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423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03.05.2026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07:00-13:30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07:00-13:30</w:t>
              <w:tab/>
            </w:r>
            <w:r>
              <w:rPr>
                <w:rFonts w:ascii="Aptos" w:hAnsi="Aptos"/>
                <w:sz w:val="20"/>
              </w:rPr>
              <w:t>Kamencic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Dyckx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Groß / Macchitella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Parso / Bedl / Toptas / Yurdakul / Walke / Suna / Celik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Chatziioannidis / Loukili / Doubli / Tepealan / Clausen-Hansen Be / Steinfeld / Timera / Knoche / Maatoug / Daskalakis / Kilinc / 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El Karfouh / Etz / Mantzas / Charrat / Hasan / Su / Saitovic / Idic Ma / Baluch / Kalbfleisch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Wellstein / Rivola / Blei / Köller / Cemal / 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Ekinci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