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BC8B" w14:textId="77777777" w:rsidR="000012DC" w:rsidRDefault="009A47CC">
      <w:pPr>
        <w:spacing w:after="0" w:line="240" w:lineRule="auto"/>
        <w:jc w:val="center"/>
      </w:pPr>
      <w:r>
        <w:t>ADVANCED WELDING TECHNOLOGY — WEEKLY INSTRUCTIONAL PLAN</w:t>
      </w:r>
    </w:p>
    <w:p w14:paraId="1B7915E9" w14:textId="77777777" w:rsidR="000012DC" w:rsidRDefault="009A47CC">
      <w:pPr>
        <w:spacing w:after="0" w:line="240" w:lineRule="auto"/>
        <w:jc w:val="center"/>
      </w:pPr>
      <w:r>
        <w:t>Instructor: Koby Carson | Week of: September 28 – October 2, 2026 | Periods: All AWT Sections</w:t>
      </w:r>
    </w:p>
    <w:p w14:paraId="0F4A5766" w14:textId="77777777" w:rsidR="000012DC" w:rsidRDefault="009A47CC">
      <w:pPr>
        <w:spacing w:before="80" w:after="0" w:line="240" w:lineRule="auto"/>
      </w:pPr>
      <w:r>
        <w:rPr>
          <w:b/>
          <w:color w:val="2D4B6E"/>
          <w:sz w:val="21"/>
        </w:rPr>
        <w:t>Weekly Focus</w:t>
      </w:r>
    </w:p>
    <w:p w14:paraId="3207B008" w14:textId="77777777" w:rsidR="000012DC" w:rsidRDefault="009A47CC">
      <w:pPr>
        <w:spacing w:after="0" w:line="240" w:lineRule="auto"/>
      </w:pPr>
      <w:r>
        <w:t>GMAW Fillet Welds in Lap Joints — Development, Troubleshooting &amp; Practice</w:t>
      </w:r>
    </w:p>
    <w:p w14:paraId="6BF903C9" w14:textId="77777777" w:rsidR="000012DC" w:rsidRDefault="009A47CC">
      <w:pPr>
        <w:spacing w:after="0" w:line="240" w:lineRule="auto"/>
      </w:pPr>
      <w:r>
        <w:t>Students will refine GMAW lap-joint fillet welds through repeated practice, visual inspection, troubleshooting, and increasingly independent adjustment.</w:t>
      </w:r>
    </w:p>
    <w:p w14:paraId="4B1330E7" w14:textId="77777777" w:rsidR="000012DC" w:rsidRDefault="009A47CC">
      <w:pPr>
        <w:spacing w:before="80" w:after="0" w:line="240" w:lineRule="auto"/>
      </w:pPr>
      <w:r>
        <w:rPr>
          <w:b/>
          <w:color w:val="2D4B6E"/>
          <w:sz w:val="21"/>
        </w:rPr>
        <w:t>Standards</w:t>
      </w:r>
    </w:p>
    <w:p w14:paraId="3A47E390" w14:textId="77777777" w:rsidR="000012DC" w:rsidRDefault="009A47CC">
      <w:pPr>
        <w:spacing w:after="0" w:line="240" w:lineRule="auto"/>
      </w:pPr>
      <w:r>
        <w:t>AWT 5.3 — Demonstrate Gas Metal Arc Welding (GMAW) on steel.</w:t>
      </w:r>
      <w:r>
        <w:br/>
        <w:t>AWT 6.1 — Visually inspect a weld.</w:t>
      </w:r>
    </w:p>
    <w:p w14:paraId="72F1D663" w14:textId="77777777" w:rsidR="000012DC" w:rsidRDefault="009A47CC">
      <w:pPr>
        <w:spacing w:before="80" w:after="0" w:line="240" w:lineRule="auto"/>
      </w:pPr>
      <w:r>
        <w:rPr>
          <w:b/>
          <w:color w:val="2D4B6E"/>
          <w:sz w:val="21"/>
        </w:rPr>
        <w:t>Learning Targets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0012DC" w14:paraId="0AD8C71D" w14:textId="77777777">
        <w:trPr>
          <w:jc w:val="center"/>
        </w:trPr>
        <w:tc>
          <w:tcPr>
            <w:tcW w:w="10656" w:type="dxa"/>
          </w:tcPr>
          <w:p w14:paraId="42BA9451" w14:textId="77777777" w:rsidR="000012DC" w:rsidRDefault="009A47CC">
            <w:r>
              <w:t>I am learning to make consistent GMAW fillet welds on lap joints.</w:t>
            </w:r>
          </w:p>
        </w:tc>
      </w:tr>
      <w:tr w:rsidR="000012DC" w14:paraId="7FE3C2BC" w14:textId="77777777">
        <w:trPr>
          <w:jc w:val="center"/>
        </w:trPr>
        <w:tc>
          <w:tcPr>
            <w:tcW w:w="10656" w:type="dxa"/>
          </w:tcPr>
          <w:p w14:paraId="395B554A" w14:textId="77777777" w:rsidR="000012DC" w:rsidRDefault="009A47CC">
            <w:r>
              <w:t>I am learning to use what I see in my weld to decide what adjustment will improve the next one.</w:t>
            </w:r>
          </w:p>
        </w:tc>
      </w:tr>
    </w:tbl>
    <w:p w14:paraId="5FB291BE" w14:textId="77777777" w:rsidR="000012DC" w:rsidRDefault="009A47CC">
      <w:pPr>
        <w:spacing w:before="80" w:after="0" w:line="240" w:lineRule="auto"/>
      </w:pPr>
      <w:r>
        <w:rPr>
          <w:b/>
          <w:color w:val="2D4B6E"/>
          <w:sz w:val="21"/>
        </w:rPr>
        <w:t>Criteria for Success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0012DC" w14:paraId="455AF367" w14:textId="77777777">
        <w:trPr>
          <w:jc w:val="center"/>
        </w:trPr>
        <w:tc>
          <w:tcPr>
            <w:tcW w:w="10656" w:type="dxa"/>
          </w:tcPr>
          <w:p w14:paraId="608E1225" w14:textId="77777777" w:rsidR="000012DC" w:rsidRDefault="009A47CC">
            <w:r>
              <w:t>I can keep a consistent gun angle, travel speed, and weld placement.</w:t>
            </w:r>
          </w:p>
        </w:tc>
      </w:tr>
      <w:tr w:rsidR="000012DC" w14:paraId="0CBB5465" w14:textId="77777777">
        <w:trPr>
          <w:jc w:val="center"/>
        </w:trPr>
        <w:tc>
          <w:tcPr>
            <w:tcW w:w="10656" w:type="dxa"/>
          </w:tcPr>
          <w:p w14:paraId="4D3887B7" w14:textId="77777777" w:rsidR="000012DC" w:rsidRDefault="009A47CC">
            <w:r>
              <w:t>I can inspect my weld and identify a visible problem.</w:t>
            </w:r>
          </w:p>
        </w:tc>
      </w:tr>
      <w:tr w:rsidR="000012DC" w14:paraId="0F65E5C7" w14:textId="77777777">
        <w:trPr>
          <w:jc w:val="center"/>
        </w:trPr>
        <w:tc>
          <w:tcPr>
            <w:tcW w:w="10656" w:type="dxa"/>
          </w:tcPr>
          <w:p w14:paraId="09A1632A" w14:textId="77777777" w:rsidR="000012DC" w:rsidRDefault="009A47CC">
            <w:r>
              <w:t>I can adjust my technique or machine settings when needed and explain whether the next weld improved.</w:t>
            </w:r>
          </w:p>
        </w:tc>
      </w:tr>
    </w:tbl>
    <w:p w14:paraId="532CBA84" w14:textId="77777777" w:rsidR="000012DC" w:rsidRDefault="009A47CC">
      <w:pPr>
        <w:spacing w:before="80" w:after="0" w:line="240" w:lineRule="auto"/>
      </w:pPr>
      <w:r>
        <w:rPr>
          <w:b/>
          <w:color w:val="2D4B6E"/>
          <w:sz w:val="21"/>
        </w:rPr>
        <w:t>Weekly Instruction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012DC" w14:paraId="03EBB8DB" w14:textId="77777777">
        <w:trPr>
          <w:jc w:val="center"/>
        </w:trPr>
        <w:tc>
          <w:tcPr>
            <w:tcW w:w="3552" w:type="dxa"/>
          </w:tcPr>
          <w:p w14:paraId="75FC2EC5" w14:textId="77777777" w:rsidR="000012DC" w:rsidRDefault="009A47CC">
            <w:r>
              <w:t>Day</w:t>
            </w:r>
          </w:p>
        </w:tc>
        <w:tc>
          <w:tcPr>
            <w:tcW w:w="3552" w:type="dxa"/>
          </w:tcPr>
          <w:p w14:paraId="669B2D15" w14:textId="77777777" w:rsidR="000012DC" w:rsidRDefault="009A47CC">
            <w:r>
              <w:t>Planned Instruction &amp; Student Learning</w:t>
            </w:r>
          </w:p>
        </w:tc>
        <w:tc>
          <w:tcPr>
            <w:tcW w:w="3552" w:type="dxa"/>
          </w:tcPr>
          <w:p w14:paraId="6A1D5FA9" w14:textId="77777777" w:rsidR="000012DC" w:rsidRDefault="009A47CC">
            <w:r>
              <w:t>Checks for Understanding / Assessment</w:t>
            </w:r>
          </w:p>
        </w:tc>
      </w:tr>
      <w:tr w:rsidR="000012DC" w14:paraId="6768131D" w14:textId="77777777">
        <w:trPr>
          <w:jc w:val="center"/>
        </w:trPr>
        <w:tc>
          <w:tcPr>
            <w:tcW w:w="3552" w:type="dxa"/>
          </w:tcPr>
          <w:p w14:paraId="051F509A" w14:textId="77777777" w:rsidR="000012DC" w:rsidRDefault="009A47CC">
            <w:r>
              <w:t>Monday</w:t>
            </w:r>
          </w:p>
        </w:tc>
        <w:tc>
          <w:tcPr>
            <w:tcW w:w="3552" w:type="dxa"/>
          </w:tcPr>
          <w:p w14:paraId="1D63C969" w14:textId="77777777" w:rsidR="000012DC" w:rsidRDefault="009A47CC">
            <w:r>
              <w:t>Continue GMAW lap-joint practice. Students inspect their own welds and diagnose likely causes before receiving instructor correction.</w:t>
            </w:r>
          </w:p>
        </w:tc>
        <w:tc>
          <w:tcPr>
            <w:tcW w:w="3552" w:type="dxa"/>
          </w:tcPr>
          <w:p w14:paraId="18329418" w14:textId="77777777" w:rsidR="000012DC" w:rsidRDefault="009A47CC">
            <w:r>
              <w:t>Observation; questioning; student diagnosis; visual weld inspection; immediate feedback.</w:t>
            </w:r>
          </w:p>
        </w:tc>
      </w:tr>
      <w:tr w:rsidR="000012DC" w14:paraId="3C8E74E9" w14:textId="77777777">
        <w:trPr>
          <w:jc w:val="center"/>
        </w:trPr>
        <w:tc>
          <w:tcPr>
            <w:tcW w:w="3552" w:type="dxa"/>
          </w:tcPr>
          <w:p w14:paraId="1EB23ACB" w14:textId="77777777" w:rsidR="000012DC" w:rsidRDefault="009A47CC">
            <w:r>
              <w:t>Tuesday</w:t>
            </w:r>
          </w:p>
        </w:tc>
        <w:tc>
          <w:tcPr>
            <w:tcW w:w="3552" w:type="dxa"/>
          </w:tcPr>
          <w:p w14:paraId="36864FDE" w14:textId="77777777" w:rsidR="000012DC" w:rsidRDefault="009A47CC">
            <w:r>
              <w:t>Repeated practice focused on consistency. Students decide whether technique or machine settings need adjustment and apply one purposeful change to the next weld.</w:t>
            </w:r>
          </w:p>
        </w:tc>
        <w:tc>
          <w:tcPr>
            <w:tcW w:w="3552" w:type="dxa"/>
          </w:tcPr>
          <w:p w14:paraId="59B2D47C" w14:textId="77777777" w:rsidR="000012DC" w:rsidRDefault="009A47CC">
            <w:r>
              <w:t>Technique/setup checks; compare successive welds; student explains adjustment and expected result.</w:t>
            </w:r>
          </w:p>
        </w:tc>
      </w:tr>
      <w:tr w:rsidR="000012DC" w14:paraId="29B025FD" w14:textId="77777777">
        <w:trPr>
          <w:jc w:val="center"/>
        </w:trPr>
        <w:tc>
          <w:tcPr>
            <w:tcW w:w="3552" w:type="dxa"/>
          </w:tcPr>
          <w:p w14:paraId="4027DCA5" w14:textId="77777777" w:rsidR="000012DC" w:rsidRDefault="009A47CC">
            <w:r>
              <w:t>Wednesday</w:t>
            </w:r>
          </w:p>
        </w:tc>
        <w:tc>
          <w:tcPr>
            <w:tcW w:w="3552" w:type="dxa"/>
          </w:tcPr>
          <w:p w14:paraId="54488327" w14:textId="77777777" w:rsidR="000012DC" w:rsidRDefault="009A47CC">
            <w:r>
              <w:t>Troubleshooting emphasis: identify visible problems, determine likely causes, make an adjustment, weld again, and evaluate improvement.</w:t>
            </w:r>
          </w:p>
        </w:tc>
        <w:tc>
          <w:tcPr>
            <w:tcW w:w="3552" w:type="dxa"/>
          </w:tcPr>
          <w:p w14:paraId="7CDC4781" w14:textId="77777777" w:rsidR="000012DC" w:rsidRDefault="009A47CC">
            <w:r>
              <w:t>Student diagnosis; higher-order questioning; visual inspection; evidence of corrective action.</w:t>
            </w:r>
          </w:p>
        </w:tc>
      </w:tr>
      <w:tr w:rsidR="000012DC" w14:paraId="3AE06A22" w14:textId="77777777">
        <w:trPr>
          <w:jc w:val="center"/>
        </w:trPr>
        <w:tc>
          <w:tcPr>
            <w:tcW w:w="3552" w:type="dxa"/>
          </w:tcPr>
          <w:p w14:paraId="65AE13C7" w14:textId="77777777" w:rsidR="000012DC" w:rsidRDefault="009A47CC">
            <w:r>
              <w:t>Thursday</w:t>
            </w:r>
          </w:p>
        </w:tc>
        <w:tc>
          <w:tcPr>
            <w:tcW w:w="3552" w:type="dxa"/>
          </w:tcPr>
          <w:p w14:paraId="6239B453" w14:textId="77777777" w:rsidR="000012DC" w:rsidRDefault="009A47CC">
            <w:r>
              <w:t>Students demonstrate increasingly independent setup, welding, inspection, and correction of GMAW lap-joint fillet welds.</w:t>
            </w:r>
          </w:p>
        </w:tc>
        <w:tc>
          <w:tcPr>
            <w:tcW w:w="3552" w:type="dxa"/>
          </w:tcPr>
          <w:p w14:paraId="5AC7B7BB" w14:textId="77777777" w:rsidR="000012DC" w:rsidRDefault="009A47CC">
            <w:r>
              <w:t>Welding Performance evidence; student explanation; visual inspection; reassessment where appropriate.</w:t>
            </w:r>
          </w:p>
        </w:tc>
      </w:tr>
      <w:tr w:rsidR="000012DC" w14:paraId="10908AFE" w14:textId="77777777">
        <w:trPr>
          <w:jc w:val="center"/>
        </w:trPr>
        <w:tc>
          <w:tcPr>
            <w:tcW w:w="3552" w:type="dxa"/>
          </w:tcPr>
          <w:p w14:paraId="4E547517" w14:textId="77777777" w:rsidR="000012DC" w:rsidRDefault="009A47CC">
            <w:r>
              <w:t>Friday</w:t>
            </w:r>
          </w:p>
        </w:tc>
        <w:tc>
          <w:tcPr>
            <w:tcW w:w="3552" w:type="dxa"/>
          </w:tcPr>
          <w:p w14:paraId="191CCBEC" w14:textId="77777777" w:rsidR="000012DC" w:rsidRDefault="009A47CC">
            <w:r>
              <w:t>NO CLASS — Professional Development.</w:t>
            </w:r>
          </w:p>
        </w:tc>
        <w:tc>
          <w:tcPr>
            <w:tcW w:w="3552" w:type="dxa"/>
          </w:tcPr>
          <w:p w14:paraId="00C7EB0A" w14:textId="77777777" w:rsidR="000012DC" w:rsidRDefault="009A47CC">
            <w:r>
              <w:t>No student instruction or assessment.</w:t>
            </w:r>
          </w:p>
        </w:tc>
      </w:tr>
    </w:tbl>
    <w:p w14:paraId="1430FA22" w14:textId="77777777" w:rsidR="000012DC" w:rsidRDefault="009A47CC">
      <w:pPr>
        <w:spacing w:before="80" w:after="0" w:line="240" w:lineRule="auto"/>
      </w:pPr>
      <w:r>
        <w:rPr>
          <w:b/>
          <w:color w:val="2D4B6E"/>
          <w:sz w:val="21"/>
        </w:rPr>
        <w:t>Differentiation</w:t>
      </w:r>
    </w:p>
    <w:p w14:paraId="35F8B0BF" w14:textId="77777777" w:rsidR="000012DC" w:rsidRDefault="009A47CC">
      <w:pPr>
        <w:spacing w:after="0" w:line="240" w:lineRule="auto"/>
      </w:pPr>
      <w:r>
        <w:t>Students work from current evidence and readiness. Students needing support receive targeted coaching or focused practice; students ready for the focus continue lap-joint development; students demonstrating proficiency are expected to troubleshoot more independently and may apply the skill in advanced project or extension work.</w:t>
      </w:r>
    </w:p>
    <w:p w14:paraId="20A16F09" w14:textId="77777777" w:rsidR="000012DC" w:rsidRDefault="009A47CC">
      <w:pPr>
        <w:spacing w:after="0" w:line="240" w:lineRule="auto"/>
      </w:pPr>
      <w:r>
        <w:t>Safety is a prerequisite for participation for all students regardless of technical skill level.</w:t>
      </w:r>
    </w:p>
    <w:p w14:paraId="6C2D6DC1" w14:textId="77777777" w:rsidR="000012DC" w:rsidRPr="00065C51" w:rsidRDefault="009A47CC">
      <w:pPr>
        <w:spacing w:before="80" w:after="0" w:line="240" w:lineRule="auto"/>
        <w:rPr>
          <w:b/>
          <w:bCs/>
          <w:color w:val="1F497D" w:themeColor="text2"/>
          <w:sz w:val="20"/>
          <w:szCs w:val="20"/>
        </w:rPr>
      </w:pPr>
      <w:r w:rsidRPr="00065C51">
        <w:rPr>
          <w:b/>
          <w:bCs/>
          <w:color w:val="1F497D" w:themeColor="text2"/>
          <w:sz w:val="20"/>
          <w:szCs w:val="20"/>
        </w:rPr>
        <w:t>Engagement Strategies</w:t>
      </w:r>
    </w:p>
    <w:p w14:paraId="25D87BE0" w14:textId="77777777" w:rsidR="000012DC" w:rsidRDefault="009A47CC">
      <w:pPr>
        <w:spacing w:after="0" w:line="240" w:lineRule="auto"/>
      </w:pPr>
      <w:r>
        <w:t>Hands-on welding; problem solving; purposeful questioning; weld analysis; student self-assessment; comparison of successive welds; troubleshooting; individual/small-group coaching; immediate feedback; increasingly independent decision-making.</w:t>
      </w:r>
    </w:p>
    <w:p w14:paraId="7D151677" w14:textId="77777777" w:rsidR="000012DC" w:rsidRDefault="009A47CC">
      <w:pPr>
        <w:spacing w:before="80" w:after="0" w:line="240" w:lineRule="auto"/>
      </w:pPr>
      <w:r>
        <w:rPr>
          <w:b/>
          <w:color w:val="2D4B6E"/>
          <w:sz w:val="21"/>
        </w:rPr>
        <w:t>Resources / Materials</w:t>
      </w:r>
    </w:p>
    <w:p w14:paraId="2D0BC81F" w14:textId="77777777" w:rsidR="000012DC" w:rsidRDefault="009A47CC">
      <w:pPr>
        <w:spacing w:after="0" w:line="240" w:lineRule="auto"/>
      </w:pPr>
      <w:r>
        <w:t>GMAW equipment and booths, required PPE, mild-steel lap-joint practice coupons, wire/shielding gas, cleaning tools, measuring/inspection tools, and approved visual/troubleshooting resources.</w:t>
      </w:r>
    </w:p>
    <w:p w14:paraId="38090E86" w14:textId="77777777" w:rsidR="000012DC" w:rsidRDefault="009A47CC">
      <w:pPr>
        <w:spacing w:after="0" w:line="240" w:lineRule="auto"/>
      </w:pPr>
      <w:r>
        <w:t>Plan prepared for the current instructional week. Student activities may be adjusted in response to demonstrated readiness, assessment evidence, safety requirements, and instructional need.</w:t>
      </w:r>
    </w:p>
    <w:sectPr w:rsidR="000012D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6150075">
    <w:abstractNumId w:val="7"/>
  </w:num>
  <w:num w:numId="2" w16cid:durableId="1809396140">
    <w:abstractNumId w:val="4"/>
  </w:num>
  <w:num w:numId="3" w16cid:durableId="1903827245">
    <w:abstractNumId w:val="5"/>
  </w:num>
  <w:num w:numId="4" w16cid:durableId="226840879">
    <w:abstractNumId w:val="8"/>
  </w:num>
  <w:num w:numId="5" w16cid:durableId="265770572">
    <w:abstractNumId w:val="3"/>
  </w:num>
  <w:num w:numId="6" w16cid:durableId="268589288">
    <w:abstractNumId w:val="0"/>
  </w:num>
  <w:num w:numId="7" w16cid:durableId="322855133">
    <w:abstractNumId w:val="2"/>
  </w:num>
  <w:num w:numId="8" w16cid:durableId="657729467">
    <w:abstractNumId w:val="1"/>
  </w:num>
  <w:num w:numId="9" w16cid:durableId="7822663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DC"/>
    <w:rsid w:val="00034616"/>
    <w:rsid w:val="0006063C"/>
    <w:rsid w:val="00065C51"/>
    <w:rsid w:val="000B7F30"/>
    <w:rsid w:val="00103604"/>
    <w:rsid w:val="00117311"/>
    <w:rsid w:val="0015074B"/>
    <w:rsid w:val="0029639D"/>
    <w:rsid w:val="00326F90"/>
    <w:rsid w:val="00460E83"/>
    <w:rsid w:val="009A47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A68C745"/>
  <w14:defaultImageDpi w14:val="300"/>
  <w15:docId w15:val="{1BEF4DBF-EA58-47CE-BFFC-1106CECF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68b969-16be-4447-8e27-7546378c7ad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3ED8AC062C8942A8E874D6C4D3C589" ma:contentTypeVersion="9" ma:contentTypeDescription="Create a new document." ma:contentTypeScope="" ma:versionID="a4caa4d62736e19cb2ce9f5f8269aac6">
  <xsd:schema xmlns:xsd="http://www.w3.org/2001/XMLSchema" xmlns:xs="http://www.w3.org/2001/XMLSchema" xmlns:p="http://schemas.microsoft.com/office/2006/metadata/properties" xmlns:ns3="ef68b969-16be-4447-8e27-7546378c7ad1" targetNamespace="http://schemas.microsoft.com/office/2006/metadata/properties" ma:root="true" ma:fieldsID="132f5111fd68a96f3da9c0c9476f13b3" ns3:_="">
    <xsd:import namespace="ef68b969-16be-4447-8e27-7546378c7ad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68b969-16be-4447-8e27-7546378c7ad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37EC7C-96C5-4078-B776-E96231B1A2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B31B9C6-21A1-45D7-B515-8A101147D485}">
  <ds:schemaRefs>
    <ds:schemaRef ds:uri="http://schemas.microsoft.com/office/2006/metadata/properties"/>
    <ds:schemaRef ds:uri="http://schemas.microsoft.com/office/infopath/2007/PartnerControls"/>
    <ds:schemaRef ds:uri="ef68b969-16be-4447-8e27-7546378c7ad1"/>
  </ds:schemaRefs>
</ds:datastoreItem>
</file>

<file path=customXml/itemProps3.xml><?xml version="1.0" encoding="utf-8"?>
<ds:datastoreItem xmlns:ds="http://schemas.openxmlformats.org/officeDocument/2006/customXml" ds:itemID="{F7C466A6-7C32-456A-8533-0A81307449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68b969-16be-4447-8e27-7546378c7a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Carson, Koby</cp:lastModifiedBy>
  <cp:revision>2</cp:revision>
  <dcterms:created xsi:type="dcterms:W3CDTF">2026-09-28T07:21:00Z</dcterms:created>
  <dcterms:modified xsi:type="dcterms:W3CDTF">2026-09-28T20:39:00Z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0x010100143ED8AC062C8942A8E874D6C4D3C589</vt:lpwstr>
  </property>
</Properties>
</file>