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</w:rPr>
        <w:id w:val="-1346163746"/>
        <w:docPartObj>
          <w:docPartGallery w:val="Table of Contents"/>
          <w:docPartUnique/>
        </w:docPartObj>
      </w:sdtPr>
      <w:sdtEndPr>
        <w:rPr>
          <w:b w:val="0"/>
          <w:bCs w:val="0"/>
          <w:lang w:eastAsia="en-US"/>
        </w:rPr>
      </w:sdtEndPr>
      <w:sdtContent>
        <w:p w:rsidR="001F0A94" w:rsidRPr="001F0A94" w:rsidRDefault="001349A2">
          <w:pPr>
            <w:pStyle w:val="11"/>
            <w:tabs>
              <w:tab w:val="right" w:leader="dot" w:pos="9344"/>
            </w:tabs>
            <w:rPr>
              <w:noProof/>
              <w:sz w:val="28"/>
            </w:rPr>
          </w:pPr>
          <w:r w:rsidRPr="001F0A94">
            <w:rPr>
              <w:rFonts w:ascii="Times New Roman" w:eastAsia="Times New Roman" w:hAnsi="Times New Roman" w:cs="Times New Roman"/>
              <w:sz w:val="44"/>
              <w:szCs w:val="28"/>
              <w:lang w:val="uk-UA"/>
            </w:rPr>
            <w:fldChar w:fldCharType="begin"/>
          </w:r>
          <w:r w:rsidRPr="001F0A94">
            <w:rPr>
              <w:sz w:val="36"/>
            </w:rPr>
            <w:instrText xml:space="preserve"> TOC \o "1-3" \h \z \u </w:instrText>
          </w:r>
          <w:r w:rsidRPr="001F0A94">
            <w:rPr>
              <w:rFonts w:ascii="Times New Roman" w:eastAsia="Times New Roman" w:hAnsi="Times New Roman" w:cs="Times New Roman"/>
              <w:sz w:val="44"/>
              <w:szCs w:val="28"/>
              <w:lang w:val="uk-UA"/>
            </w:rPr>
            <w:fldChar w:fldCharType="separate"/>
          </w:r>
          <w:hyperlink w:anchor="_Toc489612140" w:history="1">
            <w:r w:rsidR="001F0A94" w:rsidRPr="001F0A94">
              <w:rPr>
                <w:rStyle w:val="aa"/>
                <w:noProof/>
                <w:sz w:val="28"/>
              </w:rPr>
              <w:t>1 СУЩЕСТВУЮЩИЕ МЕТОДЫ РАСПОЗНАВАНИЯ ГРАФИЧЕСКИХ ОБРАЗОВ</w:t>
            </w:r>
            <w:r w:rsidR="001F0A94" w:rsidRPr="001F0A94">
              <w:rPr>
                <w:noProof/>
                <w:webHidden/>
                <w:sz w:val="28"/>
              </w:rPr>
              <w:tab/>
            </w:r>
            <w:r w:rsidR="001F0A94" w:rsidRPr="001F0A94">
              <w:rPr>
                <w:noProof/>
                <w:webHidden/>
                <w:sz w:val="28"/>
              </w:rPr>
              <w:fldChar w:fldCharType="begin"/>
            </w:r>
            <w:r w:rsidR="001F0A94" w:rsidRPr="001F0A94">
              <w:rPr>
                <w:noProof/>
                <w:webHidden/>
                <w:sz w:val="28"/>
              </w:rPr>
              <w:instrText xml:space="preserve"> PAGEREF _Toc489612140 \h </w:instrText>
            </w:r>
            <w:r w:rsidR="001F0A94" w:rsidRPr="001F0A94">
              <w:rPr>
                <w:noProof/>
                <w:webHidden/>
                <w:sz w:val="28"/>
              </w:rPr>
            </w:r>
            <w:r w:rsidR="001F0A94" w:rsidRPr="001F0A94">
              <w:rPr>
                <w:noProof/>
                <w:webHidden/>
                <w:sz w:val="28"/>
              </w:rPr>
              <w:fldChar w:fldCharType="separate"/>
            </w:r>
            <w:r w:rsidR="001F0A94" w:rsidRPr="001F0A94">
              <w:rPr>
                <w:noProof/>
                <w:webHidden/>
                <w:sz w:val="28"/>
              </w:rPr>
              <w:t>2</w:t>
            </w:r>
            <w:r w:rsidR="001F0A94"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11"/>
            <w:tabs>
              <w:tab w:val="right" w:leader="dot" w:pos="9344"/>
            </w:tabs>
            <w:rPr>
              <w:noProof/>
              <w:sz w:val="28"/>
            </w:rPr>
          </w:pPr>
          <w:hyperlink w:anchor="_Toc489612141" w:history="1">
            <w:r w:rsidRPr="001F0A94">
              <w:rPr>
                <w:rStyle w:val="aa"/>
                <w:noProof/>
                <w:sz w:val="28"/>
              </w:rPr>
              <w:t xml:space="preserve">2 НЕЙРО-НЕЧЕТКИЙ КЛАССИФИКАТОР </w:t>
            </w:r>
            <w:r w:rsidRPr="001F0A94">
              <w:rPr>
                <w:rStyle w:val="aa"/>
                <w:noProof/>
                <w:sz w:val="28"/>
                <w:lang w:val="en-US"/>
              </w:rPr>
              <w:t>NEFCLASS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_Toc489612141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4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42" w:history="1">
            <w:r w:rsidRPr="001F0A94">
              <w:rPr>
                <w:rStyle w:val="aa"/>
                <w:noProof/>
                <w:sz w:val="28"/>
                <w:lang w:val="uk-UA"/>
              </w:rPr>
              <w:t>2.1 Архитектура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_Toc489612142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4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43" w:history="1">
            <w:r w:rsidRPr="001F0A94">
              <w:rPr>
                <w:rStyle w:val="aa"/>
                <w:noProof/>
                <w:sz w:val="28"/>
                <w:lang w:val="uk-UA"/>
              </w:rPr>
              <w:t>2.2 Генерация базы продукционных правил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_Toc489612143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5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44" w:history="1">
            <w:r w:rsidRPr="001F0A94">
              <w:rPr>
                <w:rStyle w:val="aa"/>
                <w:noProof/>
                <w:sz w:val="28"/>
                <w:lang w:val="uk-UA"/>
              </w:rPr>
              <w:t>2</w:t>
            </w:r>
            <w:r w:rsidRPr="001F0A94">
              <w:rPr>
                <w:rStyle w:val="aa"/>
                <w:noProof/>
                <w:sz w:val="28"/>
              </w:rPr>
              <w:t xml:space="preserve">.3 </w:t>
            </w:r>
            <w:r w:rsidRPr="001F0A94">
              <w:rPr>
                <w:rStyle w:val="aa"/>
                <w:noProof/>
                <w:sz w:val="28"/>
                <w:lang w:val="uk-UA"/>
              </w:rPr>
              <w:t>Настройка параметров функции принадлежности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_Toc489612144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7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11"/>
            <w:tabs>
              <w:tab w:val="right" w:leader="dot" w:pos="9344"/>
            </w:tabs>
            <w:rPr>
              <w:noProof/>
              <w:sz w:val="28"/>
            </w:rPr>
          </w:pPr>
          <w:hyperlink w:anchor="_Toc489612145" w:history="1">
            <w:r w:rsidRPr="001F0A94">
              <w:rPr>
                <w:rStyle w:val="aa"/>
                <w:noProof/>
                <w:sz w:val="28"/>
              </w:rPr>
              <w:t>3 ОБРОБКА ЗОБРАЖЕННЯ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_Toc489612145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9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46" w:history="1">
            <w:r w:rsidRPr="001F0A94">
              <w:rPr>
                <w:rStyle w:val="aa"/>
                <w:noProof/>
                <w:sz w:val="28"/>
              </w:rPr>
              <w:t xml:space="preserve">3.1 </w:t>
            </w:r>
            <w:r w:rsidRPr="001F0A94">
              <w:rPr>
                <w:rStyle w:val="aa"/>
                <w:noProof/>
                <w:sz w:val="28"/>
                <w:lang w:val="uk-UA"/>
              </w:rPr>
              <w:t>Конвертация цветоного изображения в монохромное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_Toc489612146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9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47" w:history="1">
            <w:r w:rsidRPr="001F0A94">
              <w:rPr>
                <w:rStyle w:val="aa"/>
                <w:noProof/>
                <w:sz w:val="28"/>
              </w:rPr>
              <w:t xml:space="preserve">3.2 </w:t>
            </w:r>
            <w:r w:rsidRPr="001F0A94">
              <w:rPr>
                <w:rStyle w:val="aa"/>
                <w:noProof/>
                <w:sz w:val="28"/>
                <w:lang w:val="uk-UA"/>
              </w:rPr>
              <w:t>Выделение изображения цифры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_Toc489612147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10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48" w:history="1">
            <w:r w:rsidRPr="001F0A94">
              <w:rPr>
                <w:rStyle w:val="aa"/>
                <w:noProof/>
                <w:sz w:val="28"/>
              </w:rPr>
              <w:t xml:space="preserve">3.3 </w:t>
            </w:r>
            <w:r w:rsidRPr="001F0A94">
              <w:rPr>
                <w:rStyle w:val="aa"/>
                <w:noProof/>
                <w:sz w:val="28"/>
                <w:lang w:val="uk-UA"/>
              </w:rPr>
              <w:t>Медианная фильтрация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_Toc489612148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11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49" w:history="1">
            <w:r w:rsidRPr="001F0A94">
              <w:rPr>
                <w:rStyle w:val="aa"/>
                <w:noProof/>
                <w:sz w:val="28"/>
              </w:rPr>
              <w:t xml:space="preserve">3.4 </w:t>
            </w:r>
            <w:r w:rsidRPr="001F0A94">
              <w:rPr>
                <w:rStyle w:val="aa"/>
                <w:noProof/>
                <w:sz w:val="28"/>
                <w:lang w:val="uk-UA"/>
              </w:rPr>
              <w:t>Разделение изображения цифры на области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_Toc489612149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12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11"/>
            <w:tabs>
              <w:tab w:val="right" w:leader="dot" w:pos="9344"/>
            </w:tabs>
            <w:rPr>
              <w:noProof/>
              <w:sz w:val="28"/>
            </w:rPr>
          </w:pPr>
          <w:hyperlink w:anchor="_Toc489612150" w:history="1">
            <w:r w:rsidRPr="001F0A94">
              <w:rPr>
                <w:rStyle w:val="aa"/>
                <w:noProof/>
                <w:sz w:val="28"/>
              </w:rPr>
              <w:t>4 ОПИСАНИЕ ПРОГРАММЫ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_Toc489612150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15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51" w:history="1">
            <w:r w:rsidRPr="001F0A94">
              <w:rPr>
                <w:rStyle w:val="aa"/>
                <w:noProof/>
                <w:sz w:val="28"/>
              </w:rPr>
              <w:t>4.</w:t>
            </w:r>
            <w:r w:rsidRPr="001F0A94">
              <w:rPr>
                <w:rStyle w:val="aa"/>
                <w:noProof/>
                <w:sz w:val="28"/>
                <w:lang w:val="uk-UA"/>
              </w:rPr>
              <w:t>1</w:t>
            </w:r>
            <w:r w:rsidRPr="001F0A94">
              <w:rPr>
                <w:rStyle w:val="aa"/>
                <w:noProof/>
                <w:sz w:val="28"/>
              </w:rPr>
              <w:t xml:space="preserve"> </w:t>
            </w:r>
            <w:r w:rsidRPr="001F0A94">
              <w:rPr>
                <w:rStyle w:val="aa"/>
                <w:noProof/>
                <w:sz w:val="28"/>
                <w:lang w:val="uk-UA"/>
              </w:rPr>
              <w:t>Алгоритм работы программы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_Toc489612151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15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52" w:history="1">
            <w:r w:rsidRPr="001F0A94">
              <w:rPr>
                <w:rStyle w:val="aa"/>
                <w:noProof/>
                <w:sz w:val="28"/>
              </w:rPr>
              <w:t>4.</w:t>
            </w:r>
            <w:r w:rsidRPr="001F0A94">
              <w:rPr>
                <w:rStyle w:val="aa"/>
                <w:noProof/>
                <w:sz w:val="28"/>
                <w:lang w:val="uk-UA"/>
              </w:rPr>
              <w:t>2</w:t>
            </w:r>
            <w:r w:rsidRPr="001F0A94">
              <w:rPr>
                <w:rStyle w:val="aa"/>
                <w:noProof/>
                <w:sz w:val="28"/>
              </w:rPr>
              <w:t xml:space="preserve"> Работа с программой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_Toc489612152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16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11"/>
            <w:tabs>
              <w:tab w:val="right" w:leader="dot" w:pos="9344"/>
            </w:tabs>
            <w:rPr>
              <w:noProof/>
              <w:sz w:val="28"/>
            </w:rPr>
          </w:pPr>
          <w:hyperlink w:anchor="_Toc489612153" w:history="1">
            <w:r w:rsidRPr="001F0A94">
              <w:rPr>
                <w:rStyle w:val="aa"/>
                <w:noProof/>
                <w:sz w:val="28"/>
              </w:rPr>
              <w:t>5 РЕЗУЛЬТАТЫ РАБОТЫ ПРОГРАММЫ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_Toc489612153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18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54" w:history="1">
            <w:r w:rsidRPr="001F0A94">
              <w:rPr>
                <w:rStyle w:val="aa"/>
                <w:noProof/>
                <w:sz w:val="28"/>
              </w:rPr>
              <w:t>5.1 База правил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_Toc489612154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18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21"/>
            <w:tabs>
              <w:tab w:val="right" w:leader="dot" w:pos="9344"/>
            </w:tabs>
            <w:rPr>
              <w:noProof/>
              <w:sz w:val="28"/>
            </w:rPr>
          </w:pPr>
          <w:hyperlink w:anchor="_Toc489612155" w:history="1">
            <w:r w:rsidRPr="001F0A94">
              <w:rPr>
                <w:rStyle w:val="aa"/>
                <w:noProof/>
                <w:sz w:val="28"/>
              </w:rPr>
              <w:t xml:space="preserve">5.2 </w:t>
            </w:r>
            <w:r w:rsidRPr="001F0A94">
              <w:rPr>
                <w:rStyle w:val="aa"/>
                <w:noProof/>
                <w:sz w:val="28"/>
                <w:lang w:val="uk-UA"/>
              </w:rPr>
              <w:t>Распознавание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_Toc489612155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18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11"/>
            <w:tabs>
              <w:tab w:val="right" w:leader="dot" w:pos="9344"/>
            </w:tabs>
            <w:rPr>
              <w:noProof/>
              <w:sz w:val="28"/>
            </w:rPr>
          </w:pPr>
          <w:hyperlink w:anchor="_Toc489612156" w:history="1">
            <w:r w:rsidRPr="001F0A94">
              <w:rPr>
                <w:rStyle w:val="aa"/>
                <w:noProof/>
                <w:sz w:val="28"/>
              </w:rPr>
              <w:t>СПИСОК ИСПОЛЬЗУЕМОЙ ЛИТЕРАТУРЫ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_Toc489612156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19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F0A94" w:rsidRPr="001F0A94" w:rsidRDefault="001F0A94">
          <w:pPr>
            <w:pStyle w:val="11"/>
            <w:tabs>
              <w:tab w:val="right" w:leader="dot" w:pos="9344"/>
            </w:tabs>
            <w:rPr>
              <w:noProof/>
              <w:sz w:val="28"/>
            </w:rPr>
          </w:pPr>
          <w:hyperlink w:anchor="_Toc489612157" w:history="1">
            <w:r w:rsidRPr="001F0A94">
              <w:rPr>
                <w:rStyle w:val="aa"/>
                <w:noProof/>
                <w:sz w:val="28"/>
              </w:rPr>
              <w:t>БЛОК-СХЕМЫ</w:t>
            </w:r>
            <w:r w:rsidRPr="001F0A94">
              <w:rPr>
                <w:noProof/>
                <w:webHidden/>
                <w:sz w:val="28"/>
              </w:rPr>
              <w:tab/>
            </w:r>
            <w:r w:rsidRPr="001F0A94">
              <w:rPr>
                <w:noProof/>
                <w:webHidden/>
                <w:sz w:val="28"/>
              </w:rPr>
              <w:fldChar w:fldCharType="begin"/>
            </w:r>
            <w:r w:rsidRPr="001F0A94">
              <w:rPr>
                <w:noProof/>
                <w:webHidden/>
                <w:sz w:val="28"/>
              </w:rPr>
              <w:instrText xml:space="preserve"> PAGEREF _Toc489612157 \h </w:instrText>
            </w:r>
            <w:r w:rsidRPr="001F0A94">
              <w:rPr>
                <w:noProof/>
                <w:webHidden/>
                <w:sz w:val="28"/>
              </w:rPr>
            </w:r>
            <w:r w:rsidRPr="001F0A94">
              <w:rPr>
                <w:noProof/>
                <w:webHidden/>
                <w:sz w:val="28"/>
              </w:rPr>
              <w:fldChar w:fldCharType="separate"/>
            </w:r>
            <w:r w:rsidRPr="001F0A94">
              <w:rPr>
                <w:noProof/>
                <w:webHidden/>
                <w:sz w:val="28"/>
              </w:rPr>
              <w:t>20</w:t>
            </w:r>
            <w:r w:rsidRPr="001F0A94">
              <w:rPr>
                <w:noProof/>
                <w:webHidden/>
                <w:sz w:val="28"/>
              </w:rPr>
              <w:fldChar w:fldCharType="end"/>
            </w:r>
          </w:hyperlink>
        </w:p>
        <w:p w:rsidR="001349A2" w:rsidRDefault="001349A2">
          <w:r w:rsidRPr="001F0A94">
            <w:rPr>
              <w:b/>
              <w:bCs/>
              <w:sz w:val="36"/>
            </w:rPr>
            <w:fldChar w:fldCharType="end"/>
          </w:r>
        </w:p>
      </w:sdtContent>
    </w:sdt>
    <w:p w:rsidR="001349A2" w:rsidRDefault="001349A2" w:rsidP="00EF3815">
      <w:pPr>
        <w:pStyle w:val="12"/>
        <w:rPr>
          <w:color w:val="FF0000"/>
        </w:rPr>
      </w:pPr>
    </w:p>
    <w:p w:rsidR="001349A2" w:rsidRDefault="001349A2" w:rsidP="00EF3815">
      <w:pPr>
        <w:pStyle w:val="12"/>
        <w:rPr>
          <w:color w:val="FF0000"/>
        </w:rPr>
      </w:pPr>
    </w:p>
    <w:p w:rsidR="001349A2" w:rsidRPr="003F64B2" w:rsidRDefault="001349A2" w:rsidP="003F64B2">
      <w:pPr>
        <w:pStyle w:val="12"/>
        <w:jc w:val="left"/>
        <w:rPr>
          <w:color w:val="FF0000"/>
          <w:lang w:val="ru-RU"/>
        </w:rPr>
      </w:pPr>
    </w:p>
    <w:p w:rsidR="000C2813" w:rsidRPr="0049767E" w:rsidRDefault="000C2813" w:rsidP="001D0BB7">
      <w:pPr>
        <w:pStyle w:val="af5"/>
        <w:rPr>
          <w:rFonts w:eastAsia="Times New Roman"/>
          <w:lang w:val="uk-UA"/>
        </w:rPr>
      </w:pPr>
    </w:p>
    <w:p w:rsidR="00BE489B" w:rsidRPr="005E66DE" w:rsidRDefault="00BE489B" w:rsidP="00BE489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66D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489B" w:rsidRPr="009323E6" w:rsidRDefault="009323E6" w:rsidP="00BE489B">
      <w:pPr>
        <w:pStyle w:val="12"/>
        <w:rPr>
          <w:lang w:val="ru-RU"/>
        </w:rPr>
      </w:pPr>
      <w:bookmarkStart w:id="0" w:name="_Toc471184528"/>
      <w:bookmarkStart w:id="1" w:name="_Toc471469762"/>
      <w:bookmarkStart w:id="2" w:name="_Toc489612140"/>
      <w:r>
        <w:rPr>
          <w:lang w:val="ru-RU"/>
        </w:rPr>
        <w:lastRenderedPageBreak/>
        <w:t>1</w:t>
      </w:r>
      <w:r w:rsidR="00BE489B" w:rsidRPr="005E66DE">
        <w:t xml:space="preserve"> </w:t>
      </w:r>
      <w:r>
        <w:rPr>
          <w:lang w:val="ru-RU"/>
        </w:rPr>
        <w:t>СУЩЕСТВУЮЩИЕ МЕТОДЫ РАСПОЗНАВАНИЯ ГРАФИЧЕСКИХ ОБРАЗОВ</w:t>
      </w:r>
      <w:bookmarkEnd w:id="2"/>
    </w:p>
    <w:p w:rsidR="0049767E" w:rsidRDefault="00BE489B" w:rsidP="00BE48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66DE">
        <w:rPr>
          <w:rFonts w:ascii="Times New Roman" w:hAnsi="Times New Roman" w:cs="Times New Roman"/>
          <w:sz w:val="28"/>
          <w:szCs w:val="28"/>
        </w:rPr>
        <w:t>Решение задачи распознавания</w:t>
      </w:r>
      <w:r w:rsidRPr="005E66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66DE">
        <w:rPr>
          <w:rFonts w:ascii="Times New Roman" w:hAnsi="Times New Roman" w:cs="Times New Roman"/>
          <w:sz w:val="28"/>
          <w:szCs w:val="28"/>
        </w:rPr>
        <w:t>последовательности символов (например, цифр) можно представить в виде решения задачи классификации.</w:t>
      </w:r>
    </w:p>
    <w:p w:rsidR="00BE489B" w:rsidRPr="005E66DE" w:rsidRDefault="00BE489B" w:rsidP="004976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6DE">
        <w:rPr>
          <w:rFonts w:ascii="Times New Roman" w:hAnsi="Times New Roman" w:cs="Times New Roman"/>
          <w:sz w:val="28"/>
          <w:szCs w:val="28"/>
        </w:rPr>
        <w:t>Сущ</w:t>
      </w:r>
      <w:bookmarkStart w:id="3" w:name="_GoBack"/>
      <w:bookmarkEnd w:id="3"/>
      <w:r w:rsidRPr="005E66DE">
        <w:rPr>
          <w:rFonts w:ascii="Times New Roman" w:hAnsi="Times New Roman" w:cs="Times New Roman"/>
          <w:sz w:val="28"/>
          <w:szCs w:val="28"/>
        </w:rPr>
        <w:t>ествуют метрические алгоритмы классификации, в том числе, и для распознавания текста. Группа методов на основе метрик, например, м</w:t>
      </w:r>
      <w:r w:rsidRPr="005E66DE">
        <w:rPr>
          <w:rFonts w:ascii="Times New Roman" w:hAnsi="Times New Roman" w:cs="Times New Roman"/>
          <w:sz w:val="28"/>
          <w:szCs w:val="28"/>
          <w:shd w:val="clear" w:color="auto" w:fill="FFFFFF"/>
        </w:rPr>
        <w:t>етрики Хэмминга, показывают, насколько объекты не похожи между собой.</w:t>
      </w:r>
      <w:r w:rsidRPr="005E66D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E66DE">
        <w:rPr>
          <w:rFonts w:ascii="Times New Roman" w:hAnsi="Times New Roman" w:cs="Times New Roman"/>
          <w:sz w:val="28"/>
          <w:szCs w:val="28"/>
          <w:shd w:val="clear" w:color="auto" w:fill="FFFFFF"/>
        </w:rPr>
        <w:t>Данная метрика часто используется при кодировании информации и передаче данных. Вычисление метрики происходит путем сравнения частей последовательности с соответствующими частями из другой последовательности. В результате по количеству позиций, в которых объекты не соответствуют друг другу, вычисляется степень непохожести.</w:t>
      </w:r>
      <w:r w:rsidRPr="005E66D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E6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Следовательно, чтобы </w:t>
      </w:r>
      <w:proofErr w:type="gramStart"/>
      <w:r w:rsidRPr="005E66D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какая цифра изображена</w:t>
      </w:r>
      <w:proofErr w:type="gramEnd"/>
      <w:r w:rsidRPr="005E66DE">
        <w:rPr>
          <w:rFonts w:ascii="Times New Roman" w:hAnsi="Times New Roman" w:cs="Times New Roman"/>
          <w:sz w:val="28"/>
          <w:szCs w:val="28"/>
          <w:shd w:val="clear" w:color="auto" w:fill="FFFFFF"/>
        </w:rPr>
        <w:t>, нужно найти ее метрику со всеми готовыми шаблонами. И тот шаблон, чья степень непохожести окажется минимальной, будет решением задачи.</w:t>
      </w:r>
      <w:r w:rsidRPr="005E66D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E66DE">
        <w:rPr>
          <w:rFonts w:ascii="Times New Roman" w:hAnsi="Times New Roman" w:cs="Times New Roman"/>
          <w:sz w:val="28"/>
          <w:szCs w:val="28"/>
          <w:shd w:val="clear" w:color="auto" w:fill="FFFFFF"/>
        </w:rPr>
        <w:t>К недостаткам метрических алгоритмов стоит отнести тот факт, что подсчет одной лишь метрики не дает положительного результата, так как многие символы и, в том числе, цифры, похожи между собой: например «1» и «7», что приводит к ошибочному распознаванию.</w:t>
      </w:r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DE">
        <w:rPr>
          <w:rFonts w:ascii="Times New Roman" w:hAnsi="Times New Roman" w:cs="Times New Roman"/>
          <w:sz w:val="28"/>
          <w:szCs w:val="28"/>
        </w:rPr>
        <w:t xml:space="preserve">Повысить качество классификации данных позволяют обучающиеся методы, например, метод опорных векторов и метод релевантных векторов. </w:t>
      </w:r>
      <w:proofErr w:type="gramStart"/>
      <w:r w:rsidRPr="005E66DE">
        <w:rPr>
          <w:rFonts w:ascii="Times New Roman" w:hAnsi="Times New Roman" w:cs="Times New Roman"/>
          <w:sz w:val="28"/>
          <w:szCs w:val="28"/>
        </w:rPr>
        <w:t xml:space="preserve">Метод опорных векторов заключается в построении классифицирующей функции, при помощи которой объекты классифицируются только на два класса, поэтому обучение для данного метода происходит быстрее, чем для других обучающихся методов (например, методов, в основе которых лежат нейронные сети), но при применении метода опорных векторов для решения </w:t>
      </w:r>
      <w:proofErr w:type="spellStart"/>
      <w:r w:rsidRPr="005E66DE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5E66DE">
        <w:rPr>
          <w:rFonts w:ascii="Times New Roman" w:hAnsi="Times New Roman" w:cs="Times New Roman"/>
          <w:sz w:val="28"/>
          <w:szCs w:val="28"/>
        </w:rPr>
        <w:t xml:space="preserve"> задачи, качество и скорость работы данного метода снижаются. </w:t>
      </w:r>
      <w:proofErr w:type="gramEnd"/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DE">
        <w:rPr>
          <w:rFonts w:ascii="Times New Roman" w:hAnsi="Times New Roman" w:cs="Times New Roman"/>
          <w:sz w:val="28"/>
          <w:szCs w:val="28"/>
        </w:rPr>
        <w:t xml:space="preserve">Поэтому с учётом потенциальной возможности создания системы распознавания не только цифровых, но и символьных последовательностей </w:t>
      </w:r>
      <w:r w:rsidRPr="005E66DE">
        <w:rPr>
          <w:rFonts w:ascii="Times New Roman" w:hAnsi="Times New Roman" w:cs="Times New Roman"/>
          <w:sz w:val="28"/>
          <w:szCs w:val="28"/>
        </w:rPr>
        <w:lastRenderedPageBreak/>
        <w:t>другого типа с различным шрифтом, фоном и качеством написания, авторами был выбран подход к классификации данных на основе нейронных сетей с использованием теории нечётких множеств.</w:t>
      </w:r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D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нечеткой классификации </w:t>
      </w:r>
      <w:r w:rsidRPr="005E66DE">
        <w:rPr>
          <w:rFonts w:ascii="Times New Roman" w:hAnsi="Times New Roman" w:cs="Times New Roman"/>
          <w:sz w:val="28"/>
          <w:szCs w:val="28"/>
          <w:lang w:val="en-US"/>
        </w:rPr>
        <w:t>NEFCLASS</w:t>
      </w:r>
      <w:r w:rsidRPr="005E66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66DE">
        <w:rPr>
          <w:rFonts w:ascii="Times New Roman" w:hAnsi="Times New Roman" w:cs="Times New Roman"/>
          <w:sz w:val="28"/>
          <w:szCs w:val="28"/>
          <w:lang w:val="en-US"/>
        </w:rPr>
        <w:t>NEuro</w:t>
      </w:r>
      <w:proofErr w:type="spellEnd"/>
      <w:r w:rsidRPr="005E66DE">
        <w:rPr>
          <w:rFonts w:ascii="Times New Roman" w:hAnsi="Times New Roman" w:cs="Times New Roman"/>
          <w:sz w:val="28"/>
          <w:szCs w:val="28"/>
        </w:rPr>
        <w:t>-</w:t>
      </w:r>
      <w:r w:rsidRPr="005E66DE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5E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6DE">
        <w:rPr>
          <w:rFonts w:ascii="Times New Roman" w:hAnsi="Times New Roman" w:cs="Times New Roman"/>
          <w:sz w:val="28"/>
          <w:szCs w:val="28"/>
          <w:lang w:val="en-US"/>
        </w:rPr>
        <w:t>CLASSifier</w:t>
      </w:r>
      <w:proofErr w:type="spellEnd"/>
      <w:r w:rsidRPr="005E66DE">
        <w:rPr>
          <w:rFonts w:ascii="Times New Roman" w:hAnsi="Times New Roman" w:cs="Times New Roman"/>
          <w:sz w:val="28"/>
          <w:szCs w:val="28"/>
        </w:rPr>
        <w:t>)</w:t>
      </w:r>
      <w:r w:rsidRPr="005E66DE">
        <w:rPr>
          <w:rFonts w:ascii="Times New Roman" w:hAnsi="Times New Roman" w:cs="Times New Roman"/>
          <w:spacing w:val="-1"/>
          <w:sz w:val="28"/>
          <w:szCs w:val="28"/>
        </w:rPr>
        <w:t>, основана на архитектуре нечеткого персептрона</w:t>
      </w:r>
      <w:r w:rsidRPr="005E66DE">
        <w:rPr>
          <w:rFonts w:ascii="Times New Roman" w:hAnsi="Times New Roman" w:cs="Times New Roman"/>
          <w:spacing w:val="5"/>
          <w:sz w:val="28"/>
          <w:szCs w:val="28"/>
        </w:rPr>
        <w:t xml:space="preserve"> и алгоритмах </w:t>
      </w:r>
      <w:r w:rsidRPr="005E66DE">
        <w:rPr>
          <w:rFonts w:ascii="Times New Roman" w:hAnsi="Times New Roman" w:cs="Times New Roman"/>
          <w:sz w:val="28"/>
          <w:szCs w:val="28"/>
        </w:rPr>
        <w:t>нечеткого логического вывода. В м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одифицированной системе </w:t>
      </w:r>
      <w:r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NEFCLASSM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используется </w:t>
      </w:r>
      <w:r w:rsidRPr="005E66DE">
        <w:rPr>
          <w:rFonts w:ascii="Times New Roman" w:hAnsi="Times New Roman" w:cs="Times New Roman"/>
          <w:sz w:val="28"/>
          <w:szCs w:val="28"/>
        </w:rPr>
        <w:t>гауссова функция принадлежности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алгоритм обучения 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>нейро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>-нечёткой сети осуществляется на основе методов многомерной оптимизации, например, на основе метода сопряженных градиентов.</w:t>
      </w:r>
    </w:p>
    <w:p w:rsidR="00BE489B" w:rsidRPr="005E66DE" w:rsidRDefault="00BE489B" w:rsidP="00BE489B">
      <w:pPr>
        <w:pStyle w:val="12"/>
      </w:pPr>
      <w:r w:rsidRPr="005E66DE">
        <w:br w:type="page"/>
      </w:r>
    </w:p>
    <w:p w:rsidR="00BE489B" w:rsidRPr="005E66DE" w:rsidRDefault="009323E6" w:rsidP="00BE489B">
      <w:pPr>
        <w:pStyle w:val="12"/>
      </w:pPr>
      <w:bookmarkStart w:id="4" w:name="_Toc489612141"/>
      <w:r>
        <w:rPr>
          <w:lang w:val="ru-RU"/>
        </w:rPr>
        <w:lastRenderedPageBreak/>
        <w:t>2</w:t>
      </w:r>
      <w:r w:rsidR="00BE489B" w:rsidRPr="005E66DE">
        <w:t xml:space="preserve"> </w:t>
      </w:r>
      <w:bookmarkEnd w:id="0"/>
      <w:bookmarkEnd w:id="1"/>
      <w:r>
        <w:rPr>
          <w:lang w:val="ru-RU"/>
        </w:rPr>
        <w:t>НЕЙРО-НЕЧЕТКИЙ КЛАССИФИКАТОР</w:t>
      </w:r>
      <w:r w:rsidR="00BE489B" w:rsidRPr="005E66DE">
        <w:t xml:space="preserve"> </w:t>
      </w:r>
      <w:r w:rsidR="00BE489B" w:rsidRPr="005E66DE">
        <w:rPr>
          <w:lang w:val="en-US"/>
        </w:rPr>
        <w:t>NEFCLASS</w:t>
      </w:r>
      <w:bookmarkEnd w:id="4"/>
    </w:p>
    <w:p w:rsidR="00BE489B" w:rsidRPr="005E66DE" w:rsidRDefault="009323E6" w:rsidP="00BE489B">
      <w:pPr>
        <w:pStyle w:val="220"/>
        <w:rPr>
          <w:lang w:val="uk-UA"/>
        </w:rPr>
      </w:pPr>
      <w:bookmarkStart w:id="5" w:name="_Toc471184529"/>
      <w:bookmarkStart w:id="6" w:name="_Toc471469763"/>
      <w:bookmarkStart w:id="7" w:name="_Toc489612142"/>
      <w:r>
        <w:rPr>
          <w:lang w:val="uk-UA"/>
        </w:rPr>
        <w:t>2</w:t>
      </w:r>
      <w:r w:rsidR="00BE489B" w:rsidRPr="005E66DE">
        <w:rPr>
          <w:lang w:val="uk-UA"/>
        </w:rPr>
        <w:t xml:space="preserve">.1 </w:t>
      </w:r>
      <w:bookmarkEnd w:id="5"/>
      <w:bookmarkEnd w:id="6"/>
      <w:proofErr w:type="spellStart"/>
      <w:r>
        <w:rPr>
          <w:lang w:val="uk-UA"/>
        </w:rPr>
        <w:t>Архитектура</w:t>
      </w:r>
      <w:bookmarkEnd w:id="7"/>
      <w:proofErr w:type="spellEnd"/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NEFCLASS (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NEuro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Fuzzy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CLASSifier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является 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-нечётким классификатором, принцип работы которого основан на получении нечетких правил из множества данных, которые можно разделить на некоторое количество непересекающихся классов. Задача NEFCLASS состоит в том, чтобы определить принадлежность к классу образца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набором входных параметров. Нечеткость объясняется несовершенством или неполнотой измерений тех свойств объектов, по которым осуществляется процесс классификации. </w:t>
      </w:r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NEFCLASS имеет 3-слойную последовательную архитектуру (рис. 3.1). </w:t>
      </w:r>
    </w:p>
    <w:p w:rsidR="00BE489B" w:rsidRPr="005E66DE" w:rsidRDefault="00BE489B" w:rsidP="00BE4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C3E42" wp14:editId="34FD2F83">
            <wp:extent cx="2807734" cy="3895106"/>
            <wp:effectExtent l="0" t="0" r="0" b="0"/>
            <wp:docPr id="332" name="Рисунок 332" descr="C:\Users\Admin\AppData\Local\Temp\maftemp-c5e22632\1481463212727_744\Image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C:\Users\Admin\AppData\Local\Temp\maftemp-c5e22632\1481463212727_744\Image32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126" cy="38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9B" w:rsidRPr="005E66DE" w:rsidRDefault="00BE489B" w:rsidP="00BE4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Пример система NEFCLASS в виде 3-слойной нейронной сети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 двумя входными и двумя выходными нейронами.</w:t>
      </w:r>
    </w:p>
    <w:p w:rsidR="00BE489B" w:rsidRPr="005E66DE" w:rsidRDefault="00BE489B" w:rsidP="00BE48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слой содержит входные нейроны. Второй, скрытый, слой содержит продукционные правила, каждое из которых представлено в 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следующем виде:</w:t>
      </w:r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µ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Start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µ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… И 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µ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ТО образец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 вектором параметров </w:t>
      </w:r>
      <w:r w:rsidRPr="005E66DE">
        <w:rPr>
          <w:position w:val="-4"/>
          <w:sz w:val="24"/>
          <w:szCs w:val="24"/>
          <w:lang w:val="uk-UA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8.25pt" o:ole="">
            <v:imagedata r:id="rId10" o:title=""/>
          </v:shape>
          <o:OLEObject Type="Embed" ProgID="Equation.DSMT4" ShapeID="_x0000_i1025" DrawAspect="Content" ObjectID="_1563354020" r:id="rId11"/>
        </w:objec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принадлежит классу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µ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1…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µ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нечеткие множества,</w:t>
      </w:r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…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входные параметры классификатора</w:t>
      </w:r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Третий слой состоит из выходных нейронов, каждый из которых соответствует определённому классу. Активация для нейрона правила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R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сети с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входными нейронами вычисляется следующим образом:</w:t>
      </w:r>
    </w:p>
    <w:p w:rsidR="00BE489B" w:rsidRPr="005E66DE" w:rsidRDefault="009323E6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⋀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,R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                                             (3.1)</m:t>
          </m:r>
        </m:oMath>
      </m:oMathPara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,R</m:t>
            </m:r>
          </m:e>
        </m:d>
      </m:oMath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нечеткий вес соединения входного нейрона </w:t>
      </w:r>
      <w:r w:rsidRPr="005E66D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proofErr w:type="gramStart"/>
      <w:r w:rsidRPr="005E66D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gram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нейроном правила R.</w:t>
      </w:r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Активация для нейрона выходного слоя, связанного с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нейронами правил скрытого слоя вычисляется следующим образом:</w:t>
      </w:r>
    </w:p>
    <w:p w:rsidR="00BE489B" w:rsidRPr="005E66DE" w:rsidRDefault="009323E6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⋁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                                                         (3.2)</m:t>
          </m:r>
        </m:oMath>
      </m:oMathPara>
    </w:p>
    <w:p w:rsidR="00BE489B" w:rsidRPr="005E66DE" w:rsidRDefault="00BE489B" w:rsidP="00BE489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Соотношения (3.1) и (3.2) определяются путем замены нечётких термов, качественно характеризующих значения входных параметров, на функции принадлежности значения каждого входного нейрона каждому нечёткому множеству, а также замены логических операций «И» и «ИЛИ» на функции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-нормы и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-нормы (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конормы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например, на операции минимума и максимума. </w:t>
      </w:r>
    </w:p>
    <w:p w:rsidR="00BE489B" w:rsidRPr="005E66DE" w:rsidRDefault="009323E6" w:rsidP="0049767E">
      <w:pPr>
        <w:pStyle w:val="220"/>
        <w:rPr>
          <w:lang w:val="uk-UA"/>
        </w:rPr>
      </w:pPr>
      <w:bookmarkStart w:id="8" w:name="_Toc471184531"/>
      <w:bookmarkStart w:id="9" w:name="_Toc471469765"/>
      <w:bookmarkStart w:id="10" w:name="_Toc489612143"/>
      <w:r>
        <w:rPr>
          <w:lang w:val="uk-UA"/>
        </w:rPr>
        <w:t>2</w:t>
      </w:r>
      <w:r w:rsidR="00BE489B" w:rsidRPr="005E66DE">
        <w:rPr>
          <w:lang w:val="uk-UA"/>
        </w:rPr>
        <w:t xml:space="preserve">.2 </w:t>
      </w:r>
      <w:bookmarkEnd w:id="8"/>
      <w:bookmarkEnd w:id="9"/>
      <w:proofErr w:type="spellStart"/>
      <w:r>
        <w:rPr>
          <w:lang w:val="uk-UA"/>
        </w:rPr>
        <w:t>Генерация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базы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продукционных</w:t>
      </w:r>
      <w:proofErr w:type="spellEnd"/>
      <w:r>
        <w:rPr>
          <w:lang w:val="uk-UA"/>
        </w:rPr>
        <w:t xml:space="preserve"> правил</w:t>
      </w:r>
      <w:bookmarkEnd w:id="10"/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NEFCLASS может быть построена по частичным знаниям о классифицируемом объекте. Нужно определить количество начальных нечетких множеств и задать значение k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максимальное число нейронов правил, которые могут быть созданы в скрытом слое. Для обучения может быть использована гауссова функция принадлежности.</w:t>
      </w:r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генерации продукционных правил для системы NEFCLASS с n входными нейронами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нейронами правил в количестве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m выходными нейронами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обучающая выборка изображений, представленная множеством образцов с входными параметрами </w:t>
      </w:r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spellStart"/>
      <w:r w:rsidRPr="005E66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и желаемым выходным параметром с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характеризующим класс, к которому принадлежит данный образец обучающей </w:t>
      </w:r>
      <w:proofErr w:type="gramStart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выборки</w:t>
      </w:r>
      <w:proofErr w:type="gram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Обучающий алгоритм, цель которого заключается в формировании скрытого слоя нейронов правил системы NEFCLASS, состоит из следующих этапов:</w:t>
      </w:r>
    </w:p>
    <w:p w:rsidR="00BE489B" w:rsidRPr="005E66DE" w:rsidRDefault="00BE489B" w:rsidP="00BE489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 обработка текущего изображения из обучающей выборки.</w:t>
      </w:r>
    </w:p>
    <w:p w:rsidR="00BE489B" w:rsidRPr="005E66DE" w:rsidRDefault="00BE489B" w:rsidP="00BE489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Нахождение для каждого входного нейрона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такой 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принадлежности, которая соответствует соотношению: </w:t>
      </w:r>
    </w:p>
    <w:p w:rsidR="00BE489B" w:rsidRPr="005E66DE" w:rsidRDefault="009323E6" w:rsidP="00BE489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⋁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                                                           (3.3)</m:t>
          </m:r>
        </m:oMath>
      </m:oMathPara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ij</m:t>
            </m:r>
          </m:sub>
        </m:sSub>
      </m:oMath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значение функции принадлежности входного нейрона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нечёткому множеству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 w:eastAsia="ru-RU"/>
        </w:rPr>
        <w:t>j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p –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количество нечётких множеств.</w:t>
      </w:r>
    </w:p>
    <w:p w:rsidR="00BE489B" w:rsidRPr="005E66DE" w:rsidRDefault="00BE489B" w:rsidP="00BE489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текущее количество нейронов правил меньше k</w:t>
      </w:r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существует нейрона правила R с вектором весовых коэффициентов, удовлетворяющим соотношению: </w:t>
      </w:r>
    </w:p>
    <w:p w:rsidR="00BE489B" w:rsidRPr="005E66DE" w:rsidRDefault="009323E6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,R</m:t>
                  </m:r>
                </m:e>
              </m:d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                                                     (3.4)</m:t>
          </m:r>
        </m:oMath>
      </m:oMathPara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создаем такой узел и соединяем его с выходным узлом с</w:t>
      </w:r>
      <w:proofErr w:type="gramStart"/>
      <w:r w:rsidRPr="005E66D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gram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соответствующим желаемому выходному нейрону.</w:t>
      </w:r>
    </w:p>
    <w:p w:rsidR="00BE489B" w:rsidRPr="005E66DE" w:rsidRDefault="00BE489B" w:rsidP="00BE489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обучающей выборке остались необработанные изображения, осуществляется переход к шагу 1, иначе переход к шагу 5.</w:t>
      </w:r>
    </w:p>
    <w:p w:rsidR="00BE489B" w:rsidRPr="005E66DE" w:rsidRDefault="00BE489B" w:rsidP="00BE489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Результирующая база продукционных правил определяется согласно процедуре “лучшего” обучение правил, в процессе которой при обработке образцов обучающей выборки происходит накапливание активации каждого нейрона правил для каждого класса образцов, которые 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были рассмотрены. Если нейрон правила R показывает большее накопление активации для класса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 w:eastAsia="ru-RU"/>
        </w:rPr>
        <w:t>j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чем для класса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 w:eastAsia="ru-RU"/>
        </w:rPr>
        <w:t>R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был специфицирован для следствия правила, тогда следует изменить следствие правила R на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 w:eastAsia="ru-RU"/>
        </w:rPr>
        <w:t>j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есть соединить нейрон скрытого слоя R с нейроном выходного слоя 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</w:t>
      </w:r>
      <w:r w:rsidRPr="005E66DE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 w:eastAsia="ru-RU"/>
        </w:rPr>
        <w:t>j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Обработка образцов из обучающей выборки производится для каждого нейрона скрытого слоя R путём вычисления накопления активации согласно соотношению:</w:t>
      </w:r>
    </w:p>
    <w:p w:rsidR="00BE489B" w:rsidRPr="005E66DE" w:rsidRDefault="009323E6" w:rsidP="00BE489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                                                 (3.5)</m:t>
              </m:r>
            </m:e>
          </m:nary>
        </m:oMath>
      </m:oMathPara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 в том случае, если </w:t>
      </w:r>
      <w:r w:rsidRPr="005E66D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-й образец </w:t>
      </w:r>
      <w:proofErr w:type="gramStart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классифицирован</w:t>
      </w:r>
      <w:proofErr w:type="gramEnd"/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=-1 в том случае, если </w:t>
      </w:r>
      <w:r w:rsidRPr="005E66D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-й образец классифицирован не верно.</w:t>
      </w:r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обучения в нечёткой базе продукционных правил остается k нейронов с наивысшими значениями функции накопления, рассчитанной по уравнению (3.5).</w:t>
      </w:r>
    </w:p>
    <w:p w:rsidR="00BE489B" w:rsidRPr="005E66DE" w:rsidRDefault="009323E6" w:rsidP="0049767E">
      <w:pPr>
        <w:pStyle w:val="220"/>
        <w:rPr>
          <w:lang w:val="uk-UA"/>
        </w:rPr>
      </w:pPr>
      <w:bookmarkStart w:id="11" w:name="_Toc471184532"/>
      <w:bookmarkStart w:id="12" w:name="_Toc471469766"/>
      <w:bookmarkStart w:id="13" w:name="_Toc489612144"/>
      <w:r>
        <w:rPr>
          <w:lang w:val="uk-UA"/>
        </w:rPr>
        <w:t>2</w:t>
      </w:r>
      <w:r w:rsidR="00BE489B" w:rsidRPr="005E66DE">
        <w:t xml:space="preserve">.3 </w:t>
      </w:r>
      <w:bookmarkEnd w:id="11"/>
      <w:bookmarkEnd w:id="12"/>
      <w:r>
        <w:rPr>
          <w:lang w:val="uk-UA"/>
        </w:rPr>
        <w:t xml:space="preserve">Настройка </w:t>
      </w:r>
      <w:proofErr w:type="spellStart"/>
      <w:r>
        <w:rPr>
          <w:lang w:val="uk-UA"/>
        </w:rPr>
        <w:t>параметров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принадлежности</w:t>
      </w:r>
      <w:bookmarkEnd w:id="13"/>
      <w:proofErr w:type="spellEnd"/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модифицированной системе нечеткой классификации </w:t>
      </w:r>
      <w:r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NEFCLASSM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нечеткие множества имеют гауссову функцию принадлежности, описываемую согласно уравнению:</w:t>
      </w:r>
    </w:p>
    <w:p w:rsidR="00BE489B" w:rsidRPr="005E66DE" w:rsidRDefault="00BE489B" w:rsidP="00BE489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4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                                               (3.6)</m:t>
          </m:r>
        </m:oMath>
      </m:oMathPara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параметр функции принадлежности, называемый коэффициентом максимума, </w:t>
      </w:r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gramStart"/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параметр</w:t>
      </w:r>
      <w:proofErr w:type="gramEnd"/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функции принадлежности, называемый коэффициентом концентрации.</w:t>
      </w:r>
    </w:p>
    <w:p w:rsidR="00BE489B" w:rsidRPr="005E66D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 настройки параметров функций принадлежности сводится к решению задачи минимизации функции среднеквадратичной ошибки на обучающей выборке:</w:t>
      </w:r>
    </w:p>
    <w:p w:rsidR="00BE489B" w:rsidRPr="005E66DE" w:rsidRDefault="00BE489B" w:rsidP="00BE489B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eastAsia="ru-RU"/>
                          </w:rPr>
                          <m:t>c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4"/>
                                <w:lang w:eastAsia="ru-RU"/>
                              </w:rPr>
                              <m:t>p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eastAsia="ru-RU"/>
                          </w:rPr>
                          <m:t>c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4"/>
                                <w:lang w:eastAsia="ru-RU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→min,                            (3.7)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количество образцов обучающей выборки, </w:t>
      </w:r>
    </w:p>
    <w:p w:rsidR="00BE489B" w:rsidRPr="005E66DE" w:rsidRDefault="009323E6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c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(p)</m:t>
            </m:r>
          </m:sup>
        </m:sSubSup>
      </m:oMath>
      <w:r w:rsidR="00BE489B"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вектор активации нейронов выходного слоя для обучающего образца </w:t>
      </w:r>
      <w:r w:rsidR="00BE489B"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="00BE489B"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</w:p>
    <w:p w:rsidR="00BE489B" w:rsidRPr="005E66DE" w:rsidRDefault="009323E6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c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p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*</m:t>
            </m:r>
          </m:sup>
        </m:sSubSup>
      </m:oMath>
      <w:r w:rsidR="00BE489B"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целевой вектор активации нейронов выходного слоя для обучающего образца </w:t>
      </w:r>
      <w:r w:rsidR="00BE489B"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="00BE489B"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</w:p>
    <w:p w:rsidR="00BE489B" w:rsidRPr="005E66DE" w:rsidRDefault="009323E6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b</m:t>
            </m:r>
          </m:e>
        </m:acc>
      </m:oMath>
      <w:r w:rsidR="00BE489B"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векторы параметров функций принадлежности.</w:t>
      </w:r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Координаты целевого вектора для образца </w:t>
      </w:r>
      <w:r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E66D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определяются согласно выражению:</w:t>
      </w:r>
    </w:p>
    <w:p w:rsidR="00BE489B" w:rsidRPr="005E66DE" w:rsidRDefault="009323E6" w:rsidP="00BE4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 xml:space="preserve"> i≠j,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1, i=j;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                                                    (3.8)</m:t>
          </m:r>
        </m:oMath>
      </m:oMathPara>
    </w:p>
    <w:p w:rsidR="00BE489B" w:rsidRPr="005E66DE" w:rsidRDefault="00BE489B" w:rsidP="00BE4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 w:rsidRPr="005E66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</w:t>
      </w:r>
      <w:r w:rsidRPr="005E66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номер класса, которому принадлежит данный образец.</w:t>
      </w:r>
    </w:p>
    <w:p w:rsidR="0053504B" w:rsidRDefault="00BE489B" w:rsidP="00BE489B">
      <w:pPr>
        <w:pStyle w:val="af5"/>
        <w:rPr>
          <w:lang w:eastAsia="ru-RU"/>
        </w:rPr>
      </w:pPr>
      <w:r w:rsidRPr="005E66DE">
        <w:rPr>
          <w:rFonts w:eastAsia="Times New Roman"/>
          <w:szCs w:val="24"/>
          <w:lang w:eastAsia="ru-RU"/>
        </w:rPr>
        <w:t>Аргументами численной оптимизации функции (3.7) является совокупный вектор параметров функций принадлежности всех нечетких множеств. Для решения задачи применяется метод сопряженных градиентов</w:t>
      </w:r>
    </w:p>
    <w:p w:rsidR="009D6CEA" w:rsidRDefault="009D6CEA" w:rsidP="00BE489B">
      <w:pPr>
        <w:pStyle w:val="12"/>
        <w:rPr>
          <w:lang w:val="ru-RU" w:eastAsia="ru-RU"/>
        </w:rPr>
      </w:pPr>
      <w:bookmarkStart w:id="14" w:name="_Toc471184537"/>
      <w:r>
        <w:rPr>
          <w:lang w:val="ru-RU" w:eastAsia="ru-RU"/>
        </w:rPr>
        <w:br w:type="page"/>
      </w:r>
    </w:p>
    <w:p w:rsidR="00BE489B" w:rsidRDefault="009323E6" w:rsidP="00BE489B">
      <w:pPr>
        <w:pStyle w:val="12"/>
        <w:rPr>
          <w:lang w:val="ru-RU" w:eastAsia="ru-RU"/>
        </w:rPr>
      </w:pPr>
      <w:bookmarkStart w:id="15" w:name="_Toc489612145"/>
      <w:r>
        <w:rPr>
          <w:lang w:val="ru-RU" w:eastAsia="ru-RU"/>
        </w:rPr>
        <w:lastRenderedPageBreak/>
        <w:t>3</w:t>
      </w:r>
      <w:r w:rsidR="00BE489B">
        <w:rPr>
          <w:lang w:val="ru-RU" w:eastAsia="ru-RU"/>
        </w:rPr>
        <w:t xml:space="preserve"> ОБРОБКА ЗОБРАЖЕННЯ</w:t>
      </w:r>
      <w:bookmarkEnd w:id="15"/>
    </w:p>
    <w:p w:rsidR="00BE489B" w:rsidRPr="00D91FEC" w:rsidRDefault="009323E6" w:rsidP="00BE489B">
      <w:pPr>
        <w:pStyle w:val="220"/>
        <w:rPr>
          <w:lang w:val="uk-UA"/>
        </w:rPr>
      </w:pPr>
      <w:bookmarkStart w:id="16" w:name="_Toc489612146"/>
      <w:r>
        <w:rPr>
          <w:lang w:eastAsia="ru-RU"/>
        </w:rPr>
        <w:t>3</w:t>
      </w:r>
      <w:r w:rsidR="00BE489B">
        <w:rPr>
          <w:lang w:eastAsia="ru-RU"/>
        </w:rPr>
        <w:t xml:space="preserve">.1 </w:t>
      </w:r>
      <w:proofErr w:type="spellStart"/>
      <w:r>
        <w:rPr>
          <w:lang w:val="uk-UA"/>
        </w:rPr>
        <w:t>Конвертация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цветоного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изображения</w:t>
      </w:r>
      <w:proofErr w:type="spellEnd"/>
      <w:r>
        <w:rPr>
          <w:lang w:val="uk-UA"/>
        </w:rPr>
        <w:t xml:space="preserve"> в </w:t>
      </w:r>
      <w:proofErr w:type="spellStart"/>
      <w:proofErr w:type="gramStart"/>
      <w:r>
        <w:rPr>
          <w:lang w:val="uk-UA"/>
        </w:rPr>
        <w:t>монохромное</w:t>
      </w:r>
      <w:bookmarkEnd w:id="16"/>
      <w:proofErr w:type="spellEnd"/>
      <w:proofErr w:type="gramEnd"/>
    </w:p>
    <w:p w:rsidR="00BE489B" w:rsidRPr="00D82DCF" w:rsidRDefault="00BE489B" w:rsidP="00BE4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компьютерной обработке получаемая информация графического изображения сохраняется в цифровом виде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цветов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RGB. Модель</w:t>
      </w:r>
      <w:r w:rsidRPr="000D5D4B">
        <w:rPr>
          <w:rFonts w:ascii="Times New Roman" w:eastAsia="Times New Roman" w:hAnsi="Times New Roman" w:cs="Times New Roman"/>
          <w:sz w:val="28"/>
          <w:szCs w:val="28"/>
        </w:rPr>
        <w:t xml:space="preserve"> базируется на сочетании трех цветов – красный, зеленый и синий. В изображениях точкам отводится соответствующая пропорция смешивания этих цветов. И под каждый цвет выделяется ф</w:t>
      </w:r>
      <w:r>
        <w:rPr>
          <w:rFonts w:ascii="Times New Roman" w:eastAsia="Times New Roman" w:hAnsi="Times New Roman" w:cs="Times New Roman"/>
          <w:sz w:val="28"/>
          <w:szCs w:val="28"/>
        </w:rPr>
        <w:t>иксированная память восемь бит.</w:t>
      </w:r>
    </w:p>
    <w:p w:rsidR="00BE489B" w:rsidRPr="004F73E0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 цветовое пространство RGB должно быть связано с эталонным цветовым пространством CIE XYZ</w:t>
      </w:r>
      <w:r w:rsidRPr="00D82DCF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CIE XYZ известно соответствие между значением коэффициентов (</w:t>
      </w:r>
      <w:proofErr w:type="spellStart"/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x,y,z</w:t>
      </w:r>
      <w:proofErr w:type="spellEnd"/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пикселя и фактическим значением яркости эталонных источников света, смешением которых добиваются получения нужного воспринимаемого цвета. Для каждого RGB-изображения явно или неявно такое преобразование в XYZ должно быть определено, иначе оно может быть корректно показано только на том мониторе, на котором создавалось. Назовем такую информацию цветовым профилем изображения. Если такой профиль есть у монитора, то путем преобразования </w:t>
      </w:r>
      <w:proofErr w:type="spellStart"/>
      <w:r w:rsidRPr="004F73E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RGBimage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→</w:t>
      </w:r>
      <w:r w:rsidRPr="004F73E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XYZimage</w:t>
      </w:r>
      <w:proofErr w:type="spellEnd"/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затем преобразования </w:t>
      </w:r>
      <w:proofErr w:type="spellStart"/>
      <w:r w:rsidRPr="004F73E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XYZimage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→</w:t>
      </w:r>
      <w:r w:rsidRPr="004F73E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RGBdisplay</w:t>
      </w:r>
      <w:proofErr w:type="spellEnd"/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монитора можно получить на другом мониторе цвета, соответствующие исходным (с учетом ограничений цветопередачи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E489B" w:rsidRPr="004F73E0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пространстве XYZ координата Y по определению соответствует воспринимаемой яркости цвета. Чтобы получить из полноцветного изображения </w:t>
      </w:r>
      <w:proofErr w:type="gramStart"/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монохромное</w:t>
      </w:r>
      <w:proofErr w:type="gramEnd"/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необходимо преобразовать каждый пиксель в XYZ и взять компоненту Y в качестве результата. Известно, что преобразование между любыми аддитивными цветовыми системами линейное (в силу линейности восприя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тия цвета человеком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4466B">
        <w:rPr>
          <w:rFonts w:ascii="Times New Roman" w:eastAsia="Times New Roman" w:hAnsi="Times New Roman" w:cs="Times New Roman"/>
          <w:sz w:val="28"/>
          <w:szCs w:val="28"/>
        </w:rPr>
        <w:t>а, значит, может быть описано матрицей M</w:t>
      </w:r>
      <w:r w:rsidRPr="007A0FA5">
        <w:rPr>
          <w:rFonts w:ascii="Times New Roman" w:eastAsia="Times New Roman" w:hAnsi="Times New Roman" w:cs="Times New Roman"/>
          <w:sz w:val="28"/>
          <w:szCs w:val="28"/>
          <w:vertAlign w:val="subscript"/>
        </w:rPr>
        <w:t>3×3</w:t>
      </w:r>
      <w:r w:rsidRPr="00A4466B">
        <w:rPr>
          <w:rFonts w:ascii="Times New Roman" w:eastAsia="Times New Roman" w:hAnsi="Times New Roman" w:cs="Times New Roman"/>
          <w:sz w:val="28"/>
          <w:szCs w:val="28"/>
        </w:rPr>
        <w:t>, такой,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  <w:lang w:eastAsia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  <w:lang w:eastAsia="ru-RU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/>
                        <w:sz w:val="32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32"/>
                        <w:szCs w:val="28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eastAsia="Times New Roman" w:hAnsi="Cambria Math"/>
                    <w:sz w:val="32"/>
                    <w:szCs w:val="28"/>
                  </w:rPr>
                  <m:t>Z</m:t>
                </m:r>
              </m:den>
            </m:f>
          </m:e>
        </m:d>
        <m:r>
          <w:rPr>
            <w:rFonts w:ascii="Cambria Math" w:eastAsia="Times New Roman" w:hAnsi="Cambria Math"/>
            <w:sz w:val="32"/>
            <w:szCs w:val="28"/>
          </w:rPr>
          <m:t>=M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  <w:lang w:eastAsia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  <w:lang w:eastAsia="ru-RU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/>
                        <w:sz w:val="32"/>
                        <w:szCs w:val="28"/>
                      </w:rPr>
                      <m:t>R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32"/>
                        <w:szCs w:val="28"/>
                      </w:rPr>
                      <m:t>G</m:t>
                    </m:r>
                  </m:e>
                </m:eqArr>
              </m:num>
              <m:den>
                <m:r>
                  <w:rPr>
                    <w:rFonts w:ascii="Cambria Math" w:eastAsia="Times New Roman" w:hAnsi="Cambria Math"/>
                    <w:sz w:val="32"/>
                    <w:szCs w:val="28"/>
                  </w:rPr>
                  <m:t>B</m:t>
                </m:r>
              </m:den>
            </m:f>
          </m:e>
        </m:d>
      </m:oMath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489B" w:rsidRPr="0030790A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одавляющее большинство цифровых изображений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сегодняшний день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соответствуют стандарту </w:t>
      </w:r>
      <w:proofErr w:type="spellStart"/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sRGB</w:t>
      </w:r>
      <w:proofErr w:type="spellEnd"/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необходимо выполнять гамма-преобразование</w:t>
      </w:r>
      <w:r w:rsidRPr="008E53F6">
        <w:rPr>
          <w:rFonts w:ascii="Times New Roman" w:eastAsia="Times New Roman" w:hAnsi="Times New Roman" w:cs="Times New Roman"/>
          <w:sz w:val="28"/>
          <w:szCs w:val="28"/>
          <w:lang w:eastAsia="ru-RU"/>
        </w:rPr>
        <w:t>[6].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E5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преобразование из цветного </w:t>
      </w:r>
      <w:proofErr w:type="spellStart"/>
      <w:r w:rsidRPr="008E53F6">
        <w:rPr>
          <w:rFonts w:ascii="Times New Roman" w:eastAsia="Times New Roman" w:hAnsi="Times New Roman" w:cs="Times New Roman"/>
          <w:sz w:val="28"/>
          <w:szCs w:val="28"/>
          <w:lang w:eastAsia="ru-RU"/>
        </w:rPr>
        <w:t>sRGB</w:t>
      </w:r>
      <w:proofErr w:type="spellEnd"/>
      <w:r w:rsidRPr="008E53F6">
        <w:rPr>
          <w:rFonts w:ascii="Times New Roman" w:eastAsia="Times New Roman" w:hAnsi="Times New Roman" w:cs="Times New Roman"/>
          <w:sz w:val="28"/>
          <w:szCs w:val="28"/>
          <w:lang w:eastAsia="ru-RU"/>
        </w:rPr>
        <w:t>-изображения в монохромное выглядит 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489B" w:rsidRPr="00E32E8B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255(0.21r+0.72g+0.07b)</m:t>
              </m:r>
            </m:e>
            <m:sup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2.2</m:t>
                  </m:r>
                </m:den>
              </m:f>
            </m:sup>
          </m:sSup>
        </m:oMath>
      </m:oMathPara>
    </w:p>
    <w:p w:rsidR="00BE489B" w:rsidRPr="003B172E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r=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255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2.2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 g=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G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255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2.2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 b=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255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2.2</m:t>
              </m:r>
            </m:sup>
          </m:sSup>
        </m:oMath>
      </m:oMathPara>
    </w:p>
    <w:p w:rsidR="00BE489B" w:rsidRPr="0089558F" w:rsidRDefault="00BE489B" w:rsidP="00BE48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иенты (0.</w:t>
      </w:r>
      <w:r w:rsidRPr="003B172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B1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 w:rsidRPr="003B172E">
        <w:rPr>
          <w:rFonts w:ascii="Times New Roman" w:eastAsia="Times New Roman" w:hAnsi="Times New Roman" w:cs="Times New Roman"/>
          <w:sz w:val="28"/>
          <w:szCs w:val="28"/>
          <w:lang w:eastAsia="ru-RU"/>
        </w:rPr>
        <w:t>72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B1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 w:rsidRPr="003B172E">
        <w:rPr>
          <w:rFonts w:ascii="Times New Roman" w:eastAsia="Times New Roman" w:hAnsi="Times New Roman" w:cs="Times New Roman"/>
          <w:sz w:val="28"/>
          <w:szCs w:val="28"/>
          <w:lang w:eastAsia="ru-RU"/>
        </w:rPr>
        <w:t>07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—  это округленная до второго знака строчка из матрицы преобразования </w:t>
      </w:r>
      <w:r w:rsidRPr="004F73E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3B17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sRGB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F7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RGB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XYZ.</w:t>
      </w:r>
    </w:p>
    <w:p w:rsidR="00BE489B" w:rsidRPr="00C66607" w:rsidRDefault="009323E6" w:rsidP="00BE489B">
      <w:pPr>
        <w:pStyle w:val="220"/>
      </w:pPr>
      <w:bookmarkStart w:id="17" w:name="_Toc489612147"/>
      <w:r>
        <w:t>3</w:t>
      </w:r>
      <w:r w:rsidR="00BE489B" w:rsidRPr="003E7460">
        <w:t>.</w:t>
      </w:r>
      <w:r w:rsidR="00BE489B">
        <w:t>2</w:t>
      </w:r>
      <w:r w:rsidR="00BE489B" w:rsidRPr="003E7460">
        <w:t xml:space="preserve"> </w:t>
      </w:r>
      <w:proofErr w:type="spellStart"/>
      <w:r>
        <w:rPr>
          <w:lang w:val="uk-UA"/>
        </w:rPr>
        <w:t>Выделение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изображения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цифры</w:t>
      </w:r>
      <w:bookmarkEnd w:id="17"/>
      <w:proofErr w:type="spellEnd"/>
    </w:p>
    <w:p w:rsidR="00BE489B" w:rsidRDefault="00BE489B" w:rsidP="00BE489B">
      <w:pPr>
        <w:pStyle w:val="af5"/>
      </w:pPr>
      <w:r>
        <w:tab/>
      </w:r>
      <w:proofErr w:type="gramStart"/>
      <w:r>
        <w:t>Предполагается, что на изображении с распознаваемыми цифрами цвет этих цифр сильно отличается (выделяется) на цвете фона: например, в книге фон – белый, цифра – черная; на маркировке грузового вагона фон будет темным, цифра (маркировка) белая и т.д.</w:t>
      </w:r>
      <w:proofErr w:type="gramEnd"/>
      <w:r>
        <w:t xml:space="preserve"> Поэтому целесообразно работать с монохромным изображением (</w:t>
      </w:r>
      <w:r>
        <w:rPr>
          <w:rFonts w:eastAsia="Times New Roman"/>
        </w:rPr>
        <w:t xml:space="preserve">цвета изображения лежат в диапазоне </w:t>
      </w:r>
      <w:r>
        <w:t>[0</w:t>
      </w:r>
      <w:r w:rsidRPr="006F7EC6">
        <w:t>, 255]</w:t>
      </w:r>
      <w:r>
        <w:rPr>
          <w:rFonts w:eastAsia="Times New Roman"/>
        </w:rPr>
        <w:t>)</w:t>
      </w:r>
      <w:r>
        <w:t xml:space="preserve">, то </w:t>
      </w:r>
      <w:proofErr w:type="gramStart"/>
      <w:r>
        <w:t>есть</w:t>
      </w:r>
      <w:proofErr w:type="gramEnd"/>
      <w:r>
        <w:t xml:space="preserve"> по сути с градацией серого 0 – черный, 255 – белый.</w:t>
      </w:r>
    </w:p>
    <w:p w:rsidR="00BE489B" w:rsidRPr="00C66607" w:rsidRDefault="00BE489B" w:rsidP="00BE489B">
      <w:pPr>
        <w:pStyle w:val="af5"/>
      </w:pPr>
      <w:r>
        <w:tab/>
        <w:t xml:space="preserve">Было предложено использовать «критическое» значение цвета (градации серого) для цифры </w:t>
      </w:r>
      <w:proofErr w:type="gramStart"/>
      <w:r w:rsidRPr="00043C19">
        <w:rPr>
          <w:i/>
          <w:lang w:val="en-US"/>
        </w:rPr>
        <w:t>Y</w:t>
      </w:r>
      <w:proofErr w:type="spellStart"/>
      <w:proofErr w:type="gramEnd"/>
      <w:r w:rsidRPr="00043C19">
        <w:rPr>
          <w:i/>
        </w:rPr>
        <w:t>зд</w:t>
      </w:r>
      <w:proofErr w:type="spellEnd"/>
      <w:r>
        <w:rPr>
          <w:i/>
        </w:rPr>
        <w:t>=</w:t>
      </w:r>
      <w:r w:rsidRPr="0089558F">
        <w:t>[0, 255]</w:t>
      </w:r>
      <w:r>
        <w:rPr>
          <w:i/>
        </w:rPr>
        <w:t xml:space="preserve"> </w:t>
      </w:r>
      <w:r>
        <w:t xml:space="preserve">по которому будет происходить отсечка фона и выделение только той области изображения, где расположена цифра. Значение </w:t>
      </w:r>
      <w:proofErr w:type="gramStart"/>
      <w:r w:rsidRPr="00043C19">
        <w:rPr>
          <w:i/>
          <w:lang w:val="en-US"/>
        </w:rPr>
        <w:t>Y</w:t>
      </w:r>
      <w:proofErr w:type="spellStart"/>
      <w:proofErr w:type="gramEnd"/>
      <w:r w:rsidRPr="00043C19">
        <w:rPr>
          <w:i/>
        </w:rPr>
        <w:t>зд</w:t>
      </w:r>
      <w:proofErr w:type="spellEnd"/>
      <w:r>
        <w:t xml:space="preserve"> задается в зависимости от предполагаемого цвета цифр и фона. Если фон темнее цифр, то отсечка области изображения с фоном будет происходить при </w:t>
      </w:r>
      <w:r w:rsidRPr="00043C19">
        <w:rPr>
          <w:i/>
          <w:lang w:val="en-US"/>
        </w:rPr>
        <w:t>Y</w:t>
      </w:r>
      <w:r w:rsidRPr="00C66607">
        <w:rPr>
          <w:i/>
        </w:rPr>
        <w:t>&lt;</w:t>
      </w:r>
      <w:proofErr w:type="gramStart"/>
      <w:r w:rsidRPr="00043C19">
        <w:rPr>
          <w:i/>
          <w:lang w:val="en-US"/>
        </w:rPr>
        <w:t>Y</w:t>
      </w:r>
      <w:proofErr w:type="spellStart"/>
      <w:proofErr w:type="gramEnd"/>
      <w:r w:rsidRPr="00043C19">
        <w:rPr>
          <w:i/>
        </w:rPr>
        <w:t>зд</w:t>
      </w:r>
      <w:proofErr w:type="spellEnd"/>
      <w:r>
        <w:t xml:space="preserve">, фон светлее цифр – </w:t>
      </w:r>
      <w:r w:rsidRPr="00043C19">
        <w:rPr>
          <w:i/>
          <w:lang w:val="en-US"/>
        </w:rPr>
        <w:t>Y</w:t>
      </w:r>
      <w:r w:rsidRPr="00C66607">
        <w:rPr>
          <w:i/>
        </w:rPr>
        <w:t>&gt;</w:t>
      </w:r>
      <w:r w:rsidRPr="00043C19">
        <w:rPr>
          <w:i/>
          <w:lang w:val="en-US"/>
        </w:rPr>
        <w:t>Y</w:t>
      </w:r>
      <w:proofErr w:type="spellStart"/>
      <w:r w:rsidRPr="00043C19">
        <w:rPr>
          <w:i/>
        </w:rPr>
        <w:t>зд</w:t>
      </w:r>
      <w:proofErr w:type="spellEnd"/>
      <w:r>
        <w:t xml:space="preserve">, где </w:t>
      </w:r>
      <w:r w:rsidRPr="00043C19">
        <w:rPr>
          <w:i/>
          <w:lang w:val="en-US"/>
        </w:rPr>
        <w:t>Y</w:t>
      </w:r>
      <w:r>
        <w:rPr>
          <w:i/>
        </w:rPr>
        <w:t xml:space="preserve"> </w:t>
      </w:r>
      <w:r w:rsidRPr="00C66607">
        <w:t>–</w:t>
      </w:r>
      <w:r>
        <w:t xml:space="preserve"> значение считываемого пикселя</w:t>
      </w:r>
      <w:r w:rsidRPr="00C66607">
        <w:t>.</w:t>
      </w:r>
    </w:p>
    <w:p w:rsidR="00BE489B" w:rsidRDefault="00842C14" w:rsidP="00842C14">
      <w:pPr>
        <w:pStyle w:val="af5"/>
      </w:pPr>
      <w:r>
        <w:tab/>
      </w:r>
      <w:r w:rsidR="00BE489B">
        <w:t>С учётом вышесказанного,  разработан алгоритм выделения цифры на монохромном изображени</w:t>
      </w:r>
      <w:proofErr w:type="gramStart"/>
      <w:r w:rsidR="00BE489B">
        <w:t>и(</w:t>
      </w:r>
      <w:proofErr w:type="gramEnd"/>
      <w:r w:rsidR="00BE489B">
        <w:t xml:space="preserve">рис. </w:t>
      </w:r>
      <w:r w:rsidR="004942F7">
        <w:t>4</w:t>
      </w:r>
      <w:r w:rsidR="00BE489B">
        <w:t>.1):</w:t>
      </w:r>
    </w:p>
    <w:p w:rsidR="00BE489B" w:rsidRDefault="00842C14" w:rsidP="00842C14">
      <w:pPr>
        <w:pStyle w:val="af5"/>
      </w:pPr>
      <w:r>
        <w:tab/>
      </w:r>
      <w:r w:rsidR="00E05ACB">
        <w:t xml:space="preserve">1) </w:t>
      </w:r>
      <w:r w:rsidR="00BE489B">
        <w:t xml:space="preserve">Задаётся значение </w:t>
      </w:r>
      <w:proofErr w:type="gramStart"/>
      <w:r w:rsidR="00BE489B" w:rsidRPr="00043C19">
        <w:rPr>
          <w:i/>
          <w:lang w:val="en-US"/>
        </w:rPr>
        <w:t>Y</w:t>
      </w:r>
      <w:proofErr w:type="spellStart"/>
      <w:proofErr w:type="gramEnd"/>
      <w:r w:rsidR="00BE489B" w:rsidRPr="00043C19">
        <w:rPr>
          <w:i/>
        </w:rPr>
        <w:t>зд</w:t>
      </w:r>
      <w:proofErr w:type="spellEnd"/>
      <w:r w:rsidR="00BE489B">
        <w:t xml:space="preserve"> в диапазоне </w:t>
      </w:r>
      <w:r w:rsidR="00BE489B" w:rsidRPr="00043C19">
        <w:t>[0, 255]</w:t>
      </w:r>
      <w:r w:rsidR="00BE489B">
        <w:t>, что соответствует градации серого</w:t>
      </w:r>
      <w:r w:rsidR="00BE489B" w:rsidRPr="003C685D">
        <w:t>;</w:t>
      </w:r>
    </w:p>
    <w:p w:rsidR="00BE489B" w:rsidRPr="00E05ACB" w:rsidRDefault="00842C14" w:rsidP="00842C14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="00E05AC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2) </w:t>
      </w:r>
      <w:r w:rsidR="00BE489B" w:rsidRPr="00E05AC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изображение попиксельно считывается по горизонтали и вертикали;</w:t>
      </w:r>
    </w:p>
    <w:p w:rsidR="00BE489B" w:rsidRPr="00E05ACB" w:rsidRDefault="00842C14" w:rsidP="00842C14">
      <w:pPr>
        <w:spacing w:after="0" w:line="360" w:lineRule="auto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 w:rsidR="00E05ACB">
        <w:rPr>
          <w:rFonts w:ascii="Times New Roman" w:eastAsia="Times New Roman" w:hAnsi="Times New Roman"/>
          <w:sz w:val="28"/>
        </w:rPr>
        <w:t xml:space="preserve">3) </w:t>
      </w:r>
      <w:r w:rsidR="00BE489B" w:rsidRPr="00E05ACB">
        <w:rPr>
          <w:rFonts w:ascii="Times New Roman" w:eastAsia="Times New Roman" w:hAnsi="Times New Roman"/>
          <w:sz w:val="28"/>
        </w:rPr>
        <w:t xml:space="preserve">запоминаются «крайние» (слева и справа, вверху и внизу) пиксели, значение которых </w:t>
      </w:r>
      <w:r w:rsidR="00BE489B" w:rsidRPr="00E05ACB">
        <w:rPr>
          <w:rFonts w:ascii="Times New Roman" w:eastAsia="Times New Roman" w:hAnsi="Times New Roman"/>
          <w:i/>
          <w:sz w:val="28"/>
          <w:lang w:val="en-US"/>
        </w:rPr>
        <w:t>Y</w:t>
      </w:r>
      <w:r w:rsidR="00BE489B" w:rsidRPr="00E05ACB">
        <w:rPr>
          <w:rFonts w:ascii="Times New Roman" w:eastAsia="Times New Roman" w:hAnsi="Times New Roman"/>
          <w:sz w:val="28"/>
        </w:rPr>
        <w:t>&gt;</w:t>
      </w:r>
      <w:proofErr w:type="gramStart"/>
      <w:r w:rsidR="00BE489B" w:rsidRPr="00E05ACB">
        <w:rPr>
          <w:rFonts w:ascii="Times New Roman" w:eastAsia="Times New Roman" w:hAnsi="Times New Roman"/>
          <w:i/>
          <w:sz w:val="28"/>
          <w:lang w:val="en-US"/>
        </w:rPr>
        <w:t>Y</w:t>
      </w:r>
      <w:proofErr w:type="spellStart"/>
      <w:proofErr w:type="gramEnd"/>
      <w:r w:rsidR="00BE489B" w:rsidRPr="00E05ACB">
        <w:rPr>
          <w:rFonts w:ascii="Times New Roman" w:eastAsia="Times New Roman" w:hAnsi="Times New Roman"/>
          <w:i/>
          <w:sz w:val="28"/>
        </w:rPr>
        <w:t>зд</w:t>
      </w:r>
      <w:proofErr w:type="spellEnd"/>
      <w:r w:rsidR="00BE489B" w:rsidRPr="00E05ACB">
        <w:rPr>
          <w:rFonts w:ascii="Times New Roman" w:eastAsia="Times New Roman" w:hAnsi="Times New Roman"/>
          <w:sz w:val="28"/>
        </w:rPr>
        <w:t xml:space="preserve"> – фон темнее цифр;</w:t>
      </w:r>
    </w:p>
    <w:p w:rsidR="00BE489B" w:rsidRPr="00C66607" w:rsidRDefault="00842C14" w:rsidP="00842C14">
      <w:pPr>
        <w:pStyle w:val="af5"/>
      </w:pPr>
      <w:r>
        <w:rPr>
          <w:rFonts w:eastAsia="Times New Roman"/>
        </w:rPr>
        <w:lastRenderedPageBreak/>
        <w:tab/>
      </w:r>
      <w:r w:rsidR="00E05ACB">
        <w:rPr>
          <w:rFonts w:eastAsia="Times New Roman"/>
        </w:rPr>
        <w:t xml:space="preserve">4) </w:t>
      </w:r>
      <w:r w:rsidR="00BE489B">
        <w:rPr>
          <w:rFonts w:eastAsia="Times New Roman"/>
        </w:rPr>
        <w:t>обрезка изображения по полученным крайним точкам – получение изображения только с цифрой.</w:t>
      </w:r>
    </w:p>
    <w:p w:rsidR="00BE489B" w:rsidRPr="00C66607" w:rsidRDefault="00BE489B" w:rsidP="00BE489B">
      <w:pPr>
        <w:pStyle w:val="a5"/>
        <w:spacing w:after="0" w:line="360" w:lineRule="auto"/>
        <w:ind w:left="360"/>
        <w:jc w:val="center"/>
        <w:outlineLvl w:val="3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208369" wp14:editId="225E3467">
            <wp:extent cx="4239491" cy="2744402"/>
            <wp:effectExtent l="0" t="0" r="0" b="0"/>
            <wp:docPr id="17" name="Рисунок 17" descr="E:\!!!ИденКурс\konkurs\блок-схемы\num_locatio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!!!ИденКурс\konkurs\блок-схемы\num_location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15" cy="275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9B" w:rsidRPr="00586A93" w:rsidRDefault="00BE489B" w:rsidP="00BE489B">
      <w:pPr>
        <w:pStyle w:val="a5"/>
        <w:spacing w:after="0" w:line="360" w:lineRule="auto"/>
        <w:ind w:left="360"/>
        <w:jc w:val="center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 w:rsidR="004942F7">
        <w:rPr>
          <w:rFonts w:ascii="Times New Roman" w:eastAsia="Times New Roman" w:hAnsi="Times New Roman"/>
          <w:sz w:val="28"/>
        </w:rPr>
        <w:t>4</w:t>
      </w:r>
      <w:r w:rsidRPr="00C66607">
        <w:rPr>
          <w:rFonts w:ascii="Times New Roman" w:eastAsia="Times New Roman" w:hAnsi="Times New Roman"/>
          <w:sz w:val="28"/>
        </w:rPr>
        <w:t>.1 – Выделение цифры на фоне</w:t>
      </w:r>
    </w:p>
    <w:p w:rsidR="00BE489B" w:rsidRDefault="009323E6" w:rsidP="00BE489B">
      <w:pPr>
        <w:pStyle w:val="220"/>
        <w:rPr>
          <w:lang w:eastAsia="ru-RU"/>
        </w:rPr>
      </w:pPr>
      <w:bookmarkStart w:id="18" w:name="_Toc489612148"/>
      <w:r>
        <w:rPr>
          <w:lang w:eastAsia="ru-RU"/>
        </w:rPr>
        <w:t>3</w:t>
      </w:r>
      <w:r w:rsidR="00BE489B">
        <w:rPr>
          <w:lang w:eastAsia="ru-RU"/>
        </w:rPr>
        <w:t xml:space="preserve">.3 </w:t>
      </w:r>
      <w:proofErr w:type="spellStart"/>
      <w:r>
        <w:rPr>
          <w:lang w:val="uk-UA" w:eastAsia="ru-RU"/>
        </w:rPr>
        <w:t>Медианная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фильтрация</w:t>
      </w:r>
      <w:bookmarkEnd w:id="18"/>
      <w:proofErr w:type="spellEnd"/>
    </w:p>
    <w:p w:rsidR="00BE489B" w:rsidRDefault="00BE489B" w:rsidP="00BE489B">
      <w:pPr>
        <w:pStyle w:val="af5"/>
        <w:rPr>
          <w:lang w:eastAsia="ru-RU"/>
        </w:rPr>
      </w:pPr>
      <w:r>
        <w:rPr>
          <w:lang w:eastAsia="ru-RU"/>
        </w:rPr>
        <w:tab/>
        <w:t xml:space="preserve">В программе-классификаторе реализована возможность получения изображения для идентификации чисел с внешнего устройства – веб-камеры. Проблема такого изображения заключается в том, что невозможно предугадать качество </w:t>
      </w:r>
      <w:proofErr w:type="gramStart"/>
      <w:r>
        <w:rPr>
          <w:lang w:eastAsia="ru-RU"/>
        </w:rPr>
        <w:t>освещения</w:t>
      </w:r>
      <w:proofErr w:type="gramEnd"/>
      <w:r>
        <w:rPr>
          <w:lang w:eastAsia="ru-RU"/>
        </w:rPr>
        <w:t xml:space="preserve"> при котором был сделан снимок, блики на снимке и прочие дефекты. Все это при дальнейшей конвертации изображения в монохромное может привести к тому, что оно будет слишком темным или светлым. То есть заданное по умолчанию значение </w:t>
      </w:r>
      <w:proofErr w:type="gramStart"/>
      <w:r w:rsidRPr="0089558F">
        <w:rPr>
          <w:i/>
          <w:lang w:val="en-US" w:eastAsia="ru-RU"/>
        </w:rPr>
        <w:t>Y</w:t>
      </w:r>
      <w:proofErr w:type="spellStart"/>
      <w:proofErr w:type="gramEnd"/>
      <w:r w:rsidRPr="0089558F">
        <w:rPr>
          <w:i/>
          <w:lang w:eastAsia="ru-RU"/>
        </w:rPr>
        <w:t>зд</w:t>
      </w:r>
      <w:proofErr w:type="spellEnd"/>
      <w:r>
        <w:rPr>
          <w:lang w:eastAsia="ru-RU"/>
        </w:rPr>
        <w:t xml:space="preserve"> по которому выделяется область с цифрой будет неактуально и программа не сможет выделить, следовательно и распознать, цифру.</w:t>
      </w:r>
    </w:p>
    <w:p w:rsidR="00BE489B" w:rsidRDefault="00BE489B" w:rsidP="00BE489B">
      <w:pPr>
        <w:pStyle w:val="af5"/>
        <w:rPr>
          <w:lang w:eastAsia="ru-RU"/>
        </w:rPr>
      </w:pPr>
      <w:r>
        <w:rPr>
          <w:lang w:eastAsia="ru-RU"/>
        </w:rPr>
        <w:tab/>
        <w:t>Для решения этой проблемы было предложено использовать медианную фильтрацию изображения</w:t>
      </w:r>
      <w:r w:rsidRPr="00C007DC">
        <w:rPr>
          <w:lang w:eastAsia="ru-RU"/>
        </w:rPr>
        <w:t>[7]</w:t>
      </w:r>
      <w:r>
        <w:rPr>
          <w:lang w:eastAsia="ru-RU"/>
        </w:rPr>
        <w:t>. П</w:t>
      </w:r>
      <w:r>
        <w:t>роисходит последовательная обработка каждой точки изображения, в результате чего образуется последовательность оценок.</w:t>
      </w:r>
      <w:r w:rsidRPr="001C588B">
        <w:t xml:space="preserve"> </w:t>
      </w:r>
      <w:r w:rsidRPr="0088164A">
        <w:rPr>
          <w:lang w:eastAsia="ru-RU"/>
        </w:rPr>
        <w:t xml:space="preserve">Эта фильтрация позволяет исключить выбросы, то есть значения </w:t>
      </w:r>
      <w:r>
        <w:rPr>
          <w:lang w:eastAsia="ru-RU"/>
        </w:rPr>
        <w:t>пикселей</w:t>
      </w:r>
      <w:r w:rsidRPr="0088164A">
        <w:rPr>
          <w:lang w:eastAsia="ru-RU"/>
        </w:rPr>
        <w:t xml:space="preserve">, которые «сильно» отличаются от остальных. При этом эти выбросы заменяются соседними значениями той же последовательности. Количество вовлекаемых в рассмотрение значений </w:t>
      </w:r>
      <w:r w:rsidRPr="0088164A">
        <w:rPr>
          <w:lang w:eastAsia="ru-RU"/>
        </w:rPr>
        <w:lastRenderedPageBreak/>
        <w:t>исходн</w:t>
      </w:r>
      <w:r>
        <w:rPr>
          <w:lang w:eastAsia="ru-RU"/>
        </w:rPr>
        <w:t xml:space="preserve">ых пикселей </w:t>
      </w:r>
      <w:r w:rsidRPr="0088164A">
        <w:rPr>
          <w:lang w:eastAsia="ru-RU"/>
        </w:rPr>
        <w:t xml:space="preserve">называется апертурой фильтра. При апертуре </w:t>
      </w:r>
      <w:r w:rsidRPr="00FA2AE1">
        <w:rPr>
          <w:i/>
          <w:lang w:eastAsia="ru-RU"/>
        </w:rPr>
        <w:t>2m+1</w:t>
      </w:r>
      <w:r w:rsidRPr="0088164A">
        <w:rPr>
          <w:lang w:eastAsia="ru-RU"/>
        </w:rPr>
        <w:t xml:space="preserve"> можно исключить </w:t>
      </w:r>
      <w:r w:rsidRPr="00810CF3">
        <w:rPr>
          <w:i/>
          <w:lang w:eastAsia="ru-RU"/>
        </w:rPr>
        <w:t>m</w:t>
      </w:r>
      <w:r w:rsidRPr="0088164A">
        <w:rPr>
          <w:lang w:eastAsia="ru-RU"/>
        </w:rPr>
        <w:t xml:space="preserve"> – подряд идущих выбросов.</w:t>
      </w:r>
    </w:p>
    <w:p w:rsidR="00BE489B" w:rsidRDefault="00BE489B" w:rsidP="00BE489B">
      <w:pPr>
        <w:pStyle w:val="af5"/>
        <w:ind w:firstLine="708"/>
        <w:rPr>
          <w:lang w:eastAsia="ru-RU"/>
        </w:rPr>
      </w:pPr>
      <w:r w:rsidRPr="00C007DC">
        <w:rPr>
          <w:lang w:eastAsia="ru-RU"/>
        </w:rPr>
        <w:t>При медианной фильтрации используется двумерное окно (апертура фильтра</w:t>
      </w:r>
      <w:r>
        <w:rPr>
          <w:lang w:eastAsia="ru-RU"/>
        </w:rPr>
        <w:t xml:space="preserve"> – рис. </w:t>
      </w:r>
      <w:r w:rsidR="004942F7">
        <w:rPr>
          <w:lang w:eastAsia="ru-RU"/>
        </w:rPr>
        <w:t>4</w:t>
      </w:r>
      <w:r>
        <w:rPr>
          <w:lang w:eastAsia="ru-RU"/>
        </w:rPr>
        <w:t>.2</w:t>
      </w:r>
      <w:r w:rsidRPr="00C007DC">
        <w:rPr>
          <w:lang w:eastAsia="ru-RU"/>
        </w:rPr>
        <w:t xml:space="preserve">), обычно имеющее центральную симметрию, при этом его центр располагается в текущей точке фильтрации. </w:t>
      </w:r>
      <w:r>
        <w:rPr>
          <w:lang w:eastAsia="ru-RU"/>
        </w:rPr>
        <w:t>Точки</w:t>
      </w:r>
      <w:r w:rsidRPr="00C007DC">
        <w:rPr>
          <w:lang w:eastAsia="ru-RU"/>
        </w:rPr>
        <w:t xml:space="preserve"> изображения, оказавшиеся в пределах окна, образуют рабочую выборку текущего шага. </w:t>
      </w:r>
    </w:p>
    <w:p w:rsidR="00BE489B" w:rsidRPr="00BE3991" w:rsidRDefault="00BE489B" w:rsidP="00BE489B">
      <w:pPr>
        <w:pStyle w:val="af5"/>
        <w:ind w:firstLine="708"/>
        <w:rPr>
          <w:lang w:eastAsia="ru-RU"/>
        </w:rPr>
      </w:pPr>
      <w:r w:rsidRPr="00BE3991">
        <w:rPr>
          <w:lang w:eastAsia="ru-RU"/>
        </w:rPr>
        <w:t xml:space="preserve">Обозначим рабочую выборку в виде одномерного массива </w:t>
      </w:r>
      <m:oMath>
        <m:r>
          <w:rPr>
            <w:rFonts w:ascii="Cambria Math" w:hAnsi="Cambria Math"/>
            <w:lang w:eastAsia="ru-RU"/>
          </w:rPr>
          <m:t>Y={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}</m:t>
        </m:r>
      </m:oMath>
      <w:r w:rsidRPr="00BE3991">
        <w:rPr>
          <w:lang w:eastAsia="ru-RU"/>
        </w:rPr>
        <w:t xml:space="preserve">; число его элементов равняется размеру окна, а их расположение произвольно. Если упорядочить последовательность </w:t>
      </w:r>
      <m:oMath>
        <m:r>
          <w:rPr>
            <w:rFonts w:ascii="Cambria Math" w:hAnsi="Cambria Math"/>
            <w:lang w:eastAsia="ru-RU"/>
          </w:rPr>
          <m:t>{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 xml:space="preserve">i  </m:t>
            </m:r>
          </m:sub>
        </m:sSub>
        <m:r>
          <w:rPr>
            <w:rFonts w:ascii="Cambria Math" w:hAnsi="Cambria Math"/>
            <w:lang w:eastAsia="ru-RU"/>
          </w:rPr>
          <m:t>,  i=</m:t>
        </m:r>
        <m:acc>
          <m:accPr>
            <m:chr m:val="⃑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1,n</m:t>
            </m:r>
          </m:e>
        </m:acc>
        <m:r>
          <w:rPr>
            <w:rFonts w:ascii="Cambria Math" w:hAnsi="Cambria Math"/>
            <w:lang w:eastAsia="ru-RU"/>
          </w:rPr>
          <m:t>}</m:t>
        </m:r>
      </m:oMath>
      <w:r w:rsidRPr="00BE3991">
        <w:rPr>
          <w:lang w:eastAsia="ru-RU"/>
        </w:rPr>
        <w:t xml:space="preserve">  по возрастанию, то ее медианой будет тот элемент выборки, который занимает центральное положение в этой упорядоченной последовательности. </w:t>
      </w:r>
      <w:r w:rsidR="00810CF3">
        <w:rPr>
          <w:lang w:eastAsia="ru-RU"/>
        </w:rPr>
        <w:t>Полученное таким образом число</w:t>
      </w:r>
      <w:r w:rsidRPr="00BE3991">
        <w:rPr>
          <w:lang w:eastAsia="ru-RU"/>
        </w:rPr>
        <w:t xml:space="preserve"> является продук</w:t>
      </w:r>
      <w:r>
        <w:rPr>
          <w:lang w:eastAsia="ru-RU"/>
        </w:rPr>
        <w:t>том фильтрации для текущей точки изображения</w:t>
      </w:r>
      <w:r w:rsidRPr="00BE3991">
        <w:rPr>
          <w:lang w:eastAsia="ru-RU"/>
        </w:rPr>
        <w:t xml:space="preserve">. </w:t>
      </w:r>
      <w:r>
        <w:rPr>
          <w:lang w:eastAsia="ru-RU"/>
        </w:rPr>
        <w:t>Медианную фильтрацию можно представить</w:t>
      </w:r>
      <w:r w:rsidRPr="00BE3991">
        <w:rPr>
          <w:lang w:eastAsia="ru-RU"/>
        </w:rPr>
        <w:t xml:space="preserve"> в виде</w:t>
      </w:r>
      <w:r>
        <w:rPr>
          <w:lang w:eastAsia="ru-RU"/>
        </w:rPr>
        <w:t xml:space="preserve"> формулы</w:t>
      </w:r>
      <w:r w:rsidRPr="00BE3991">
        <w:rPr>
          <w:lang w:eastAsia="ru-RU"/>
        </w:rPr>
        <w:t xml:space="preserve">: </w:t>
      </w:r>
    </w:p>
    <w:p w:rsidR="00BE489B" w:rsidRDefault="009323E6" w:rsidP="00BE489B">
      <w:pPr>
        <w:pStyle w:val="af5"/>
        <w:jc w:val="center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=med(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)</m:t>
          </m:r>
        </m:oMath>
      </m:oMathPara>
    </w:p>
    <w:p w:rsidR="00BE489B" w:rsidRDefault="00BE489B" w:rsidP="007108F9">
      <w:pPr>
        <w:pStyle w:val="af5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30D246B" wp14:editId="7A3ADDE8">
            <wp:extent cx="2229678" cy="1816466"/>
            <wp:effectExtent l="0" t="0" r="0" b="0"/>
            <wp:docPr id="18" name="Рисунок 18" descr="E:\!!!ИденКурс\konkurs\блок-схемы\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!!!ИденКурс\konkurs\блок-схемы\f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62" cy="182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9B" w:rsidRDefault="00BE489B" w:rsidP="00BE489B">
      <w:pPr>
        <w:pStyle w:val="af5"/>
        <w:jc w:val="center"/>
        <w:rPr>
          <w:lang w:val="uk-UA"/>
        </w:rPr>
      </w:pPr>
      <w:r>
        <w:rPr>
          <w:lang w:eastAsia="ru-RU"/>
        </w:rPr>
        <w:t xml:space="preserve">Рисунок </w:t>
      </w:r>
      <w:r w:rsidR="004942F7">
        <w:rPr>
          <w:lang w:eastAsia="ru-RU"/>
        </w:rPr>
        <w:t>4</w:t>
      </w:r>
      <w:r>
        <w:rPr>
          <w:lang w:eastAsia="ru-RU"/>
        </w:rPr>
        <w:t>.2 – Пример</w:t>
      </w:r>
      <w:r w:rsidRPr="00C007DC">
        <w:rPr>
          <w:lang w:eastAsia="ru-RU"/>
        </w:rPr>
        <w:t xml:space="preserve"> окн</w:t>
      </w:r>
      <w:r>
        <w:rPr>
          <w:lang w:eastAsia="ru-RU"/>
        </w:rPr>
        <w:t>а</w:t>
      </w:r>
      <w:r w:rsidRPr="00C007DC">
        <w:rPr>
          <w:lang w:eastAsia="ru-RU"/>
        </w:rPr>
        <w:t xml:space="preserve"> при медианной фильтрации</w:t>
      </w:r>
    </w:p>
    <w:p w:rsidR="00BE489B" w:rsidRDefault="009323E6" w:rsidP="00BE489B">
      <w:pPr>
        <w:pStyle w:val="220"/>
        <w:rPr>
          <w:lang w:val="uk-UA"/>
        </w:rPr>
      </w:pPr>
      <w:bookmarkStart w:id="19" w:name="_Toc489612149"/>
      <w:r>
        <w:t>3</w:t>
      </w:r>
      <w:r w:rsidR="00BE489B" w:rsidRPr="004F21D3">
        <w:t>.</w:t>
      </w:r>
      <w:r w:rsidR="00BE489B">
        <w:t>4</w:t>
      </w:r>
      <w:r w:rsidR="00BE489B" w:rsidRPr="004F21D3">
        <w:t xml:space="preserve"> </w:t>
      </w:r>
      <w:proofErr w:type="spellStart"/>
      <w:r>
        <w:rPr>
          <w:lang w:val="uk-UA"/>
        </w:rPr>
        <w:t>Разделение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изображения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цифры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области</w:t>
      </w:r>
      <w:bookmarkEnd w:id="19"/>
      <w:proofErr w:type="spellEnd"/>
    </w:p>
    <w:p w:rsidR="00BE489B" w:rsidRPr="00D054DD" w:rsidRDefault="00BE489B" w:rsidP="00BE489B">
      <w:pPr>
        <w:pStyle w:val="af5"/>
      </w:pPr>
      <w:r>
        <w:rPr>
          <w:lang w:val="uk-UA"/>
        </w:rPr>
        <w:tab/>
      </w:r>
      <w:r>
        <w:t xml:space="preserve">Алгоритм распознавания должен быть универсален – способный работать  с цифрами разных шрифтов и размеров. Нужно учитывать, что каждое изображение с идентифицируемой цифрой может иметь свое, отличное от </w:t>
      </w:r>
      <w:proofErr w:type="gramStart"/>
      <w:r>
        <w:t>используемого</w:t>
      </w:r>
      <w:proofErr w:type="gramEnd"/>
      <w:r>
        <w:t xml:space="preserve"> в обучаемой выборке, разрешение. Для решения этой задачи было предложено разделять изображение с цифрой на прямоугольные област</w:t>
      </w:r>
      <w:proofErr w:type="gramStart"/>
      <w:r>
        <w:t>и(</w:t>
      </w:r>
      <w:proofErr w:type="gramEnd"/>
      <w:r>
        <w:t xml:space="preserve">количество задается программно) </w:t>
      </w:r>
      <w:r w:rsidRPr="007B0BF5">
        <w:t xml:space="preserve">и вычислять </w:t>
      </w:r>
      <w:r w:rsidRPr="007B0BF5">
        <w:lastRenderedPageBreak/>
        <w:t xml:space="preserve">концентрацию пикселей определенного цвета в каждой из областей, что будет входным вектором параметров для ННС </w:t>
      </w:r>
      <w:r w:rsidRPr="007B0BF5">
        <w:rPr>
          <w:lang w:val="en-US"/>
        </w:rPr>
        <w:t>NEFCLASSM</w:t>
      </w:r>
      <w:r w:rsidR="007948BE">
        <w:t xml:space="preserve"> (Приложение 4)</w:t>
      </w:r>
      <w:r w:rsidRPr="007B0BF5">
        <w:t>.</w:t>
      </w:r>
    </w:p>
    <w:p w:rsidR="00BE489B" w:rsidRDefault="00BE489B" w:rsidP="00BE489B">
      <w:pPr>
        <w:pStyle w:val="af5"/>
      </w:pPr>
      <w:r>
        <w:tab/>
        <w:t>Значени</w:t>
      </w:r>
      <w:proofErr w:type="gramStart"/>
      <w:r>
        <w:t>е(</w:t>
      </w:r>
      <w:proofErr w:type="gramEnd"/>
      <w:r>
        <w:t xml:space="preserve">количество пикселей) ширины </w:t>
      </w:r>
      <w:r w:rsidRPr="00F00853">
        <w:rPr>
          <w:i/>
          <w:lang w:val="en-US"/>
        </w:rPr>
        <w:t>w</w:t>
      </w:r>
      <w:r w:rsidRPr="00DD5FAF">
        <w:t xml:space="preserve"> </w:t>
      </w:r>
      <w:r>
        <w:t xml:space="preserve">и высоты </w:t>
      </w:r>
      <w:r w:rsidRPr="00F00853">
        <w:rPr>
          <w:i/>
          <w:lang w:val="en-US"/>
        </w:rPr>
        <w:t>h</w:t>
      </w:r>
      <w:r w:rsidRPr="00DD5FAF">
        <w:t xml:space="preserve"> </w:t>
      </w:r>
      <w:r>
        <w:t xml:space="preserve">обрабатываемого изображения может быть не кратно заданному количеству разбиваемых частей </w:t>
      </w:r>
      <w:r w:rsidRPr="00DD5FAF">
        <w:rPr>
          <w:i/>
          <w:lang w:val="en-US"/>
        </w:rPr>
        <w:t>n</w:t>
      </w:r>
      <w:r>
        <w:rPr>
          <w:i/>
        </w:rPr>
        <w:t xml:space="preserve"> </w:t>
      </w:r>
      <w:r w:rsidRPr="00F00853">
        <w:t>и</w:t>
      </w:r>
      <w:r>
        <w:rPr>
          <w:sz w:val="24"/>
        </w:rPr>
        <w:t xml:space="preserve"> </w:t>
      </w:r>
      <w:r w:rsidRPr="00DD5FAF">
        <w:rPr>
          <w:i/>
          <w:lang w:val="en-US"/>
        </w:rPr>
        <w:t>m</w:t>
      </w:r>
      <w:r>
        <w:rPr>
          <w:i/>
        </w:rPr>
        <w:t>,</w:t>
      </w:r>
      <w:r>
        <w:t xml:space="preserve"> следовательно при вычислении ширины и высоты для областей мы получим значения вещественного типа, что недопустимо при  работе с пикселями. Поэтому в таком случае при делении изображения на </w:t>
      </w:r>
      <w:r w:rsidRPr="00E61D77">
        <w:rPr>
          <w:i/>
          <w:lang w:val="en-US"/>
        </w:rPr>
        <w:t>n</w:t>
      </w:r>
      <w:r>
        <w:t xml:space="preserve"> по вертикали и </w:t>
      </w:r>
      <w:r w:rsidRPr="00E61D77">
        <w:rPr>
          <w:i/>
          <w:lang w:val="en-US"/>
        </w:rPr>
        <w:t>m</w:t>
      </w:r>
      <w:r>
        <w:t xml:space="preserve"> по горизонтали областей для одной </w:t>
      </w:r>
      <w:r>
        <w:rPr>
          <w:i/>
        </w:rPr>
        <w:t>«крайней</w:t>
      </w:r>
      <w:r w:rsidRPr="00731D71">
        <w:rPr>
          <w:i/>
        </w:rPr>
        <w:t>»</w:t>
      </w:r>
      <w:r>
        <w:t xml:space="preserve"> области ширина и высота будут отличаться от остальных.</w:t>
      </w:r>
    </w:p>
    <w:p w:rsidR="00BE489B" w:rsidRDefault="00BE489B" w:rsidP="00BE489B">
      <w:pPr>
        <w:pStyle w:val="af5"/>
      </w:pPr>
      <w:r>
        <w:tab/>
        <w:t>Разбиение изображени</w:t>
      </w:r>
      <w:proofErr w:type="gramStart"/>
      <w:r>
        <w:t>я</w:t>
      </w:r>
      <w:r w:rsidRPr="00B16F88">
        <w:t>(</w:t>
      </w:r>
      <w:proofErr w:type="gramEnd"/>
      <w:r>
        <w:t>рис.</w:t>
      </w:r>
      <w:r w:rsidR="004942F7">
        <w:t xml:space="preserve"> 4</w:t>
      </w:r>
      <w:r>
        <w:t>.</w:t>
      </w:r>
      <w:r w:rsidR="004942F7">
        <w:t>3</w:t>
      </w:r>
      <w:r>
        <w:t xml:space="preserve">) на </w:t>
      </w:r>
      <w:proofErr w:type="spellStart"/>
      <w:r w:rsidRPr="00DD5FAF">
        <w:rPr>
          <w:i/>
          <w:lang w:val="en-US"/>
        </w:rPr>
        <w:t>n</w:t>
      </w:r>
      <w:r w:rsidRPr="00DD5FAF">
        <w:rPr>
          <w:sz w:val="24"/>
          <w:lang w:val="en-US"/>
        </w:rPr>
        <w:t>x</w:t>
      </w:r>
      <w:r w:rsidRPr="00DD5FAF">
        <w:rPr>
          <w:i/>
          <w:lang w:val="en-US"/>
        </w:rPr>
        <w:t>m</w:t>
      </w:r>
      <w:proofErr w:type="spellEnd"/>
      <w:r w:rsidRPr="00DD5FAF">
        <w:rPr>
          <w:i/>
        </w:rPr>
        <w:t xml:space="preserve"> </w:t>
      </w:r>
      <w:r>
        <w:t>области происходит по следующему алгоритму:</w:t>
      </w:r>
    </w:p>
    <w:p w:rsidR="00BE489B" w:rsidRDefault="00E05ACB" w:rsidP="00E05ACB">
      <w:pPr>
        <w:pStyle w:val="af5"/>
        <w:ind w:firstLine="705"/>
      </w:pPr>
      <w:r>
        <w:t xml:space="preserve">1) </w:t>
      </w:r>
      <w:r w:rsidR="00BE489B">
        <w:t xml:space="preserve">Вычисляется ширина </w:t>
      </w:r>
      <w:r w:rsidR="00BE489B" w:rsidRPr="00F00853">
        <w:rPr>
          <w:i/>
          <w:lang w:val="en-US"/>
        </w:rPr>
        <w:t>w</w:t>
      </w:r>
      <w:r w:rsidR="00BE489B" w:rsidRPr="00DD5FAF">
        <w:t xml:space="preserve"> </w:t>
      </w:r>
      <w:r w:rsidR="00BE489B">
        <w:t xml:space="preserve">и высота </w:t>
      </w:r>
      <w:r w:rsidR="00BE489B" w:rsidRPr="00F00853">
        <w:rPr>
          <w:i/>
          <w:lang w:val="en-US"/>
        </w:rPr>
        <w:t>h</w:t>
      </w:r>
      <w:r w:rsidR="00BE489B" w:rsidRPr="00DD5FAF">
        <w:t xml:space="preserve"> </w:t>
      </w:r>
      <w:r w:rsidR="00BE489B">
        <w:t>полученного изображения</w:t>
      </w:r>
      <w:r w:rsidR="00BE489B" w:rsidRPr="008215BF">
        <w:t xml:space="preserve"> </w:t>
      </w:r>
      <w:r w:rsidR="00BE489B">
        <w:t>обрезанной по краям цифры;</w:t>
      </w:r>
    </w:p>
    <w:p w:rsidR="00BE489B" w:rsidRDefault="00E05ACB" w:rsidP="00E05ACB">
      <w:pPr>
        <w:pStyle w:val="af5"/>
        <w:ind w:firstLine="705"/>
      </w:pPr>
      <w:r>
        <w:t>2) в</w:t>
      </w:r>
      <w:r w:rsidR="00BE489B">
        <w:t xml:space="preserve">ычисляется ширина </w:t>
      </w:r>
      <w:proofErr w:type="spellStart"/>
      <w:r w:rsidR="00BE489B" w:rsidRPr="0092426F">
        <w:rPr>
          <w:i/>
          <w:lang w:val="en-US"/>
        </w:rPr>
        <w:t>wt</w:t>
      </w:r>
      <w:proofErr w:type="spellEnd"/>
      <w:r w:rsidR="00BE489B" w:rsidRPr="0092426F">
        <w:t xml:space="preserve"> </w:t>
      </w:r>
      <w:r w:rsidR="00BE489B">
        <w:t>и высота</w:t>
      </w:r>
      <w:r w:rsidR="00BE489B" w:rsidRPr="0092426F">
        <w:t xml:space="preserve"> </w:t>
      </w:r>
      <w:proofErr w:type="spellStart"/>
      <w:r w:rsidR="00BE489B" w:rsidRPr="0092426F">
        <w:rPr>
          <w:i/>
          <w:lang w:val="en-US"/>
        </w:rPr>
        <w:t>ht</w:t>
      </w:r>
      <w:proofErr w:type="spellEnd"/>
      <w:r w:rsidR="00BE489B">
        <w:t xml:space="preserve"> прямоугольной </w:t>
      </w:r>
      <w:proofErr w:type="gramStart"/>
      <w:r w:rsidR="00BE489B">
        <w:t>области</w:t>
      </w:r>
      <w:proofErr w:type="gramEnd"/>
      <w:r w:rsidR="00BE489B">
        <w:t xml:space="preserve"> на которые будет делиться изображение по формуле:</w:t>
      </w:r>
    </w:p>
    <w:p w:rsidR="00BE489B" w:rsidRPr="0092426F" w:rsidRDefault="009323E6" w:rsidP="00E05ACB">
      <w:pPr>
        <w:pStyle w:val="af5"/>
        <w:ind w:left="705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ht=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:rsidR="00BE489B" w:rsidRDefault="00E05ACB" w:rsidP="00E05ACB">
      <w:pPr>
        <w:pStyle w:val="af5"/>
        <w:ind w:firstLine="705"/>
      </w:pPr>
      <w:r>
        <w:t>3) е</w:t>
      </w:r>
      <w:r w:rsidR="00BE489B">
        <w:t xml:space="preserve">сли ширина </w:t>
      </w:r>
      <w:r w:rsidR="00BE489B" w:rsidRPr="00F00853">
        <w:rPr>
          <w:i/>
          <w:lang w:val="en-US"/>
        </w:rPr>
        <w:t>w</w:t>
      </w:r>
      <w:r w:rsidR="00BE489B" w:rsidRPr="00DD5FAF">
        <w:t xml:space="preserve"> </w:t>
      </w:r>
      <w:r w:rsidR="00BE489B">
        <w:t xml:space="preserve">и высота </w:t>
      </w:r>
      <w:r w:rsidR="00BE489B" w:rsidRPr="00F00853">
        <w:rPr>
          <w:i/>
          <w:lang w:val="en-US"/>
        </w:rPr>
        <w:t>h</w:t>
      </w:r>
      <w:r w:rsidR="00BE489B" w:rsidRPr="00DD5FAF">
        <w:t xml:space="preserve"> </w:t>
      </w:r>
      <w:r w:rsidR="00BE489B">
        <w:t xml:space="preserve"> не кратна количеству разбиваемых частей </w:t>
      </w:r>
      <w:r w:rsidR="00BE489B" w:rsidRPr="00DD5FAF">
        <w:rPr>
          <w:i/>
          <w:lang w:val="en-US"/>
        </w:rPr>
        <w:t>n</w:t>
      </w:r>
      <w:r w:rsidR="00BE489B">
        <w:rPr>
          <w:i/>
        </w:rPr>
        <w:t xml:space="preserve"> </w:t>
      </w:r>
      <w:r w:rsidR="00BE489B" w:rsidRPr="00F00853">
        <w:t>и</w:t>
      </w:r>
      <w:r w:rsidR="00BE489B">
        <w:rPr>
          <w:sz w:val="24"/>
        </w:rPr>
        <w:t xml:space="preserve"> </w:t>
      </w:r>
      <w:r w:rsidR="00BE489B" w:rsidRPr="00DD5FAF">
        <w:rPr>
          <w:i/>
          <w:lang w:val="en-US"/>
        </w:rPr>
        <w:t>m</w:t>
      </w:r>
      <w:r w:rsidR="00BE489B">
        <w:t xml:space="preserve">, то </w:t>
      </w:r>
      <w:proofErr w:type="spellStart"/>
      <w:r w:rsidR="00BE489B" w:rsidRPr="00F00853">
        <w:rPr>
          <w:i/>
          <w:lang w:val="en-US"/>
        </w:rPr>
        <w:t>wt</w:t>
      </w:r>
      <w:proofErr w:type="spellEnd"/>
      <w:r w:rsidR="00BE489B" w:rsidRPr="00F00853">
        <w:t xml:space="preserve"> </w:t>
      </w:r>
      <w:r w:rsidR="00BE489B">
        <w:t xml:space="preserve">и </w:t>
      </w:r>
      <w:proofErr w:type="spellStart"/>
      <w:r w:rsidR="00BE489B" w:rsidRPr="00F00853">
        <w:rPr>
          <w:i/>
          <w:lang w:val="en-US"/>
        </w:rPr>
        <w:t>ht</w:t>
      </w:r>
      <w:proofErr w:type="spellEnd"/>
      <w:r w:rsidR="00BE489B" w:rsidRPr="00F00853">
        <w:t xml:space="preserve"> </w:t>
      </w:r>
      <w:r w:rsidR="00BE489B">
        <w:t xml:space="preserve">округляют </w:t>
      </w:r>
      <w:proofErr w:type="gramStart"/>
      <w:r w:rsidR="00BE489B">
        <w:t>к</w:t>
      </w:r>
      <w:proofErr w:type="gramEnd"/>
      <w:r w:rsidR="00BE489B">
        <w:t xml:space="preserve"> меньшему – это ширина и высота для всех областей, кроме </w:t>
      </w:r>
      <w:r w:rsidR="00BE489B">
        <w:rPr>
          <w:i/>
        </w:rPr>
        <w:t>«крайних</w:t>
      </w:r>
      <w:r w:rsidR="00BE489B" w:rsidRPr="00731D71">
        <w:rPr>
          <w:i/>
        </w:rPr>
        <w:t>»</w:t>
      </w:r>
      <w:r w:rsidR="00BE489B">
        <w:t xml:space="preserve">. </w:t>
      </w:r>
    </w:p>
    <w:p w:rsidR="00BE489B" w:rsidRDefault="00E05ACB" w:rsidP="00E05ACB">
      <w:pPr>
        <w:pStyle w:val="af5"/>
        <w:ind w:firstLine="708"/>
      </w:pPr>
      <w:r>
        <w:t>4) в</w:t>
      </w:r>
      <w:r w:rsidR="00BE489B">
        <w:t xml:space="preserve">ычисляется окончательная ширина и высота для </w:t>
      </w:r>
      <w:r w:rsidR="00BE489B" w:rsidRPr="00731D71">
        <w:rPr>
          <w:i/>
        </w:rPr>
        <w:t>«крайних»</w:t>
      </w:r>
      <w:r w:rsidR="00BE489B">
        <w:t xml:space="preserve"> областей по формуле:</w:t>
      </w:r>
    </w:p>
    <w:p w:rsidR="00BE489B" w:rsidRPr="00731D71" w:rsidRDefault="009323E6" w:rsidP="00E05ACB">
      <w:pPr>
        <w:pStyle w:val="af5"/>
        <w:ind w:left="108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wc=w-wct*n,</m:t>
                  </m:r>
                </m:e>
                <m:e>
                  <m:r>
                    <w:rPr>
                      <w:rFonts w:ascii="Cambria Math" w:hAnsi="Cambria Math"/>
                    </w:rPr>
                    <m:t>hc=h-hct*m;</m:t>
                  </m:r>
                </m:e>
              </m:eqArr>
            </m:e>
          </m:d>
        </m:oMath>
      </m:oMathPara>
    </w:p>
    <w:p w:rsidR="00BE489B" w:rsidRPr="009D0254" w:rsidRDefault="00BE489B" w:rsidP="00B75148">
      <w:pPr>
        <w:pStyle w:val="af5"/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Pr="0092426F">
        <w:rPr>
          <w:i/>
          <w:lang w:val="en-US"/>
        </w:rPr>
        <w:t>wct</w:t>
      </w:r>
      <w:proofErr w:type="spellEnd"/>
      <w:r w:rsidRPr="0092426F">
        <w:t xml:space="preserve"> </w:t>
      </w:r>
      <w:r w:rsidRPr="009D0254">
        <w:t xml:space="preserve">– </w:t>
      </w:r>
      <w:r>
        <w:t xml:space="preserve">округлённое к </w:t>
      </w:r>
      <w:proofErr w:type="gramStart"/>
      <w:r>
        <w:t>меньшему</w:t>
      </w:r>
      <w:proofErr w:type="gramEnd"/>
      <w:r>
        <w:t xml:space="preserve"> значение </w:t>
      </w:r>
      <w:proofErr w:type="spellStart"/>
      <w:r w:rsidRPr="009D0254">
        <w:rPr>
          <w:i/>
          <w:lang w:val="en-US"/>
        </w:rPr>
        <w:t>wt</w:t>
      </w:r>
      <w:proofErr w:type="spellEnd"/>
      <w:r w:rsidRPr="009D0254">
        <w:t xml:space="preserve">, </w:t>
      </w:r>
      <w:r w:rsidRPr="0092426F">
        <w:t xml:space="preserve"> </w:t>
      </w:r>
      <w:proofErr w:type="spellStart"/>
      <w:r w:rsidRPr="0092426F">
        <w:rPr>
          <w:i/>
          <w:lang w:val="en-US"/>
        </w:rPr>
        <w:t>hct</w:t>
      </w:r>
      <w:proofErr w:type="spellEnd"/>
      <w:r>
        <w:t xml:space="preserve"> – округлённое к меньшему значение </w:t>
      </w:r>
      <w:proofErr w:type="spellStart"/>
      <w:r w:rsidRPr="009D0254">
        <w:rPr>
          <w:i/>
          <w:lang w:val="en-US"/>
        </w:rPr>
        <w:t>ht</w:t>
      </w:r>
      <w:proofErr w:type="spellEnd"/>
      <w:r w:rsidRPr="009D0254">
        <w:t>.</w:t>
      </w:r>
      <w:r>
        <w:t xml:space="preserve"> </w:t>
      </w:r>
    </w:p>
    <w:p w:rsidR="00BE489B" w:rsidRDefault="00E05ACB" w:rsidP="00E05ACB">
      <w:pPr>
        <w:pStyle w:val="af5"/>
        <w:ind w:firstLine="708"/>
        <w:rPr>
          <w:lang w:eastAsia="ru-RU"/>
        </w:rPr>
      </w:pPr>
      <w:r>
        <w:rPr>
          <w:lang w:eastAsia="ru-RU"/>
        </w:rPr>
        <w:t>5) в</w:t>
      </w:r>
      <w:r w:rsidR="00BE489B">
        <w:rPr>
          <w:lang w:eastAsia="ru-RU"/>
        </w:rPr>
        <w:t>ычисляется площадь для каждой области, которая в дальнейшем используется для дальнейшего нахождения процента пикселей определенного цвета</w:t>
      </w:r>
      <w:r w:rsidR="00BE489B">
        <w:rPr>
          <w:lang w:val="uk-UA" w:eastAsia="ru-RU"/>
        </w:rPr>
        <w:t xml:space="preserve"> </w:t>
      </w:r>
      <w:r w:rsidR="00BE489B" w:rsidRPr="003E7460">
        <w:rPr>
          <w:lang w:eastAsia="ru-RU"/>
        </w:rPr>
        <w:t>градации</w:t>
      </w:r>
      <w:r w:rsidR="00BE489B">
        <w:rPr>
          <w:lang w:val="uk-UA" w:eastAsia="ru-RU"/>
        </w:rPr>
        <w:t xml:space="preserve"> </w:t>
      </w:r>
      <w:r w:rsidR="00BE489B" w:rsidRPr="003E7460">
        <w:rPr>
          <w:lang w:eastAsia="ru-RU"/>
        </w:rPr>
        <w:t>серого</w:t>
      </w:r>
      <w:r w:rsidR="00BE489B">
        <w:rPr>
          <w:lang w:eastAsia="ru-RU"/>
        </w:rPr>
        <w:t xml:space="preserve"> в области:</w:t>
      </w:r>
    </w:p>
    <w:p w:rsidR="00BE489B" w:rsidRPr="003E7460" w:rsidRDefault="009323E6" w:rsidP="00E05ACB">
      <w:pPr>
        <w:pStyle w:val="af5"/>
        <w:ind w:left="1080"/>
        <w:rPr>
          <w:rFonts w:eastAsiaTheme="minorEastAsia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 w:eastAsia="ru-RU"/>
                    </w:rPr>
                    <m:t>st=wt*ht,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sc=wc*hc,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scw=wc*ht,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sch=wt*hc;</m:t>
                  </m:r>
                </m:e>
              </m:eqArr>
            </m:e>
          </m:d>
        </m:oMath>
      </m:oMathPara>
    </w:p>
    <w:p w:rsidR="00BE489B" w:rsidRPr="003E7460" w:rsidRDefault="00BE489B" w:rsidP="00B75148">
      <w:pPr>
        <w:pStyle w:val="af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w:proofErr w:type="spellStart"/>
      <w:r>
        <w:rPr>
          <w:rFonts w:eastAsiaTheme="minorEastAsia"/>
          <w:i/>
          <w:lang w:val="en-US" w:eastAsia="ru-RU"/>
        </w:rPr>
        <w:t>sc</w:t>
      </w:r>
      <w:proofErr w:type="spellEnd"/>
      <w:r w:rsidRPr="003E7460">
        <w:rPr>
          <w:rFonts w:eastAsiaTheme="minorEastAsia"/>
          <w:i/>
          <w:lang w:eastAsia="ru-RU"/>
        </w:rPr>
        <w:t xml:space="preserve">, </w:t>
      </w:r>
      <w:proofErr w:type="spellStart"/>
      <w:r>
        <w:rPr>
          <w:rFonts w:eastAsiaTheme="minorEastAsia"/>
          <w:i/>
          <w:lang w:val="en-US" w:eastAsia="ru-RU"/>
        </w:rPr>
        <w:t>scw</w:t>
      </w:r>
      <w:proofErr w:type="spellEnd"/>
      <w:r w:rsidRPr="003E7460">
        <w:rPr>
          <w:rFonts w:eastAsiaTheme="minorEastAsia"/>
          <w:i/>
          <w:lang w:eastAsia="ru-RU"/>
        </w:rPr>
        <w:t xml:space="preserve">, </w:t>
      </w:r>
      <w:proofErr w:type="spellStart"/>
      <w:r>
        <w:rPr>
          <w:rFonts w:eastAsiaTheme="minorEastAsia"/>
          <w:i/>
          <w:lang w:val="en-US" w:eastAsia="ru-RU"/>
        </w:rPr>
        <w:t>sch</w:t>
      </w:r>
      <w:proofErr w:type="spellEnd"/>
      <w:r>
        <w:rPr>
          <w:rFonts w:eastAsiaTheme="minorEastAsia"/>
          <w:i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– площадь «крайних» областей, </w:t>
      </w:r>
      <w:proofErr w:type="spellStart"/>
      <w:r>
        <w:rPr>
          <w:rFonts w:eastAsiaTheme="minorEastAsia"/>
          <w:i/>
          <w:lang w:val="en-US" w:eastAsia="ru-RU"/>
        </w:rPr>
        <w:t>st</w:t>
      </w:r>
      <w:proofErr w:type="spellEnd"/>
      <w:r w:rsidRPr="003E7460">
        <w:rPr>
          <w:rFonts w:eastAsiaTheme="minorEastAsia"/>
          <w:i/>
          <w:lang w:eastAsia="ru-RU"/>
        </w:rPr>
        <w:t xml:space="preserve"> </w:t>
      </w:r>
      <w:r>
        <w:rPr>
          <w:rFonts w:eastAsiaTheme="minorEastAsia"/>
          <w:lang w:eastAsia="ru-RU"/>
        </w:rPr>
        <w:t>– площадь остальных областей.</w:t>
      </w:r>
    </w:p>
    <w:p w:rsidR="00BE489B" w:rsidRDefault="00BE489B" w:rsidP="00BE489B">
      <w:pPr>
        <w:pStyle w:val="af5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600099" wp14:editId="6103B609">
            <wp:extent cx="4372995" cy="3645724"/>
            <wp:effectExtent l="0" t="0" r="8890" b="0"/>
            <wp:docPr id="2" name="Рисунок 2" descr="E:\!!!ИденКурс\konkurs\блок-схемы\n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!!!ИденКурс\konkurs\блок-схемы\num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41" cy="366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9B" w:rsidRDefault="00BE489B" w:rsidP="00BE489B">
      <w:pPr>
        <w:pStyle w:val="af5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4942F7">
        <w:rPr>
          <w:lang w:eastAsia="ru-RU"/>
        </w:rPr>
        <w:t>4</w:t>
      </w:r>
      <w:r>
        <w:rPr>
          <w:lang w:eastAsia="ru-RU"/>
        </w:rPr>
        <w:t>.3 – Разделение изображения цифры на области</w:t>
      </w:r>
    </w:p>
    <w:p w:rsidR="009D6CEA" w:rsidRDefault="009D6CEA" w:rsidP="00BE489B">
      <w:pPr>
        <w:pStyle w:val="af5"/>
        <w:jc w:val="center"/>
        <w:rPr>
          <w:lang w:eastAsia="ru-RU"/>
        </w:rPr>
      </w:pPr>
      <w:r>
        <w:rPr>
          <w:lang w:eastAsia="ru-RU"/>
        </w:rPr>
        <w:br w:type="page"/>
      </w:r>
    </w:p>
    <w:p w:rsidR="00BE489B" w:rsidRPr="009323E6" w:rsidRDefault="009323E6" w:rsidP="00BE489B">
      <w:pPr>
        <w:pStyle w:val="12"/>
        <w:rPr>
          <w:lang w:val="ru-RU" w:eastAsia="ru-RU"/>
        </w:rPr>
      </w:pPr>
      <w:bookmarkStart w:id="20" w:name="_Toc489612150"/>
      <w:bookmarkEnd w:id="14"/>
      <w:r>
        <w:rPr>
          <w:lang w:val="ru-RU" w:eastAsia="ru-RU"/>
        </w:rPr>
        <w:lastRenderedPageBreak/>
        <w:t>4</w:t>
      </w:r>
      <w:r w:rsidR="00BE489B">
        <w:rPr>
          <w:lang w:eastAsia="ru-RU"/>
        </w:rPr>
        <w:t xml:space="preserve"> </w:t>
      </w:r>
      <w:r>
        <w:rPr>
          <w:lang w:val="ru-RU" w:eastAsia="ru-RU"/>
        </w:rPr>
        <w:t>ОПИСАНИЕ ПРОГРАММЫ</w:t>
      </w:r>
      <w:bookmarkEnd w:id="20"/>
    </w:p>
    <w:p w:rsidR="00BE489B" w:rsidRPr="0051191C" w:rsidRDefault="009323E6" w:rsidP="0051191C">
      <w:pPr>
        <w:pStyle w:val="220"/>
        <w:rPr>
          <w:lang w:val="uk-UA"/>
        </w:rPr>
      </w:pPr>
      <w:bookmarkStart w:id="21" w:name="_Toc489612151"/>
      <w:r>
        <w:t>4</w:t>
      </w:r>
      <w:r w:rsidR="00BE489B" w:rsidRPr="004F21D3">
        <w:t>.</w:t>
      </w:r>
      <w:r w:rsidR="00BE489B">
        <w:rPr>
          <w:lang w:val="uk-UA"/>
        </w:rPr>
        <w:t>1</w:t>
      </w:r>
      <w:r w:rsidR="00BE489B" w:rsidRPr="004F21D3">
        <w:t xml:space="preserve"> </w:t>
      </w:r>
      <w:r w:rsidR="00BE489B">
        <w:rPr>
          <w:lang w:val="uk-UA"/>
        </w:rPr>
        <w:t xml:space="preserve">Алгоритм </w:t>
      </w:r>
      <w:proofErr w:type="spellStart"/>
      <w:r>
        <w:rPr>
          <w:lang w:val="uk-UA"/>
        </w:rPr>
        <w:t>работы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программы</w:t>
      </w:r>
      <w:bookmarkEnd w:id="21"/>
      <w:proofErr w:type="spellEnd"/>
    </w:p>
    <w:p w:rsidR="0051191C" w:rsidRPr="007948BE" w:rsidRDefault="00BE489B" w:rsidP="0051191C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 w:rsidRPr="00110AE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Генерация базы правил</w:t>
      </w:r>
      <w:r w:rsidRPr="00D51DE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ННС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NEFCLASSM</w:t>
      </w:r>
      <w:r w:rsidR="002F52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F5208" w:rsidRPr="002F5208">
        <w:rPr>
          <w:rFonts w:ascii="Times New Roman" w:eastAsia="Times New Roman" w:hAnsi="Times New Roman" w:cs="Times New Roman"/>
          <w:sz w:val="28"/>
          <w:szCs w:val="24"/>
          <w:lang w:eastAsia="ru-RU"/>
        </w:rPr>
        <w:t>(блок-</w:t>
      </w:r>
      <w:r w:rsidR="002F5208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приведена в приложении 3)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осуществляется с использованием обучающей выборке </w:t>
      </w:r>
      <w:r w:rsidRPr="0087605C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D90CF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2F62C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), которая содержит образцовые изображения</w:t>
      </w:r>
      <w:r w:rsidR="0051191C">
        <w:rPr>
          <w:rFonts w:ascii="Times New Roman" w:eastAsia="Times New Roman" w:hAnsi="Times New Roman" w:cs="Times New Roman"/>
          <w:sz w:val="28"/>
          <w:szCs w:val="24"/>
          <w:lang w:eastAsia="ru-RU"/>
        </w:rPr>
        <w:t>. В качестве л</w:t>
      </w:r>
      <w:r w:rsidR="0051191C" w:rsidRPr="0051191C">
        <w:rPr>
          <w:rFonts w:ascii="Times New Roman" w:eastAsia="Times New Roman" w:hAnsi="Times New Roman"/>
          <w:sz w:val="28"/>
        </w:rPr>
        <w:t>ингвистической переменной выступает «степень наполненности</w:t>
      </w:r>
      <w:r w:rsidR="0051191C">
        <w:rPr>
          <w:rFonts w:ascii="Times New Roman" w:eastAsia="Times New Roman" w:hAnsi="Times New Roman"/>
          <w:sz w:val="28"/>
        </w:rPr>
        <w:t xml:space="preserve"> цветом», термы</w:t>
      </w:r>
      <w:r w:rsidR="0051191C" w:rsidRPr="0051191C">
        <w:rPr>
          <w:rFonts w:ascii="Times New Roman" w:eastAsia="Times New Roman" w:hAnsi="Times New Roman"/>
          <w:sz w:val="28"/>
        </w:rPr>
        <w:t xml:space="preserve"> – лингвистические оценки «0 - пустой», «1 - почти пустой», «2 - наполовину заполнен», «3 - почти заполнен», «4 - заполнен»</w:t>
      </w:r>
      <w:r w:rsidR="0051191C">
        <w:rPr>
          <w:rFonts w:ascii="Times New Roman" w:eastAsia="Times New Roman" w:hAnsi="Times New Roman"/>
          <w:sz w:val="28"/>
        </w:rPr>
        <w:t>, которые представляю</w:t>
      </w:r>
      <w:r w:rsidR="0051191C" w:rsidRPr="0051191C">
        <w:rPr>
          <w:rFonts w:ascii="Times New Roman" w:eastAsia="Times New Roman" w:hAnsi="Times New Roman"/>
          <w:sz w:val="28"/>
        </w:rPr>
        <w:t>т</w:t>
      </w:r>
      <w:r w:rsidR="0051191C">
        <w:rPr>
          <w:rFonts w:ascii="Times New Roman" w:eastAsia="Times New Roman" w:hAnsi="Times New Roman"/>
          <w:sz w:val="28"/>
        </w:rPr>
        <w:t xml:space="preserve"> собой</w:t>
      </w:r>
      <w:r w:rsidR="0051191C" w:rsidRPr="0051191C">
        <w:rPr>
          <w:rFonts w:ascii="Times New Roman" w:eastAsia="Times New Roman" w:hAnsi="Times New Roman"/>
          <w:sz w:val="28"/>
        </w:rPr>
        <w:t xml:space="preserve"> терм-множество.</w:t>
      </w:r>
      <w:r w:rsidR="007948BE" w:rsidRPr="007948BE">
        <w:rPr>
          <w:rFonts w:ascii="Times New Roman" w:eastAsia="Times New Roman" w:hAnsi="Times New Roman"/>
          <w:sz w:val="28"/>
        </w:rPr>
        <w:t xml:space="preserve"> </w:t>
      </w:r>
    </w:p>
    <w:p w:rsidR="00BE489B" w:rsidRDefault="0051191C" w:rsidP="00BE489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База правил генерируется </w:t>
      </w:r>
      <w:r w:rsidR="00BE489B">
        <w:rPr>
          <w:rFonts w:ascii="Times New Roman" w:eastAsia="Times New Roman" w:hAnsi="Times New Roman" w:cs="Times New Roman"/>
          <w:sz w:val="28"/>
          <w:szCs w:val="24"/>
          <w:lang w:eastAsia="ru-RU"/>
        </w:rPr>
        <w:t>по следующему алгоритму:</w:t>
      </w:r>
    </w:p>
    <w:p w:rsidR="00BE489B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1) </w:t>
      </w:r>
      <w:r w:rsidR="00BE489B" w:rsidRPr="00E05ACB">
        <w:rPr>
          <w:rFonts w:ascii="Times New Roman" w:eastAsia="Times New Roman" w:hAnsi="Times New Roman"/>
          <w:sz w:val="28"/>
        </w:rPr>
        <w:t xml:space="preserve">изображение с цифрой делится на </w:t>
      </w:r>
      <w:r w:rsidR="00BE489B" w:rsidRPr="00E05ACB">
        <w:rPr>
          <w:rFonts w:ascii="Times New Roman" w:eastAsia="Times New Roman" w:hAnsi="Times New Roman"/>
          <w:i/>
          <w:sz w:val="28"/>
          <w:lang w:val="en-US"/>
        </w:rPr>
        <w:t>n</w:t>
      </w:r>
      <w:proofErr w:type="gramStart"/>
      <w:r w:rsidR="00BE489B" w:rsidRPr="00E05ACB">
        <w:rPr>
          <w:rFonts w:ascii="Times New Roman" w:eastAsia="Times New Roman" w:hAnsi="Times New Roman"/>
          <w:sz w:val="24"/>
        </w:rPr>
        <w:t>х</w:t>
      </w:r>
      <w:proofErr w:type="gramEnd"/>
      <w:r w:rsidR="00BE489B" w:rsidRPr="00E05ACB">
        <w:rPr>
          <w:rFonts w:ascii="Times New Roman" w:eastAsia="Times New Roman" w:hAnsi="Times New Roman"/>
          <w:i/>
          <w:sz w:val="28"/>
          <w:lang w:val="en-US"/>
        </w:rPr>
        <w:t>m</w:t>
      </w:r>
      <w:r w:rsidR="00BE489B" w:rsidRPr="00E05ACB">
        <w:rPr>
          <w:rFonts w:ascii="Times New Roman" w:eastAsia="Times New Roman" w:hAnsi="Times New Roman"/>
          <w:sz w:val="28"/>
        </w:rPr>
        <w:t xml:space="preserve"> области;</w:t>
      </w:r>
    </w:p>
    <w:p w:rsidR="00BE489B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2) </w:t>
      </w:r>
      <w:r w:rsidR="00BE489B" w:rsidRPr="00E05ACB">
        <w:rPr>
          <w:rFonts w:ascii="Times New Roman" w:eastAsia="Times New Roman" w:hAnsi="Times New Roman"/>
          <w:sz w:val="28"/>
        </w:rPr>
        <w:t xml:space="preserve">для каждой области вычисляется процент концентрации пикселей, значение которых принадлежит заданному диапазону градаций </w:t>
      </w:r>
      <w:proofErr w:type="gramStart"/>
      <w:r w:rsidR="00BE489B" w:rsidRPr="00E05ACB">
        <w:rPr>
          <w:rFonts w:ascii="Times New Roman" w:eastAsia="Times New Roman" w:hAnsi="Times New Roman"/>
          <w:sz w:val="28"/>
        </w:rPr>
        <w:t>серого</w:t>
      </w:r>
      <w:proofErr w:type="gramEnd"/>
      <w:r w:rsidR="00BE489B" w:rsidRPr="00E05ACB">
        <w:rPr>
          <w:rFonts w:ascii="Times New Roman" w:eastAsia="Times New Roman" w:hAnsi="Times New Roman"/>
          <w:sz w:val="28"/>
        </w:rPr>
        <w:t xml:space="preserve"> [0, 255];</w:t>
      </w:r>
    </w:p>
    <w:p w:rsidR="00BE489B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3) </w:t>
      </w:r>
      <w:r w:rsidR="00BE489B" w:rsidRPr="00E05ACB">
        <w:rPr>
          <w:rFonts w:ascii="Times New Roman" w:eastAsia="Times New Roman" w:hAnsi="Times New Roman"/>
          <w:sz w:val="28"/>
        </w:rPr>
        <w:t xml:space="preserve">в зависимости от процента концентрации определяется терм </w:t>
      </w:r>
      <w:proofErr w:type="gramStart"/>
      <w:r w:rsidR="00BE489B" w:rsidRPr="00E05ACB">
        <w:rPr>
          <w:rFonts w:ascii="Times New Roman" w:eastAsia="Times New Roman" w:hAnsi="Times New Roman"/>
          <w:sz w:val="28"/>
        </w:rPr>
        <w:t>из</w:t>
      </w:r>
      <w:proofErr w:type="gramEnd"/>
      <w:r w:rsidR="00BE489B" w:rsidRPr="00E05ACB">
        <w:rPr>
          <w:rFonts w:ascii="Times New Roman" w:eastAsia="Times New Roman" w:hAnsi="Times New Roman"/>
          <w:sz w:val="28"/>
        </w:rPr>
        <w:t xml:space="preserve"> заданного терм-множества;</w:t>
      </w:r>
    </w:p>
    <w:p w:rsidR="00BE489B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4) </w:t>
      </w:r>
      <w:r w:rsidR="00BE489B" w:rsidRPr="00E05ACB">
        <w:rPr>
          <w:rFonts w:ascii="Times New Roman" w:eastAsia="Times New Roman" w:hAnsi="Times New Roman"/>
          <w:sz w:val="28"/>
        </w:rPr>
        <w:t xml:space="preserve">формируется правило </w:t>
      </w:r>
      <w:r w:rsidR="00BE489B" w:rsidRPr="00E05ACB">
        <w:rPr>
          <w:rFonts w:ascii="Times New Roman" w:eastAsia="Times New Roman" w:hAnsi="Times New Roman"/>
          <w:i/>
          <w:sz w:val="28"/>
          <w:lang w:val="en-US"/>
        </w:rPr>
        <w:t>R</w:t>
      </w:r>
      <w:r w:rsidR="00BE489B" w:rsidRPr="00E05ACB"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BE489B" w:rsidRPr="00E05ACB">
        <w:rPr>
          <w:rFonts w:ascii="Times New Roman" w:eastAsia="Times New Roman" w:hAnsi="Times New Roman"/>
          <w:sz w:val="28"/>
        </w:rPr>
        <w:t>с</w:t>
      </w:r>
      <w:proofErr w:type="gramEnd"/>
      <w:r w:rsidR="00BE489B" w:rsidRPr="00E05ACB">
        <w:rPr>
          <w:rFonts w:ascii="Times New Roman" w:eastAsia="Times New Roman" w:hAnsi="Times New Roman"/>
          <w:sz w:val="28"/>
        </w:rPr>
        <w:t xml:space="preserve"> значениями терма для каждого сегмента;</w:t>
      </w:r>
    </w:p>
    <w:p w:rsidR="00BE489B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5) </w:t>
      </w:r>
      <w:r w:rsidR="00BE489B" w:rsidRPr="00E05A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запись полученного правила </w:t>
      </w:r>
      <w:r w:rsidR="00BE489B" w:rsidRPr="00E05AC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r w:rsidR="00BE489B" w:rsidRPr="00E05A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базу данных.</w:t>
      </w:r>
    </w:p>
    <w:p w:rsidR="0051191C" w:rsidRDefault="00954F4A" w:rsidP="002F5208">
      <w:pPr>
        <w:pStyle w:val="af5"/>
        <w:ind w:firstLine="705"/>
        <w:rPr>
          <w:rFonts w:eastAsia="Times New Roman"/>
        </w:rPr>
      </w:pPr>
      <w:r>
        <w:t xml:space="preserve">Идентификация и распознавание </w:t>
      </w:r>
      <w:r w:rsidR="002F5208">
        <w:t xml:space="preserve">числа состоит из двух этапов (блок-схема приведена в приложении 3). </w:t>
      </w:r>
      <w:r w:rsidR="0051191C" w:rsidRPr="004235BC">
        <w:rPr>
          <w:rFonts w:eastAsia="Times New Roman"/>
          <w:b/>
        </w:rPr>
        <w:t>Первым этапом</w:t>
      </w:r>
      <w:r w:rsidR="0051191C">
        <w:rPr>
          <w:rFonts w:eastAsia="Times New Roman"/>
        </w:rPr>
        <w:t xml:space="preserve"> идентификации </w:t>
      </w:r>
      <w:r w:rsidR="0051191C">
        <w:rPr>
          <w:rFonts w:eastAsia="Times New Roman"/>
          <w:lang w:val="uk-UA"/>
        </w:rPr>
        <w:t>числа</w:t>
      </w:r>
      <w:r w:rsidR="0051191C">
        <w:rPr>
          <w:rFonts w:eastAsia="Times New Roman"/>
        </w:rPr>
        <w:t xml:space="preserve"> выступает определение и выделение маркировки на </w:t>
      </w:r>
      <w:proofErr w:type="gramStart"/>
      <w:r w:rsidR="0051191C">
        <w:rPr>
          <w:rFonts w:eastAsia="Times New Roman"/>
        </w:rPr>
        <w:t>полученном</w:t>
      </w:r>
      <w:proofErr w:type="gramEnd"/>
      <w:r w:rsidR="0051191C">
        <w:rPr>
          <w:rFonts w:eastAsia="Times New Roman"/>
        </w:rPr>
        <w:t xml:space="preserve"> изображение:</w:t>
      </w:r>
    </w:p>
    <w:p w:rsidR="0051191C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 w:rsidRPr="00E05ACB">
        <w:rPr>
          <w:rFonts w:ascii="Times New Roman" w:eastAsia="Times New Roman" w:hAnsi="Times New Roman"/>
          <w:sz w:val="28"/>
        </w:rPr>
        <w:t>1)</w:t>
      </w:r>
      <w:r>
        <w:rPr>
          <w:rFonts w:ascii="Times New Roman" w:eastAsia="Times New Roman" w:hAnsi="Times New Roman"/>
          <w:sz w:val="28"/>
        </w:rPr>
        <w:t xml:space="preserve"> </w:t>
      </w:r>
      <w:r w:rsidR="0051191C" w:rsidRPr="00E05ACB">
        <w:rPr>
          <w:rFonts w:ascii="Times New Roman" w:eastAsia="Times New Roman" w:hAnsi="Times New Roman"/>
          <w:sz w:val="28"/>
        </w:rPr>
        <w:t xml:space="preserve">получение изображения с </w:t>
      </w:r>
      <w:r w:rsidR="0051191C" w:rsidRPr="00E05ACB">
        <w:rPr>
          <w:rFonts w:ascii="Times New Roman" w:eastAsia="Times New Roman" w:hAnsi="Times New Roman"/>
          <w:sz w:val="28"/>
          <w:lang w:val="uk-UA"/>
        </w:rPr>
        <w:t>числом</w:t>
      </w:r>
      <w:r w:rsidR="0051191C" w:rsidRPr="00E05ACB">
        <w:rPr>
          <w:rFonts w:ascii="Times New Roman" w:eastAsia="Times New Roman" w:hAnsi="Times New Roman"/>
          <w:sz w:val="28"/>
        </w:rPr>
        <w:t>;</w:t>
      </w:r>
    </w:p>
    <w:p w:rsidR="0051191C" w:rsidRPr="00E05ACB" w:rsidRDefault="00E05ACB" w:rsidP="00E05ACB">
      <w:pPr>
        <w:spacing w:after="0" w:line="360" w:lineRule="auto"/>
        <w:ind w:left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2) </w:t>
      </w:r>
      <w:r w:rsidR="0051191C" w:rsidRPr="00E05ACB">
        <w:rPr>
          <w:rFonts w:ascii="Times New Roman" w:eastAsia="Times New Roman" w:hAnsi="Times New Roman"/>
          <w:sz w:val="28"/>
        </w:rPr>
        <w:t xml:space="preserve">конвертация полученного цветного изображения в </w:t>
      </w:r>
      <w:proofErr w:type="gramStart"/>
      <w:r w:rsidR="0051191C" w:rsidRPr="00E05ACB">
        <w:rPr>
          <w:rFonts w:ascii="Times New Roman" w:eastAsia="Times New Roman" w:hAnsi="Times New Roman"/>
          <w:sz w:val="28"/>
        </w:rPr>
        <w:t>монохромное</w:t>
      </w:r>
      <w:proofErr w:type="gramEnd"/>
      <w:r w:rsidR="0051191C" w:rsidRPr="00E05ACB">
        <w:rPr>
          <w:rFonts w:ascii="Times New Roman" w:eastAsia="Times New Roman" w:hAnsi="Times New Roman"/>
          <w:sz w:val="28"/>
        </w:rPr>
        <w:t>;</w:t>
      </w:r>
    </w:p>
    <w:p w:rsidR="0051191C" w:rsidRPr="00E05ACB" w:rsidRDefault="00E05ACB" w:rsidP="00E05ACB">
      <w:pPr>
        <w:spacing w:after="0" w:line="360" w:lineRule="auto"/>
        <w:ind w:left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3) </w:t>
      </w:r>
      <w:r w:rsidR="0051191C" w:rsidRPr="00E05ACB">
        <w:rPr>
          <w:rFonts w:ascii="Times New Roman" w:eastAsia="Times New Roman" w:hAnsi="Times New Roman"/>
          <w:sz w:val="28"/>
        </w:rPr>
        <w:t>медианная фильтрация изображения;</w:t>
      </w:r>
    </w:p>
    <w:p w:rsidR="0051191C" w:rsidRPr="00E05ACB" w:rsidRDefault="00E05ACB" w:rsidP="00E05ACB">
      <w:pPr>
        <w:spacing w:after="0" w:line="360" w:lineRule="auto"/>
        <w:ind w:left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4) </w:t>
      </w:r>
      <w:r w:rsidR="0051191C" w:rsidRPr="00E05ACB">
        <w:rPr>
          <w:rFonts w:ascii="Times New Roman" w:eastAsia="Times New Roman" w:hAnsi="Times New Roman"/>
          <w:sz w:val="28"/>
        </w:rPr>
        <w:t xml:space="preserve">выделение области с </w:t>
      </w:r>
      <w:r w:rsidR="0051191C" w:rsidRPr="00E05ACB">
        <w:rPr>
          <w:rFonts w:ascii="Times New Roman" w:eastAsia="Times New Roman" w:hAnsi="Times New Roman"/>
          <w:sz w:val="28"/>
          <w:lang w:val="uk-UA"/>
        </w:rPr>
        <w:t>числом</w:t>
      </w:r>
      <w:r w:rsidR="0051191C" w:rsidRPr="00E05ACB">
        <w:rPr>
          <w:rFonts w:ascii="Times New Roman" w:eastAsia="Times New Roman" w:hAnsi="Times New Roman"/>
          <w:sz w:val="28"/>
        </w:rPr>
        <w:t>.</w:t>
      </w:r>
    </w:p>
    <w:p w:rsidR="0051191C" w:rsidRPr="00C57CC4" w:rsidRDefault="0051191C" w:rsidP="0051191C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 w:rsidRPr="00110AE0">
        <w:rPr>
          <w:rFonts w:ascii="Times New Roman" w:eastAsia="Times New Roman" w:hAnsi="Times New Roman"/>
          <w:b/>
          <w:sz w:val="28"/>
        </w:rPr>
        <w:t>Вторым этапом</w:t>
      </w:r>
      <w:r>
        <w:rPr>
          <w:rFonts w:ascii="Times New Roman" w:eastAsia="Times New Roman" w:hAnsi="Times New Roman"/>
          <w:sz w:val="28"/>
        </w:rPr>
        <w:t xml:space="preserve"> идентификации числа выступает</w:t>
      </w:r>
      <w:r w:rsidRPr="00A501E8">
        <w:rPr>
          <w:rFonts w:ascii="Times New Roman" w:eastAsia="Times New Roman" w:hAnsi="Times New Roman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распознавание каждой цифры на полученном изображении:</w:t>
      </w:r>
    </w:p>
    <w:p w:rsidR="0051191C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1) </w:t>
      </w:r>
      <w:r w:rsidR="0051191C" w:rsidRPr="00E05ACB">
        <w:rPr>
          <w:rFonts w:ascii="Times New Roman" w:eastAsia="Times New Roman" w:hAnsi="Times New Roman"/>
          <w:sz w:val="28"/>
        </w:rPr>
        <w:t xml:space="preserve">изображение с цифрой делится на </w:t>
      </w:r>
      <w:r w:rsidR="0051191C" w:rsidRPr="00E05ACB">
        <w:rPr>
          <w:rFonts w:ascii="Times New Roman" w:eastAsia="Times New Roman" w:hAnsi="Times New Roman"/>
          <w:i/>
          <w:sz w:val="28"/>
          <w:lang w:val="en-US"/>
        </w:rPr>
        <w:t>n</w:t>
      </w:r>
      <w:proofErr w:type="gramStart"/>
      <w:r w:rsidR="0051191C" w:rsidRPr="00E05ACB">
        <w:rPr>
          <w:rFonts w:ascii="Times New Roman" w:eastAsia="Times New Roman" w:hAnsi="Times New Roman"/>
          <w:sz w:val="24"/>
        </w:rPr>
        <w:t>х</w:t>
      </w:r>
      <w:proofErr w:type="gramEnd"/>
      <w:r w:rsidR="0051191C" w:rsidRPr="00E05ACB">
        <w:rPr>
          <w:rFonts w:ascii="Times New Roman" w:eastAsia="Times New Roman" w:hAnsi="Times New Roman"/>
          <w:i/>
          <w:sz w:val="28"/>
          <w:lang w:val="en-US"/>
        </w:rPr>
        <w:t>m</w:t>
      </w:r>
      <w:r w:rsidR="0051191C" w:rsidRPr="00E05ACB">
        <w:rPr>
          <w:rFonts w:ascii="Times New Roman" w:eastAsia="Times New Roman" w:hAnsi="Times New Roman"/>
          <w:sz w:val="28"/>
        </w:rPr>
        <w:t xml:space="preserve"> области;</w:t>
      </w:r>
    </w:p>
    <w:p w:rsidR="0051191C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2) </w:t>
      </w:r>
      <w:r w:rsidR="0051191C" w:rsidRPr="00E05ACB">
        <w:rPr>
          <w:rFonts w:ascii="Times New Roman" w:eastAsia="Times New Roman" w:hAnsi="Times New Roman"/>
          <w:sz w:val="28"/>
        </w:rPr>
        <w:t xml:space="preserve">для каждой области вычисляется процент концентрации пикселей, значение которых принадлежит заданному диапазону градаций </w:t>
      </w:r>
      <w:proofErr w:type="gramStart"/>
      <w:r w:rsidR="0051191C" w:rsidRPr="00E05ACB">
        <w:rPr>
          <w:rFonts w:ascii="Times New Roman" w:eastAsia="Times New Roman" w:hAnsi="Times New Roman"/>
          <w:sz w:val="28"/>
        </w:rPr>
        <w:t>серого</w:t>
      </w:r>
      <w:proofErr w:type="gramEnd"/>
      <w:r w:rsidR="0051191C" w:rsidRPr="00E05ACB">
        <w:rPr>
          <w:rFonts w:ascii="Times New Roman" w:eastAsia="Times New Roman" w:hAnsi="Times New Roman"/>
          <w:sz w:val="28"/>
        </w:rPr>
        <w:t xml:space="preserve"> [0, 255];</w:t>
      </w:r>
    </w:p>
    <w:p w:rsidR="0051191C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3) </w:t>
      </w:r>
      <w:r w:rsidR="0051191C" w:rsidRPr="00E05ACB">
        <w:rPr>
          <w:rFonts w:ascii="Times New Roman" w:eastAsia="Times New Roman" w:hAnsi="Times New Roman"/>
          <w:sz w:val="28"/>
        </w:rPr>
        <w:t xml:space="preserve">в зависимости от процента концентрации определяется терм </w:t>
      </w:r>
      <w:proofErr w:type="gramStart"/>
      <w:r w:rsidR="0051191C" w:rsidRPr="00E05ACB">
        <w:rPr>
          <w:rFonts w:ascii="Times New Roman" w:eastAsia="Times New Roman" w:hAnsi="Times New Roman"/>
          <w:sz w:val="28"/>
        </w:rPr>
        <w:t>из</w:t>
      </w:r>
      <w:proofErr w:type="gramEnd"/>
      <w:r w:rsidR="0051191C" w:rsidRPr="00E05ACB">
        <w:rPr>
          <w:rFonts w:ascii="Times New Roman" w:eastAsia="Times New Roman" w:hAnsi="Times New Roman"/>
          <w:sz w:val="28"/>
        </w:rPr>
        <w:t xml:space="preserve"> заданного терм-множества;</w:t>
      </w:r>
    </w:p>
    <w:p w:rsidR="0051191C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4) </w:t>
      </w:r>
      <w:r w:rsidR="0051191C" w:rsidRPr="00E05ACB">
        <w:rPr>
          <w:rFonts w:ascii="Times New Roman" w:eastAsia="Times New Roman" w:hAnsi="Times New Roman"/>
          <w:sz w:val="28"/>
        </w:rPr>
        <w:t xml:space="preserve">формируется входной вектор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</w:rPr>
              <m:t>x</m:t>
            </m:r>
          </m:e>
        </m:acc>
      </m:oMath>
      <w:r w:rsidR="0051191C" w:rsidRPr="00E05ACB"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51191C" w:rsidRPr="00E05ACB">
        <w:rPr>
          <w:rFonts w:ascii="Times New Roman" w:eastAsia="Times New Roman" w:hAnsi="Times New Roman"/>
          <w:sz w:val="28"/>
        </w:rPr>
        <w:t>с</w:t>
      </w:r>
      <w:proofErr w:type="gramEnd"/>
      <w:r w:rsidR="0051191C" w:rsidRPr="00E05ACB">
        <w:rPr>
          <w:rFonts w:ascii="Times New Roman" w:eastAsia="Times New Roman" w:hAnsi="Times New Roman"/>
          <w:sz w:val="28"/>
        </w:rPr>
        <w:t xml:space="preserve"> значениями терма для каждого сегмента и подается на вход системы классификации </w:t>
      </w:r>
      <w:r w:rsidR="0051191C" w:rsidRPr="00E05AC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NEFCLASSM</w:t>
      </w:r>
      <w:r w:rsidR="0051191C" w:rsidRPr="00E05ACB">
        <w:rPr>
          <w:rFonts w:ascii="Times New Roman" w:eastAsia="Times New Roman" w:hAnsi="Times New Roman"/>
          <w:sz w:val="28"/>
        </w:rPr>
        <w:t>;</w:t>
      </w:r>
    </w:p>
    <w:p w:rsidR="0051191C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5) </w:t>
      </w:r>
      <w:r w:rsidR="0051191C" w:rsidRPr="00E05ACB">
        <w:rPr>
          <w:rFonts w:ascii="Times New Roman" w:eastAsia="Times New Roman" w:hAnsi="Times New Roman"/>
          <w:sz w:val="28"/>
        </w:rPr>
        <w:t xml:space="preserve">с помощью </w:t>
      </w:r>
      <w:r w:rsidR="0051191C" w:rsidRPr="00E05A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системы нечеткой классификации </w:t>
      </w:r>
      <w:r w:rsidR="0051191C" w:rsidRPr="00E05AC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NEFCLASSM</w:t>
      </w:r>
      <w:r w:rsidR="0051191C" w:rsidRPr="00E05A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производится идентификация цифры;</w:t>
      </w:r>
    </w:p>
    <w:p w:rsidR="0051191C" w:rsidRPr="00E05ACB" w:rsidRDefault="00E05ACB" w:rsidP="00E05ACB">
      <w:pPr>
        <w:spacing w:after="0" w:line="360" w:lineRule="auto"/>
        <w:ind w:firstLine="705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6) </w:t>
      </w:r>
      <w:r w:rsidR="0051191C" w:rsidRPr="00E05AC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 идентифицированного числа в базу данных.</w:t>
      </w:r>
    </w:p>
    <w:p w:rsidR="00BE489B" w:rsidRPr="009323E6" w:rsidRDefault="009323E6" w:rsidP="00BE489B">
      <w:pPr>
        <w:pStyle w:val="220"/>
        <w:rPr>
          <w:lang w:val="en-US"/>
        </w:rPr>
      </w:pPr>
      <w:bookmarkStart w:id="22" w:name="_Toc489612152"/>
      <w:r>
        <w:t>4</w:t>
      </w:r>
      <w:r w:rsidR="00BE489B" w:rsidRPr="004F21D3">
        <w:t>.</w:t>
      </w:r>
      <w:r w:rsidR="00BE489B">
        <w:rPr>
          <w:lang w:val="uk-UA"/>
        </w:rPr>
        <w:t>2</w:t>
      </w:r>
      <w:r w:rsidR="00BE489B" w:rsidRPr="004F21D3">
        <w:t xml:space="preserve"> </w:t>
      </w:r>
      <w:r>
        <w:t>Работа с программой</w:t>
      </w:r>
      <w:bookmarkEnd w:id="22"/>
    </w:p>
    <w:p w:rsidR="00BE489B" w:rsidRPr="00815DE8" w:rsidRDefault="00BE489B" w:rsidP="00BE489B">
      <w:pPr>
        <w:spacing w:after="0" w:line="360" w:lineRule="auto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sz w:val="28"/>
        </w:rPr>
        <w:t xml:space="preserve">Для работы программы нужно </w:t>
      </w:r>
      <w:proofErr w:type="gramStart"/>
      <w:r>
        <w:rPr>
          <w:rFonts w:ascii="Times New Roman" w:eastAsia="Times New Roman" w:hAnsi="Times New Roman"/>
          <w:sz w:val="28"/>
        </w:rPr>
        <w:t>получить изображение нажав</w:t>
      </w:r>
      <w:proofErr w:type="gramEnd"/>
      <w:r>
        <w:rPr>
          <w:rFonts w:ascii="Times New Roman" w:eastAsia="Times New Roman" w:hAnsi="Times New Roman"/>
          <w:sz w:val="28"/>
        </w:rPr>
        <w:t xml:space="preserve"> «Загрузка из файла» или «Загрузка </w:t>
      </w:r>
      <w:r>
        <w:rPr>
          <w:rFonts w:ascii="Times New Roman" w:eastAsia="Times New Roman" w:hAnsi="Times New Roman"/>
          <w:sz w:val="28"/>
          <w:lang w:val="en-US"/>
        </w:rPr>
        <w:t>c</w:t>
      </w:r>
      <w:r>
        <w:rPr>
          <w:rFonts w:ascii="Times New Roman" w:eastAsia="Times New Roman" w:hAnsi="Times New Roman"/>
          <w:sz w:val="28"/>
        </w:rPr>
        <w:t xml:space="preserve"> камеры», затем нажать «Распознать». Программа выведет идентифицируемое число в текстовое поле и запишет его в файл «</w:t>
      </w:r>
      <w:r>
        <w:rPr>
          <w:rFonts w:ascii="Times New Roman" w:eastAsia="Times New Roman" w:hAnsi="Times New Roman"/>
          <w:sz w:val="28"/>
          <w:lang w:val="en-US"/>
        </w:rPr>
        <w:t>result</w:t>
      </w:r>
      <w:r w:rsidRPr="00EC67CE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txt</w:t>
      </w:r>
      <w:r>
        <w:rPr>
          <w:rFonts w:ascii="Times New Roman" w:eastAsia="Times New Roman" w:hAnsi="Times New Roman"/>
          <w:sz w:val="28"/>
        </w:rPr>
        <w:t>».</w:t>
      </w:r>
    </w:p>
    <w:p w:rsidR="00BE489B" w:rsidRPr="006F6F82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b/>
          <w:sz w:val="28"/>
        </w:rPr>
      </w:pPr>
      <w:r w:rsidRPr="006F6F82">
        <w:rPr>
          <w:rFonts w:ascii="Times New Roman" w:eastAsia="Times New Roman" w:hAnsi="Times New Roman"/>
          <w:b/>
          <w:sz w:val="28"/>
        </w:rPr>
        <w:t>Главное меню.</w:t>
      </w:r>
    </w:p>
    <w:p w:rsidR="00BE489B" w:rsidRPr="00AF2D0E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«Файл»–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«Открыть…»–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 xml:space="preserve">«Файл» – загрузка изображения маркировки для идентификации из графического файла формата </w:t>
      </w:r>
      <w:r>
        <w:rPr>
          <w:rFonts w:ascii="Times New Roman" w:eastAsia="Times New Roman" w:hAnsi="Times New Roman"/>
          <w:sz w:val="28"/>
          <w:lang w:val="en-US"/>
        </w:rPr>
        <w:t>BMP</w:t>
      </w:r>
      <w:r>
        <w:rPr>
          <w:rFonts w:ascii="Times New Roman" w:eastAsia="Times New Roman" w:hAnsi="Times New Roman"/>
          <w:sz w:val="28"/>
        </w:rPr>
        <w:t>.</w:t>
      </w:r>
    </w:p>
    <w:p w:rsidR="00BE489B" w:rsidRPr="00AF2D0E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«Файл»–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«Открыть…»–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«Камера» – получение изображения маркировки для идентификации с камеры.</w:t>
      </w:r>
    </w:p>
    <w:p w:rsidR="00BE489B" w:rsidRPr="00AF2D0E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«Файл»–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«Открыть…»–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«Сохранить как…» – сохранение текущего изображения.</w:t>
      </w:r>
    </w:p>
    <w:p w:rsidR="00BE489B" w:rsidRPr="00AF2D0E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«Настройки»–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«Режим работы»</w:t>
      </w:r>
      <w:r w:rsidRPr="00AF2D0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</w:t>
      </w:r>
      <w:r>
        <w:rPr>
          <w:rFonts w:ascii="Times New Roman" w:eastAsia="Times New Roman" w:hAnsi="Times New Roman"/>
          <w:sz w:val="28"/>
          <w:lang w:val="en-US"/>
        </w:rPr>
        <w:t>Default</w:t>
      </w:r>
      <w:r>
        <w:rPr>
          <w:rFonts w:ascii="Times New Roman" w:eastAsia="Times New Roman" w:hAnsi="Times New Roman"/>
          <w:sz w:val="28"/>
        </w:rPr>
        <w:t>» – идентификация в автоматическом режиме.</w:t>
      </w:r>
    </w:p>
    <w:p w:rsidR="00BE489B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«Настройки»–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«Режим работы»</w:t>
      </w:r>
      <w:r w:rsidRPr="00AF2D0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</w:t>
      </w:r>
      <w:r>
        <w:rPr>
          <w:rFonts w:ascii="Times New Roman" w:eastAsia="Times New Roman" w:hAnsi="Times New Roman"/>
          <w:sz w:val="28"/>
          <w:lang w:val="en-US"/>
        </w:rPr>
        <w:t>Debug</w:t>
      </w:r>
      <w:r>
        <w:rPr>
          <w:rFonts w:ascii="Times New Roman" w:eastAsia="Times New Roman" w:hAnsi="Times New Roman"/>
          <w:sz w:val="28"/>
        </w:rPr>
        <w:t>» – идентификация в ручном режиме.</w:t>
      </w:r>
    </w:p>
    <w:p w:rsidR="00BE489B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«Настройки»–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 xml:space="preserve">«Яркость белого» – задание образцового цвета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Y</w:t>
      </w:r>
      <w:proofErr w:type="spellStart"/>
      <w:proofErr w:type="gramEnd"/>
      <w:r>
        <w:rPr>
          <w:rFonts w:ascii="Times New Roman" w:eastAsia="Times New Roman" w:hAnsi="Times New Roman"/>
          <w:sz w:val="28"/>
        </w:rPr>
        <w:t>зд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2464FD" w:rsidRPr="007C5819" w:rsidRDefault="002464FD" w:rsidP="002464FD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«Настройки»–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«База правил» – выбор базы правил для конкретного шрифта.</w:t>
      </w:r>
    </w:p>
    <w:p w:rsidR="00BE489B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«Справка»–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«ФП»</w:t>
      </w:r>
      <w:r w:rsidRPr="00AF2D0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 график функции принадлежности.</w:t>
      </w:r>
    </w:p>
    <w:p w:rsidR="00BE489B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«Справка»–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«Помощь»</w:t>
      </w:r>
      <w:r w:rsidRPr="00AF2D0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 справка по работе с программой.</w:t>
      </w:r>
    </w:p>
    <w:p w:rsidR="00BE489B" w:rsidRPr="00AF2D0E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«Справка»–</w:t>
      </w:r>
      <w:r w:rsidRPr="00EC67CE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>«О программе»</w:t>
      </w:r>
      <w:r w:rsidRPr="00AF2D0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 информация о программе.</w:t>
      </w:r>
    </w:p>
    <w:p w:rsidR="00BE489B" w:rsidRPr="00AF2D0E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Кнопка «Загрузка из файла» – загрузка изображения маркировки для идентификации из графического файла формата </w:t>
      </w:r>
      <w:r>
        <w:rPr>
          <w:rFonts w:ascii="Times New Roman" w:eastAsia="Times New Roman" w:hAnsi="Times New Roman"/>
          <w:sz w:val="28"/>
          <w:lang w:val="en-US"/>
        </w:rPr>
        <w:t>BMP</w:t>
      </w:r>
      <w:r>
        <w:rPr>
          <w:rFonts w:ascii="Times New Roman" w:eastAsia="Times New Roman" w:hAnsi="Times New Roman"/>
          <w:sz w:val="28"/>
        </w:rPr>
        <w:t>.</w:t>
      </w:r>
    </w:p>
    <w:p w:rsidR="00BE489B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Кнопка «Загрузка </w:t>
      </w:r>
      <w:r>
        <w:rPr>
          <w:rFonts w:ascii="Times New Roman" w:eastAsia="Times New Roman" w:hAnsi="Times New Roman"/>
          <w:sz w:val="28"/>
          <w:lang w:val="en-US"/>
        </w:rPr>
        <w:t>c</w:t>
      </w:r>
      <w:r>
        <w:rPr>
          <w:rFonts w:ascii="Times New Roman" w:eastAsia="Times New Roman" w:hAnsi="Times New Roman"/>
          <w:sz w:val="28"/>
        </w:rPr>
        <w:t xml:space="preserve"> камеры» – получение изображения маркировки для идентификации с камеры.</w:t>
      </w:r>
    </w:p>
    <w:p w:rsidR="00BE489B" w:rsidRPr="00EC67CE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Кнопка «Распознать» – идентификация числа на текущем изображении.</w:t>
      </w:r>
    </w:p>
    <w:p w:rsidR="00BE489B" w:rsidRPr="000D4C3F" w:rsidRDefault="00BE489B" w:rsidP="00BE489B">
      <w:pPr>
        <w:spacing w:after="0" w:line="360" w:lineRule="auto"/>
        <w:ind w:firstLine="708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</w:rPr>
        <w:t xml:space="preserve">Общий вид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программы-классификатора приведен на рис. </w:t>
      </w:r>
      <w:r w:rsidR="004942F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CA7AD21" wp14:editId="47A9B503">
            <wp:extent cx="6234806" cy="4214545"/>
            <wp:effectExtent l="0" t="0" r="0" b="0"/>
            <wp:docPr id="20" name="Рисунок 20" descr="E:\!!!ИденКурс\konkurs\блок-схемы\prog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!!!ИденКурс\konkurs\блок-схемы\prog\D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67" cy="421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9B" w:rsidRPr="000D4C3F" w:rsidRDefault="004942F7" w:rsidP="00BE489B">
      <w:pPr>
        <w:spacing w:after="0" w:line="360" w:lineRule="auto"/>
        <w:ind w:firstLine="708"/>
        <w:jc w:val="center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Рисунок 5</w:t>
      </w:r>
      <w:r w:rsidR="00BE489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.1 – Общий вид программы-классификатора</w:t>
      </w:r>
    </w:p>
    <w:p w:rsidR="009D6CEA" w:rsidRDefault="009D6CEA" w:rsidP="00BE489B">
      <w:pPr>
        <w:spacing w:after="0" w:line="360" w:lineRule="auto"/>
        <w:jc w:val="both"/>
        <w:outlineLvl w:val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BE489B" w:rsidRPr="009323E6" w:rsidRDefault="009323E6" w:rsidP="00BE489B">
      <w:pPr>
        <w:pStyle w:val="12"/>
        <w:rPr>
          <w:lang w:val="ru-RU"/>
        </w:rPr>
      </w:pPr>
      <w:bookmarkStart w:id="23" w:name="_Toc471184538"/>
      <w:bookmarkStart w:id="24" w:name="_Toc489612153"/>
      <w:r>
        <w:rPr>
          <w:lang w:val="ru-RU"/>
        </w:rPr>
        <w:lastRenderedPageBreak/>
        <w:t>5</w:t>
      </w:r>
      <w:r w:rsidR="00BE489B">
        <w:rPr>
          <w:lang w:val="ru-RU"/>
        </w:rPr>
        <w:t xml:space="preserve"> </w:t>
      </w:r>
      <w:bookmarkEnd w:id="23"/>
      <w:r>
        <w:rPr>
          <w:lang w:val="ru-RU"/>
        </w:rPr>
        <w:t>РЕЗУЛЬТАТЫ РАБОТЫ ПРОГРАММЫ</w:t>
      </w:r>
      <w:bookmarkEnd w:id="24"/>
    </w:p>
    <w:p w:rsidR="00BE489B" w:rsidRDefault="009323E6" w:rsidP="00BE489B">
      <w:pPr>
        <w:pStyle w:val="220"/>
      </w:pPr>
      <w:bookmarkStart w:id="25" w:name="_Toc489612154"/>
      <w:r>
        <w:t>5</w:t>
      </w:r>
      <w:r w:rsidR="00BE489B">
        <w:t>.1 База правил</w:t>
      </w:r>
      <w:bookmarkEnd w:id="25"/>
    </w:p>
    <w:p w:rsidR="0022508A" w:rsidRDefault="00BE489B" w:rsidP="0022508A">
      <w:pPr>
        <w:pStyle w:val="af5"/>
      </w:pPr>
      <w:r>
        <w:tab/>
        <w:t>В результате работы программы были сгенерированы базы правил для распознавания цифр</w:t>
      </w:r>
      <w:r w:rsidR="002464FD">
        <w:t xml:space="preserve"> (</w:t>
      </w:r>
      <w:r w:rsidR="002464FD" w:rsidRPr="00E05ACB">
        <w:t>Приложение 1</w:t>
      </w:r>
      <w:r w:rsidR="002464FD" w:rsidRPr="00D054DD">
        <w:t>)</w:t>
      </w:r>
      <w:r>
        <w:t xml:space="preserve">. Предполагается, что </w:t>
      </w:r>
      <w:r w:rsidR="002464FD">
        <w:t>может быть известно к какому</w:t>
      </w:r>
      <w:r>
        <w:t xml:space="preserve"> </w:t>
      </w:r>
      <w:r w:rsidR="00954FA4">
        <w:t>конкретному типу/</w:t>
      </w:r>
      <w:r w:rsidR="002464FD">
        <w:t xml:space="preserve">семейству шрифтов (например, </w:t>
      </w:r>
      <w:r w:rsidR="002464FD">
        <w:rPr>
          <w:lang w:val="en-US"/>
        </w:rPr>
        <w:t>Times</w:t>
      </w:r>
      <w:r w:rsidR="002464FD" w:rsidRPr="000675C9">
        <w:t xml:space="preserve"> </w:t>
      </w:r>
      <w:r w:rsidR="002464FD">
        <w:rPr>
          <w:lang w:val="en-US"/>
        </w:rPr>
        <w:t>New</w:t>
      </w:r>
      <w:r w:rsidR="002464FD" w:rsidRPr="000675C9">
        <w:t xml:space="preserve"> </w:t>
      </w:r>
      <w:r w:rsidR="002464FD">
        <w:rPr>
          <w:lang w:val="en-US"/>
        </w:rPr>
        <w:t>Roman</w:t>
      </w:r>
      <w:r w:rsidR="002464FD">
        <w:t xml:space="preserve">) принадлежат </w:t>
      </w:r>
      <w:r>
        <w:t>числа, котор</w:t>
      </w:r>
      <w:r w:rsidR="002464FD">
        <w:t>ые будет распознавать программа. В таком случае пользователь</w:t>
      </w:r>
      <w:r>
        <w:t xml:space="preserve"> может выбрать в настройках программы базу правил только </w:t>
      </w:r>
      <w:r w:rsidR="002464FD">
        <w:t>для этого</w:t>
      </w:r>
      <w:r>
        <w:t xml:space="preserve"> шрифт</w:t>
      </w:r>
      <w:r w:rsidR="002464FD">
        <w:t>а</w:t>
      </w:r>
      <w:r>
        <w:t xml:space="preserve"> </w:t>
      </w:r>
      <w:r w:rsidR="002464FD">
        <w:t xml:space="preserve">– </w:t>
      </w:r>
      <w:r>
        <w:t xml:space="preserve">для повышения точности и скорости идентификации. Если </w:t>
      </w:r>
      <w:r w:rsidR="002464FD">
        <w:t>же точная принадлежность</w:t>
      </w:r>
      <w:r>
        <w:t xml:space="preserve"> </w:t>
      </w:r>
      <w:r w:rsidR="002464FD">
        <w:t xml:space="preserve">к какому-либо шрифту </w:t>
      </w:r>
      <w:r>
        <w:t>распознаваемых чисел</w:t>
      </w:r>
      <w:r w:rsidR="002464FD">
        <w:t xml:space="preserve"> неизвестна,</w:t>
      </w:r>
      <w:r>
        <w:t xml:space="preserve"> </w:t>
      </w:r>
      <w:r w:rsidR="002464FD">
        <w:t>тогда</w:t>
      </w:r>
      <w:r>
        <w:t xml:space="preserve"> выбирается полная база правил для </w:t>
      </w:r>
      <w:r w:rsidRPr="00D054DD">
        <w:t>нескольких</w:t>
      </w:r>
      <w:r w:rsidR="002464FD">
        <w:t xml:space="preserve"> шрифтов, которая также</w:t>
      </w:r>
      <w:r>
        <w:t xml:space="preserve"> содержит правила для цифр </w:t>
      </w:r>
      <w:r w:rsidR="002464FD">
        <w:t>с дефектами</w:t>
      </w:r>
      <w:r>
        <w:t>.</w:t>
      </w:r>
    </w:p>
    <w:p w:rsidR="00D1601B" w:rsidRPr="00D1601B" w:rsidRDefault="009323E6" w:rsidP="00D1601B">
      <w:pPr>
        <w:pStyle w:val="220"/>
      </w:pPr>
      <w:bookmarkStart w:id="26" w:name="_Toc489612155"/>
      <w:r>
        <w:t>5</w:t>
      </w:r>
      <w:r w:rsidR="0022508A">
        <w:t xml:space="preserve">.2 </w:t>
      </w:r>
      <w:proofErr w:type="spellStart"/>
      <w:r>
        <w:rPr>
          <w:lang w:val="uk-UA"/>
        </w:rPr>
        <w:t>Распознавание</w:t>
      </w:r>
      <w:bookmarkEnd w:id="26"/>
      <w:proofErr w:type="spellEnd"/>
    </w:p>
    <w:p w:rsidR="008A3D9B" w:rsidRDefault="008A3D9B" w:rsidP="008A3D9B">
      <w:pPr>
        <w:pStyle w:val="af5"/>
      </w:pPr>
      <w:r>
        <w:t>Были проведены эксперименты с различным разбиением цифры на области и посчитана ошибка идентификации для каждого эксперимента. Зависимость ошибки идентификации от количества разбиений приведены в таблице 6.1 и показаны на графике 6.1.</w:t>
      </w:r>
    </w:p>
    <w:p w:rsidR="008A3D9B" w:rsidRDefault="008A3D9B" w:rsidP="008A3D9B">
      <w:pPr>
        <w:pStyle w:val="af5"/>
        <w:ind w:left="1416"/>
      </w:pPr>
      <w:r>
        <w:t xml:space="preserve">       Таблица 6.1 – Зависимость ошибки идентификации от разбиений.</w:t>
      </w:r>
    </w:p>
    <w:tbl>
      <w:tblPr>
        <w:tblW w:w="526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2360"/>
        <w:gridCol w:w="2096"/>
      </w:tblGrid>
      <w:tr w:rsidR="008A3D9B" w:rsidRPr="00AD632C" w:rsidTr="009323E6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Разбиение на области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идентификации</w:t>
            </w:r>
          </w:p>
        </w:tc>
      </w:tr>
      <w:tr w:rsidR="008A3D9B" w:rsidRPr="00AD632C" w:rsidTr="009323E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 область (3х7)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</w:tr>
      <w:tr w:rsidR="008A3D9B" w:rsidRPr="00AD632C" w:rsidTr="009323E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 области (5х5)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0,28</w:t>
            </w:r>
          </w:p>
        </w:tc>
      </w:tr>
      <w:tr w:rsidR="008A3D9B" w:rsidRPr="00AD632C" w:rsidTr="009323E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 области (4х8)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</w:tr>
      <w:tr w:rsidR="008A3D9B" w:rsidRPr="00AD632C" w:rsidTr="009323E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 области (8х4)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D9B" w:rsidRPr="00AD632C" w:rsidRDefault="008A3D9B" w:rsidP="00932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63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</w:tr>
    </w:tbl>
    <w:p w:rsidR="009D6CEA" w:rsidRDefault="009D6CEA" w:rsidP="00BE489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489B" w:rsidRPr="009323E6" w:rsidRDefault="009323E6" w:rsidP="00BE489B">
      <w:pPr>
        <w:pStyle w:val="12"/>
        <w:rPr>
          <w:lang w:val="ru-RU"/>
        </w:rPr>
      </w:pPr>
      <w:bookmarkStart w:id="27" w:name="_Toc489612156"/>
      <w:r>
        <w:rPr>
          <w:lang w:val="ru-RU"/>
        </w:rPr>
        <w:lastRenderedPageBreak/>
        <w:t>СПИСОК ИСПОЛЬЗУЕМОЙ ЛИТЕРАТУРЫ</w:t>
      </w:r>
      <w:bookmarkEnd w:id="27"/>
    </w:p>
    <w:p w:rsidR="00BE489B" w:rsidRPr="007C08E7" w:rsidRDefault="007C08E7" w:rsidP="00B53B83">
      <w:pPr>
        <w:pStyle w:val="af5"/>
        <w:ind w:firstLine="708"/>
      </w:pPr>
      <w:r>
        <w:t xml:space="preserve">1. </w:t>
      </w:r>
      <w:r w:rsidR="00BE489B" w:rsidRPr="007C08E7">
        <w:t>Зайченко Ю.П. Нечёткие модели и методы в интеллектуальных системах. Учебное пособие для студентов высших учебных заведений. – К.: «Издательский Дом «Слово»», 2008. – с. 344</w:t>
      </w:r>
    </w:p>
    <w:p w:rsidR="00BE489B" w:rsidRPr="007C08E7" w:rsidRDefault="007C08E7" w:rsidP="00B53B83">
      <w:pPr>
        <w:pStyle w:val="af5"/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2. </w:t>
      </w:r>
      <w:proofErr w:type="spellStart"/>
      <w:r w:rsidR="00BE489B" w:rsidRPr="007C08E7">
        <w:rPr>
          <w:rStyle w:val="fontstyle01"/>
          <w:rFonts w:ascii="Times New Roman" w:hAnsi="Times New Roman"/>
          <w:sz w:val="28"/>
          <w:szCs w:val="28"/>
        </w:rPr>
        <w:t>Штовба</w:t>
      </w:r>
      <w:proofErr w:type="spellEnd"/>
      <w:r w:rsidR="00BE489B" w:rsidRPr="007C08E7">
        <w:rPr>
          <w:rStyle w:val="fontstyle01"/>
          <w:rFonts w:ascii="Times New Roman" w:hAnsi="Times New Roman"/>
          <w:sz w:val="28"/>
          <w:szCs w:val="28"/>
        </w:rPr>
        <w:t xml:space="preserve"> С.Д. Проектирование нечетких систем средствами MATLAB . – М.: Горячая линия – Телеком, 2007. – 288 с.</w:t>
      </w:r>
    </w:p>
    <w:p w:rsidR="00BE489B" w:rsidRPr="007C08E7" w:rsidRDefault="007C08E7" w:rsidP="00B53B83">
      <w:pPr>
        <w:pStyle w:val="af5"/>
        <w:ind w:firstLine="708"/>
      </w:pPr>
      <w:r>
        <w:t xml:space="preserve">3. </w:t>
      </w:r>
      <w:r w:rsidR="00A212DC">
        <w:t>Круглов В.В.</w:t>
      </w:r>
      <w:r w:rsidR="00BE489B" w:rsidRPr="007C08E7">
        <w:t xml:space="preserve"> Принятие решений на основе нечетких моделей</w:t>
      </w:r>
      <w:proofErr w:type="gramStart"/>
      <w:r w:rsidR="00BE489B" w:rsidRPr="007C08E7">
        <w:t xml:space="preserve"> :</w:t>
      </w:r>
      <w:proofErr w:type="gramEnd"/>
      <w:r w:rsidR="00BE489B" w:rsidRPr="007C08E7">
        <w:t xml:space="preserve"> примеры использования.</w:t>
      </w:r>
      <w:r w:rsidR="00A212DC" w:rsidRPr="00A212DC">
        <w:t xml:space="preserve"> / </w:t>
      </w:r>
      <w:r w:rsidR="00A212DC" w:rsidRPr="007C08E7">
        <w:t>В.В.</w:t>
      </w:r>
      <w:r w:rsidR="00A212DC" w:rsidRPr="00A212DC">
        <w:t xml:space="preserve"> </w:t>
      </w:r>
      <w:r w:rsidR="00A212DC" w:rsidRPr="007C08E7">
        <w:t>Круглов, В.В.</w:t>
      </w:r>
      <w:r w:rsidR="00A212DC" w:rsidRPr="00A212DC">
        <w:t xml:space="preserve"> </w:t>
      </w:r>
      <w:r w:rsidR="00A212DC" w:rsidRPr="007C08E7">
        <w:t xml:space="preserve">Борисов </w:t>
      </w:r>
      <w:r w:rsidR="00A212DC" w:rsidRPr="00A212DC">
        <w:t>//</w:t>
      </w:r>
      <w:r w:rsidR="00BE489B" w:rsidRPr="007C08E7">
        <w:t xml:space="preserve"> – М.</w:t>
      </w:r>
      <w:proofErr w:type="gramStart"/>
      <w:r w:rsidR="00BE489B" w:rsidRPr="007C08E7">
        <w:t xml:space="preserve"> :</w:t>
      </w:r>
      <w:proofErr w:type="gramEnd"/>
      <w:r w:rsidR="00BE489B" w:rsidRPr="007C08E7">
        <w:t xml:space="preserve"> Горячая линия Телеком. – 2001.</w:t>
      </w:r>
    </w:p>
    <w:p w:rsidR="00BE489B" w:rsidRPr="007C08E7" w:rsidRDefault="007C08E7" w:rsidP="00B53B83">
      <w:pPr>
        <w:pStyle w:val="af5"/>
        <w:ind w:firstLine="708"/>
      </w:pPr>
      <w:r>
        <w:t xml:space="preserve">4. </w:t>
      </w:r>
      <w:r w:rsidR="00BE489B" w:rsidRPr="007C08E7">
        <w:t>Банди Б., Методы оптимизации. Вводный курс: Пер. с англ. – М.: Радио и связь, 1988. – 128 с.: ил.</w:t>
      </w:r>
    </w:p>
    <w:p w:rsidR="00BE489B" w:rsidRPr="007C08E7" w:rsidRDefault="007C08E7" w:rsidP="00B53B83">
      <w:pPr>
        <w:pStyle w:val="af5"/>
        <w:ind w:firstLine="708"/>
      </w:pPr>
      <w:r>
        <w:t xml:space="preserve">5. </w:t>
      </w:r>
      <w:r w:rsidR="00BE489B" w:rsidRPr="007C08E7">
        <w:t>Андриевская Н. В. Моделирование систем: учеб</w:t>
      </w:r>
      <w:proofErr w:type="gramStart"/>
      <w:r w:rsidR="00BE489B" w:rsidRPr="007C08E7">
        <w:t>.</w:t>
      </w:r>
      <w:proofErr w:type="gramEnd"/>
      <w:r w:rsidR="00BE489B" w:rsidRPr="007C08E7">
        <w:t xml:space="preserve"> </w:t>
      </w:r>
      <w:proofErr w:type="gramStart"/>
      <w:r w:rsidR="00BE489B" w:rsidRPr="007C08E7">
        <w:t>п</w:t>
      </w:r>
      <w:proofErr w:type="gramEnd"/>
      <w:r w:rsidR="00BE489B" w:rsidRPr="007C08E7">
        <w:t xml:space="preserve">особие / Н. В. Андриевская, С. В. Бочкарев. </w:t>
      </w:r>
      <w:r w:rsidR="00A212DC" w:rsidRPr="00A212DC">
        <w:t xml:space="preserve">// </w:t>
      </w:r>
      <w:r w:rsidR="00BE489B" w:rsidRPr="007C08E7">
        <w:t>– Пермь, 2008. – 283 с.: ил.</w:t>
      </w:r>
    </w:p>
    <w:p w:rsidR="00BE489B" w:rsidRPr="007C08E7" w:rsidRDefault="007C08E7" w:rsidP="00B53B83">
      <w:pPr>
        <w:pStyle w:val="af5"/>
        <w:ind w:firstLine="708"/>
      </w:pPr>
      <w:r>
        <w:t xml:space="preserve">6. </w:t>
      </w:r>
      <w:r w:rsidR="00BE489B" w:rsidRPr="007C08E7">
        <w:t xml:space="preserve">Малыхина М.П. </w:t>
      </w:r>
      <w:r w:rsidR="001F399C">
        <w:t>А</w:t>
      </w:r>
      <w:r w:rsidR="001F399C" w:rsidRPr="007C08E7">
        <w:t>спекты практического применения цветового различия для распознавания и выделения границ изображений</w:t>
      </w:r>
      <w:r w:rsidR="00BE489B" w:rsidRPr="007C08E7">
        <w:t xml:space="preserve"> /</w:t>
      </w:r>
      <w:r w:rsidR="00A212DC" w:rsidRPr="00A212DC">
        <w:t xml:space="preserve"> </w:t>
      </w:r>
      <w:r w:rsidR="00A212DC" w:rsidRPr="007C08E7">
        <w:t>М.П.</w:t>
      </w:r>
      <w:r w:rsidR="00A212DC" w:rsidRPr="00A212DC">
        <w:t xml:space="preserve"> </w:t>
      </w:r>
      <w:r w:rsidR="00A212DC" w:rsidRPr="007C08E7">
        <w:t xml:space="preserve">Малыхина, </w:t>
      </w:r>
      <w:r w:rsidR="00A212DC">
        <w:t>Д.А.</w:t>
      </w:r>
      <w:r w:rsidR="00A212DC" w:rsidRPr="00A212DC">
        <w:t xml:space="preserve"> </w:t>
      </w:r>
      <w:proofErr w:type="spellStart"/>
      <w:r w:rsidR="00A212DC" w:rsidRPr="007C08E7">
        <w:t>Шичкин</w:t>
      </w:r>
      <w:proofErr w:type="spellEnd"/>
      <w:r w:rsidR="00A212DC" w:rsidRPr="007C08E7">
        <w:t xml:space="preserve"> </w:t>
      </w:r>
      <w:r w:rsidR="00A212DC" w:rsidRPr="00A212DC">
        <w:t>//</w:t>
      </w:r>
      <w:r w:rsidR="00BE489B" w:rsidRPr="007C08E7">
        <w:t xml:space="preserve"> Политематический сетевой электронный научный журнал Кубанского государственного аграрного университета</w:t>
      </w:r>
      <w:r w:rsidR="00A212DC" w:rsidRPr="00A212DC">
        <w:t>.</w:t>
      </w:r>
      <w:r w:rsidR="00BE489B" w:rsidRPr="007C08E7">
        <w:t xml:space="preserve"> 2013. Т. 89. № 89-89 (09). С. 676-688.</w:t>
      </w:r>
    </w:p>
    <w:p w:rsidR="007108F9" w:rsidRDefault="007C08E7" w:rsidP="009323E6">
      <w:pPr>
        <w:pStyle w:val="af5"/>
        <w:ind w:firstLine="708"/>
        <w:rPr>
          <w:lang w:val="uk-UA"/>
        </w:rPr>
      </w:pPr>
      <w:r>
        <w:t xml:space="preserve">7. </w:t>
      </w:r>
      <w:proofErr w:type="spellStart"/>
      <w:r w:rsidR="00A212DC">
        <w:t>Грузман</w:t>
      </w:r>
      <w:proofErr w:type="spellEnd"/>
      <w:r w:rsidR="00A212DC">
        <w:t xml:space="preserve"> И.С.</w:t>
      </w:r>
      <w:r w:rsidR="00A212DC" w:rsidRPr="00A212DC">
        <w:t xml:space="preserve"> </w:t>
      </w:r>
      <w:r w:rsidR="00BE489B" w:rsidRPr="007C08E7">
        <w:t>Цифровая обработка изображений в информационных системах: Учебное пособие.</w:t>
      </w:r>
      <w:r w:rsidR="00A212DC" w:rsidRPr="00A212DC">
        <w:t xml:space="preserve"> / </w:t>
      </w:r>
      <w:r w:rsidR="00A212DC">
        <w:t>И.С.</w:t>
      </w:r>
      <w:r w:rsidR="00A212DC" w:rsidRPr="00A212DC">
        <w:t xml:space="preserve"> </w:t>
      </w:r>
      <w:proofErr w:type="spellStart"/>
      <w:r w:rsidR="00A212DC">
        <w:t>Грузман</w:t>
      </w:r>
      <w:proofErr w:type="spellEnd"/>
      <w:r w:rsidR="00A212DC" w:rsidRPr="00A212DC">
        <w:t>,</w:t>
      </w:r>
      <w:r w:rsidR="00A212DC">
        <w:t xml:space="preserve"> </w:t>
      </w:r>
      <w:r w:rsidR="00A212DC" w:rsidRPr="007C08E7">
        <w:t>В.С.</w:t>
      </w:r>
      <w:r w:rsidR="00A212DC" w:rsidRPr="00A212DC">
        <w:t xml:space="preserve"> </w:t>
      </w:r>
      <w:r w:rsidR="00A212DC" w:rsidRPr="007C08E7">
        <w:t>Киричук, В.П.</w:t>
      </w:r>
      <w:r w:rsidR="00A212DC" w:rsidRPr="00A212DC">
        <w:t xml:space="preserve"> </w:t>
      </w:r>
      <w:r w:rsidR="00A212DC" w:rsidRPr="007C08E7">
        <w:t>Косых, Г.И.</w:t>
      </w:r>
      <w:r w:rsidR="00A212DC" w:rsidRPr="00A212DC">
        <w:t xml:space="preserve"> </w:t>
      </w:r>
      <w:r w:rsidR="00A212DC" w:rsidRPr="007C08E7">
        <w:t>Перетягин, А.А.</w:t>
      </w:r>
      <w:r w:rsidR="00A212DC" w:rsidRPr="00A212DC">
        <w:t xml:space="preserve"> </w:t>
      </w:r>
      <w:proofErr w:type="spellStart"/>
      <w:r w:rsidR="00A212DC" w:rsidRPr="007C08E7">
        <w:t>Спектор</w:t>
      </w:r>
      <w:proofErr w:type="spellEnd"/>
      <w:r w:rsidR="00A212DC" w:rsidRPr="007C08E7">
        <w:t xml:space="preserve"> </w:t>
      </w:r>
      <w:r w:rsidR="00A212DC" w:rsidRPr="00A212DC">
        <w:t>// –</w:t>
      </w:r>
      <w:r w:rsidR="00BE489B" w:rsidRPr="007C08E7">
        <w:t xml:space="preserve"> </w:t>
      </w:r>
      <w:proofErr w:type="spellStart"/>
      <w:r w:rsidR="00BE489B" w:rsidRPr="007C08E7">
        <w:t>Новосибисрк</w:t>
      </w:r>
      <w:proofErr w:type="spellEnd"/>
      <w:r w:rsidR="00BE489B" w:rsidRPr="007C08E7">
        <w:t>: Изд-во НГТУ, 2002. - 352 c.</w:t>
      </w:r>
      <w:r w:rsidR="009323E6">
        <w:rPr>
          <w:lang w:val="uk-UA"/>
        </w:rPr>
        <w:t xml:space="preserve"> </w:t>
      </w:r>
    </w:p>
    <w:p w:rsidR="009323E6" w:rsidRDefault="009323E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:rsidR="001F0A94" w:rsidRDefault="001F0A94" w:rsidP="001F0A94">
      <w:pPr>
        <w:pStyle w:val="12"/>
      </w:pPr>
      <w:bookmarkStart w:id="28" w:name="_Toc489612157"/>
      <w:r>
        <w:lastRenderedPageBreak/>
        <w:t>БЛОК-СХЕМЫ</w:t>
      </w:r>
      <w:bookmarkEnd w:id="28"/>
    </w:p>
    <w:p w:rsidR="007108F9" w:rsidRDefault="009323E6" w:rsidP="007108F9">
      <w:pPr>
        <w:pStyle w:val="af5"/>
        <w:rPr>
          <w:lang w:val="uk-UA"/>
        </w:rPr>
      </w:pPr>
      <w:r>
        <w:rPr>
          <w:lang w:val="uk-UA"/>
        </w:rPr>
        <w:t xml:space="preserve">Блок-схема </w:t>
      </w:r>
      <w:proofErr w:type="spellStart"/>
      <w:r>
        <w:rPr>
          <w:lang w:val="uk-UA"/>
        </w:rPr>
        <w:t>генерац</w:t>
      </w:r>
      <w:r>
        <w:t>ии</w:t>
      </w:r>
      <w:proofErr w:type="spellEnd"/>
      <w:r w:rsidR="00DC2732">
        <w:rPr>
          <w:lang w:val="uk-UA"/>
        </w:rPr>
        <w:t xml:space="preserve"> правил</w:t>
      </w:r>
    </w:p>
    <w:p w:rsidR="00DC2732" w:rsidRDefault="00DC2732" w:rsidP="00DC2732">
      <w:pPr>
        <w:pStyle w:val="af5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A58C6FB" wp14:editId="4AD65510">
            <wp:extent cx="1816735" cy="7208520"/>
            <wp:effectExtent l="0" t="0" r="0" b="0"/>
            <wp:docPr id="1" name="Рисунок 1" descr="E:\!!!ИденКурс\konkurs\блок-схемы\правила 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!!!ИденКурс\konkurs\блок-схемы\правила 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32" w:rsidRDefault="00DC2732" w:rsidP="00DC2732">
      <w:pPr>
        <w:pStyle w:val="af5"/>
        <w:jc w:val="center"/>
        <w:rPr>
          <w:lang w:val="uk-UA"/>
        </w:rPr>
      </w:pPr>
    </w:p>
    <w:p w:rsidR="00DC2732" w:rsidRDefault="00DC2732" w:rsidP="00DC2732">
      <w:pPr>
        <w:pStyle w:val="af5"/>
        <w:jc w:val="center"/>
        <w:rPr>
          <w:lang w:val="en-US"/>
        </w:rPr>
      </w:pPr>
    </w:p>
    <w:p w:rsidR="00DC2732" w:rsidRPr="009323E6" w:rsidRDefault="00DC2732" w:rsidP="009323E6">
      <w:pPr>
        <w:pStyle w:val="af5"/>
        <w:rPr>
          <w:lang w:val="en-US"/>
        </w:rPr>
      </w:pPr>
    </w:p>
    <w:p w:rsidR="009323E6" w:rsidRDefault="009323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lastRenderedPageBreak/>
        <w:br w:type="page"/>
      </w:r>
    </w:p>
    <w:p w:rsidR="00DC2732" w:rsidRDefault="00DC2732" w:rsidP="00DC2732">
      <w:pPr>
        <w:pStyle w:val="af5"/>
        <w:jc w:val="left"/>
        <w:rPr>
          <w:lang w:val="uk-UA"/>
        </w:rPr>
      </w:pPr>
      <w:r>
        <w:rPr>
          <w:lang w:val="uk-UA"/>
        </w:rPr>
        <w:lastRenderedPageBreak/>
        <w:t>Блок-схема алгоритм</w:t>
      </w:r>
      <w:r w:rsidR="009323E6">
        <w:rPr>
          <w:lang w:val="uk-UA"/>
        </w:rPr>
        <w:t>а работы программы</w:t>
      </w:r>
    </w:p>
    <w:p w:rsidR="00DC2732" w:rsidRDefault="00DC2732" w:rsidP="00DC2732">
      <w:pPr>
        <w:pStyle w:val="af5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B8A2467" wp14:editId="1DA331E0">
            <wp:extent cx="1605279" cy="8847117"/>
            <wp:effectExtent l="0" t="0" r="0" b="0"/>
            <wp:docPr id="3" name="Рисунок 3" descr="E:\!!!ИденКурс\konkurs\блок-схемы\общая 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!!!ИденКурс\konkurs\блок-схемы\общая 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22" cy="88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732" w:rsidSect="0016326B">
      <w:head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A99" w:rsidRDefault="000A7A99" w:rsidP="005F4C96">
      <w:pPr>
        <w:spacing w:after="0" w:line="240" w:lineRule="auto"/>
      </w:pPr>
      <w:r>
        <w:separator/>
      </w:r>
    </w:p>
  </w:endnote>
  <w:endnote w:type="continuationSeparator" w:id="0">
    <w:p w:rsidR="000A7A99" w:rsidRDefault="000A7A99" w:rsidP="005F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A99" w:rsidRDefault="000A7A99" w:rsidP="005F4C96">
      <w:pPr>
        <w:spacing w:after="0" w:line="240" w:lineRule="auto"/>
      </w:pPr>
      <w:r>
        <w:separator/>
      </w:r>
    </w:p>
  </w:footnote>
  <w:footnote w:type="continuationSeparator" w:id="0">
    <w:p w:rsidR="000A7A99" w:rsidRDefault="000A7A99" w:rsidP="005F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8389077"/>
      <w:docPartObj>
        <w:docPartGallery w:val="Page Numbers (Top of Page)"/>
        <w:docPartUnique/>
      </w:docPartObj>
    </w:sdtPr>
    <w:sdtContent>
      <w:p w:rsidR="009323E6" w:rsidRDefault="009323E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A94">
          <w:rPr>
            <w:noProof/>
          </w:rPr>
          <w:t>2</w:t>
        </w:r>
        <w:r>
          <w:fldChar w:fldCharType="end"/>
        </w:r>
      </w:p>
    </w:sdtContent>
  </w:sdt>
  <w:p w:rsidR="009323E6" w:rsidRDefault="009323E6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9"/>
    <w:multiLevelType w:val="hybridMultilevel"/>
    <w:tmpl w:val="5BD062C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2407BC0"/>
    <w:multiLevelType w:val="multilevel"/>
    <w:tmpl w:val="9BA2FC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>
    <w:nsid w:val="049F64EF"/>
    <w:multiLevelType w:val="hybridMultilevel"/>
    <w:tmpl w:val="B8C26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EE30FB"/>
    <w:multiLevelType w:val="hybridMultilevel"/>
    <w:tmpl w:val="8056D5CE"/>
    <w:lvl w:ilvl="0" w:tplc="30EC1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896BE1"/>
    <w:multiLevelType w:val="hybridMultilevel"/>
    <w:tmpl w:val="D428BC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AB7909"/>
    <w:multiLevelType w:val="hybridMultilevel"/>
    <w:tmpl w:val="3FB452EE"/>
    <w:lvl w:ilvl="0" w:tplc="3F62074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B6701"/>
    <w:multiLevelType w:val="multilevel"/>
    <w:tmpl w:val="B0FA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937FC7"/>
    <w:multiLevelType w:val="multilevel"/>
    <w:tmpl w:val="718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245E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961C9F"/>
    <w:multiLevelType w:val="hybridMultilevel"/>
    <w:tmpl w:val="6592F1D0"/>
    <w:lvl w:ilvl="0" w:tplc="A16058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2145A18"/>
    <w:multiLevelType w:val="hybridMultilevel"/>
    <w:tmpl w:val="F688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95427"/>
    <w:multiLevelType w:val="hybridMultilevel"/>
    <w:tmpl w:val="CEE848F2"/>
    <w:lvl w:ilvl="0" w:tplc="C7A0D9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E2372B7"/>
    <w:multiLevelType w:val="hybridMultilevel"/>
    <w:tmpl w:val="91AAA87A"/>
    <w:lvl w:ilvl="0" w:tplc="DE0ADFA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F62138"/>
    <w:multiLevelType w:val="hybridMultilevel"/>
    <w:tmpl w:val="0DD4F344"/>
    <w:lvl w:ilvl="0" w:tplc="404AA39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91128"/>
    <w:multiLevelType w:val="hybridMultilevel"/>
    <w:tmpl w:val="71ECDC7C"/>
    <w:lvl w:ilvl="0" w:tplc="A1F0172C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9913EE"/>
    <w:multiLevelType w:val="multilevel"/>
    <w:tmpl w:val="AD1EC748"/>
    <w:lvl w:ilvl="0">
      <w:start w:val="2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30" w:hanging="2160"/>
      </w:pPr>
      <w:rPr>
        <w:rFonts w:hint="default"/>
      </w:rPr>
    </w:lvl>
  </w:abstractNum>
  <w:abstractNum w:abstractNumId="18">
    <w:nsid w:val="4E780D9B"/>
    <w:multiLevelType w:val="hybridMultilevel"/>
    <w:tmpl w:val="0EE48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205D8"/>
    <w:multiLevelType w:val="hybridMultilevel"/>
    <w:tmpl w:val="CAF0E57E"/>
    <w:lvl w:ilvl="0" w:tplc="DCF2A9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57E01CE"/>
    <w:multiLevelType w:val="hybridMultilevel"/>
    <w:tmpl w:val="F1C013A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239B3"/>
    <w:multiLevelType w:val="hybridMultilevel"/>
    <w:tmpl w:val="4A98FA40"/>
    <w:lvl w:ilvl="0" w:tplc="037635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7FC1B2A"/>
    <w:multiLevelType w:val="hybridMultilevel"/>
    <w:tmpl w:val="188E85F2"/>
    <w:lvl w:ilvl="0" w:tplc="1AACA210">
      <w:start w:val="1"/>
      <w:numFmt w:val="decimal"/>
      <w:lvlText w:val="%1)"/>
      <w:lvlJc w:val="left"/>
      <w:pPr>
        <w:ind w:left="1818" w:hanging="111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271969"/>
    <w:multiLevelType w:val="hybridMultilevel"/>
    <w:tmpl w:val="A21EF694"/>
    <w:lvl w:ilvl="0" w:tplc="75E2DB6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584A66D6"/>
    <w:multiLevelType w:val="multilevel"/>
    <w:tmpl w:val="C1849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>
    <w:nsid w:val="5BC1529C"/>
    <w:multiLevelType w:val="multilevel"/>
    <w:tmpl w:val="00EEFCB6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64182BC5"/>
    <w:multiLevelType w:val="multilevel"/>
    <w:tmpl w:val="D3529F9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E004733"/>
    <w:multiLevelType w:val="hybridMultilevel"/>
    <w:tmpl w:val="2DC0AC6E"/>
    <w:lvl w:ilvl="0" w:tplc="712658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E7AA1"/>
    <w:multiLevelType w:val="hybridMultilevel"/>
    <w:tmpl w:val="F0F44060"/>
    <w:lvl w:ilvl="0" w:tplc="452031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E54365B"/>
    <w:multiLevelType w:val="hybridMultilevel"/>
    <w:tmpl w:val="DE447504"/>
    <w:lvl w:ilvl="0" w:tplc="C7A0D9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6"/>
  </w:num>
  <w:num w:numId="4">
    <w:abstractNumId w:val="25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24"/>
  </w:num>
  <w:num w:numId="10">
    <w:abstractNumId w:val="3"/>
  </w:num>
  <w:num w:numId="11">
    <w:abstractNumId w:val="8"/>
  </w:num>
  <w:num w:numId="12">
    <w:abstractNumId w:val="17"/>
  </w:num>
  <w:num w:numId="13">
    <w:abstractNumId w:val="28"/>
  </w:num>
  <w:num w:numId="14">
    <w:abstractNumId w:val="11"/>
  </w:num>
  <w:num w:numId="15">
    <w:abstractNumId w:val="19"/>
  </w:num>
  <w:num w:numId="16">
    <w:abstractNumId w:val="10"/>
  </w:num>
  <w:num w:numId="17">
    <w:abstractNumId w:val="23"/>
  </w:num>
  <w:num w:numId="18">
    <w:abstractNumId w:val="27"/>
  </w:num>
  <w:num w:numId="19">
    <w:abstractNumId w:val="12"/>
  </w:num>
  <w:num w:numId="20">
    <w:abstractNumId w:val="7"/>
  </w:num>
  <w:num w:numId="21">
    <w:abstractNumId w:val="5"/>
  </w:num>
  <w:num w:numId="22">
    <w:abstractNumId w:val="4"/>
  </w:num>
  <w:num w:numId="23">
    <w:abstractNumId w:val="21"/>
  </w:num>
  <w:num w:numId="24">
    <w:abstractNumId w:val="15"/>
  </w:num>
  <w:num w:numId="25">
    <w:abstractNumId w:val="14"/>
  </w:num>
  <w:num w:numId="26">
    <w:abstractNumId w:val="16"/>
  </w:num>
  <w:num w:numId="27">
    <w:abstractNumId w:val="22"/>
  </w:num>
  <w:num w:numId="28">
    <w:abstractNumId w:val="20"/>
  </w:num>
  <w:num w:numId="29">
    <w:abstractNumId w:val="1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48"/>
    <w:rsid w:val="00005C78"/>
    <w:rsid w:val="00006F8C"/>
    <w:rsid w:val="0002192B"/>
    <w:rsid w:val="00021E5D"/>
    <w:rsid w:val="000303A8"/>
    <w:rsid w:val="00032951"/>
    <w:rsid w:val="00042CCE"/>
    <w:rsid w:val="0004355F"/>
    <w:rsid w:val="00043C19"/>
    <w:rsid w:val="00054F9F"/>
    <w:rsid w:val="00061CEF"/>
    <w:rsid w:val="00062261"/>
    <w:rsid w:val="000658DE"/>
    <w:rsid w:val="00075D06"/>
    <w:rsid w:val="00085BF0"/>
    <w:rsid w:val="0009413F"/>
    <w:rsid w:val="000A0E19"/>
    <w:rsid w:val="000A4F40"/>
    <w:rsid w:val="000A7A99"/>
    <w:rsid w:val="000B4DBD"/>
    <w:rsid w:val="000C2813"/>
    <w:rsid w:val="000D4C3F"/>
    <w:rsid w:val="000D5D4B"/>
    <w:rsid w:val="000E1126"/>
    <w:rsid w:val="000E1ADB"/>
    <w:rsid w:val="000F5EC4"/>
    <w:rsid w:val="000F7823"/>
    <w:rsid w:val="00105950"/>
    <w:rsid w:val="001067FE"/>
    <w:rsid w:val="00110AE0"/>
    <w:rsid w:val="001113D0"/>
    <w:rsid w:val="00111DF2"/>
    <w:rsid w:val="00112FA6"/>
    <w:rsid w:val="00122784"/>
    <w:rsid w:val="00125D54"/>
    <w:rsid w:val="00127D4F"/>
    <w:rsid w:val="0013106F"/>
    <w:rsid w:val="001349A2"/>
    <w:rsid w:val="001514B7"/>
    <w:rsid w:val="001626BD"/>
    <w:rsid w:val="0016326B"/>
    <w:rsid w:val="00171D75"/>
    <w:rsid w:val="001721A6"/>
    <w:rsid w:val="00176DAB"/>
    <w:rsid w:val="001904EF"/>
    <w:rsid w:val="001A5641"/>
    <w:rsid w:val="001A7FB9"/>
    <w:rsid w:val="001C4784"/>
    <w:rsid w:val="001C588B"/>
    <w:rsid w:val="001D0BB7"/>
    <w:rsid w:val="001D5230"/>
    <w:rsid w:val="001F0A94"/>
    <w:rsid w:val="001F399C"/>
    <w:rsid w:val="002223E3"/>
    <w:rsid w:val="0022508A"/>
    <w:rsid w:val="002300FA"/>
    <w:rsid w:val="00235ED6"/>
    <w:rsid w:val="002464FD"/>
    <w:rsid w:val="00252580"/>
    <w:rsid w:val="00257BDD"/>
    <w:rsid w:val="002633B8"/>
    <w:rsid w:val="00264BC8"/>
    <w:rsid w:val="0029492B"/>
    <w:rsid w:val="002B3E70"/>
    <w:rsid w:val="002D7BA5"/>
    <w:rsid w:val="002F5208"/>
    <w:rsid w:val="002F62CD"/>
    <w:rsid w:val="00306ED6"/>
    <w:rsid w:val="0030790A"/>
    <w:rsid w:val="00307917"/>
    <w:rsid w:val="003117E8"/>
    <w:rsid w:val="00315E9B"/>
    <w:rsid w:val="00317E7A"/>
    <w:rsid w:val="00326C88"/>
    <w:rsid w:val="00332E8E"/>
    <w:rsid w:val="00335B21"/>
    <w:rsid w:val="00346EDF"/>
    <w:rsid w:val="00356F16"/>
    <w:rsid w:val="00360F99"/>
    <w:rsid w:val="00366670"/>
    <w:rsid w:val="00366853"/>
    <w:rsid w:val="00373C15"/>
    <w:rsid w:val="003921B4"/>
    <w:rsid w:val="003B172E"/>
    <w:rsid w:val="003B7247"/>
    <w:rsid w:val="003C3DCD"/>
    <w:rsid w:val="003C685D"/>
    <w:rsid w:val="003D0CDE"/>
    <w:rsid w:val="003E7460"/>
    <w:rsid w:val="003F1377"/>
    <w:rsid w:val="003F35C3"/>
    <w:rsid w:val="003F64B2"/>
    <w:rsid w:val="00404CC5"/>
    <w:rsid w:val="004235BC"/>
    <w:rsid w:val="00426DC5"/>
    <w:rsid w:val="004422FC"/>
    <w:rsid w:val="004423DD"/>
    <w:rsid w:val="00450731"/>
    <w:rsid w:val="004576AA"/>
    <w:rsid w:val="0046017D"/>
    <w:rsid w:val="004624EA"/>
    <w:rsid w:val="00466BF3"/>
    <w:rsid w:val="004708CE"/>
    <w:rsid w:val="00471315"/>
    <w:rsid w:val="004942F7"/>
    <w:rsid w:val="0049767E"/>
    <w:rsid w:val="004A111C"/>
    <w:rsid w:val="004A7ECC"/>
    <w:rsid w:val="004B7D0E"/>
    <w:rsid w:val="004B7D99"/>
    <w:rsid w:val="004C00CF"/>
    <w:rsid w:val="004C269F"/>
    <w:rsid w:val="004D2C86"/>
    <w:rsid w:val="004F21D3"/>
    <w:rsid w:val="004F73E0"/>
    <w:rsid w:val="0051191C"/>
    <w:rsid w:val="00523544"/>
    <w:rsid w:val="00532408"/>
    <w:rsid w:val="0053411D"/>
    <w:rsid w:val="005346FF"/>
    <w:rsid w:val="0053504B"/>
    <w:rsid w:val="005373D0"/>
    <w:rsid w:val="00553AC8"/>
    <w:rsid w:val="00556B45"/>
    <w:rsid w:val="00586A93"/>
    <w:rsid w:val="00593206"/>
    <w:rsid w:val="0059329E"/>
    <w:rsid w:val="005978FA"/>
    <w:rsid w:val="005A29AE"/>
    <w:rsid w:val="005B0FD4"/>
    <w:rsid w:val="005C4FC1"/>
    <w:rsid w:val="005D24B1"/>
    <w:rsid w:val="005D4580"/>
    <w:rsid w:val="005D7D0A"/>
    <w:rsid w:val="005E51AA"/>
    <w:rsid w:val="005F1C57"/>
    <w:rsid w:val="005F4C96"/>
    <w:rsid w:val="006000B9"/>
    <w:rsid w:val="006013D6"/>
    <w:rsid w:val="00604AB5"/>
    <w:rsid w:val="0061074D"/>
    <w:rsid w:val="006410EC"/>
    <w:rsid w:val="00651C37"/>
    <w:rsid w:val="00652D48"/>
    <w:rsid w:val="006618FD"/>
    <w:rsid w:val="00671D89"/>
    <w:rsid w:val="00674F66"/>
    <w:rsid w:val="006E265B"/>
    <w:rsid w:val="006E3EE9"/>
    <w:rsid w:val="006F6F82"/>
    <w:rsid w:val="006F7521"/>
    <w:rsid w:val="006F7EC6"/>
    <w:rsid w:val="00700193"/>
    <w:rsid w:val="00704AA0"/>
    <w:rsid w:val="007108F9"/>
    <w:rsid w:val="00712A39"/>
    <w:rsid w:val="007224B1"/>
    <w:rsid w:val="00724826"/>
    <w:rsid w:val="007264E4"/>
    <w:rsid w:val="00744F2F"/>
    <w:rsid w:val="007451A0"/>
    <w:rsid w:val="00747160"/>
    <w:rsid w:val="00753C4D"/>
    <w:rsid w:val="00757B17"/>
    <w:rsid w:val="0077020C"/>
    <w:rsid w:val="00772946"/>
    <w:rsid w:val="007820B9"/>
    <w:rsid w:val="00787CD4"/>
    <w:rsid w:val="007948BE"/>
    <w:rsid w:val="007B0BF5"/>
    <w:rsid w:val="007B4941"/>
    <w:rsid w:val="007C06AB"/>
    <w:rsid w:val="007C08E7"/>
    <w:rsid w:val="007C3972"/>
    <w:rsid w:val="007C5819"/>
    <w:rsid w:val="00805E74"/>
    <w:rsid w:val="00810CF3"/>
    <w:rsid w:val="00815DE8"/>
    <w:rsid w:val="00820699"/>
    <w:rsid w:val="008215BF"/>
    <w:rsid w:val="00825440"/>
    <w:rsid w:val="00841FE3"/>
    <w:rsid w:val="00842C14"/>
    <w:rsid w:val="0086746F"/>
    <w:rsid w:val="0087605C"/>
    <w:rsid w:val="008812B9"/>
    <w:rsid w:val="0088622C"/>
    <w:rsid w:val="00891D2C"/>
    <w:rsid w:val="0089558F"/>
    <w:rsid w:val="008A3D9B"/>
    <w:rsid w:val="008A402B"/>
    <w:rsid w:val="008C075E"/>
    <w:rsid w:val="008C18D5"/>
    <w:rsid w:val="008C7865"/>
    <w:rsid w:val="008C7BB4"/>
    <w:rsid w:val="008D0E40"/>
    <w:rsid w:val="008D5FF3"/>
    <w:rsid w:val="008E53F6"/>
    <w:rsid w:val="00904EF7"/>
    <w:rsid w:val="00912389"/>
    <w:rsid w:val="00914B50"/>
    <w:rsid w:val="009227FE"/>
    <w:rsid w:val="0092426F"/>
    <w:rsid w:val="009249C4"/>
    <w:rsid w:val="009323E6"/>
    <w:rsid w:val="00946326"/>
    <w:rsid w:val="00954F4A"/>
    <w:rsid w:val="00954FA4"/>
    <w:rsid w:val="00985FA8"/>
    <w:rsid w:val="00986C1B"/>
    <w:rsid w:val="009A78A4"/>
    <w:rsid w:val="009B4E46"/>
    <w:rsid w:val="009C156E"/>
    <w:rsid w:val="009C1E3D"/>
    <w:rsid w:val="009D0254"/>
    <w:rsid w:val="009D425E"/>
    <w:rsid w:val="009D6CEA"/>
    <w:rsid w:val="00A17839"/>
    <w:rsid w:val="00A212DC"/>
    <w:rsid w:val="00A274F5"/>
    <w:rsid w:val="00A27843"/>
    <w:rsid w:val="00A34C73"/>
    <w:rsid w:val="00A41056"/>
    <w:rsid w:val="00A501E8"/>
    <w:rsid w:val="00A50D85"/>
    <w:rsid w:val="00A544F9"/>
    <w:rsid w:val="00A62FA3"/>
    <w:rsid w:val="00A6504D"/>
    <w:rsid w:val="00A70ED5"/>
    <w:rsid w:val="00A83044"/>
    <w:rsid w:val="00A905EA"/>
    <w:rsid w:val="00A9639E"/>
    <w:rsid w:val="00A96441"/>
    <w:rsid w:val="00AA1A29"/>
    <w:rsid w:val="00AB07CA"/>
    <w:rsid w:val="00AB2CBA"/>
    <w:rsid w:val="00AC50B6"/>
    <w:rsid w:val="00AC7A19"/>
    <w:rsid w:val="00AD074C"/>
    <w:rsid w:val="00AD17B5"/>
    <w:rsid w:val="00AD3771"/>
    <w:rsid w:val="00AD71D6"/>
    <w:rsid w:val="00AE37EA"/>
    <w:rsid w:val="00AF2D0E"/>
    <w:rsid w:val="00AF4183"/>
    <w:rsid w:val="00B0293A"/>
    <w:rsid w:val="00B228C0"/>
    <w:rsid w:val="00B33DEC"/>
    <w:rsid w:val="00B53B83"/>
    <w:rsid w:val="00B71C8A"/>
    <w:rsid w:val="00B72C06"/>
    <w:rsid w:val="00B75148"/>
    <w:rsid w:val="00B95BF6"/>
    <w:rsid w:val="00BA2B1F"/>
    <w:rsid w:val="00BB343E"/>
    <w:rsid w:val="00BC0D13"/>
    <w:rsid w:val="00BD0FE5"/>
    <w:rsid w:val="00BD52BD"/>
    <w:rsid w:val="00BD5C38"/>
    <w:rsid w:val="00BD6B8F"/>
    <w:rsid w:val="00BD71C2"/>
    <w:rsid w:val="00BE3991"/>
    <w:rsid w:val="00BE489B"/>
    <w:rsid w:val="00BF2A68"/>
    <w:rsid w:val="00C007DC"/>
    <w:rsid w:val="00C24CA4"/>
    <w:rsid w:val="00C32181"/>
    <w:rsid w:val="00C35AD0"/>
    <w:rsid w:val="00C45869"/>
    <w:rsid w:val="00C5294C"/>
    <w:rsid w:val="00C5338D"/>
    <w:rsid w:val="00C57CC4"/>
    <w:rsid w:val="00C66607"/>
    <w:rsid w:val="00C67AAD"/>
    <w:rsid w:val="00C87EB6"/>
    <w:rsid w:val="00C9242E"/>
    <w:rsid w:val="00CB1BC0"/>
    <w:rsid w:val="00CC466D"/>
    <w:rsid w:val="00CC7635"/>
    <w:rsid w:val="00CE464F"/>
    <w:rsid w:val="00CE59ED"/>
    <w:rsid w:val="00CF6B9D"/>
    <w:rsid w:val="00D02533"/>
    <w:rsid w:val="00D04403"/>
    <w:rsid w:val="00D054DD"/>
    <w:rsid w:val="00D07781"/>
    <w:rsid w:val="00D1601B"/>
    <w:rsid w:val="00D22DB3"/>
    <w:rsid w:val="00D234CB"/>
    <w:rsid w:val="00D251E0"/>
    <w:rsid w:val="00D273BF"/>
    <w:rsid w:val="00D337FE"/>
    <w:rsid w:val="00D41512"/>
    <w:rsid w:val="00D42DC7"/>
    <w:rsid w:val="00D51DE6"/>
    <w:rsid w:val="00D53607"/>
    <w:rsid w:val="00D82DCF"/>
    <w:rsid w:val="00D90CFB"/>
    <w:rsid w:val="00D91FEC"/>
    <w:rsid w:val="00DA0485"/>
    <w:rsid w:val="00DA3334"/>
    <w:rsid w:val="00DB2371"/>
    <w:rsid w:val="00DC2732"/>
    <w:rsid w:val="00DC462D"/>
    <w:rsid w:val="00DD1E7A"/>
    <w:rsid w:val="00DE27FB"/>
    <w:rsid w:val="00DE324C"/>
    <w:rsid w:val="00DF09FC"/>
    <w:rsid w:val="00DF7CAD"/>
    <w:rsid w:val="00E05ACB"/>
    <w:rsid w:val="00E0703A"/>
    <w:rsid w:val="00E213D1"/>
    <w:rsid w:val="00E23C1D"/>
    <w:rsid w:val="00E23E0B"/>
    <w:rsid w:val="00E32E8B"/>
    <w:rsid w:val="00E33110"/>
    <w:rsid w:val="00E3548F"/>
    <w:rsid w:val="00E4177A"/>
    <w:rsid w:val="00E56584"/>
    <w:rsid w:val="00E6149A"/>
    <w:rsid w:val="00E61D77"/>
    <w:rsid w:val="00E634DB"/>
    <w:rsid w:val="00E659BA"/>
    <w:rsid w:val="00E67573"/>
    <w:rsid w:val="00E83ADC"/>
    <w:rsid w:val="00E84CD1"/>
    <w:rsid w:val="00EA24F2"/>
    <w:rsid w:val="00EA49CA"/>
    <w:rsid w:val="00EC67CE"/>
    <w:rsid w:val="00ED59B7"/>
    <w:rsid w:val="00EE4E68"/>
    <w:rsid w:val="00EF3815"/>
    <w:rsid w:val="00EF65FB"/>
    <w:rsid w:val="00F03CC6"/>
    <w:rsid w:val="00F07754"/>
    <w:rsid w:val="00F17741"/>
    <w:rsid w:val="00F25505"/>
    <w:rsid w:val="00F26B0F"/>
    <w:rsid w:val="00F37DC0"/>
    <w:rsid w:val="00F42DF4"/>
    <w:rsid w:val="00F45508"/>
    <w:rsid w:val="00F45F70"/>
    <w:rsid w:val="00F46AD1"/>
    <w:rsid w:val="00F46D67"/>
    <w:rsid w:val="00F47D36"/>
    <w:rsid w:val="00F55907"/>
    <w:rsid w:val="00F6287B"/>
    <w:rsid w:val="00F63363"/>
    <w:rsid w:val="00F84139"/>
    <w:rsid w:val="00F9790B"/>
    <w:rsid w:val="00FA2AE1"/>
    <w:rsid w:val="00FC525E"/>
    <w:rsid w:val="00FD171B"/>
    <w:rsid w:val="00FE21FA"/>
    <w:rsid w:val="00FE295B"/>
    <w:rsid w:val="00FE70F4"/>
    <w:rsid w:val="00FE70F8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0B9"/>
  </w:style>
  <w:style w:type="paragraph" w:styleId="1">
    <w:name w:val="heading 1"/>
    <w:basedOn w:val="a"/>
    <w:next w:val="a"/>
    <w:link w:val="10"/>
    <w:uiPriority w:val="9"/>
    <w:qFormat/>
    <w:rsid w:val="00BD7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4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2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2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3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00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000B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Body Text"/>
    <w:aliases w:val="Plain Text"/>
    <w:basedOn w:val="a"/>
    <w:link w:val="a4"/>
    <w:rsid w:val="0077020C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aliases w:val="Plain Text Знак"/>
    <w:basedOn w:val="a0"/>
    <w:link w:val="a3"/>
    <w:rsid w:val="007702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514B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D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A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658DE"/>
    <w:rPr>
      <w:color w:val="808080"/>
    </w:rPr>
  </w:style>
  <w:style w:type="character" w:styleId="aa">
    <w:name w:val="Hyperlink"/>
    <w:basedOn w:val="a0"/>
    <w:uiPriority w:val="99"/>
    <w:unhideWhenUsed/>
    <w:rsid w:val="00CC763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423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23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4423DD"/>
  </w:style>
  <w:style w:type="character" w:customStyle="1" w:styleId="mi">
    <w:name w:val="mi"/>
    <w:basedOn w:val="a0"/>
    <w:rsid w:val="00674F66"/>
  </w:style>
  <w:style w:type="character" w:customStyle="1" w:styleId="mo">
    <w:name w:val="mo"/>
    <w:basedOn w:val="a0"/>
    <w:rsid w:val="00674F66"/>
  </w:style>
  <w:style w:type="character" w:customStyle="1" w:styleId="mn">
    <w:name w:val="mn"/>
    <w:basedOn w:val="a0"/>
    <w:rsid w:val="00674F66"/>
  </w:style>
  <w:style w:type="paragraph" w:styleId="ab">
    <w:name w:val="Body Text First Indent"/>
    <w:basedOn w:val="a3"/>
    <w:link w:val="ac"/>
    <w:uiPriority w:val="99"/>
    <w:semiHidden/>
    <w:unhideWhenUsed/>
    <w:rsid w:val="003B7247"/>
    <w:pPr>
      <w:widowControl/>
      <w:autoSpaceDE/>
      <w:autoSpaceDN/>
      <w:adjustRightInd/>
      <w:spacing w:after="160" w:line="259" w:lineRule="auto"/>
      <w:ind w:firstLine="3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Красная строка Знак"/>
    <w:basedOn w:val="a4"/>
    <w:link w:val="ab"/>
    <w:uiPriority w:val="99"/>
    <w:semiHidden/>
    <w:rsid w:val="003B72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5F4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F4C96"/>
  </w:style>
  <w:style w:type="paragraph" w:styleId="af">
    <w:name w:val="footer"/>
    <w:basedOn w:val="a"/>
    <w:link w:val="af0"/>
    <w:uiPriority w:val="99"/>
    <w:unhideWhenUsed/>
    <w:rsid w:val="005F4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F4C96"/>
  </w:style>
  <w:style w:type="character" w:customStyle="1" w:styleId="10">
    <w:name w:val="Заголовок 1 Знак"/>
    <w:basedOn w:val="a0"/>
    <w:link w:val="1"/>
    <w:uiPriority w:val="9"/>
    <w:rsid w:val="00BD71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BD71C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D71C2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D71C2"/>
    <w:pPr>
      <w:spacing w:after="100" w:line="276" w:lineRule="auto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BD71C2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F13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horttext">
    <w:name w:val="short_text"/>
    <w:basedOn w:val="a0"/>
    <w:rsid w:val="00C45869"/>
  </w:style>
  <w:style w:type="paragraph" w:styleId="af2">
    <w:name w:val="footnote text"/>
    <w:basedOn w:val="a"/>
    <w:link w:val="af3"/>
    <w:uiPriority w:val="99"/>
    <w:semiHidden/>
    <w:unhideWhenUsed/>
    <w:rsid w:val="00D91FE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91FEC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91FEC"/>
    <w:rPr>
      <w:vertAlign w:val="superscript"/>
    </w:rPr>
  </w:style>
  <w:style w:type="paragraph" w:customStyle="1" w:styleId="12">
    <w:name w:val="Заголовок М1"/>
    <w:basedOn w:val="1"/>
    <w:link w:val="13"/>
    <w:qFormat/>
    <w:rsid w:val="00D07781"/>
    <w:pPr>
      <w:spacing w:before="0" w:after="360"/>
      <w:jc w:val="center"/>
    </w:pPr>
    <w:rPr>
      <w:rFonts w:ascii="Times New Roman" w:eastAsia="Times New Roman" w:hAnsi="Times New Roman" w:cs="Times New Roman"/>
      <w:color w:val="auto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44F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3">
    <w:name w:val="Заголовок М1 Знак"/>
    <w:basedOn w:val="10"/>
    <w:link w:val="12"/>
    <w:rsid w:val="00D07781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val="uk-UA"/>
    </w:rPr>
  </w:style>
  <w:style w:type="paragraph" w:customStyle="1" w:styleId="22">
    <w:name w:val="Заголовок М2"/>
    <w:basedOn w:val="2"/>
    <w:link w:val="23"/>
    <w:rsid w:val="00744F2F"/>
    <w:pPr>
      <w:spacing w:before="240" w:after="120"/>
      <w:ind w:firstLine="708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220">
    <w:name w:val="Заголовок М22"/>
    <w:basedOn w:val="22"/>
    <w:link w:val="221"/>
    <w:qFormat/>
    <w:rsid w:val="00744F2F"/>
    <w:pPr>
      <w:spacing w:line="360" w:lineRule="auto"/>
      <w:jc w:val="both"/>
    </w:pPr>
  </w:style>
  <w:style w:type="character" w:customStyle="1" w:styleId="23">
    <w:name w:val="Заголовок М2 Знак"/>
    <w:basedOn w:val="20"/>
    <w:link w:val="22"/>
    <w:rsid w:val="00744F2F"/>
    <w:rPr>
      <w:rFonts w:ascii="Times New Roman" w:eastAsia="Times New Roman" w:hAnsi="Times New Roman" w:cs="Times New Roman"/>
      <w:b/>
      <w:bCs/>
      <w:color w:val="5B9BD5" w:themeColor="accent1"/>
      <w:sz w:val="28"/>
      <w:szCs w:val="28"/>
    </w:rPr>
  </w:style>
  <w:style w:type="paragraph" w:customStyle="1" w:styleId="32">
    <w:name w:val="Заголовок М3"/>
    <w:basedOn w:val="3"/>
    <w:link w:val="33"/>
    <w:qFormat/>
    <w:rsid w:val="00744F2F"/>
    <w:pPr>
      <w:spacing w:before="240" w:beforeAutospacing="0" w:after="120" w:afterAutospacing="0" w:line="360" w:lineRule="auto"/>
      <w:ind w:firstLine="709"/>
      <w:jc w:val="both"/>
    </w:pPr>
    <w:rPr>
      <w:b w:val="0"/>
      <w:sz w:val="28"/>
      <w:szCs w:val="28"/>
    </w:rPr>
  </w:style>
  <w:style w:type="character" w:customStyle="1" w:styleId="221">
    <w:name w:val="Заголовок М22 Знак"/>
    <w:basedOn w:val="23"/>
    <w:link w:val="220"/>
    <w:rsid w:val="00744F2F"/>
    <w:rPr>
      <w:rFonts w:ascii="Times New Roman" w:eastAsia="Times New Roman" w:hAnsi="Times New Roman" w:cs="Times New Roman"/>
      <w:b/>
      <w:bCs/>
      <w:color w:val="5B9BD5" w:themeColor="accent1"/>
      <w:sz w:val="28"/>
      <w:szCs w:val="28"/>
    </w:rPr>
  </w:style>
  <w:style w:type="paragraph" w:customStyle="1" w:styleId="af5">
    <w:name w:val="Строчный"/>
    <w:basedOn w:val="a"/>
    <w:link w:val="af6"/>
    <w:qFormat/>
    <w:rsid w:val="00D07781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3">
    <w:name w:val="Заголовок М3 Знак"/>
    <w:basedOn w:val="30"/>
    <w:link w:val="32"/>
    <w:rsid w:val="00744F2F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character" w:customStyle="1" w:styleId="af6">
    <w:name w:val="Строчный Знак"/>
    <w:basedOn w:val="a0"/>
    <w:link w:val="af5"/>
    <w:rsid w:val="00D07781"/>
    <w:rPr>
      <w:rFonts w:ascii="Times New Roman" w:hAnsi="Times New Roman" w:cs="Times New Roman"/>
      <w:sz w:val="28"/>
      <w:szCs w:val="28"/>
    </w:rPr>
  </w:style>
  <w:style w:type="character" w:styleId="af7">
    <w:name w:val="FollowedHyperlink"/>
    <w:basedOn w:val="a0"/>
    <w:uiPriority w:val="99"/>
    <w:semiHidden/>
    <w:unhideWhenUsed/>
    <w:rsid w:val="00523544"/>
    <w:rPr>
      <w:color w:val="800080"/>
      <w:u w:val="single"/>
    </w:rPr>
  </w:style>
  <w:style w:type="paragraph" w:customStyle="1" w:styleId="xl63">
    <w:name w:val="xl63"/>
    <w:basedOn w:val="a"/>
    <w:rsid w:val="00523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523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523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523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DD1E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DD1E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4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0B9"/>
  </w:style>
  <w:style w:type="paragraph" w:styleId="1">
    <w:name w:val="heading 1"/>
    <w:basedOn w:val="a"/>
    <w:next w:val="a"/>
    <w:link w:val="10"/>
    <w:uiPriority w:val="9"/>
    <w:qFormat/>
    <w:rsid w:val="00BD7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4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2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2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3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00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000B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Body Text"/>
    <w:aliases w:val="Plain Text"/>
    <w:basedOn w:val="a"/>
    <w:link w:val="a4"/>
    <w:rsid w:val="0077020C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aliases w:val="Plain Text Знак"/>
    <w:basedOn w:val="a0"/>
    <w:link w:val="a3"/>
    <w:rsid w:val="007702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514B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D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A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658DE"/>
    <w:rPr>
      <w:color w:val="808080"/>
    </w:rPr>
  </w:style>
  <w:style w:type="character" w:styleId="aa">
    <w:name w:val="Hyperlink"/>
    <w:basedOn w:val="a0"/>
    <w:uiPriority w:val="99"/>
    <w:unhideWhenUsed/>
    <w:rsid w:val="00CC763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423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23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4423DD"/>
  </w:style>
  <w:style w:type="character" w:customStyle="1" w:styleId="mi">
    <w:name w:val="mi"/>
    <w:basedOn w:val="a0"/>
    <w:rsid w:val="00674F66"/>
  </w:style>
  <w:style w:type="character" w:customStyle="1" w:styleId="mo">
    <w:name w:val="mo"/>
    <w:basedOn w:val="a0"/>
    <w:rsid w:val="00674F66"/>
  </w:style>
  <w:style w:type="character" w:customStyle="1" w:styleId="mn">
    <w:name w:val="mn"/>
    <w:basedOn w:val="a0"/>
    <w:rsid w:val="00674F66"/>
  </w:style>
  <w:style w:type="paragraph" w:styleId="ab">
    <w:name w:val="Body Text First Indent"/>
    <w:basedOn w:val="a3"/>
    <w:link w:val="ac"/>
    <w:uiPriority w:val="99"/>
    <w:semiHidden/>
    <w:unhideWhenUsed/>
    <w:rsid w:val="003B7247"/>
    <w:pPr>
      <w:widowControl/>
      <w:autoSpaceDE/>
      <w:autoSpaceDN/>
      <w:adjustRightInd/>
      <w:spacing w:after="160" w:line="259" w:lineRule="auto"/>
      <w:ind w:firstLine="3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Красная строка Знак"/>
    <w:basedOn w:val="a4"/>
    <w:link w:val="ab"/>
    <w:uiPriority w:val="99"/>
    <w:semiHidden/>
    <w:rsid w:val="003B72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5F4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F4C96"/>
  </w:style>
  <w:style w:type="paragraph" w:styleId="af">
    <w:name w:val="footer"/>
    <w:basedOn w:val="a"/>
    <w:link w:val="af0"/>
    <w:uiPriority w:val="99"/>
    <w:unhideWhenUsed/>
    <w:rsid w:val="005F4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F4C96"/>
  </w:style>
  <w:style w:type="character" w:customStyle="1" w:styleId="10">
    <w:name w:val="Заголовок 1 Знак"/>
    <w:basedOn w:val="a0"/>
    <w:link w:val="1"/>
    <w:uiPriority w:val="9"/>
    <w:rsid w:val="00BD71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BD71C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D71C2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D71C2"/>
    <w:pPr>
      <w:spacing w:after="100" w:line="276" w:lineRule="auto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BD71C2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F13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horttext">
    <w:name w:val="short_text"/>
    <w:basedOn w:val="a0"/>
    <w:rsid w:val="00C45869"/>
  </w:style>
  <w:style w:type="paragraph" w:styleId="af2">
    <w:name w:val="footnote text"/>
    <w:basedOn w:val="a"/>
    <w:link w:val="af3"/>
    <w:uiPriority w:val="99"/>
    <w:semiHidden/>
    <w:unhideWhenUsed/>
    <w:rsid w:val="00D91FE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91FEC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91FEC"/>
    <w:rPr>
      <w:vertAlign w:val="superscript"/>
    </w:rPr>
  </w:style>
  <w:style w:type="paragraph" w:customStyle="1" w:styleId="12">
    <w:name w:val="Заголовок М1"/>
    <w:basedOn w:val="1"/>
    <w:link w:val="13"/>
    <w:qFormat/>
    <w:rsid w:val="00D07781"/>
    <w:pPr>
      <w:spacing w:before="0" w:after="360"/>
      <w:jc w:val="center"/>
    </w:pPr>
    <w:rPr>
      <w:rFonts w:ascii="Times New Roman" w:eastAsia="Times New Roman" w:hAnsi="Times New Roman" w:cs="Times New Roman"/>
      <w:color w:val="auto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44F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3">
    <w:name w:val="Заголовок М1 Знак"/>
    <w:basedOn w:val="10"/>
    <w:link w:val="12"/>
    <w:rsid w:val="00D07781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val="uk-UA"/>
    </w:rPr>
  </w:style>
  <w:style w:type="paragraph" w:customStyle="1" w:styleId="22">
    <w:name w:val="Заголовок М2"/>
    <w:basedOn w:val="2"/>
    <w:link w:val="23"/>
    <w:rsid w:val="00744F2F"/>
    <w:pPr>
      <w:spacing w:before="240" w:after="120"/>
      <w:ind w:firstLine="708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220">
    <w:name w:val="Заголовок М22"/>
    <w:basedOn w:val="22"/>
    <w:link w:val="221"/>
    <w:qFormat/>
    <w:rsid w:val="00744F2F"/>
    <w:pPr>
      <w:spacing w:line="360" w:lineRule="auto"/>
      <w:jc w:val="both"/>
    </w:pPr>
  </w:style>
  <w:style w:type="character" w:customStyle="1" w:styleId="23">
    <w:name w:val="Заголовок М2 Знак"/>
    <w:basedOn w:val="20"/>
    <w:link w:val="22"/>
    <w:rsid w:val="00744F2F"/>
    <w:rPr>
      <w:rFonts w:ascii="Times New Roman" w:eastAsia="Times New Roman" w:hAnsi="Times New Roman" w:cs="Times New Roman"/>
      <w:b/>
      <w:bCs/>
      <w:color w:val="5B9BD5" w:themeColor="accent1"/>
      <w:sz w:val="28"/>
      <w:szCs w:val="28"/>
    </w:rPr>
  </w:style>
  <w:style w:type="paragraph" w:customStyle="1" w:styleId="32">
    <w:name w:val="Заголовок М3"/>
    <w:basedOn w:val="3"/>
    <w:link w:val="33"/>
    <w:qFormat/>
    <w:rsid w:val="00744F2F"/>
    <w:pPr>
      <w:spacing w:before="240" w:beforeAutospacing="0" w:after="120" w:afterAutospacing="0" w:line="360" w:lineRule="auto"/>
      <w:ind w:firstLine="709"/>
      <w:jc w:val="both"/>
    </w:pPr>
    <w:rPr>
      <w:b w:val="0"/>
      <w:sz w:val="28"/>
      <w:szCs w:val="28"/>
    </w:rPr>
  </w:style>
  <w:style w:type="character" w:customStyle="1" w:styleId="221">
    <w:name w:val="Заголовок М22 Знак"/>
    <w:basedOn w:val="23"/>
    <w:link w:val="220"/>
    <w:rsid w:val="00744F2F"/>
    <w:rPr>
      <w:rFonts w:ascii="Times New Roman" w:eastAsia="Times New Roman" w:hAnsi="Times New Roman" w:cs="Times New Roman"/>
      <w:b/>
      <w:bCs/>
      <w:color w:val="5B9BD5" w:themeColor="accent1"/>
      <w:sz w:val="28"/>
      <w:szCs w:val="28"/>
    </w:rPr>
  </w:style>
  <w:style w:type="paragraph" w:customStyle="1" w:styleId="af5">
    <w:name w:val="Строчный"/>
    <w:basedOn w:val="a"/>
    <w:link w:val="af6"/>
    <w:qFormat/>
    <w:rsid w:val="00D07781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3">
    <w:name w:val="Заголовок М3 Знак"/>
    <w:basedOn w:val="30"/>
    <w:link w:val="32"/>
    <w:rsid w:val="00744F2F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character" w:customStyle="1" w:styleId="af6">
    <w:name w:val="Строчный Знак"/>
    <w:basedOn w:val="a0"/>
    <w:link w:val="af5"/>
    <w:rsid w:val="00D07781"/>
    <w:rPr>
      <w:rFonts w:ascii="Times New Roman" w:hAnsi="Times New Roman" w:cs="Times New Roman"/>
      <w:sz w:val="28"/>
      <w:szCs w:val="28"/>
    </w:rPr>
  </w:style>
  <w:style w:type="character" w:styleId="af7">
    <w:name w:val="FollowedHyperlink"/>
    <w:basedOn w:val="a0"/>
    <w:uiPriority w:val="99"/>
    <w:semiHidden/>
    <w:unhideWhenUsed/>
    <w:rsid w:val="00523544"/>
    <w:rPr>
      <w:color w:val="800080"/>
      <w:u w:val="single"/>
    </w:rPr>
  </w:style>
  <w:style w:type="paragraph" w:customStyle="1" w:styleId="xl63">
    <w:name w:val="xl63"/>
    <w:basedOn w:val="a"/>
    <w:rsid w:val="00523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523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523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523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DD1E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DD1E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E9F142-E048-4943-8B72-43F7D2F3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3545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Kobush</cp:lastModifiedBy>
  <cp:revision>2</cp:revision>
  <dcterms:created xsi:type="dcterms:W3CDTF">2017-08-04T09:14:00Z</dcterms:created>
  <dcterms:modified xsi:type="dcterms:W3CDTF">2017-08-04T09:14:00Z</dcterms:modified>
</cp:coreProperties>
</file>