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E5517" w:rsidP="21DB5C7B" w:rsidRDefault="008E5517" w14:paraId="0D0EC3E2" w14:textId="74095DA9">
      <w:pPr>
        <w:pStyle w:val="Heading2"/>
        <w:spacing w:before="299" w:beforeAutospacing="off" w:after="299" w:afterAutospacing="off"/>
      </w:pPr>
      <w:r w:rsidRPr="21DB5C7B" w:rsidR="2F7E71C0">
        <w:rPr>
          <w:rFonts w:ascii="Aptos" w:hAnsi="Aptos" w:eastAsia="Aptos" w:cs="Aptos"/>
          <w:b w:val="1"/>
          <w:bCs w:val="1"/>
          <w:noProof w:val="0"/>
          <w:sz w:val="36"/>
          <w:szCs w:val="36"/>
          <w:lang w:val="fr-CA"/>
        </w:rPr>
        <w:t>6. Diagramme de séquence</w:t>
      </w:r>
    </w:p>
    <w:p w:rsidR="008E5517" w:rsidP="21DB5C7B" w:rsidRDefault="008E5517" w14:paraId="4DC8B250" w14:textId="5EF33DF3">
      <w:pPr>
        <w:spacing w:before="240" w:beforeAutospacing="off" w:after="240" w:afterAutospacing="off"/>
      </w:pPr>
      <w:r w:rsidRPr="21DB5C7B" w:rsidR="2F7E71C0">
        <w:rPr>
          <w:rFonts w:ascii="Aptos" w:hAnsi="Aptos" w:eastAsia="Aptos" w:cs="Aptos"/>
          <w:noProof w:val="0"/>
          <w:sz w:val="24"/>
          <w:szCs w:val="24"/>
          <w:lang w:val="fr-CA"/>
        </w:rPr>
        <w:t>Le diagramme de séquence illustre le déroulement chronologique des interactions entre le passager, l’application, le serveur et la base de données lors de la réservation d’un trajet.</w:t>
      </w:r>
      <w:r>
        <w:br/>
      </w:r>
      <w:r w:rsidRPr="21DB5C7B" w:rsidR="2F7E71C0">
        <w:rPr>
          <w:rFonts w:ascii="Aptos" w:hAnsi="Aptos" w:eastAsia="Aptos" w:cs="Aptos"/>
          <w:noProof w:val="0"/>
          <w:sz w:val="24"/>
          <w:szCs w:val="24"/>
          <w:lang w:val="fr-CA"/>
        </w:rPr>
        <w:t xml:space="preserve"> Il montre comment les messages sont échangés entre les différents composants du système afin d’accomplir une action précise.</w:t>
      </w:r>
    </w:p>
    <w:p w:rsidR="008E5517" w:rsidRDefault="008E5517" w14:paraId="7B6E6FEF" w14:textId="73ABA84F"/>
    <w:p w:rsidR="008E5517" w:rsidP="21DB5C7B" w:rsidRDefault="008E5517" w14:paraId="75163D46" w14:textId="5DC3E6F1">
      <w:pPr>
        <w:pStyle w:val="Heading2"/>
        <w:spacing w:before="299" w:beforeAutospacing="off" w:after="299" w:afterAutospacing="off"/>
      </w:pPr>
      <w:r w:rsidRPr="21DB5C7B" w:rsidR="2F7E71C0">
        <w:rPr>
          <w:rFonts w:ascii="Aptos" w:hAnsi="Aptos" w:eastAsia="Aptos" w:cs="Aptos"/>
          <w:b w:val="1"/>
          <w:bCs w:val="1"/>
          <w:noProof w:val="0"/>
          <w:sz w:val="36"/>
          <w:szCs w:val="36"/>
          <w:lang w:val="fr-CA"/>
        </w:rPr>
        <w:t>6.1 Réservation d’un trajet</w:t>
      </w:r>
    </w:p>
    <w:p w:rsidR="008E5517" w:rsidP="21DB5C7B" w:rsidRDefault="008E5517" w14:paraId="59F9C9B1" w14:textId="5D4D7058">
      <w:pPr>
        <w:pStyle w:val="Heading3"/>
        <w:spacing w:before="281" w:beforeAutospacing="off" w:after="281" w:afterAutospacing="off"/>
      </w:pPr>
      <w:r w:rsidRPr="21DB5C7B" w:rsidR="2F7E71C0">
        <w:rPr>
          <w:rFonts w:ascii="Aptos" w:hAnsi="Aptos" w:eastAsia="Aptos" w:cs="Aptos"/>
          <w:b w:val="1"/>
          <w:bCs w:val="1"/>
          <w:noProof w:val="0"/>
          <w:sz w:val="28"/>
          <w:szCs w:val="28"/>
          <w:lang w:val="fr-CA"/>
        </w:rPr>
        <w:t>Étapes du processus :</w:t>
      </w:r>
    </w:p>
    <w:p w:rsidR="008E5517" w:rsidP="21DB5C7B" w:rsidRDefault="008E5517" w14:paraId="2FF3FDAF" w14:textId="4FF4ECB8">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Le passager se connecte à l’application en saisissant son courriel et son mot de passe.</w:t>
      </w:r>
    </w:p>
    <w:p w:rsidR="008E5517" w:rsidP="21DB5C7B" w:rsidRDefault="008E5517" w14:paraId="690A719C" w14:textId="70930576">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L’application envoie une demande de connexion au serveur.</w:t>
      </w:r>
    </w:p>
    <w:p w:rsidR="008E5517" w:rsidP="21DB5C7B" w:rsidRDefault="008E5517" w14:paraId="602FAB51" w14:textId="6403A11A">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Le serveur vérifie les identifiants dans la base de données.</w:t>
      </w:r>
    </w:p>
    <w:p w:rsidR="008E5517" w:rsidP="21DB5C7B" w:rsidRDefault="008E5517" w14:paraId="1AD8A346" w14:textId="1C0E14D5">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Si les informations sont valides, l’accès est accordé au passager.</w:t>
      </w:r>
    </w:p>
    <w:p w:rsidR="008E5517" w:rsidP="21DB5C7B" w:rsidRDefault="008E5517" w14:paraId="64656831" w14:textId="7CF43986">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Le passager effectue une recherche de trajet.</w:t>
      </w:r>
    </w:p>
    <w:p w:rsidR="008E5517" w:rsidP="21DB5C7B" w:rsidRDefault="008E5517" w14:paraId="03A648CB" w14:textId="4ACD5635">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L’application envoie la demande de recherche au serveur.</w:t>
      </w:r>
    </w:p>
    <w:p w:rsidR="008E5517" w:rsidP="21DB5C7B" w:rsidRDefault="008E5517" w14:paraId="7D230D5B" w14:textId="67551DB7">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Le serveur interroge la base de données pour récupérer les trajets disponibles.</w:t>
      </w:r>
    </w:p>
    <w:p w:rsidR="008E5517" w:rsidP="21DB5C7B" w:rsidRDefault="008E5517" w14:paraId="7AB3A694" w14:textId="5531F94B">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Les résultats sont envoyés à l’application, puis affichés au passager.</w:t>
      </w:r>
    </w:p>
    <w:p w:rsidR="008E5517" w:rsidP="21DB5C7B" w:rsidRDefault="008E5517" w14:paraId="45195CD2" w14:textId="61B6AE96">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Le passager sélectionne un trajet et envoie une demande de réservation.</w:t>
      </w:r>
    </w:p>
    <w:p w:rsidR="008E5517" w:rsidP="21DB5C7B" w:rsidRDefault="008E5517" w14:paraId="3678CFDF" w14:textId="68C0F94D">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L’application transmet la demande au serveur.</w:t>
      </w:r>
    </w:p>
    <w:p w:rsidR="008E5517" w:rsidP="21DB5C7B" w:rsidRDefault="008E5517" w14:paraId="0A1BF46D" w14:textId="3FCA565A">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Le serveur notifie le conducteur de la demande.</w:t>
      </w:r>
    </w:p>
    <w:p w:rsidR="008E5517" w:rsidP="21DB5C7B" w:rsidRDefault="008E5517" w14:paraId="0282C73C" w14:textId="3D70DEFB">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Le conducteur accepte ou refuse la demande via l’application.</w:t>
      </w:r>
    </w:p>
    <w:p w:rsidR="008E5517" w:rsidP="21DB5C7B" w:rsidRDefault="008E5517" w14:paraId="559E2EE8" w14:textId="072F70E4">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Si la demande est acceptée, la réservation est enregistrée dans la base de données et une confirmation est envoyée au passager.</w:t>
      </w:r>
    </w:p>
    <w:p w:rsidR="008E5517" w:rsidP="21DB5C7B" w:rsidRDefault="008E5517" w14:paraId="49D5F2AB" w14:textId="0E655AE2">
      <w:pPr>
        <w:pStyle w:val="ListParagraph"/>
        <w:numPr>
          <w:ilvl w:val="0"/>
          <w:numId w:val="1"/>
        </w:numPr>
        <w:spacing w:before="240" w:beforeAutospacing="off" w:after="240" w:afterAutospacing="off"/>
        <w:rPr>
          <w:rFonts w:ascii="Aptos" w:hAnsi="Aptos" w:eastAsia="Aptos" w:cs="Aptos"/>
          <w:noProof w:val="0"/>
          <w:sz w:val="24"/>
          <w:szCs w:val="24"/>
          <w:lang w:val="fr-CA"/>
        </w:rPr>
      </w:pPr>
      <w:r w:rsidRPr="21DB5C7B" w:rsidR="2F7E71C0">
        <w:rPr>
          <w:rFonts w:ascii="Aptos" w:hAnsi="Aptos" w:eastAsia="Aptos" w:cs="Aptos"/>
          <w:noProof w:val="0"/>
          <w:sz w:val="24"/>
          <w:szCs w:val="24"/>
          <w:lang w:val="fr-CA"/>
        </w:rPr>
        <w:t>Si la demande est refusée, une notification de refus est envoyée au passager.</w:t>
      </w:r>
    </w:p>
    <w:p w:rsidR="008E5517" w:rsidP="21DB5C7B" w:rsidRDefault="008E5517" w14:paraId="42FBE63C" w14:textId="6E960B00">
      <w:pPr>
        <w:pStyle w:val="Normal"/>
      </w:pPr>
    </w:p>
    <w:p w:rsidR="008E5517" w:rsidP="21DB5C7B" w:rsidRDefault="008E5517" w14:paraId="400F1D63" w14:textId="612EF31C">
      <w:pPr>
        <w:pStyle w:val="Normal"/>
      </w:pPr>
    </w:p>
    <w:p w:rsidR="008E5517" w:rsidP="21DB5C7B" w:rsidRDefault="008E5517" w14:paraId="4FB29CAE" w14:textId="2C1F5098">
      <w:pPr>
        <w:pStyle w:val="Normal"/>
      </w:pPr>
    </w:p>
    <w:p w:rsidR="008E5517" w:rsidP="21DB5C7B" w:rsidRDefault="008E5517" w14:paraId="1E2C6E10" w14:textId="0268B34C">
      <w:pPr>
        <w:pStyle w:val="Normal"/>
      </w:pPr>
    </w:p>
    <w:p w:rsidR="008E5517" w:rsidP="21DB5C7B" w:rsidRDefault="008E5517" w14:paraId="5C6589E9" w14:textId="587AC64A">
      <w:pPr>
        <w:pStyle w:val="Normal"/>
      </w:pPr>
    </w:p>
    <w:p w:rsidR="008E5517" w:rsidP="21DB5C7B" w:rsidRDefault="008E5517" w14:paraId="672A6659" w14:textId="3DE3C200">
      <w:pPr>
        <w:pStyle w:val="Normal"/>
      </w:pPr>
      <w:r w:rsidR="7AC1FD97">
        <w:drawing>
          <wp:inline wp14:editId="22B14D01" wp14:anchorId="63EC93DD">
            <wp:extent cx="3454578" cy="4635738"/>
            <wp:effectExtent l="0" t="0" r="0" b="0"/>
            <wp:docPr id="761400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400849" name="Picture 761400849"/>
                    <pic:cNvPicPr/>
                  </pic:nvPicPr>
                  <pic:blipFill>
                    <a:blip xmlns:r="http://schemas.openxmlformats.org/officeDocument/2006/relationships" r:embed="rId319372456">
                      <a:extLst>
                        <a:ext uri="{28A0092B-C50C-407E-A947-70E740481C1C}">
                          <a14:useLocalDpi xmlns:a14="http://schemas.microsoft.com/office/drawing/2010/main"/>
                        </a:ext>
                      </a:extLst>
                    </a:blip>
                    <a:stretch>
                      <a:fillRect/>
                    </a:stretch>
                  </pic:blipFill>
                  <pic:spPr>
                    <a:xfrm>
                      <a:off x="0" y="0"/>
                      <a:ext cx="3454578" cy="4635738"/>
                    </a:xfrm>
                    <a:prstGeom prst="rect">
                      <a:avLst/>
                    </a:prstGeom>
                  </pic:spPr>
                </pic:pic>
              </a:graphicData>
            </a:graphic>
          </wp:inline>
        </w:drawing>
      </w:r>
    </w:p>
    <w:p w:rsidR="1D12AD47" w:rsidP="21DB5C7B" w:rsidRDefault="1D12AD47" w14:paraId="650A5C61" w14:textId="2F54B32A">
      <w:pPr>
        <w:pStyle w:val="Normal"/>
      </w:pPr>
      <w:r w:rsidRPr="21DB5C7B" w:rsidR="1D12AD47">
        <w:rPr>
          <w:rFonts w:ascii="Aptos" w:hAnsi="Aptos" w:eastAsia="Aptos" w:cs="Aptos"/>
          <w:noProof w:val="0"/>
          <w:sz w:val="24"/>
          <w:szCs w:val="24"/>
          <w:lang w:val="fr-CA"/>
        </w:rPr>
        <w:t>7. Conclusion Ce cahier de conception formalise les besoins et la structure de l’application de covoiturage. Les diagrammes et scénarios présentés permettent de clarifier le fonctionnement du système et constituent une base solide pour son développement et son évolution.</w:t>
      </w:r>
    </w:p>
    <w:sectPr w:rsidR="008E5517">
      <w:pgSz w:w="12240" w:h="15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568C" w:rsidP="008E5517" w:rsidRDefault="00DD568C" w14:paraId="038D21E6" w14:textId="77777777">
      <w:pPr>
        <w:spacing w:after="0" w:line="240" w:lineRule="auto"/>
      </w:pPr>
      <w:r>
        <w:separator/>
      </w:r>
    </w:p>
  </w:endnote>
  <w:endnote w:type="continuationSeparator" w:id="0">
    <w:p w:rsidR="00DD568C" w:rsidP="008E5517" w:rsidRDefault="00DD568C" w14:paraId="1417FF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568C" w:rsidP="008E5517" w:rsidRDefault="00DD568C" w14:paraId="020BB7ED" w14:textId="77777777">
      <w:pPr>
        <w:spacing w:after="0" w:line="240" w:lineRule="auto"/>
      </w:pPr>
      <w:r>
        <w:separator/>
      </w:r>
    </w:p>
  </w:footnote>
  <w:footnote w:type="continuationSeparator" w:id="0">
    <w:p w:rsidR="00DD568C" w:rsidP="008E5517" w:rsidRDefault="00DD568C" w14:paraId="6B13861F"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1">
    <w:nsid w:val="790483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5A4675"/>
    <w:rsid w:val="008E5517"/>
    <w:rsid w:val="00CE6DF9"/>
    <w:rsid w:val="00DD568C"/>
    <w:rsid w:val="051C8DA5"/>
    <w:rsid w:val="1D12AD47"/>
    <w:rsid w:val="21DB5C7B"/>
    <w:rsid w:val="2F7E71C0"/>
    <w:rsid w:val="64EEC4DB"/>
    <w:rsid w:val="7AC1FD97"/>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EC4DB"/>
  <w15:chartTrackingRefBased/>
  <w15:docId w15:val="{3CCA34B0-545C-4F7A-9EE0-AFE86EEA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styleId="En-tteCar" w:customStyle="1">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E5517"/>
  </w:style>
  <w:style w:type="paragraph" w:styleId="Heading2">
    <w:uiPriority w:val="9"/>
    <w:name w:val="heading 2"/>
    <w:basedOn w:val="Normal"/>
    <w:next w:val="Normal"/>
    <w:unhideWhenUsed/>
    <w:qFormat/>
    <w:rsid w:val="21DB5C7B"/>
    <w:rPr>
      <w:rFonts w:ascii="Aptos Display" w:hAnsi="Aptos Display" w:eastAsia="游ゴシック Light"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1DB5C7B"/>
    <w:rPr>
      <w:rFonts w:eastAsia="游ゴシック Light"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DB5C7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319372456" /><Relationship Type="http://schemas.openxmlformats.org/officeDocument/2006/relationships/numbering" Target="numbering.xml" Id="R474a581505bd45fe"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Koceila Tidjet</dc:creator>
  <keywords/>
  <dc:description/>
  <lastModifiedBy>Koceila Tidjet</lastModifiedBy>
  <revision>3</revision>
  <dcterms:created xsi:type="dcterms:W3CDTF">2026-03-19T02:05:00.0000000Z</dcterms:created>
  <dcterms:modified xsi:type="dcterms:W3CDTF">2026-03-19T02:13:05.3744462Z</dcterms:modified>
</coreProperties>
</file>