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EDA5B3" w:rsidP="7DEDA5B3" w:rsidRDefault="7DEDA5B3" w14:paraId="4AA24A3F" w14:textId="62620420">
      <w:pPr>
        <w:rPr>
          <w:rFonts w:ascii="Arial" w:hAnsi="Arial" w:eastAsia="Arial" w:cs="Arial"/>
          <w:noProof w:val="0"/>
          <w:sz w:val="52"/>
          <w:szCs w:val="52"/>
          <w:lang w:val="en-GB"/>
        </w:rPr>
      </w:pPr>
      <w:proofErr w:type="spellStart"/>
      <w:r w:rsidRPr="7DEDA5B3" w:rsidR="7DEDA5B3">
        <w:rPr>
          <w:rFonts w:ascii="Arial" w:hAnsi="Arial" w:eastAsia="Arial" w:cs="Arial"/>
          <w:b w:val="1"/>
          <w:bCs w:val="1"/>
          <w:noProof w:val="0"/>
          <w:sz w:val="52"/>
          <w:szCs w:val="52"/>
          <w:lang w:val="en-GB"/>
        </w:rPr>
        <w:t>Anonymate</w:t>
      </w:r>
      <w:proofErr w:type="spellEnd"/>
      <w:r w:rsidRPr="7DEDA5B3" w:rsidR="7DEDA5B3">
        <w:rPr>
          <w:rFonts w:ascii="Arial" w:hAnsi="Arial" w:eastAsia="Arial" w:cs="Arial"/>
          <w:noProof w:val="0"/>
          <w:sz w:val="52"/>
          <w:szCs w:val="52"/>
          <w:lang w:val="en-GB"/>
        </w:rPr>
        <w:t xml:space="preserve"> </w:t>
      </w:r>
      <w:r>
        <w:drawing>
          <wp:inline wp14:editId="05250E29" wp14:anchorId="6AD07CA9">
            <wp:extent cx="2066925" cy="1171575"/>
            <wp:effectExtent l="0" t="0" r="0" b="0"/>
            <wp:docPr id="12183467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3e9d26691e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EDA5B3" w:rsidRDefault="7DEDA5B3" w14:noSpellErr="1" w14:paraId="797486EE" w14:textId="34755E3A">
      <w:r w:rsidRPr="7DEDA5B3" w:rsidR="7DEDA5B3">
        <w:rPr>
          <w:rFonts w:ascii="Arial" w:hAnsi="Arial" w:eastAsia="Arial" w:cs="Arial"/>
          <w:noProof w:val="0"/>
          <w:sz w:val="28"/>
          <w:szCs w:val="28"/>
          <w:lang w:val="en-GB"/>
        </w:rPr>
        <w:t>Video script draft (</w:t>
      </w:r>
      <w:hyperlink r:id="R7449735747af4b5d">
        <w:r w:rsidRPr="7DEDA5B3" w:rsidR="7DEDA5B3">
          <w:rPr>
            <w:rStyle w:val="Hyperlink"/>
            <w:rFonts w:ascii="Arial" w:hAnsi="Arial" w:eastAsia="Arial" w:cs="Arial"/>
            <w:noProof w:val="0"/>
            <w:color w:val="1155CC"/>
            <w:sz w:val="28"/>
            <w:szCs w:val="28"/>
            <w:lang w:val="en-GB"/>
          </w:rPr>
          <w:t>Moovly</w:t>
        </w:r>
      </w:hyperlink>
      <w:r w:rsidRPr="7DEDA5B3" w:rsidR="7DEDA5B3">
        <w:rPr>
          <w:rFonts w:ascii="Arial" w:hAnsi="Arial" w:eastAsia="Arial" w:cs="Arial"/>
          <w:noProof w:val="0"/>
          <w:color w:val="1155CC"/>
          <w:sz w:val="28"/>
          <w:szCs w:val="28"/>
          <w:lang w:val="en-GB"/>
        </w:rPr>
        <w:t xml:space="preserve"> Edu Free option)</w:t>
      </w:r>
    </w:p>
    <w:p w:rsidR="7DEDA5B3" w:rsidRDefault="7DEDA5B3" w14:noSpellErr="1" w14:paraId="05EECEFE" w14:textId="4875F73D"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Link to Video clip: </w:t>
      </w:r>
      <w:hyperlink r:id="Rc8386dc154cb41ac">
        <w:r w:rsidRPr="7DEDA5B3" w:rsidR="7DEDA5B3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lang w:val="en-GB"/>
          </w:rPr>
          <w:t>https://app.hyfy.io/v/abyGbPMdlSn/</w:t>
        </w:r>
      </w:hyperlink>
      <w:r w:rsidRPr="7DEDA5B3" w:rsidR="7DEDA5B3">
        <w:rPr>
          <w:rFonts w:ascii="Arial" w:hAnsi="Arial" w:eastAsia="Arial" w:cs="Arial"/>
          <w:noProof w:val="0"/>
          <w:color w:val="1155CC"/>
          <w:sz w:val="22"/>
          <w:szCs w:val="22"/>
          <w:lang w:val="en-GB"/>
        </w:rPr>
        <w:t xml:space="preserve"> </w:t>
      </w:r>
    </w:p>
    <w:p w:rsidR="7DEDA5B3" w:rsidRDefault="7DEDA5B3" w14:paraId="5EEC9C1B" w14:textId="27398DB7">
      <w:r>
        <w:br/>
      </w:r>
      <w:r>
        <w:br/>
      </w:r>
    </w:p>
    <w:p w:rsidR="7DEDA5B3" w:rsidP="7DEDA5B3" w:rsidRDefault="7DEDA5B3" w14:noSpellErr="1" w14:paraId="2EF0FEEF" w14:textId="4C07094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Fred works for a big data science company </w:t>
      </w:r>
    </w:p>
    <w:p w:rsidR="7DEDA5B3" w:rsidP="7DEDA5B3" w:rsidRDefault="7DEDA5B3" w14:noSpellErr="1" w14:paraId="158E12C0" w14:textId="360B51BA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Voice Over - “Fred works for a big data science company”</w:t>
      </w:r>
    </w:p>
    <w:p w:rsidR="7DEDA5B3" w:rsidP="7DEDA5B3" w:rsidRDefault="7DEDA5B3" w14:noSpellErr="1" w14:paraId="4EABF448" w14:textId="212F16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Gretta has as a start-up that is reliant on machine learning</w:t>
      </w:r>
    </w:p>
    <w:p w:rsidR="7DEDA5B3" w:rsidP="7DEDA5B3" w:rsidRDefault="7DEDA5B3" w14:noSpellErr="1" w14:paraId="3D1DA6BD" w14:textId="3C9B9858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Voice Over - “Gretta has a start-up that is reliant on machine learning”</w:t>
      </w:r>
    </w:p>
    <w:p w:rsidR="7DEDA5B3" w:rsidP="7DEDA5B3" w:rsidRDefault="7DEDA5B3" w14:noSpellErr="1" w14:paraId="5B7F7581" w14:textId="490099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Both worry about privacy issues concerning their data (Worried Fred and Gretta)</w:t>
      </w:r>
    </w:p>
    <w:p w:rsidR="7DEDA5B3" w:rsidP="7DEDA5B3" w:rsidRDefault="7DEDA5B3" w14:noSpellErr="1" w14:paraId="2D69BDAB" w14:textId="68A96D3A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Voice Over - “Both worry about privacy issues concerning their data”</w:t>
      </w:r>
    </w:p>
    <w:p w:rsidR="7DEDA5B3" w:rsidP="7DEDA5B3" w:rsidRDefault="7DEDA5B3" w14:noSpellErr="1" w14:paraId="6EB58C27" w14:textId="253411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Fred’s problem - (Worried Fred)</w:t>
      </w:r>
    </w:p>
    <w:p w:rsidR="7DEDA5B3" w:rsidP="7DEDA5B3" w:rsidRDefault="7DEDA5B3" w14:noSpellErr="1" w14:paraId="3018FC97" w14:textId="1716A6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Fred had collected large sets of data to be used for machine learning. </w:t>
      </w:r>
    </w:p>
    <w:p w:rsidR="7DEDA5B3" w:rsidRDefault="7DEDA5B3" w14:noSpellErr="1" w14:paraId="282D96A7" w14:textId="1052B945"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But there was a data breach and the personal information of his customers was compromised.</w:t>
      </w:r>
    </w:p>
    <w:p w:rsidR="7DEDA5B3" w:rsidP="7DEDA5B3" w:rsidRDefault="7DEDA5B3" w14:noSpellErr="1" w14:paraId="1F4A9196" w14:textId="13ADF5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This resulted in a big fine</w:t>
      </w:r>
    </w:p>
    <w:p w:rsidR="7DEDA5B3" w:rsidP="7DEDA5B3" w:rsidRDefault="7DEDA5B3" w14:noSpellErr="1" w14:paraId="14B881E0" w14:textId="1CA4083F">
      <w:pPr>
        <w:pStyle w:val="ListParagraph"/>
        <w:numPr>
          <w:ilvl w:val="0"/>
          <w:numId w:val="2"/>
        </w:numPr>
        <w:rPr>
          <w:color w:val="FF0000"/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Voice Over - “this resulted in a big fine”</w:t>
      </w:r>
    </w:p>
    <w:p w:rsidR="7DEDA5B3" w:rsidP="7DEDA5B3" w:rsidRDefault="7DEDA5B3" w14:noSpellErr="1" w14:paraId="5AFD7C14" w14:textId="3BE312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and reduced customer trust.”</w:t>
      </w:r>
    </w:p>
    <w:p w:rsidR="7DEDA5B3" w:rsidP="7DEDA5B3" w:rsidRDefault="7DEDA5B3" w14:noSpellErr="1" w14:paraId="038071C3" w14:textId="15EF9866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Voice Over - “and reduced customer trust”</w:t>
      </w:r>
    </w:p>
    <w:p w:rsidR="7DEDA5B3" w:rsidP="7DEDA5B3" w:rsidRDefault="7DEDA5B3" w14:noSpellErr="1" w14:paraId="3F6AFAE2" w14:textId="68A674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Gretta learns from the industry history and wants to avoid these issues</w:t>
      </w:r>
    </w:p>
    <w:p w:rsidR="7DEDA5B3" w:rsidP="7DEDA5B3" w:rsidRDefault="7DEDA5B3" w14:noSpellErr="1" w14:paraId="7F3EC617" w14:textId="48A3716C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Voice Over - “Gretta learns from the industry history and wants to avoid these issues”</w:t>
      </w:r>
    </w:p>
    <w:p w:rsidR="7DEDA5B3" w:rsidP="7DEDA5B3" w:rsidRDefault="7DEDA5B3" w14:noSpellErr="1" w14:paraId="6D439E50" w14:textId="5605EC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“Compliance with GDPR is a MUST!”</w:t>
      </w:r>
    </w:p>
    <w:p w:rsidR="7DEDA5B3" w:rsidP="7DEDA5B3" w:rsidRDefault="7DEDA5B3" w14:noSpellErr="1" w14:paraId="6516E03D" w14:textId="00E4053D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Voice Over - “Compliance with GDPR is a must!”</w:t>
      </w:r>
    </w:p>
    <w:p w:rsidR="7DEDA5B3" w:rsidP="7DEDA5B3" w:rsidRDefault="7DEDA5B3" w14:noSpellErr="1" w14:paraId="73B1AC57" w14:textId="2D4B24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“</w:t>
      </w:r>
      <w:proofErr w:type="gramStart"/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So</w:t>
      </w:r>
      <w:proofErr w:type="gramEnd"/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she searched the web for the answer”</w:t>
      </w:r>
    </w:p>
    <w:p w:rsidR="7DEDA5B3" w:rsidP="7DEDA5B3" w:rsidRDefault="7DEDA5B3" w14:noSpellErr="1" w14:paraId="1AF9C292" w14:textId="5F2AE7E5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Voice Over - “So she searched the web for the solution…”</w:t>
      </w:r>
    </w:p>
    <w:p w:rsidR="7DEDA5B3" w:rsidP="7DEDA5B3" w:rsidRDefault="7DEDA5B3" w14:noSpellErr="1" w14:paraId="33E8D454" w14:textId="6931DD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...and found!</w:t>
      </w:r>
    </w:p>
    <w:p w:rsidR="7DEDA5B3" w:rsidP="7DEDA5B3" w:rsidRDefault="7DEDA5B3" w14:noSpellErr="1" w14:paraId="5951B4E8" w14:textId="71481C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Our Logo &amp; company name</w:t>
      </w:r>
    </w:p>
    <w:p w:rsidR="7DEDA5B3" w:rsidP="7DEDA5B3" w:rsidRDefault="7DEDA5B3" w14:noSpellErr="1" w14:paraId="094AE0C3" w14:textId="2E19726D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Voice Over - company name and describe the application in 1 sentence - value proposition?</w:t>
      </w:r>
    </w:p>
    <w:p w:rsidR="7DEDA5B3" w:rsidP="7DEDA5B3" w:rsidRDefault="7DEDA5B3" w14:paraId="73310DAD" w14:textId="2E53DDE2">
      <w:pPr>
        <w:pStyle w:val="ListParagraph"/>
        <w:numPr>
          <w:ilvl w:val="2"/>
          <w:numId w:val="3"/>
        </w:numPr>
        <w:rPr>
          <w:b w:val="1"/>
          <w:bCs w:val="1"/>
          <w:color w:val="FF0000"/>
          <w:sz w:val="22"/>
          <w:szCs w:val="22"/>
        </w:rPr>
      </w:pPr>
      <w:proofErr w:type="spellStart"/>
      <w:r w:rsidRPr="7DEDA5B3" w:rsidR="7DEDA5B3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GB"/>
        </w:rPr>
        <w:t>Anonymate</w:t>
      </w:r>
      <w:proofErr w:type="spellEnd"/>
      <w:r w:rsidRPr="7DEDA5B3" w:rsidR="7DEDA5B3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GB"/>
        </w:rPr>
        <w:t xml:space="preserve"> - a lightweight, cost-effective tool for data anonymisation; dedicated to protecting the privacy of your users, without affecting data analysis. </w:t>
      </w:r>
    </w:p>
    <w:p w:rsidR="7DEDA5B3" w:rsidP="7DEDA5B3" w:rsidRDefault="7DEDA5B3" w14:noSpellErr="1" w14:paraId="72193111" w14:textId="251EDF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Competitors</w:t>
      </w:r>
    </w:p>
    <w:p w:rsidR="7DEDA5B3" w:rsidP="7DEDA5B3" w:rsidRDefault="7DEDA5B3" w14:noSpellErr="1" w14:paraId="63342057" w14:textId="359B517E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Voice Over - “She compared against our competitors…”</w:t>
      </w:r>
    </w:p>
    <w:p w:rsidR="7DEDA5B3" w:rsidP="7DEDA5B3" w:rsidRDefault="7DEDA5B3" w14:paraId="33929FE6" w14:textId="670E54E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Anonymate</w:t>
      </w:r>
      <w:proofErr w:type="spellEnd"/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is…’Unique, easy to use, cost-effective packages, and helps you to be compliant!’</w:t>
      </w:r>
    </w:p>
    <w:p w:rsidR="7DEDA5B3" w:rsidP="7DEDA5B3" w:rsidRDefault="7DEDA5B3" w14:paraId="1C4C2BBA" w14:textId="2E01CEC8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 xml:space="preserve">Voice Over - “And found </w:t>
      </w:r>
      <w:proofErr w:type="spellStart"/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Anonymate</w:t>
      </w:r>
      <w:proofErr w:type="spellEnd"/>
      <w:r w:rsidRPr="7DEDA5B3" w:rsidR="7DEDA5B3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 xml:space="preserve"> is - a unique product, that is easy to use, with Cost-effective packages available. Most importantly helps you to be compliant with regulations.”</w:t>
      </w:r>
      <w:r>
        <w:br/>
      </w:r>
    </w:p>
    <w:p w:rsidR="7DEDA5B3" w:rsidP="7DEDA5B3" w:rsidRDefault="7DEDA5B3" w14:noSpellErr="1" w14:paraId="1533305E" w14:textId="7F86F2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Introduce our product - what it does, how it works - uses advanced mathematics to preserve the data structure without compromising privacy and machine learning performance</w:t>
      </w:r>
    </w:p>
    <w:p w:rsidR="7DEDA5B3" w:rsidP="7DEDA5B3" w:rsidRDefault="7DEDA5B3" w14:noSpellErr="1" w14:paraId="046C52C2" w14:textId="4D88AD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Value proposition - no storage, data is anonymised in the stream (pic taken)</w:t>
      </w:r>
    </w:p>
    <w:p w:rsidR="7DEDA5B3" w:rsidP="7DEDA5B3" w:rsidRDefault="7DEDA5B3" w14:noSpellErr="1" w14:paraId="3ED0C108" w14:textId="0FFF137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Research competitors - unique identifiers</w:t>
      </w:r>
    </w:p>
    <w:p w:rsidR="7DEDA5B3" w:rsidP="7DEDA5B3" w:rsidRDefault="7DEDA5B3" w14:noSpellErr="1" w14:paraId="05319F14" w14:textId="41B4090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Any options out there?</w:t>
      </w:r>
    </w:p>
    <w:p w:rsidR="7DEDA5B3" w:rsidP="7DEDA5B3" w:rsidRDefault="7DEDA5B3" w14:noSpellErr="1" w14:paraId="40A4729B" w14:textId="0822ED8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Better, faster, easier, cheaper - gets the job done</w:t>
      </w:r>
    </w:p>
    <w:p w:rsidR="7DEDA5B3" w:rsidP="7DEDA5B3" w:rsidRDefault="7DEDA5B3" w14:paraId="165225A1" w14:textId="038EAB9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br/>
      </w:r>
    </w:p>
    <w:p w:rsidR="7DEDA5B3" w:rsidP="7DEDA5B3" w:rsidRDefault="7DEDA5B3" w14:paraId="46B4AB45" w14:textId="187C1E2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Services - packages (i.e. Free(</w:t>
      </w:r>
      <w:proofErr w:type="spellStart"/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mium</w:t>
      </w:r>
      <w:proofErr w:type="spellEnd"/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), per-user (</w:t>
      </w:r>
      <w:proofErr w:type="gramStart"/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start ups</w:t>
      </w:r>
      <w:proofErr w:type="gramEnd"/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), enterprise)</w:t>
      </w:r>
    </w:p>
    <w:p w:rsidR="7DEDA5B3" w:rsidP="7DEDA5B3" w:rsidRDefault="7DEDA5B3" w14:noSpellErr="1" w14:paraId="15693BA4" w14:textId="5A4E1E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“That’s how Fred and Gretta stay compliant, and anonymise their data”</w:t>
      </w:r>
    </w:p>
    <w:p w:rsidR="7DEDA5B3" w:rsidP="7DEDA5B3" w:rsidRDefault="7DEDA5B3" w14:noSpellErr="1" w14:paraId="4B27CA77" w14:textId="07E9B3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“Are you like Fred and Gretta?”</w:t>
      </w:r>
    </w:p>
    <w:p w:rsidR="7DEDA5B3" w:rsidP="7DEDA5B3" w:rsidRDefault="7DEDA5B3" w14:noSpellErr="1" w14:paraId="0D99B009" w14:textId="2178D7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“Contact us today!” -&gt; ways to find us, and get in contact</w:t>
      </w:r>
    </w:p>
    <w:p w:rsidR="7DEDA5B3" w:rsidP="7DEDA5B3" w:rsidRDefault="7DEDA5B3" w14:noSpellErr="1" w14:paraId="2E210E11" w14:textId="1C2BE7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DEDA5B3" w:rsidR="7DEDA5B3">
        <w:rPr>
          <w:rFonts w:ascii="Arial" w:hAnsi="Arial" w:eastAsia="Arial" w:cs="Arial"/>
          <w:noProof w:val="0"/>
          <w:sz w:val="22"/>
          <w:szCs w:val="22"/>
          <w:lang w:val="en-GB"/>
        </w:rPr>
        <w:t>Closing animation</w:t>
      </w:r>
    </w:p>
    <w:p w:rsidR="7DEDA5B3" w:rsidRDefault="7DEDA5B3" w14:noSpellErr="1" w14:paraId="3441068C" w14:textId="58BE6A86">
      <w:r>
        <w:br/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1390CF"/>
  <w15:docId w15:val="{791e3a99-a59e-4062-8e53-055b951a871d}"/>
  <w:rsids>
    <w:rsidRoot w:val="051390CF"/>
    <w:rsid w:val="051390CF"/>
    <w:rsid w:val="7DEDA5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b3e9d26691e42aa" /><Relationship Type="http://schemas.openxmlformats.org/officeDocument/2006/relationships/hyperlink" Target="https://www.moovly.com/" TargetMode="External" Id="R7449735747af4b5d" /><Relationship Type="http://schemas.openxmlformats.org/officeDocument/2006/relationships/hyperlink" Target="https://app.hyfy.io/v/abyGbPMdlSn/" TargetMode="External" Id="Rc8386dc154cb41ac" /><Relationship Type="http://schemas.openxmlformats.org/officeDocument/2006/relationships/numbering" Target="/word/numbering.xml" Id="R1aba8d06f28b40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Rositsa Mitreva</dc:creator>
  <keywords/>
  <dc:description/>
  <lastModifiedBy>Rositsa Mitreva</lastModifiedBy>
  <revision>2</revision>
  <dcterms:created xsi:type="dcterms:W3CDTF">2019-03-01T18:12:06.4911018Z</dcterms:created>
  <dcterms:modified xsi:type="dcterms:W3CDTF">2019-03-01T18:13:39.7767331Z</dcterms:modified>
</coreProperties>
</file>