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F10"/>
          <w:sz w:val="40"/>
        </w:rPr>
        <w:t>АКТ № 888-ПР/01</w:t>
      </w:r>
    </w:p>
    <w:p>
      <w:r>
        <w:rPr>
          <w:b/>
          <w:sz w:val="22"/>
        </w:rPr>
        <w:t>приёма-передачи выполненных проектных работ</w:t>
      </w:r>
    </w:p>
    <w:p>
      <w:r>
        <w:rPr>
          <w:b w:val="0"/>
          <w:sz w:val="18"/>
        </w:rPr>
        <w:t>19 октября 2026 года   •   г. Москва</w:t>
      </w:r>
    </w:p>
    <w:p>
      <w:r>
        <w:rPr>
          <w:b/>
          <w:color w:val="0B0F10"/>
          <w:sz w:val="26"/>
        </w:rPr>
        <w:t>Общая стоимость передаваемых работ: 50 000,00 ₽</w:t>
      </w:r>
    </w:p>
    <w:p>
      <w:r>
        <w:rPr>
          <w:b w:val="0"/>
          <w:sz w:val="18"/>
        </w:rPr>
        <w:t>Пятьдесят тысяч рублей 00 копеек. Без НДС.</w:t>
      </w:r>
    </w:p>
    <w:p>
      <w:r>
        <w:rPr>
          <w:b w:val="0"/>
          <w:sz w:val="18"/>
        </w:rPr>
        <w:t>Основание: договор № 1.888-1709/2026 от 17.09.2026.</w:t>
      </w:r>
    </w:p>
    <w:p>
      <w:r>
        <w:rPr>
          <w:b w:val="0"/>
          <w:sz w:val="18"/>
        </w:rPr>
        <w:t>Исполнитель: Индивидуальный предприниматель Кочержинский Артем Вадимович, ИНН 782093991468, ОГРНИП 324774600759551.</w:t>
      </w:r>
    </w:p>
    <w:p>
      <w:r>
        <w:rPr>
          <w:b w:val="0"/>
          <w:sz w:val="18"/>
        </w:rPr>
        <w:t>Заказчик: Общество с ограниченной ответственностью «БАРИОН», ИНН 2465183456, КПП 772401001, в лице директора Медведко Артёма Сергеевича, действующего на основании Устава.</w:t>
      </w:r>
    </w:p>
    <w:p>
      <w:r>
        <w:rPr>
          <w:b w:val="0"/>
          <w:sz w:val="18"/>
        </w:rPr>
        <w:t>Объект: г. Красноярск, ул. Башиловская, д. 3, помещ.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082"/>
        <w:gridCol w:w="680"/>
        <w:gridCol w:w="907"/>
        <w:gridCol w:w="1531"/>
        <w:gridCol w:w="2154"/>
      </w:tblGrid>
      <w:tr>
        <w:tc>
          <w:tcPr>
            <w:tcW w:type="dxa" w:w="510"/>
            <w:vAlign w:val="center"/>
            <w:shd w:fill="E6E8EB"/>
          </w:tcPr>
          <w:p>
            <w:pPr>
              <w:spacing w:after="140" w:before="140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type="dxa" w:w="4082"/>
            <w:vAlign w:val="center"/>
            <w:shd w:fill="E6E8EB"/>
          </w:tcPr>
          <w:p>
            <w:pPr>
              <w:spacing w:after="140" w:before="140"/>
            </w:pPr>
            <w:r>
              <w:rPr>
                <w:b/>
                <w:sz w:val="16"/>
              </w:rPr>
              <w:t>Наименование работ</w:t>
            </w:r>
          </w:p>
        </w:tc>
        <w:tc>
          <w:tcPr>
            <w:tcW w:type="dxa" w:w="680"/>
            <w:vAlign w:val="center"/>
            <w:shd w:fill="E6E8EB"/>
          </w:tcPr>
          <w:p>
            <w:pPr>
              <w:spacing w:after="140" w:before="140"/>
            </w:pPr>
            <w:r>
              <w:rPr>
                <w:b/>
                <w:sz w:val="16"/>
              </w:rPr>
              <w:t>Ед.</w:t>
            </w:r>
          </w:p>
        </w:tc>
        <w:tc>
          <w:tcPr>
            <w:tcW w:type="dxa" w:w="907"/>
            <w:vAlign w:val="center"/>
            <w:shd w:fill="E6E8EB"/>
          </w:tcPr>
          <w:p>
            <w:pPr>
              <w:spacing w:after="140" w:before="140"/>
              <w:jc w:val="right"/>
            </w:pPr>
            <w:r>
              <w:rPr>
                <w:b/>
                <w:sz w:val="16"/>
              </w:rPr>
              <w:t>Кол-во</w:t>
            </w:r>
          </w:p>
        </w:tc>
        <w:tc>
          <w:tcPr>
            <w:tcW w:type="dxa" w:w="1531"/>
            <w:vAlign w:val="center"/>
            <w:shd w:fill="E6E8EB"/>
          </w:tcPr>
          <w:p>
            <w:pPr>
              <w:spacing w:after="140" w:before="140"/>
              <w:jc w:val="right"/>
            </w:pPr>
            <w:r>
              <w:rPr>
                <w:b/>
                <w:sz w:val="16"/>
              </w:rPr>
              <w:t>Цена, ₽</w:t>
            </w:r>
          </w:p>
        </w:tc>
        <w:tc>
          <w:tcPr>
            <w:tcW w:type="dxa" w:w="2154"/>
            <w:vAlign w:val="center"/>
            <w:shd w:fill="E6E8EB"/>
          </w:tcPr>
          <w:p>
            <w:pPr>
              <w:spacing w:after="140" w:before="140"/>
              <w:jc w:val="right"/>
            </w:pPr>
            <w:r>
              <w:rPr>
                <w:b/>
                <w:sz w:val="16"/>
              </w:rPr>
              <w:t>Сумма, ₽</w:t>
            </w:r>
          </w:p>
        </w:tc>
      </w:tr>
      <w:tr>
        <w:tc>
          <w:tcPr>
            <w:tcW w:type="dxa" w:w="510"/>
            <w:vAlign w:val="center"/>
            <w:shd w:fill="FFFFFF"/>
          </w:tcPr>
          <w:p>
            <w:pPr>
              <w:spacing w:after="140" w:before="14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140" w:before="140"/>
            </w:pPr>
            <w:r>
              <w:rPr>
                <w:b w:val="0"/>
                <w:sz w:val="16"/>
              </w:rPr>
              <w:t>Разработка рабочей документации системы кондиционирования и воздухораспределения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140" w:before="140"/>
            </w:pPr>
            <w:r>
              <w:rPr>
                <w:b w:val="0"/>
                <w:sz w:val="16"/>
              </w:rPr>
              <w:t>шт.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140" w:before="140"/>
              <w:jc w:val="righ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140" w:before="140"/>
              <w:jc w:val="right"/>
            </w:pPr>
            <w:r>
              <w:rPr>
                <w:b w:val="0"/>
                <w:sz w:val="16"/>
              </w:rPr>
              <w:t>50 000,00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140" w:before="140"/>
              <w:jc w:val="right"/>
            </w:pPr>
            <w:r>
              <w:rPr>
                <w:b w:val="0"/>
                <w:sz w:val="16"/>
              </w:rPr>
              <w:t>50 000,00</w:t>
            </w:r>
          </w:p>
        </w:tc>
      </w:tr>
    </w:tbl>
    <w:p>
      <w:r>
        <w:rPr>
          <w:b/>
          <w:sz w:val="20"/>
        </w:rPr>
        <w:t>ИТОГО ПО РАБОТАМ: 50 000,00 ₽. Без НДС.</w:t>
      </w:r>
    </w:p>
    <w:p>
      <w:r>
        <w:rPr>
          <w:b w:val="0"/>
          <w:sz w:val="18"/>
        </w:rPr>
        <w:t>Исполнитель выполнил, а Заказчик принял указанные выше проектные работы в полном объёме. Результат работ — рабочая документация — передан Заказчику. Претензий по объёму и качеству указанных работ Заказчик не имеет.</w:t>
      </w:r>
    </w:p>
    <w:p>
      <w:r>
        <w:rPr>
          <w:b w:val="0"/>
          <w:sz w:val="18"/>
        </w:rPr>
        <w:t>Настоящий акт подтверждает передачу только перечисленных проектных работ и не закрывает остальные обязательства по договору.</w:t>
      </w:r>
    </w:p>
    <w:p>
      <w:r>
        <w:rPr>
          <w:b/>
          <w:sz w:val="18"/>
        </w:rPr>
        <w:t>Особые отметки:</w:t>
      </w:r>
    </w:p>
    <w:p>
      <w:pPr>
        <w:spacing w:after="160"/>
        <w:pBdr>
          <w:bottom w:val="single" w:sz="4" w:color="9CAEA8"/>
          <w:between w:val="single" w:sz="4" w:color="9CAEA8"/>
        </w:pBdr>
      </w:pPr>
      <w:r>
        <w:rPr>
          <w:b w:val="0"/>
          <w:sz w:val="18"/>
        </w:rPr>
        <w:t xml:space="preserve"> </w:t>
      </w:r>
    </w:p>
    <w:p>
      <w:pPr>
        <w:spacing w:after="160"/>
        <w:pBdr>
          <w:bottom w:val="single" w:sz="4" w:color="9CAEA8"/>
          <w:between w:val="single" w:sz="4" w:color="9CAEA8"/>
        </w:pBdr>
      </w:pPr>
      <w:r>
        <w:rPr>
          <w:b w:val="0"/>
          <w:sz w:val="1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spacing w:after="60"/>
            </w:pPr>
            <w:r>
              <w:rPr>
                <w:sz w:val="18"/>
              </w:rPr>
              <w:t>ИСПОЛНИТЕЛЬ</w:t>
              <w:br/>
              <w:t>ИП Кочержинский А.В.</w:t>
              <w:br/>
              <w:t>ИНН 782093991468</w:t>
            </w:r>
          </w:p>
          <w:p>
            <w:pPr>
              <w:spacing w:before="360"/>
            </w:pPr>
            <w:r>
              <w:t>Подпись: __________________</w:t>
            </w:r>
            <w:r>
              <w:drawing>
                <wp:anchor distT="0" distB="0" distL="0" distR="0" simplePos="0" relativeHeight="0" behindDoc="1" locked="0" layoutInCell="1" allowOverlap="1">
                  <wp:simplePos x="0" y="0"/>
                  <wp:positionH relativeFrom="column">
                    <wp:posOffset>648000</wp:posOffset>
                  </wp:positionH>
                  <wp:positionV relativeFrom="paragraph">
                    <wp:posOffset>0</wp:posOffset>
                  </wp:positionV>
                  <wp:extent cx="1008000" cy="564480"/>
                  <wp:wrapNone/>
                  <wp:docPr id="1" name="Picture 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kocherzhinsky_invoice-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5644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32"/>
          </w:tcPr>
          <w:p>
            <w:pPr>
              <w:spacing w:after="60"/>
            </w:pPr>
            <w:r>
              <w:rPr>
                <w:sz w:val="18"/>
              </w:rPr>
              <w:t>ЗАКАЗЧИК</w:t>
              <w:br/>
              <w:t>Директор ООО «БАРИОН»</w:t>
              <w:br/>
              <w:t>Медведко Артём Сергеевич</w:t>
            </w:r>
          </w:p>
          <w:p>
            <w:pPr>
              <w:spacing w:before="360"/>
            </w:pPr>
            <w:r>
              <w:t>Подпись: __________________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2041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0766E"/>
        <w:sz w:val="16"/>
      </w:rPr>
      <w:t>ИП Кочержинский А.В. · ИНН 782093991468 · ОГРНИП 324774600759551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937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etterhead-I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8937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