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ИП КОЧЕРЖИНСКИЙ АРТЕМ ВАДИМОВИЧ</w:t>
      </w:r>
    </w:p>
    <w:p>
      <w:pPr>
        <w:spacing w:after="360"/>
      </w:pPr>
      <w:r>
        <w:t>Реквизиты для договоров и оплаты</w:t>
      </w:r>
    </w:p>
    <w:p>
      <w:pPr>
        <w:spacing w:before="240" w:after="160"/>
      </w:pPr>
      <w:r>
        <w:rPr>
          <w:b/>
          <w:sz w:val="24"/>
        </w:rPr>
        <w:t>ОБЩИЕ СВЕДЕНИЯ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78"/>
        <w:gridCol w:w="7087"/>
      </w:tblGrid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Полное наименование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Индивидуальный предприниматель Кочержинский Артем Вадимович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ИНН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782093991468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ОГРНИП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324774600759551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Дата регистрации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08.11.2024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Адрес регистрации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123290, Россия, г. Москва, Шелепихинская наб., д. 34, корп. 2, кв. 221</w:t>
            </w:r>
          </w:p>
        </w:tc>
      </w:tr>
    </w:tbl>
    <w:p>
      <w:pPr>
        <w:spacing w:before="240" w:after="160"/>
      </w:pPr>
      <w:r>
        <w:rPr>
          <w:b/>
          <w:sz w:val="24"/>
        </w:rPr>
        <w:t>БАНКОВСКИЕ РЕКВИЗИТЫ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78"/>
        <w:gridCol w:w="7087"/>
      </w:tblGrid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Получатель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Индивидуальный предприниматель Кочержинский Артем Вадимович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Расчётный счёт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40802810300007034866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Банк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АО «ТБанк»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БИК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044525974</w:t>
            </w:r>
          </w:p>
        </w:tc>
      </w:tr>
      <w:tr>
        <w:tc>
          <w:tcPr>
            <w:tcW w:type="dxa" w:w="2778"/>
            <w:vAlign w:val="center"/>
            <w:shd w:fill="F1F5F3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/>
                <w:sz w:val="20"/>
              </w:rPr>
              <w:t>Корреспондентский счёт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E6E8EB"/>
            </w:tcBorders>
          </w:tcPr>
          <w:p>
            <w:pPr>
              <w:spacing w:before="180" w:after="180"/>
            </w:pPr>
            <w:r>
              <w:rPr>
                <w:b w:val="0"/>
                <w:sz w:val="20"/>
              </w:rPr>
              <w:t>30101810145250000974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438" w:right="1020" w:bottom="124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0766E"/>
        <w:sz w:val="16"/>
      </w:rPr>
      <w:t>ИП Кочержинский А.В. · ИНН 782093991468 · ОГРНИП 324774600759551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937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etterhead-I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8937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B0F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