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F06FA" w14:textId="17D02E4E" w:rsidR="0076777D" w:rsidRDefault="0076777D" w:rsidP="0076777D">
      <w:pPr>
        <w:spacing w:after="0" w:line="269" w:lineRule="auto"/>
        <w:jc w:val="both"/>
        <w:rPr>
          <w:rFonts w:ascii="Times New Roman" w:hAnsi="Times New Roman" w:cs="Times New Roman"/>
          <w:b/>
          <w:sz w:val="24"/>
          <w:szCs w:val="24"/>
        </w:rPr>
      </w:pPr>
      <w:r>
        <w:rPr>
          <w:rFonts w:ascii="Times New Roman" w:hAnsi="Times New Roman" w:cs="Times New Roman" w:hint="eastAsia"/>
          <w:b/>
          <w:sz w:val="24"/>
          <w:szCs w:val="24"/>
          <w:lang w:eastAsia="ja-JP"/>
        </w:rPr>
        <w:t>I</w:t>
      </w:r>
      <w:r>
        <w:rPr>
          <w:rFonts w:ascii="Times New Roman" w:hAnsi="Times New Roman" w:cs="Times New Roman"/>
          <w:b/>
          <w:sz w:val="24"/>
          <w:szCs w:val="24"/>
        </w:rPr>
        <w:t>NVITATION TO SPEAK AT THE TECHNICAL SESSION OF THE SIDEX-ACDR 2026 FROM 27 TO 30 OCT 2026</w:t>
      </w:r>
    </w:p>
    <w:p w14:paraId="6C3A7995" w14:textId="77777777" w:rsidR="0076777D" w:rsidRPr="0076777D" w:rsidRDefault="0076777D" w:rsidP="0076777D">
      <w:pPr>
        <w:spacing w:after="0" w:line="269" w:lineRule="auto"/>
        <w:jc w:val="both"/>
        <w:rPr>
          <w:rFonts w:ascii="Times New Roman" w:hAnsi="Times New Roman" w:cs="Times New Roman"/>
          <w:b/>
          <w:sz w:val="24"/>
          <w:szCs w:val="24"/>
        </w:rPr>
      </w:pPr>
    </w:p>
    <w:p w14:paraId="662B7DAF" w14:textId="640BBCF1"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Dear </w:t>
      </w:r>
      <w:r>
        <w:rPr>
          <w:rFonts w:ascii="Times New Roman" w:hAnsi="Times New Roman" w:cs="Times New Roman" w:hint="eastAsia"/>
          <w:bCs/>
          <w:sz w:val="24"/>
          <w:szCs w:val="24"/>
          <w:lang w:eastAsia="ja-JP"/>
        </w:rPr>
        <w:t>Mr Pradip Khatiwada</w:t>
      </w:r>
      <w:r>
        <w:rPr>
          <w:rFonts w:ascii="Times New Roman" w:hAnsi="Times New Roman" w:cs="Times New Roman"/>
          <w:bCs/>
          <w:sz w:val="24"/>
          <w:szCs w:val="24"/>
        </w:rPr>
        <w:t>,</w:t>
      </w:r>
    </w:p>
    <w:p w14:paraId="62FFD8D5"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2D818CC0"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        It is our great pleasure to invite you to serve as a speaker at the Technical Session of the Asian Conference on Disaster Reduction (ACDR) 2026, which will be held from 27 to 30 Oct 2026 at the Singapore Expo. The ACDR is an annual conference organised by the Government of Japan and the Asian Disaster Reduction Center (ADRC) and hosted each year by one of our member countries in collaboration with partner organisations. This year, ACDR will be held together with the Singapore-International Disaster &amp; Emergency Management Expo (SIDEX), with the event co-branded as “SIDEX-ACDR”, in conjunction with the Fire Safety Asia Conference (FiSAC) 2026 organised by the National Fire and Emergency Preparedness Council (NFEC). This series of events are organised by COSEM (the co-operative of SCDF) and supported by the Singapore Civil Defence Force (SCDF).</w:t>
      </w:r>
    </w:p>
    <w:p w14:paraId="255861E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E0163FC"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2.        The main theme of the SIDEX-ACDR 2026 is “Disaster Resilient Futures: Leadership, Solidarity, Preparedness”, with the ACDR2026 themed “Future-proofing Transboundary Climate and Disaster Risk Reduction through Advanced Technologies for a Resilient Society”.</w:t>
      </w:r>
    </w:p>
    <w:p w14:paraId="4AF035F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7665AA43" w14:textId="77777777"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3.        The Technical Session, entitled “DRR DX for Isolated and Inaccessible Regions: Redefining Community Resilience through Advanced Technologies”, will be held on Thursday, 29 Oct 2026 from 09:30 to 11:30 (local time) in the Peridot Room, Singapore Expo. The session considers how digital transformation can address the special needs of landlocked developing countries and small island developing states, whose communities are the first to be cut off and the last to be reconnected when a disaster strikes. It aims to share lessons learned from geographically isolated regions, to explore sustainable ways of operating satellite and autonomous technologies in disrupted environments, and to strengthen technical cooperation among international organisations, disaster management practitioners and private-sector technology providers. The session is chaired by a moderator from the SCDF with a co-chair from ADRC, is conducted in English, and is also streamed online. The concept note is attached for your reference.</w:t>
      </w:r>
    </w:p>
    <w:p w14:paraId="2F8D1E0E"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5D3E9F0C" w14:textId="0A3CC2C9" w:rsidR="008D456A" w:rsidRDefault="0076777D"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rPr>
        <w:t xml:space="preserve">4.        We would be grateful if you could deliver a presentation of 15 minutes from the lectern, and to join the moderated discussion that follows, together with the other speakers. We would be honoured if you could share </w:t>
      </w:r>
      <w:r>
        <w:rPr>
          <w:rFonts w:ascii="Times New Roman" w:hAnsi="Times New Roman" w:cs="Times New Roman" w:hint="eastAsia"/>
          <w:bCs/>
          <w:sz w:val="24"/>
          <w:szCs w:val="24"/>
          <w:lang w:eastAsia="ja-JP"/>
        </w:rPr>
        <w:t xml:space="preserve">your insights on </w:t>
      </w:r>
      <w:r>
        <w:rPr>
          <w:rFonts w:ascii="Times New Roman" w:hAnsi="Times New Roman" w:cs="Times New Roman"/>
          <w:bCs/>
          <w:iCs/>
          <w:sz w:val="24"/>
          <w:szCs w:val="24"/>
          <w:lang w:val="en-US"/>
        </w:rPr>
        <w:t>“Geospatial technologies for DRR and digital solutions for crisis management – recent experience and lessons learned from Nepal”.</w:t>
      </w:r>
    </w:p>
    <w:p w14:paraId="23A0865A" w14:textId="77777777" w:rsidR="008D456A" w:rsidRPr="0076777D" w:rsidRDefault="008D456A" w:rsidP="008D456A">
      <w:pPr>
        <w:spacing w:after="0" w:line="220" w:lineRule="exact"/>
        <w:jc w:val="both"/>
        <w:rPr>
          <w:rFonts w:ascii="Times New Roman" w:hAnsi="Times New Roman" w:cs="Times New Roman"/>
          <w:bCs/>
          <w:sz w:val="24"/>
          <w:szCs w:val="24"/>
          <w:lang w:eastAsia="ja-JP"/>
        </w:rPr>
      </w:pPr>
    </w:p>
    <w:p w14:paraId="4668775C" w14:textId="77777777" w:rsidR="008D456A" w:rsidRP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5.        So that we may complete the programme, we would appreciate receiving the following:</w:t>
      </w:r>
    </w:p>
    <w:p w14:paraId="30B7E2C2" w14:textId="4877078B"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0"/>
      <w:r>
        <w:rPr>
          <w:rFonts w:ascii="Times New Roman" w:hAnsi="Times New Roman" w:cs="Times New Roman"/>
          <w:bCs/>
          <w:sz w:val="24"/>
          <w:szCs w:val="24"/>
          <w:lang w:val="en-US"/>
        </w:rPr>
        <w:t>(a)   by Tuesday, 6 Oct 2026: the title of your presentation, an abstract of 100 to 150 words, a short biography of about 100 words, and a photograph for the programme; and</w:t>
      </w:r>
      <w:r>
        <w:rPr>
          <w:rFonts w:ascii="Times New Roman" w:hAnsi="Times New Roman" w:cs="Times New Roman" w:hint="eastAsia"/>
          <w:bCs/>
          <w:sz w:val="24"/>
          <w:szCs w:val="24"/>
          <w:lang w:val="en-US" w:eastAsia="ja-JP"/>
        </w:rPr>
      </w:r>
      <w:r>
        <w:rPr>
          <w:rFonts w:ascii="Times New Roman" w:hAnsi="Times New Roman" w:cs="Times New Roman"/>
          <w:bCs/>
          <w:sz w:val="24"/>
          <w:szCs w:val="24"/>
          <w:lang w:val="en-US"/>
        </w:rPr>
      </w:r>
      <w:commentRangeEnd w:id="0"/>
      <w:r>
        <w:rPr>
          <w:rStyle w:val="CommentReference"/>
          <w:rFonts w:ascii="Times New Roman" w:hAnsi="Times New Roman" w:cs="Times New Roman"/>
          <w:bCs/>
          <w:sz w:val="24"/>
          <w:szCs w:val="24"/>
          <w:lang w:val="en-US"/>
        </w:rPr>
      </w:r>
    </w:p>
    <w:p w14:paraId="1982FA41" w14:textId="77777777" w:rsidR="008D456A" w:rsidRDefault="008D456A" w:rsidP="008D456A">
      <w:pPr>
        <w:spacing w:after="0" w:line="269"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(b)   by Tuesday, 20 Oct 2026: your presentation slides in 16:9 format, in PowerPoint or PDF.</w:t>
      </w:r>
    </w:p>
    <w:p w14:paraId="79CAF4C9" w14:textId="77777777" w:rsidR="008D456A" w:rsidRPr="0076777D" w:rsidRDefault="008D456A" w:rsidP="008D456A">
      <w:pPr>
        <w:spacing w:after="0" w:line="220" w:lineRule="exact"/>
        <w:jc w:val="both"/>
        <w:rPr>
          <w:rFonts w:ascii="Times New Roman" w:hAnsi="Times New Roman" w:cs="Times New Roman"/>
          <w:bCs/>
          <w:sz w:val="24"/>
          <w:szCs w:val="24"/>
          <w:lang w:eastAsia="ja-JP"/>
        </w:rPr>
      </w:pPr>
    </w:p>
    <w:p w14:paraId="50C757EB" w14:textId="03555D03" w:rsidR="008D456A" w:rsidRPr="008D456A" w:rsidRDefault="008D456A" w:rsidP="008D456A">
      <w:pPr>
        <w:spacing w:after="0" w:line="269" w:lineRule="auto"/>
        <w:jc w:val="both"/>
        <w:rPr>
          <w:rFonts w:ascii="Times New Roman" w:hAnsi="Times New Roman" w:cs="Times New Roman"/>
          <w:bCs/>
          <w:iCs/>
          <w:sz w:val="24"/>
          <w:szCs w:val="24"/>
          <w:lang w:val="en-US"/>
        </w:rPr>
      </w:pPr>
      <w:r>
        <w:rPr>
          <w:rFonts w:ascii="Times New Roman" w:hAnsi="Times New Roman" w:cs="Times New Roman"/>
          <w:bCs/>
          <w:sz w:val="24"/>
          <w:szCs w:val="24"/>
          <w:lang w:val="en-US"/>
        </w:rPr>
        <w:t xml:space="preserve">6.      </w:t>
      </w:r>
      <w:r>
        <w:rPr>
          <w:rFonts w:ascii="Times New Roman" w:hAnsi="Times New Roman" w:cs="Times New Roman"/>
          <w:bCs/>
          <w:iCs/>
          <w:sz w:val="24"/>
          <w:szCs w:val="24"/>
          <w:lang w:val="en-US"/>
        </w:rPr>
        <w:t xml:space="preserve">  </w:t>
      </w:r>
      <w:r>
        <w:rPr>
          <w:rFonts w:ascii="Times New Roman" w:hAnsi="Times New Roman" w:cs="Times New Roman"/>
          <w:bCs/>
          <w:iCs/>
          <w:sz w:val="24"/>
          <w:szCs w:val="24"/>
          <w:lang w:eastAsia="ja-JP"/>
        </w:rPr>
        <w:t>ADRC will cover a round-trip economy-class air ticket, single-room accommodation at the Dorsett Changi City Singapore and a daily allowance for the speaker, as set out in the attached General Information. Other expenses are to be borne by the speaker.</w:t>
      </w:r>
    </w:p>
    <w:p w14:paraId="47742E84" w14:textId="77777777" w:rsidR="008D456A" w:rsidRPr="008D456A" w:rsidRDefault="008D456A" w:rsidP="008D456A">
      <w:pPr>
        <w:spacing w:after="0" w:line="220" w:lineRule="exact"/>
        <w:jc w:val="both"/>
        <w:rPr>
          <w:rFonts w:ascii="Times New Roman" w:hAnsi="Times New Roman" w:cs="Times New Roman"/>
          <w:bCs/>
          <w:iCs/>
          <w:sz w:val="24"/>
          <w:szCs w:val="24"/>
          <w:lang w:eastAsia="ja-JP"/>
        </w:rPr>
      </w:pPr>
    </w:p>
    <w:p w14:paraId="0A84B714" w14:textId="7CDDFDB9" w:rsidR="008D456A" w:rsidRPr="008D456A" w:rsidRDefault="008D456A" w:rsidP="008D456A">
      <w:pPr>
        <w:spacing w:after="0" w:line="269" w:lineRule="auto"/>
        <w:jc w:val="both"/>
        <w:rPr>
          <w:rFonts w:ascii="Times New Roman" w:hAnsi="Times New Roman" w:cs="Times New Roman"/>
          <w:bCs/>
          <w:sz w:val="24"/>
          <w:szCs w:val="24"/>
          <w:lang w:val="en-US"/>
        </w:rPr>
      </w:pPr>
      <w:commentRangeStart w:id="1"/>
      <w:r>
        <w:rPr>
          <w:rFonts w:ascii="Times New Roman" w:hAnsi="Times New Roman" w:cs="Times New Roman"/>
          <w:bCs/>
          <w:sz w:val="24"/>
          <w:szCs w:val="24"/>
          <w:lang w:val="en-US"/>
        </w:rPr>
        <w:t xml:space="preserve">7.        Please find attached the details of the ACDR2026. The official conference website is now open at https://acdr.adrc.asia/home/acdr2026. We kindly ask you to complete your registration through the website no later than </w:t>
      </w:r>
      <w:r>
        <w:rPr>
          <w:rFonts w:ascii="Times New Roman" w:hAnsi="Times New Roman" w:cs="Times New Roman" w:hint="eastAsia"/>
          <w:bCs/>
          <w:sz w:val="24"/>
          <w:szCs w:val="24"/>
          <w:lang w:val="en-US" w:eastAsia="ja-JP"/>
        </w:rPr>
        <w:t>9</w:t>
      </w:r>
      <w:r>
        <w:rPr>
          <w:rFonts w:ascii="Times New Roman" w:hAnsi="Times New Roman" w:cs="Times New Roman"/>
          <w:bCs/>
          <w:sz w:val="24"/>
          <w:szCs w:val="24"/>
          <w:lang w:val="en-US"/>
        </w:rPr>
        <w:t xml:space="preserve"> October 2026.</w:t>
      </w:r>
      <w:commentRangeEnd w:id="1"/>
      <w:r>
        <w:rPr>
          <w:rStyle w:val="CommentReference"/>
          <w:rFonts w:ascii="Times New Roman" w:hAnsi="Times New Roman" w:cs="Times New Roman"/>
          <w:bCs/>
          <w:sz w:val="24"/>
          <w:szCs w:val="24"/>
          <w:lang w:val="en-US"/>
        </w:rPr>
        <w:commentReference w:id="1"/>
      </w:r>
    </w:p>
    <w:p w14:paraId="02C3A698" w14:textId="77777777" w:rsidR="0076777D" w:rsidRPr="008D456A" w:rsidRDefault="0076777D" w:rsidP="0076777D">
      <w:pPr>
        <w:spacing w:after="0" w:line="220" w:lineRule="exact"/>
        <w:jc w:val="both"/>
        <w:rPr>
          <w:rFonts w:ascii="Times New Roman" w:hAnsi="Times New Roman" w:cs="Times New Roman"/>
          <w:bCs/>
          <w:sz w:val="24"/>
          <w:szCs w:val="24"/>
          <w:lang w:val="en-US" w:eastAsia="ja-JP"/>
        </w:rPr>
      </w:pPr>
    </w:p>
    <w:p w14:paraId="243DA9E3" w14:textId="0A51EFA0" w:rsid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 xml:space="preserve">8.        More information on SIDEX-ACDR 2026 can be found on www.sidex.sg. Detailed administrative instructions, programmes and information on the events will be provided nearer the event date. In the meantime, should you have queries regarding this invitation, please get in touch with us via the SIDEX-ACDR 2026 Committee [Email: </w:t>
      </w:r>
      <w:hyperlink r:id="rId15" w:history="1">
        <w:r>
          <w:rPr>
            <w:rStyle w:val="Hyperlink"/>
            <w:rFonts w:ascii="Times New Roman" w:hAnsi="Times New Roman" w:cs="Times New Roman"/>
            <w:bCs/>
            <w:sz w:val="24"/>
            <w:szCs w:val="24"/>
          </w:rPr>
          <w:t>sidex-acdr2026@adrc.asia</w:t>
        </w:r>
      </w:hyperlink>
      <w:r>
        <w:rPr>
          <w:rFonts w:ascii="Times New Roman" w:hAnsi="Times New Roman" w:cs="Times New Roman"/>
          <w:bCs/>
          <w:sz w:val="24"/>
          <w:szCs w:val="24"/>
        </w:rPr>
        <w:t>].</w:t>
      </w:r>
    </w:p>
    <w:p w14:paraId="7B68AC98" w14:textId="77777777" w:rsidR="0076777D" w:rsidRPr="0076777D" w:rsidRDefault="0076777D" w:rsidP="0076777D">
      <w:pPr>
        <w:spacing w:after="0" w:line="220" w:lineRule="exact"/>
        <w:jc w:val="both"/>
        <w:rPr>
          <w:rFonts w:ascii="Times New Roman" w:hAnsi="Times New Roman" w:cs="Times New Roman"/>
          <w:bCs/>
          <w:sz w:val="24"/>
          <w:szCs w:val="24"/>
          <w:lang w:eastAsia="ja-JP"/>
        </w:rPr>
      </w:pPr>
    </w:p>
    <w:p w14:paraId="6CAB3BF5" w14:textId="77777777" w:rsidR="0076777D" w:rsidRPr="0076777D" w:rsidRDefault="0076777D"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9.        We look forward to welcoming you in Singapore in Oct 2026.</w:t>
      </w:r>
    </w:p>
    <w:p w14:paraId="047B0EE7" w14:textId="77777777" w:rsidR="0076777D" w:rsidRDefault="0076777D" w:rsidP="0076777D">
      <w:pPr>
        <w:spacing w:after="0" w:line="269" w:lineRule="auto"/>
        <w:jc w:val="both"/>
        <w:rPr>
          <w:rFonts w:ascii="Times New Roman" w:hAnsi="Times New Roman" w:cs="Times New Roman"/>
          <w:bCs/>
          <w:sz w:val="24"/>
          <w:szCs w:val="24"/>
        </w:rPr>
      </w:pPr>
    </w:p>
    <w:p w14:paraId="70935C6D" w14:textId="75392F73" w:rsidR="008369F5" w:rsidRPr="0076777D" w:rsidRDefault="00CC2265" w:rsidP="0076777D">
      <w:pPr>
        <w:spacing w:after="0" w:line="269" w:lineRule="auto"/>
        <w:jc w:val="both"/>
        <w:rPr>
          <w:rFonts w:ascii="Times New Roman" w:hAnsi="Times New Roman" w:cs="Times New Roman"/>
          <w:bCs/>
          <w:sz w:val="24"/>
          <w:szCs w:val="24"/>
        </w:rPr>
      </w:pPr>
      <w:r>
        <w:rPr>
          <w:rFonts w:ascii="Times New Roman" w:hAnsi="Times New Roman" w:cs="Times New Roman"/>
          <w:bCs/>
          <w:sz w:val="24"/>
          <w:szCs w:val="24"/>
        </w:rPr>
        <w:t>Yours Sincerely,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8369F5" w:rsidRPr="0076777D" w14:paraId="10FBFD43" w14:textId="77777777" w:rsidTr="00835EFB">
        <w:trPr>
          <w:cantSplit/>
          <w:trHeight w:val="1134"/>
        </w:trPr>
        <w:tc>
          <w:tcPr>
            <w:tcW w:w="4956" w:type="dxa"/>
            <w:vAlign w:val="bottom"/>
          </w:tcPr>
          <w:p w14:paraId="08BA305A" w14:textId="77777777" w:rsidR="00E81A57" w:rsidRPr="0076777D" w:rsidRDefault="00E81A57" w:rsidP="008369F5">
            <w:pPr>
              <w:spacing w:line="269" w:lineRule="auto"/>
              <w:rPr>
                <w:rFonts w:ascii="Times New Roman" w:hAnsi="Times New Roman" w:cs="Times New Roman"/>
                <w:bCs/>
                <w:szCs w:val="24"/>
                <w:lang w:eastAsia="ja-JP"/>
              </w:rPr>
            </w:pPr>
          </w:p>
          <w:p w14:paraId="33F1C5BA" w14:textId="77777777" w:rsidR="001E0301" w:rsidRPr="0076777D" w:rsidRDefault="001E0301" w:rsidP="008369F5">
            <w:pPr>
              <w:spacing w:line="269" w:lineRule="auto"/>
              <w:rPr>
                <w:rFonts w:ascii="Times New Roman" w:hAnsi="Times New Roman" w:cs="Times New Roman"/>
                <w:bCs/>
                <w:szCs w:val="24"/>
              </w:rPr>
            </w:pPr>
          </w:p>
          <w:p w14:paraId="11831236" w14:textId="77777777" w:rsidR="001E0301" w:rsidRPr="0076777D" w:rsidRDefault="001E0301" w:rsidP="008369F5">
            <w:pPr>
              <w:spacing w:line="269" w:lineRule="auto"/>
              <w:rPr>
                <w:rFonts w:ascii="Times New Roman" w:hAnsi="Times New Roman" w:cs="Times New Roman"/>
                <w:bCs/>
                <w:szCs w:val="24"/>
              </w:rPr>
            </w:pPr>
          </w:p>
          <w:p w14:paraId="6CA529F3" w14:textId="77777777" w:rsidR="001E0301" w:rsidRPr="0076777D" w:rsidRDefault="001E0301" w:rsidP="008369F5">
            <w:pPr>
              <w:spacing w:line="269" w:lineRule="auto"/>
              <w:rPr>
                <w:rFonts w:ascii="Times New Roman" w:hAnsi="Times New Roman" w:cs="Times New Roman"/>
                <w:bCs/>
                <w:szCs w:val="24"/>
              </w:rPr>
            </w:pPr>
          </w:p>
          <w:p w14:paraId="04C93DFC"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Alan Chow</w:t>
            </w:r>
          </w:p>
          <w:p w14:paraId="375B91A3"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Director</w:t>
            </w:r>
          </w:p>
          <w:p w14:paraId="4EEEF0AE" w14:textId="77777777" w:rsidR="0076777D"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Planning &amp; Organisation Department</w:t>
            </w:r>
          </w:p>
          <w:p w14:paraId="2306AE85" w14:textId="72711A70" w:rsidR="009E63C1" w:rsidRPr="0076777D" w:rsidRDefault="0076777D" w:rsidP="0076777D">
            <w:pPr>
              <w:shd w:val="clear" w:color="auto" w:fill="FFFFFF"/>
              <w:spacing w:line="269" w:lineRule="auto"/>
              <w:rPr>
                <w:rFonts w:ascii="Times New Roman" w:hAnsi="Times New Roman" w:cs="Times New Roman"/>
                <w:bCs/>
                <w:szCs w:val="24"/>
              </w:rPr>
            </w:pPr>
            <w:r>
              <w:rPr>
                <w:rFonts w:ascii="Times New Roman" w:hAnsi="Times New Roman" w:cs="Times New Roman"/>
                <w:bCs/>
                <w:szCs w:val="24"/>
              </w:rPr>
              <w:t>Singapore Civil Defence Force</w:t>
            </w:r>
          </w:p>
        </w:tc>
        <w:tc>
          <w:tcPr>
            <w:tcW w:w="4956" w:type="dxa"/>
            <w:vAlign w:val="bottom"/>
          </w:tcPr>
          <w:p w14:paraId="0280E8F7" w14:textId="77777777" w:rsidR="00E65671" w:rsidRPr="0076777D" w:rsidRDefault="00E65671" w:rsidP="008369F5">
            <w:pPr>
              <w:spacing w:line="269" w:lineRule="auto"/>
              <w:rPr>
                <w:rFonts w:ascii="Times New Roman" w:hAnsi="Times New Roman" w:cs="Times New Roman"/>
                <w:bCs/>
                <w:szCs w:val="24"/>
              </w:rPr>
            </w:pPr>
          </w:p>
          <w:p w14:paraId="5DEDF663" w14:textId="77777777" w:rsidR="001E0301" w:rsidRPr="0076777D" w:rsidRDefault="001E0301" w:rsidP="008369F5">
            <w:pPr>
              <w:spacing w:line="269" w:lineRule="auto"/>
              <w:rPr>
                <w:rFonts w:ascii="Times New Roman" w:hAnsi="Times New Roman" w:cs="Times New Roman"/>
                <w:bCs/>
                <w:szCs w:val="24"/>
                <w:lang w:eastAsia="ja-JP"/>
              </w:rPr>
            </w:pPr>
          </w:p>
          <w:p w14:paraId="24F462A6" w14:textId="77777777" w:rsidR="00E81A57" w:rsidRPr="0076777D" w:rsidRDefault="00E81A57" w:rsidP="008369F5">
            <w:pPr>
              <w:spacing w:line="269" w:lineRule="auto"/>
              <w:rPr>
                <w:rFonts w:ascii="Times New Roman" w:hAnsi="Times New Roman" w:cs="Times New Roman"/>
                <w:bCs/>
                <w:szCs w:val="24"/>
                <w:lang w:eastAsia="ja-JP"/>
              </w:rPr>
            </w:pPr>
          </w:p>
          <w:p w14:paraId="1568217A" w14:textId="1D62D024" w:rsidR="00E65671" w:rsidRPr="0076777D" w:rsidRDefault="00E65671" w:rsidP="008369F5">
            <w:pPr>
              <w:spacing w:line="269" w:lineRule="auto"/>
              <w:rPr>
                <w:rFonts w:ascii="Times New Roman" w:hAnsi="Times New Roman" w:cs="Times New Roman"/>
                <w:bCs/>
                <w:szCs w:val="24"/>
              </w:rPr>
            </w:pPr>
          </w:p>
          <w:p w14:paraId="459400BC" w14:textId="71521FDB"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M</w:t>
            </w:r>
            <w:r>
              <w:rPr>
                <w:rFonts w:ascii="Times New Roman" w:hAnsi="Times New Roman" w:cs="Times New Roman" w:hint="eastAsia"/>
                <w:bCs/>
                <w:szCs w:val="24"/>
                <w:lang w:eastAsia="ja-JP"/>
              </w:rPr>
              <w:t>IURA</w:t>
            </w:r>
            <w:r>
              <w:rPr>
                <w:rFonts w:ascii="Times New Roman" w:hAnsi="Times New Roman" w:cs="Times New Roman"/>
                <w:bCs/>
                <w:szCs w:val="24"/>
              </w:rPr>
              <w:t xml:space="preserve"> Fusanori</w:t>
            </w:r>
          </w:p>
          <w:p w14:paraId="117F36C8" w14:textId="66FAD3AE" w:rsidR="008369F5" w:rsidRPr="0076777D" w:rsidRDefault="008369F5" w:rsidP="008369F5">
            <w:pPr>
              <w:spacing w:line="269" w:lineRule="auto"/>
              <w:rPr>
                <w:rFonts w:ascii="Times New Roman" w:hAnsi="Times New Roman" w:cs="Times New Roman"/>
                <w:bCs/>
                <w:szCs w:val="24"/>
              </w:rPr>
            </w:pPr>
            <w:r>
              <w:rPr>
                <w:rFonts w:ascii="Times New Roman" w:hAnsi="Times New Roman" w:cs="Times New Roman"/>
                <w:bCs/>
                <w:szCs w:val="24"/>
              </w:rPr>
              <w:t>Chairman</w:t>
            </w:r>
          </w:p>
          <w:p w14:paraId="706F3D9E" w14:textId="251AA1DD" w:rsidR="008369F5" w:rsidRPr="0076777D" w:rsidRDefault="00ED6556" w:rsidP="008369F5">
            <w:pPr>
              <w:spacing w:line="269" w:lineRule="auto"/>
              <w:rPr>
                <w:rFonts w:ascii="Times New Roman" w:hAnsi="Times New Roman" w:cs="Times New Roman"/>
                <w:bCs/>
                <w:szCs w:val="24"/>
              </w:rPr>
            </w:pPr>
            <w:r>
              <w:rPr>
                <w:rFonts w:ascii="Times New Roman" w:hAnsi="Times New Roman" w:cs="Times New Roman"/>
                <w:bCs/>
                <w:szCs w:val="24"/>
              </w:rPr>
              <w:t>Asian Disaster Reduction Center</w:t>
            </w:r>
          </w:p>
          <w:p w14:paraId="5261E787" w14:textId="2DDE4DEF" w:rsidR="009E63C1" w:rsidRPr="0076777D" w:rsidRDefault="0076777D" w:rsidP="008369F5">
            <w:pPr>
              <w:spacing w:line="269" w:lineRule="auto"/>
              <w:rPr>
                <w:rFonts w:ascii="Times New Roman" w:hAnsi="Times New Roman" w:cs="Times New Roman"/>
                <w:bCs/>
                <w:szCs w:val="24"/>
              </w:rPr>
            </w:pPr>
            <w:r>
              <w:rPr>
                <w:bCs/>
                <w:noProof/>
              </w:rPr>
              <w:drawing>
                <wp:anchor distT="0" distB="0" distL="114300" distR="114300" simplePos="0" relativeHeight="251659264" behindDoc="0" locked="0" layoutInCell="1" allowOverlap="1" wp14:anchorId="513C9A6B" wp14:editId="4D446E3B">
                  <wp:simplePos x="0" y="0"/>
                  <wp:positionH relativeFrom="column">
                    <wp:posOffset>6985</wp:posOffset>
                  </wp:positionH>
                  <wp:positionV relativeFrom="paragraph">
                    <wp:posOffset>114300</wp:posOffset>
                  </wp:positionV>
                  <wp:extent cx="659130" cy="659130"/>
                  <wp:effectExtent l="0" t="0" r="7620" b="7620"/>
                  <wp:wrapNone/>
                  <wp:docPr id="2070788814" name="Picture 1" descr="Asian Disaster Reduction Center (ADRC) (@ADRC.KOBE) - Mentions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ian Disaster Reduction Center (ADRC) (@ADRC.KOBE) - Mentions | Faceboo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9130" cy="6591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0C433BE" w14:textId="781034BE" w:rsidR="005F4AF4" w:rsidRDefault="0076777D" w:rsidP="00EF5713">
      <w:pPr>
        <w:spacing w:after="0" w:line="269" w:lineRule="auto"/>
        <w:rPr>
          <w:rFonts w:ascii="Times New Roman" w:hAnsi="Times New Roman" w:cs="Times New Roman"/>
          <w:sz w:val="24"/>
          <w:szCs w:val="24"/>
        </w:rPr>
      </w:pPr>
      <w:r>
        <w:rPr>
          <w:bCs/>
          <w:noProof/>
          <w:color w:val="FFFFFF"/>
          <w:sz w:val="28"/>
          <w:szCs w:val="28"/>
        </w:rPr>
        <w:drawing>
          <wp:anchor distT="0" distB="0" distL="114300" distR="114300" simplePos="0" relativeHeight="251658240" behindDoc="0" locked="0" layoutInCell="1" allowOverlap="1" wp14:anchorId="7BF6CA6F" wp14:editId="431326A1">
            <wp:simplePos x="0" y="0"/>
            <wp:positionH relativeFrom="column">
              <wp:posOffset>34925</wp:posOffset>
            </wp:positionH>
            <wp:positionV relativeFrom="paragraph">
              <wp:posOffset>51435</wp:posOffset>
            </wp:positionV>
            <wp:extent cx="1264920" cy="4851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T Faded.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64920" cy="485140"/>
                    </a:xfrm>
                    <a:prstGeom prst="rect">
                      <a:avLst/>
                    </a:prstGeom>
                  </pic:spPr>
                </pic:pic>
              </a:graphicData>
            </a:graphic>
            <wp14:sizeRelH relativeFrom="margin">
              <wp14:pctWidth>0</wp14:pctWidth>
            </wp14:sizeRelH>
            <wp14:sizeRelV relativeFrom="margin">
              <wp14:pctHeight>0</wp14:pctHeight>
            </wp14:sizeRelV>
          </wp:anchor>
        </w:drawing>
      </w:r>
    </w:p>
    <w:p w14:paraId="51A42C45" w14:textId="77777777" w:rsidR="00CB3E97" w:rsidRDefault="00CB3E97" w:rsidP="00EF5713">
      <w:pPr>
        <w:spacing w:after="0" w:line="269" w:lineRule="auto"/>
        <w:rPr>
          <w:rFonts w:ascii="Times New Roman" w:hAnsi="Times New Roman" w:cs="Times New Roman"/>
          <w:sz w:val="24"/>
          <w:szCs w:val="24"/>
        </w:rPr>
      </w:pPr>
    </w:p>
    <w:p w14:paraId="57B0C5F0" w14:textId="77777777" w:rsidR="00CB3E97" w:rsidRDefault="00CB3E97" w:rsidP="00EF5713">
      <w:pPr>
        <w:spacing w:after="0" w:line="269" w:lineRule="auto"/>
        <w:rPr>
          <w:rFonts w:ascii="Times New Roman" w:hAnsi="Times New Roman" w:cs="Times New Roman"/>
          <w:sz w:val="24"/>
          <w:szCs w:val="24"/>
        </w:rPr>
      </w:pPr>
    </w:p>
    <w:p w14:paraId="0E64F9BA" w14:textId="65E48EC7" w:rsidR="00EB2532" w:rsidRPr="00CB3E97" w:rsidRDefault="00CF6F8D" w:rsidP="00CB3E97">
      <w:pPr>
        <w:spacing w:after="0"/>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Attachments:</w:t>
      </w:r>
    </w:p>
    <w:p w14:paraId="28835A20" w14:textId="6520250C"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General Information (GI)</w:t>
      </w:r>
    </w:p>
    <w:p w14:paraId="52254110" w14:textId="6E9F3D89"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Draft Agenda</w:t>
      </w:r>
    </w:p>
    <w:p w14:paraId="7A3DD412" w14:textId="69C7BF68" w:rsidR="00761192" w:rsidRPr="00CB3E97" w:rsidRDefault="00761192" w:rsidP="00CB3E97">
      <w:pPr>
        <w:pStyle w:val="ListParagraph"/>
        <w:numPr>
          <w:ilvl w:val="0"/>
          <w:numId w:val="3"/>
        </w:numPr>
        <w:spacing w:after="0"/>
        <w:rPr>
          <w:rFonts w:ascii="Times New Roman" w:hAnsi="Times New Roman" w:cs="Times New Roman"/>
          <w:sz w:val="24"/>
          <w:szCs w:val="24"/>
          <w:lang w:eastAsia="ja-JP"/>
        </w:rPr>
      </w:pPr>
      <w:r>
        <w:rPr>
          <w:rFonts w:ascii="Times New Roman" w:hAnsi="Times New Roman" w:cs="Times New Roman"/>
          <w:sz w:val="24"/>
          <w:szCs w:val="24"/>
          <w:lang w:eastAsia="ja-JP"/>
        </w:rPr>
        <w:t>ACDR202</w:t>
      </w:r>
      <w:r>
        <w:rPr>
          <w:rFonts w:ascii="Times New Roman" w:hAnsi="Times New Roman" w:cs="Times New Roman" w:hint="eastAsia"/>
          <w:sz w:val="24"/>
          <w:szCs w:val="24"/>
          <w:lang w:eastAsia="ja-JP"/>
        </w:rPr>
        <w:t>6</w:t>
      </w:r>
      <w:r>
        <w:rPr>
          <w:rFonts w:ascii="Times New Roman" w:hAnsi="Times New Roman" w:cs="Times New Roman"/>
          <w:sz w:val="24"/>
          <w:szCs w:val="24"/>
          <w:lang w:eastAsia="ja-JP"/>
        </w:rPr>
        <w:t xml:space="preserve"> </w:t>
      </w:r>
      <w:r>
        <w:rPr>
          <w:rFonts w:ascii="Times New Roman" w:hAnsi="Times New Roman" w:cs="Times New Roman" w:hint="eastAsia"/>
          <w:sz w:val="24"/>
          <w:szCs w:val="24"/>
          <w:lang w:eastAsia="ja-JP"/>
        </w:rPr>
        <w:t xml:space="preserve">Technical Session </w:t>
      </w:r>
      <w:r>
        <w:rPr>
          <w:rFonts w:ascii="Times New Roman" w:hAnsi="Times New Roman" w:cs="Times New Roman"/>
          <w:sz w:val="24"/>
          <w:szCs w:val="24"/>
          <w:lang w:eastAsia="ja-JP"/>
        </w:rPr>
        <w:t>Concept Note</w:t>
      </w:r>
    </w:p>
    <w:p w14:paraId="154EE49E" w14:textId="6B5BA6E8" w:rsidR="00EB2532" w:rsidRPr="00CB3E97" w:rsidRDefault="00EB2532" w:rsidP="00CB3E97">
      <w:pPr>
        <w:pStyle w:val="ListParagraph"/>
        <w:numPr>
          <w:ilvl w:val="0"/>
          <w:numId w:val="3"/>
        </w:numPr>
        <w:spacing w:after="0"/>
        <w:rPr>
          <w:rFonts w:ascii="Times New Roman" w:hAnsi="Times New Roman" w:cs="Times New Roman"/>
          <w:sz w:val="24"/>
          <w:szCs w:val="24"/>
          <w:lang w:eastAsia="ja-JP"/>
        </w:rPr>
      </w:pPr>
    </w:p>
    <w:sectPr w:rsidR="00EB2532" w:rsidRPr="00CB3E97" w:rsidSect="0076777D">
      <w:headerReference w:type="default" r:id="rId18"/>
      <w:footerReference w:type="default" r:id="rId19"/>
      <w:pgSz w:w="11906" w:h="16838"/>
      <w:pgMar w:top="3402" w:right="992" w:bottom="2268" w:left="992" w:header="68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荒木田" w:date="2026-09-27T23:13:00Z" w:initials="MA">
    <w:p w14:paraId="7BA51A6B" w14:textId="77777777" w:rsidR="00AE4090" w:rsidRDefault="00000000">
      <w:r>
        <w:annotationRef/>
      </w:r>
      <w:r>
        <w:rPr>
          <w:color w:val="000000"/>
          <w:sz w:val="20"/>
          <w:szCs w:val="20"/>
        </w:rPr>
        <w:t>2 Oct</w:t>
      </w:r>
      <w:r>
        <w:rPr>
          <w:color w:val="000000"/>
          <w:sz w:val="20"/>
          <w:szCs w:val="20"/>
        </w:rPr>
        <w:t>・</w:t>
      </w:r>
      <w:r>
        <w:rPr>
          <w:color w:val="000000"/>
          <w:sz w:val="20"/>
          <w:szCs w:val="20"/>
        </w:rPr>
        <w:t xml:space="preserve">20 Oct </w:t>
      </w:r>
      <w:r>
        <w:rPr>
          <w:color w:val="000000"/>
          <w:sz w:val="20"/>
          <w:szCs w:val="20"/>
        </w:rPr>
        <w:t>は</w:t>
      </w:r>
      <w:r>
        <w:rPr>
          <w:color w:val="000000"/>
          <w:sz w:val="20"/>
          <w:szCs w:val="20"/>
        </w:rPr>
        <w:t xml:space="preserve"> 9/17 </w:t>
      </w:r>
      <w:r>
        <w:rPr>
          <w:color w:val="000000"/>
          <w:sz w:val="20"/>
          <w:szCs w:val="20"/>
        </w:rPr>
        <w:t>に設定した日付ですが、決裁</w:t>
      </w:r>
      <w:r>
        <w:rPr>
          <w:color w:val="000000"/>
          <w:sz w:val="20"/>
          <w:szCs w:val="20"/>
        </w:rPr>
        <w:t>→</w:t>
      </w:r>
      <w:r>
        <w:rPr>
          <w:color w:val="000000"/>
          <w:sz w:val="20"/>
          <w:szCs w:val="20"/>
        </w:rPr>
        <w:t>三浦会長署名</w:t>
      </w:r>
      <w:r>
        <w:rPr>
          <w:color w:val="000000"/>
          <w:sz w:val="20"/>
          <w:szCs w:val="20"/>
        </w:rPr>
        <w:t xml:space="preserve">→COSEM </w:t>
      </w:r>
      <w:r>
        <w:rPr>
          <w:color w:val="000000"/>
          <w:sz w:val="20"/>
          <w:szCs w:val="20"/>
        </w:rPr>
        <w:t>署名</w:t>
      </w:r>
      <w:r>
        <w:rPr>
          <w:color w:val="000000"/>
          <w:sz w:val="20"/>
          <w:szCs w:val="20"/>
        </w:rPr>
        <w:t>→</w:t>
      </w:r>
      <w:r>
        <w:rPr>
          <w:color w:val="000000"/>
          <w:sz w:val="20"/>
          <w:szCs w:val="20"/>
        </w:rPr>
        <w:t>発送で発出は</w:t>
      </w:r>
      <w:r>
        <w:rPr>
          <w:color w:val="000000"/>
          <w:sz w:val="20"/>
          <w:szCs w:val="20"/>
        </w:rPr>
        <w:t xml:space="preserve"> 9/30 </w:t>
      </w:r>
      <w:r>
        <w:rPr>
          <w:color w:val="000000"/>
          <w:sz w:val="20"/>
          <w:szCs w:val="20"/>
        </w:rPr>
        <w:t>以降になり、</w:t>
      </w:r>
      <w:r>
        <w:rPr>
          <w:color w:val="000000"/>
          <w:sz w:val="20"/>
          <w:szCs w:val="20"/>
        </w:rPr>
        <w:t xml:space="preserve">2 Oct </w:t>
      </w:r>
      <w:r>
        <w:rPr>
          <w:color w:val="000000"/>
          <w:sz w:val="20"/>
          <w:szCs w:val="20"/>
        </w:rPr>
        <w:t>は実質</w:t>
      </w:r>
      <w:r>
        <w:rPr>
          <w:color w:val="000000"/>
          <w:sz w:val="20"/>
          <w:szCs w:val="20"/>
        </w:rPr>
        <w:t xml:space="preserve"> 2 </w:t>
      </w:r>
      <w:r>
        <w:rPr>
          <w:color w:val="000000"/>
          <w:sz w:val="20"/>
          <w:szCs w:val="20"/>
        </w:rPr>
        <w:t>日です。発出日で日付を打ち直し</w:t>
      </w:r>
      <w:r>
        <w:rPr>
          <w:color w:val="000000"/>
          <w:sz w:val="20"/>
          <w:szCs w:val="20"/>
        </w:rPr>
        <w:t xml:space="preserve"> (a) </w:t>
      </w:r>
      <w:r>
        <w:rPr>
          <w:color w:val="000000"/>
          <w:sz w:val="20"/>
          <w:szCs w:val="20"/>
        </w:rPr>
        <w:t>を</w:t>
      </w:r>
      <w:r>
        <w:rPr>
          <w:color w:val="000000"/>
          <w:sz w:val="20"/>
          <w:szCs w:val="20"/>
        </w:rPr>
        <w:t xml:space="preserve"> Tuesday, 6 Oct 2026 </w:t>
      </w:r>
      <w:r>
        <w:rPr>
          <w:color w:val="000000"/>
          <w:sz w:val="20"/>
          <w:szCs w:val="20"/>
        </w:rPr>
        <w:t>にするか、署名前ドラフトを</w:t>
      </w:r>
      <w:r>
        <w:rPr>
          <w:color w:val="000000"/>
          <w:sz w:val="20"/>
          <w:szCs w:val="20"/>
        </w:rPr>
        <w:t xml:space="preserve"> Mizan </w:t>
      </w:r>
      <w:r>
        <w:rPr>
          <w:color w:val="000000"/>
          <w:sz w:val="20"/>
          <w:szCs w:val="20"/>
        </w:rPr>
        <w:t>さん経由で先行送付するかにしたいです。</w:t>
      </w:r>
    </w:p>
  </w:comment>
  <w:comment w:id="1" w:author="荒木田" w:date="2026-09-27T23:13:00Z" w:initials="MA">
    <w:p w14:paraId="0A0C16BC" w14:textId="600BCE7A" w:rsidR="00AE4090" w:rsidRDefault="00000000">
      <w:r>
        <w:annotationRef/>
      </w:r>
      <w:r>
        <w:rPr>
          <w:color w:val="000000"/>
          <w:sz w:val="20"/>
          <w:szCs w:val="20"/>
        </w:rPr>
        <w:t>登録期限</w:t>
      </w:r>
      <w:r>
        <w:rPr>
          <w:color w:val="000000"/>
          <w:sz w:val="20"/>
          <w:szCs w:val="20"/>
        </w:rPr>
        <w:t xml:space="preserve"> 10 October </w:t>
      </w:r>
      <w:r>
        <w:rPr>
          <w:color w:val="000000"/>
          <w:sz w:val="20"/>
          <w:szCs w:val="20"/>
        </w:rPr>
        <w:t>は</w:t>
      </w:r>
      <w:r>
        <w:rPr>
          <w:color w:val="000000"/>
          <w:sz w:val="20"/>
          <w:szCs w:val="20"/>
        </w:rPr>
        <w:t xml:space="preserve"> 10/9 </w:t>
      </w:r>
      <w:r>
        <w:rPr>
          <w:color w:val="000000"/>
          <w:sz w:val="20"/>
          <w:szCs w:val="20"/>
        </w:rPr>
        <w:t>全確定の翌日です。登壇者は</w:t>
      </w:r>
      <w:r>
        <w:rPr>
          <w:color w:val="000000"/>
          <w:sz w:val="20"/>
          <w:szCs w:val="20"/>
        </w:rPr>
        <w:t xml:space="preserve"> 10/6 </w:t>
      </w:r>
      <w:r>
        <w:rPr>
          <w:color w:val="000000"/>
          <w:sz w:val="20"/>
          <w:szCs w:val="20"/>
        </w:rPr>
        <w:t>までにするか、事務局で代行登録する旨に。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A51A6B" w15:done="0"/>
  <w15:commentEx w15:paraId="0A0C16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97C5D6" w16cex:dateUtc="2026-09-27T23:13:00Z"/>
  <w16cex:commentExtensible w16cex:durableId="4C9A6E9E" w16cex:dateUtc="2026-09-27T2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A51A6B" w16cid:durableId="0B97C5D6"/>
  <w16cid:commentId w16cid:paraId="0A0C16BC" w16cid:durableId="4C9A6E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E3EFE" w14:textId="77777777" w:rsidR="005B6AE2" w:rsidRDefault="005B6AE2" w:rsidP="00210C7F">
      <w:pPr>
        <w:spacing w:after="0" w:line="240" w:lineRule="auto"/>
      </w:pPr>
      <w:r>
        <w:separator/>
      </w:r>
    </w:p>
  </w:endnote>
  <w:endnote w:type="continuationSeparator" w:id="0">
    <w:p w14:paraId="2C05311E" w14:textId="77777777" w:rsidR="005B6AE2" w:rsidRDefault="005B6AE2" w:rsidP="00210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1875" w14:textId="1C96A068" w:rsidR="00BB18EF" w:rsidRDefault="00387A91" w:rsidP="00486E70">
    <w:pPr>
      <w:pStyle w:val="Footer"/>
      <w:tabs>
        <w:tab w:val="clear" w:pos="9026"/>
        <w:tab w:val="center" w:pos="4677"/>
        <w:tab w:val="left" w:pos="5040"/>
      </w:tabs>
      <w:ind w:hanging="993"/>
    </w:pPr>
    <w:r>
      <w:rPr>
        <w:noProof/>
        <w:lang w:eastAsia="en-SG"/>
      </w:rPr>
      <w:drawing>
        <wp:inline distT="0" distB="0" distL="0" distR="0" wp14:anchorId="599489ED" wp14:editId="1DDCC266">
          <wp:extent cx="7630198" cy="114453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61284" name="Picture 2" descr="A screen shot of a video gam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30198" cy="114453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80E50" w14:textId="77777777" w:rsidR="005B6AE2" w:rsidRDefault="005B6AE2" w:rsidP="00210C7F">
      <w:pPr>
        <w:spacing w:after="0" w:line="240" w:lineRule="auto"/>
      </w:pPr>
      <w:r>
        <w:separator/>
      </w:r>
    </w:p>
  </w:footnote>
  <w:footnote w:type="continuationSeparator" w:id="0">
    <w:p w14:paraId="23010D7A" w14:textId="77777777" w:rsidR="005B6AE2" w:rsidRDefault="005B6AE2" w:rsidP="00210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ook w:val="04A0" w:firstRow="1" w:lastRow="0" w:firstColumn="1" w:lastColumn="0" w:noHBand="0" w:noVBand="1"/>
    </w:tblPr>
    <w:tblGrid>
      <w:gridCol w:w="4962"/>
      <w:gridCol w:w="4961"/>
    </w:tblGrid>
    <w:tr w:rsidR="00EF1571" w:rsidRPr="0076777D" w14:paraId="6DB783F9" w14:textId="77777777" w:rsidTr="00CC5D98">
      <w:trPr>
        <w:jc w:val="center"/>
      </w:trPr>
      <w:tc>
        <w:tcPr>
          <w:tcW w:w="4962" w:type="dxa"/>
          <w:tcBorders>
            <w:top w:val="nil"/>
            <w:left w:val="nil"/>
            <w:bottom w:val="nil"/>
            <w:right w:val="nil"/>
          </w:tcBorders>
        </w:tcPr>
        <w:p w14:paraId="366F30BF" w14:textId="5834F831" w:rsidR="000B3841" w:rsidRPr="0076777D" w:rsidRDefault="0076777D" w:rsidP="004A0F50">
          <w:pPr>
            <w:pStyle w:val="Header"/>
            <w:spacing w:line="269" w:lineRule="auto"/>
            <w:ind w:left="-108"/>
            <w:rPr>
              <w:rFonts w:ascii="Times New Roman" w:hAnsi="Times New Roman" w:cs="Times New Roman"/>
              <w:bCs/>
              <w:sz w:val="24"/>
              <w:szCs w:val="24"/>
            </w:rPr>
          </w:pPr>
          <w:r w:rsidRPr="0076777D">
            <w:rPr>
              <w:rFonts w:ascii="Times New Roman" w:hAnsi="Times New Roman" w:cs="Times New Roman" w:hint="eastAsia"/>
              <w:bCs/>
              <w:sz w:val="24"/>
              <w:szCs w:val="24"/>
              <w:lang w:eastAsia="ja-JP"/>
            </w:rPr>
            <w:t>25 September</w:t>
          </w:r>
          <w:r w:rsidR="00540918" w:rsidRPr="0076777D">
            <w:rPr>
              <w:rFonts w:ascii="Times New Roman" w:hAnsi="Times New Roman" w:cs="Times New Roman"/>
              <w:bCs/>
              <w:sz w:val="24"/>
              <w:szCs w:val="24"/>
            </w:rPr>
            <w:t xml:space="preserve"> </w:t>
          </w:r>
          <w:r w:rsidR="00EF1571" w:rsidRPr="0076777D">
            <w:rPr>
              <w:rFonts w:ascii="Times New Roman" w:hAnsi="Times New Roman" w:cs="Times New Roman"/>
              <w:bCs/>
              <w:sz w:val="24"/>
              <w:szCs w:val="24"/>
            </w:rPr>
            <w:t>2026</w:t>
          </w:r>
        </w:p>
        <w:p w14:paraId="4ACD992C" w14:textId="4C7A1908" w:rsidR="00CC2265" w:rsidRPr="0076777D" w:rsidRDefault="00CC2265" w:rsidP="00EF5713">
          <w:pPr>
            <w:pStyle w:val="Header"/>
            <w:spacing w:line="269" w:lineRule="auto"/>
            <w:ind w:left="-108"/>
            <w:rPr>
              <w:rFonts w:ascii="Times New Roman" w:hAnsi="Times New Roman" w:cs="Times New Roman"/>
              <w:bCs/>
              <w:sz w:val="24"/>
              <w:szCs w:val="24"/>
            </w:rPr>
          </w:pPr>
        </w:p>
        <w:p w14:paraId="6FBE56E0" w14:textId="534E6FAA"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Mr Pradip Khatiwada</w:t>
          </w:r>
        </w:p>
        <w:p w14:paraId="7417BC65" w14:textId="77777777"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Founder &amp; Executive Director</w:t>
          </w:r>
        </w:p>
        <w:p w14:paraId="4DA3539F" w14:textId="77777777" w:rsidR="008D456A" w:rsidRPr="008D456A" w:rsidRDefault="008D456A" w:rsidP="008D456A">
          <w:pPr>
            <w:pStyle w:val="Header"/>
            <w:spacing w:line="269" w:lineRule="auto"/>
            <w:ind w:left="-108"/>
            <w:rPr>
              <w:rFonts w:ascii="Times New Roman" w:hAnsi="Times New Roman" w:cs="Times New Roman"/>
              <w:bCs/>
              <w:sz w:val="24"/>
              <w:szCs w:val="24"/>
              <w:lang w:val="en-US"/>
            </w:rPr>
          </w:pPr>
          <w:r w:rsidRPr="008D456A">
            <w:rPr>
              <w:rFonts w:ascii="Times New Roman" w:hAnsi="Times New Roman" w:cs="Times New Roman"/>
              <w:bCs/>
              <w:sz w:val="24"/>
              <w:szCs w:val="24"/>
              <w:lang w:val="en-US"/>
            </w:rPr>
            <w:t>Youth Innovation Lab (YI-Lab), Nepal</w:t>
          </w:r>
        </w:p>
        <w:p w14:paraId="4A4454E6" w14:textId="4EACD66D" w:rsidR="0038187A" w:rsidRPr="0076777D" w:rsidRDefault="0038187A" w:rsidP="0038187A">
          <w:pPr>
            <w:pStyle w:val="Header"/>
            <w:spacing w:line="269" w:lineRule="auto"/>
            <w:ind w:left="-108"/>
            <w:rPr>
              <w:rFonts w:ascii="Times New Roman" w:hAnsi="Times New Roman" w:cs="Times New Roman"/>
              <w:bCs/>
            </w:rPr>
          </w:pPr>
        </w:p>
      </w:tc>
      <w:tc>
        <w:tcPr>
          <w:tcW w:w="4961" w:type="dxa"/>
          <w:tcBorders>
            <w:top w:val="nil"/>
            <w:left w:val="nil"/>
            <w:bottom w:val="nil"/>
            <w:right w:val="nil"/>
          </w:tcBorders>
        </w:tcPr>
        <w:p w14:paraId="3A79CCED" w14:textId="3AD212DC" w:rsidR="00210C7F" w:rsidRPr="0076777D" w:rsidRDefault="00EF1571" w:rsidP="00210C7F">
          <w:pPr>
            <w:pStyle w:val="Header"/>
            <w:jc w:val="right"/>
            <w:rPr>
              <w:bCs/>
            </w:rPr>
          </w:pPr>
          <w:r w:rsidRPr="0076777D">
            <w:rPr>
              <w:bCs/>
              <w:noProof/>
              <w:lang w:eastAsia="en-SG"/>
            </w:rPr>
            <w:drawing>
              <wp:inline distT="0" distB="0" distL="0" distR="0" wp14:anchorId="282A6414" wp14:editId="72212099">
                <wp:extent cx="3002915" cy="1058923"/>
                <wp:effectExtent l="0" t="0" r="698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X-ACDR 2026 Logo (Transparent Bg).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3065087" cy="1080847"/>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4EEC88" w14:textId="77777777" w:rsidR="00210C7F" w:rsidRDefault="00210C7F" w:rsidP="0076777D">
    <w:pPr>
      <w:pStyle w:val="Header"/>
      <w:rPr>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CA4"/>
    <w:multiLevelType w:val="hybridMultilevel"/>
    <w:tmpl w:val="41F235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2D40659"/>
    <w:multiLevelType w:val="hybridMultilevel"/>
    <w:tmpl w:val="4432AFB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8080E0B"/>
    <w:multiLevelType w:val="hybridMultilevel"/>
    <w:tmpl w:val="1BBED032"/>
    <w:lvl w:ilvl="0" w:tplc="48090019">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907954513">
    <w:abstractNumId w:val="1"/>
  </w:num>
  <w:num w:numId="2" w16cid:durableId="89863007">
    <w:abstractNumId w:val="2"/>
  </w:num>
  <w:num w:numId="3" w16cid:durableId="150851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C7F"/>
    <w:rsid w:val="00025A3C"/>
    <w:rsid w:val="00047F65"/>
    <w:rsid w:val="000563DA"/>
    <w:rsid w:val="000629EC"/>
    <w:rsid w:val="00074A4E"/>
    <w:rsid w:val="00081C79"/>
    <w:rsid w:val="0008401C"/>
    <w:rsid w:val="0009048D"/>
    <w:rsid w:val="000B3841"/>
    <w:rsid w:val="000E0FF3"/>
    <w:rsid w:val="000E7018"/>
    <w:rsid w:val="00103841"/>
    <w:rsid w:val="00120F4A"/>
    <w:rsid w:val="00124DB6"/>
    <w:rsid w:val="0013223A"/>
    <w:rsid w:val="0014376D"/>
    <w:rsid w:val="00170AF0"/>
    <w:rsid w:val="00174620"/>
    <w:rsid w:val="00194BAA"/>
    <w:rsid w:val="00197E64"/>
    <w:rsid w:val="001A3CC0"/>
    <w:rsid w:val="001B3A66"/>
    <w:rsid w:val="001C1CA7"/>
    <w:rsid w:val="001C3156"/>
    <w:rsid w:val="001E0301"/>
    <w:rsid w:val="001E7596"/>
    <w:rsid w:val="001F11F5"/>
    <w:rsid w:val="00207B55"/>
    <w:rsid w:val="00210C7F"/>
    <w:rsid w:val="002203E7"/>
    <w:rsid w:val="00224E0D"/>
    <w:rsid w:val="00266021"/>
    <w:rsid w:val="0027479F"/>
    <w:rsid w:val="002820F4"/>
    <w:rsid w:val="002A4F5B"/>
    <w:rsid w:val="002B0D5B"/>
    <w:rsid w:val="002B5AC6"/>
    <w:rsid w:val="002F4EBB"/>
    <w:rsid w:val="00303213"/>
    <w:rsid w:val="00307F97"/>
    <w:rsid w:val="003168F0"/>
    <w:rsid w:val="00357F85"/>
    <w:rsid w:val="0036015F"/>
    <w:rsid w:val="00365B06"/>
    <w:rsid w:val="00375D3A"/>
    <w:rsid w:val="0038187A"/>
    <w:rsid w:val="00387A91"/>
    <w:rsid w:val="0039330A"/>
    <w:rsid w:val="00396175"/>
    <w:rsid w:val="003A215A"/>
    <w:rsid w:val="003C5590"/>
    <w:rsid w:val="003E4597"/>
    <w:rsid w:val="00412F78"/>
    <w:rsid w:val="00415404"/>
    <w:rsid w:val="004170EA"/>
    <w:rsid w:val="00434CA8"/>
    <w:rsid w:val="004361F7"/>
    <w:rsid w:val="00443AB9"/>
    <w:rsid w:val="0045107F"/>
    <w:rsid w:val="00455EA0"/>
    <w:rsid w:val="00477F34"/>
    <w:rsid w:val="00481335"/>
    <w:rsid w:val="004826BE"/>
    <w:rsid w:val="00484C6D"/>
    <w:rsid w:val="00486E70"/>
    <w:rsid w:val="004A0F50"/>
    <w:rsid w:val="004A26F0"/>
    <w:rsid w:val="004B4430"/>
    <w:rsid w:val="004D5981"/>
    <w:rsid w:val="00500D45"/>
    <w:rsid w:val="00524FC8"/>
    <w:rsid w:val="00540918"/>
    <w:rsid w:val="00552ADA"/>
    <w:rsid w:val="00557412"/>
    <w:rsid w:val="0056412B"/>
    <w:rsid w:val="005A3AB1"/>
    <w:rsid w:val="005A4CF2"/>
    <w:rsid w:val="005B6AE2"/>
    <w:rsid w:val="005C53AB"/>
    <w:rsid w:val="005D0C4F"/>
    <w:rsid w:val="005E1BE9"/>
    <w:rsid w:val="005E2FFD"/>
    <w:rsid w:val="005E6737"/>
    <w:rsid w:val="005F4AF4"/>
    <w:rsid w:val="005F722E"/>
    <w:rsid w:val="00612272"/>
    <w:rsid w:val="00625138"/>
    <w:rsid w:val="00651175"/>
    <w:rsid w:val="00651BCF"/>
    <w:rsid w:val="00666D6F"/>
    <w:rsid w:val="00687976"/>
    <w:rsid w:val="00696E7C"/>
    <w:rsid w:val="006B7E1B"/>
    <w:rsid w:val="006C00CB"/>
    <w:rsid w:val="006C020F"/>
    <w:rsid w:val="006C0A3F"/>
    <w:rsid w:val="006D30D8"/>
    <w:rsid w:val="006D6194"/>
    <w:rsid w:val="006D74EC"/>
    <w:rsid w:val="00761192"/>
    <w:rsid w:val="0076777D"/>
    <w:rsid w:val="00776495"/>
    <w:rsid w:val="00781C80"/>
    <w:rsid w:val="00785CF0"/>
    <w:rsid w:val="00786274"/>
    <w:rsid w:val="007B01C1"/>
    <w:rsid w:val="007C2058"/>
    <w:rsid w:val="007C23F6"/>
    <w:rsid w:val="007C3BAB"/>
    <w:rsid w:val="007C5129"/>
    <w:rsid w:val="007D16AF"/>
    <w:rsid w:val="007E1C68"/>
    <w:rsid w:val="007F306E"/>
    <w:rsid w:val="007F4065"/>
    <w:rsid w:val="00821711"/>
    <w:rsid w:val="00831F04"/>
    <w:rsid w:val="00835EFB"/>
    <w:rsid w:val="008369F5"/>
    <w:rsid w:val="008476F0"/>
    <w:rsid w:val="00852661"/>
    <w:rsid w:val="00866BF9"/>
    <w:rsid w:val="00881731"/>
    <w:rsid w:val="00881BD6"/>
    <w:rsid w:val="008A793F"/>
    <w:rsid w:val="008B3349"/>
    <w:rsid w:val="008D1F6E"/>
    <w:rsid w:val="008D456A"/>
    <w:rsid w:val="00906DA9"/>
    <w:rsid w:val="0091767E"/>
    <w:rsid w:val="00933B31"/>
    <w:rsid w:val="0094321D"/>
    <w:rsid w:val="00943609"/>
    <w:rsid w:val="00947C4B"/>
    <w:rsid w:val="009679D9"/>
    <w:rsid w:val="00980241"/>
    <w:rsid w:val="00987A66"/>
    <w:rsid w:val="00993DD7"/>
    <w:rsid w:val="009A3478"/>
    <w:rsid w:val="009C5FBA"/>
    <w:rsid w:val="009D484B"/>
    <w:rsid w:val="009E126A"/>
    <w:rsid w:val="009E1AC9"/>
    <w:rsid w:val="009E63C1"/>
    <w:rsid w:val="009F1411"/>
    <w:rsid w:val="00A21E8C"/>
    <w:rsid w:val="00A25B67"/>
    <w:rsid w:val="00A367CA"/>
    <w:rsid w:val="00A45217"/>
    <w:rsid w:val="00A603D0"/>
    <w:rsid w:val="00A66E20"/>
    <w:rsid w:val="00A73C58"/>
    <w:rsid w:val="00A80D92"/>
    <w:rsid w:val="00A92005"/>
    <w:rsid w:val="00A95CD5"/>
    <w:rsid w:val="00AA0BDB"/>
    <w:rsid w:val="00AA24EA"/>
    <w:rsid w:val="00AC3B9D"/>
    <w:rsid w:val="00AC49B7"/>
    <w:rsid w:val="00AD3ABC"/>
    <w:rsid w:val="00AE4090"/>
    <w:rsid w:val="00AE6124"/>
    <w:rsid w:val="00AE6160"/>
    <w:rsid w:val="00AF642D"/>
    <w:rsid w:val="00B11C9D"/>
    <w:rsid w:val="00B22F4F"/>
    <w:rsid w:val="00B3377C"/>
    <w:rsid w:val="00B36769"/>
    <w:rsid w:val="00B41180"/>
    <w:rsid w:val="00B509FD"/>
    <w:rsid w:val="00B57C0E"/>
    <w:rsid w:val="00B60AF3"/>
    <w:rsid w:val="00B667A6"/>
    <w:rsid w:val="00B76026"/>
    <w:rsid w:val="00B849B9"/>
    <w:rsid w:val="00B947B5"/>
    <w:rsid w:val="00BA6489"/>
    <w:rsid w:val="00BB18EF"/>
    <w:rsid w:val="00BB3206"/>
    <w:rsid w:val="00BB454C"/>
    <w:rsid w:val="00BE0A3C"/>
    <w:rsid w:val="00C019BE"/>
    <w:rsid w:val="00C01ADD"/>
    <w:rsid w:val="00C05423"/>
    <w:rsid w:val="00C22C5A"/>
    <w:rsid w:val="00C33735"/>
    <w:rsid w:val="00C42C1A"/>
    <w:rsid w:val="00C5694F"/>
    <w:rsid w:val="00C61C97"/>
    <w:rsid w:val="00C67845"/>
    <w:rsid w:val="00C92947"/>
    <w:rsid w:val="00CA1EA6"/>
    <w:rsid w:val="00CB3E97"/>
    <w:rsid w:val="00CB62D0"/>
    <w:rsid w:val="00CC2265"/>
    <w:rsid w:val="00CC5D98"/>
    <w:rsid w:val="00CD12AD"/>
    <w:rsid w:val="00CF6F8D"/>
    <w:rsid w:val="00D028C0"/>
    <w:rsid w:val="00D02DED"/>
    <w:rsid w:val="00D12452"/>
    <w:rsid w:val="00D12E4E"/>
    <w:rsid w:val="00D24AE2"/>
    <w:rsid w:val="00D5361B"/>
    <w:rsid w:val="00D62611"/>
    <w:rsid w:val="00D71330"/>
    <w:rsid w:val="00D76493"/>
    <w:rsid w:val="00D76956"/>
    <w:rsid w:val="00D85473"/>
    <w:rsid w:val="00DA3F8E"/>
    <w:rsid w:val="00DB7D2D"/>
    <w:rsid w:val="00DC7D46"/>
    <w:rsid w:val="00DC7EFF"/>
    <w:rsid w:val="00DF51E5"/>
    <w:rsid w:val="00DF61A5"/>
    <w:rsid w:val="00E14035"/>
    <w:rsid w:val="00E17E86"/>
    <w:rsid w:val="00E44923"/>
    <w:rsid w:val="00E65671"/>
    <w:rsid w:val="00E67221"/>
    <w:rsid w:val="00E81879"/>
    <w:rsid w:val="00E81A57"/>
    <w:rsid w:val="00EA6064"/>
    <w:rsid w:val="00EB2532"/>
    <w:rsid w:val="00EB2C26"/>
    <w:rsid w:val="00EC6A6C"/>
    <w:rsid w:val="00ED4DA2"/>
    <w:rsid w:val="00ED6556"/>
    <w:rsid w:val="00EE35CE"/>
    <w:rsid w:val="00EF1571"/>
    <w:rsid w:val="00EF3148"/>
    <w:rsid w:val="00EF5713"/>
    <w:rsid w:val="00EF5DD3"/>
    <w:rsid w:val="00F01936"/>
    <w:rsid w:val="00F16DE1"/>
    <w:rsid w:val="00F32BB9"/>
    <w:rsid w:val="00F33693"/>
    <w:rsid w:val="00F34642"/>
    <w:rsid w:val="00F35600"/>
    <w:rsid w:val="00F43B8D"/>
    <w:rsid w:val="00F553F4"/>
    <w:rsid w:val="00F618F0"/>
    <w:rsid w:val="00F65D3F"/>
    <w:rsid w:val="00F742F9"/>
    <w:rsid w:val="00F9620D"/>
    <w:rsid w:val="00FC5133"/>
    <w:rsid w:val="00FC5BEA"/>
    <w:rsid w:val="00FE271C"/>
    <w:rsid w:val="00FE3D66"/>
    <w:rsid w:val="00FE690B"/>
    <w:rsid w:val="00FF79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D908907"/>
  <w15:chartTrackingRefBased/>
  <w15:docId w15:val="{E7A049F9-E95B-47BB-AA58-00F9AA9F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6A"/>
  </w:style>
  <w:style w:type="paragraph" w:styleId="Heading3">
    <w:name w:val="heading 3"/>
    <w:basedOn w:val="Normal"/>
    <w:link w:val="Heading3Char"/>
    <w:uiPriority w:val="9"/>
    <w:qFormat/>
    <w:rsid w:val="00947C4B"/>
    <w:pPr>
      <w:spacing w:before="100" w:beforeAutospacing="1" w:after="100" w:afterAutospacing="1" w:line="240" w:lineRule="auto"/>
      <w:outlineLvl w:val="2"/>
    </w:pPr>
    <w:rPr>
      <w:rFonts w:ascii="Times New Roman" w:eastAsia="Times New Roman" w:hAnsi="Times New Roman" w:cs="Times New Roman"/>
      <w:b/>
      <w:bCs/>
      <w:sz w:val="27"/>
      <w:szCs w:val="27"/>
      <w:lan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C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C7F"/>
  </w:style>
  <w:style w:type="paragraph" w:styleId="Footer">
    <w:name w:val="footer"/>
    <w:basedOn w:val="Normal"/>
    <w:link w:val="FooterChar"/>
    <w:uiPriority w:val="99"/>
    <w:unhideWhenUsed/>
    <w:rsid w:val="00210C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C7F"/>
  </w:style>
  <w:style w:type="table" w:styleId="TableGrid">
    <w:name w:val="Table Grid"/>
    <w:basedOn w:val="TableNormal"/>
    <w:uiPriority w:val="39"/>
    <w:rsid w:val="00210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61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6160"/>
    <w:rPr>
      <w:rFonts w:ascii="Segoe UI" w:hAnsi="Segoe UI" w:cs="Segoe UI"/>
      <w:sz w:val="18"/>
      <w:szCs w:val="18"/>
    </w:rPr>
  </w:style>
  <w:style w:type="character" w:styleId="Hyperlink">
    <w:name w:val="Hyperlink"/>
    <w:basedOn w:val="DefaultParagraphFont"/>
    <w:uiPriority w:val="99"/>
    <w:unhideWhenUsed/>
    <w:rsid w:val="00947C4B"/>
    <w:rPr>
      <w:color w:val="0000FF"/>
      <w:u w:val="single"/>
    </w:rPr>
  </w:style>
  <w:style w:type="character" w:customStyle="1" w:styleId="Heading3Char">
    <w:name w:val="Heading 3 Char"/>
    <w:basedOn w:val="DefaultParagraphFont"/>
    <w:link w:val="Heading3"/>
    <w:uiPriority w:val="9"/>
    <w:rsid w:val="00947C4B"/>
    <w:rPr>
      <w:rFonts w:ascii="Times New Roman" w:eastAsia="Times New Roman" w:hAnsi="Times New Roman" w:cs="Times New Roman"/>
      <w:b/>
      <w:bCs/>
      <w:sz w:val="27"/>
      <w:szCs w:val="27"/>
      <w:lang w:eastAsia="en-SG"/>
    </w:rPr>
  </w:style>
  <w:style w:type="paragraph" w:styleId="Revision">
    <w:name w:val="Revision"/>
    <w:hidden/>
    <w:uiPriority w:val="99"/>
    <w:semiHidden/>
    <w:rsid w:val="00EF3148"/>
    <w:pPr>
      <w:spacing w:after="0" w:line="240" w:lineRule="auto"/>
    </w:pPr>
  </w:style>
  <w:style w:type="paragraph" w:styleId="ListParagraph">
    <w:name w:val="List Paragraph"/>
    <w:basedOn w:val="Normal"/>
    <w:uiPriority w:val="34"/>
    <w:qFormat/>
    <w:rsid w:val="00CC2265"/>
    <w:pPr>
      <w:ind w:left="720"/>
      <w:contextualSpacing/>
    </w:pPr>
  </w:style>
  <w:style w:type="character" w:styleId="UnresolvedMention">
    <w:name w:val="Unresolved Mention"/>
    <w:basedOn w:val="DefaultParagraphFont"/>
    <w:uiPriority w:val="99"/>
    <w:semiHidden/>
    <w:unhideWhenUsed/>
    <w:rsid w:val="00ED6556"/>
    <w:rPr>
      <w:color w:val="605E5C"/>
      <w:shd w:val="clear" w:color="auto" w:fill="E1DFDD"/>
    </w:rPr>
  </w:style>
  <w:style w:type="character" w:styleId="FollowedHyperlink">
    <w:name w:val="FollowedHyperlink"/>
    <w:basedOn w:val="DefaultParagraphFont"/>
    <w:uiPriority w:val="99"/>
    <w:semiHidden/>
    <w:unhideWhenUsed/>
    <w:rsid w:val="00CF6F8D"/>
    <w:rPr>
      <w:color w:val="954F72" w:themeColor="followedHyperlink"/>
      <w:u w:val="singl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10252">
      <w:bodyDiv w:val="1"/>
      <w:marLeft w:val="0"/>
      <w:marRight w:val="0"/>
      <w:marTop w:val="0"/>
      <w:marBottom w:val="0"/>
      <w:divBdr>
        <w:top w:val="none" w:sz="0" w:space="0" w:color="auto"/>
        <w:left w:val="none" w:sz="0" w:space="0" w:color="auto"/>
        <w:bottom w:val="none" w:sz="0" w:space="0" w:color="auto"/>
        <w:right w:val="none" w:sz="0" w:space="0" w:color="auto"/>
      </w:divBdr>
    </w:div>
    <w:div w:id="12997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sidex-acdr2026@adrc.asia"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1dee602-dece-4d2e-af91-873f0f7e17a9">
      <Terms xmlns="http://schemas.microsoft.com/office/infopath/2007/PartnerControls"/>
    </lcf76f155ced4ddcb4097134ff3c332f>
    <TaxCatchAll xmlns="13865616-cbda-4c84-a40c-c7c7f1c23b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BA323B11F215C4A8FBA13AA708A435E" ma:contentTypeVersion="11" ma:contentTypeDescription="Create a new document." ma:contentTypeScope="" ma:versionID="ec3a80ca5c212ce9e866f1c3887863aa">
  <xsd:schema xmlns:xsd="http://www.w3.org/2001/XMLSchema" xmlns:xs="http://www.w3.org/2001/XMLSchema" xmlns:p="http://schemas.microsoft.com/office/2006/metadata/properties" xmlns:ns2="51dee602-dece-4d2e-af91-873f0f7e17a9" xmlns:ns3="13865616-cbda-4c84-a40c-c7c7f1c23b6d" targetNamespace="http://schemas.microsoft.com/office/2006/metadata/properties" ma:root="true" ma:fieldsID="e4cbc0ca99676fb439dd513b466df944" ns2:_="" ns3:_="">
    <xsd:import namespace="51dee602-dece-4d2e-af91-873f0f7e17a9"/>
    <xsd:import namespace="13865616-cbda-4c84-a40c-c7c7f1c23b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dee602-dece-4d2e-af91-873f0f7e1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865616-cbda-4c84-a40c-c7c7f1c23b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dc5cb1b-5d2a-41e3-a5f5-4f1a958c8e2b}" ma:internalName="TaxCatchAll" ma:showField="CatchAllData" ma:web="13865616-cbda-4c84-a40c-c7c7f1c23b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D48173-E5AE-4BB8-B9ED-434FDA31540E}">
  <ds:schemaRefs>
    <ds:schemaRef ds:uri="http://schemas.openxmlformats.org/officeDocument/2006/bibliography"/>
  </ds:schemaRefs>
</ds:datastoreItem>
</file>

<file path=customXml/itemProps2.xml><?xml version="1.0" encoding="utf-8"?>
<ds:datastoreItem xmlns:ds="http://schemas.openxmlformats.org/officeDocument/2006/customXml" ds:itemID="{48FCC5CE-4B34-4200-891B-C6CC0D7D47B2}">
  <ds:schemaRefs>
    <ds:schemaRef ds:uri="http://schemas.microsoft.com/office/2006/metadata/properties"/>
    <ds:schemaRef ds:uri="http://schemas.microsoft.com/office/infopath/2007/PartnerControls"/>
    <ds:schemaRef ds:uri="51dee602-dece-4d2e-af91-873f0f7e17a9"/>
    <ds:schemaRef ds:uri="13865616-cbda-4c84-a40c-c7c7f1c23b6d"/>
  </ds:schemaRefs>
</ds:datastoreItem>
</file>

<file path=customXml/itemProps3.xml><?xml version="1.0" encoding="utf-8"?>
<ds:datastoreItem xmlns:ds="http://schemas.openxmlformats.org/officeDocument/2006/customXml" ds:itemID="{EDFB76F2-CA69-468B-900D-9449BEAC994E}">
  <ds:schemaRefs>
    <ds:schemaRef ds:uri="http://schemas.microsoft.com/sharepoint/v3/contenttype/forms"/>
  </ds:schemaRefs>
</ds:datastoreItem>
</file>

<file path=customXml/itemProps4.xml><?xml version="1.0" encoding="utf-8"?>
<ds:datastoreItem xmlns:ds="http://schemas.openxmlformats.org/officeDocument/2006/customXml" ds:itemID="{8131B262-94B3-490E-B63F-D5A9BBB862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dee602-dece-4d2e-af91-873f0f7e17a9"/>
    <ds:schemaRef ds:uri="13865616-cbda-4c84-a40c-c7c7f1c23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636</Words>
  <Characters>3629</Characters>
  <Application>Microsoft Office Word</Application>
  <DocSecurity>0</DocSecurity>
  <Lines>30</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dc:creator>
  <cp:keywords/>
  <dc:description/>
  <cp:lastModifiedBy>Mizan Bisri</cp:lastModifiedBy>
  <cp:revision>7</cp:revision>
  <cp:lastPrinted>2026-05-19T08:14:00Z</cp:lastPrinted>
  <dcterms:created xsi:type="dcterms:W3CDTF">2026-09-25T07:02:00Z</dcterms:created>
  <dcterms:modified xsi:type="dcterms:W3CDTF">2026-09-28T01:39:00Z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0x0101000BA323B11F215C4A8FBA13AA708A435E</vt:lpwstr>
  </property>
  <property fmtid="{D5CDD505-2E9C-101B-9397-08002B2CF9AE}" pid="3" name="MSIP_Label_5434c4c7-833e-41e4-b0ab-cdb227a2f6f7_Enabled">
    <vt:lpwstr>true</vt:lpwstr>
  </property>
  <property fmtid="{D5CDD505-2E9C-101B-9397-08002B2CF9AE}" pid="4" name="MSIP_Label_5434c4c7-833e-41e4-b0ab-cdb227a2f6f7_SetDate">
    <vt:lpwstr>2024-04-05T05:37:20Z</vt:lpwstr>
  </property>
  <property fmtid="{D5CDD505-2E9C-101B-9397-08002B2CF9AE}" pid="5" name="MSIP_Label_5434c4c7-833e-41e4-b0ab-cdb227a2f6f7_Method">
    <vt:lpwstr>Privileged</vt:lpwstr>
  </property>
  <property fmtid="{D5CDD505-2E9C-101B-9397-08002B2CF9AE}" pid="6" name="MSIP_Label_5434c4c7-833e-41e4-b0ab-cdb227a2f6f7_Name">
    <vt:lpwstr>Official (Open)</vt:lpwstr>
  </property>
  <property fmtid="{D5CDD505-2E9C-101B-9397-08002B2CF9AE}" pid="7" name="MSIP_Label_5434c4c7-833e-41e4-b0ab-cdb227a2f6f7_SiteId">
    <vt:lpwstr>0b11c524-9a1c-4e1b-84cb-6336aefc2243</vt:lpwstr>
  </property>
  <property fmtid="{D5CDD505-2E9C-101B-9397-08002B2CF9AE}" pid="8" name="MSIP_Label_5434c4c7-833e-41e4-b0ab-cdb227a2f6f7_ActionId">
    <vt:lpwstr>0afc1753-eea1-4eb9-a886-8bfbd0b5bff0</vt:lpwstr>
  </property>
  <property fmtid="{D5CDD505-2E9C-101B-9397-08002B2CF9AE}" pid="9" name="MSIP_Label_5434c4c7-833e-41e4-b0ab-cdb227a2f6f7_ContentBits">
    <vt:lpwstr>0</vt:lpwstr>
  </property>
  <property fmtid="{D5CDD505-2E9C-101B-9397-08002B2CF9AE}" pid="10" name="MediaServiceImageTags">
    <vt:lpwstr/>
  </property>
</Properties>
</file>