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1F3864"/>
          <w:sz w:val="30"/>
        </w:rPr>
        <w:t>ACDR2026 所内打合せ資料</w:t>
      </w:r>
    </w:p>
    <w:p>
      <w:pPr>
        <w:spacing w:before="0" w:after="0"/>
      </w:pPr>
      <w:r>
        <w:rPr>
          <w:b w:val="0"/>
          <w:i w:val="0"/>
          <w:color w:val="595959"/>
          <w:sz w:val="21"/>
        </w:rPr>
        <w:t>最新状況と要判断事項（2026年9月24日 14:00 JST 時点・更新版）</w:t>
      </w:r>
    </w:p>
    <w:p>
      <w:pPr>
        <w:spacing w:before="0" w:after="120"/>
      </w:pPr>
      <w:r>
        <w:rPr>
          <w:b w:val="0"/>
          <w:i w:val="0"/>
          <w:color w:val="595959"/>
          <w:sz w:val="17"/>
        </w:rPr>
        <w:t>作成: 荒木田　出典: メール（9/24 午前着信分まで）、WhatsApp（Coordination Team）、9/18 週次会議（Plaud）、COSEM 提供資料</w:t>
      </w:r>
    </w:p>
    <w:p>
      <w:pPr>
        <w:spacing w:before="0" w:after="40"/>
      </w:pPr>
      <w:r>
        <w:rPr>
          <w:b/>
          <w:i w:val="0"/>
          <w:color w:val="1F3864"/>
          <w:sz w:val="21"/>
        </w:rPr>
        <w:t>要旨</w:t>
      </w:r>
    </w:p>
    <w:p>
      <w:pPr>
        <w:spacing w:before="0" w:after="80"/>
      </w:pPr>
      <w:r>
        <w:rPr>
          <w:b w:val="0"/>
          <w:i w:val="0"/>
          <w:sz w:val="19"/>
        </w:rPr>
        <w:t>9/24 午前で三つ動いた。(1) テクニカルセッションの文書一式は池田と合意した（質疑15分＋まとめ10分、招待状 v2 に追加コメントなし、コンセプトノート rev 1.2）。残るのはシンガポール側の署名者だけで、署名後は池田が各登壇者へ発送する。(2) 会場は U 字28席案と機材リストを Sylvia 氏へ送付済み。名札・マイクの範囲、バナーの修正依頼も WhatsApp で回答済み。(3) タジキスタン・ウズベキスタンへ WhatsApp で再リマインドした。残る大物は、ウズベキスタン枠の代替判断、AV 費用の上限、Day 1 前倒し（日本パビリオンの所要時間次第）、内閣府枠（9/25）の4つ。</w:t>
      </w: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1. 直近の期限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4082"/>
      </w:tblGrid>
      <w:tr>
        <w:tc>
          <w:tcPr>
            <w:tcW w:type="dxa" w:w="170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日付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事項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9/25（木）15:30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内閣府 定期連絡会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CaO 登壇枠の依頼、日本パビリオン開会式の所要時間（Day 1 前倒しの前提）、SJ60 レセプションの GOH/長官の扱い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9/25（木）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ビザ書類（Form 14A・写真）返送期限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対象: インド3（Official なら不要）、パキスタン2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9/25（金）午前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SC 用 ADRC 活動報告案の確認締切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池田・Mizan・荒木田・Gerry・中村・立部の修正は反映済み。児玉が取りまとめ中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9/26（金）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シンガポール入国ビザ 申請受付開始（到着30日前）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 が Corppass で一括提出。発行まで3営業日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9/27（土）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 出発（〜10/7）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招待状・CN は確認済み。出発前に残るのは SG 側署名者の確認のみ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9/27 頃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SJ60 レセプション名簿の提出（1か月前）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招待状は大使館が全参加者へ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〜10/4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Mizan 出張中（Ho Chi Minh → Jakarta）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メールは通じる。BRIN・ネパールの連絡窓口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9/29（火）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SCDF モデレーターとのオンラインブリーフィング 第一候補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代替 9/30、10/8、10/9。Mizan が Sylvia 氏と設定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9月末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GI 改訂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担当 藤中。フィールドトリップ 13:00 出発・服装、SIDEX 展示の靴、ドレスコード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10/1（木）15:00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第6回 COSEM-ADRC 合同会議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座席案・AV 見積・Day 1・バナー・07:30 入室・ビザ・名簿。第7回 10/15 が最終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10/2（金）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TS 登壇者: タイトル・アブストラクト・略歴・写真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ウズベキスタンは未定のまま。JAXA は人選中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10/20（火）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TS スライド（16:9）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10/27（火）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SJ60 記念レセプション（大使公邸）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2. 9/17 以降に決まったこと（9/24 午前の更新を含む）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6236"/>
        <w:gridCol w:w="2268"/>
      </w:tblGrid>
      <w:tr>
        <w:tc>
          <w:tcPr>
            <w:tcW w:type="dxa" w:w="136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6236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出典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TS 文書一式（新）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質疑15分＋まとめ10分（rev 1.0）を採用。当日の状況で「Q&amp;A とまとめ」の配分は調整可。Sirada 氏へは荒木田から一行訂正。招待状 v2 は池田から追加コメントなし。SG 側署名が済み次第、池田が各登壇者へ発送。コンセプトノートは「Central Asia and Caucasus countries」の表現で rev 1.2（所内版・対外版）。途中版を JAXA・BRIN・YI-Lab へ先に共有してよい。登壇確定者から登録と藤本への連絡を依頼。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 9/24 10:00、荒木田 9/24 10:34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会場（新）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Peridot 201-203 確定（28日終日＋29日午前）。9/24 に Sylvia 氏へ送付: U 字28席（12+4+12、メンバー国22＋ホスト6、全席名札・卓上マイク2席に1本）、両サイド12席×2列（机あり）、教室型8席×4列、後方シアター席。前方エリアのみセッションごとに変更（開会・閉会=演壇、RT/SC=モデレーター卓、TS=共同議長卓＋登壇者卓6）。EXPO に作図を依頼。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荒木田→Sylvia 9/24 09:43 メール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名札・マイク（新）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U 字は全席名札。サイド列・教室型は机あり・卓上マイクなし。名札はリソースパーソン、アドバイザー国、オブザーバー、国際機関（AHA センター等）に付け、その他一般参加者は自由席。シアター席は椅子のみ。卓上マイクは U 字と前方卓のみ。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WhatsApp 9/24 荒木田→Sylvia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機材（新）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卓上マイク約22（U 14＋前方最大8）、スタンド4、ハンド2、演壇マイク、外部カメラ（見積の選択肢）、双方向音声、録画、有線 LAN 1回線、タイマー、ユニバーサルアダプタ5。Wi-Fi は Zoom を有線に逃がせば 10Mbps で可。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荒木田→Sylvia 9/24 メール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バナー（新）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COSEM/SCDF のデザイン案で可。修正依頼2点: 上段のロゴ・国旗の上下中心線を揃え両国旗を同サイズに、正式名称「Asian Conference on Disaster Reduction 2026」を大きく。掲載文言は大会名・会期（28-29 Oct）・会場（Singapore Expo Peridot Room）。物理バナー。寸法は EXPO 照会中。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WhatsApp 9/24 荒木田→Sylvia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登録（新）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ブルネイ1名（Rina Nurhafizah、9/20）、韓国3名（Kim Ingeon・Lee Taekgeon・Song Hana、MOIS、9/21）、COSEM Fabian Tan 氏（9/24）、一般オンライン1名。タイは DDPM が Prasong Thammapala 氏（NDWC 所長）を指名予定、ADRC は1名分負担と回答済み。西川専門員は SIDEX 3日目の登壇者で、Welcome Dinner 招待のためリソース登録（費用は COSEM 持ち）。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藤本 9/24、吉田 9/22、児玉 9/24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投影・AV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Peridot 203: 21,000lm 2560×1600。201-202: 8,000lm 1920×1200。HDMI 1本で全面ミラー。切替は AV オペレータ。演壇にマイクなし。クリッカー1本無償。タイマーなし。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 9/22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通信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無料 Wi-Fi 10Mbps・ランディングページ付き。有線 LAN は S$1,000＋GST／回線。COSEM が他業者を探す。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 9/22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TS モデレーター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Lieutenant Colonel Chen Yong Kai, Deputy Commander, 3rd SCDF Division。予備 LTC Adrian はプログラム・レセプションに含めない。6人目も他の登壇者と同待遇。登壇者はフィールドトリップ参加可（空きがあれば）。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 9/17・9/18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ビザ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ICA 一次情報: ネパール・インドネシア不要、ウズベキスタン・タジキスタン要。田中: 旅券写し受領済み、残存6か月確認中、Form 14A は本人記入、ビザ不要登録者には一行連絡。ウズベキスタン登壇者はビザ要と田中へ回答済み。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ICA、田中 9/18、荒木田 9/24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フィールドトリップ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13:00 出発・16:15 終了（WhatsApp 配布の最新版）。ADRC Web 用アジェンダ v2 と整合。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WhatsApp、アジェンダ v2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レセプション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シンガポール側は Comr＋Alan Chow＋LTC Chen、COSEM は Leow 氏・Sylvia 氏ほか。招待状は大使館から全参加者へ。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WhatsApp 9/17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リソース航空券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インドネシア（Yenni Vetrita 氏）: GA828（27日）で打診、復路は30日夕で照会中。ネパール（Pradip Khatiwada 氏）: Air India 経由か SQ 直行かをアドミと相談中。見積取得中と池田へ連絡済み。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藤本 9/18、荒木田 9/24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その他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インド: 最終承認・旅券待ちで発券保留。NZ 3人目はメンバー国と同扱い。ADB 請求は Sylvia 氏が処理済み。ED の食事制限なし。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田中・藤中・吉田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3. 所内で決めること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3515"/>
        <w:gridCol w:w="3061"/>
        <w:gridCol w:w="1134"/>
      </w:tblGrid>
      <w:tr>
        <w:tc>
          <w:tcPr>
            <w:tcW w:type="dxa" w:w="45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現状と選択肢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提案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Day 1 の前倒し（Sylvia 氏要望）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RT・SC は短縮不可と回答済み。前倒しの可否は日本パビリオン開会式（GOH ツアー内、現行5分）の所要時間次第。田中から正式回答の依頼（9/18）が未対応。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 連絡会で内閣府の希望時間を確認し、前倒しできる場合は昼食を 11:45-12:30 に短縮、開会 12:30・RT 12:45-15:15・SC 15:30-16:30 として田中経由で回答。10/1 合同会議で確定。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 → 田中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ウズベキスタン枠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9/16 の個人アドレスへの再照会に無反応。9/24 に WhatsApp で再リマインド（タジキスタンと併せて）。代替候補なし。ビザ要（申請 9/26〜、3営業日）。10/2 締切。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今週中に回答がなければ代替（中央アジア他国の JICA 研修修了生、または ADRC 内部）へ切替。CN の「Central Asia and Caucasus」は代替でも使える。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内閣府（CaO）枠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8/31「to be arranged with CAO」以降の記録なし。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 の連絡会で正式に依頼。持ち時間15分、締切（10/2・10/20）を伝える。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児玉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JAXA 枠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2候補から選定中（9/18 週次）。自己負担。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氏名確定を 10/2 前に。CN 途中版の共有と同時に催促。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AV 費用の負担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見積待ち。9/24 に機材リストを提示済み。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ADRC が負担できる上限額を内々に決め、折半案の当否を判断。Webcam は持参で節約。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児玉・藤中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招待状の SG 側署名者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池田は署名後に発送する前提。SG 側が誰の名で署名するか未確認。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 氏に照会（次のメールで）。SCDF 幹部か COSEM Leow 氏か。電子署名で可か。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バナーの文言にテーマを入れるか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 案は大会名・会期・会場のみ。テーマの記載なし。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現案のまま（テーマなし）で進める。入れるなら修正依頼と同時に伝える。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荒木田・藤本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登録フォームの "+"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国番号欄が "+" を弾く。海外登録者全員が同じエラーに当たる。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欄のヒントに "without +" を追加。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藤本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SJ60 レセプションと SIDEX スピーカーディナーの重複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Nishikawa 氏、Dave Gawn 氏（NZ）、AUS NEMA、Comr が同日同時刻に両方の対象。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本人選択とし、大使館名簿（9/27 頃）に反映。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児玉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韓国の人数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9/21 に3名登録（MOIS）。8/28 リストの So 氏を含めると4名か、差替えか不明。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名簿で確認し、Dorsett の D/DS 区分を整理。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田中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4. 対外の待ち・未回答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742"/>
        <w:gridCol w:w="2041"/>
        <w:gridCol w:w="2721"/>
      </w:tblGrid>
      <w:tr>
        <w:tc>
          <w:tcPr>
            <w:tcW w:type="dxa" w:w="136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相手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経過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次の一手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U 字28席案の EXPO 作図、AV 見積、バナー修正版・寸法、07:30 入室、フィールドトリップの服装、SG 側署名者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送付・回答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10/1 合同会議前に一度まとめて確認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ウズベキスタン・タジキスタン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登壇者の指名（ウズベク）、参加登録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WhatsApp 再リマインド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上記 B。ビザ申請開始 9/26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Google（Sirada 氏）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質疑時間の一行訂正（約30分 → 質疑とまとめで約25分、当日調整）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池田了承 9/24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荒木田から次の連絡で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BRIN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復路便の希望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Mizan 経由で照会中（9/18）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藤本が発券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タイ DDPM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Prasong 氏の正式登録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9/22 指名予定の連絡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登録フォームへの入力を待つ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インド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最終承認と旅券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9/17〜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旅券到着後に発券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内閣府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CaO 登壇者、日本パビリオンの所要時間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8/31〜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9/25 連絡会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5. 発信済みと残る発信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1928"/>
        <w:gridCol w:w="2494"/>
      </w:tblGrid>
      <w:tr>
        <w:tc>
          <w:tcPr>
            <w:tcW w:type="dxa" w:w="181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宛先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件名・内容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状態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残る発信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Sylvia（会場スレッド）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座席案（U28）＋機材リスト＋9/22 回答への返答、スケッチ添付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09:43 送信済み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SG 側署名者の照会、Sirada 氏訂正は別途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池田・Mizan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招待状 v2 の送付と質疑時間・CN 追記の確認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08:56 送信、10:00 池田回答、10:34 返信済み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なし。藤本にも最新レター（v2）を転送済み（12:51）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田中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ウズベキスタンのビザ要への返信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08:58 送信済み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COSEM 手順の Letter of undertaking（COSEM 作成・本人署名）は未共有。一行で共有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Sylvia（WhatsApp）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名札・マイクの範囲、バナー修正依頼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9/24 返信済み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なし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6. 9/25 内閣府連絡会で扱う事項（案）</w:t>
      </w:r>
    </w:p>
    <w:p>
      <w:pPr>
        <w:spacing w:after="40"/>
        <w:ind w:left="283" w:hanging="227"/>
      </w:pPr>
      <w:r>
        <w:rPr>
          <w:sz w:val="19"/>
        </w:rPr>
        <w:t>・テクニカルセッションの内閣府登壇者（6枠目）の指名依頼。持ち時間15分、10/2 にタイトル・アブストラクト、10/20 にスライド。</w:t>
      </w:r>
    </w:p>
    <w:p>
      <w:pPr>
        <w:spacing w:after="40"/>
        <w:ind w:left="283" w:hanging="227"/>
      </w:pPr>
      <w:r>
        <w:rPr>
          <w:sz w:val="19"/>
        </w:rPr>
        <w:t>・日本パビリオン開会式（GOH ツアー内）の所要時間の希望。これにより Day 1 全体の前倒し可否を判断し、COSEM へ回答する。</w:t>
      </w:r>
    </w:p>
    <w:p>
      <w:pPr>
        <w:spacing w:after="40"/>
        <w:ind w:left="283" w:hanging="227"/>
      </w:pPr>
      <w:r>
        <w:rPr>
          <w:sz w:val="19"/>
        </w:rPr>
        <w:t>・SJ60 記念レセプション（10/27）: シンガポール GOH への招待は大使館から MHA へ（9/16 送付済み）。Comr の登場は乾杯または写真撮影時の紹介。名簿は 9/27 頃提出。</w:t>
      </w:r>
    </w:p>
    <w:p>
      <w:pPr>
        <w:spacing w:after="40"/>
        <w:ind w:left="283" w:hanging="227"/>
      </w:pPr>
      <w:r>
        <w:rPr>
          <w:sz w:val="19"/>
        </w:rPr>
        <w:t>・ガラディナー（10/28）での日本政府代表挨拶は COSEM 側で枠を設けられない（Leow 氏 9/15、内閣府へ通知済み）。</w:t>
      </w:r>
    </w:p>
    <w:p>
      <w:pPr>
        <w:spacing w:after="40"/>
        <w:ind w:left="283" w:hanging="227"/>
      </w:pPr>
      <w:r>
        <w:rPr>
          <w:sz w:val="19"/>
        </w:rPr>
        <w:t>・SC 用 ADRC 活動報告案は研究部の修正を反映済み（9/25 午前締切）。</w:t>
      </w:r>
    </w:p>
    <w:p>
      <w:pPr>
        <w:spacing w:after="40"/>
        <w:ind w:left="283" w:hanging="227"/>
      </w:pPr>
      <w:r>
        <w:rPr>
          <w:sz w:val="19"/>
        </w:rPr>
        <w:t>・仙台市副市長（次期 APMCDRR ホスト）の随行者の扱い（Sylvia 氏持ち帰り中）。</w:t>
      </w:r>
    </w:p>
    <w:p>
      <w:pPr>
        <w:spacing w:before="0" w:after="0"/>
      </w:pPr>
    </w:p>
    <w:p>
      <w:pPr>
        <w:spacing w:before="0" w:after="60"/>
      </w:pPr>
      <w:r>
        <w:rPr>
          <w:b w:val="0"/>
          <w:i/>
          <w:color w:val="595959"/>
          <w:sz w:val="16"/>
        </w:rPr>
        <w:t>注: 本資料の「提案」欄は荒木田の判断であり、決定事項ではない。数値・日付はすべて出典に当たって確認済み。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eiryo" w:hAnsi="Meiryo" w:eastAsia="Meiry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