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Opening Remarks – 三浦センター長（Chairman）　（案 2026-09-30 rev3／28日 12:47、読み上げ約3分）</w:t>
      </w:r>
    </w:p>
    <w:p>
      <w:r>
        <w:rPr>
          <w:b/>
        </w:rPr>
        <w:t>【日本語】</w:t>
      </w:r>
    </w:p>
    <w:p>
      <w:r>
        <w:rPr>
          <w:b w:val="0"/>
        </w:rPr>
        <w:t>皆さま、こんにちは。シンガポール民間防衛庁（SCDF）との共催により、SIDEX 2026 と合同で開催する「アジア防災会議2026（ACDR2026）」の開会にあたり、アジア防災センターを代表してごあいさつ申し上げます。加盟国、アドバイザー国、国際機関の代表、登壇者、そしてオンラインで参加の皆さまを心から歓迎します。開催にご尽力いただいたシンガポール政府、SCDF、COSEM、そして内閣府に深く感謝申し上げます。</w:t>
      </w:r>
    </w:p>
    <w:p>
      <w:r>
        <w:rPr>
          <w:b w:val="0"/>
        </w:rPr>
        <w:t>本年は日本とシンガポールの外交関係樹立60周年にあたり、両国の防災機関が並んでこの会議を主催できることを大変嬉しく思います。また、東日本大震災から15年、そして仙台防災枠組の目標年である2030年まで残り4年の年でもあります。</w:t>
      </w:r>
    </w:p>
    <w:p>
      <w:r>
        <w:rPr>
          <w:b w:val="0"/>
        </w:rPr>
        <w:t>本年もアジアは、6月のミンダナオ地震、8月のフローレス島沖地震、ネパール・トリスリ川の土石流、そして各国のモンスーン期の洪水に見舞われました。被災された方々に心より哀悼の意を表します。これらは、気候変動と急速な都市化のもとで災害リスクが国境を越えて連鎖することを示しています。だからこそ本会議のテーマを「先端技術で未来に備える越境的な気候・災害リスク削減 ― 強靭な社会に向けて」としました。</w:t>
      </w:r>
    </w:p>
    <w:p>
      <w:r>
        <w:rPr>
          <w:b w:val="0"/>
        </w:rPr>
        <w:t>本日午後と明朝のラウンドテーブルでは、各国から仙台防災枠組の進捗と残された課題をご報告いただきます。明日のテクニカルセッションでは、衛星観測、AI、通信技術が孤立・アクセス困難地域の人々をどう守れるかを議論します。その後、民間防衛アカデミーの視察と SCDF パレード、金曜日には SIDEX-ACDR 会議が続きます。</w:t>
      </w:r>
    </w:p>
    <w:p>
      <w:r>
        <w:rPr>
          <w:b w:val="0"/>
        </w:rPr>
        <w:t>アジア防災センターは33の加盟国とともに、センチネルアジア、GLIDE、災害情報の共有を通じて科学と現場を結んでいます。各国の皆さまには率直なご報告を、登壇者の皆さまには活発な議論をお願いし、この会議が信頼を深め、2030年に向けた共同行動を生み出す場となることを願います。</w:t>
      </w:r>
    </w:p>
    <w:p>
      <w:r>
        <w:rPr>
          <w:b w:val="0"/>
        </w:rPr>
        <w:t>それでは、ここにアジア防災会議2026の開会を宣言いたします。ありがとうございました。</w:t>
      </w:r>
    </w:p>
    <w:p>
      <w:r>
        <w:rPr>
          <w:b w:val="0"/>
        </w:rPr>
      </w:r>
    </w:p>
    <w:p>
      <w:r>
        <w:rPr>
          <w:b/>
        </w:rPr>
        <w:t>【English】</w:t>
      </w:r>
    </w:p>
    <w:p>
      <w:r>
        <w:rPr>
          <w:b w:val="0"/>
        </w:rPr>
        <w:t>Good afternoon, Excellencies, distinguished delegates, ladies and gentlemen.</w:t>
      </w:r>
    </w:p>
    <w:p>
      <w:r>
        <w:rPr>
          <w:b w:val="0"/>
        </w:rPr>
        <w:t>On behalf of the Asian Disaster Reduction Center, I am honoured to open the Asian Conference on Disaster Reduction 2026, co-hosted with the Singapore Civil Defence Force and held jointly with SIDEX 2026. A warm welcome to the delegates of our member countries, adviser countries and international organisations, to our speakers, and to those joining us online. I thank the Government of Singapore, SCDF and COSEM, and the Cabinet Office of Japan for making this conference possible.</w:t>
      </w:r>
    </w:p>
    <w:p>
      <w:r>
        <w:rPr>
          <w:b w:val="0"/>
        </w:rPr>
        <w:t>This year marks the 60th anniversary of diplomatic relations between Japan and Singapore, and I am pleased that the disaster management agencies of our two countries stand side by side as hosts. It is also fifteen years since the Great East Japan Earthquake, and only four years remain to the target year of the Sendai Framework, 2030.</w:t>
      </w:r>
    </w:p>
    <w:p>
      <w:r>
        <w:rPr>
          <w:b w:val="0"/>
        </w:rPr>
        <w:t>Asia has again suffered this year: the Mindanao earthquake in June, the Flores earthquake in August, the debris flow on the Trishuli River in Nepal, and monsoon floods in many countries. I express my deepest condolences to all those affected. These events remind us that disaster risks cascade across borders under climate change and rapid urbanisation. Hence our theme: “Future-Proofing Transboundary Climate and Disaster Risk Reduction through Advanced Technologies for a Resilient Society”.</w:t>
      </w:r>
    </w:p>
    <w:p>
      <w:r>
        <w:rPr>
          <w:b w:val="0"/>
        </w:rPr>
        <w:t>This afternoon and tomorrow morning, the Roundtable will hear from each country on progress under the Sendai Framework and on the challenges that remain. Tomorrow’s Technical Session will examine how satellite observation, artificial intelligence and communication technologies can protect isolated and inaccessible communities. We will then visit the Civil Defence Academy and attend the SCDF Parade, and on Friday join the SIDEX-ACDR 2026 Conference.</w:t>
      </w:r>
    </w:p>
    <w:p>
      <w:r>
        <w:rPr>
          <w:b w:val="0"/>
        </w:rPr>
        <w:t>ADRC, together with its 33 member countries, connects science with practice through Sentinel Asia, GLIDE and shared disaster information. I ask each delegation to report candidly and each speaker to debate actively, so that this conference deepens trust and generates collective action towards 2030.</w:t>
      </w:r>
    </w:p>
    <w:p>
      <w:r>
        <w:rPr>
          <w:b w:val="0"/>
        </w:rPr>
        <w:t>With that, I declare the Asian Conference on Disaster Reduction 2026 open. Thank you.</w:t>
      </w:r>
    </w:p>
    <w:p>
      <w:r>
        <w:rPr>
          <w:b w:val="0"/>
        </w:rPr>
      </w:r>
    </w:p>
    <w:p>
      <w:r>
        <w:rPr>
          <w:b w:val="0"/>
        </w:rPr>
        <w:t>（閉会挨拶は別ファイル ACDR2026_Closing_Remarks_MIURA_案0929.docx。4分版が必要な場合は rev2 の災害段落〈被害規模付き〉と展示会の一文を戻す。）</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