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1F3864"/>
          <w:sz w:val="30"/>
        </w:rPr>
        <w:t>ACDR2026 所内打合せ資料</w:t>
      </w:r>
    </w:p>
    <w:p>
      <w:pPr>
        <w:spacing w:before="0" w:after="0"/>
      </w:pPr>
      <w:r>
        <w:rPr>
          <w:b w:val="0"/>
          <w:i w:val="0"/>
          <w:color w:val="595959"/>
          <w:sz w:val="21"/>
        </w:rPr>
        <w:t>最新状況と要判断事項（2026年9月24日 08:30 JST 時点）</w:t>
      </w:r>
    </w:p>
    <w:p>
      <w:pPr>
        <w:spacing w:before="0" w:after="120"/>
      </w:pPr>
      <w:r>
        <w:rPr>
          <w:b w:val="0"/>
          <w:i w:val="0"/>
          <w:color w:val="595959"/>
          <w:sz w:val="17"/>
        </w:rPr>
        <w:t>作成: 荒木田　出典: メール、WhatsApp（Coordination Team）、9/18 週次会議（Plaud）、COSEM 提供資料</w:t>
      </w:r>
    </w:p>
    <w:p>
      <w:pPr>
        <w:spacing w:before="0" w:after="40"/>
      </w:pPr>
      <w:r>
        <w:rPr>
          <w:b/>
          <w:i w:val="0"/>
          <w:color w:val="1F3864"/>
          <w:sz w:val="21"/>
        </w:rPr>
        <w:t>要旨</w:t>
      </w:r>
    </w:p>
    <w:p>
      <w:pPr>
        <w:spacing w:before="0" w:after="80"/>
      </w:pPr>
      <w:r>
        <w:rPr>
          <w:b w:val="0"/>
          <w:i w:val="0"/>
          <w:sz w:val="19"/>
        </w:rPr>
        <w:t>会場（Peridot 201-203）と機材の枠組みは固まった。残る大物は3つ。(1) テクニカルセッションの文書一式が池田の返信待ちのまま止まっており、池田は9/27に出発する。(2) ウズベキスタン枠は無反応・代替なし・ビザ要の三重苦で、10/2締切に間に合わせるなら今週中に代替を立てる判断が要る。(3) Day 1 前倒しの可否と座席の考え方は所内で決めれば即答できる。AV 費用は見積待ちだが、ADRC が負担し得る上限を先に決めておきたい。</w:t>
      </w:r>
    </w:p>
    <w:p>
      <w:pPr>
        <w:spacing w:before="200" w:after="80"/>
        <w:pBdr>
          <w:bottom w:val="single" w:sz="6" w:space="1" w:color="1F3864"/>
        </w:pBdr>
      </w:pPr>
      <w:r>
        <w:rPr>
          <w:b/>
          <w:i w:val="0"/>
          <w:color w:val="1F3864"/>
          <w:sz w:val="24"/>
        </w:rPr>
        <w:t>1. 直近の期限</w:t>
      </w:r>
    </w:p>
    <w:tbl>
      <w:tblPr>
        <w:tblStyle w:val="TableGrid"/>
        <w:tblW w:type="auto" w:w="0"/>
        <w:jc w:val="center"/>
        <w:tblLayout w:type="fixed"/>
        <w:tblLook w:firstColumn="1" w:firstRow="1" w:lastColumn="0" w:lastRow="0" w:noHBand="0" w:noVBand="1" w:val="04A0"/>
      </w:tblPr>
      <w:tblGrid>
        <w:gridCol w:w="1701"/>
        <w:gridCol w:w="4082"/>
        <w:gridCol w:w="4082"/>
      </w:tblGrid>
      <w:tr>
        <w:tc>
          <w:tcPr>
            <w:tcW w:type="dxa" w:w="1701"/>
            <w:shd w:val="clear" w:color="auto" w:fill="1F3864"/>
          </w:tcPr>
          <w:p>
            <w:pPr>
              <w:spacing w:after="0" w:line="240" w:lineRule="auto"/>
            </w:pPr>
            <w:r/>
            <w:r>
              <w:rPr>
                <w:b/>
                <w:color w:val="FFFFFF"/>
                <w:sz w:val="17"/>
              </w:rPr>
              <w:t>日付</w:t>
            </w:r>
          </w:p>
        </w:tc>
        <w:tc>
          <w:tcPr>
            <w:tcW w:type="dxa" w:w="4082"/>
            <w:shd w:val="clear" w:color="auto" w:fill="1F3864"/>
          </w:tcPr>
          <w:p>
            <w:pPr>
              <w:spacing w:after="0" w:line="240" w:lineRule="auto"/>
            </w:pPr>
            <w:r/>
            <w:r>
              <w:rPr>
                <w:b/>
                <w:color w:val="FFFFFF"/>
                <w:sz w:val="17"/>
              </w:rPr>
              <w:t>事項</w:t>
            </w:r>
          </w:p>
        </w:tc>
        <w:tc>
          <w:tcPr>
            <w:tcW w:type="dxa" w:w="4082"/>
            <w:shd w:val="clear" w:color="auto" w:fill="1F3864"/>
          </w:tcPr>
          <w:p>
            <w:pPr>
              <w:spacing w:after="0" w:line="240" w:lineRule="auto"/>
            </w:pPr>
            <w:r/>
            <w:r>
              <w:rPr>
                <w:b/>
                <w:color w:val="FFFFFF"/>
                <w:sz w:val="17"/>
              </w:rPr>
              <w:t>備考</w:t>
            </w:r>
          </w:p>
        </w:tc>
      </w:tr>
      <w:tr>
        <w:tc>
          <w:tcPr>
            <w:tcW w:type="dxa" w:w="1701"/>
          </w:tcPr>
          <w:p>
            <w:pPr>
              <w:spacing w:after="0" w:line="240" w:lineRule="auto"/>
            </w:pPr>
            <w:r/>
            <w:r>
              <w:rPr>
                <w:b w:val="0"/>
                <w:sz w:val="17"/>
              </w:rPr>
              <w:t>9/25（木）15:30</w:t>
            </w:r>
          </w:p>
        </w:tc>
        <w:tc>
          <w:tcPr>
            <w:tcW w:type="dxa" w:w="4082"/>
          </w:tcPr>
          <w:p>
            <w:pPr>
              <w:spacing w:after="0" w:line="240" w:lineRule="auto"/>
            </w:pPr>
            <w:r/>
            <w:r>
              <w:rPr>
                <w:b w:val="0"/>
                <w:sz w:val="17"/>
              </w:rPr>
              <w:t>内閣府 定期連絡会</w:t>
            </w:r>
          </w:p>
        </w:tc>
        <w:tc>
          <w:tcPr>
            <w:tcW w:type="dxa" w:w="4082"/>
          </w:tcPr>
          <w:p>
            <w:pPr>
              <w:spacing w:after="0" w:line="240" w:lineRule="auto"/>
            </w:pPr>
            <w:r/>
            <w:r>
              <w:rPr>
                <w:b w:val="0"/>
                <w:sz w:val="17"/>
              </w:rPr>
              <w:t>内閣府（CaO）登壇枠の依頼、SJ60 レセプションの GOH/長官の扱い</w:t>
            </w:r>
          </w:p>
        </w:tc>
      </w:tr>
      <w:tr>
        <w:tc>
          <w:tcPr>
            <w:tcW w:type="dxa" w:w="1701"/>
          </w:tcPr>
          <w:p>
            <w:pPr>
              <w:spacing w:after="0" w:line="240" w:lineRule="auto"/>
            </w:pPr>
            <w:r/>
            <w:r>
              <w:rPr>
                <w:b w:val="0"/>
                <w:sz w:val="17"/>
              </w:rPr>
              <w:t>9/25（木）</w:t>
            </w:r>
          </w:p>
        </w:tc>
        <w:tc>
          <w:tcPr>
            <w:tcW w:type="dxa" w:w="4082"/>
          </w:tcPr>
          <w:p>
            <w:pPr>
              <w:spacing w:after="0" w:line="240" w:lineRule="auto"/>
            </w:pPr>
            <w:r/>
            <w:r>
              <w:rPr>
                <w:b w:val="0"/>
                <w:sz w:val="17"/>
              </w:rPr>
              <w:t>ビザ書類（Form 14A・写真）返送期限</w:t>
            </w:r>
          </w:p>
        </w:tc>
        <w:tc>
          <w:tcPr>
            <w:tcW w:type="dxa" w:w="4082"/>
          </w:tcPr>
          <w:p>
            <w:pPr>
              <w:spacing w:after="0" w:line="240" w:lineRule="auto"/>
            </w:pPr>
            <w:r/>
            <w:r>
              <w:rPr>
                <w:b w:val="0"/>
                <w:sz w:val="17"/>
              </w:rPr>
              <w:t>対象: インド3（Official なら不要）、パキスタン2</w:t>
            </w:r>
          </w:p>
        </w:tc>
      </w:tr>
      <w:tr>
        <w:tc>
          <w:tcPr>
            <w:tcW w:type="dxa" w:w="1701"/>
          </w:tcPr>
          <w:p>
            <w:pPr>
              <w:spacing w:after="0" w:line="240" w:lineRule="auto"/>
            </w:pPr>
            <w:r/>
            <w:r>
              <w:rPr>
                <w:b w:val="0"/>
                <w:sz w:val="17"/>
              </w:rPr>
              <w:t>9/26（金）</w:t>
            </w:r>
          </w:p>
        </w:tc>
        <w:tc>
          <w:tcPr>
            <w:tcW w:type="dxa" w:w="4082"/>
          </w:tcPr>
          <w:p>
            <w:pPr>
              <w:spacing w:after="0" w:line="240" w:lineRule="auto"/>
            </w:pPr>
            <w:r/>
            <w:r>
              <w:rPr>
                <w:b w:val="0"/>
                <w:sz w:val="17"/>
              </w:rPr>
              <w:t>シンガポール入国ビザ 申請受付開始（到着30日前）</w:t>
            </w:r>
          </w:p>
        </w:tc>
        <w:tc>
          <w:tcPr>
            <w:tcW w:type="dxa" w:w="4082"/>
          </w:tcPr>
          <w:p>
            <w:pPr>
              <w:spacing w:after="0" w:line="240" w:lineRule="auto"/>
            </w:pPr>
            <w:r/>
            <w:r>
              <w:rPr>
                <w:b w:val="0"/>
                <w:sz w:val="17"/>
              </w:rPr>
              <w:t>COSEM が Corppass で一括提出。発行まで3営業日</w:t>
            </w:r>
          </w:p>
        </w:tc>
      </w:tr>
      <w:tr>
        <w:tc>
          <w:tcPr>
            <w:tcW w:type="dxa" w:w="1701"/>
          </w:tcPr>
          <w:p>
            <w:pPr>
              <w:spacing w:after="0" w:line="240" w:lineRule="auto"/>
            </w:pPr>
            <w:r/>
            <w:r>
              <w:rPr>
                <w:b w:val="0"/>
                <w:sz w:val="17"/>
              </w:rPr>
              <w:t>9/27（土）</w:t>
            </w:r>
          </w:p>
        </w:tc>
        <w:tc>
          <w:tcPr>
            <w:tcW w:type="dxa" w:w="4082"/>
          </w:tcPr>
          <w:p>
            <w:pPr>
              <w:spacing w:after="0" w:line="240" w:lineRule="auto"/>
            </w:pPr>
            <w:r/>
            <w:r>
              <w:rPr>
                <w:b w:val="0"/>
                <w:sz w:val="17"/>
              </w:rPr>
              <w:t>池田 出発（〜10/7）</w:t>
            </w:r>
          </w:p>
        </w:tc>
        <w:tc>
          <w:tcPr>
            <w:tcW w:type="dxa" w:w="4082"/>
          </w:tcPr>
          <w:p>
            <w:pPr>
              <w:spacing w:after="0" w:line="240" w:lineRule="auto"/>
            </w:pPr>
            <w:r/>
            <w:r>
              <w:rPr>
                <w:b w:val="0"/>
                <w:sz w:val="17"/>
              </w:rPr>
              <w:t>招待状・コンセプトノート・質疑時間の3件を出発前に決める必要</w:t>
            </w:r>
          </w:p>
        </w:tc>
      </w:tr>
      <w:tr>
        <w:tc>
          <w:tcPr>
            <w:tcW w:type="dxa" w:w="1701"/>
          </w:tcPr>
          <w:p>
            <w:pPr>
              <w:spacing w:after="0" w:line="240" w:lineRule="auto"/>
            </w:pPr>
            <w:r/>
            <w:r>
              <w:rPr>
                <w:b w:val="0"/>
                <w:sz w:val="17"/>
              </w:rPr>
              <w:t>〜10/4</w:t>
            </w:r>
          </w:p>
        </w:tc>
        <w:tc>
          <w:tcPr>
            <w:tcW w:type="dxa" w:w="4082"/>
          </w:tcPr>
          <w:p>
            <w:pPr>
              <w:spacing w:after="0" w:line="240" w:lineRule="auto"/>
            </w:pPr>
            <w:r/>
            <w:r>
              <w:rPr>
                <w:b w:val="0"/>
                <w:sz w:val="17"/>
              </w:rPr>
              <w:t>Mizan 出張中（Ho Chi Minh）</w:t>
            </w:r>
          </w:p>
        </w:tc>
        <w:tc>
          <w:tcPr>
            <w:tcW w:type="dxa" w:w="4082"/>
          </w:tcPr>
          <w:p>
            <w:pPr>
              <w:spacing w:after="0" w:line="240" w:lineRule="auto"/>
            </w:pPr>
            <w:r/>
            <w:r>
              <w:rPr>
                <w:b w:val="0"/>
                <w:sz w:val="17"/>
              </w:rPr>
              <w:t>メールは通じる。BRIN・ネパールの連絡窓口</w:t>
            </w:r>
          </w:p>
        </w:tc>
      </w:tr>
      <w:tr>
        <w:tc>
          <w:tcPr>
            <w:tcW w:type="dxa" w:w="1701"/>
          </w:tcPr>
          <w:p>
            <w:pPr>
              <w:spacing w:after="0" w:line="240" w:lineRule="auto"/>
            </w:pPr>
            <w:r/>
            <w:r>
              <w:rPr>
                <w:b w:val="0"/>
                <w:sz w:val="17"/>
              </w:rPr>
              <w:t>9/29（火）</w:t>
            </w:r>
          </w:p>
        </w:tc>
        <w:tc>
          <w:tcPr>
            <w:tcW w:type="dxa" w:w="4082"/>
          </w:tcPr>
          <w:p>
            <w:pPr>
              <w:spacing w:after="0" w:line="240" w:lineRule="auto"/>
            </w:pPr>
            <w:r/>
            <w:r>
              <w:rPr>
                <w:b w:val="0"/>
                <w:sz w:val="17"/>
              </w:rPr>
              <w:t>SCDF モデレーターとのオンラインブリーフィング 第一候補</w:t>
            </w:r>
          </w:p>
        </w:tc>
        <w:tc>
          <w:tcPr>
            <w:tcW w:type="dxa" w:w="4082"/>
          </w:tcPr>
          <w:p>
            <w:pPr>
              <w:spacing w:after="0" w:line="240" w:lineRule="auto"/>
            </w:pPr>
            <w:r/>
            <w:r>
              <w:rPr>
                <w:b w:val="0"/>
                <w:sz w:val="17"/>
              </w:rPr>
              <w:t>代替 9/30、10/8、10/9。Mizan が Sylvia 氏と設定</w:t>
            </w:r>
          </w:p>
        </w:tc>
      </w:tr>
      <w:tr>
        <w:tc>
          <w:tcPr>
            <w:tcW w:type="dxa" w:w="1701"/>
          </w:tcPr>
          <w:p>
            <w:pPr>
              <w:spacing w:after="0" w:line="240" w:lineRule="auto"/>
            </w:pPr>
            <w:r/>
            <w:r>
              <w:rPr>
                <w:b w:val="0"/>
                <w:sz w:val="17"/>
              </w:rPr>
              <w:t>9月末</w:t>
            </w:r>
          </w:p>
        </w:tc>
        <w:tc>
          <w:tcPr>
            <w:tcW w:type="dxa" w:w="4082"/>
          </w:tcPr>
          <w:p>
            <w:pPr>
              <w:spacing w:after="0" w:line="240" w:lineRule="auto"/>
            </w:pPr>
            <w:r/>
            <w:r>
              <w:rPr>
                <w:b w:val="0"/>
                <w:sz w:val="17"/>
              </w:rPr>
              <w:t>GI 改訂</w:t>
            </w:r>
          </w:p>
        </w:tc>
        <w:tc>
          <w:tcPr>
            <w:tcW w:type="dxa" w:w="4082"/>
          </w:tcPr>
          <w:p>
            <w:pPr>
              <w:spacing w:after="0" w:line="240" w:lineRule="auto"/>
            </w:pPr>
            <w:r/>
            <w:r>
              <w:rPr>
                <w:b w:val="0"/>
                <w:sz w:val="17"/>
              </w:rPr>
              <w:t>担当 藤中。フィールドトリップ 13:00 出発・服装、SIDEX 展示の靴、ドレスコード</w:t>
            </w:r>
          </w:p>
        </w:tc>
      </w:tr>
      <w:tr>
        <w:tc>
          <w:tcPr>
            <w:tcW w:type="dxa" w:w="1701"/>
          </w:tcPr>
          <w:p>
            <w:pPr>
              <w:spacing w:after="0" w:line="240" w:lineRule="auto"/>
            </w:pPr>
            <w:r/>
            <w:r>
              <w:rPr>
                <w:b w:val="0"/>
                <w:sz w:val="17"/>
              </w:rPr>
              <w:t>10/1（木）15:00</w:t>
            </w:r>
          </w:p>
        </w:tc>
        <w:tc>
          <w:tcPr>
            <w:tcW w:type="dxa" w:w="4082"/>
          </w:tcPr>
          <w:p>
            <w:pPr>
              <w:spacing w:after="0" w:line="240" w:lineRule="auto"/>
            </w:pPr>
            <w:r/>
            <w:r>
              <w:rPr>
                <w:b w:val="0"/>
                <w:sz w:val="17"/>
              </w:rPr>
              <w:t>第6回 COSEM-ADRC 合同会議</w:t>
            </w:r>
          </w:p>
        </w:tc>
        <w:tc>
          <w:tcPr>
            <w:tcW w:type="dxa" w:w="4082"/>
          </w:tcPr>
          <w:p>
            <w:pPr>
              <w:spacing w:after="0" w:line="240" w:lineRule="auto"/>
            </w:pPr>
            <w:r/>
            <w:r>
              <w:rPr>
                <w:b w:val="0"/>
                <w:sz w:val="17"/>
              </w:rPr>
              <w:t>第7回 10/15 が最終</w:t>
            </w:r>
          </w:p>
        </w:tc>
      </w:tr>
      <w:tr>
        <w:tc>
          <w:tcPr>
            <w:tcW w:type="dxa" w:w="1701"/>
          </w:tcPr>
          <w:p>
            <w:pPr>
              <w:spacing w:after="0" w:line="240" w:lineRule="auto"/>
            </w:pPr>
            <w:r/>
            <w:r>
              <w:rPr>
                <w:b w:val="0"/>
                <w:sz w:val="17"/>
              </w:rPr>
              <w:t>10/2（金）</w:t>
            </w:r>
          </w:p>
        </w:tc>
        <w:tc>
          <w:tcPr>
            <w:tcW w:type="dxa" w:w="4082"/>
          </w:tcPr>
          <w:p>
            <w:pPr>
              <w:spacing w:after="0" w:line="240" w:lineRule="auto"/>
            </w:pPr>
            <w:r/>
            <w:r>
              <w:rPr>
                <w:b w:val="0"/>
                <w:sz w:val="17"/>
              </w:rPr>
              <w:t>TS 登壇者: タイトル・アブストラクト・略歴・写真</w:t>
            </w:r>
          </w:p>
        </w:tc>
        <w:tc>
          <w:tcPr>
            <w:tcW w:type="dxa" w:w="4082"/>
          </w:tcPr>
          <w:p>
            <w:pPr>
              <w:spacing w:after="0" w:line="240" w:lineRule="auto"/>
            </w:pPr>
            <w:r/>
            <w:r>
              <w:rPr>
                <w:b w:val="0"/>
                <w:sz w:val="17"/>
              </w:rPr>
              <w:t>ウズベキスタンは未定のまま</w:t>
            </w:r>
          </w:p>
        </w:tc>
      </w:tr>
      <w:tr>
        <w:tc>
          <w:tcPr>
            <w:tcW w:type="dxa" w:w="1701"/>
          </w:tcPr>
          <w:p>
            <w:pPr>
              <w:spacing w:after="0" w:line="240" w:lineRule="auto"/>
            </w:pPr>
            <w:r/>
            <w:r>
              <w:rPr>
                <w:b w:val="0"/>
                <w:sz w:val="17"/>
              </w:rPr>
              <w:t>10/20（火）</w:t>
            </w:r>
          </w:p>
        </w:tc>
        <w:tc>
          <w:tcPr>
            <w:tcW w:type="dxa" w:w="4082"/>
          </w:tcPr>
          <w:p>
            <w:pPr>
              <w:spacing w:after="0" w:line="240" w:lineRule="auto"/>
            </w:pPr>
            <w:r/>
            <w:r>
              <w:rPr>
                <w:b w:val="0"/>
                <w:sz w:val="17"/>
              </w:rPr>
              <w:t>TS スライド（16:9）</w:t>
            </w:r>
          </w:p>
        </w:tc>
        <w:tc>
          <w:tcPr>
            <w:tcW w:type="dxa" w:w="4082"/>
          </w:tcPr>
          <w:p>
            <w:pPr>
              <w:spacing w:after="0" w:line="240" w:lineRule="auto"/>
            </w:pPr>
            <w:r/>
            <w:r>
              <w:rPr>
                <w:b w:val="0"/>
                <w:sz w:val="17"/>
              </w:rPr>
            </w:r>
          </w:p>
        </w:tc>
      </w:tr>
      <w:tr>
        <w:tc>
          <w:tcPr>
            <w:tcW w:type="dxa" w:w="1701"/>
          </w:tcPr>
          <w:p>
            <w:pPr>
              <w:spacing w:after="0" w:line="240" w:lineRule="auto"/>
            </w:pPr>
            <w:r/>
            <w:r>
              <w:rPr>
                <w:b w:val="0"/>
                <w:sz w:val="17"/>
              </w:rPr>
              <w:t>10/27（火）</w:t>
            </w:r>
          </w:p>
        </w:tc>
        <w:tc>
          <w:tcPr>
            <w:tcW w:type="dxa" w:w="4082"/>
          </w:tcPr>
          <w:p>
            <w:pPr>
              <w:spacing w:after="0" w:line="240" w:lineRule="auto"/>
            </w:pPr>
            <w:r/>
            <w:r>
              <w:rPr>
                <w:b w:val="0"/>
                <w:sz w:val="17"/>
              </w:rPr>
              <w:t>SJ60 記念レセプション（大使公邸）</w:t>
            </w:r>
          </w:p>
        </w:tc>
        <w:tc>
          <w:tcPr>
            <w:tcW w:type="dxa" w:w="4082"/>
          </w:tcPr>
          <w:p>
            <w:pPr>
              <w:spacing w:after="0" w:line="240" w:lineRule="auto"/>
            </w:pPr>
            <w:r/>
            <w:r>
              <w:rPr>
                <w:b w:val="0"/>
                <w:sz w:val="17"/>
              </w:rPr>
              <w:t>招待状は大使館が全参加者へ。名簿は1か月前（9/27 頃）に提出</w:t>
            </w:r>
          </w:p>
        </w:tc>
      </w:tr>
    </w:tbl>
    <w:p>
      <w:pPr>
        <w:spacing w:after="40"/>
      </w:pPr>
    </w:p>
    <w:p>
      <w:pPr>
        <w:spacing w:before="200" w:after="80"/>
        <w:pBdr>
          <w:bottom w:val="single" w:sz="6" w:space="1" w:color="1F3864"/>
        </w:pBdr>
      </w:pPr>
      <w:r>
        <w:rPr>
          <w:b/>
          <w:i w:val="0"/>
          <w:color w:val="1F3864"/>
          <w:sz w:val="24"/>
        </w:rPr>
        <w:t>2. 9/17 以降に決まったこと</w:t>
      </w:r>
    </w:p>
    <w:tbl>
      <w:tblPr>
        <w:tblStyle w:val="TableGrid"/>
        <w:tblW w:type="auto" w:w="0"/>
        <w:jc w:val="center"/>
        <w:tblLayout w:type="fixed"/>
        <w:tblLook w:firstColumn="1" w:firstRow="1" w:lastColumn="0" w:lastRow="0" w:noHBand="0" w:noVBand="1" w:val="04A0"/>
      </w:tblPr>
      <w:tblGrid>
        <w:gridCol w:w="1361"/>
        <w:gridCol w:w="6236"/>
        <w:gridCol w:w="2268"/>
      </w:tblGrid>
      <w:tr>
        <w:tc>
          <w:tcPr>
            <w:tcW w:type="dxa" w:w="1361"/>
            <w:shd w:val="clear" w:color="auto" w:fill="1F3864"/>
          </w:tcPr>
          <w:p>
            <w:pPr>
              <w:spacing w:after="0" w:line="240" w:lineRule="auto"/>
            </w:pPr>
            <w:r/>
            <w:r>
              <w:rPr>
                <w:b/>
                <w:color w:val="FFFFFF"/>
                <w:sz w:val="17"/>
              </w:rPr>
              <w:t>分野</w:t>
            </w:r>
          </w:p>
        </w:tc>
        <w:tc>
          <w:tcPr>
            <w:tcW w:type="dxa" w:w="6236"/>
            <w:shd w:val="clear" w:color="auto" w:fill="1F3864"/>
          </w:tcPr>
          <w:p>
            <w:pPr>
              <w:spacing w:after="0" w:line="240" w:lineRule="auto"/>
            </w:pPr>
            <w:r/>
            <w:r>
              <w:rPr>
                <w:b/>
                <w:color w:val="FFFFFF"/>
                <w:sz w:val="17"/>
              </w:rPr>
              <w:t>内容</w:t>
            </w:r>
          </w:p>
        </w:tc>
        <w:tc>
          <w:tcPr>
            <w:tcW w:type="dxa" w:w="2268"/>
            <w:shd w:val="clear" w:color="auto" w:fill="1F3864"/>
          </w:tcPr>
          <w:p>
            <w:pPr>
              <w:spacing w:after="0" w:line="240" w:lineRule="auto"/>
            </w:pPr>
            <w:r/>
            <w:r>
              <w:rPr>
                <w:b/>
                <w:color w:val="FFFFFF"/>
                <w:sz w:val="17"/>
              </w:rPr>
              <w:t>出典</w:t>
            </w:r>
          </w:p>
        </w:tc>
      </w:tr>
      <w:tr>
        <w:tc>
          <w:tcPr>
            <w:tcW w:type="dxa" w:w="1361"/>
          </w:tcPr>
          <w:p>
            <w:pPr>
              <w:spacing w:after="0" w:line="240" w:lineRule="auto"/>
            </w:pPr>
            <w:r/>
            <w:r>
              <w:rPr>
                <w:b w:val="0"/>
                <w:sz w:val="17"/>
              </w:rPr>
              <w:t>会場</w:t>
            </w:r>
          </w:p>
        </w:tc>
        <w:tc>
          <w:tcPr>
            <w:tcW w:type="dxa" w:w="6236"/>
          </w:tcPr>
          <w:p>
            <w:pPr>
              <w:spacing w:after="0" w:line="240" w:lineRule="auto"/>
            </w:pPr>
            <w:r/>
            <w:r>
              <w:rPr>
                <w:b w:val="0"/>
                <w:sz w:val="17"/>
              </w:rPr>
              <w:t>Peridot 201-203 で確定。28日終日＋29日午前。EXPO の縮尺図（動線 2.60m／1.50m／1.30m）を受領。U 中央40席で指名席36（ホスト6・メンバー国28・アドバイザー2）を満たす。EXPO は二重 U（テーブル付き）＋ SEPDM オブザーバー用シアター席の両方を作図中。</w:t>
            </w:r>
          </w:p>
        </w:tc>
        <w:tc>
          <w:tcPr>
            <w:tcW w:type="dxa" w:w="2268"/>
          </w:tcPr>
          <w:p>
            <w:pPr>
              <w:spacing w:after="0" w:line="240" w:lineRule="auto"/>
            </w:pPr>
            <w:r/>
            <w:r>
              <w:rPr>
                <w:b w:val="0"/>
                <w:sz w:val="17"/>
              </w:rPr>
              <w:t>Sylvia 9/18 WhatsApp、9/22 メール</w:t>
            </w:r>
          </w:p>
        </w:tc>
      </w:tr>
      <w:tr>
        <w:tc>
          <w:tcPr>
            <w:tcW w:type="dxa" w:w="1361"/>
          </w:tcPr>
          <w:p>
            <w:pPr>
              <w:spacing w:after="0" w:line="240" w:lineRule="auto"/>
            </w:pPr>
            <w:r/>
            <w:r>
              <w:rPr>
                <w:b w:val="0"/>
                <w:sz w:val="17"/>
              </w:rPr>
              <w:t>投影・AV</w:t>
            </w:r>
          </w:p>
        </w:tc>
        <w:tc>
          <w:tcPr>
            <w:tcW w:type="dxa" w:w="6236"/>
          </w:tcPr>
          <w:p>
            <w:pPr>
              <w:spacing w:after="0" w:line="240" w:lineRule="auto"/>
            </w:pPr>
            <w:r/>
            <w:r>
              <w:rPr>
                <w:b w:val="0"/>
                <w:sz w:val="17"/>
              </w:rPr>
              <w:t>Peridot 203: 21,000lm 3-chip 2560×1600。201-202: 8,000lm 1920×1200。HDMI 1本で全面ミラー。切替は AV オペレータ。演壇は EXPO 備品だがマイクなし（AV 見積に含める）。クリッカー1本無償。タイマーなし。照明は室内パネル。</w:t>
            </w:r>
          </w:p>
        </w:tc>
        <w:tc>
          <w:tcPr>
            <w:tcW w:type="dxa" w:w="2268"/>
          </w:tcPr>
          <w:p>
            <w:pPr>
              <w:spacing w:after="0" w:line="240" w:lineRule="auto"/>
            </w:pPr>
            <w:r/>
            <w:r>
              <w:rPr>
                <w:b w:val="0"/>
                <w:sz w:val="17"/>
              </w:rPr>
              <w:t>Sylvia 9/22</w:t>
            </w:r>
          </w:p>
        </w:tc>
      </w:tr>
      <w:tr>
        <w:tc>
          <w:tcPr>
            <w:tcW w:type="dxa" w:w="1361"/>
          </w:tcPr>
          <w:p>
            <w:pPr>
              <w:spacing w:after="0" w:line="240" w:lineRule="auto"/>
            </w:pPr>
            <w:r/>
            <w:r>
              <w:rPr>
                <w:b w:val="0"/>
                <w:sz w:val="17"/>
              </w:rPr>
              <w:t>通信</w:t>
            </w:r>
          </w:p>
        </w:tc>
        <w:tc>
          <w:tcPr>
            <w:tcW w:type="dxa" w:w="6236"/>
          </w:tcPr>
          <w:p>
            <w:pPr>
              <w:spacing w:after="0" w:line="240" w:lineRule="auto"/>
            </w:pPr>
            <w:r/>
            <w:r>
              <w:rPr>
                <w:b w:val="0"/>
                <w:sz w:val="17"/>
              </w:rPr>
              <w:t>無料 Wi-Fi は最大 10Mbps・ランディングページ付き。有線 LAN は EXPO 価格 S$1,000＋GST／回線。COSEM が他業者を探す。Webcam はベンダー有償か持参。</w:t>
            </w:r>
          </w:p>
        </w:tc>
        <w:tc>
          <w:tcPr>
            <w:tcW w:type="dxa" w:w="2268"/>
          </w:tcPr>
          <w:p>
            <w:pPr>
              <w:spacing w:after="0" w:line="240" w:lineRule="auto"/>
            </w:pPr>
            <w:r/>
            <w:r>
              <w:rPr>
                <w:b w:val="0"/>
                <w:sz w:val="17"/>
              </w:rPr>
              <w:t>Sylvia 9/22</w:t>
            </w:r>
          </w:p>
        </w:tc>
      </w:tr>
      <w:tr>
        <w:tc>
          <w:tcPr>
            <w:tcW w:type="dxa" w:w="1361"/>
          </w:tcPr>
          <w:p>
            <w:pPr>
              <w:spacing w:after="0" w:line="240" w:lineRule="auto"/>
            </w:pPr>
            <w:r/>
            <w:r>
              <w:rPr>
                <w:b w:val="0"/>
                <w:sz w:val="17"/>
              </w:rPr>
              <w:t>AV 費用</w:t>
            </w:r>
          </w:p>
        </w:tc>
        <w:tc>
          <w:tcPr>
            <w:tcW w:type="dxa" w:w="6236"/>
          </w:tcPr>
          <w:p>
            <w:pPr>
              <w:spacing w:after="0" w:line="240" w:lineRule="auto"/>
            </w:pPr>
            <w:r/>
            <w:r>
              <w:rPr>
                <w:b w:val="0"/>
                <w:sz w:val="17"/>
              </w:rPr>
              <w:t>負担区分は見積を見てから協議（未定）。マイクは会議用（conference）で安価に。</w:t>
            </w:r>
          </w:p>
        </w:tc>
        <w:tc>
          <w:tcPr>
            <w:tcW w:type="dxa" w:w="2268"/>
          </w:tcPr>
          <w:p>
            <w:pPr>
              <w:spacing w:after="0" w:line="240" w:lineRule="auto"/>
            </w:pPr>
            <w:r/>
            <w:r>
              <w:rPr>
                <w:b w:val="0"/>
                <w:sz w:val="17"/>
              </w:rPr>
              <w:t>Sylvia 9/22</w:t>
            </w:r>
          </w:p>
        </w:tc>
      </w:tr>
      <w:tr>
        <w:tc>
          <w:tcPr>
            <w:tcW w:type="dxa" w:w="1361"/>
          </w:tcPr>
          <w:p>
            <w:pPr>
              <w:spacing w:after="0" w:line="240" w:lineRule="auto"/>
            </w:pPr>
            <w:r/>
            <w:r>
              <w:rPr>
                <w:b w:val="0"/>
                <w:sz w:val="17"/>
              </w:rPr>
              <w:t>TS 登壇者</w:t>
            </w:r>
          </w:p>
        </w:tc>
        <w:tc>
          <w:tcPr>
            <w:tcW w:type="dxa" w:w="6236"/>
          </w:tcPr>
          <w:p>
            <w:pPr>
              <w:spacing w:after="0" w:line="240" w:lineRule="auto"/>
            </w:pPr>
            <w:r/>
            <w:r>
              <w:rPr>
                <w:b w:val="0"/>
                <w:sz w:val="17"/>
              </w:rPr>
              <w:t>6人目も他の登壇者と同じ待遇（COSEM・SCDF に 6＋1 で共有済み）。登壇者はフィールドトリップ参加可（空きがあれば。main guest list 優先）。</w:t>
            </w:r>
          </w:p>
        </w:tc>
        <w:tc>
          <w:tcPr>
            <w:tcW w:type="dxa" w:w="2268"/>
          </w:tcPr>
          <w:p>
            <w:pPr>
              <w:spacing w:after="0" w:line="240" w:lineRule="auto"/>
            </w:pPr>
            <w:r/>
            <w:r>
              <w:rPr>
                <w:b w:val="0"/>
                <w:sz w:val="17"/>
              </w:rPr>
              <w:t>Sylvia 9/18</w:t>
            </w:r>
          </w:p>
        </w:tc>
      </w:tr>
      <w:tr>
        <w:tc>
          <w:tcPr>
            <w:tcW w:type="dxa" w:w="1361"/>
          </w:tcPr>
          <w:p>
            <w:pPr>
              <w:spacing w:after="0" w:line="240" w:lineRule="auto"/>
            </w:pPr>
            <w:r/>
            <w:r>
              <w:rPr>
                <w:b w:val="0"/>
                <w:sz w:val="17"/>
              </w:rPr>
              <w:t>TS モデレーター</w:t>
            </w:r>
          </w:p>
        </w:tc>
        <w:tc>
          <w:tcPr>
            <w:tcW w:type="dxa" w:w="6236"/>
          </w:tcPr>
          <w:p>
            <w:pPr>
              <w:spacing w:after="0" w:line="240" w:lineRule="auto"/>
            </w:pPr>
            <w:r/>
            <w:r>
              <w:rPr>
                <w:b w:val="0"/>
                <w:sz w:val="17"/>
              </w:rPr>
              <w:t>Lieutenant Colonel Chen Yong Kai, Deputy Commander, 3rd SCDF Division。予備 LTC Adrian はプログラム・レセプションに含めない。</w:t>
            </w:r>
          </w:p>
        </w:tc>
        <w:tc>
          <w:tcPr>
            <w:tcW w:type="dxa" w:w="2268"/>
          </w:tcPr>
          <w:p>
            <w:pPr>
              <w:spacing w:after="0" w:line="240" w:lineRule="auto"/>
            </w:pPr>
            <w:r/>
            <w:r>
              <w:rPr>
                <w:b w:val="0"/>
                <w:sz w:val="17"/>
              </w:rPr>
              <w:t>Sylvia 9/17</w:t>
            </w:r>
          </w:p>
        </w:tc>
      </w:tr>
      <w:tr>
        <w:tc>
          <w:tcPr>
            <w:tcW w:type="dxa" w:w="1361"/>
          </w:tcPr>
          <w:p>
            <w:pPr>
              <w:spacing w:after="0" w:line="240" w:lineRule="auto"/>
            </w:pPr>
            <w:r/>
            <w:r>
              <w:rPr>
                <w:b w:val="0"/>
                <w:sz w:val="17"/>
              </w:rPr>
              <w:t>バナー</w:t>
            </w:r>
          </w:p>
        </w:tc>
        <w:tc>
          <w:tcPr>
            <w:tcW w:type="dxa" w:w="6236"/>
          </w:tcPr>
          <w:p>
            <w:pPr>
              <w:spacing w:after="0" w:line="240" w:lineRule="auto"/>
            </w:pPr>
            <w:r/>
            <w:r>
              <w:rPr>
                <w:b w:val="0"/>
                <w:sz w:val="17"/>
              </w:rPr>
              <w:t>投影ではなく物理バナー（スクリーンはビデオ会議で使用）。COSEM のデザイン案3便を 9/18 に藤本へ転送。寸法は EXPO 照会中。</w:t>
            </w:r>
          </w:p>
        </w:tc>
        <w:tc>
          <w:tcPr>
            <w:tcW w:type="dxa" w:w="2268"/>
          </w:tcPr>
          <w:p>
            <w:pPr>
              <w:spacing w:after="0" w:line="240" w:lineRule="auto"/>
            </w:pPr>
            <w:r/>
            <w:r>
              <w:rPr>
                <w:b w:val="0"/>
                <w:sz w:val="17"/>
              </w:rPr>
              <w:t>Sylvia 9/18、荒木田→藤本</w:t>
            </w:r>
          </w:p>
        </w:tc>
      </w:tr>
      <w:tr>
        <w:tc>
          <w:tcPr>
            <w:tcW w:type="dxa" w:w="1361"/>
          </w:tcPr>
          <w:p>
            <w:pPr>
              <w:spacing w:after="0" w:line="240" w:lineRule="auto"/>
            </w:pPr>
            <w:r/>
            <w:r>
              <w:rPr>
                <w:b w:val="0"/>
                <w:sz w:val="17"/>
              </w:rPr>
              <w:t>ビザ</w:t>
            </w:r>
          </w:p>
        </w:tc>
        <w:tc>
          <w:tcPr>
            <w:tcW w:type="dxa" w:w="6236"/>
          </w:tcPr>
          <w:p>
            <w:pPr>
              <w:spacing w:after="0" w:line="240" w:lineRule="auto"/>
            </w:pPr>
            <w:r/>
            <w:r>
              <w:rPr>
                <w:b w:val="0"/>
                <w:sz w:val="17"/>
              </w:rPr>
              <w:t>ICA 一次情報で確認: ネパール・インドネシア不要、ウズベキスタン必要（外交旅券のみ免除）。田中: 対象者の旅券写しは受領済み、残存6か月を確認中、Form 14A は本人記入（E チケットから）、ビザ不要登録者には一行連絡。</w:t>
            </w:r>
          </w:p>
        </w:tc>
        <w:tc>
          <w:tcPr>
            <w:tcW w:type="dxa" w:w="2268"/>
          </w:tcPr>
          <w:p>
            <w:pPr>
              <w:spacing w:after="0" w:line="240" w:lineRule="auto"/>
            </w:pPr>
            <w:r/>
            <w:r>
              <w:rPr>
                <w:b w:val="0"/>
                <w:sz w:val="17"/>
              </w:rPr>
              <w:t>ICA、田中 9/18</w:t>
            </w:r>
          </w:p>
        </w:tc>
      </w:tr>
      <w:tr>
        <w:tc>
          <w:tcPr>
            <w:tcW w:type="dxa" w:w="1361"/>
          </w:tcPr>
          <w:p>
            <w:pPr>
              <w:spacing w:after="0" w:line="240" w:lineRule="auto"/>
            </w:pPr>
            <w:r/>
            <w:r>
              <w:rPr>
                <w:b w:val="0"/>
                <w:sz w:val="17"/>
              </w:rPr>
              <w:t>フィールドトリップ</w:t>
            </w:r>
          </w:p>
        </w:tc>
        <w:tc>
          <w:tcPr>
            <w:tcW w:type="dxa" w:w="6236"/>
          </w:tcPr>
          <w:p>
            <w:pPr>
              <w:spacing w:after="0" w:line="240" w:lineRule="auto"/>
            </w:pPr>
            <w:r/>
            <w:r>
              <w:rPr>
                <w:b w:val="0"/>
                <w:sz w:val="17"/>
              </w:rPr>
              <w:t>最新版は 13:00 出発・16:15 終了（WhatsApp 配布）。ADRC の Web 用アジェンダ v2 は 13:00-16:15 で整合。COSEM の7月資料（14:00／13:30）のみ古い。</w:t>
            </w:r>
          </w:p>
        </w:tc>
        <w:tc>
          <w:tcPr>
            <w:tcW w:type="dxa" w:w="2268"/>
          </w:tcPr>
          <w:p>
            <w:pPr>
              <w:spacing w:after="0" w:line="240" w:lineRule="auto"/>
            </w:pPr>
            <w:r/>
            <w:r>
              <w:rPr>
                <w:b w:val="0"/>
                <w:sz w:val="17"/>
              </w:rPr>
              <w:t>WhatsApp、アジェンダ v2</w:t>
            </w:r>
          </w:p>
        </w:tc>
      </w:tr>
      <w:tr>
        <w:tc>
          <w:tcPr>
            <w:tcW w:type="dxa" w:w="1361"/>
          </w:tcPr>
          <w:p>
            <w:pPr>
              <w:spacing w:after="0" w:line="240" w:lineRule="auto"/>
            </w:pPr>
            <w:r/>
            <w:r>
              <w:rPr>
                <w:b w:val="0"/>
                <w:sz w:val="17"/>
              </w:rPr>
              <w:t>レセプション登録</w:t>
            </w:r>
          </w:p>
        </w:tc>
        <w:tc>
          <w:tcPr>
            <w:tcW w:type="dxa" w:w="6236"/>
          </w:tcPr>
          <w:p>
            <w:pPr>
              <w:spacing w:after="0" w:line="240" w:lineRule="auto"/>
            </w:pPr>
            <w:r/>
            <w:r>
              <w:rPr>
                <w:b w:val="0"/>
                <w:sz w:val="17"/>
              </w:rPr>
              <w:t>シンガポール側は Comr＋Alan Chow（登録済）＋LTC Chen、COSEM は Leow 氏・Sylvia 氏ほか。招待状は大使館から全参加者へ発出、個別 formal invite は不要。</w:t>
            </w:r>
          </w:p>
        </w:tc>
        <w:tc>
          <w:tcPr>
            <w:tcW w:type="dxa" w:w="2268"/>
          </w:tcPr>
          <w:p>
            <w:pPr>
              <w:spacing w:after="0" w:line="240" w:lineRule="auto"/>
            </w:pPr>
            <w:r/>
            <w:r>
              <w:rPr>
                <w:b w:val="0"/>
                <w:sz w:val="17"/>
              </w:rPr>
              <w:t>WhatsApp 9/17 児玉・田中</w:t>
            </w:r>
          </w:p>
        </w:tc>
      </w:tr>
      <w:tr>
        <w:tc>
          <w:tcPr>
            <w:tcW w:type="dxa" w:w="1361"/>
          </w:tcPr>
          <w:p>
            <w:pPr>
              <w:spacing w:after="0" w:line="240" w:lineRule="auto"/>
            </w:pPr>
            <w:r/>
            <w:r>
              <w:rPr>
                <w:b w:val="0"/>
                <w:sz w:val="17"/>
              </w:rPr>
              <w:t>リソース航空券</w:t>
            </w:r>
          </w:p>
        </w:tc>
        <w:tc>
          <w:tcPr>
            <w:tcW w:type="dxa" w:w="6236"/>
          </w:tcPr>
          <w:p>
            <w:pPr>
              <w:spacing w:after="0" w:line="240" w:lineRule="auto"/>
            </w:pPr>
            <w:r/>
            <w:r>
              <w:rPr>
                <w:b w:val="0"/>
                <w:sz w:val="17"/>
              </w:rPr>
              <w:t>インドネシア: 往路 GA828（27日）で打診、復路は30日夕で照会中（Mizan → BRIN）。ネパール: Air India 経由 vs SQ 直行を藤本がアドミと相談中。</w:t>
            </w:r>
          </w:p>
        </w:tc>
        <w:tc>
          <w:tcPr>
            <w:tcW w:type="dxa" w:w="2268"/>
          </w:tcPr>
          <w:p>
            <w:pPr>
              <w:spacing w:after="0" w:line="240" w:lineRule="auto"/>
            </w:pPr>
            <w:r/>
            <w:r>
              <w:rPr>
                <w:b w:val="0"/>
                <w:sz w:val="17"/>
              </w:rPr>
              <w:t>藤本 9/18</w:t>
            </w:r>
          </w:p>
        </w:tc>
      </w:tr>
      <w:tr>
        <w:tc>
          <w:tcPr>
            <w:tcW w:type="dxa" w:w="1361"/>
          </w:tcPr>
          <w:p>
            <w:pPr>
              <w:spacing w:after="0" w:line="240" w:lineRule="auto"/>
            </w:pPr>
            <w:r/>
            <w:r>
              <w:rPr>
                <w:b w:val="0"/>
                <w:sz w:val="17"/>
              </w:rPr>
              <w:t>その他</w:t>
            </w:r>
          </w:p>
        </w:tc>
        <w:tc>
          <w:tcPr>
            <w:tcW w:type="dxa" w:w="6236"/>
          </w:tcPr>
          <w:p>
            <w:pPr>
              <w:spacing w:after="0" w:line="240" w:lineRule="auto"/>
            </w:pPr>
            <w:r/>
            <w:r>
              <w:rPr>
                <w:b w:val="0"/>
                <w:sz w:val="17"/>
              </w:rPr>
              <w:t>インド: 最終承認・旅券待ちで発券保留。NZ 3人目はメンバー国と同扱い。タイ: 1名分負担で回答。ADB の請求は Sylvia 氏が処理済み。ED の食事制限なし。</w:t>
            </w:r>
          </w:p>
        </w:tc>
        <w:tc>
          <w:tcPr>
            <w:tcW w:type="dxa" w:w="2268"/>
          </w:tcPr>
          <w:p>
            <w:pPr>
              <w:spacing w:after="0" w:line="240" w:lineRule="auto"/>
            </w:pPr>
            <w:r/>
            <w:r>
              <w:rPr>
                <w:b w:val="0"/>
                <w:sz w:val="17"/>
              </w:rPr>
              <w:t>田中・藤中・吉田</w:t>
            </w:r>
          </w:p>
        </w:tc>
      </w:tr>
    </w:tbl>
    <w:p>
      <w:pPr>
        <w:spacing w:after="40"/>
      </w:pPr>
    </w:p>
    <w:p>
      <w:pPr>
        <w:spacing w:before="200" w:after="80"/>
        <w:pBdr>
          <w:bottom w:val="single" w:sz="6" w:space="1" w:color="1F3864"/>
        </w:pBdr>
      </w:pPr>
      <w:r>
        <w:rPr>
          <w:b/>
          <w:i w:val="0"/>
          <w:color w:val="1F3864"/>
          <w:sz w:val="24"/>
        </w:rPr>
        <w:t>3. 所内で決めること</w:t>
      </w:r>
    </w:p>
    <w:tbl>
      <w:tblPr>
        <w:tblStyle w:val="TableGrid"/>
        <w:tblW w:type="auto" w:w="0"/>
        <w:jc w:val="center"/>
        <w:tblLayout w:type="fixed"/>
        <w:tblLook w:firstColumn="1" w:firstRow="1" w:lastColumn="0" w:lastRow="0" w:noHBand="0" w:noVBand="1" w:val="04A0"/>
      </w:tblPr>
      <w:tblGrid>
        <w:gridCol w:w="454"/>
        <w:gridCol w:w="1474"/>
        <w:gridCol w:w="3515"/>
        <w:gridCol w:w="3061"/>
        <w:gridCol w:w="1134"/>
      </w:tblGrid>
      <w:tr>
        <w:tc>
          <w:tcPr>
            <w:tcW w:type="dxa" w:w="454"/>
            <w:shd w:val="clear" w:color="auto" w:fill="1F3864"/>
          </w:tcPr>
          <w:p>
            <w:pPr>
              <w:spacing w:after="0" w:line="240" w:lineRule="auto"/>
            </w:pPr>
            <w:r/>
            <w:r>
              <w:rPr>
                <w:b/>
                <w:color w:val="FFFFFF"/>
                <w:sz w:val="17"/>
              </w:rPr>
              <w:t>No.</w:t>
            </w:r>
          </w:p>
        </w:tc>
        <w:tc>
          <w:tcPr>
            <w:tcW w:type="dxa" w:w="1474"/>
            <w:shd w:val="clear" w:color="auto" w:fill="1F3864"/>
          </w:tcPr>
          <w:p>
            <w:pPr>
              <w:spacing w:after="0" w:line="240" w:lineRule="auto"/>
            </w:pPr>
            <w:r/>
            <w:r>
              <w:rPr>
                <w:b/>
                <w:color w:val="FFFFFF"/>
                <w:sz w:val="17"/>
              </w:rPr>
              <w:t>論点</w:t>
            </w:r>
          </w:p>
        </w:tc>
        <w:tc>
          <w:tcPr>
            <w:tcW w:type="dxa" w:w="3515"/>
            <w:shd w:val="clear" w:color="auto" w:fill="1F3864"/>
          </w:tcPr>
          <w:p>
            <w:pPr>
              <w:spacing w:after="0" w:line="240" w:lineRule="auto"/>
            </w:pPr>
            <w:r/>
            <w:r>
              <w:rPr>
                <w:b/>
                <w:color w:val="FFFFFF"/>
                <w:sz w:val="17"/>
              </w:rPr>
              <w:t>現状と選択肢</w:t>
            </w:r>
          </w:p>
        </w:tc>
        <w:tc>
          <w:tcPr>
            <w:tcW w:type="dxa" w:w="3061"/>
            <w:shd w:val="clear" w:color="auto" w:fill="1F3864"/>
          </w:tcPr>
          <w:p>
            <w:pPr>
              <w:spacing w:after="0" w:line="240" w:lineRule="auto"/>
            </w:pPr>
            <w:r/>
            <w:r>
              <w:rPr>
                <w:b/>
                <w:color w:val="FFFFFF"/>
                <w:sz w:val="17"/>
              </w:rPr>
              <w:t>提案</w:t>
            </w:r>
          </w:p>
        </w:tc>
        <w:tc>
          <w:tcPr>
            <w:tcW w:type="dxa" w:w="1134"/>
            <w:shd w:val="clear" w:color="auto" w:fill="1F3864"/>
          </w:tcPr>
          <w:p>
            <w:pPr>
              <w:spacing w:after="0" w:line="240" w:lineRule="auto"/>
            </w:pPr>
            <w:r/>
            <w:r>
              <w:rPr>
                <w:b/>
                <w:color w:val="FFFFFF"/>
                <w:sz w:val="17"/>
              </w:rPr>
              <w:t>担当</w:t>
            </w:r>
          </w:p>
        </w:tc>
      </w:tr>
      <w:tr>
        <w:tc>
          <w:tcPr>
            <w:tcW w:type="dxa" w:w="454"/>
          </w:tcPr>
          <w:p>
            <w:pPr>
              <w:spacing w:after="0" w:line="240" w:lineRule="auto"/>
            </w:pPr>
            <w:r/>
            <w:r>
              <w:rPr>
                <w:b w:val="0"/>
                <w:sz w:val="17"/>
              </w:rPr>
              <w:t>A</w:t>
            </w:r>
          </w:p>
        </w:tc>
        <w:tc>
          <w:tcPr>
            <w:tcW w:type="dxa" w:w="1474"/>
          </w:tcPr>
          <w:p>
            <w:pPr>
              <w:spacing w:after="0" w:line="240" w:lineRule="auto"/>
            </w:pPr>
            <w:r/>
            <w:r>
              <w:rPr>
                <w:b w:val="0"/>
                <w:sz w:val="17"/>
              </w:rPr>
              <w:t>U 字席の考え方</w:t>
            </w:r>
          </w:p>
        </w:tc>
        <w:tc>
          <w:tcPr>
            <w:tcW w:type="dxa" w:w="3515"/>
          </w:tcPr>
          <w:p>
            <w:pPr>
              <w:spacing w:after="0" w:line="240" w:lineRule="auto"/>
            </w:pPr>
            <w:r/>
            <w:r>
              <w:rPr>
                <w:b w:val="0"/>
                <w:sz w:val="17"/>
              </w:rPr>
              <w:t>児玉: 内側は各国1名、随行は後列。荒木田: 2名まで着席を想定していた。U 中央40席に対し指名席36。2名着席なら 28×2＋8＝64 で物理的に入らない。</w:t>
            </w:r>
          </w:p>
        </w:tc>
        <w:tc>
          <w:tcPr>
            <w:tcW w:type="dxa" w:w="3061"/>
          </w:tcPr>
          <w:p>
            <w:pPr>
              <w:spacing w:after="0" w:line="240" w:lineRule="auto"/>
            </w:pPr>
            <w:r/>
            <w:r>
              <w:rPr>
                <w:b w:val="0"/>
                <w:sz w:val="17"/>
              </w:rPr>
              <w:t>内側1名（国名プレート）、2人目は二重 U の2列目。空き4席は ADPC・観察者に。</w:t>
            </w:r>
          </w:p>
        </w:tc>
        <w:tc>
          <w:tcPr>
            <w:tcW w:type="dxa" w:w="1134"/>
          </w:tcPr>
          <w:p>
            <w:pPr>
              <w:spacing w:after="0" w:line="240" w:lineRule="auto"/>
            </w:pPr>
            <w:r/>
            <w:r>
              <w:rPr>
                <w:b w:val="0"/>
                <w:sz w:val="17"/>
              </w:rPr>
              <w:t>児玉・荒木田</w:t>
            </w:r>
          </w:p>
        </w:tc>
      </w:tr>
      <w:tr>
        <w:tc>
          <w:tcPr>
            <w:tcW w:type="dxa" w:w="454"/>
          </w:tcPr>
          <w:p>
            <w:pPr>
              <w:spacing w:after="0" w:line="240" w:lineRule="auto"/>
            </w:pPr>
            <w:r/>
            <w:r>
              <w:rPr>
                <w:b w:val="0"/>
                <w:sz w:val="17"/>
              </w:rPr>
              <w:t>B</w:t>
            </w:r>
          </w:p>
        </w:tc>
        <w:tc>
          <w:tcPr>
            <w:tcW w:type="dxa" w:w="1474"/>
          </w:tcPr>
          <w:p>
            <w:pPr>
              <w:spacing w:after="0" w:line="240" w:lineRule="auto"/>
            </w:pPr>
            <w:r/>
            <w:r>
              <w:rPr>
                <w:b w:val="0"/>
                <w:sz w:val="17"/>
              </w:rPr>
              <w:t>Day 1 の前倒し（Sylvia 氏要望）</w:t>
            </w:r>
          </w:p>
        </w:tc>
        <w:tc>
          <w:tcPr>
            <w:tcW w:type="dxa" w:w="3515"/>
          </w:tcPr>
          <w:p>
            <w:pPr>
              <w:spacing w:after="0" w:line="240" w:lineRule="auto"/>
            </w:pPr>
            <w:r/>
            <w:r>
              <w:rPr>
                <w:b w:val="0"/>
                <w:sz w:val="17"/>
              </w:rPr>
              <w:t>ガラディナー前にホテルに戻る時間を作りたい。現行: 昼食 11:45-12:45、開会 12:45、RT 13:00-15:30、休憩、SC 15:45-16:45、Dorsett 17:30 発。RT・SC は短縮不可と WhatsApp で回答済み。田中から正式回答の依頼（9/18）。</w:t>
            </w:r>
          </w:p>
        </w:tc>
        <w:tc>
          <w:tcPr>
            <w:tcW w:type="dxa" w:w="3061"/>
          </w:tcPr>
          <w:p>
            <w:pPr>
              <w:spacing w:after="0" w:line="240" w:lineRule="auto"/>
            </w:pPr>
            <w:r/>
            <w:r>
              <w:rPr>
                <w:b w:val="0"/>
                <w:sz w:val="17"/>
              </w:rPr>
              <w:t>昼食を 11:45-12:30 に、開会 12:30、RT 12:45-15:15、SC 15:30-16:30 で 1 時間確保。昼食は COSEM 側なので合同会議（10/1）で提案。</w:t>
            </w:r>
          </w:p>
        </w:tc>
        <w:tc>
          <w:tcPr>
            <w:tcW w:type="dxa" w:w="1134"/>
          </w:tcPr>
          <w:p>
            <w:pPr>
              <w:spacing w:after="0" w:line="240" w:lineRule="auto"/>
            </w:pPr>
            <w:r/>
            <w:r>
              <w:rPr>
                <w:b w:val="0"/>
                <w:sz w:val="17"/>
              </w:rPr>
              <w:t>荒木田 → 田中</w:t>
            </w:r>
          </w:p>
        </w:tc>
      </w:tr>
      <w:tr>
        <w:tc>
          <w:tcPr>
            <w:tcW w:type="dxa" w:w="454"/>
          </w:tcPr>
          <w:p>
            <w:pPr>
              <w:spacing w:after="0" w:line="240" w:lineRule="auto"/>
            </w:pPr>
            <w:r/>
            <w:r>
              <w:rPr>
                <w:b w:val="0"/>
                <w:sz w:val="17"/>
              </w:rPr>
              <w:t>C</w:t>
            </w:r>
          </w:p>
        </w:tc>
        <w:tc>
          <w:tcPr>
            <w:tcW w:type="dxa" w:w="1474"/>
          </w:tcPr>
          <w:p>
            <w:pPr>
              <w:spacing w:after="0" w:line="240" w:lineRule="auto"/>
            </w:pPr>
            <w:r/>
            <w:r>
              <w:rPr>
                <w:b w:val="0"/>
                <w:sz w:val="17"/>
              </w:rPr>
              <w:t>TS 質疑の長さ</w:t>
            </w:r>
          </w:p>
        </w:tc>
        <w:tc>
          <w:tcPr>
            <w:tcW w:type="dxa" w:w="3515"/>
          </w:tcPr>
          <w:p>
            <w:pPr>
              <w:spacing w:after="0" w:line="240" w:lineRule="auto"/>
            </w:pPr>
            <w:r/>
            <w:r>
              <w:rPr>
                <w:b w:val="0"/>
                <w:sz w:val="17"/>
              </w:rPr>
              <w:t>池田 rev 1.0 は質疑15分＋まとめ10分。Sirada 氏へは 9/9 に「約30分の質疑」と書面で伝達済み。</w:t>
            </w:r>
          </w:p>
        </w:tc>
        <w:tc>
          <w:tcPr>
            <w:tcW w:type="dxa" w:w="3061"/>
          </w:tcPr>
          <w:p>
            <w:pPr>
              <w:spacing w:after="0" w:line="240" w:lineRule="auto"/>
            </w:pPr>
            <w:r/>
            <w:r>
              <w:rPr>
                <w:b w:val="0"/>
                <w:sz w:val="17"/>
              </w:rPr>
              <w:t>rev 1.0 を採用し、Sirada 氏へ次の連絡で一行訂正。</w:t>
            </w:r>
          </w:p>
        </w:tc>
        <w:tc>
          <w:tcPr>
            <w:tcW w:type="dxa" w:w="1134"/>
          </w:tcPr>
          <w:p>
            <w:pPr>
              <w:spacing w:after="0" w:line="240" w:lineRule="auto"/>
            </w:pPr>
            <w:r/>
            <w:r>
              <w:rPr>
                <w:b w:val="0"/>
                <w:sz w:val="17"/>
              </w:rPr>
              <w:t>池田 判断</w:t>
            </w:r>
          </w:p>
        </w:tc>
      </w:tr>
      <w:tr>
        <w:tc>
          <w:tcPr>
            <w:tcW w:type="dxa" w:w="454"/>
          </w:tcPr>
          <w:p>
            <w:pPr>
              <w:spacing w:after="0" w:line="240" w:lineRule="auto"/>
            </w:pPr>
            <w:r/>
            <w:r>
              <w:rPr>
                <w:b w:val="0"/>
                <w:sz w:val="17"/>
              </w:rPr>
              <w:t>D</w:t>
            </w:r>
          </w:p>
        </w:tc>
        <w:tc>
          <w:tcPr>
            <w:tcW w:type="dxa" w:w="1474"/>
          </w:tcPr>
          <w:p>
            <w:pPr>
              <w:spacing w:after="0" w:line="240" w:lineRule="auto"/>
            </w:pPr>
            <w:r/>
            <w:r>
              <w:rPr>
                <w:b w:val="0"/>
                <w:sz w:val="17"/>
              </w:rPr>
              <w:t>招待状（リソース）</w:t>
            </w:r>
          </w:p>
        </w:tc>
        <w:tc>
          <w:tcPr>
            <w:tcW w:type="dxa" w:w="3515"/>
          </w:tcPr>
          <w:p>
            <w:pPr>
              <w:spacing w:after="0" w:line="240" w:lineRule="auto"/>
            </w:pPr>
            <w:r/>
            <w:r>
              <w:rPr>
                <w:b w:val="0"/>
                <w:sz w:val="17"/>
              </w:rPr>
              <w:t>池田案＋荒木田案の統合版 v2 あり（署名は ADRC・SG 双方）。池田の返信なし。SG 側署名者未確認。費用条項は登壇者ごと（ウズベク＝ADRC 負担、Google・JAXA＝自己負担、BRIN・YI-Lab・内閣府＝要確認）。</w:t>
            </w:r>
          </w:p>
        </w:tc>
        <w:tc>
          <w:tcPr>
            <w:tcW w:type="dxa" w:w="3061"/>
          </w:tcPr>
          <w:p>
            <w:pPr>
              <w:spacing w:after="0" w:line="240" w:lineRule="auto"/>
            </w:pPr>
            <w:r/>
            <w:r>
              <w:rPr>
                <w:b w:val="0"/>
                <w:sz w:val="17"/>
              </w:rPr>
              <w:t>池田出発前に v2 で確定し、SG 署名者を Sylvia 氏に照会。</w:t>
            </w:r>
          </w:p>
        </w:tc>
        <w:tc>
          <w:tcPr>
            <w:tcW w:type="dxa" w:w="1134"/>
          </w:tcPr>
          <w:p>
            <w:pPr>
              <w:spacing w:after="0" w:line="240" w:lineRule="auto"/>
            </w:pPr>
            <w:r/>
            <w:r>
              <w:rPr>
                <w:b w:val="0"/>
                <w:sz w:val="17"/>
              </w:rPr>
              <w:t>池田・荒木田</w:t>
            </w:r>
          </w:p>
        </w:tc>
      </w:tr>
      <w:tr>
        <w:tc>
          <w:tcPr>
            <w:tcW w:type="dxa" w:w="454"/>
          </w:tcPr>
          <w:p>
            <w:pPr>
              <w:spacing w:after="0" w:line="240" w:lineRule="auto"/>
            </w:pPr>
            <w:r/>
            <w:r>
              <w:rPr>
                <w:b w:val="0"/>
                <w:sz w:val="17"/>
              </w:rPr>
              <w:t>E</w:t>
            </w:r>
          </w:p>
        </w:tc>
        <w:tc>
          <w:tcPr>
            <w:tcW w:type="dxa" w:w="1474"/>
          </w:tcPr>
          <w:p>
            <w:pPr>
              <w:spacing w:after="0" w:line="240" w:lineRule="auto"/>
            </w:pPr>
            <w:r/>
            <w:r>
              <w:rPr>
                <w:b w:val="0"/>
                <w:sz w:val="17"/>
              </w:rPr>
              <w:t>コンセプトノート</w:t>
            </w:r>
          </w:p>
        </w:tc>
        <w:tc>
          <w:tcPr>
            <w:tcW w:type="dxa" w:w="3515"/>
          </w:tcPr>
          <w:p>
            <w:pPr>
              <w:spacing w:after="0" w:line="240" w:lineRule="auto"/>
            </w:pPr>
            <w:r/>
            <w:r>
              <w:rPr>
                <w:b w:val="0"/>
                <w:sz w:val="17"/>
              </w:rPr>
              <w:t>池田 rev 1.0（9/16）が最新。追記候補: モデレーター氏名、LLDC 例に中央アジア、群島国の一文、所内版／対外版の分離。Web には組織名のみ掲載の方針（9/18）。</w:t>
            </w:r>
          </w:p>
        </w:tc>
        <w:tc>
          <w:tcPr>
            <w:tcW w:type="dxa" w:w="3061"/>
          </w:tcPr>
          <w:p>
            <w:pPr>
              <w:spacing w:after="0" w:line="240" w:lineRule="auto"/>
            </w:pPr>
            <w:r/>
            <w:r>
              <w:rPr>
                <w:b w:val="0"/>
                <w:sz w:val="17"/>
              </w:rPr>
              <w:t>rev 1.1 を池田が出す。対外版は氏名なし。</w:t>
            </w:r>
          </w:p>
        </w:tc>
        <w:tc>
          <w:tcPr>
            <w:tcW w:type="dxa" w:w="1134"/>
          </w:tcPr>
          <w:p>
            <w:pPr>
              <w:spacing w:after="0" w:line="240" w:lineRule="auto"/>
            </w:pPr>
            <w:r/>
            <w:r>
              <w:rPr>
                <w:b w:val="0"/>
                <w:sz w:val="17"/>
              </w:rPr>
              <w:t>池田</w:t>
            </w:r>
          </w:p>
        </w:tc>
      </w:tr>
      <w:tr>
        <w:tc>
          <w:tcPr>
            <w:tcW w:type="dxa" w:w="454"/>
          </w:tcPr>
          <w:p>
            <w:pPr>
              <w:spacing w:after="0" w:line="240" w:lineRule="auto"/>
            </w:pPr>
            <w:r/>
            <w:r>
              <w:rPr>
                <w:b w:val="0"/>
                <w:sz w:val="17"/>
              </w:rPr>
              <w:t>F</w:t>
            </w:r>
          </w:p>
        </w:tc>
        <w:tc>
          <w:tcPr>
            <w:tcW w:type="dxa" w:w="1474"/>
          </w:tcPr>
          <w:p>
            <w:pPr>
              <w:spacing w:after="0" w:line="240" w:lineRule="auto"/>
            </w:pPr>
            <w:r/>
            <w:r>
              <w:rPr>
                <w:b w:val="0"/>
                <w:sz w:val="17"/>
              </w:rPr>
              <w:t>内閣府（CaO）枠</w:t>
            </w:r>
          </w:p>
        </w:tc>
        <w:tc>
          <w:tcPr>
            <w:tcW w:type="dxa" w:w="3515"/>
          </w:tcPr>
          <w:p>
            <w:pPr>
              <w:spacing w:after="0" w:line="240" w:lineRule="auto"/>
            </w:pPr>
            <w:r/>
            <w:r>
              <w:rPr>
                <w:b w:val="0"/>
                <w:sz w:val="17"/>
              </w:rPr>
              <w:t>8/31「to be arranged with CAO」以降の記録なし。</w:t>
            </w:r>
          </w:p>
        </w:tc>
        <w:tc>
          <w:tcPr>
            <w:tcW w:type="dxa" w:w="3061"/>
          </w:tcPr>
          <w:p>
            <w:pPr>
              <w:spacing w:after="0" w:line="240" w:lineRule="auto"/>
            </w:pPr>
            <w:r/>
            <w:r>
              <w:rPr>
                <w:b w:val="0"/>
                <w:sz w:val="17"/>
              </w:rPr>
              <w:t>9/25 の連絡会で正式に依頼。人選・締切（10/2）を伝える。</w:t>
            </w:r>
          </w:p>
        </w:tc>
        <w:tc>
          <w:tcPr>
            <w:tcW w:type="dxa" w:w="1134"/>
          </w:tcPr>
          <w:p>
            <w:pPr>
              <w:spacing w:after="0" w:line="240" w:lineRule="auto"/>
            </w:pPr>
            <w:r/>
            <w:r>
              <w:rPr>
                <w:b w:val="0"/>
                <w:sz w:val="17"/>
              </w:rPr>
              <w:t>児玉</w:t>
            </w:r>
          </w:p>
        </w:tc>
      </w:tr>
      <w:tr>
        <w:tc>
          <w:tcPr>
            <w:tcW w:type="dxa" w:w="454"/>
          </w:tcPr>
          <w:p>
            <w:pPr>
              <w:spacing w:after="0" w:line="240" w:lineRule="auto"/>
            </w:pPr>
            <w:r/>
            <w:r>
              <w:rPr>
                <w:b w:val="0"/>
                <w:sz w:val="17"/>
              </w:rPr>
              <w:t>G</w:t>
            </w:r>
          </w:p>
        </w:tc>
        <w:tc>
          <w:tcPr>
            <w:tcW w:type="dxa" w:w="1474"/>
          </w:tcPr>
          <w:p>
            <w:pPr>
              <w:spacing w:after="0" w:line="240" w:lineRule="auto"/>
            </w:pPr>
            <w:r/>
            <w:r>
              <w:rPr>
                <w:b w:val="0"/>
                <w:sz w:val="17"/>
              </w:rPr>
              <w:t>ウズベキスタン枠</w:t>
            </w:r>
          </w:p>
        </w:tc>
        <w:tc>
          <w:tcPr>
            <w:tcW w:type="dxa" w:w="3515"/>
          </w:tcPr>
          <w:p>
            <w:pPr>
              <w:spacing w:after="0" w:line="240" w:lineRule="auto"/>
            </w:pPr>
            <w:r/>
            <w:r>
              <w:rPr>
                <w:b w:val="0"/>
                <w:sz w:val="17"/>
              </w:rPr>
              <w:t>9/16 個人アドレスへ再照会後も無反応。代替候補なし。ビザ要（申請 9/26〜、3営業日）。10/2 締切。</w:t>
            </w:r>
          </w:p>
        </w:tc>
        <w:tc>
          <w:tcPr>
            <w:tcW w:type="dxa" w:w="3061"/>
          </w:tcPr>
          <w:p>
            <w:pPr>
              <w:spacing w:after="0" w:line="240" w:lineRule="auto"/>
            </w:pPr>
            <w:r/>
            <w:r>
              <w:rPr>
                <w:b w:val="0"/>
                <w:sz w:val="17"/>
              </w:rPr>
              <w:t>今週中に回答がなければ代替（中央アジア他国の JICA 研修修了生、または ADRC 内部）へ切替。</w:t>
            </w:r>
          </w:p>
        </w:tc>
        <w:tc>
          <w:tcPr>
            <w:tcW w:type="dxa" w:w="1134"/>
          </w:tcPr>
          <w:p>
            <w:pPr>
              <w:spacing w:after="0" w:line="240" w:lineRule="auto"/>
            </w:pPr>
            <w:r/>
            <w:r>
              <w:rPr>
                <w:b w:val="0"/>
                <w:sz w:val="17"/>
              </w:rPr>
              <w:t>荒木田</w:t>
            </w:r>
          </w:p>
        </w:tc>
      </w:tr>
      <w:tr>
        <w:tc>
          <w:tcPr>
            <w:tcW w:type="dxa" w:w="454"/>
          </w:tcPr>
          <w:p>
            <w:pPr>
              <w:spacing w:after="0" w:line="240" w:lineRule="auto"/>
            </w:pPr>
            <w:r/>
            <w:r>
              <w:rPr>
                <w:b w:val="0"/>
                <w:sz w:val="17"/>
              </w:rPr>
              <w:t>H</w:t>
            </w:r>
          </w:p>
        </w:tc>
        <w:tc>
          <w:tcPr>
            <w:tcW w:type="dxa" w:w="1474"/>
          </w:tcPr>
          <w:p>
            <w:pPr>
              <w:spacing w:after="0" w:line="240" w:lineRule="auto"/>
            </w:pPr>
            <w:r/>
            <w:r>
              <w:rPr>
                <w:b w:val="0"/>
                <w:sz w:val="17"/>
              </w:rPr>
              <w:t>JAXA 枠</w:t>
            </w:r>
          </w:p>
        </w:tc>
        <w:tc>
          <w:tcPr>
            <w:tcW w:type="dxa" w:w="3515"/>
          </w:tcPr>
          <w:p>
            <w:pPr>
              <w:spacing w:after="0" w:line="240" w:lineRule="auto"/>
            </w:pPr>
            <w:r/>
            <w:r>
              <w:rPr>
                <w:b w:val="0"/>
                <w:sz w:val="17"/>
              </w:rPr>
              <w:t>2候補から選定中（9/18 週次）。</w:t>
            </w:r>
          </w:p>
        </w:tc>
        <w:tc>
          <w:tcPr>
            <w:tcW w:type="dxa" w:w="3061"/>
          </w:tcPr>
          <w:p>
            <w:pPr>
              <w:spacing w:after="0" w:line="240" w:lineRule="auto"/>
            </w:pPr>
            <w:r/>
            <w:r>
              <w:rPr>
                <w:b w:val="0"/>
                <w:sz w:val="17"/>
              </w:rPr>
              <w:t>氏名確定を 10/2 前に。</w:t>
            </w:r>
          </w:p>
        </w:tc>
        <w:tc>
          <w:tcPr>
            <w:tcW w:type="dxa" w:w="1134"/>
          </w:tcPr>
          <w:p>
            <w:pPr>
              <w:spacing w:after="0" w:line="240" w:lineRule="auto"/>
            </w:pPr>
            <w:r/>
            <w:r>
              <w:rPr>
                <w:b w:val="0"/>
                <w:sz w:val="17"/>
              </w:rPr>
              <w:t>池田</w:t>
            </w:r>
          </w:p>
        </w:tc>
      </w:tr>
      <w:tr>
        <w:tc>
          <w:tcPr>
            <w:tcW w:type="dxa" w:w="454"/>
          </w:tcPr>
          <w:p>
            <w:pPr>
              <w:spacing w:after="0" w:line="240" w:lineRule="auto"/>
            </w:pPr>
            <w:r/>
            <w:r>
              <w:rPr>
                <w:b w:val="0"/>
                <w:sz w:val="17"/>
              </w:rPr>
              <w:t>I</w:t>
            </w:r>
          </w:p>
        </w:tc>
        <w:tc>
          <w:tcPr>
            <w:tcW w:type="dxa" w:w="1474"/>
          </w:tcPr>
          <w:p>
            <w:pPr>
              <w:spacing w:after="0" w:line="240" w:lineRule="auto"/>
            </w:pPr>
            <w:r/>
            <w:r>
              <w:rPr>
                <w:b w:val="0"/>
                <w:sz w:val="17"/>
              </w:rPr>
              <w:t>AV 費用の負担</w:t>
            </w:r>
          </w:p>
        </w:tc>
        <w:tc>
          <w:tcPr>
            <w:tcW w:type="dxa" w:w="3515"/>
          </w:tcPr>
          <w:p>
            <w:pPr>
              <w:spacing w:after="0" w:line="240" w:lineRule="auto"/>
            </w:pPr>
            <w:r/>
            <w:r>
              <w:rPr>
                <w:b w:val="0"/>
                <w:sz w:val="17"/>
              </w:rPr>
              <w:t>見積待ち。項目: マイク27＋4＋2、演壇マイク、Webcam、LAN S$1,000＋GST。</w:t>
            </w:r>
          </w:p>
        </w:tc>
        <w:tc>
          <w:tcPr>
            <w:tcW w:type="dxa" w:w="3061"/>
          </w:tcPr>
          <w:p>
            <w:pPr>
              <w:spacing w:after="0" w:line="240" w:lineRule="auto"/>
            </w:pPr>
            <w:r/>
            <w:r>
              <w:rPr>
                <w:b w:val="0"/>
                <w:sz w:val="17"/>
              </w:rPr>
              <w:t>ADRC が負担できる上限額を内々に決め、折半案の当否を判断。Webcam は持参で節約。</w:t>
            </w:r>
          </w:p>
        </w:tc>
        <w:tc>
          <w:tcPr>
            <w:tcW w:type="dxa" w:w="1134"/>
          </w:tcPr>
          <w:p>
            <w:pPr>
              <w:spacing w:after="0" w:line="240" w:lineRule="auto"/>
            </w:pPr>
            <w:r/>
            <w:r>
              <w:rPr>
                <w:b w:val="0"/>
                <w:sz w:val="17"/>
              </w:rPr>
              <w:t>児玉・藤中</w:t>
            </w:r>
          </w:p>
        </w:tc>
      </w:tr>
      <w:tr>
        <w:tc>
          <w:tcPr>
            <w:tcW w:type="dxa" w:w="454"/>
          </w:tcPr>
          <w:p>
            <w:pPr>
              <w:spacing w:after="0" w:line="240" w:lineRule="auto"/>
            </w:pPr>
            <w:r/>
            <w:r>
              <w:rPr>
                <w:b w:val="0"/>
                <w:sz w:val="17"/>
              </w:rPr>
              <w:t>J</w:t>
            </w:r>
          </w:p>
        </w:tc>
        <w:tc>
          <w:tcPr>
            <w:tcW w:type="dxa" w:w="1474"/>
          </w:tcPr>
          <w:p>
            <w:pPr>
              <w:spacing w:after="0" w:line="240" w:lineRule="auto"/>
            </w:pPr>
            <w:r/>
            <w:r>
              <w:rPr>
                <w:b w:val="0"/>
                <w:sz w:val="17"/>
              </w:rPr>
              <w:t>バナー文言</w:t>
            </w:r>
          </w:p>
        </w:tc>
        <w:tc>
          <w:tcPr>
            <w:tcW w:type="dxa" w:w="3515"/>
          </w:tcPr>
          <w:p>
            <w:pPr>
              <w:spacing w:after="0" w:line="240" w:lineRule="auto"/>
            </w:pPr>
            <w:r/>
            <w:r>
              <w:rPr>
                <w:b w:val="0"/>
                <w:sz w:val="17"/>
              </w:rPr>
              <w:t>デザインは COSEM。掲載文言（大会名・テーマ・会期・会場・共催）が未確定。藤本の案回答待ち（9/18〜）。</w:t>
            </w:r>
          </w:p>
        </w:tc>
        <w:tc>
          <w:tcPr>
            <w:tcW w:type="dxa" w:w="3061"/>
          </w:tcPr>
          <w:p>
            <w:pPr>
              <w:spacing w:after="0" w:line="240" w:lineRule="auto"/>
            </w:pPr>
            <w:r/>
            <w:r>
              <w:rPr>
                <w:b w:val="0"/>
                <w:sz w:val="17"/>
              </w:rPr>
              <w:t>文言を今週中に確定し COSEM へ。</w:t>
            </w:r>
          </w:p>
        </w:tc>
        <w:tc>
          <w:tcPr>
            <w:tcW w:type="dxa" w:w="1134"/>
          </w:tcPr>
          <w:p>
            <w:pPr>
              <w:spacing w:after="0" w:line="240" w:lineRule="auto"/>
            </w:pPr>
            <w:r/>
            <w:r>
              <w:rPr>
                <w:b w:val="0"/>
                <w:sz w:val="17"/>
              </w:rPr>
              <w:t>藤本</w:t>
            </w:r>
          </w:p>
        </w:tc>
      </w:tr>
      <w:tr>
        <w:tc>
          <w:tcPr>
            <w:tcW w:type="dxa" w:w="454"/>
          </w:tcPr>
          <w:p>
            <w:pPr>
              <w:spacing w:after="0" w:line="240" w:lineRule="auto"/>
            </w:pPr>
            <w:r/>
            <w:r>
              <w:rPr>
                <w:b w:val="0"/>
                <w:sz w:val="17"/>
              </w:rPr>
              <w:t>K</w:t>
            </w:r>
          </w:p>
        </w:tc>
        <w:tc>
          <w:tcPr>
            <w:tcW w:type="dxa" w:w="1474"/>
          </w:tcPr>
          <w:p>
            <w:pPr>
              <w:spacing w:after="0" w:line="240" w:lineRule="auto"/>
            </w:pPr>
            <w:r/>
            <w:r>
              <w:rPr>
                <w:b w:val="0"/>
                <w:sz w:val="17"/>
              </w:rPr>
              <w:t>登録フォームの "+"</w:t>
            </w:r>
          </w:p>
        </w:tc>
        <w:tc>
          <w:tcPr>
            <w:tcW w:type="dxa" w:w="3515"/>
          </w:tcPr>
          <w:p>
            <w:pPr>
              <w:spacing w:after="0" w:line="240" w:lineRule="auto"/>
            </w:pPr>
            <w:r/>
            <w:r>
              <w:rPr>
                <w:b w:val="0"/>
                <w:sz w:val="17"/>
              </w:rPr>
              <w:t>国番号欄が "+" を弾く。海外登録者全員が同じエラーに当たる。</w:t>
            </w:r>
          </w:p>
        </w:tc>
        <w:tc>
          <w:tcPr>
            <w:tcW w:type="dxa" w:w="3061"/>
          </w:tcPr>
          <w:p>
            <w:pPr>
              <w:spacing w:after="0" w:line="240" w:lineRule="auto"/>
            </w:pPr>
            <w:r/>
            <w:r>
              <w:rPr>
                <w:b w:val="0"/>
                <w:sz w:val="17"/>
              </w:rPr>
              <w:t>欄のヒントに "without +" を追加。</w:t>
            </w:r>
          </w:p>
        </w:tc>
        <w:tc>
          <w:tcPr>
            <w:tcW w:type="dxa" w:w="1134"/>
          </w:tcPr>
          <w:p>
            <w:pPr>
              <w:spacing w:after="0" w:line="240" w:lineRule="auto"/>
            </w:pPr>
            <w:r/>
            <w:r>
              <w:rPr>
                <w:b w:val="0"/>
                <w:sz w:val="17"/>
              </w:rPr>
              <w:t>藤本</w:t>
            </w:r>
          </w:p>
        </w:tc>
      </w:tr>
      <w:tr>
        <w:tc>
          <w:tcPr>
            <w:tcW w:type="dxa" w:w="454"/>
          </w:tcPr>
          <w:p>
            <w:pPr>
              <w:spacing w:after="0" w:line="240" w:lineRule="auto"/>
            </w:pPr>
            <w:r/>
            <w:r>
              <w:rPr>
                <w:b w:val="0"/>
                <w:sz w:val="17"/>
              </w:rPr>
              <w:t>L</w:t>
            </w:r>
          </w:p>
        </w:tc>
        <w:tc>
          <w:tcPr>
            <w:tcW w:type="dxa" w:w="1474"/>
          </w:tcPr>
          <w:p>
            <w:pPr>
              <w:spacing w:after="0" w:line="240" w:lineRule="auto"/>
            </w:pPr>
            <w:r/>
            <w:r>
              <w:rPr>
                <w:b w:val="0"/>
                <w:sz w:val="17"/>
              </w:rPr>
              <w:t>SJ60 レセプションと SIDEX スピーカーディナーの重複</w:t>
            </w:r>
          </w:p>
        </w:tc>
        <w:tc>
          <w:tcPr>
            <w:tcW w:type="dxa" w:w="3515"/>
          </w:tcPr>
          <w:p>
            <w:pPr>
              <w:spacing w:after="0" w:line="240" w:lineRule="auto"/>
            </w:pPr>
            <w:r/>
            <w:r>
              <w:rPr>
                <w:b w:val="0"/>
                <w:sz w:val="17"/>
              </w:rPr>
              <w:t>Nishikawa 氏、Dave Gawn 氏（NZ）、AUS NEMA、Comr が同日同時刻に両方の招待対象。</w:t>
            </w:r>
          </w:p>
        </w:tc>
        <w:tc>
          <w:tcPr>
            <w:tcW w:type="dxa" w:w="3061"/>
          </w:tcPr>
          <w:p>
            <w:pPr>
              <w:spacing w:after="0" w:line="240" w:lineRule="auto"/>
            </w:pPr>
            <w:r/>
            <w:r>
              <w:rPr>
                <w:b w:val="0"/>
                <w:sz w:val="17"/>
              </w:rPr>
              <w:t>本人選択とし、大使館名簿（9/27 頃）に反映。</w:t>
            </w:r>
          </w:p>
        </w:tc>
        <w:tc>
          <w:tcPr>
            <w:tcW w:type="dxa" w:w="1134"/>
          </w:tcPr>
          <w:p>
            <w:pPr>
              <w:spacing w:after="0" w:line="240" w:lineRule="auto"/>
            </w:pPr>
            <w:r/>
            <w:r>
              <w:rPr>
                <w:b w:val="0"/>
                <w:sz w:val="17"/>
              </w:rPr>
              <w:t>児玉</w:t>
            </w:r>
          </w:p>
        </w:tc>
      </w:tr>
    </w:tbl>
    <w:p>
      <w:pPr>
        <w:spacing w:after="40"/>
      </w:pPr>
    </w:p>
    <w:p>
      <w:pPr>
        <w:spacing w:before="200" w:after="80"/>
        <w:pBdr>
          <w:bottom w:val="single" w:sz="6" w:space="1" w:color="1F3864"/>
        </w:pBdr>
      </w:pPr>
      <w:r>
        <w:rPr>
          <w:b/>
          <w:i w:val="0"/>
          <w:color w:val="1F3864"/>
          <w:sz w:val="24"/>
        </w:rPr>
        <w:t>4. 対外の待ち・未回答</w:t>
      </w:r>
    </w:p>
    <w:tbl>
      <w:tblPr>
        <w:tblStyle w:val="TableGrid"/>
        <w:tblW w:type="auto" w:w="0"/>
        <w:jc w:val="center"/>
        <w:tblLayout w:type="fixed"/>
        <w:tblLook w:firstColumn="1" w:firstRow="1" w:lastColumn="0" w:lastRow="0" w:noHBand="0" w:noVBand="1" w:val="04A0"/>
      </w:tblPr>
      <w:tblGrid>
        <w:gridCol w:w="1361"/>
        <w:gridCol w:w="3742"/>
        <w:gridCol w:w="2041"/>
        <w:gridCol w:w="2721"/>
      </w:tblGrid>
      <w:tr>
        <w:tc>
          <w:tcPr>
            <w:tcW w:type="dxa" w:w="1361"/>
            <w:shd w:val="clear" w:color="auto" w:fill="1F3864"/>
          </w:tcPr>
          <w:p>
            <w:pPr>
              <w:spacing w:after="0" w:line="240" w:lineRule="auto"/>
            </w:pPr>
            <w:r/>
            <w:r>
              <w:rPr>
                <w:b/>
                <w:color w:val="FFFFFF"/>
                <w:sz w:val="17"/>
              </w:rPr>
              <w:t>相手</w:t>
            </w:r>
          </w:p>
        </w:tc>
        <w:tc>
          <w:tcPr>
            <w:tcW w:type="dxa" w:w="3742"/>
            <w:shd w:val="clear" w:color="auto" w:fill="1F3864"/>
          </w:tcPr>
          <w:p>
            <w:pPr>
              <w:spacing w:after="0" w:line="240" w:lineRule="auto"/>
            </w:pPr>
            <w:r/>
            <w:r>
              <w:rPr>
                <w:b/>
                <w:color w:val="FFFFFF"/>
                <w:sz w:val="17"/>
              </w:rPr>
              <w:t>内容</w:t>
            </w:r>
          </w:p>
        </w:tc>
        <w:tc>
          <w:tcPr>
            <w:tcW w:type="dxa" w:w="2041"/>
            <w:shd w:val="clear" w:color="auto" w:fill="1F3864"/>
          </w:tcPr>
          <w:p>
            <w:pPr>
              <w:spacing w:after="0" w:line="240" w:lineRule="auto"/>
            </w:pPr>
            <w:r/>
            <w:r>
              <w:rPr>
                <w:b/>
                <w:color w:val="FFFFFF"/>
                <w:sz w:val="17"/>
              </w:rPr>
              <w:t>経過</w:t>
            </w:r>
          </w:p>
        </w:tc>
        <w:tc>
          <w:tcPr>
            <w:tcW w:type="dxa" w:w="2721"/>
            <w:shd w:val="clear" w:color="auto" w:fill="1F3864"/>
          </w:tcPr>
          <w:p>
            <w:pPr>
              <w:spacing w:after="0" w:line="240" w:lineRule="auto"/>
            </w:pPr>
            <w:r/>
            <w:r>
              <w:rPr>
                <w:b/>
                <w:color w:val="FFFFFF"/>
                <w:sz w:val="17"/>
              </w:rPr>
              <w:t>次の一手</w:t>
            </w:r>
          </w:p>
        </w:tc>
      </w:tr>
      <w:tr>
        <w:tc>
          <w:tcPr>
            <w:tcW w:type="dxa" w:w="1361"/>
          </w:tcPr>
          <w:p>
            <w:pPr>
              <w:spacing w:after="0" w:line="240" w:lineRule="auto"/>
            </w:pPr>
            <w:r/>
            <w:r>
              <w:rPr>
                <w:b w:val="0"/>
                <w:sz w:val="17"/>
              </w:rPr>
              <w:t>池田</w:t>
            </w:r>
          </w:p>
        </w:tc>
        <w:tc>
          <w:tcPr>
            <w:tcW w:type="dxa" w:w="3742"/>
          </w:tcPr>
          <w:p>
            <w:pPr>
              <w:spacing w:after="0" w:line="240" w:lineRule="auto"/>
            </w:pPr>
            <w:r/>
            <w:r>
              <w:rPr>
                <w:b w:val="0"/>
                <w:sz w:val="17"/>
              </w:rPr>
              <w:t>招待状 v2・コンセプトノート追記・質疑時間への回答</w:t>
            </w:r>
          </w:p>
        </w:tc>
        <w:tc>
          <w:tcPr>
            <w:tcW w:type="dxa" w:w="2041"/>
          </w:tcPr>
          <w:p>
            <w:pPr>
              <w:spacing w:after="0" w:line="240" w:lineRule="auto"/>
            </w:pPr>
            <w:r/>
            <w:r>
              <w:rPr>
                <w:b w:val="0"/>
                <w:sz w:val="17"/>
              </w:rPr>
              <w:t>9/17「追って返信」から7日</w:t>
            </w:r>
          </w:p>
        </w:tc>
        <w:tc>
          <w:tcPr>
            <w:tcW w:type="dxa" w:w="2721"/>
          </w:tcPr>
          <w:p>
            <w:pPr>
              <w:spacing w:after="0" w:line="240" w:lineRule="auto"/>
            </w:pPr>
            <w:r/>
            <w:r>
              <w:rPr>
                <w:b w:val="0"/>
                <w:sz w:val="17"/>
              </w:rPr>
              <w:t>9/25 に直接確認。9/27 出発前に決める</w:t>
            </w:r>
          </w:p>
        </w:tc>
      </w:tr>
      <w:tr>
        <w:tc>
          <w:tcPr>
            <w:tcW w:type="dxa" w:w="1361"/>
          </w:tcPr>
          <w:p>
            <w:pPr>
              <w:spacing w:after="0" w:line="240" w:lineRule="auto"/>
            </w:pPr>
            <w:r/>
            <w:r>
              <w:rPr>
                <w:b w:val="0"/>
                <w:sz w:val="17"/>
              </w:rPr>
              <w:t>藤本</w:t>
            </w:r>
          </w:p>
        </w:tc>
        <w:tc>
          <w:tcPr>
            <w:tcW w:type="dxa" w:w="3742"/>
          </w:tcPr>
          <w:p>
            <w:pPr>
              <w:spacing w:after="0" w:line="240" w:lineRule="auto"/>
            </w:pPr>
            <w:r/>
            <w:r>
              <w:rPr>
                <w:b w:val="0"/>
                <w:sz w:val="17"/>
              </w:rPr>
              <w:t>COSEM のバナー案への意見</w:t>
            </w:r>
          </w:p>
        </w:tc>
        <w:tc>
          <w:tcPr>
            <w:tcW w:type="dxa" w:w="2041"/>
          </w:tcPr>
          <w:p>
            <w:pPr>
              <w:spacing w:after="0" w:line="240" w:lineRule="auto"/>
            </w:pPr>
            <w:r/>
            <w:r>
              <w:rPr>
                <w:b w:val="0"/>
                <w:sz w:val="17"/>
              </w:rPr>
              <w:t>9/18 から6日</w:t>
            </w:r>
          </w:p>
        </w:tc>
        <w:tc>
          <w:tcPr>
            <w:tcW w:type="dxa" w:w="2721"/>
          </w:tcPr>
          <w:p>
            <w:pPr>
              <w:spacing w:after="0" w:line="240" w:lineRule="auto"/>
            </w:pPr>
            <w:r/>
            <w:r>
              <w:rPr>
                <w:b w:val="0"/>
                <w:sz w:val="17"/>
              </w:rPr>
              <w:t>打合せで口頭確認</w:t>
            </w:r>
          </w:p>
        </w:tc>
      </w:tr>
      <w:tr>
        <w:tc>
          <w:tcPr>
            <w:tcW w:type="dxa" w:w="1361"/>
          </w:tcPr>
          <w:p>
            <w:pPr>
              <w:spacing w:after="0" w:line="240" w:lineRule="auto"/>
            </w:pPr>
            <w:r/>
            <w:r>
              <w:rPr>
                <w:b w:val="0"/>
                <w:sz w:val="17"/>
              </w:rPr>
              <w:t>Sylvia</w:t>
            </w:r>
          </w:p>
        </w:tc>
        <w:tc>
          <w:tcPr>
            <w:tcW w:type="dxa" w:w="3742"/>
          </w:tcPr>
          <w:p>
            <w:pPr>
              <w:spacing w:after="0" w:line="240" w:lineRule="auto"/>
            </w:pPr>
            <w:r/>
            <w:r>
              <w:rPr>
                <w:b w:val="0"/>
                <w:sz w:val="17"/>
              </w:rPr>
              <w:t>バナー寸法（EXPO 照会中）、SG 側署名者、フィールドトリップの服装要件、07:30 入室、AV 見積</w:t>
            </w:r>
          </w:p>
        </w:tc>
        <w:tc>
          <w:tcPr>
            <w:tcW w:type="dxa" w:w="2041"/>
          </w:tcPr>
          <w:p>
            <w:pPr>
              <w:spacing w:after="0" w:line="240" w:lineRule="auto"/>
            </w:pPr>
            <w:r/>
            <w:r>
              <w:rPr>
                <w:b w:val="0"/>
                <w:sz w:val="17"/>
              </w:rPr>
              <w:t>寸法 9/18〜、服装 9/6〜</w:t>
            </w:r>
          </w:p>
        </w:tc>
        <w:tc>
          <w:tcPr>
            <w:tcW w:type="dxa" w:w="2721"/>
          </w:tcPr>
          <w:p>
            <w:pPr>
              <w:spacing w:after="0" w:line="240" w:lineRule="auto"/>
            </w:pPr>
            <w:r/>
            <w:r>
              <w:rPr>
                <w:b w:val="0"/>
                <w:sz w:val="17"/>
              </w:rPr>
              <w:t>会場メール（下書き）送信後にまとめて</w:t>
            </w:r>
          </w:p>
        </w:tc>
      </w:tr>
      <w:tr>
        <w:tc>
          <w:tcPr>
            <w:tcW w:type="dxa" w:w="1361"/>
          </w:tcPr>
          <w:p>
            <w:pPr>
              <w:spacing w:after="0" w:line="240" w:lineRule="auto"/>
            </w:pPr>
            <w:r/>
            <w:r>
              <w:rPr>
                <w:b w:val="0"/>
                <w:sz w:val="17"/>
              </w:rPr>
              <w:t>ウズベキスタン</w:t>
            </w:r>
          </w:p>
        </w:tc>
        <w:tc>
          <w:tcPr>
            <w:tcW w:type="dxa" w:w="3742"/>
          </w:tcPr>
          <w:p>
            <w:pPr>
              <w:spacing w:after="0" w:line="240" w:lineRule="auto"/>
            </w:pPr>
            <w:r/>
            <w:r>
              <w:rPr>
                <w:b w:val="0"/>
                <w:sz w:val="17"/>
              </w:rPr>
              <w:t>登壇者の指名</w:t>
            </w:r>
          </w:p>
        </w:tc>
        <w:tc>
          <w:tcPr>
            <w:tcW w:type="dxa" w:w="2041"/>
          </w:tcPr>
          <w:p>
            <w:pPr>
              <w:spacing w:after="0" w:line="240" w:lineRule="auto"/>
            </w:pPr>
            <w:r/>
            <w:r>
              <w:rPr>
                <w:b w:val="0"/>
                <w:sz w:val="17"/>
              </w:rPr>
              <w:t>9/16〜無反応（公式窓口は 9/1〜）</w:t>
            </w:r>
          </w:p>
        </w:tc>
        <w:tc>
          <w:tcPr>
            <w:tcW w:type="dxa" w:w="2721"/>
          </w:tcPr>
          <w:p>
            <w:pPr>
              <w:spacing w:after="0" w:line="240" w:lineRule="auto"/>
            </w:pPr>
            <w:r/>
            <w:r>
              <w:rPr>
                <w:b w:val="0"/>
                <w:sz w:val="17"/>
              </w:rPr>
              <w:t>上記 G</w:t>
            </w:r>
          </w:p>
        </w:tc>
      </w:tr>
      <w:tr>
        <w:tc>
          <w:tcPr>
            <w:tcW w:type="dxa" w:w="1361"/>
          </w:tcPr>
          <w:p>
            <w:pPr>
              <w:spacing w:after="0" w:line="240" w:lineRule="auto"/>
            </w:pPr>
            <w:r/>
            <w:r>
              <w:rPr>
                <w:b w:val="0"/>
                <w:sz w:val="17"/>
              </w:rPr>
              <w:t>Google（Sirada 氏）</w:t>
            </w:r>
          </w:p>
        </w:tc>
        <w:tc>
          <w:tcPr>
            <w:tcW w:type="dxa" w:w="3742"/>
          </w:tcPr>
          <w:p>
            <w:pPr>
              <w:spacing w:after="0" w:line="240" w:lineRule="auto"/>
            </w:pPr>
            <w:r/>
            <w:r>
              <w:rPr>
                <w:b w:val="0"/>
                <w:sz w:val="17"/>
              </w:rPr>
              <w:t>書面での受諾は済み。質疑時間の訂正が未</w:t>
            </w:r>
          </w:p>
        </w:tc>
        <w:tc>
          <w:tcPr>
            <w:tcW w:type="dxa" w:w="2041"/>
          </w:tcPr>
          <w:p>
            <w:pPr>
              <w:spacing w:after="0" w:line="240" w:lineRule="auto"/>
            </w:pPr>
            <w:r/>
            <w:r>
              <w:rPr>
                <w:b w:val="0"/>
                <w:sz w:val="17"/>
              </w:rPr>
              <w:t>—</w:t>
            </w:r>
          </w:p>
        </w:tc>
        <w:tc>
          <w:tcPr>
            <w:tcW w:type="dxa" w:w="2721"/>
          </w:tcPr>
          <w:p>
            <w:pPr>
              <w:spacing w:after="0" w:line="240" w:lineRule="auto"/>
            </w:pPr>
            <w:r/>
            <w:r>
              <w:rPr>
                <w:b w:val="0"/>
                <w:sz w:val="17"/>
              </w:rPr>
              <w:t>C の判断後</w:t>
            </w:r>
          </w:p>
        </w:tc>
      </w:tr>
      <w:tr>
        <w:tc>
          <w:tcPr>
            <w:tcW w:type="dxa" w:w="1361"/>
          </w:tcPr>
          <w:p>
            <w:pPr>
              <w:spacing w:after="0" w:line="240" w:lineRule="auto"/>
            </w:pPr>
            <w:r/>
            <w:r>
              <w:rPr>
                <w:b w:val="0"/>
                <w:sz w:val="17"/>
              </w:rPr>
              <w:t>BRIN</w:t>
            </w:r>
          </w:p>
        </w:tc>
        <w:tc>
          <w:tcPr>
            <w:tcW w:type="dxa" w:w="3742"/>
          </w:tcPr>
          <w:p>
            <w:pPr>
              <w:spacing w:after="0" w:line="240" w:lineRule="auto"/>
            </w:pPr>
            <w:r/>
            <w:r>
              <w:rPr>
                <w:b w:val="0"/>
                <w:sz w:val="17"/>
              </w:rPr>
              <w:t>復路便の希望</w:t>
            </w:r>
          </w:p>
        </w:tc>
        <w:tc>
          <w:tcPr>
            <w:tcW w:type="dxa" w:w="2041"/>
          </w:tcPr>
          <w:p>
            <w:pPr>
              <w:spacing w:after="0" w:line="240" w:lineRule="auto"/>
            </w:pPr>
            <w:r/>
            <w:r>
              <w:rPr>
                <w:b w:val="0"/>
                <w:sz w:val="17"/>
              </w:rPr>
              <w:t>Mizan 経由で照会中（9/18）</w:t>
            </w:r>
          </w:p>
        </w:tc>
        <w:tc>
          <w:tcPr>
            <w:tcW w:type="dxa" w:w="2721"/>
          </w:tcPr>
          <w:p>
            <w:pPr>
              <w:spacing w:after="0" w:line="240" w:lineRule="auto"/>
            </w:pPr>
            <w:r/>
            <w:r>
              <w:rPr>
                <w:b w:val="0"/>
                <w:sz w:val="17"/>
              </w:rPr>
              <w:t>藤本が発券</w:t>
            </w:r>
          </w:p>
        </w:tc>
      </w:tr>
      <w:tr>
        <w:tc>
          <w:tcPr>
            <w:tcW w:type="dxa" w:w="1361"/>
          </w:tcPr>
          <w:p>
            <w:pPr>
              <w:spacing w:after="0" w:line="240" w:lineRule="auto"/>
            </w:pPr>
            <w:r/>
            <w:r>
              <w:rPr>
                <w:b w:val="0"/>
                <w:sz w:val="17"/>
              </w:rPr>
              <w:t>内閣府</w:t>
            </w:r>
          </w:p>
        </w:tc>
        <w:tc>
          <w:tcPr>
            <w:tcW w:type="dxa" w:w="3742"/>
          </w:tcPr>
          <w:p>
            <w:pPr>
              <w:spacing w:after="0" w:line="240" w:lineRule="auto"/>
            </w:pPr>
            <w:r/>
            <w:r>
              <w:rPr>
                <w:b w:val="0"/>
                <w:sz w:val="17"/>
              </w:rPr>
              <w:t>CaO 登壇者</w:t>
            </w:r>
          </w:p>
        </w:tc>
        <w:tc>
          <w:tcPr>
            <w:tcW w:type="dxa" w:w="2041"/>
          </w:tcPr>
          <w:p>
            <w:pPr>
              <w:spacing w:after="0" w:line="240" w:lineRule="auto"/>
            </w:pPr>
            <w:r/>
            <w:r>
              <w:rPr>
                <w:b w:val="0"/>
                <w:sz w:val="17"/>
              </w:rPr>
              <w:t>8/31〜</w:t>
            </w:r>
          </w:p>
        </w:tc>
        <w:tc>
          <w:tcPr>
            <w:tcW w:type="dxa" w:w="2721"/>
          </w:tcPr>
          <w:p>
            <w:pPr>
              <w:spacing w:after="0" w:line="240" w:lineRule="auto"/>
            </w:pPr>
            <w:r/>
            <w:r>
              <w:rPr>
                <w:b w:val="0"/>
                <w:sz w:val="17"/>
              </w:rPr>
              <w:t>9/25 連絡会</w:t>
            </w:r>
          </w:p>
        </w:tc>
      </w:tr>
    </w:tbl>
    <w:p>
      <w:pPr>
        <w:spacing w:after="40"/>
      </w:pPr>
    </w:p>
    <w:p>
      <w:pPr>
        <w:spacing w:before="200" w:after="80"/>
        <w:pBdr>
          <w:bottom w:val="single" w:sz="6" w:space="1" w:color="1F3864"/>
        </w:pBdr>
      </w:pPr>
      <w:r>
        <w:rPr>
          <w:b/>
          <w:i w:val="0"/>
          <w:color w:val="1F3864"/>
          <w:sz w:val="24"/>
        </w:rPr>
        <w:t>5. 下書き（未送信）の整理</w:t>
      </w:r>
    </w:p>
    <w:tbl>
      <w:tblPr>
        <w:tblStyle w:val="TableGrid"/>
        <w:tblW w:type="auto" w:w="0"/>
        <w:jc w:val="center"/>
        <w:tblLayout w:type="fixed"/>
        <w:tblLook w:firstColumn="1" w:firstRow="1" w:lastColumn="0" w:lastRow="0" w:noHBand="0" w:noVBand="1" w:val="04A0"/>
      </w:tblPr>
      <w:tblGrid>
        <w:gridCol w:w="1814"/>
        <w:gridCol w:w="3628"/>
        <w:gridCol w:w="1928"/>
        <w:gridCol w:w="2494"/>
      </w:tblGrid>
      <w:tr>
        <w:tc>
          <w:tcPr>
            <w:tcW w:type="dxa" w:w="1814"/>
            <w:shd w:val="clear" w:color="auto" w:fill="1F3864"/>
          </w:tcPr>
          <w:p>
            <w:pPr>
              <w:spacing w:after="0" w:line="240" w:lineRule="auto"/>
            </w:pPr>
            <w:r/>
            <w:r>
              <w:rPr>
                <w:b/>
                <w:color w:val="FFFFFF"/>
                <w:sz w:val="17"/>
              </w:rPr>
              <w:t>宛先</w:t>
            </w:r>
          </w:p>
        </w:tc>
        <w:tc>
          <w:tcPr>
            <w:tcW w:type="dxa" w:w="3628"/>
            <w:shd w:val="clear" w:color="auto" w:fill="1F3864"/>
          </w:tcPr>
          <w:p>
            <w:pPr>
              <w:spacing w:after="0" w:line="240" w:lineRule="auto"/>
            </w:pPr>
            <w:r/>
            <w:r>
              <w:rPr>
                <w:b/>
                <w:color w:val="FFFFFF"/>
                <w:sz w:val="17"/>
              </w:rPr>
              <w:t>件名・内容</w:t>
            </w:r>
          </w:p>
        </w:tc>
        <w:tc>
          <w:tcPr>
            <w:tcW w:type="dxa" w:w="1928"/>
            <w:shd w:val="clear" w:color="auto" w:fill="1F3864"/>
          </w:tcPr>
          <w:p>
            <w:pPr>
              <w:spacing w:after="0" w:line="240" w:lineRule="auto"/>
            </w:pPr>
            <w:r/>
            <w:r>
              <w:rPr>
                <w:b/>
                <w:color w:val="FFFFFF"/>
                <w:sz w:val="17"/>
              </w:rPr>
              <w:t>状態</w:t>
            </w:r>
          </w:p>
        </w:tc>
        <w:tc>
          <w:tcPr>
            <w:tcW w:type="dxa" w:w="2494"/>
            <w:shd w:val="clear" w:color="auto" w:fill="1F3864"/>
          </w:tcPr>
          <w:p>
            <w:pPr>
              <w:spacing w:after="0" w:line="240" w:lineRule="auto"/>
            </w:pPr>
            <w:r/>
            <w:r>
              <w:rPr>
                <w:b/>
                <w:color w:val="FFFFFF"/>
                <w:sz w:val="17"/>
              </w:rPr>
              <w:t>提案</w:t>
            </w:r>
          </w:p>
        </w:tc>
      </w:tr>
      <w:tr>
        <w:tc>
          <w:tcPr>
            <w:tcW w:type="dxa" w:w="1814"/>
          </w:tcPr>
          <w:p>
            <w:pPr>
              <w:spacing w:after="0" w:line="240" w:lineRule="auto"/>
            </w:pPr>
            <w:r/>
            <w:r>
              <w:rPr>
                <w:b w:val="0"/>
                <w:sz w:val="17"/>
              </w:rPr>
              <w:t>Sylvia（会場スレッド）</w:t>
            </w:r>
          </w:p>
        </w:tc>
        <w:tc>
          <w:tcPr>
            <w:tcW w:type="dxa" w:w="3628"/>
          </w:tcPr>
          <w:p>
            <w:pPr>
              <w:spacing w:after="0" w:line="240" w:lineRule="auto"/>
            </w:pPr>
            <w:r/>
            <w:r>
              <w:rPr>
                <w:b w:val="0"/>
                <w:sz w:val="17"/>
              </w:rPr>
              <w:t>基本床の受入＋機材リスト＋9/22 回答への返答（統合版、9/24 08:07）</w:t>
            </w:r>
          </w:p>
        </w:tc>
        <w:tc>
          <w:tcPr>
            <w:tcW w:type="dxa" w:w="1928"/>
          </w:tcPr>
          <w:p>
            <w:pPr>
              <w:spacing w:after="0" w:line="240" w:lineRule="auto"/>
            </w:pPr>
            <w:r/>
            <w:r>
              <w:rPr>
                <w:b w:val="0"/>
                <w:sz w:val="17"/>
              </w:rPr>
              <w:t>未送信</w:t>
            </w:r>
          </w:p>
        </w:tc>
        <w:tc>
          <w:tcPr>
            <w:tcW w:type="dxa" w:w="2494"/>
          </w:tcPr>
          <w:p>
            <w:pPr>
              <w:spacing w:after="0" w:line="240" w:lineRule="auto"/>
            </w:pPr>
            <w:r/>
            <w:r>
              <w:rPr>
                <w:b w:val="0"/>
                <w:sz w:val="17"/>
              </w:rPr>
              <w:t>送信。同スレッドに残る 9/18 版と 9/24 08:03 版の2本は重複のため削除</w:t>
            </w:r>
          </w:p>
        </w:tc>
      </w:tr>
      <w:tr>
        <w:tc>
          <w:tcPr>
            <w:tcW w:type="dxa" w:w="1814"/>
          </w:tcPr>
          <w:p>
            <w:pPr>
              <w:spacing w:after="0" w:line="240" w:lineRule="auto"/>
            </w:pPr>
            <w:r/>
            <w:r>
              <w:rPr>
                <w:b w:val="0"/>
                <w:sz w:val="17"/>
              </w:rPr>
              <w:t>池田・Mizan</w:t>
            </w:r>
          </w:p>
        </w:tc>
        <w:tc>
          <w:tcPr>
            <w:tcW w:type="dxa" w:w="3628"/>
          </w:tcPr>
          <w:p>
            <w:pPr>
              <w:spacing w:after="0" w:line="240" w:lineRule="auto"/>
            </w:pPr>
            <w:r/>
            <w:r>
              <w:rPr>
                <w:b w:val="0"/>
                <w:sz w:val="17"/>
              </w:rPr>
              <w:t>招待状 v2 の送付と質疑時間・rev 1.0 追記の確認</w:t>
            </w:r>
          </w:p>
        </w:tc>
        <w:tc>
          <w:tcPr>
            <w:tcW w:type="dxa" w:w="1928"/>
          </w:tcPr>
          <w:p>
            <w:pPr>
              <w:spacing w:after="0" w:line="240" w:lineRule="auto"/>
            </w:pPr>
            <w:r/>
            <w:r>
              <w:rPr>
                <w:b w:val="0"/>
                <w:sz w:val="17"/>
              </w:rPr>
              <w:t>下書きなし（9/18 作成分は消失。v2 は池田に未送付）</w:t>
            </w:r>
          </w:p>
        </w:tc>
        <w:tc>
          <w:tcPr>
            <w:tcW w:type="dxa" w:w="2494"/>
          </w:tcPr>
          <w:p>
            <w:pPr>
              <w:spacing w:after="0" w:line="240" w:lineRule="auto"/>
            </w:pPr>
            <w:r/>
            <w:r>
              <w:rPr>
                <w:b w:val="0"/>
                <w:sz w:val="17"/>
              </w:rPr>
              <w:t>短い版を作り直して 9/24 中に送る</w:t>
            </w:r>
          </w:p>
        </w:tc>
      </w:tr>
      <w:tr>
        <w:tc>
          <w:tcPr>
            <w:tcW w:type="dxa" w:w="1814"/>
          </w:tcPr>
          <w:p>
            <w:pPr>
              <w:spacing w:after="0" w:line="240" w:lineRule="auto"/>
            </w:pPr>
            <w:r/>
            <w:r>
              <w:rPr>
                <w:b w:val="0"/>
                <w:sz w:val="17"/>
              </w:rPr>
              <w:t>田中</w:t>
            </w:r>
          </w:p>
        </w:tc>
        <w:tc>
          <w:tcPr>
            <w:tcW w:type="dxa" w:w="3628"/>
          </w:tcPr>
          <w:p>
            <w:pPr>
              <w:spacing w:after="0" w:line="240" w:lineRule="auto"/>
            </w:pPr>
            <w:r/>
            <w:r>
              <w:rPr>
                <w:b w:val="0"/>
                <w:sz w:val="17"/>
              </w:rPr>
              <w:t>COSEM ビザ手順の Letter of undertaking（COSEM 作成・本人署名）の共有</w:t>
            </w:r>
          </w:p>
        </w:tc>
        <w:tc>
          <w:tcPr>
            <w:tcW w:type="dxa" w:w="1928"/>
          </w:tcPr>
          <w:p>
            <w:pPr>
              <w:spacing w:after="0" w:line="240" w:lineRule="auto"/>
            </w:pPr>
            <w:r/>
            <w:r>
              <w:rPr>
                <w:b w:val="0"/>
                <w:sz w:val="17"/>
              </w:rPr>
              <w:t>未送信</w:t>
            </w:r>
          </w:p>
        </w:tc>
        <w:tc>
          <w:tcPr>
            <w:tcW w:type="dxa" w:w="2494"/>
          </w:tcPr>
          <w:p>
            <w:pPr>
              <w:spacing w:after="0" w:line="240" w:lineRule="auto"/>
            </w:pPr>
            <w:r/>
            <w:r>
              <w:rPr>
                <w:b w:val="0"/>
                <w:sz w:val="17"/>
              </w:rPr>
              <w:t>一行で共有</w:t>
            </w:r>
          </w:p>
        </w:tc>
      </w:tr>
    </w:tbl>
    <w:p>
      <w:pPr>
        <w:spacing w:after="40"/>
      </w:pPr>
    </w:p>
    <w:p>
      <w:pPr>
        <w:spacing w:before="200" w:after="80"/>
        <w:pBdr>
          <w:bottom w:val="single" w:sz="6" w:space="1" w:color="1F3864"/>
        </w:pBdr>
      </w:pPr>
      <w:r>
        <w:rPr>
          <w:b/>
          <w:i w:val="0"/>
          <w:color w:val="1F3864"/>
          <w:sz w:val="24"/>
        </w:rPr>
        <w:t>6. 9/25 内閣府連絡会で扱う事項（案）</w:t>
      </w:r>
    </w:p>
    <w:p>
      <w:pPr>
        <w:spacing w:after="40"/>
        <w:ind w:left="283" w:hanging="227"/>
      </w:pPr>
      <w:r>
        <w:rPr>
          <w:sz w:val="19"/>
        </w:rPr>
        <w:t>・テクニカルセッションの内閣府登壇者（6枠目）の指名依頼。持ち時間15分、10/2 にタイトル・アブストラクト、10/20 にスライド。</w:t>
      </w:r>
    </w:p>
    <w:p>
      <w:pPr>
        <w:spacing w:after="40"/>
        <w:ind w:left="283" w:hanging="227"/>
      </w:pPr>
      <w:r>
        <w:rPr>
          <w:sz w:val="19"/>
        </w:rPr>
        <w:t>・SJ60 記念レセプション（10/27）: シンガポール GOH への招待は大使館から MHA へ（9/16 送付済み、次官級を想定）。Comr の登場は乾杯または写真撮影時の紹介（安達氏・中根氏 9/15）。</w:t>
      </w:r>
    </w:p>
    <w:p>
      <w:pPr>
        <w:spacing w:after="40"/>
        <w:ind w:left="283" w:hanging="227"/>
      </w:pPr>
      <w:r>
        <w:rPr>
          <w:sz w:val="19"/>
        </w:rPr>
        <w:t>・ガラディナー（10/28）での日本政府代表挨拶は COSEM 側で枠を設けられないとの回答（Leow 氏 9/15）。内閣府へは 9/15 に児玉から通知済み。</w:t>
      </w:r>
    </w:p>
    <w:p>
      <w:pPr>
        <w:spacing w:after="40"/>
        <w:ind w:left="283" w:hanging="227"/>
      </w:pPr>
      <w:r>
        <w:rPr>
          <w:sz w:val="19"/>
        </w:rPr>
        <w:t>・SC 用 ADRC 活動報告案は研究部の修正を反映済み（池田・Mizan・荒木田）。</w:t>
      </w:r>
    </w:p>
    <w:p>
      <w:pPr>
        <w:spacing w:after="40"/>
        <w:ind w:left="283" w:hanging="227"/>
      </w:pPr>
      <w:r>
        <w:rPr>
          <w:sz w:val="19"/>
        </w:rPr>
        <w:t>・仙台市副市長（次期 APMCDRR ホスト）の随行者の扱い（speaker 枠か main list 枠か。Sylvia 氏持ち帰り中）。</w:t>
      </w:r>
    </w:p>
    <w:p>
      <w:pPr>
        <w:spacing w:before="0" w:after="0"/>
      </w:pPr>
    </w:p>
    <w:p>
      <w:pPr>
        <w:spacing w:before="0" w:after="60"/>
      </w:pPr>
      <w:r>
        <w:rPr>
          <w:b w:val="0"/>
          <w:i/>
          <w:color w:val="595959"/>
          <w:sz w:val="16"/>
        </w:rPr>
        <w:t>注: 本資料の「提案」欄は荒木田の判断であり、決定事項ではない。数値・日付はすべて出典に当たって確認済み。</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Meiryo" w:hAnsi="Meiryo" w:eastAsia="Meiryo"/>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