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ACDR2026 Opening Remarks – 三浦　（案 2026-09-29／読み上げ約4分）</w:t>
      </w:r>
    </w:p>
    <w:p>
      <w:r>
        <w:rPr>
          <w:b/>
        </w:rPr>
        <w:t>【日本語】</w:t>
      </w:r>
    </w:p>
    <w:p>
      <w:r>
        <w:rPr>
          <w:b w:val="0"/>
        </w:rPr>
        <w:t>皆さま、シンガポール民間防衛庁（SCDF）との共催により、SIDEX 2026 と合同で開催する「アジア防災会議2026（ACDR2026）」の開会にあたり、アジア防災センターを代表してごあいさつ申し上げます。</w:t>
      </w:r>
    </w:p>
    <w:p>
      <w:r>
        <w:rPr>
          <w:b w:val="0"/>
        </w:rPr>
        <w:t>本会議の開催に向けてご尽力いただいたシンガポール政府、SCDF、COSEM の皆さま、そして内閣府をはじめ、参加国、国際機関、関係者の皆さまに深く敬意を表します。</w:t>
      </w:r>
    </w:p>
    <w:p>
      <w:r>
        <w:rPr>
          <w:b w:val="0"/>
        </w:rPr>
        <w:t>本年は、日本とシンガポールの外交関係樹立60周年にあたります。この節目の年に、両国の防災機関が並んで会議を主催できることを大変嬉しく思います。</w:t>
      </w:r>
    </w:p>
    <w:p>
      <w:r>
        <w:rPr>
          <w:b w:val="0"/>
        </w:rPr>
        <w:t>また2026年は、東日本大震災から15年の年であり、仙台防災枠組の目標年である2030年まで、残り4年となりました。</w:t>
      </w:r>
    </w:p>
    <w:p>
      <w:r>
        <w:rPr>
          <w:b w:val="0"/>
        </w:rPr>
        <w:t>本年もアジア各地で災害が相次ぎました。6月にはフィリピン・ミンダナオ島でマグニチュード7.8の地震が発生し、地震に伴う地すべりなどにより100名前後の方が犠牲となりました。8月にはインドネシア・フローレス島沖でマグニチュード7.7の地震が発生し、80名近くが犠牲となり、約2万9千戸の住家が被害を受けました。同じ8月末には、ネパールのトリスリ川流域を氷河崩壊に起因する巨大な土石流が襲い、1,400名以上が亡くなり、数千名が行方不明となりました。さらにモンスーン期には、多くの国で洪水による被害が生じました。被災された方々に心より哀悼の意を表します。これらの出来事は、気候変動と急速な都市化のもとで、災害リスクが国境を越えて連鎖することを改めて示しています。</w:t>
      </w:r>
    </w:p>
    <w:p>
      <w:r>
        <w:rPr>
          <w:b w:val="0"/>
        </w:rPr>
        <w:t>こうした認識から、ACDR2026 のテーマを「先端技術で未来に備える越境的な気候・災害リスク削減 ― 強靭な社会に向けて」としました。</w:t>
      </w:r>
    </w:p>
    <w:p>
      <w:r>
        <w:rPr>
          <w:b w:val="0"/>
        </w:rPr>
        <w:t>本日午後のラウンドテーブルでは、各国から仙台防災枠組の進捗と残された課題をご報告いただきます。明日の朝に第2部を続けたうえで、テクニカルセッション「孤立・アクセス困難地域のための防災DX」において、衛星観測、AI、通信技術が、取り残されがちな地域の人々をどのように守れるかを議論します。明日午後には民間防衛アカデミーの視察と SCDF パレード、30日には SIDEX-ACDR 2026 会議が予定されています。展示会場では日本パビリオンをはじめ、各国の最新技術に触れることができます。</w:t>
      </w:r>
    </w:p>
    <w:p>
      <w:r>
        <w:rPr>
          <w:b w:val="0"/>
        </w:rPr>
        <w:t>アジア防災センターは、33の加盟国とともに、衛星データで被災地を迅速に把握する「センチネルアジア」、世界共通の災害識別番号「GLIDE」、災害情報の共有基盤づくりなど、現場と科学を結ぶ取り組みを進めています。この2日間の議論が、これらの仕組みをさらに実用的なものにする手がかりになることを期待しています。</w:t>
      </w:r>
    </w:p>
    <w:p>
      <w:r>
        <w:rPr>
          <w:b w:val="0"/>
        </w:rPr>
        <w:t>本会議が、アジアの国々が経験を持ち寄り、信頼を深め、2030年に向けた共同行動を生み出す場となることを願い、私の挨拶といたします。ご参加を心より感謝申し上げます。</w:t>
      </w:r>
    </w:p>
    <w:p>
      <w:r>
        <w:rPr>
          <w:b w:val="0"/>
        </w:rPr>
      </w:r>
    </w:p>
    <w:p>
      <w:r>
        <w:rPr>
          <w:b/>
        </w:rPr>
        <w:t>【English】</w:t>
      </w:r>
    </w:p>
    <w:p>
      <w:r>
        <w:rPr>
          <w:b w:val="0"/>
        </w:rPr>
        <w:t>Distinguished guests, ladies and gentlemen,</w:t>
      </w:r>
    </w:p>
    <w:p>
      <w:r>
        <w:rPr>
          <w:b w:val="0"/>
        </w:rPr>
        <w:t>On behalf of the Asian Disaster Reduction Center, I am honoured to deliver these remarks at the opening of the Asian Conference on Disaster Reduction 2026, ACDR2026, co-hosted with the Singapore Civil Defence Force and held jointly with SIDEX 2026.</w:t>
      </w:r>
    </w:p>
    <w:p>
      <w:r>
        <w:rPr>
          <w:b w:val="0"/>
        </w:rPr>
        <w:t>I wish to extend my sincere appreciation to the Government of Singapore, the Singapore Civil Defence Force and COSEM, to the Cabinet Office of Japan, and to the participating countries, international organisations and partners who have made this conference possible.</w:t>
      </w:r>
    </w:p>
    <w:p>
      <w:r>
        <w:rPr>
          <w:b w:val="0"/>
        </w:rPr>
        <w:t>This year marks the 60th anniversary of diplomatic relations between Japan and Singapore. I am truly pleased that, in this commemorative year, the disaster management agencies of our two countries stand side by side as hosts of this conference.</w:t>
      </w:r>
    </w:p>
    <w:p>
      <w:r>
        <w:rPr>
          <w:b w:val="0"/>
        </w:rPr>
        <w:t>The year 2026 also marks fifteen years since the Great East Japan Earthquake, and leaves us only four years to the target year of the Sendai Framework for Disaster Risk Reduction, 2030.</w:t>
      </w:r>
    </w:p>
    <w:p>
      <w:r>
        <w:rPr>
          <w:b w:val="0"/>
        </w:rPr>
        <w:t>Asia has again experienced a series of disasters this year. In June, a magnitude 7.8 earthquake struck Mindanao in the Philippines, claiming around one hundred lives, many of them in earthquake-triggered landslides. In August, a magnitude 7.7 earthquake off Flores Island, Indonesia, killed nearly eighty people and damaged some 29,000 houses. At the end of the same month, a massive debris flow originating from a glacier collapse swept down the Trishuli River in Nepal, leaving more than 1,400 people dead and several thousand missing. Monsoon floods have also caused heavy damage in many countries. I would like to express my deepest condolences to all those affected. These events remind us that, under climate change and rapid urbanisation, disaster risks cascade across borders.</w:t>
      </w:r>
    </w:p>
    <w:p>
      <w:r>
        <w:rPr>
          <w:b w:val="0"/>
        </w:rPr>
        <w:t>With this in mind, we have set the theme of ACDR2026 as “Future-Proofing Transboundary Climate and Disaster Risk Reduction through Advanced Technologies for a Resilient Society”.</w:t>
      </w:r>
    </w:p>
    <w:p>
      <w:r>
        <w:rPr>
          <w:b w:val="0"/>
        </w:rPr>
        <w:t>This afternoon, the Roundtable Session will hear from each country on the progress made under the Sendai Framework and the challenges that remain. After Part 2 tomorrow morning, the Technical Session on “DRR DX for Isolated and Inaccessible Regions” will examine how satellite observation, artificial intelligence and communication technologies can protect communities that are too easily left behind. Tomorrow afternoon we will visit the Civil Defence Academy and attend the SCDF Parade, and on Friday the SIDEX-ACDR 2026 Conference will follow. In the exhibition hall, including the Japan Pavilion, you will find the latest technologies from many countries.</w:t>
      </w:r>
    </w:p>
    <w:p>
      <w:r>
        <w:rPr>
          <w:b w:val="0"/>
        </w:rPr>
        <w:t>The Asian Disaster Reduction Center, together with its 33 member countries, continues to connect science with practice through initiatives such as Sentinel Asia, which uses satellite data for rapid disaster assessment, GLIDE, the global disaster identifier, and platforms for sharing disaster information. I hope that the discussions over these two days will help make these mechanisms more practical and more widely used.</w:t>
      </w:r>
    </w:p>
    <w:p>
      <w:r>
        <w:rPr>
          <w:b w:val="0"/>
        </w:rPr>
        <w:t>I sincerely hope that ACDR2026 will serve as a platform where the countries of Asia share their experience, deepen mutual trust, and generate collective action towards 2030.</w:t>
      </w:r>
    </w:p>
    <w:p>
      <w:r>
        <w:rPr>
          <w:b w:val="0"/>
        </w:rPr>
        <w:t>Thank you very much.</w:t>
      </w:r>
    </w:p>
    <w:p>
      <w:r>
        <w:rPr>
          <w:b w:val="0"/>
        </w:rPr>
      </w:r>
    </w:p>
    <w:p>
      <w:r>
        <w:rPr>
          <w:b/>
        </w:rPr>
        <w:t>【閉会挨拶（29日 11:51、約3分）は宮木所長（Executive Director）。別ファイル ACDR2026_Closing_Remarks_MIYAKI_案0929.docx】</w:t>
      </w:r>
    </w:p>
    <w:sectPr w:rsidR="00D83917" w:rsidRPr="00A22C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5690724">
    <w:abstractNumId w:val="8"/>
  </w:num>
  <w:num w:numId="2" w16cid:durableId="980959788">
    <w:abstractNumId w:val="6"/>
  </w:num>
  <w:num w:numId="3" w16cid:durableId="719205552">
    <w:abstractNumId w:val="5"/>
  </w:num>
  <w:num w:numId="4" w16cid:durableId="781145034">
    <w:abstractNumId w:val="4"/>
  </w:num>
  <w:num w:numId="5" w16cid:durableId="772700444">
    <w:abstractNumId w:val="7"/>
  </w:num>
  <w:num w:numId="6" w16cid:durableId="536507929">
    <w:abstractNumId w:val="3"/>
  </w:num>
  <w:num w:numId="7" w16cid:durableId="217279623">
    <w:abstractNumId w:val="2"/>
  </w:num>
  <w:num w:numId="8" w16cid:durableId="1489249102">
    <w:abstractNumId w:val="1"/>
  </w:num>
  <w:num w:numId="9" w16cid:durableId="140302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850"/>
    <w:rsid w:val="00326F90"/>
    <w:rsid w:val="008278B7"/>
    <w:rsid w:val="009362AA"/>
    <w:rsid w:val="00A22C0E"/>
    <w:rsid w:val="00A36B2D"/>
    <w:rsid w:val="00A71EAA"/>
    <w:rsid w:val="00AA1D8D"/>
    <w:rsid w:val="00B4750B"/>
    <w:rsid w:val="00B47730"/>
    <w:rsid w:val="00BE63CF"/>
    <w:rsid w:val="00CB0664"/>
    <w:rsid w:val="00D766C8"/>
    <w:rsid w:val="00D80427"/>
    <w:rsid w:val="00D83917"/>
    <w:rsid w:val="00DB43C8"/>
    <w:rsid w:val="00FA4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D6E2C91"/>
  <w14:defaultImageDpi w14:val="300"/>
  <w15:docId w15:val="{B5648A85-2965-4102-825E-C9571B9F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1113</Words>
  <Characters>6348</Characters>
  <Application>Microsoft Office Word</Application>
  <DocSecurity>0</DocSecurity>
  <Lines>52</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Makoto Ikeda</cp:lastModifiedBy>
  <cp:revision>7</cp:revision>
  <dcterms:created xsi:type="dcterms:W3CDTF">2013-12-23T23:15:00Z</dcterms:created>
  <dcterms:modified xsi:type="dcterms:W3CDTF">2025-12-12T06:13:00Z</dcterms:modified>
  <cp:category/>
</cp:coreProperties>
</file>