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需求标题（必填）</w:t>
      </w:r>
    </w:p>
    <w:p>
      <w:pPr>
        <w:pStyle w:val="Heading1"/>
      </w:pPr>
      <w:r>
        <w:t>功能描述</w:t>
      </w:r>
    </w:p>
    <w:p>
      <w:r>
        <w:t>（描述该需求的功能目标和业务背景）</w:t>
      </w:r>
    </w:p>
    <w:p>
      <w:pPr>
        <w:pStyle w:val="Heading1"/>
      </w:pPr>
      <w:r>
        <w:t>业务规则</w:t>
      </w:r>
    </w:p>
    <w:p>
      <w:r>
        <w:rPr>
          <w:b/>
        </w:rPr>
        <w:t>规则1：</w:t>
      </w:r>
      <w:r>
        <w:t>描述业务规则内容</w:t>
      </w:r>
    </w:p>
    <w:p>
      <w:r>
        <w:rPr>
          <w:b/>
        </w:rPr>
        <w:t>规则2：</w:t>
      </w:r>
      <w:r>
        <w:t>描述业务规则内容</w:t>
      </w:r>
    </w:p>
    <w:p>
      <w:pPr>
        <w:pStyle w:val="Heading1"/>
      </w:pPr>
      <w:r>
        <w:t>输入条件</w:t>
      </w:r>
    </w:p>
    <w:p>
      <w:r>
        <w:t>（用户操作或系统触发条件，包括前置条件和触发事件）</w:t>
      </w:r>
    </w:p>
    <w:p>
      <w:pPr>
        <w:pStyle w:val="Heading1"/>
      </w:pPr>
      <w:r>
        <w:t>预期结果</w:t>
      </w:r>
    </w:p>
    <w:p>
      <w:r>
        <w:t>（系统应该如何响应，描述正常流程下的预期行为）</w:t>
      </w:r>
    </w:p>
    <w:p>
      <w:pPr>
        <w:pStyle w:val="Heading1"/>
      </w:pPr>
      <w:r>
        <w:t>异常场景</w:t>
      </w:r>
    </w:p>
    <w:p>
      <w:r>
        <w:t>（边界条件和错误处理，描述异常情况下的系统行为）</w:t>
      </w:r>
    </w:p>
    <w:p>
      <w:pPr>
        <w:pStyle w:val="Heading1"/>
      </w:pPr>
      <w:r>
        <w:t>非功能需求</w:t>
      </w:r>
    </w:p>
    <w:p>
      <w:r>
        <w:t>性能：（如接口响应时间 ≤ 500ms）</w:t>
      </w:r>
    </w:p>
    <w:p>
      <w:r>
        <w:t>安全：（如需要登录鉴权）</w:t>
      </w:r>
    </w:p>
    <w:p>
      <w:r>
        <w:t>兼容性：（如支持 Chrome 90+）</w:t>
      </w:r>
    </w:p>
    <w:p>
      <w:pPr>
        <w:pStyle w:val="Heading1"/>
      </w:pPr>
      <w:r>
        <w:t>验收标准</w:t>
      </w:r>
    </w:p>
    <w:p>
      <w:r>
        <w:t>1. 验收条件1</w:t>
      </w:r>
    </w:p>
    <w:p>
      <w:r>
        <w:t>2. 验收条件2</w:t>
      </w:r>
    </w:p>
    <w:p>
      <w:r>
        <w:t>3. 验收条件3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20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