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0" w:name="_Toc10735"/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bookmarkEnd w:id="0"/>
    </w:p>
    <w:tbl>
      <w:tblPr>
        <w:tblStyle w:val="12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1743"/>
        <w:gridCol w:w="1743"/>
        <w:gridCol w:w="1744"/>
        <w:gridCol w:w="1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熹樂內部獎金系統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_開發手冊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Date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Author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Reviewer</w:t>
            </w: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Approver</w:t>
            </w: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2020/9/26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KotaChien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74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Initial Version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eastAsia="zh-TW"/>
        </w:rPr>
      </w:pP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1" w:name="_Toc25559"/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bookmarkEnd w:id="1"/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TOC \o "1-3" \h \u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_Toc10735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_Toc10735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_Toc25559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_Toc25559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_Toc8085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基本建檔維護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_Toc8085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_Toc22064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Companies 經銷商資料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_Toc22064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_Toc16976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_Toc16976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_Toc9672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_Toc9672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_Toc15558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國泰世華銀行資料轉出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_Toc15558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_Toc18640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_Toc18640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_Toc12818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1.2.2.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_Toc12818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_Toc3293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日常建檔登錄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_Toc3293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_Toc15546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3.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查詢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_Toc15546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_Toc8342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4.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報表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_Toc8342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_Toc15899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5.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_Toc15899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7"/>
        <w:tabs>
          <w:tab w:val="right" w:leader="dot" w:pos="1077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_Toc24559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6.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參考資料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PAGEREF _Toc24559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文件說明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注意事項</w:t>
      </w:r>
    </w:p>
    <w:p>
      <w:pPr>
        <w:pStyle w:val="2"/>
        <w:numPr>
          <w:ilvl w:val="0"/>
          <w:numId w:val="1"/>
        </w:numPr>
        <w:ind w:left="480" w:leftChars="0" w:hanging="480" w:firstLineChars="0"/>
        <w:rPr>
          <w:rFonts w:hint="eastAsia" w:asciiTheme="minorEastAsia" w:hAnsiTheme="minorEastAsia" w:eastAsiaTheme="minorEastAsia" w:cstheme="minorEastAsia"/>
        </w:rPr>
      </w:pPr>
      <w:bookmarkStart w:id="2" w:name="_Toc523406435"/>
      <w:r>
        <w:rPr>
          <w:rFonts w:hint="eastAsia" w:asciiTheme="minorEastAsia" w:hAnsiTheme="minorEastAsia" w:eastAsiaTheme="minorEastAsia" w:cstheme="minorEastAsia"/>
        </w:rPr>
        <w:t>系統架構</w:t>
      </w:r>
      <w:bookmarkEnd w:id="2"/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本系統為純前端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SPA (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ingle Page Application)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架構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Vu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e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作為主要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JavaScript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MVVM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庫，其以數據驅動和組件化的思想構建，採用自底向上增量開發的設計，可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讓開發人員專注在資料流程及邏輯的撰寫。</w:t>
      </w:r>
      <w:r>
        <w:rPr>
          <w:rFonts w:hint="eastAsia" w:asciiTheme="minorEastAsia" w:hAnsiTheme="minorEastAsia" w:eastAsiaTheme="minorEastAsia" w:cstheme="minorEastAsia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組件系統是 Vue 的另一個重要概念，因為它是一種抽象，允許我們使用小型、獨立和通常可復用的組件構建大型應用</w:t>
      </w:r>
      <w:r>
        <w:rPr>
          <w:rFonts w:hint="eastAsia" w:asciiTheme="minorEastAsia" w:hAnsiTheme="minorEastAsia" w:eastAsiaTheme="minorEastAsia" w:cstheme="minorEastAsia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spacing w:val="2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使用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vuex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做為全域狀態的管理模式，</w:t>
      </w:r>
      <w:r>
        <w:rPr>
          <w:rFonts w:hint="eastAsia" w:asciiTheme="minorEastAsia" w:hAnsiTheme="minorEastAsia" w:eastAsiaTheme="minorEastAsia" w:cstheme="minorEastAsia"/>
          <w:color w:val="000000" w:themeColor="text1"/>
          <w:spacing w:val="2"/>
          <w:shd w:val="clear" w:color="auto" w:fill="FFFFFF"/>
          <w14:textFill>
            <w14:solidFill>
              <w14:schemeClr w14:val="tx1"/>
            </w14:solidFill>
          </w14:textFill>
        </w:rPr>
        <w:t>採用集中式存儲管理應用的所有組件的狀態，並以相應的規則保證狀態以一種可預測的方式發生變化</w:t>
      </w:r>
      <w:r>
        <w:rPr>
          <w:rFonts w:hint="eastAsia" w:asciiTheme="minorEastAsia" w:hAnsiTheme="minorEastAsia" w:eastAsiaTheme="minorEastAsia" w:cstheme="minorEastAsia"/>
          <w:color w:val="000000" w:themeColor="text1"/>
          <w:spacing w:val="2"/>
          <w:shd w:val="clear" w:color="auto" w:fill="FFFFFF"/>
          <w14:textFill>
            <w14:solidFill>
              <w14:schemeClr w14:val="tx1"/>
            </w14:solidFill>
          </w14:textFill>
        </w:rPr>
        <w:t>，並且在開發過程中可透過 c</w:t>
      </w:r>
      <w:r>
        <w:rPr>
          <w:rFonts w:hint="eastAsia" w:asciiTheme="minorEastAsia" w:hAnsiTheme="minorEastAsia" w:eastAsiaTheme="minorEastAsia" w:cstheme="minorEastAsia"/>
          <w:color w:val="000000" w:themeColor="text1"/>
          <w:spacing w:val="2"/>
          <w:shd w:val="clear" w:color="auto" w:fill="FFFFFF"/>
          <w14:textFill>
            <w14:solidFill>
              <w14:schemeClr w14:val="tx1"/>
            </w14:solidFill>
          </w14:textFill>
        </w:rPr>
        <w:t xml:space="preserve">hrome devtools extension </w:t>
      </w:r>
      <w:r>
        <w:rPr>
          <w:rFonts w:hint="eastAsia" w:asciiTheme="minorEastAsia" w:hAnsiTheme="minorEastAsia" w:eastAsiaTheme="minorEastAsia" w:cstheme="minorEastAsia"/>
          <w:color w:val="000000" w:themeColor="text1"/>
          <w:spacing w:val="2"/>
          <w:shd w:val="clear" w:color="auto" w:fill="FFFFFF"/>
          <w14:textFill>
            <w14:solidFill>
              <w14:schemeClr w14:val="tx1"/>
            </w14:solidFill>
          </w14:textFill>
        </w:rPr>
        <w:t>監看或回朔這些狀態的變化，對於複雜狀態變化釐清有很大助益。</w:t>
      </w:r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介接 W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eb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API 的部分是使用 a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xios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作為橋樑，這是一個基於 Promise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的H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TTP Client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套件，支援 HTTP R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equest / Response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In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terceptor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功能，便於實作 AOP (</w:t>
      </w:r>
      <w:r>
        <w:rPr>
          <w:rFonts w:hint="eastAsia" w:asciiTheme="minorEastAsia" w:hAnsiTheme="minorEastAsia" w:eastAsiaTheme="minorEastAsia" w:cstheme="minorEastAsia"/>
          <w:color w:val="000000" w:themeColor="text1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Aspect-Oriented Programming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) 來處理全站叫用 Web API 的共用處置邏輯。</w:t>
      </w:r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4959985" cy="3434080"/>
            <wp:effectExtent l="0" t="0" r="12065" b="13970"/>
            <wp:docPr id="1380" name="圖片 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圖片 13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536" cy="3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ind w:left="480" w:leftChars="0" w:hanging="480" w:firstLineChars="0"/>
        <w:rPr>
          <w:rFonts w:hint="eastAsia" w:asciiTheme="minorEastAsia" w:hAnsiTheme="minorEastAsia" w:eastAsiaTheme="minorEastAsia" w:cstheme="minorEastAsia"/>
        </w:rPr>
      </w:pPr>
      <w:bookmarkStart w:id="3" w:name="_Toc523406436"/>
      <w:r>
        <w:rPr>
          <w:rFonts w:hint="eastAsia" w:asciiTheme="minorEastAsia" w:hAnsiTheme="minorEastAsia" w:eastAsiaTheme="minorEastAsia" w:cstheme="minorEastAsia"/>
        </w:rPr>
        <w:t>開發環境介紹</w:t>
      </w:r>
      <w:bookmarkEnd w:id="3"/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進入開發前請先確認以下環境是否具備。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 w:asciiTheme="minorEastAsia" w:hAnsiTheme="minorEastAsia" w:eastAsiaTheme="minorEastAsia" w:cstheme="minorEastAsia"/>
        </w:rPr>
      </w:pPr>
      <w:bookmarkStart w:id="4" w:name="_Toc523406437"/>
      <w:r>
        <w:rPr>
          <w:rFonts w:hint="eastAsia" w:asciiTheme="minorEastAsia" w:hAnsiTheme="minorEastAsia" w:eastAsiaTheme="minorEastAsia" w:cstheme="minorEastAsia"/>
        </w:rPr>
        <w:t xml:space="preserve">安裝 </w:t>
      </w:r>
      <w:r>
        <w:rPr>
          <w:rFonts w:hint="eastAsia" w:asciiTheme="minorEastAsia" w:hAnsiTheme="minorEastAsia" w:eastAsiaTheme="minorEastAsia" w:cstheme="minorEastAsia"/>
        </w:rPr>
        <w:t>Node.js</w:t>
      </w:r>
      <w:bookmarkEnd w:id="4"/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請安裝 LTS 版本 N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ode.js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環境，建議版本須高於 8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.9.3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版本。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參考網址如下：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"https://nodejs.org/en/"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</w:rPr>
        <w:t>https://nodejs.org/en/</w:t>
      </w:r>
      <w:r>
        <w:rPr>
          <w:rStyle w:val="10"/>
          <w:rFonts w:hint="eastAsia" w:asciiTheme="minorEastAsia" w:hAnsiTheme="minorEastAsia" w:eastAsiaTheme="minorEastAsia" w:cstheme="minorEastAsia"/>
        </w:rPr>
        <w:fldChar w:fldCharType="end"/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70500" cy="4013835"/>
            <wp:effectExtent l="0" t="0" r="635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安裝後開啟「命令提示字元」輸入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node -v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確認版本無誤即完成安裝。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70500" cy="596900"/>
            <wp:effectExtent l="0" t="0" r="6350" b="12700"/>
            <wp:docPr id="1381" name="圖片 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圖片 13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 w:asciiTheme="minorEastAsia" w:hAnsiTheme="minorEastAsia" w:eastAsiaTheme="minorEastAsia" w:cstheme="minorEastAsia"/>
        </w:rPr>
      </w:pPr>
      <w:bookmarkStart w:id="5" w:name="_Toc523406438"/>
      <w:r>
        <w:rPr>
          <w:rFonts w:hint="eastAsia" w:asciiTheme="minorEastAsia" w:hAnsiTheme="minorEastAsia" w:eastAsiaTheme="minorEastAsia" w:cstheme="minorEastAsia"/>
        </w:rPr>
        <w:t>安裝 Vi</w:t>
      </w:r>
      <w:r>
        <w:rPr>
          <w:rFonts w:hint="eastAsia" w:asciiTheme="minorEastAsia" w:hAnsiTheme="minorEastAsia" w:eastAsiaTheme="minorEastAsia" w:cstheme="minorEastAsia"/>
        </w:rPr>
        <w:t>sual Studio Code</w:t>
      </w:r>
      <w:bookmarkEnd w:id="5"/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建議安裝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V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isaul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tudio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ode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(VS Co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de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作為主要的整合開發環境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(IDE)，支援多種作業環境平台，安裝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直接取用最新版本即可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。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參考網址如下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：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"https://code.visualstudio.com/"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  <w:lang w:val="fr-FR"/>
        </w:rPr>
        <w:t>https://code.visualstudio.com/</w:t>
      </w:r>
      <w:r>
        <w:rPr>
          <w:rStyle w:val="10"/>
          <w:rFonts w:hint="eastAsia" w:asciiTheme="minorEastAsia" w:hAnsiTheme="minorEastAsia" w:eastAsiaTheme="minorEastAsia" w:cstheme="minorEastAsia"/>
          <w:lang w:val="fr-FR"/>
        </w:rPr>
        <w:fldChar w:fldCharType="end"/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70500" cy="2112010"/>
            <wp:effectExtent l="0" t="0" r="6350" b="2540"/>
            <wp:docPr id="1382" name="圖片 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圖片 13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建議安裝套件如下：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numPr>
          <w:ilvl w:val="0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ESLint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統一程式碼樣式，節省Code Review時間。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可透過設定讓檔案儲存時自動修正語法。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簽入程式一律不可以有不符合要求的語法。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目前設定之可用global物件為：lodash, moment, $, jQuery</w:t>
      </w:r>
    </w:p>
    <w:p>
      <w:pPr>
        <w:ind w:left="480" w:leftChars="20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numPr>
          <w:ilvl w:val="0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Vetur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提供 Vue 語法 Syntax-highlighting 功能。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提供 Vue 開發環境的 Snippet, Formatting, Linting / Error Checking, Auto Completion 功能。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numPr>
          <w:ilvl w:val="0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VueHelper</w:t>
      </w:r>
    </w:p>
    <w:p>
      <w:pPr>
        <w:pStyle w:val="13"/>
        <w:numPr>
          <w:ilvl w:val="1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提供 Code snippets for Vue,Vue-router and Vuex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  <w:bookmarkStart w:id="6" w:name="_Toc523406439"/>
      <w:r>
        <w:rPr>
          <w:rFonts w:hint="eastAsia" w:asciiTheme="minorEastAsia" w:hAnsiTheme="minorEastAsia" w:eastAsiaTheme="minorEastAsia" w:cstheme="minorEastAsia"/>
        </w:rPr>
        <w:t>V</w:t>
      </w:r>
      <w:r>
        <w:rPr>
          <w:rFonts w:hint="eastAsia" w:asciiTheme="minorEastAsia" w:hAnsiTheme="minorEastAsia" w:eastAsiaTheme="minorEastAsia" w:cstheme="minorEastAsia"/>
        </w:rPr>
        <w:t>S Code</w:t>
      </w:r>
      <w:r>
        <w:rPr>
          <w:rFonts w:hint="eastAsia" w:asciiTheme="minorEastAsia" w:hAnsiTheme="minorEastAsia" w:eastAsiaTheme="minorEastAsia" w:cstheme="minorEastAsia"/>
        </w:rPr>
        <w:t xml:space="preserve"> 組態設定</w:t>
      </w:r>
      <w:bookmarkEnd w:id="6"/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為提高開發的效率，設定以下組態來自動格式化代碼，自動修正不符合專案定義的開發風格，並且關閉一些用不到的功能來加快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VS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ode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效能。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按下 F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鍵，選擇 Wo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rkspace Settings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後設定以下資訊。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{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"html.suggest.angular1"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569CD6"/>
          <w:sz w:val="20"/>
          <w:szCs w:val="20"/>
        </w:rPr>
        <w:t>false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"html.suggest.ionic"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569CD6"/>
          <w:sz w:val="20"/>
          <w:szCs w:val="20"/>
        </w:rPr>
        <w:t>false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6A9955"/>
          <w:sz w:val="20"/>
          <w:szCs w:val="20"/>
        </w:rPr>
        <w:t>// 儲存時可以針對 vue 中的 script 進行修正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"eslint.autoFixOnSave"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569CD6"/>
          <w:sz w:val="20"/>
          <w:szCs w:val="20"/>
        </w:rPr>
        <w:t>true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"eslint.validate"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: [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CE9178"/>
          <w:sz w:val="20"/>
          <w:szCs w:val="20"/>
        </w:rPr>
        <w:t>"javascript"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CE9178"/>
          <w:sz w:val="20"/>
          <w:szCs w:val="20"/>
        </w:rPr>
        <w:t>"javascriptreact"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  {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"language"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CE9178"/>
          <w:sz w:val="20"/>
          <w:szCs w:val="20"/>
        </w:rPr>
        <w:t>"vue"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"autoFix"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569CD6"/>
          <w:sz w:val="20"/>
          <w:szCs w:val="20"/>
        </w:rPr>
        <w:t>true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  },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],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6A9955"/>
          <w:sz w:val="20"/>
          <w:szCs w:val="20"/>
        </w:rPr>
        <w:t>// 可以在 vue 檔案中點 shift + alt + f 格式化 html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"vetur.format.defaultFormatter.html"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CE9178"/>
          <w:sz w:val="20"/>
          <w:szCs w:val="20"/>
        </w:rPr>
        <w:t>"js-beautify-html"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"vetur.format.defaultFormatter.js"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CE9178"/>
          <w:sz w:val="20"/>
          <w:szCs w:val="20"/>
        </w:rPr>
        <w:t>"vscode-typescript"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,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9CDCFE"/>
          <w:sz w:val="20"/>
          <w:szCs w:val="20"/>
        </w:rPr>
        <w:t>"javascript.format.insertSpaceBeforeFunctionParenthesis"</w:t>
      </w: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 xml:space="preserve">: </w:t>
      </w:r>
      <w:r>
        <w:rPr>
          <w:rFonts w:hint="eastAsia" w:asciiTheme="minorEastAsia" w:hAnsiTheme="minorEastAsia" w:eastAsiaTheme="minorEastAsia" w:cstheme="minorEastAsia"/>
          <w:color w:val="569CD6"/>
          <w:sz w:val="20"/>
          <w:szCs w:val="20"/>
        </w:rPr>
        <w:t>true</w:t>
      </w:r>
    </w:p>
    <w:p>
      <w:pPr>
        <w:shd w:val="clear" w:color="auto" w:fill="1E1E1E"/>
        <w:spacing w:line="270" w:lineRule="atLeast"/>
        <w:ind w:left="480" w:leftChars="200"/>
        <w:jc w:val="both"/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D4D4D4"/>
          <w:sz w:val="20"/>
          <w:szCs w:val="20"/>
        </w:rPr>
        <w:t>}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ind w:left="480" w:leftChars="0" w:hanging="480" w:firstLineChars="0"/>
        <w:rPr>
          <w:rFonts w:hint="eastAsia" w:asciiTheme="minorEastAsia" w:hAnsiTheme="minorEastAsia" w:eastAsiaTheme="minorEastAsia" w:cstheme="minorEastAsia"/>
        </w:rPr>
      </w:pPr>
      <w:bookmarkStart w:id="7" w:name="_Toc523406440"/>
      <w:r>
        <w:rPr>
          <w:rFonts w:hint="eastAsia" w:asciiTheme="minorEastAsia" w:hAnsiTheme="minorEastAsia" w:eastAsiaTheme="minorEastAsia" w:cstheme="minorEastAsia"/>
        </w:rPr>
        <w:t>建置專案</w:t>
      </w:r>
      <w:bookmarkEnd w:id="7"/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開啟「命令提示字元」輸入以下指令來安裝所有相依的套件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>$ n</w:t>
      </w:r>
      <w:r>
        <w:rPr>
          <w:rFonts w:hint="eastAsia" w:asciiTheme="minorEastAsia" w:hAnsiTheme="minorEastAsia" w:eastAsiaTheme="minorEastAsia" w:cstheme="minorEastAsia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>pm install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建置具熱載入(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hot load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ng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)功能的開發用站台，讓開發者在開發過程中，如果對程式碼有修改或調整的部份，可以立即觸發網頁重新載入。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>$</w:t>
      </w:r>
      <w:r>
        <w:rPr>
          <w:rFonts w:hint="eastAsia" w:asciiTheme="minorEastAsia" w:hAnsiTheme="minorEastAsia" w:eastAsiaTheme="minorEastAsia" w:cstheme="minorEastAsia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 xml:space="preserve"> npm run start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ind w:left="480" w:leftChars="0" w:hanging="480" w:firstLineChars="0"/>
        <w:rPr>
          <w:rFonts w:hint="eastAsia" w:asciiTheme="minorEastAsia" w:hAnsiTheme="minorEastAsia" w:eastAsiaTheme="minorEastAsia" w:cstheme="minorEastAsia"/>
        </w:rPr>
      </w:pPr>
      <w:bookmarkStart w:id="8" w:name="_Toc523406441"/>
      <w:r>
        <w:rPr>
          <w:rFonts w:hint="eastAsia" w:asciiTheme="minorEastAsia" w:hAnsiTheme="minorEastAsia" w:eastAsiaTheme="minorEastAsia" w:cstheme="minorEastAsia"/>
        </w:rPr>
        <w:t>程式碼規範</w:t>
      </w:r>
      <w:bookmarkEnd w:id="8"/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本系統程式碼依循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Ja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vaScript 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tandard Style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規範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，規範如下：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1807210" cy="1104900"/>
            <wp:effectExtent l="0" t="0" r="2540" b="0"/>
            <wp:docPr id="1383" name="圖片 1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圖片 13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6312" cy="111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2 spaces – for indentation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Single quotes for strings – except to avoid escaping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No unused variables – this one catches tons of bugs!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No semicolons – It's fine. Really!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More details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Space after keywords if (condition) { ... }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Space after function name function name (arg) { ... }</w:t>
      </w:r>
    </w:p>
    <w:p>
      <w:pPr>
        <w:pStyle w:val="13"/>
        <w:numPr>
          <w:ilvl w:val="0"/>
          <w:numId w:val="3"/>
        </w:numPr>
        <w:ind w:leftChars="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Mo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re :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"https://standardjs.com/rules.html" \l "javascript-standard-style"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  <w:lang w:val="fr-FR"/>
        </w:rPr>
        <w:t>https://standardjs.com/rules.html#javascript-standard-style</w:t>
      </w:r>
      <w:r>
        <w:rPr>
          <w:rStyle w:val="10"/>
          <w:rFonts w:hint="eastAsia" w:asciiTheme="minorEastAsia" w:hAnsiTheme="minorEastAsia" w:eastAsiaTheme="minorEastAsia" w:cstheme="minorEastAsia"/>
          <w:lang w:val="fr-FR"/>
        </w:rPr>
        <w:fldChar w:fldCharType="end"/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ind w:left="480" w:leftChars="0" w:hanging="480" w:firstLineChars="0"/>
        <w:rPr>
          <w:rFonts w:hint="eastAsia" w:asciiTheme="minorEastAsia" w:hAnsiTheme="minorEastAsia" w:eastAsiaTheme="minorEastAsia" w:cstheme="minorEastAsia"/>
        </w:rPr>
      </w:pPr>
      <w:bookmarkStart w:id="9" w:name="_Toc523406442"/>
      <w:r>
        <w:rPr>
          <w:rFonts w:hint="eastAsia" w:asciiTheme="minorEastAsia" w:hAnsiTheme="minorEastAsia" w:eastAsiaTheme="minorEastAsia" w:cstheme="minorEastAsia"/>
        </w:rPr>
        <w:t>程式碼檢核</w:t>
      </w:r>
      <w:bookmarkEnd w:id="9"/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本系統透過 ES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Lint 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在開發過程中即時地對程式碼不斷進行掃描，當清查出不符合程式碼風格的代碼，立即警示開發人員修正有問題代碼。</w:t>
      </w:r>
    </w:p>
    <w:p>
      <w:pPr>
        <w:ind w:left="480"/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1518285" cy="556260"/>
            <wp:effectExtent l="0" t="0" r="5715" b="15240"/>
            <wp:docPr id="1384" name="圖片 1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圖片 13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9182" cy="56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4546600" cy="1616075"/>
            <wp:effectExtent l="0" t="0" r="6350" b="3175"/>
            <wp:docPr id="1386" name="圖片 1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圖片 13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1066" cy="16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ind w:left="480" w:leftChars="0" w:hanging="48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專案結構說明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  <w:t>以下將針對各資料夾及其作用進行說明</w:t>
      </w:r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/>
        </w:rPr>
      </w:pPr>
      <w:bookmarkStart w:id="10" w:name="_Toc523406444"/>
      <w:r>
        <w:rPr>
          <w:rFonts w:hint="eastAsia"/>
        </w:rPr>
        <w:t>Asset</w:t>
      </w:r>
      <w:bookmarkEnd w:id="10"/>
    </w:p>
    <w:p>
      <w:pPr>
        <w:rPr>
          <w:rFonts w:hint="eastAsia"/>
        </w:rPr>
      </w:pPr>
      <w:r>
        <w:rPr>
          <w:rFonts w:hint="eastAsia"/>
        </w:rPr>
        <w:t>放置靜態資源檔位置，包括圖示、樣式、字型及第三方 js 檔案。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2496185" cy="1143000"/>
            <wp:effectExtent l="0" t="0" r="18415" b="0"/>
            <wp:docPr id="1389" name="圖片 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圖片 138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/>
        </w:rPr>
      </w:pPr>
      <w:bookmarkStart w:id="11" w:name="_Toc523406445"/>
      <w:r>
        <w:rPr>
          <w:rFonts w:hint="eastAsia"/>
        </w:rPr>
        <w:t>Components</w:t>
      </w:r>
      <w:bookmarkEnd w:id="11"/>
    </w:p>
    <w:p>
      <w:pPr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fr-FR"/>
        </w:rPr>
        <w:t>放置共用性組件檔案，會將重複性邏輯及畫面區塊都封裝於此。</w:t>
      </w:r>
    </w:p>
    <w:p>
      <w:pPr>
        <w:jc w:val="both"/>
        <w:rPr>
          <w:rFonts w:hint="eastAsia" w:asciiTheme="minorEastAsia" w:hAnsiTheme="minorEastAsia" w:eastAsiaTheme="minorEastAsia" w:cstheme="minorEastAsia"/>
          <w:lang w:val="fr-FR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2492375" cy="1164590"/>
            <wp:effectExtent l="0" t="0" r="3175" b="16510"/>
            <wp:docPr id="1390" name="圖片 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圖片 139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3636" cy="11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ind w:left="360" w:leftChars="0" w:hanging="360" w:firstLineChars="0"/>
      </w:pPr>
      <w:bookmarkStart w:id="12" w:name="_Toc523406448"/>
      <w:r>
        <w:rPr>
          <w:rFonts w:hint="eastAsia"/>
          <w:lang w:val="en-US" w:eastAsia="zh-TW"/>
        </w:rPr>
        <w:t>i</w:t>
      </w:r>
      <w:r>
        <w:t>18n</w:t>
      </w:r>
      <w:bookmarkEnd w:id="12"/>
    </w:p>
    <w:p>
      <w:pPr>
        <w:jc w:val="both"/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放置語系檔位置，區分為英文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(en)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與繁體中文(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tw)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兩個資料夾，一般性語系會放置在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lang.js 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中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與欄位檢核相關語系會放置在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v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alidations.js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中。</w:t>
      </w:r>
    </w:p>
    <w:p>
      <w:pPr>
        <w:jc w:val="both"/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instrText xml:space="preserve"> HYPERLINK "https://kazupon.github.io/vue-i18n/" </w:instrTex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https://kazupon.github.io/vue-i18n/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fldChar w:fldCharType="end"/>
      </w:r>
    </w:p>
    <w:p>
      <w:pPr>
        <w:jc w:val="both"/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</w:pPr>
      <w:r>
        <w:drawing>
          <wp:inline distT="0" distB="0" distL="0" distR="0">
            <wp:extent cx="2873375" cy="1571625"/>
            <wp:effectExtent l="0" t="0" r="3175" b="9525"/>
            <wp:docPr id="1394" name="圖片 1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圖片 139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1073" cy="15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Plugins</w:t>
      </w:r>
    </w:p>
    <w:p>
      <w:pPr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放置Element-UI設定檔位置，此處設定的scss會覆蓋Element-UI預設的css。</w:t>
      </w:r>
    </w:p>
    <w:p>
      <w:pPr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"https://element.eleme.io/#/zh-CN"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10"/>
          <w:rFonts w:hint="eastAsia"/>
          <w:lang w:val="en-US" w:eastAsia="zh-TW"/>
        </w:rPr>
        <w:t>https://element.eleme.io/#/zh-CN</w:t>
      </w:r>
      <w:r>
        <w:rPr>
          <w:rFonts w:hint="eastAsia"/>
          <w:lang w:val="en-US" w:eastAsia="zh-TW"/>
        </w:rPr>
        <w:fldChar w:fldCharType="end"/>
      </w:r>
    </w:p>
    <w:p>
      <w:r>
        <w:drawing>
          <wp:inline distT="0" distB="0" distL="114300" distR="114300">
            <wp:extent cx="1514475" cy="600075"/>
            <wp:effectExtent l="0" t="0" r="9525" b="9525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ind w:left="360" w:leftChars="0" w:hanging="360" w:firstLineChars="0"/>
      </w:pPr>
      <w:bookmarkStart w:id="13" w:name="_Toc523406450"/>
      <w:r>
        <w:rPr>
          <w:rFonts w:hint="eastAsia"/>
        </w:rPr>
        <w:t>Ro</w:t>
      </w:r>
      <w:r>
        <w:t>uter</w:t>
      </w:r>
      <w:bookmarkEnd w:id="13"/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放置 web / app整體路由設定，會由此產生 url 與頁面組件的對應關係。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2263775" cy="478790"/>
            <wp:effectExtent l="0" t="0" r="3175" b="165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1980" cy="49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14" w:name="_Toc523406451"/>
      <w:r>
        <w:rPr>
          <w:rFonts w:hint="eastAsia"/>
        </w:rPr>
        <w:t>Services</w:t>
      </w:r>
      <w:bookmarkEnd w:id="14"/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放置 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清單及相關服務邏輯，將邏輯封裝於此避免相似邏輯散亂四處。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2388235" cy="1496695"/>
            <wp:effectExtent l="0" t="0" r="12065" b="8255"/>
            <wp:docPr id="1398" name="圖片 1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圖片 139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5007" cy="15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15" w:name="_Toc523406452"/>
      <w:r>
        <w:rPr>
          <w:rFonts w:hint="eastAsia"/>
        </w:rPr>
        <w:t>Setup</w:t>
      </w:r>
      <w:bookmarkEnd w:id="15"/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放置所有系統使用套件的初始設定。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2361565" cy="1654175"/>
            <wp:effectExtent l="0" t="0" r="635" b="3175"/>
            <wp:docPr id="1399" name="圖片 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圖片 13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1657" cy="166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16" w:name="_Toc523406453"/>
      <w:bookmarkStart w:id="17" w:name="_Hlk523232787"/>
      <w:r>
        <w:rPr>
          <w:rFonts w:hint="eastAsia"/>
        </w:rPr>
        <w:t>Store</w:t>
      </w:r>
      <w:bookmarkEnd w:id="16"/>
    </w:p>
    <w:p>
      <w:pPr>
        <w:jc w:val="both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放置系統</w:t>
      </w:r>
      <w:bookmarkEnd w:id="17"/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全域狀態，會透過 vuex 對其進行管理。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2585085" cy="1014095"/>
            <wp:effectExtent l="0" t="0" r="5715" b="14605"/>
            <wp:docPr id="1400" name="圖片 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圖片 14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1532" cy="1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r>
        <w:rPr>
          <w:rFonts w:hint="eastAsia"/>
          <w:lang w:val="en-US" w:eastAsia="zh-TW"/>
        </w:rPr>
        <w:t>Views</w:t>
      </w:r>
    </w:p>
    <w:p>
      <w:pPr>
        <w:jc w:val="both"/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放置頁面組件，直接對應到 r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outer 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設定顯示頁面。</w:t>
      </w:r>
    </w:p>
    <w:p>
      <w:pPr>
        <w:jc w:val="both"/>
        <w:rPr>
          <w:rFonts w:hint="eastAsia" w:ascii="Arial" w:hAnsi="Arial" w:cs="Arial" w:eastAsiaTheme="minorEastAsia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t>Basic、Login、Orders、Reports、Settings 分別對應系統的不同主要功能。</w:t>
      </w:r>
    </w:p>
    <w:p>
      <w:r>
        <w:drawing>
          <wp:inline distT="0" distB="0" distL="114300" distR="114300">
            <wp:extent cx="942975" cy="1914525"/>
            <wp:effectExtent l="0" t="0" r="9525" b="9525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ind w:left="480" w:leftChars="0" w:hanging="480" w:firstLineChars="0"/>
      </w:pPr>
      <w:bookmarkStart w:id="18" w:name="_Toc523406455"/>
      <w:r>
        <w:rPr>
          <w:rFonts w:hint="eastAsia"/>
        </w:rPr>
        <w:t>實作技術細節</w:t>
      </w:r>
      <w:bookmarkEnd w:id="18"/>
    </w:p>
    <w:p>
      <w:pPr>
        <w:ind w:firstLine="480"/>
        <w:jc w:val="both"/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以下針對各項功能實作的細節進行說明。</w:t>
      </w:r>
    </w:p>
    <w:p>
      <w:pPr>
        <w:pStyle w:val="3"/>
        <w:numPr>
          <w:ilvl w:val="1"/>
          <w:numId w:val="1"/>
        </w:numPr>
        <w:ind w:left="360" w:leftChars="0" w:hanging="360" w:firstLineChars="0"/>
      </w:pPr>
      <w:bookmarkStart w:id="19" w:name="_Toc523406459"/>
      <w:r>
        <w:rPr>
          <w:rFonts w:hint="eastAsia"/>
        </w:rPr>
        <w:t>Vuex</w:t>
      </w:r>
      <w:bookmarkEnd w:id="19"/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在跨組件通訊中，若是強調「資料改變」可以使用 Vu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ex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來傳遞。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Vuex 應用的核心store基本上就是一個容器，它包含著你的應用中大部分的狀態 (state)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，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狀態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的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存儲是響應式的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，因此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當 Vue 組件從 store 中讀取狀態的時候，若 store 中的狀態發生變化，那麼相應的組件也會相應地得到高效更新。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4022090" cy="3057525"/>
            <wp:effectExtent l="0" t="0" r="16510" b="9525"/>
            <wp:docPr id="1408" name="圖片 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圖片 140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8917" cy="306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開發人員不能直接改變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store 中的狀態。改變 store 中的狀態的唯一途徑就是顯式地提交 (commit) mutation。這樣使得我們可以方便地跟蹤每一個狀態的變化，讓我們能夠實現一些工具幫助我們更好地瞭解我們的應用。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建立狀態 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(以</w:t>
      </w:r>
      <w:r>
        <w:rPr>
          <w:rFonts w:hint="eastAsia" w:ascii="Arial" w:hAnsi="Arial" w:cs="Arial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>登入</w:t>
      </w:r>
      <w:r>
        <w:rPr>
          <w:rFonts w:hint="eastAsia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為例)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store/</w:t>
      </w: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t>index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.js</w:t>
      </w:r>
    </w:p>
    <w:p>
      <w:pPr>
        <w:jc w:val="both"/>
        <w:rPr>
          <w:rFonts w:hint="eastAsia" w:ascii="Arial" w:hAnsi="Arial" w:cs="Arial" w:eastAsiaTheme="minorEastAsia"/>
          <w:color w:val="000000" w:themeColor="text1"/>
          <w:lang w:val="fr-FR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 w:eastAsia="zh-TW"/>
          <w14:textFill>
            <w14:solidFill>
              <w14:schemeClr w14:val="tx1"/>
            </w14:solidFill>
          </w14:textFill>
        </w:rPr>
        <w:t>宣告使用者代號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438400" cy="2047875"/>
            <wp:effectExtent l="0" t="0" r="0" b="9525"/>
            <wp:docPr id="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使用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mapState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將state引至組件中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c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omponents/</w:t>
      </w: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t>header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.vue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399915" cy="1914525"/>
            <wp:effectExtent l="0" t="0" r="635" b="9525"/>
            <wp:docPr id="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將資料綁定在頁面上後，只要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中數值被異動，畫面馬上就產生變化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80840" cy="1828800"/>
            <wp:effectExtent l="0" t="0" r="10160" b="0"/>
            <wp:docPr id="1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ind w:left="360" w:leftChars="0" w:hanging="360" w:firstLineChars="0"/>
      </w:pPr>
      <w:bookmarkStart w:id="20" w:name="_Toc523406460"/>
      <w:r>
        <w:rPr>
          <w:rFonts w:hint="eastAsia"/>
        </w:rPr>
        <w:t>多國語系</w:t>
      </w:r>
      <w:bookmarkEnd w:id="20"/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本系統多國語系機制是透過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vue-i18n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進行實作，語系檔皆放置在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i18n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資料夾下，分為「通用語系」及「欄位檢核」語系檔，以下進行說明。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網站內絕大部分的語系文字都放置在 i18n 資料夾下，並且依據語系區分為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en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及 t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w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兩個子資料夾，使用 key-value 方式定義在 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lang.js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中。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i18n/en/lang.js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4666615" cy="1512570"/>
            <wp:effectExtent l="0" t="0" r="635" b="11430"/>
            <wp:docPr id="1414" name="圖片 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圖片 14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5236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i18n/tw/lang.js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4650105" cy="1507490"/>
            <wp:effectExtent l="0" t="0" r="17145" b="16510"/>
            <wp:docPr id="1415" name="圖片 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" name="圖片 14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2210" cy="151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套用方式 (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i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n html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)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4735195" cy="1056005"/>
            <wp:effectExtent l="0" t="0" r="8255" b="10795"/>
            <wp:docPr id="1416" name="圖片 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圖片 14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8151" cy="10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套用方式 (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i</w:t>
      </w:r>
      <w:r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 xml:space="preserve">n script </w:t>
      </w:r>
      <w:r>
        <w:rPr>
          <w:rFonts w:hint="eastAsia"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  <w:t>)</w:t>
      </w:r>
    </w:p>
    <w:p>
      <w:pPr>
        <w:jc w:val="both"/>
        <w:rPr>
          <w:rFonts w:ascii="Arial" w:hAnsi="Arial" w:cs="Arial"/>
          <w:color w:val="000000" w:themeColor="text1"/>
          <w:lang w:val="fr-FR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3896995" cy="2255520"/>
            <wp:effectExtent l="0" t="0" r="8255" b="11430"/>
            <wp:docPr id="1417" name="圖片 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圖片 14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5587" cy="22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Arial" w:hAnsi="Arial" w:cs="Arial"/>
          <w:color w:val="000000" w:themeColor="text1"/>
          <w:lang w:val="fr-FR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 w:eastAsia="zh-TW"/>
          <w14:textFill>
            <w14:solidFill>
              <w14:schemeClr w14:val="tx1"/>
            </w14:solidFill>
          </w14:textFill>
        </w:rPr>
        <w:t>欄位檢核</w:t>
      </w:r>
    </w:p>
    <w:p>
      <w:pPr>
        <w:jc w:val="both"/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fr-FR" w:eastAsia="zh-TW"/>
          <w14:textFill>
            <w14:solidFill>
              <w14:schemeClr w14:val="tx1"/>
            </w14:solidFill>
          </w14:textFill>
        </w:rPr>
        <w:t>本專案欄位檢合使用</w:t>
      </w: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t>Element-UI內的組件Form.validate，原始驗證來自async-validator</w:t>
      </w:r>
    </w:p>
    <w:p>
      <w:pPr>
        <w:jc w:val="both"/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instrText xml:space="preserve"> HYPERLINK "https://github.com/yiminghe/async-validator" </w:instrText>
      </w: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t>https://github.com/yiminghe/async-validator</w:t>
      </w:r>
      <w:r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  <w:fldChar w:fldCharType="end"/>
      </w:r>
    </w:p>
    <w:p>
      <w:pPr>
        <w:jc w:val="both"/>
        <w:rPr>
          <w:rFonts w:hint="eastAsia" w:ascii="Arial" w:hAnsi="Arial" w:cs="Arial"/>
          <w:color w:val="000000" w:themeColor="text1"/>
          <w:lang w:val="en-US" w:eastAsia="zh-TW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一般檢核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6352540" cy="733425"/>
            <wp:effectExtent l="0" t="0" r="10160" b="9525"/>
            <wp:docPr id="1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函數檢核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較複雜需要函數判斷的，呼叫函數檢核</w:t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應用：Views/Basic/components/companyNewForm.vue</w:t>
      </w:r>
    </w:p>
    <w:p>
      <w:r>
        <w:drawing>
          <wp:inline distT="0" distB="0" distL="114300" distR="114300">
            <wp:extent cx="6833870" cy="1245235"/>
            <wp:effectExtent l="0" t="0" r="5080" b="12065"/>
            <wp:docPr id="1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24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函數來源：setup/validate.js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4028440" cy="3780790"/>
            <wp:effectExtent l="0" t="0" r="10160" b="10160"/>
            <wp:docPr id="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3780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javascript檢核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函數檢核只能檢核一個變數，需要同時檢核多個變數或目前頁面資料進行判斷，要寫成javascript檢核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Views/Basic/components/customNewForm.vue</w:t>
      </w:r>
    </w:p>
    <w:p>
      <w:r>
        <w:drawing>
          <wp:inline distT="0" distB="0" distL="114300" distR="114300">
            <wp:extent cx="5247640" cy="3037840"/>
            <wp:effectExtent l="0" t="0" r="10160" b="10160"/>
            <wp:docPr id="1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03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eastAsia="zh-TW"/>
        </w:rPr>
        <w:t>再用</w:t>
      </w:r>
      <w:r>
        <w:rPr>
          <w:rFonts w:hint="eastAsia"/>
          <w:lang w:val="en-US" w:eastAsia="zh-TW"/>
        </w:rPr>
        <w:t>validator引用</w:t>
      </w:r>
    </w:p>
    <w:p>
      <w:bookmarkStart w:id="21" w:name="_GoBack"/>
      <w:r>
        <w:drawing>
          <wp:inline distT="0" distB="0" distL="114300" distR="114300">
            <wp:extent cx="6838315" cy="1729740"/>
            <wp:effectExtent l="0" t="0" r="635" b="3810"/>
            <wp:docPr id="15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>
      <w:pPr>
        <w:pStyle w:val="3"/>
        <w:numPr>
          <w:ilvl w:val="1"/>
          <w:numId w:val="1"/>
        </w:numPr>
        <w:ind w:left="360" w:leftChars="0" w:hanging="36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讀取中效果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目前的讀取中效果為自動化啟動，只要有任何 Request 被發送出去且尚未回應時，讀取中遮罩就會自動出現來屏蔽用戶所有操作，實現方式是透過 axios 的 Request 及 Response Interceptor來獲得系統內所有 HTTP Requeset 及 Response 狀態，透過計數器自行進行統計，當計數器變動時依照當下數值決定是否開啟 loading 遮罩效果。</w:t>
      </w: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Source Code Pro Semibold">
    <w:altName w:val="Segoe Print"/>
    <w:panose1 w:val="020B0609030403020204"/>
    <w:charset w:val="00"/>
    <w:family w:val="modern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D38202"/>
    <w:multiLevelType w:val="multilevel"/>
    <w:tmpl w:val="B7D38202"/>
    <w:lvl w:ilvl="0" w:tentative="0">
      <w:start w:val="1"/>
      <w:numFmt w:val="decimal"/>
      <w:lvlText w:val="%1."/>
      <w:lvlJc w:val="left"/>
      <w:pPr>
        <w:ind w:left="480" w:hanging="480"/>
      </w:pPr>
      <w:rPr>
        <w:rFonts w:hint="default" w:ascii="Arial" w:hAnsi="Arial" w:cs="Arial"/>
        <w:sz w:val="52"/>
        <w:szCs w:val="24"/>
      </w:rPr>
    </w:lvl>
    <w:lvl w:ilvl="1" w:tentative="0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Arial" w:hAnsi="Arial" w:cs="Arial"/>
        <w:b/>
        <w:lang w:val="en-US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1BD2D88"/>
    <w:multiLevelType w:val="multilevel"/>
    <w:tmpl w:val="41BD2D88"/>
    <w:lvl w:ilvl="0" w:tentative="0">
      <w:start w:val="1"/>
      <w:numFmt w:val="bullet"/>
      <w:lvlText w:val=""/>
      <w:lvlJc w:val="left"/>
      <w:pPr>
        <w:ind w:left="96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2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8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4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2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80"/>
      </w:pPr>
      <w:rPr>
        <w:rFonts w:hint="default" w:ascii="Wingdings" w:hAnsi="Wingdings"/>
      </w:rPr>
    </w:lvl>
  </w:abstractNum>
  <w:abstractNum w:abstractNumId="2">
    <w:nsid w:val="4944065C"/>
    <w:multiLevelType w:val="multilevel"/>
    <w:tmpl w:val="4944065C"/>
    <w:lvl w:ilvl="0" w:tentative="0">
      <w:start w:val="1"/>
      <w:numFmt w:val="bullet"/>
      <w:lvlText w:val=""/>
      <w:lvlJc w:val="left"/>
      <w:pPr>
        <w:ind w:left="96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2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8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4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2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13A1185"/>
    <w:rsid w:val="0B8A7C89"/>
    <w:rsid w:val="0C033C04"/>
    <w:rsid w:val="0F2069CC"/>
    <w:rsid w:val="161E5B6E"/>
    <w:rsid w:val="18DE732C"/>
    <w:rsid w:val="1AD62003"/>
    <w:rsid w:val="1D540319"/>
    <w:rsid w:val="20D251D1"/>
    <w:rsid w:val="22240699"/>
    <w:rsid w:val="245474A3"/>
    <w:rsid w:val="318229B9"/>
    <w:rsid w:val="355920A7"/>
    <w:rsid w:val="35B73C95"/>
    <w:rsid w:val="3BD463EE"/>
    <w:rsid w:val="3C657F69"/>
    <w:rsid w:val="4A2009B6"/>
    <w:rsid w:val="4BF4373C"/>
    <w:rsid w:val="4E79068C"/>
    <w:rsid w:val="53A16550"/>
    <w:rsid w:val="578009DC"/>
    <w:rsid w:val="57F872E0"/>
    <w:rsid w:val="5B3904F4"/>
    <w:rsid w:val="627E1BF4"/>
    <w:rsid w:val="6CAF3578"/>
    <w:rsid w:val="70422215"/>
    <w:rsid w:val="743D1EF0"/>
    <w:rsid w:val="773E6DD1"/>
    <w:rsid w:val="79C2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9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6">
    <w:name w:val="toc 2"/>
    <w:basedOn w:val="1"/>
    <w:next w:val="1"/>
    <w:uiPriority w:val="0"/>
    <w:pPr>
      <w:ind w:left="480" w:leftChars="2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10">
    <w:name w:val="Hyperlink"/>
    <w:qFormat/>
    <w:uiPriority w:val="0"/>
    <w:rPr>
      <w:color w:val="0000FF"/>
      <w:u w:val="single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3">
    <w:name w:val="List Paragraph"/>
    <w:basedOn w:val="1"/>
    <w:qFormat/>
    <w:uiPriority w:val="34"/>
    <w:pPr>
      <w:widowControl w:val="0"/>
      <w:ind w:left="480" w:leftChars="200"/>
    </w:pPr>
    <w:rPr>
      <w:rFonts w:asciiTheme="minorHAnsi" w:hAnsiTheme="minorHAnsi" w:cstheme="minorBidi"/>
      <w:kern w:val="2"/>
    </w:rPr>
  </w:style>
  <w:style w:type="character" w:customStyle="1" w:styleId="14">
    <w:name w:val="標題 3 Char"/>
    <w:link w:val="4"/>
    <w:uiPriority w:val="0"/>
    <w:rPr>
      <w:rFonts w:ascii="Arial" w:hAnsi="Arial"/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2020-09-26T08:10:08Z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