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  <w:bookmarkStart w:id="0" w:name="_Ref483731117"/>
      <w:bookmarkStart w:id="1" w:name="_GoBack"/>
      <w:bookmarkEnd w:id="0"/>
      <w:bookmarkEnd w:id="1"/>
    </w:p>
    <w:p w:rsidR="00894404" w:rsidRPr="001F1C79" w:rsidRDefault="00894404" w:rsidP="009C4D2A">
      <w:pPr>
        <w:ind w:left="3119"/>
        <w:jc w:val="both"/>
        <w:rPr>
          <w:rFonts w:ascii="Arial Narrow" w:hAnsi="Arial Narrow" w:cs="Arial"/>
        </w:rPr>
      </w:pPr>
    </w:p>
    <w:p w:rsidR="00894404" w:rsidRPr="001F1C79" w:rsidRDefault="00894404" w:rsidP="009C4D2A">
      <w:pPr>
        <w:pStyle w:val="PAGEDEGARDE3"/>
        <w:pBdr>
          <w:top w:val="none" w:sz="0" w:space="0" w:color="auto"/>
        </w:pBdr>
        <w:jc w:val="both"/>
        <w:rPr>
          <w:rFonts w:ascii="Arial Narrow" w:hAnsi="Arial Narrow"/>
        </w:rPr>
      </w:pPr>
      <w:r w:rsidRPr="001F1C79">
        <w:rPr>
          <w:rFonts w:ascii="Arial Narrow" w:hAnsi="Arial Narrow"/>
          <w:noProof/>
        </w:rPr>
        <w:drawing>
          <wp:inline distT="0" distB="0" distL="0" distR="0">
            <wp:extent cx="2781688" cy="27816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M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04" w:rsidRPr="001F1C79" w:rsidRDefault="00894404" w:rsidP="009C4D2A">
      <w:pPr>
        <w:pStyle w:val="PAGEDEGARDE3"/>
        <w:pBdr>
          <w:top w:val="none" w:sz="0" w:space="0" w:color="auto"/>
        </w:pBdr>
        <w:jc w:val="both"/>
        <w:rPr>
          <w:rFonts w:ascii="Arial Narrow" w:hAnsi="Arial Narrow"/>
        </w:rPr>
      </w:pPr>
    </w:p>
    <w:p w:rsidR="00075558" w:rsidRPr="00195601" w:rsidRDefault="008E29B7" w:rsidP="0020072C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  <w:b/>
          <w:i w:val="0"/>
        </w:rPr>
      </w:pPr>
      <w:r w:rsidRPr="00195601">
        <w:rPr>
          <w:rFonts w:asciiTheme="minorHAnsi" w:hAnsiTheme="minorHAnsi"/>
          <w:b/>
          <w:i w:val="0"/>
        </w:rPr>
        <w:t>Dossier</w:t>
      </w:r>
      <w:r w:rsidR="00075558" w:rsidRPr="00195601">
        <w:rPr>
          <w:rFonts w:asciiTheme="minorHAnsi" w:hAnsiTheme="minorHAnsi"/>
          <w:b/>
          <w:i w:val="0"/>
        </w:rPr>
        <w:t xml:space="preserve"> </w:t>
      </w:r>
      <w:r w:rsidR="00D23CF8" w:rsidRPr="00195601">
        <w:rPr>
          <w:rFonts w:asciiTheme="minorHAnsi" w:hAnsiTheme="minorHAnsi"/>
          <w:b/>
          <w:i w:val="0"/>
        </w:rPr>
        <w:t>de faisabilité</w:t>
      </w:r>
    </w:p>
    <w:p w:rsidR="00075558" w:rsidRPr="00195601" w:rsidRDefault="0020072C" w:rsidP="0020072C">
      <w:pPr>
        <w:pStyle w:val="PAGEDEGARD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Theme="minorHAnsi" w:hAnsiTheme="minorHAnsi"/>
        </w:rPr>
      </w:pPr>
      <w:r w:rsidRPr="00195601">
        <w:rPr>
          <w:rFonts w:asciiTheme="minorHAnsi" w:hAnsiTheme="minorHAnsi"/>
        </w:rPr>
        <w:t xml:space="preserve">Projet : </w:t>
      </w:r>
      <w:r w:rsidR="00075558" w:rsidRPr="00195601">
        <w:rPr>
          <w:rFonts w:asciiTheme="minorHAnsi" w:hAnsiTheme="minorHAnsi"/>
        </w:rPr>
        <w:t>XXXXXXXX</w:t>
      </w:r>
    </w:p>
    <w:p w:rsidR="00894404" w:rsidRPr="00195601" w:rsidRDefault="00894404" w:rsidP="009C4D2A">
      <w:pPr>
        <w:ind w:right="5101"/>
        <w:jc w:val="both"/>
        <w:rPr>
          <w:rFonts w:cs="Arial"/>
        </w:rPr>
      </w:pPr>
    </w:p>
    <w:p w:rsidR="00894404" w:rsidRPr="00195601" w:rsidRDefault="00894404" w:rsidP="009C4D2A">
      <w:pPr>
        <w:ind w:right="5101"/>
        <w:jc w:val="both"/>
        <w:rPr>
          <w:rFonts w:cs="Arial"/>
        </w:rPr>
      </w:pPr>
    </w:p>
    <w:p w:rsidR="00894404" w:rsidRPr="00195601" w:rsidRDefault="00894404" w:rsidP="009C4D2A">
      <w:pPr>
        <w:ind w:right="5101"/>
        <w:jc w:val="both"/>
        <w:rPr>
          <w:rFonts w:cs="Arial"/>
        </w:rPr>
      </w:pPr>
    </w:p>
    <w:p w:rsidR="00894404" w:rsidRPr="00195601" w:rsidRDefault="00894404" w:rsidP="009C4D2A">
      <w:pPr>
        <w:tabs>
          <w:tab w:val="left" w:pos="993"/>
        </w:tabs>
        <w:jc w:val="both"/>
        <w:rPr>
          <w:rFonts w:cs="Arial"/>
        </w:rPr>
      </w:pPr>
    </w:p>
    <w:p w:rsidR="00894404" w:rsidRPr="00195601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195601" w:rsidRDefault="00894404" w:rsidP="009C4D2A">
      <w:pPr>
        <w:jc w:val="both"/>
        <w:rPr>
          <w:rFonts w:cs="Arial"/>
          <w:noProof/>
          <w:kern w:val="32"/>
          <w:sz w:val="48"/>
          <w:szCs w:val="48"/>
        </w:rPr>
      </w:pPr>
    </w:p>
    <w:p w:rsidR="00894404" w:rsidRPr="00195601" w:rsidRDefault="00894404" w:rsidP="009C4D2A">
      <w:pPr>
        <w:jc w:val="both"/>
        <w:rPr>
          <w:rFonts w:cs="Arial"/>
        </w:rPr>
      </w:pPr>
      <w:r w:rsidRPr="00195601">
        <w:rPr>
          <w:rFonts w:cs="Arial"/>
          <w:sz w:val="28"/>
          <w:szCs w:val="28"/>
        </w:rPr>
        <w:br w:type="page"/>
      </w:r>
      <w:r w:rsidRPr="00195601">
        <w:rPr>
          <w:rFonts w:cs="Arial"/>
          <w:b/>
          <w:i/>
          <w:sz w:val="24"/>
        </w:rPr>
        <w:lastRenderedPageBreak/>
        <w:t>Présentation du document</w:t>
      </w:r>
    </w:p>
    <w:p w:rsidR="00894404" w:rsidRPr="00195601" w:rsidRDefault="00894404" w:rsidP="009C4D2A">
      <w:pPr>
        <w:jc w:val="both"/>
        <w:rPr>
          <w:rFonts w:cs="Arial"/>
          <w:b/>
        </w:rPr>
      </w:pPr>
    </w:p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408"/>
        <w:gridCol w:w="2128"/>
        <w:gridCol w:w="993"/>
        <w:gridCol w:w="3685"/>
      </w:tblGrid>
      <w:tr w:rsidR="00894404" w:rsidRPr="00195601" w:rsidTr="001D333F">
        <w:trPr>
          <w:trHeight w:val="49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De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98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Date 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5103"/>
              </w:tabs>
              <w:spacing w:before="120"/>
              <w:jc w:val="both"/>
              <w:rPr>
                <w:rFonts w:cs="Arial"/>
              </w:rPr>
            </w:pPr>
          </w:p>
        </w:tc>
      </w:tr>
      <w:tr w:rsidR="00894404" w:rsidRPr="00195601" w:rsidTr="00BB408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A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</w:tabs>
              <w:spacing w:before="120"/>
              <w:jc w:val="both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Copie 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404" w:rsidRPr="00195601" w:rsidRDefault="00894404" w:rsidP="009C4D2A">
            <w:pPr>
              <w:pStyle w:val="Pieddepage"/>
              <w:tabs>
                <w:tab w:val="clear" w:pos="4536"/>
                <w:tab w:val="clear" w:pos="9072"/>
                <w:tab w:val="left" w:pos="356"/>
                <w:tab w:val="left" w:pos="5103"/>
              </w:tabs>
              <w:spacing w:before="120"/>
              <w:jc w:val="both"/>
              <w:rPr>
                <w:rFonts w:cs="Arial"/>
                <w:i/>
                <w:iCs/>
              </w:rPr>
            </w:pPr>
          </w:p>
        </w:tc>
      </w:tr>
      <w:tr w:rsidR="00894404" w:rsidRPr="00195601" w:rsidTr="00BB408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619"/>
        </w:trPr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94404" w:rsidRPr="00195601" w:rsidRDefault="00C30FCB" w:rsidP="002A0646">
            <w:pPr>
              <w:spacing w:before="20" w:after="20"/>
              <w:ind w:left="-132"/>
              <w:jc w:val="center"/>
              <w:rPr>
                <w:rFonts w:cs="Arial"/>
              </w:rPr>
            </w:pPr>
            <w:r w:rsidRPr="00195601">
              <w:rPr>
                <w:rFonts w:cs="Arial"/>
                <w:b/>
              </w:rPr>
              <w:t xml:space="preserve">Version 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404" w:rsidRPr="00195601" w:rsidRDefault="00894404" w:rsidP="009C4D2A">
            <w:pPr>
              <w:tabs>
                <w:tab w:val="left" w:pos="2283"/>
                <w:tab w:val="left" w:pos="4833"/>
              </w:tabs>
              <w:spacing w:before="20" w:after="20"/>
              <w:ind w:left="-132"/>
              <w:jc w:val="both"/>
              <w:rPr>
                <w:rFonts w:cs="Arial"/>
                <w:b/>
                <w:bCs/>
              </w:rPr>
            </w:pPr>
            <w:r w:rsidRPr="00195601">
              <w:rPr>
                <w:rFonts w:cs="Arial"/>
              </w:rPr>
              <w:t xml:space="preserve">   </w:t>
            </w:r>
            <w:bookmarkStart w:id="2" w:name="CaseACocher7"/>
            <w:r w:rsidR="00D72BB9" w:rsidRPr="00195601">
              <w:rPr>
                <w:rFonts w:cs="Arial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95601">
              <w:rPr>
                <w:rFonts w:cs="Arial"/>
              </w:rPr>
              <w:instrText xml:space="preserve"> FORMCHECKBOX </w:instrText>
            </w:r>
            <w:r w:rsidR="00676A0A">
              <w:rPr>
                <w:rFonts w:cs="Arial"/>
              </w:rPr>
            </w:r>
            <w:r w:rsidR="00676A0A">
              <w:rPr>
                <w:rFonts w:cs="Arial"/>
              </w:rPr>
              <w:fldChar w:fldCharType="separate"/>
            </w:r>
            <w:r w:rsidR="00D72BB9" w:rsidRPr="00195601">
              <w:rPr>
                <w:rFonts w:cs="Arial"/>
              </w:rPr>
              <w:fldChar w:fldCharType="end"/>
            </w:r>
            <w:bookmarkEnd w:id="2"/>
            <w:r w:rsidRPr="00195601">
              <w:rPr>
                <w:rFonts w:cs="Arial"/>
              </w:rPr>
              <w:t xml:space="preserve"> Version de travail </w:t>
            </w:r>
            <w:r w:rsidRPr="00195601">
              <w:rPr>
                <w:rFonts w:cs="Arial"/>
              </w:rPr>
              <w:tab/>
            </w:r>
            <w:r w:rsidR="00D72BB9" w:rsidRPr="0019560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95601">
              <w:rPr>
                <w:rFonts w:cs="Arial"/>
              </w:rPr>
              <w:instrText xml:space="preserve"> FORMCHECKBOX </w:instrText>
            </w:r>
            <w:r w:rsidR="00676A0A">
              <w:rPr>
                <w:rFonts w:cs="Arial"/>
              </w:rPr>
            </w:r>
            <w:r w:rsidR="00676A0A">
              <w:rPr>
                <w:rFonts w:cs="Arial"/>
              </w:rPr>
              <w:fldChar w:fldCharType="separate"/>
            </w:r>
            <w:r w:rsidR="00D72BB9" w:rsidRPr="00195601">
              <w:rPr>
                <w:rFonts w:cs="Arial"/>
              </w:rPr>
              <w:fldChar w:fldCharType="end"/>
            </w:r>
            <w:r w:rsidRPr="00195601">
              <w:rPr>
                <w:rFonts w:cs="Arial"/>
              </w:rPr>
              <w:t xml:space="preserve"> En cours de validation</w:t>
            </w:r>
            <w:r w:rsidRPr="00195601">
              <w:rPr>
                <w:rFonts w:cs="Arial"/>
              </w:rPr>
              <w:tab/>
            </w:r>
            <w:r w:rsidR="00D72BB9" w:rsidRPr="0019560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95601">
              <w:rPr>
                <w:rFonts w:cs="Arial"/>
              </w:rPr>
              <w:instrText xml:space="preserve"> FORMCHECKBOX </w:instrText>
            </w:r>
            <w:r w:rsidR="00676A0A">
              <w:rPr>
                <w:rFonts w:cs="Arial"/>
              </w:rPr>
            </w:r>
            <w:r w:rsidR="00676A0A">
              <w:rPr>
                <w:rFonts w:cs="Arial"/>
              </w:rPr>
              <w:fldChar w:fldCharType="separate"/>
            </w:r>
            <w:r w:rsidR="00D72BB9" w:rsidRPr="00195601">
              <w:rPr>
                <w:rFonts w:cs="Arial"/>
              </w:rPr>
              <w:fldChar w:fldCharType="end"/>
            </w:r>
            <w:r w:rsidRPr="00195601">
              <w:rPr>
                <w:rFonts w:cs="Arial"/>
              </w:rPr>
              <w:t xml:space="preserve"> Diffusée</w:t>
            </w:r>
          </w:p>
        </w:tc>
      </w:tr>
    </w:tbl>
    <w:p w:rsidR="00894404" w:rsidRPr="00195601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195601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  <w:sz w:val="24"/>
        </w:rPr>
      </w:pPr>
      <w:r w:rsidRPr="00195601">
        <w:rPr>
          <w:rFonts w:cs="Arial"/>
          <w:b/>
          <w:i/>
          <w:sz w:val="24"/>
        </w:rPr>
        <w:t>Suivi des modifications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5812"/>
        <w:gridCol w:w="1559"/>
        <w:gridCol w:w="1559"/>
      </w:tblGrid>
      <w:tr w:rsidR="00894404" w:rsidRPr="00195601" w:rsidTr="0020072C">
        <w:trPr>
          <w:cantSplit/>
          <w:trHeight w:val="397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Version</w:t>
            </w:r>
          </w:p>
        </w:tc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Commentaires / Description de la modification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Date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Auteur</w:t>
            </w:r>
          </w:p>
        </w:tc>
      </w:tr>
      <w:tr w:rsidR="00894404" w:rsidRPr="00195601" w:rsidTr="00CD298A">
        <w:trPr>
          <w:cantSplit/>
          <w:trHeight w:val="295"/>
        </w:trPr>
        <w:tc>
          <w:tcPr>
            <w:tcW w:w="993" w:type="dxa"/>
            <w:vAlign w:val="center"/>
          </w:tcPr>
          <w:p w:rsidR="00894404" w:rsidRPr="00195601" w:rsidRDefault="00894404" w:rsidP="001D333F">
            <w:pPr>
              <w:jc w:val="center"/>
              <w:rPr>
                <w:rFonts w:cs="Arial"/>
              </w:rPr>
            </w:pPr>
            <w:r w:rsidRPr="00195601">
              <w:rPr>
                <w:rFonts w:cs="Arial"/>
              </w:rPr>
              <w:t>V. 0</w:t>
            </w:r>
          </w:p>
        </w:tc>
        <w:tc>
          <w:tcPr>
            <w:tcW w:w="5812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  <w:r w:rsidRPr="00195601">
              <w:rPr>
                <w:rFonts w:cs="Arial"/>
              </w:rPr>
              <w:t>Création</w:t>
            </w:r>
          </w:p>
        </w:tc>
        <w:tc>
          <w:tcPr>
            <w:tcW w:w="1559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195601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195601" w:rsidRDefault="00894404" w:rsidP="001D333F">
            <w:pPr>
              <w:jc w:val="center"/>
              <w:rPr>
                <w:rFonts w:cs="Arial"/>
              </w:rPr>
            </w:pPr>
            <w:r w:rsidRPr="00195601">
              <w:rPr>
                <w:rFonts w:cs="Arial"/>
              </w:rPr>
              <w:t>V1.0</w:t>
            </w:r>
          </w:p>
        </w:tc>
        <w:tc>
          <w:tcPr>
            <w:tcW w:w="5812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195601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</w:tr>
      <w:tr w:rsidR="00894404" w:rsidRPr="00195601" w:rsidTr="00CD298A">
        <w:trPr>
          <w:cantSplit/>
          <w:trHeight w:val="300"/>
        </w:trPr>
        <w:tc>
          <w:tcPr>
            <w:tcW w:w="993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5812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</w:tr>
    </w:tbl>
    <w:p w:rsidR="00894404" w:rsidRPr="00195601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</w:rPr>
      </w:pPr>
    </w:p>
    <w:p w:rsidR="00894404" w:rsidRPr="00195601" w:rsidRDefault="00894404" w:rsidP="009C4D2A">
      <w:pPr>
        <w:pStyle w:val="Pieddepage"/>
        <w:tabs>
          <w:tab w:val="clear" w:pos="4536"/>
          <w:tab w:val="clear" w:pos="9072"/>
          <w:tab w:val="left" w:pos="5103"/>
        </w:tabs>
        <w:spacing w:line="360" w:lineRule="auto"/>
        <w:jc w:val="both"/>
        <w:rPr>
          <w:rFonts w:cs="Arial"/>
          <w:b/>
          <w:i/>
        </w:rPr>
      </w:pPr>
      <w:r w:rsidRPr="00195601">
        <w:rPr>
          <w:rFonts w:cs="Arial"/>
          <w:b/>
          <w:i/>
        </w:rPr>
        <w:t>Suivi de validation</w:t>
      </w: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1559"/>
        <w:gridCol w:w="2552"/>
      </w:tblGrid>
      <w:tr w:rsidR="00894404" w:rsidRPr="00195601" w:rsidTr="0020072C">
        <w:trPr>
          <w:cantSplit/>
          <w:trHeight w:val="397"/>
        </w:trPr>
        <w:tc>
          <w:tcPr>
            <w:tcW w:w="5812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Valideur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Validé ?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894404" w:rsidRPr="00195601" w:rsidRDefault="00894404" w:rsidP="0020072C">
            <w:pPr>
              <w:jc w:val="center"/>
              <w:rPr>
                <w:rFonts w:cs="Arial"/>
                <w:b/>
              </w:rPr>
            </w:pPr>
            <w:r w:rsidRPr="00195601">
              <w:rPr>
                <w:rFonts w:cs="Arial"/>
                <w:b/>
              </w:rPr>
              <w:t>Nom</w:t>
            </w:r>
          </w:p>
        </w:tc>
      </w:tr>
      <w:tr w:rsidR="00894404" w:rsidRPr="00195601" w:rsidTr="00CD298A">
        <w:trPr>
          <w:cantSplit/>
          <w:trHeight w:val="169"/>
        </w:trPr>
        <w:tc>
          <w:tcPr>
            <w:tcW w:w="5812" w:type="dxa"/>
          </w:tcPr>
          <w:p w:rsidR="00894404" w:rsidRPr="00195601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195601">
              <w:rPr>
                <w:rFonts w:cs="Arial"/>
                <w:iCs/>
              </w:rPr>
              <w:t xml:space="preserve">Validation  </w:t>
            </w:r>
            <w:r w:rsidR="00D72BB9" w:rsidRPr="00195601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195601">
              <w:rPr>
                <w:rFonts w:cs="Arial"/>
                <w:iCs/>
              </w:rPr>
              <w:instrText xml:space="preserve"> FORMCHECKBOX </w:instrText>
            </w:r>
            <w:r w:rsidR="00676A0A">
              <w:rPr>
                <w:rFonts w:cs="Arial"/>
                <w:iCs/>
              </w:rPr>
            </w:r>
            <w:r w:rsidR="00676A0A">
              <w:rPr>
                <w:rFonts w:cs="Arial"/>
                <w:iCs/>
              </w:rPr>
              <w:fldChar w:fldCharType="separate"/>
            </w:r>
            <w:r w:rsidR="00D72BB9" w:rsidRPr="00195601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195601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195601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195601" w:rsidTr="00CD298A">
        <w:trPr>
          <w:cantSplit/>
          <w:trHeight w:val="169"/>
        </w:trPr>
        <w:tc>
          <w:tcPr>
            <w:tcW w:w="5812" w:type="dxa"/>
          </w:tcPr>
          <w:p w:rsidR="00894404" w:rsidRPr="00195601" w:rsidRDefault="00894404" w:rsidP="009C4D2A">
            <w:pPr>
              <w:jc w:val="both"/>
              <w:rPr>
                <w:rFonts w:cs="Arial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195601">
              <w:rPr>
                <w:rFonts w:cs="Arial"/>
                <w:iCs/>
              </w:rPr>
              <w:t xml:space="preserve">Validation  </w:t>
            </w:r>
            <w:r w:rsidR="00D72BB9" w:rsidRPr="00195601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195601">
              <w:rPr>
                <w:rFonts w:cs="Arial"/>
                <w:iCs/>
              </w:rPr>
              <w:instrText xml:space="preserve"> FORMCHECKBOX </w:instrText>
            </w:r>
            <w:r w:rsidR="00676A0A">
              <w:rPr>
                <w:rFonts w:cs="Arial"/>
                <w:iCs/>
              </w:rPr>
            </w:r>
            <w:r w:rsidR="00676A0A">
              <w:rPr>
                <w:rFonts w:cs="Arial"/>
                <w:iCs/>
              </w:rPr>
              <w:fldChar w:fldCharType="separate"/>
            </w:r>
            <w:r w:rsidR="00D72BB9" w:rsidRPr="00195601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195601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195601">
              <w:rPr>
                <w:rFonts w:asciiTheme="minorHAnsi" w:hAnsiTheme="minorHAnsi" w:cs="Arial"/>
              </w:rPr>
              <w:t>&lt;Nom du responsable&gt;</w:t>
            </w:r>
          </w:p>
        </w:tc>
      </w:tr>
      <w:tr w:rsidR="00894404" w:rsidRPr="00195601" w:rsidTr="00CD298A">
        <w:trPr>
          <w:cantSplit/>
          <w:trHeight w:val="85"/>
        </w:trPr>
        <w:tc>
          <w:tcPr>
            <w:tcW w:w="5812" w:type="dxa"/>
          </w:tcPr>
          <w:p w:rsidR="00894404" w:rsidRPr="00195601" w:rsidRDefault="00894404" w:rsidP="009C4D2A">
            <w:pPr>
              <w:jc w:val="both"/>
              <w:rPr>
                <w:rFonts w:cs="Arial"/>
                <w:lang w:val="nb-NO"/>
              </w:rPr>
            </w:pPr>
          </w:p>
        </w:tc>
        <w:tc>
          <w:tcPr>
            <w:tcW w:w="1559" w:type="dxa"/>
          </w:tcPr>
          <w:p w:rsidR="00894404" w:rsidRPr="00195601" w:rsidRDefault="00894404" w:rsidP="009C4D2A">
            <w:pPr>
              <w:jc w:val="both"/>
              <w:rPr>
                <w:rFonts w:cs="Arial"/>
                <w:i/>
                <w:iCs/>
              </w:rPr>
            </w:pPr>
            <w:r w:rsidRPr="00195601">
              <w:rPr>
                <w:rFonts w:cs="Arial"/>
                <w:iCs/>
              </w:rPr>
              <w:t xml:space="preserve">Validation  </w:t>
            </w:r>
            <w:r w:rsidR="00D72BB9" w:rsidRPr="00195601">
              <w:rPr>
                <w:rFonts w:cs="Arial"/>
                <w:iCs/>
              </w:rPr>
              <w:fldChar w:fldCharType="begin">
                <w:ffData>
                  <w:name w:val="CaseACocher1"/>
                  <w:enabled/>
                  <w:calcOnExit w:val="0"/>
                  <w:statusText w:type="text" w:val="Cochez la case en cas de validation, et précisez le nom du valideur"/>
                  <w:checkBox>
                    <w:sizeAuto/>
                    <w:default w:val="0"/>
                  </w:checkBox>
                </w:ffData>
              </w:fldChar>
            </w:r>
            <w:r w:rsidRPr="00195601">
              <w:rPr>
                <w:rFonts w:cs="Arial"/>
                <w:iCs/>
              </w:rPr>
              <w:instrText xml:space="preserve"> FORMCHECKBOX </w:instrText>
            </w:r>
            <w:r w:rsidR="00676A0A">
              <w:rPr>
                <w:rFonts w:cs="Arial"/>
                <w:iCs/>
              </w:rPr>
            </w:r>
            <w:r w:rsidR="00676A0A">
              <w:rPr>
                <w:rFonts w:cs="Arial"/>
                <w:iCs/>
              </w:rPr>
              <w:fldChar w:fldCharType="separate"/>
            </w:r>
            <w:r w:rsidR="00D72BB9" w:rsidRPr="00195601">
              <w:rPr>
                <w:rFonts w:cs="Arial"/>
                <w:iCs/>
              </w:rPr>
              <w:fldChar w:fldCharType="end"/>
            </w:r>
          </w:p>
        </w:tc>
        <w:tc>
          <w:tcPr>
            <w:tcW w:w="2552" w:type="dxa"/>
          </w:tcPr>
          <w:p w:rsidR="00894404" w:rsidRPr="00195601" w:rsidRDefault="00894404" w:rsidP="009C4D2A">
            <w:pPr>
              <w:pStyle w:val="Aidesrdaction"/>
              <w:jc w:val="both"/>
              <w:rPr>
                <w:rFonts w:asciiTheme="minorHAnsi" w:hAnsiTheme="minorHAnsi" w:cs="Arial"/>
              </w:rPr>
            </w:pPr>
            <w:r w:rsidRPr="00195601">
              <w:rPr>
                <w:rFonts w:asciiTheme="minorHAnsi" w:hAnsiTheme="minorHAnsi" w:cs="Arial"/>
              </w:rPr>
              <w:t>&lt;Nom du responsable&gt;</w:t>
            </w:r>
          </w:p>
        </w:tc>
      </w:tr>
    </w:tbl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EF71B3" w:rsidRPr="00195601" w:rsidRDefault="001F1C79" w:rsidP="001F1C79">
      <w:pPr>
        <w:tabs>
          <w:tab w:val="left" w:pos="2629"/>
        </w:tabs>
        <w:jc w:val="both"/>
        <w:rPr>
          <w:rFonts w:cs="Arial"/>
          <w:sz w:val="28"/>
          <w:szCs w:val="28"/>
        </w:rPr>
      </w:pPr>
      <w:r w:rsidRPr="00195601">
        <w:rPr>
          <w:rFonts w:cs="Arial"/>
          <w:sz w:val="28"/>
          <w:szCs w:val="28"/>
        </w:rPr>
        <w:tab/>
      </w:r>
    </w:p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CC45D0" w:rsidRPr="00195601" w:rsidRDefault="00CC45D0" w:rsidP="009C4D2A">
      <w:pPr>
        <w:jc w:val="both"/>
        <w:rPr>
          <w:rFonts w:cs="Arial"/>
          <w:sz w:val="28"/>
          <w:szCs w:val="28"/>
        </w:rPr>
      </w:pPr>
    </w:p>
    <w:p w:rsidR="00894404" w:rsidRPr="00195601" w:rsidRDefault="00894404" w:rsidP="009C4D2A">
      <w:pPr>
        <w:jc w:val="both"/>
        <w:rPr>
          <w:rFonts w:cs="Arial"/>
          <w:sz w:val="28"/>
          <w:szCs w:val="28"/>
        </w:rPr>
      </w:pPr>
    </w:p>
    <w:p w:rsidR="00894404" w:rsidRPr="00195601" w:rsidRDefault="00894404" w:rsidP="009C4D2A">
      <w:pPr>
        <w:jc w:val="both"/>
        <w:rPr>
          <w:rFonts w:cs="Arial"/>
        </w:rPr>
      </w:pP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id w:val="-469644429"/>
        <w:docPartObj>
          <w:docPartGallery w:val="Table of Contents"/>
          <w:docPartUnique/>
        </w:docPartObj>
      </w:sdtPr>
      <w:sdtEndPr/>
      <w:sdtContent>
        <w:p w:rsidR="00083A3E" w:rsidRPr="00195601" w:rsidRDefault="000D667F" w:rsidP="009C4D2A">
          <w:pPr>
            <w:pStyle w:val="En-ttedetabledesmatires"/>
            <w:spacing w:after="200"/>
            <w:jc w:val="both"/>
            <w:rPr>
              <w:rFonts w:asciiTheme="minorHAnsi" w:hAnsiTheme="minorHAnsi" w:cs="Arial"/>
            </w:rPr>
          </w:pPr>
          <w:r w:rsidRPr="00195601">
            <w:rPr>
              <w:rFonts w:asciiTheme="minorHAnsi" w:hAnsiTheme="minorHAnsi" w:cs="Arial"/>
              <w:color w:val="auto"/>
            </w:rPr>
            <w:t>TABLE DES MATIERES</w:t>
          </w:r>
        </w:p>
        <w:p w:rsidR="00DD2584" w:rsidRDefault="00D72BB9">
          <w:pPr>
            <w:pStyle w:val="TM1"/>
            <w:rPr>
              <w:rFonts w:eastAsiaTheme="minorEastAsia"/>
              <w:noProof/>
              <w:lang w:eastAsia="fr-FR"/>
            </w:rPr>
          </w:pPr>
          <w:r w:rsidRPr="00195601">
            <w:rPr>
              <w:rFonts w:cs="Arial"/>
            </w:rPr>
            <w:fldChar w:fldCharType="begin"/>
          </w:r>
          <w:r w:rsidR="00083A3E" w:rsidRPr="00195601">
            <w:rPr>
              <w:rFonts w:cs="Arial"/>
            </w:rPr>
            <w:instrText xml:space="preserve"> TOC \o "1-3" \h \z \u </w:instrText>
          </w:r>
          <w:r w:rsidRPr="00195601">
            <w:rPr>
              <w:rFonts w:cs="Arial"/>
            </w:rPr>
            <w:fldChar w:fldCharType="separate"/>
          </w:r>
          <w:hyperlink w:anchor="_Toc491419074" w:history="1">
            <w:r w:rsidR="00DD2584" w:rsidRPr="00782778">
              <w:rPr>
                <w:rStyle w:val="Lienhypertexte"/>
                <w:noProof/>
              </w:rPr>
              <w:t>1.</w:t>
            </w:r>
            <w:r w:rsidR="00DD2584">
              <w:rPr>
                <w:rFonts w:eastAsiaTheme="minorEastAsia"/>
                <w:noProof/>
                <w:lang w:eastAsia="fr-FR"/>
              </w:rPr>
              <w:tab/>
            </w:r>
            <w:r w:rsidR="00DD2584" w:rsidRPr="00782778">
              <w:rPr>
                <w:rStyle w:val="Lienhypertexte"/>
                <w:noProof/>
              </w:rPr>
              <w:t>ELICITATION DES BESOINS METIER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_Toc491419074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5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19075" w:history="1">
            <w:r w:rsidR="00DD2584" w:rsidRPr="00782778">
              <w:rPr>
                <w:rStyle w:val="Lienhypertexte"/>
                <w:noProof/>
              </w:rPr>
              <w:t>2.</w:t>
            </w:r>
            <w:r w:rsidR="00DD2584">
              <w:rPr>
                <w:rFonts w:eastAsiaTheme="minorEastAsia"/>
                <w:noProof/>
                <w:lang w:eastAsia="fr-FR"/>
              </w:rPr>
              <w:tab/>
            </w:r>
            <w:r w:rsidR="00DD2584" w:rsidRPr="00782778">
              <w:rPr>
                <w:rStyle w:val="Lienhypertexte"/>
                <w:noProof/>
              </w:rPr>
              <w:t>ANALYSE DE L’EXISTANT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_Toc491419075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5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76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2.1 Culture de l’entreprise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_Toc491419076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5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77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2.2 Analyse de l’existant au sein de la MNT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_Toc491419077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5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19078" w:history="1">
            <w:r w:rsidR="00DD2584" w:rsidRPr="00782778">
              <w:rPr>
                <w:rStyle w:val="Lienhypertexte"/>
                <w:noProof/>
              </w:rPr>
              <w:t>3. DESCRIPTION DU SCENARIO 1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_Toc491419078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6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79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3.1 Description générale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_Toc491419079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6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0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3.2 Analyse des écarts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_Toc491419080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6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1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3.3 Gains Quantitatifs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_Toc491419081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7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2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3.4 Gains Qualitatifs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_Toc491419082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7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3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3.5 Inconvénients / régressions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_Toc491419083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7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4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3.6 Analyse des risques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_Toc491419084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7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5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3.7 Contraintes et hypothèses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_Toc491419085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7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1419086" w:history="1">
            <w:r w:rsidR="00DD2584" w:rsidRPr="00782778">
              <w:rPr>
                <w:rStyle w:val="Lienhypertexte"/>
                <w:rFonts w:cs="Arial"/>
                <w:i/>
                <w:noProof/>
              </w:rPr>
              <w:t>3.8 Macro planning et macro chiffrage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_Toc491419086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8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19087" w:history="1">
            <w:r w:rsidR="00DD2584" w:rsidRPr="00782778">
              <w:rPr>
                <w:rStyle w:val="Lienhypertexte"/>
                <w:noProof/>
              </w:rPr>
              <w:t>4. SYNTHESE DES SCENARIOS DE SOLUTION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_Toc491419087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8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DD2584" w:rsidRDefault="00676A0A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91419088" w:history="1">
            <w:r w:rsidR="00DD2584" w:rsidRPr="00782778">
              <w:rPr>
                <w:rStyle w:val="Lienhypertexte"/>
                <w:noProof/>
              </w:rPr>
              <w:t>5.  SCENARIO(S) RETENU(S)</w:t>
            </w:r>
            <w:r w:rsidR="00DD2584">
              <w:rPr>
                <w:noProof/>
                <w:webHidden/>
              </w:rPr>
              <w:tab/>
            </w:r>
            <w:r w:rsidR="00DD2584">
              <w:rPr>
                <w:noProof/>
                <w:webHidden/>
              </w:rPr>
              <w:fldChar w:fldCharType="begin"/>
            </w:r>
            <w:r w:rsidR="00DD2584">
              <w:rPr>
                <w:noProof/>
                <w:webHidden/>
              </w:rPr>
              <w:instrText xml:space="preserve"> PAGEREF _Toc491419088 \h </w:instrText>
            </w:r>
            <w:r w:rsidR="00DD2584">
              <w:rPr>
                <w:noProof/>
                <w:webHidden/>
              </w:rPr>
            </w:r>
            <w:r w:rsidR="00DD2584">
              <w:rPr>
                <w:noProof/>
                <w:webHidden/>
              </w:rPr>
              <w:fldChar w:fldCharType="separate"/>
            </w:r>
            <w:r w:rsidR="00DD2584">
              <w:rPr>
                <w:noProof/>
                <w:webHidden/>
              </w:rPr>
              <w:t>9</w:t>
            </w:r>
            <w:r w:rsidR="00DD2584">
              <w:rPr>
                <w:noProof/>
                <w:webHidden/>
              </w:rPr>
              <w:fldChar w:fldCharType="end"/>
            </w:r>
          </w:hyperlink>
        </w:p>
        <w:p w:rsidR="00083A3E" w:rsidRPr="00195601" w:rsidRDefault="00D72BB9" w:rsidP="009C4D2A">
          <w:pPr>
            <w:jc w:val="both"/>
            <w:rPr>
              <w:rFonts w:cs="Arial"/>
            </w:rPr>
          </w:pPr>
          <w:r w:rsidRPr="00195601">
            <w:rPr>
              <w:rFonts w:cs="Arial"/>
            </w:rPr>
            <w:fldChar w:fldCharType="end"/>
          </w:r>
        </w:p>
      </w:sdtContent>
    </w:sdt>
    <w:p w:rsidR="00083A3E" w:rsidRPr="00195601" w:rsidRDefault="00083A3E" w:rsidP="009C4D2A">
      <w:pPr>
        <w:pStyle w:val="Paragraphedeliste"/>
        <w:ind w:left="360"/>
        <w:jc w:val="both"/>
        <w:rPr>
          <w:rFonts w:cs="Arial"/>
          <w:sz w:val="32"/>
          <w:szCs w:val="32"/>
        </w:rPr>
      </w:pP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  <w:r w:rsidRPr="00195601">
        <w:rPr>
          <w:rFonts w:cs="Arial"/>
          <w:sz w:val="24"/>
          <w:szCs w:val="24"/>
        </w:rPr>
        <w:br w:type="page"/>
      </w:r>
      <w:r w:rsidRPr="00195601">
        <w:rPr>
          <w:rFonts w:cs="Arial"/>
          <w:b/>
          <w:color w:val="5B9BD5" w:themeColor="accent1"/>
          <w:sz w:val="28"/>
        </w:rPr>
        <w:lastRenderedPageBreak/>
        <w:t>UTILISATION DU MODELE DE DOCUMENT</w:t>
      </w: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8"/>
        </w:rPr>
      </w:pP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195601">
        <w:rPr>
          <w:rFonts w:cs="Arial"/>
          <w:b/>
          <w:color w:val="5B9BD5" w:themeColor="accent1"/>
          <w:sz w:val="24"/>
        </w:rPr>
        <w:t>Aide à la rédaction</w:t>
      </w:r>
    </w:p>
    <w:p w:rsidR="003E3461" w:rsidRPr="00195601" w:rsidRDefault="003E3461" w:rsidP="008B41CA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195601">
        <w:rPr>
          <w:rFonts w:cs="Arial"/>
          <w:color w:val="5B9BD5" w:themeColor="accent1"/>
        </w:rPr>
        <w:t xml:space="preserve">Ce document est un modèle </w:t>
      </w:r>
      <w:r w:rsidR="008E29B7" w:rsidRPr="00195601">
        <w:rPr>
          <w:rFonts w:cs="Arial"/>
          <w:color w:val="5B9BD5" w:themeColor="accent1"/>
        </w:rPr>
        <w:t xml:space="preserve">de dossier </w:t>
      </w:r>
      <w:r w:rsidR="002A0646" w:rsidRPr="00195601">
        <w:rPr>
          <w:rFonts w:cs="Arial"/>
          <w:color w:val="5B9BD5" w:themeColor="accent1"/>
        </w:rPr>
        <w:t>de faisabilité</w:t>
      </w:r>
      <w:r w:rsidRPr="00195601">
        <w:rPr>
          <w:rFonts w:cs="Arial"/>
          <w:color w:val="5B9BD5" w:themeColor="accent1"/>
        </w:rPr>
        <w:t xml:space="preserve"> intégrant une aide à la rédaction. Les</w:t>
      </w:r>
      <w:r w:rsidR="001F1C79" w:rsidRPr="00195601">
        <w:rPr>
          <w:rFonts w:cs="Arial"/>
          <w:color w:val="5B9BD5" w:themeColor="accent1"/>
        </w:rPr>
        <w:t xml:space="preserve"> zones en bleu</w:t>
      </w:r>
      <w:r w:rsidRPr="00195601">
        <w:rPr>
          <w:rFonts w:cs="Arial"/>
          <w:color w:val="5B9BD5" w:themeColor="accent1"/>
        </w:rPr>
        <w:t xml:space="preserve"> précisent la nature des informations attendues, en apportant des précisions ou des exemples</w:t>
      </w:r>
    </w:p>
    <w:p w:rsidR="003E3461" w:rsidRPr="00195601" w:rsidRDefault="003E3461" w:rsidP="008B41CA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195601">
        <w:rPr>
          <w:rFonts w:cs="Arial"/>
          <w:color w:val="5B9BD5" w:themeColor="accent1"/>
        </w:rPr>
        <w:t>Les éléments de contenu doivent être ajoutés en noir après suppression des aides.</w:t>
      </w: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b/>
          <w:color w:val="5B9BD5" w:themeColor="accent1"/>
          <w:sz w:val="24"/>
        </w:rPr>
      </w:pPr>
      <w:r w:rsidRPr="00195601">
        <w:rPr>
          <w:rFonts w:cs="Arial"/>
          <w:b/>
          <w:color w:val="5B9BD5" w:themeColor="accent1"/>
          <w:sz w:val="24"/>
        </w:rPr>
        <w:t>Note au rédacteur</w:t>
      </w:r>
    </w:p>
    <w:p w:rsidR="003E3461" w:rsidRPr="00195601" w:rsidRDefault="003E3461" w:rsidP="008B41CA">
      <w:pPr>
        <w:pStyle w:val="En-tte"/>
        <w:numPr>
          <w:ilvl w:val="0"/>
          <w:numId w:val="1"/>
        </w:numPr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195601">
        <w:rPr>
          <w:rFonts w:cs="Arial"/>
          <w:color w:val="5B9BD5" w:themeColor="accent1"/>
        </w:rPr>
        <w:t>Le rédacteur se doit de compléter l’ensemble des paragraphes du documen</w:t>
      </w:r>
      <w:r w:rsidR="00075558" w:rsidRPr="00195601">
        <w:rPr>
          <w:rFonts w:cs="Arial"/>
          <w:color w:val="5B9BD5" w:themeColor="accent1"/>
        </w:rPr>
        <w:t xml:space="preserve">t. Toutefois, selon les types </w:t>
      </w:r>
      <w:r w:rsidR="002A0646" w:rsidRPr="00195601">
        <w:rPr>
          <w:rFonts w:cs="Arial"/>
          <w:color w:val="5B9BD5" w:themeColor="accent1"/>
        </w:rPr>
        <w:t>de demande de changement,</w:t>
      </w:r>
      <w:r w:rsidRPr="00195601">
        <w:rPr>
          <w:rFonts w:cs="Arial"/>
          <w:color w:val="5B9BD5" w:themeColor="accent1"/>
        </w:rPr>
        <w:t xml:space="preserve"> tous les paragraphes ne sont pas forcément pertinents. Dans ce cas le rédacteur indiquera que la question posée a bien été évaluée, mais qu’elle est </w:t>
      </w:r>
      <w:r w:rsidR="009349E9" w:rsidRPr="00195601">
        <w:rPr>
          <w:rFonts w:cs="Arial"/>
          <w:color w:val="5B9BD5" w:themeColor="accent1"/>
        </w:rPr>
        <w:t xml:space="preserve">sans fondement, et en précisera </w:t>
      </w:r>
      <w:r w:rsidRPr="00195601">
        <w:rPr>
          <w:rFonts w:cs="Arial"/>
          <w:color w:val="5B9BD5" w:themeColor="accent1"/>
        </w:rPr>
        <w:t>la raison.</w:t>
      </w: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</w:p>
    <w:p w:rsidR="003E3461" w:rsidRPr="00195601" w:rsidRDefault="003E3461" w:rsidP="009C4D2A">
      <w:pPr>
        <w:pStyle w:val="En-tte"/>
        <w:tabs>
          <w:tab w:val="clear" w:pos="4536"/>
          <w:tab w:val="clear" w:pos="9072"/>
        </w:tabs>
        <w:jc w:val="both"/>
        <w:rPr>
          <w:rFonts w:cs="Arial"/>
          <w:color w:val="5B9BD5" w:themeColor="accent1"/>
        </w:rPr>
      </w:pPr>
      <w:r w:rsidRPr="00195601">
        <w:rPr>
          <w:rFonts w:cs="Arial"/>
          <w:color w:val="5B9BD5" w:themeColor="accent1"/>
        </w:rPr>
        <w:t xml:space="preserve">Le rédacteur s’assurera de toujours utiliser la dernière version de ce document. Il en respectera la structure en préservant les chapitres existants, mais pourra ajouter des </w:t>
      </w:r>
      <w:r w:rsidR="00F4255C" w:rsidRPr="00195601">
        <w:rPr>
          <w:rFonts w:cs="Arial"/>
          <w:color w:val="5B9BD5" w:themeColor="accent1"/>
        </w:rPr>
        <w:t>élé</w:t>
      </w:r>
      <w:r w:rsidR="00474BE8" w:rsidRPr="00195601">
        <w:rPr>
          <w:rFonts w:cs="Arial"/>
          <w:color w:val="5B9BD5" w:themeColor="accent1"/>
        </w:rPr>
        <w:t>ments</w:t>
      </w:r>
      <w:r w:rsidRPr="00195601">
        <w:rPr>
          <w:rFonts w:cs="Arial"/>
          <w:color w:val="5B9BD5" w:themeColor="accent1"/>
        </w:rPr>
        <w:t xml:space="preserve"> si nécessaire</w:t>
      </w:r>
      <w:r w:rsidR="00EB1F82" w:rsidRPr="00195601">
        <w:rPr>
          <w:rFonts w:cs="Arial"/>
          <w:color w:val="5B9BD5" w:themeColor="accent1"/>
        </w:rPr>
        <w:t>s</w:t>
      </w:r>
      <w:r w:rsidRPr="00195601">
        <w:rPr>
          <w:rFonts w:cs="Arial"/>
          <w:color w:val="5B9BD5" w:themeColor="accent1"/>
        </w:rPr>
        <w:t>.</w:t>
      </w:r>
    </w:p>
    <w:p w:rsidR="003E3461" w:rsidRPr="00195601" w:rsidRDefault="003E3461" w:rsidP="009C4D2A">
      <w:pPr>
        <w:jc w:val="both"/>
        <w:rPr>
          <w:rFonts w:cs="Arial"/>
          <w:sz w:val="24"/>
          <w:szCs w:val="24"/>
        </w:rPr>
      </w:pPr>
    </w:p>
    <w:p w:rsidR="00F0601D" w:rsidRPr="00195601" w:rsidRDefault="003E3461" w:rsidP="009C4D2A">
      <w:pPr>
        <w:jc w:val="both"/>
        <w:rPr>
          <w:rFonts w:cs="Arial"/>
          <w:sz w:val="24"/>
          <w:szCs w:val="24"/>
        </w:rPr>
      </w:pPr>
      <w:r w:rsidRPr="00195601">
        <w:rPr>
          <w:rFonts w:cs="Arial"/>
          <w:sz w:val="24"/>
          <w:szCs w:val="24"/>
        </w:rPr>
        <w:br w:type="page"/>
      </w:r>
    </w:p>
    <w:p w:rsidR="00606EE1" w:rsidRPr="00606EE1" w:rsidRDefault="00606EE1" w:rsidP="008B41CA">
      <w:pPr>
        <w:pStyle w:val="Titre1"/>
        <w:numPr>
          <w:ilvl w:val="0"/>
          <w:numId w:val="2"/>
        </w:numPr>
        <w:rPr>
          <w:color w:val="000000" w:themeColor="text1"/>
        </w:rPr>
      </w:pPr>
      <w:bookmarkStart w:id="3" w:name="_Toc491419074"/>
      <w:r w:rsidRPr="00606EE1">
        <w:rPr>
          <w:color w:val="000000" w:themeColor="text1"/>
        </w:rPr>
        <w:lastRenderedPageBreak/>
        <w:t>ELICITATION DES BESOINS</w:t>
      </w:r>
      <w:r w:rsidR="002E2018">
        <w:rPr>
          <w:color w:val="000000" w:themeColor="text1"/>
        </w:rPr>
        <w:t xml:space="preserve"> METIER</w:t>
      </w:r>
      <w:bookmarkEnd w:id="3"/>
    </w:p>
    <w:p w:rsidR="00665EDB" w:rsidRDefault="00665EDB" w:rsidP="00665EDB">
      <w:pPr>
        <w:spacing w:after="0"/>
        <w:ind w:left="720"/>
        <w:jc w:val="both"/>
        <w:rPr>
          <w:rFonts w:cs="Arial"/>
          <w:b/>
          <w:i/>
          <w:color w:val="5B9BD5" w:themeColor="accent1"/>
          <w:sz w:val="20"/>
          <w:szCs w:val="20"/>
        </w:rPr>
      </w:pPr>
    </w:p>
    <w:p w:rsidR="00606EE1" w:rsidRDefault="00396DF3" w:rsidP="00A30EF9">
      <w:pPr>
        <w:spacing w:after="0"/>
        <w:ind w:left="703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En considération d</w:t>
      </w:r>
      <w:r w:rsidR="00606EE1" w:rsidRPr="00282BA4">
        <w:rPr>
          <w:rFonts w:cs="Arial"/>
          <w:i/>
          <w:color w:val="5B9BD5" w:themeColor="accent1"/>
          <w:sz w:val="20"/>
          <w:szCs w:val="20"/>
        </w:rPr>
        <w:t>es objectifs stratégiques,</w:t>
      </w:r>
      <w:r w:rsidR="00421B77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99075B">
        <w:rPr>
          <w:rFonts w:cs="Arial"/>
          <w:i/>
          <w:color w:val="5B9BD5" w:themeColor="accent1"/>
          <w:sz w:val="20"/>
          <w:szCs w:val="20"/>
        </w:rPr>
        <w:t xml:space="preserve">décrire </w:t>
      </w:r>
      <w:r w:rsidR="00606EE1">
        <w:rPr>
          <w:rFonts w:cs="Arial"/>
          <w:i/>
          <w:color w:val="5B9BD5" w:themeColor="accent1"/>
          <w:sz w:val="20"/>
          <w:szCs w:val="20"/>
        </w:rPr>
        <w:t>les besoins</w:t>
      </w:r>
      <w:r w:rsidR="0099075B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C836B5">
        <w:rPr>
          <w:rFonts w:cs="Arial"/>
          <w:i/>
          <w:color w:val="5B9BD5" w:themeColor="accent1"/>
          <w:sz w:val="20"/>
          <w:szCs w:val="20"/>
        </w:rPr>
        <w:t>métier</w:t>
      </w:r>
      <w:r w:rsidR="001D18FA">
        <w:rPr>
          <w:rFonts w:cs="Arial"/>
          <w:i/>
          <w:color w:val="5B9BD5" w:themeColor="accent1"/>
          <w:sz w:val="20"/>
          <w:szCs w:val="20"/>
        </w:rPr>
        <w:t xml:space="preserve"> et les objectifs associés </w:t>
      </w:r>
      <w:r w:rsidR="0099075B">
        <w:rPr>
          <w:rFonts w:cs="Arial"/>
          <w:i/>
          <w:color w:val="5B9BD5" w:themeColor="accent1"/>
          <w:sz w:val="20"/>
          <w:szCs w:val="20"/>
        </w:rPr>
        <w:t>sous forme d’User Story</w:t>
      </w:r>
      <w:r w:rsidR="00C836B5">
        <w:rPr>
          <w:rFonts w:cs="Arial"/>
          <w:i/>
          <w:color w:val="5B9BD5" w:themeColor="accent1"/>
          <w:sz w:val="20"/>
          <w:szCs w:val="20"/>
        </w:rPr>
        <w:t> :</w:t>
      </w:r>
    </w:p>
    <w:p w:rsidR="007647C4" w:rsidRDefault="007647C4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C44CD4" w:rsidRDefault="00F35825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En tant que (</w:t>
      </w:r>
      <w:r w:rsidRPr="000C73E5">
        <w:rPr>
          <w:rFonts w:cs="Arial"/>
          <w:i/>
          <w:color w:val="538135" w:themeColor="accent6" w:themeShade="BF"/>
          <w:sz w:val="20"/>
          <w:szCs w:val="20"/>
          <w:u w:val="single"/>
        </w:rPr>
        <w:t>A</w:t>
      </w:r>
      <w:r w:rsidR="00C44CD4" w:rsidRPr="000C73E5">
        <w:rPr>
          <w:rFonts w:cs="Arial"/>
          <w:i/>
          <w:color w:val="538135" w:themeColor="accent6" w:themeShade="BF"/>
          <w:sz w:val="20"/>
          <w:szCs w:val="20"/>
          <w:u w:val="single"/>
        </w:rPr>
        <w:t>cteur</w:t>
      </w:r>
      <w:r w:rsidR="00C44CD4">
        <w:rPr>
          <w:rFonts w:cs="Arial"/>
          <w:i/>
          <w:color w:val="5B9BD5" w:themeColor="accent1"/>
          <w:sz w:val="20"/>
          <w:szCs w:val="20"/>
        </w:rPr>
        <w:t>)…</w:t>
      </w:r>
    </w:p>
    <w:p w:rsidR="00C44CD4" w:rsidRDefault="00F35825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ab/>
      </w:r>
      <w:r>
        <w:rPr>
          <w:rFonts w:cs="Arial"/>
          <w:i/>
          <w:color w:val="5B9BD5" w:themeColor="accent1"/>
          <w:sz w:val="20"/>
          <w:szCs w:val="20"/>
        </w:rPr>
        <w:tab/>
        <w:t>Je souhaite (</w:t>
      </w:r>
      <w:r w:rsidRPr="000C73E5">
        <w:rPr>
          <w:rFonts w:cs="Arial"/>
          <w:i/>
          <w:color w:val="C45911" w:themeColor="accent2" w:themeShade="BF"/>
          <w:sz w:val="20"/>
          <w:szCs w:val="20"/>
          <w:u w:val="single"/>
        </w:rPr>
        <w:t>O</w:t>
      </w:r>
      <w:r w:rsidR="00C44CD4" w:rsidRPr="000C73E5">
        <w:rPr>
          <w:rFonts w:cs="Arial"/>
          <w:i/>
          <w:color w:val="C45911" w:themeColor="accent2" w:themeShade="BF"/>
          <w:sz w:val="20"/>
          <w:szCs w:val="20"/>
          <w:u w:val="single"/>
        </w:rPr>
        <w:t xml:space="preserve">bjectif </w:t>
      </w:r>
      <w:r w:rsidR="00C44CD4">
        <w:rPr>
          <w:rFonts w:cs="Arial"/>
          <w:i/>
          <w:color w:val="5B9BD5" w:themeColor="accent1"/>
          <w:sz w:val="20"/>
          <w:szCs w:val="20"/>
        </w:rPr>
        <w:t>+ caractéristiques SMART)</w:t>
      </w:r>
    </w:p>
    <w:p w:rsidR="00C44CD4" w:rsidRDefault="00C44CD4" w:rsidP="00C44CD4">
      <w:pPr>
        <w:spacing w:after="0"/>
        <w:ind w:left="1416" w:firstLine="708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Afin de (</w:t>
      </w:r>
      <w:r w:rsidR="00F35825" w:rsidRPr="000C73E5">
        <w:rPr>
          <w:rFonts w:cs="Arial"/>
          <w:i/>
          <w:color w:val="7030A0"/>
          <w:sz w:val="20"/>
          <w:szCs w:val="20"/>
          <w:u w:val="single"/>
        </w:rPr>
        <w:t>B</w:t>
      </w:r>
      <w:r w:rsidRPr="000C73E5">
        <w:rPr>
          <w:rFonts w:cs="Arial"/>
          <w:i/>
          <w:color w:val="7030A0"/>
          <w:sz w:val="20"/>
          <w:szCs w:val="20"/>
          <w:u w:val="single"/>
        </w:rPr>
        <w:t>énéfice</w:t>
      </w:r>
      <w:r>
        <w:rPr>
          <w:rFonts w:cs="Arial"/>
          <w:i/>
          <w:color w:val="5B9BD5" w:themeColor="accent1"/>
          <w:sz w:val="20"/>
          <w:szCs w:val="20"/>
        </w:rPr>
        <w:t>)….</w:t>
      </w:r>
    </w:p>
    <w:p w:rsidR="00C44CD4" w:rsidRDefault="00C44CD4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C44CD4" w:rsidRDefault="00C44CD4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C44CD4" w:rsidRPr="00195601" w:rsidRDefault="00C44CD4" w:rsidP="00C44CD4">
      <w:pPr>
        <w:spacing w:after="120"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Les objectifs sont identifiés avec le</w:t>
      </w:r>
      <w:r w:rsidR="00575CB1">
        <w:rPr>
          <w:rFonts w:cs="Arial"/>
          <w:i/>
          <w:color w:val="5B9BD5" w:themeColor="accent1"/>
          <w:sz w:val="20"/>
          <w:szCs w:val="20"/>
        </w:rPr>
        <w:t>ur</w:t>
      </w:r>
      <w:r>
        <w:rPr>
          <w:rFonts w:cs="Arial"/>
          <w:i/>
          <w:color w:val="5B9BD5" w:themeColor="accent1"/>
          <w:sz w:val="20"/>
          <w:szCs w:val="20"/>
        </w:rPr>
        <w:t xml:space="preserve">s </w:t>
      </w:r>
      <w:r w:rsidRPr="00195601">
        <w:rPr>
          <w:rFonts w:cs="Arial"/>
          <w:i/>
          <w:color w:val="5B9BD5" w:themeColor="accent1"/>
          <w:sz w:val="20"/>
          <w:szCs w:val="20"/>
        </w:rPr>
        <w:t>caractéristiques SMART</w:t>
      </w:r>
      <w:r>
        <w:rPr>
          <w:rFonts w:cs="Arial"/>
          <w:i/>
          <w:color w:val="5B9BD5" w:themeColor="accent1"/>
          <w:sz w:val="20"/>
          <w:szCs w:val="20"/>
        </w:rPr>
        <w:t> :</w:t>
      </w:r>
    </w:p>
    <w:p w:rsidR="00C44CD4" w:rsidRPr="00195601" w:rsidRDefault="00C44CD4" w:rsidP="008B41CA">
      <w:pPr>
        <w:pStyle w:val="Paragraphedeliste"/>
        <w:numPr>
          <w:ilvl w:val="0"/>
          <w:numId w:val="1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proofErr w:type="gramStart"/>
      <w:r w:rsidRPr="00195601">
        <w:rPr>
          <w:rFonts w:cs="Arial"/>
          <w:i/>
          <w:color w:val="5B9BD5" w:themeColor="accent1"/>
          <w:sz w:val="20"/>
          <w:szCs w:val="20"/>
        </w:rPr>
        <w:t>sa</w:t>
      </w:r>
      <w:proofErr w:type="gramEnd"/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Pr="00195601">
        <w:rPr>
          <w:rFonts w:cs="Arial"/>
          <w:b/>
          <w:i/>
          <w:color w:val="5B9BD5" w:themeColor="accent1"/>
          <w:sz w:val="20"/>
          <w:szCs w:val="20"/>
        </w:rPr>
        <w:t>S</w:t>
      </w:r>
      <w:r w:rsidRPr="00195601">
        <w:rPr>
          <w:rFonts w:cs="Arial"/>
          <w:i/>
          <w:color w:val="5B9BD5" w:themeColor="accent1"/>
          <w:sz w:val="20"/>
          <w:szCs w:val="20"/>
        </w:rPr>
        <w:t>pécificité  (précis et compréhensible par tous)</w:t>
      </w:r>
    </w:p>
    <w:p w:rsidR="00C44CD4" w:rsidRPr="00195601" w:rsidRDefault="00C44CD4" w:rsidP="008B41CA">
      <w:pPr>
        <w:pStyle w:val="Paragraphedeliste"/>
        <w:numPr>
          <w:ilvl w:val="0"/>
          <w:numId w:val="1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proofErr w:type="gramStart"/>
      <w:r w:rsidRPr="00195601">
        <w:rPr>
          <w:rFonts w:cs="Arial"/>
          <w:i/>
          <w:color w:val="5B9BD5" w:themeColor="accent1"/>
          <w:sz w:val="20"/>
          <w:szCs w:val="20"/>
        </w:rPr>
        <w:t>son</w:t>
      </w:r>
      <w:proofErr w:type="gramEnd"/>
      <w:r w:rsidRPr="00195601">
        <w:rPr>
          <w:rFonts w:cs="Arial"/>
          <w:i/>
          <w:color w:val="5B9BD5" w:themeColor="accent1"/>
          <w:sz w:val="20"/>
          <w:szCs w:val="20"/>
        </w:rPr>
        <w:t xml:space="preserve"> caractère </w:t>
      </w:r>
      <w:r w:rsidRPr="00195601">
        <w:rPr>
          <w:rFonts w:cs="Arial"/>
          <w:b/>
          <w:i/>
          <w:color w:val="5B9BD5" w:themeColor="accent1"/>
          <w:sz w:val="20"/>
          <w:szCs w:val="20"/>
        </w:rPr>
        <w:t>M</w:t>
      </w:r>
      <w:r w:rsidRPr="00195601">
        <w:rPr>
          <w:rFonts w:cs="Arial"/>
          <w:i/>
          <w:color w:val="5B9BD5" w:themeColor="accent1"/>
          <w:sz w:val="20"/>
          <w:szCs w:val="20"/>
        </w:rPr>
        <w:t>esurable : (quantifié ou qualifié, que l’objectif ait un niveau à atteindre)</w:t>
      </w:r>
    </w:p>
    <w:p w:rsidR="00C44CD4" w:rsidRPr="00195601" w:rsidRDefault="00C44CD4" w:rsidP="008B41CA">
      <w:pPr>
        <w:pStyle w:val="Paragraphedeliste"/>
        <w:numPr>
          <w:ilvl w:val="0"/>
          <w:numId w:val="1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proofErr w:type="gramStart"/>
      <w:r w:rsidRPr="00195601">
        <w:rPr>
          <w:rFonts w:cs="Arial"/>
          <w:i/>
          <w:color w:val="5B9BD5" w:themeColor="accent1"/>
          <w:sz w:val="20"/>
          <w:szCs w:val="20"/>
        </w:rPr>
        <w:t>son</w:t>
      </w:r>
      <w:proofErr w:type="gramEnd"/>
      <w:r w:rsidRPr="00195601">
        <w:rPr>
          <w:rFonts w:cs="Arial"/>
          <w:i/>
          <w:color w:val="5B9BD5" w:themeColor="accent1"/>
          <w:sz w:val="20"/>
          <w:szCs w:val="20"/>
        </w:rPr>
        <w:t xml:space="preserve"> caractère </w:t>
      </w:r>
      <w:r w:rsidRPr="00195601">
        <w:rPr>
          <w:rFonts w:cs="Arial"/>
          <w:b/>
          <w:i/>
          <w:color w:val="5B9BD5" w:themeColor="accent1"/>
          <w:sz w:val="20"/>
          <w:szCs w:val="20"/>
        </w:rPr>
        <w:t>A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mbitieux et </w:t>
      </w:r>
      <w:r w:rsidRPr="00195601">
        <w:rPr>
          <w:rFonts w:cs="Arial"/>
          <w:b/>
          <w:i/>
          <w:color w:val="5B9BD5" w:themeColor="accent1"/>
          <w:sz w:val="20"/>
          <w:szCs w:val="20"/>
        </w:rPr>
        <w:t>R</w:t>
      </w:r>
      <w:r w:rsidRPr="00195601">
        <w:rPr>
          <w:rFonts w:cs="Arial"/>
          <w:i/>
          <w:color w:val="5B9BD5" w:themeColor="accent1"/>
          <w:sz w:val="20"/>
          <w:szCs w:val="20"/>
        </w:rPr>
        <w:t>éaliste (montrer qu’il s’agit d’un défi attirant, et réalisable)</w:t>
      </w:r>
    </w:p>
    <w:p w:rsidR="00C44CD4" w:rsidRPr="00195601" w:rsidRDefault="00C44CD4" w:rsidP="008B41CA">
      <w:pPr>
        <w:pStyle w:val="Paragraphedeliste"/>
        <w:numPr>
          <w:ilvl w:val="0"/>
          <w:numId w:val="1"/>
        </w:numPr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proofErr w:type="gramStart"/>
      <w:r w:rsidRPr="00195601">
        <w:rPr>
          <w:rFonts w:cs="Arial"/>
          <w:i/>
          <w:color w:val="5B9BD5" w:themeColor="accent1"/>
          <w:sz w:val="20"/>
          <w:szCs w:val="20"/>
        </w:rPr>
        <w:t>sa</w:t>
      </w:r>
      <w:proofErr w:type="gramEnd"/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Pr="00195601">
        <w:rPr>
          <w:rFonts w:cs="Arial"/>
          <w:b/>
          <w:i/>
          <w:color w:val="5B9BD5" w:themeColor="accent1"/>
          <w:sz w:val="20"/>
          <w:szCs w:val="20"/>
        </w:rPr>
        <w:t>T</w:t>
      </w:r>
      <w:r w:rsidRPr="00195601">
        <w:rPr>
          <w:rFonts w:cs="Arial"/>
          <w:i/>
          <w:color w:val="5B9BD5" w:themeColor="accent1"/>
          <w:sz w:val="20"/>
          <w:szCs w:val="20"/>
        </w:rPr>
        <w:t>emporalité (préciser à quel moment l’objectif doit être atteint)</w:t>
      </w:r>
    </w:p>
    <w:p w:rsidR="00C44CD4" w:rsidRDefault="00C44CD4" w:rsidP="00C44CD4">
      <w:pPr>
        <w:pStyle w:val="Paragraphedeliste"/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8B03E5" w:rsidRDefault="008B03E5" w:rsidP="00C44CD4">
      <w:pPr>
        <w:pStyle w:val="Paragraphedeliste"/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8B03E5" w:rsidRDefault="008B03E5" w:rsidP="00C44CD4">
      <w:pPr>
        <w:pStyle w:val="Paragraphedeliste"/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Exemple :</w:t>
      </w:r>
    </w:p>
    <w:p w:rsidR="00C44CD4" w:rsidRDefault="00580C52" w:rsidP="00C44CD4">
      <w:pPr>
        <w:pStyle w:val="Paragraphedeliste"/>
        <w:spacing w:after="60" w:line="24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 xml:space="preserve">En tant que </w:t>
      </w:r>
      <w:r w:rsidRPr="000C73E5">
        <w:rPr>
          <w:rFonts w:cs="Arial"/>
          <w:i/>
          <w:color w:val="538135" w:themeColor="accent6" w:themeShade="BF"/>
          <w:sz w:val="20"/>
          <w:szCs w:val="20"/>
          <w:u w:val="single"/>
        </w:rPr>
        <w:t>Directeur Financier</w:t>
      </w:r>
      <w:r w:rsidR="008B03E5">
        <w:rPr>
          <w:rFonts w:cs="Arial"/>
          <w:i/>
          <w:color w:val="5B9BD5" w:themeColor="accent1"/>
          <w:sz w:val="20"/>
          <w:szCs w:val="20"/>
        </w:rPr>
        <w:t xml:space="preserve">, je souhaite faire </w:t>
      </w:r>
      <w:r w:rsidR="008B03E5" w:rsidRPr="000C73E5">
        <w:rPr>
          <w:rFonts w:cs="Arial"/>
          <w:i/>
          <w:color w:val="C45911" w:themeColor="accent2" w:themeShade="BF"/>
          <w:sz w:val="20"/>
          <w:szCs w:val="20"/>
          <w:u w:val="single"/>
        </w:rPr>
        <w:t xml:space="preserve">diminuer les frais de déplacements de </w:t>
      </w:r>
      <w:r w:rsidRPr="000C73E5">
        <w:rPr>
          <w:rFonts w:cs="Arial"/>
          <w:i/>
          <w:color w:val="C45911" w:themeColor="accent2" w:themeShade="BF"/>
          <w:sz w:val="20"/>
          <w:szCs w:val="20"/>
          <w:u w:val="single"/>
        </w:rPr>
        <w:t xml:space="preserve">l’année dernière de </w:t>
      </w:r>
      <w:r w:rsidR="008B03E5" w:rsidRPr="000C73E5">
        <w:rPr>
          <w:rFonts w:cs="Arial"/>
          <w:i/>
          <w:color w:val="C45911" w:themeColor="accent2" w:themeShade="BF"/>
          <w:sz w:val="20"/>
          <w:szCs w:val="20"/>
          <w:u w:val="single"/>
        </w:rPr>
        <w:t>20% d’ici à 3 ans</w:t>
      </w:r>
      <w:r w:rsidR="008B03E5">
        <w:rPr>
          <w:rFonts w:cs="Arial"/>
          <w:i/>
          <w:color w:val="5B9BD5" w:themeColor="accent1"/>
          <w:sz w:val="20"/>
          <w:szCs w:val="20"/>
        </w:rPr>
        <w:t xml:space="preserve"> afin de </w:t>
      </w:r>
      <w:r w:rsidR="008B03E5" w:rsidRPr="000C73E5">
        <w:rPr>
          <w:rFonts w:cs="Arial"/>
          <w:i/>
          <w:color w:val="7030A0"/>
          <w:sz w:val="20"/>
          <w:szCs w:val="20"/>
          <w:u w:val="single"/>
        </w:rPr>
        <w:t>maîtriser les coûts d’exploitation</w:t>
      </w:r>
      <w:r w:rsidR="008B03E5" w:rsidRPr="000C73E5">
        <w:rPr>
          <w:rFonts w:cs="Arial"/>
          <w:i/>
          <w:color w:val="7030A0"/>
          <w:sz w:val="20"/>
          <w:szCs w:val="20"/>
        </w:rPr>
        <w:t>.</w:t>
      </w:r>
    </w:p>
    <w:p w:rsidR="0080282D" w:rsidRDefault="0080282D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606EE1" w:rsidRPr="00282BA4" w:rsidRDefault="00606EE1" w:rsidP="00665EDB">
      <w:pPr>
        <w:spacing w:after="0"/>
        <w:ind w:firstLine="703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Les faire vérifier, conf</w:t>
      </w:r>
      <w:r w:rsidR="00421B77">
        <w:rPr>
          <w:rFonts w:cs="Arial"/>
          <w:i/>
          <w:color w:val="5B9BD5" w:themeColor="accent1"/>
          <w:sz w:val="20"/>
          <w:szCs w:val="20"/>
        </w:rPr>
        <w:t>irmer par les parties prenantes et le sponsor.</w:t>
      </w:r>
    </w:p>
    <w:p w:rsidR="00606EE1" w:rsidRPr="00606EE1" w:rsidRDefault="00606EE1" w:rsidP="008B41CA">
      <w:pPr>
        <w:pStyle w:val="Titre1"/>
        <w:numPr>
          <w:ilvl w:val="0"/>
          <w:numId w:val="2"/>
        </w:numPr>
        <w:rPr>
          <w:color w:val="000000" w:themeColor="text1"/>
        </w:rPr>
      </w:pPr>
      <w:bookmarkStart w:id="4" w:name="_Toc491419075"/>
      <w:r w:rsidRPr="00606EE1">
        <w:rPr>
          <w:color w:val="000000" w:themeColor="text1"/>
        </w:rPr>
        <w:t>ANALYSE DE L’EXISTANT</w:t>
      </w:r>
      <w:bookmarkEnd w:id="4"/>
    </w:p>
    <w:p w:rsidR="0057581F" w:rsidRPr="00195601" w:rsidRDefault="00606EE1" w:rsidP="009C4D2A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sz w:val="24"/>
          <w:szCs w:val="24"/>
        </w:rPr>
      </w:pPr>
      <w:bookmarkStart w:id="5" w:name="_Toc491419076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2</w:t>
      </w:r>
      <w:r w:rsidR="0057581F" w:rsidRPr="00195601">
        <w:rPr>
          <w:rFonts w:asciiTheme="minorHAnsi" w:hAnsiTheme="minorHAnsi" w:cs="Arial"/>
          <w:b w:val="0"/>
          <w:i/>
          <w:color w:val="auto"/>
          <w:sz w:val="24"/>
          <w:szCs w:val="24"/>
        </w:rPr>
        <w:t>.</w:t>
      </w:r>
      <w:r w:rsidR="001F1C79" w:rsidRPr="00195601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1 </w:t>
      </w:r>
      <w:r w:rsidR="0057581F" w:rsidRPr="00195601">
        <w:rPr>
          <w:rFonts w:asciiTheme="minorHAnsi" w:hAnsiTheme="minorHAnsi" w:cs="Arial"/>
          <w:b w:val="0"/>
          <w:i/>
          <w:color w:val="auto"/>
          <w:sz w:val="24"/>
          <w:szCs w:val="24"/>
        </w:rPr>
        <w:t>Culture de l’entreprise</w:t>
      </w:r>
      <w:bookmarkEnd w:id="5"/>
    </w:p>
    <w:p w:rsidR="007C0C4C" w:rsidRPr="00195601" w:rsidRDefault="007C0C4C" w:rsidP="009C4D2A">
      <w:pPr>
        <w:spacing w:after="120"/>
        <w:ind w:left="703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Sur ce point il est important </w:t>
      </w:r>
      <w:r w:rsidR="00F76BCB" w:rsidRPr="00195601">
        <w:rPr>
          <w:rFonts w:cs="Arial"/>
          <w:i/>
          <w:color w:val="5B9BD5" w:themeColor="accent1"/>
          <w:sz w:val="20"/>
          <w:szCs w:val="20"/>
        </w:rPr>
        <w:t>d’analyser la faisabilité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par rapport à</w:t>
      </w:r>
      <w:r w:rsidR="006B5669" w:rsidRPr="00195601">
        <w:rPr>
          <w:rFonts w:cs="Arial"/>
          <w:i/>
          <w:color w:val="5B9BD5" w:themeColor="accent1"/>
          <w:sz w:val="20"/>
          <w:szCs w:val="20"/>
        </w:rPr>
        <w:t xml:space="preserve"> la culture </w:t>
      </w:r>
      <w:r w:rsidRPr="00195601">
        <w:rPr>
          <w:rFonts w:cs="Arial"/>
          <w:i/>
          <w:color w:val="5B9BD5" w:themeColor="accent1"/>
          <w:sz w:val="20"/>
          <w:szCs w:val="20"/>
        </w:rPr>
        <w:t>de la MNT :</w:t>
      </w:r>
    </w:p>
    <w:p w:rsidR="007C0C4C" w:rsidRPr="00195601" w:rsidRDefault="006B5669" w:rsidP="008B41CA">
      <w:pPr>
        <w:pStyle w:val="Paragraphedeliste"/>
        <w:numPr>
          <w:ilvl w:val="0"/>
          <w:numId w:val="4"/>
        </w:numPr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Est-ce une continuité de travaux déjà menés</w:t>
      </w:r>
      <w:r w:rsidR="00D65BAE" w:rsidRPr="00195601">
        <w:rPr>
          <w:rFonts w:cs="Arial"/>
          <w:i/>
          <w:color w:val="5B9BD5" w:themeColor="accent1"/>
          <w:sz w:val="20"/>
          <w:szCs w:val="20"/>
        </w:rPr>
        <w:t> 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? </w:t>
      </w:r>
    </w:p>
    <w:p w:rsidR="007C0C4C" w:rsidRPr="00195601" w:rsidRDefault="006B5669" w:rsidP="008B41CA">
      <w:pPr>
        <w:pStyle w:val="Paragraphedeliste"/>
        <w:numPr>
          <w:ilvl w:val="0"/>
          <w:numId w:val="4"/>
        </w:numPr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Est-elle e</w:t>
      </w:r>
      <w:r w:rsidR="00097708" w:rsidRPr="00195601">
        <w:rPr>
          <w:rFonts w:cs="Arial"/>
          <w:i/>
          <w:color w:val="5B9BD5" w:themeColor="accent1"/>
          <w:sz w:val="20"/>
          <w:szCs w:val="20"/>
        </w:rPr>
        <w:t>n accord avec les valeurs prônées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par l’entreprise</w:t>
      </w:r>
      <w:r w:rsidR="00D65BAE" w:rsidRPr="00195601">
        <w:rPr>
          <w:rFonts w:cs="Arial"/>
          <w:i/>
          <w:color w:val="5B9BD5" w:themeColor="accent1"/>
          <w:sz w:val="20"/>
          <w:szCs w:val="20"/>
        </w:rPr>
        <w:t> 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? </w:t>
      </w:r>
    </w:p>
    <w:p w:rsidR="00097708" w:rsidRPr="00195601" w:rsidRDefault="006B5669" w:rsidP="008B41CA">
      <w:pPr>
        <w:pStyle w:val="Paragraphedeliste"/>
        <w:numPr>
          <w:ilvl w:val="0"/>
          <w:numId w:val="4"/>
        </w:numPr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Si la population cible est externe, est-elle déjà la cible d’autres offres et services de l’entreprise</w:t>
      </w:r>
      <w:r w:rsidR="00D65BAE" w:rsidRPr="00195601">
        <w:rPr>
          <w:rFonts w:cs="Arial"/>
          <w:i/>
          <w:color w:val="5B9BD5" w:themeColor="accent1"/>
          <w:sz w:val="20"/>
          <w:szCs w:val="20"/>
        </w:rPr>
        <w:t> </w:t>
      </w:r>
      <w:r w:rsidRPr="00195601">
        <w:rPr>
          <w:rFonts w:cs="Arial"/>
          <w:i/>
          <w:color w:val="5B9BD5" w:themeColor="accent1"/>
          <w:sz w:val="20"/>
          <w:szCs w:val="20"/>
        </w:rPr>
        <w:t>?</w:t>
      </w:r>
    </w:p>
    <w:p w:rsidR="001F1C79" w:rsidRDefault="001F1C79" w:rsidP="008B41CA">
      <w:pPr>
        <w:pStyle w:val="Paragraphedeliste"/>
        <w:numPr>
          <w:ilvl w:val="0"/>
          <w:numId w:val="4"/>
        </w:numPr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…</w:t>
      </w:r>
    </w:p>
    <w:p w:rsidR="00606EE1" w:rsidRPr="00606EE1" w:rsidRDefault="00606EE1" w:rsidP="00606EE1">
      <w:pPr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0174D2" w:rsidRPr="00195601" w:rsidRDefault="00606EE1" w:rsidP="009C4D2A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sz w:val="24"/>
          <w:szCs w:val="24"/>
        </w:rPr>
      </w:pPr>
      <w:bookmarkStart w:id="6" w:name="_Toc491419077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2.2 </w:t>
      </w:r>
      <w:r w:rsidR="000174D2" w:rsidRPr="00195601">
        <w:rPr>
          <w:rFonts w:asciiTheme="minorHAnsi" w:hAnsiTheme="minorHAnsi" w:cs="Arial"/>
          <w:b w:val="0"/>
          <w:i/>
          <w:color w:val="auto"/>
          <w:sz w:val="24"/>
          <w:szCs w:val="24"/>
        </w:rPr>
        <w:t>Analyse de l’existant au sein de la MNT</w:t>
      </w:r>
      <w:bookmarkEnd w:id="6"/>
    </w:p>
    <w:p w:rsidR="000D667F" w:rsidRPr="00195601" w:rsidRDefault="007C06BF" w:rsidP="009C4D2A">
      <w:pPr>
        <w:spacing w:after="120" w:line="240" w:lineRule="auto"/>
        <w:ind w:left="703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Selon l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 xml:space="preserve">a nature </w:t>
      </w:r>
      <w:r w:rsidR="00F76BCB" w:rsidRPr="00195601">
        <w:rPr>
          <w:rFonts w:cs="Arial"/>
          <w:i/>
          <w:color w:val="5B9BD5" w:themeColor="accent1"/>
          <w:sz w:val="20"/>
          <w:szCs w:val="20"/>
        </w:rPr>
        <w:t>des changements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>, il est important de repérer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les ressources, les forces et 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>atouts</w:t>
      </w:r>
      <w:r w:rsidR="00097708" w:rsidRPr="00195601">
        <w:rPr>
          <w:rFonts w:cs="Arial"/>
          <w:i/>
          <w:color w:val="5B9BD5" w:themeColor="accent1"/>
          <w:sz w:val="20"/>
          <w:szCs w:val="20"/>
        </w:rPr>
        <w:t xml:space="preserve"> qui </w:t>
      </w:r>
      <w:r w:rsidR="00CD298A" w:rsidRPr="00195601">
        <w:rPr>
          <w:rFonts w:cs="Arial"/>
          <w:i/>
          <w:color w:val="5B9BD5" w:themeColor="accent1"/>
          <w:sz w:val="20"/>
          <w:szCs w:val="20"/>
        </w:rPr>
        <w:t>pourraient</w:t>
      </w:r>
      <w:r w:rsidR="002A0646" w:rsidRPr="00195601">
        <w:rPr>
          <w:rFonts w:cs="Arial"/>
          <w:i/>
          <w:color w:val="5B9BD5" w:themeColor="accent1"/>
          <w:sz w:val="20"/>
          <w:szCs w:val="20"/>
        </w:rPr>
        <w:t xml:space="preserve"> permettre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 xml:space="preserve">à la MNT de s’engager et de répondre à cette </w:t>
      </w:r>
      <w:r w:rsidR="002E3391">
        <w:rPr>
          <w:rFonts w:cs="Arial"/>
          <w:i/>
          <w:color w:val="5B9BD5" w:themeColor="accent1"/>
          <w:sz w:val="20"/>
          <w:szCs w:val="20"/>
        </w:rPr>
        <w:t>demande de changement, les processus</w:t>
      </w:r>
      <w:r w:rsidR="00A418D5">
        <w:rPr>
          <w:rFonts w:cs="Arial"/>
          <w:i/>
          <w:color w:val="5B9BD5" w:themeColor="accent1"/>
          <w:sz w:val="20"/>
          <w:szCs w:val="20"/>
        </w:rPr>
        <w:t xml:space="preserve"> et objets métier </w:t>
      </w:r>
      <w:r w:rsidR="002E3391">
        <w:rPr>
          <w:rFonts w:cs="Arial"/>
          <w:i/>
          <w:color w:val="5B9BD5" w:themeColor="accent1"/>
          <w:sz w:val="20"/>
          <w:szCs w:val="20"/>
        </w:rPr>
        <w:t>impactés</w:t>
      </w:r>
      <w:r w:rsidR="00A418D5">
        <w:rPr>
          <w:rFonts w:cs="Arial"/>
          <w:i/>
          <w:color w:val="5B9BD5" w:themeColor="accent1"/>
          <w:sz w:val="20"/>
          <w:szCs w:val="20"/>
        </w:rPr>
        <w:t xml:space="preserve"> ou à créer</w:t>
      </w:r>
      <w:r w:rsidR="002E3391">
        <w:rPr>
          <w:rFonts w:cs="Arial"/>
          <w:i/>
          <w:color w:val="5B9BD5" w:themeColor="accent1"/>
          <w:sz w:val="20"/>
          <w:szCs w:val="20"/>
        </w:rPr>
        <w:t xml:space="preserve"> selon </w:t>
      </w:r>
      <w:r w:rsidR="00A418D5">
        <w:rPr>
          <w:rFonts w:cs="Arial"/>
          <w:i/>
          <w:color w:val="5B9BD5" w:themeColor="accent1"/>
          <w:sz w:val="20"/>
          <w:szCs w:val="20"/>
        </w:rPr>
        <w:t>les référentiels en vigueur.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ab/>
      </w:r>
    </w:p>
    <w:p w:rsidR="00D81793" w:rsidRPr="00195601" w:rsidRDefault="00F76BCB" w:rsidP="009C4D2A">
      <w:pPr>
        <w:spacing w:after="120" w:line="240" w:lineRule="auto"/>
        <w:ind w:left="705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A l’inverse, </w:t>
      </w:r>
      <w:r w:rsidR="00D81793" w:rsidRPr="00195601">
        <w:rPr>
          <w:rFonts w:cs="Arial"/>
          <w:i/>
          <w:color w:val="5B9BD5" w:themeColor="accent1"/>
          <w:sz w:val="20"/>
          <w:szCs w:val="20"/>
        </w:rPr>
        <w:t>des faiblesses et des risques peuvent déjà être repérés.</w:t>
      </w:r>
    </w:p>
    <w:p w:rsidR="00846E34" w:rsidRPr="00195601" w:rsidRDefault="00097708" w:rsidP="009C4D2A">
      <w:pPr>
        <w:spacing w:line="240" w:lineRule="auto"/>
        <w:ind w:left="705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L’analyse de l’existant peut se faire selo</w:t>
      </w:r>
      <w:r w:rsidR="002A0646" w:rsidRPr="00195601">
        <w:rPr>
          <w:rFonts w:cs="Arial"/>
          <w:i/>
          <w:color w:val="5B9BD5" w:themeColor="accent1"/>
          <w:sz w:val="20"/>
          <w:szCs w:val="20"/>
        </w:rPr>
        <w:t>n différents axes en fonction du changement</w:t>
      </w:r>
      <w:r w:rsidR="00F76BCB"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</w:p>
    <w:p w:rsidR="005C01CF" w:rsidRDefault="00CD298A" w:rsidP="009C4D2A">
      <w:pPr>
        <w:spacing w:line="240" w:lineRule="auto"/>
        <w:ind w:left="705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Justifier le plus possible</w:t>
      </w:r>
      <w:r w:rsidR="00F1761F" w:rsidRPr="00195601">
        <w:rPr>
          <w:rFonts w:cs="Arial"/>
          <w:i/>
          <w:color w:val="5B9BD5" w:themeColor="accent1"/>
          <w:sz w:val="20"/>
          <w:szCs w:val="20"/>
        </w:rPr>
        <w:t xml:space="preserve"> par des éléments tangibles</w:t>
      </w:r>
    </w:p>
    <w:p w:rsidR="008B41CA" w:rsidRPr="00195601" w:rsidRDefault="008B41CA" w:rsidP="009C4D2A">
      <w:pPr>
        <w:spacing w:line="240" w:lineRule="auto"/>
        <w:ind w:left="705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07546E" w:rsidRDefault="0007546E" w:rsidP="0007546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5D78F1" w:rsidRPr="00195601" w:rsidRDefault="0005513C" w:rsidP="005D78F1">
      <w:pPr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lastRenderedPageBreak/>
        <w:t>En fonction du nombre de scénario et d</w:t>
      </w:r>
      <w:r w:rsidR="005D78F1" w:rsidRPr="00195601">
        <w:rPr>
          <w:rFonts w:cs="Arial"/>
          <w:i/>
          <w:color w:val="5B9BD5" w:themeColor="accent1"/>
          <w:sz w:val="20"/>
          <w:szCs w:val="20"/>
        </w:rPr>
        <w:t xml:space="preserve">ans la mesure de ce qui est nécessaire à la compréhension des scénarios par les parties prenantes, remplir le chapitre suivant </w:t>
      </w:r>
      <w:r w:rsidR="005D78F1" w:rsidRPr="004570FD">
        <w:rPr>
          <w:rFonts w:cs="Arial"/>
          <w:i/>
          <w:color w:val="5B9BD5" w:themeColor="accent1"/>
          <w:sz w:val="20"/>
          <w:szCs w:val="20"/>
          <w:u w:val="single"/>
        </w:rPr>
        <w:t>pour chaque scénario.</w:t>
      </w:r>
    </w:p>
    <w:p w:rsidR="00507E99" w:rsidRPr="00195601" w:rsidRDefault="005D78F1" w:rsidP="00F07A90">
      <w:pPr>
        <w:pStyle w:val="Titre1"/>
        <w:rPr>
          <w:rFonts w:asciiTheme="minorHAnsi" w:hAnsiTheme="minorHAnsi"/>
        </w:rPr>
      </w:pPr>
      <w:bookmarkStart w:id="7" w:name="_Toc491419078"/>
      <w:r>
        <w:rPr>
          <w:rFonts w:asciiTheme="minorHAnsi" w:hAnsiTheme="minorHAnsi"/>
          <w:color w:val="auto"/>
        </w:rPr>
        <w:t>3</w:t>
      </w:r>
      <w:r w:rsidR="0014613D" w:rsidRPr="00195601">
        <w:rPr>
          <w:rFonts w:asciiTheme="minorHAnsi" w:hAnsiTheme="minorHAnsi"/>
          <w:color w:val="auto"/>
        </w:rPr>
        <w:t xml:space="preserve">. </w:t>
      </w:r>
      <w:r w:rsidR="00507E99" w:rsidRPr="00195601">
        <w:rPr>
          <w:rFonts w:asciiTheme="minorHAnsi" w:hAnsiTheme="minorHAnsi"/>
          <w:color w:val="000000" w:themeColor="text1"/>
        </w:rPr>
        <w:t xml:space="preserve">DESCRIPTION </w:t>
      </w:r>
      <w:r w:rsidR="00163705" w:rsidRPr="00195601">
        <w:rPr>
          <w:rFonts w:asciiTheme="minorHAnsi" w:hAnsiTheme="minorHAnsi"/>
          <w:color w:val="000000" w:themeColor="text1"/>
        </w:rPr>
        <w:t>DU SCENARIO 1</w:t>
      </w:r>
      <w:bookmarkEnd w:id="7"/>
    </w:p>
    <w:p w:rsidR="00851D47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8" w:name="_Toc491419079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14613D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.1 Description générale</w:t>
      </w:r>
      <w:bookmarkEnd w:id="8"/>
    </w:p>
    <w:p w:rsidR="00F944EE" w:rsidRPr="00195601" w:rsidRDefault="00F944EE" w:rsidP="009F2F41">
      <w:pPr>
        <w:rPr>
          <w:rFonts w:cs="Arial"/>
          <w:i/>
          <w:color w:val="5B9BD5" w:themeColor="accent1"/>
          <w:sz w:val="20"/>
          <w:szCs w:val="20"/>
        </w:rPr>
      </w:pPr>
      <w:r w:rsidRPr="00195601">
        <w:tab/>
      </w:r>
      <w:r w:rsidRPr="00195601">
        <w:rPr>
          <w:rFonts w:cs="Arial"/>
          <w:i/>
          <w:color w:val="5B9BD5" w:themeColor="accent1"/>
          <w:sz w:val="20"/>
          <w:szCs w:val="20"/>
        </w:rPr>
        <w:t>Décri</w:t>
      </w:r>
      <w:r w:rsidR="0014613D" w:rsidRPr="00195601">
        <w:rPr>
          <w:rFonts w:cs="Arial"/>
          <w:i/>
          <w:color w:val="5B9BD5" w:themeColor="accent1"/>
          <w:sz w:val="20"/>
          <w:szCs w:val="20"/>
        </w:rPr>
        <w:t xml:space="preserve">re en quoi consiste </w:t>
      </w:r>
      <w:r w:rsidR="00163705" w:rsidRPr="00195601">
        <w:rPr>
          <w:rFonts w:cs="Arial"/>
          <w:i/>
          <w:color w:val="5B9BD5" w:themeColor="accent1"/>
          <w:sz w:val="20"/>
          <w:szCs w:val="20"/>
        </w:rPr>
        <w:t>le scénario</w:t>
      </w:r>
      <w:r w:rsidR="0014613D" w:rsidRPr="00195601">
        <w:rPr>
          <w:rFonts w:cs="Arial"/>
          <w:i/>
          <w:color w:val="5B9BD5" w:themeColor="accent1"/>
          <w:sz w:val="20"/>
          <w:szCs w:val="20"/>
        </w:rPr>
        <w:t xml:space="preserve"> 1,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507E99" w:rsidRPr="00195601">
        <w:rPr>
          <w:rFonts w:cs="Arial"/>
          <w:i/>
          <w:color w:val="5B9BD5" w:themeColor="accent1"/>
          <w:sz w:val="20"/>
          <w:szCs w:val="20"/>
        </w:rPr>
        <w:t xml:space="preserve">comment </w:t>
      </w:r>
      <w:r w:rsidR="003C4F46" w:rsidRPr="00195601">
        <w:rPr>
          <w:rFonts w:cs="Arial"/>
          <w:i/>
          <w:color w:val="5B9BD5" w:themeColor="accent1"/>
          <w:sz w:val="20"/>
          <w:szCs w:val="20"/>
        </w:rPr>
        <w:t>le scénario 1 peut-il</w:t>
      </w:r>
      <w:r w:rsidR="00507E99" w:rsidRPr="00195601">
        <w:rPr>
          <w:rFonts w:cs="Arial"/>
          <w:i/>
          <w:color w:val="5B9BD5" w:themeColor="accent1"/>
          <w:sz w:val="20"/>
          <w:szCs w:val="20"/>
        </w:rPr>
        <w:t xml:space="preserve"> satisfaire chaque </w:t>
      </w:r>
      <w:r w:rsidR="005D78F1">
        <w:rPr>
          <w:rFonts w:cs="Arial"/>
          <w:i/>
          <w:color w:val="5B9BD5" w:themeColor="accent1"/>
          <w:sz w:val="20"/>
          <w:szCs w:val="20"/>
        </w:rPr>
        <w:t>besoin</w:t>
      </w:r>
      <w:r w:rsidR="00507E99" w:rsidRPr="00195601">
        <w:rPr>
          <w:rFonts w:cs="Arial"/>
          <w:i/>
          <w:color w:val="5B9BD5" w:themeColor="accent1"/>
          <w:sz w:val="20"/>
          <w:szCs w:val="20"/>
        </w:rPr>
        <w:t> ?</w:t>
      </w:r>
    </w:p>
    <w:p w:rsidR="00F944EE" w:rsidRDefault="00F944EE" w:rsidP="00F944E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Mettre en avant les principaux écarts entre l’état actuel défini plus haut et l’état cible </w:t>
      </w:r>
      <w:r w:rsidR="005650FE" w:rsidRPr="00195601">
        <w:rPr>
          <w:rFonts w:cs="Arial"/>
          <w:i/>
          <w:color w:val="5B9BD5" w:themeColor="accent1"/>
          <w:sz w:val="20"/>
          <w:szCs w:val="20"/>
        </w:rPr>
        <w:t>du scénario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1 souhaité.</w:t>
      </w:r>
    </w:p>
    <w:p w:rsidR="00BD5F2D" w:rsidRPr="00195601" w:rsidRDefault="00BD5F2D" w:rsidP="00F944E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F944EE" w:rsidRDefault="00F944EE" w:rsidP="00F944EE">
      <w:pPr>
        <w:pStyle w:val="Paragraphedeliste"/>
        <w:spacing w:after="240" w:line="240" w:lineRule="auto"/>
        <w:ind w:left="709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Cette étude doit permettre de fournir une macro analyse des écarts entre les 2 états et donc de mettre en avant l’ensemble des périmètres </w:t>
      </w:r>
      <w:r w:rsidR="005650FE" w:rsidRPr="00195601">
        <w:rPr>
          <w:rFonts w:cs="Arial"/>
          <w:i/>
          <w:color w:val="5B9BD5" w:themeColor="accent1"/>
          <w:sz w:val="20"/>
          <w:szCs w:val="20"/>
        </w:rPr>
        <w:t>des scénarios de solution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à apporter, mais également les points qui n’auront </w:t>
      </w:r>
      <w:r w:rsidR="00B00754" w:rsidRPr="00195601">
        <w:rPr>
          <w:rFonts w:cs="Arial"/>
          <w:i/>
          <w:color w:val="5B9BD5" w:themeColor="accent1"/>
          <w:sz w:val="20"/>
          <w:szCs w:val="20"/>
        </w:rPr>
        <w:t>pas ou que peu de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besoin d’évolution.</w:t>
      </w:r>
    </w:p>
    <w:p w:rsidR="00F76D00" w:rsidRDefault="00F76D00" w:rsidP="00F944EE">
      <w:pPr>
        <w:pStyle w:val="Paragraphedeliste"/>
        <w:spacing w:after="240" w:line="240" w:lineRule="auto"/>
        <w:ind w:left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F76D00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9" w:name="_Toc491419080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F76D00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.2 </w:t>
      </w:r>
      <w:r w:rsidR="00F2569E">
        <w:rPr>
          <w:rFonts w:asciiTheme="minorHAnsi" w:hAnsiTheme="minorHAnsi" w:cs="Arial"/>
          <w:b w:val="0"/>
          <w:i/>
          <w:color w:val="auto"/>
          <w:sz w:val="24"/>
          <w:szCs w:val="24"/>
        </w:rPr>
        <w:t>Analyse des écarts</w:t>
      </w:r>
      <w:bookmarkEnd w:id="9"/>
    </w:p>
    <w:p w:rsidR="00F2569E" w:rsidRPr="00195601" w:rsidRDefault="00F2569E" w:rsidP="00F2569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Identifier les principaux composants (organisationnels, technologiques, financiers, partenariats </w:t>
      </w:r>
      <w:proofErr w:type="spellStart"/>
      <w:r w:rsidRPr="00195601">
        <w:rPr>
          <w:rFonts w:cs="Arial"/>
          <w:i/>
          <w:color w:val="5B9BD5" w:themeColor="accent1"/>
          <w:sz w:val="20"/>
          <w:szCs w:val="20"/>
        </w:rPr>
        <w:t>etc</w:t>
      </w:r>
      <w:proofErr w:type="spellEnd"/>
      <w:r w:rsidRPr="00195601">
        <w:rPr>
          <w:rFonts w:cs="Arial"/>
          <w:i/>
          <w:color w:val="5B9BD5" w:themeColor="accent1"/>
          <w:sz w:val="20"/>
          <w:szCs w:val="20"/>
        </w:rPr>
        <w:t xml:space="preserve"> …) nécessaires à l’atteinte de la cible.</w:t>
      </w:r>
    </w:p>
    <w:p w:rsidR="00F2569E" w:rsidRDefault="00F2569E" w:rsidP="00F2569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F2569E" w:rsidRDefault="00F2569E" w:rsidP="00F2569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Mettre en avant les principaux écarts entre l’état actuel défini plus haut et l’état cible souhaité </w:t>
      </w:r>
      <w:r>
        <w:rPr>
          <w:rFonts w:cs="Arial"/>
          <w:i/>
          <w:color w:val="5B9BD5" w:themeColor="accent1"/>
          <w:sz w:val="20"/>
          <w:szCs w:val="20"/>
        </w:rPr>
        <w:t>ainsi que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les changements à apporter.</w:t>
      </w:r>
    </w:p>
    <w:p w:rsidR="00F2569E" w:rsidRDefault="00F2569E" w:rsidP="00F2569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F2569E" w:rsidRDefault="00F2569E" w:rsidP="00F2569E">
      <w:pPr>
        <w:pStyle w:val="Paragraphedeliste"/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</w:p>
    <w:tbl>
      <w:tblPr>
        <w:tblStyle w:val="Grilledutableau"/>
        <w:tblW w:w="8931" w:type="dxa"/>
        <w:tblInd w:w="-147" w:type="dxa"/>
        <w:tblLook w:val="04A0" w:firstRow="1" w:lastRow="0" w:firstColumn="1" w:lastColumn="0" w:noHBand="0" w:noVBand="1"/>
      </w:tblPr>
      <w:tblGrid>
        <w:gridCol w:w="1985"/>
        <w:gridCol w:w="1985"/>
        <w:gridCol w:w="2409"/>
        <w:gridCol w:w="2552"/>
      </w:tblGrid>
      <w:tr w:rsidR="00F76D00" w:rsidRPr="00EE55AB" w:rsidTr="00F76D00">
        <w:tc>
          <w:tcPr>
            <w:tcW w:w="1985" w:type="dxa"/>
            <w:shd w:val="clear" w:color="auto" w:fill="DEEAF6" w:themeFill="accent1" w:themeFillTint="33"/>
            <w:vAlign w:val="center"/>
          </w:tcPr>
          <w:p w:rsidR="00F76D00" w:rsidRPr="008B41CA" w:rsidRDefault="00F76D00" w:rsidP="006457EC">
            <w:pPr>
              <w:jc w:val="center"/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</w:pPr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>Axes d'analyse</w:t>
            </w:r>
          </w:p>
          <w:p w:rsidR="00F76D00" w:rsidRPr="008B41CA" w:rsidRDefault="00B66961" w:rsidP="006457EC">
            <w:pPr>
              <w:jc w:val="center"/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</w:pPr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 xml:space="preserve"> </w:t>
            </w:r>
            <w:proofErr w:type="gramStart"/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>du</w:t>
            </w:r>
            <w:proofErr w:type="gramEnd"/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 xml:space="preserve"> scénario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:rsidR="00F76D00" w:rsidRPr="008B41CA" w:rsidRDefault="00F76D00" w:rsidP="006457EC">
            <w:pPr>
              <w:jc w:val="center"/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</w:pPr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>Conditions ou éléments requis</w:t>
            </w:r>
          </w:p>
        </w:tc>
        <w:tc>
          <w:tcPr>
            <w:tcW w:w="2409" w:type="dxa"/>
            <w:shd w:val="clear" w:color="auto" w:fill="DEEAF6" w:themeFill="accent1" w:themeFillTint="33"/>
            <w:vAlign w:val="center"/>
          </w:tcPr>
          <w:p w:rsidR="00F76D00" w:rsidRPr="008B41CA" w:rsidRDefault="00F76D00" w:rsidP="006457EC">
            <w:pPr>
              <w:jc w:val="center"/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</w:pPr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>Faisabilité à la MNT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F76D00" w:rsidRPr="008B41CA" w:rsidRDefault="00F76D00" w:rsidP="006457EC">
            <w:pPr>
              <w:jc w:val="center"/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</w:pPr>
            <w:r w:rsidRPr="008B41CA">
              <w:rPr>
                <w:rFonts w:eastAsia="Times New Roman" w:cs="Calibri"/>
                <w:b/>
                <w:bCs/>
                <w:color w:val="2E74B5" w:themeColor="accent1" w:themeShade="BF"/>
                <w:sz w:val="18"/>
                <w:szCs w:val="18"/>
              </w:rPr>
              <w:t xml:space="preserve">Actions de contournement </w:t>
            </w:r>
          </w:p>
        </w:tc>
      </w:tr>
      <w:tr w:rsidR="00F76D00" w:rsidRPr="00EE55AB" w:rsidTr="00F76D00">
        <w:tc>
          <w:tcPr>
            <w:tcW w:w="1985" w:type="dxa"/>
            <w:vAlign w:val="center"/>
          </w:tcPr>
          <w:p w:rsidR="00F76D00" w:rsidRPr="00EE55AB" w:rsidRDefault="00F76D00" w:rsidP="00C66483">
            <w:pPr>
              <w:jc w:val="center"/>
              <w:rPr>
                <w:rFonts w:eastAsia="Times New Roman" w:cs="Calibri"/>
                <w:bCs/>
                <w:color w:val="000000"/>
                <w:szCs w:val="20"/>
              </w:rPr>
            </w:pPr>
            <w:r w:rsidRPr="00EE55AB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Organisation</w:t>
            </w:r>
          </w:p>
        </w:tc>
        <w:tc>
          <w:tcPr>
            <w:tcW w:w="1985" w:type="dxa"/>
            <w:vAlign w:val="center"/>
          </w:tcPr>
          <w:p w:rsidR="00F76D00" w:rsidRPr="00011A49" w:rsidRDefault="00F76D00" w:rsidP="005A0AE0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</w:pPr>
            <w:r w:rsidRPr="00011A49"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  <w:t>Selon l’axe d’analyse, décrire les conditions ou éléments requis</w:t>
            </w:r>
          </w:p>
        </w:tc>
        <w:tc>
          <w:tcPr>
            <w:tcW w:w="2409" w:type="dxa"/>
            <w:vAlign w:val="center"/>
          </w:tcPr>
          <w:p w:rsidR="00F76D00" w:rsidRPr="00011A49" w:rsidRDefault="00F76D00" w:rsidP="00C66483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</w:pPr>
            <w:r w:rsidRPr="00011A49"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  <w:t>A l’heure actuelle, la MNT peut-elle répondre à ces conditions ?</w:t>
            </w:r>
          </w:p>
          <w:p w:rsidR="00F76D00" w:rsidRPr="00B6274A" w:rsidRDefault="00F76D00" w:rsidP="00C66483">
            <w:pPr>
              <w:jc w:val="center"/>
              <w:rPr>
                <w:rFonts w:eastAsia="Times New Roman" w:cs="Calibri"/>
                <w:bCs/>
                <w:color w:val="000000"/>
                <w:sz w:val="16"/>
                <w:szCs w:val="16"/>
              </w:rPr>
            </w:pPr>
            <w:r w:rsidRPr="00B6274A">
              <w:rPr>
                <w:rFonts w:eastAsia="Times New Roman" w:cs="Arial"/>
                <w:bCs/>
                <w:i/>
                <w:iCs/>
                <w:color w:val="5B9BD5" w:themeColor="accent1"/>
                <w:sz w:val="16"/>
                <w:szCs w:val="16"/>
              </w:rPr>
              <w:t>OUI,</w:t>
            </w:r>
            <w:r w:rsidR="00B6274A">
              <w:rPr>
                <w:rFonts w:eastAsia="Times New Roman" w:cs="Arial"/>
                <w:bCs/>
                <w:i/>
                <w:iCs/>
                <w:color w:val="5B9BD5" w:themeColor="accent1"/>
                <w:sz w:val="16"/>
                <w:szCs w:val="16"/>
              </w:rPr>
              <w:t xml:space="preserve"> </w:t>
            </w:r>
            <w:r w:rsidRPr="00B6274A">
              <w:rPr>
                <w:rFonts w:eastAsia="Times New Roman" w:cs="Arial"/>
                <w:bCs/>
                <w:i/>
                <w:iCs/>
                <w:color w:val="5B9BD5" w:themeColor="accent1"/>
                <w:sz w:val="16"/>
                <w:szCs w:val="16"/>
              </w:rPr>
              <w:t>NON,</w:t>
            </w:r>
            <w:r w:rsidR="00B6274A">
              <w:rPr>
                <w:rFonts w:eastAsia="Times New Roman" w:cs="Arial"/>
                <w:bCs/>
                <w:i/>
                <w:iCs/>
                <w:color w:val="5B9BD5" w:themeColor="accent1"/>
                <w:sz w:val="16"/>
                <w:szCs w:val="16"/>
              </w:rPr>
              <w:t xml:space="preserve"> </w:t>
            </w:r>
            <w:r w:rsidRPr="00B6274A">
              <w:rPr>
                <w:rFonts w:eastAsia="Times New Roman" w:cs="Arial"/>
                <w:bCs/>
                <w:i/>
                <w:iCs/>
                <w:color w:val="5B9BD5" w:themeColor="accent1"/>
                <w:sz w:val="16"/>
                <w:szCs w:val="16"/>
              </w:rPr>
              <w:t>PARTIELLEMENT</w:t>
            </w:r>
          </w:p>
        </w:tc>
        <w:tc>
          <w:tcPr>
            <w:tcW w:w="2552" w:type="dxa"/>
            <w:vAlign w:val="center"/>
          </w:tcPr>
          <w:p w:rsidR="00F76D00" w:rsidRPr="00011A49" w:rsidRDefault="00F76D00" w:rsidP="005A0AE0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</w:pPr>
            <w:r w:rsidRPr="00011A49">
              <w:rPr>
                <w:rFonts w:eastAsia="Times New Roman" w:cs="Arial"/>
                <w:bCs/>
                <w:i/>
                <w:iCs/>
                <w:color w:val="5B9BD5" w:themeColor="accent1"/>
                <w:sz w:val="18"/>
                <w:szCs w:val="18"/>
              </w:rPr>
              <w:t>Décrire les actions de contournement qui permettront la faisabilité de la solution</w:t>
            </w:r>
          </w:p>
        </w:tc>
      </w:tr>
      <w:tr w:rsidR="00F76D00" w:rsidRPr="00EE55AB" w:rsidTr="00F76D00">
        <w:tc>
          <w:tcPr>
            <w:tcW w:w="1985" w:type="dxa"/>
            <w:vAlign w:val="center"/>
          </w:tcPr>
          <w:p w:rsidR="00F76D00" w:rsidRPr="00EE55AB" w:rsidRDefault="00F76D00" w:rsidP="006457EC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Temporelle</w:t>
            </w:r>
          </w:p>
        </w:tc>
        <w:tc>
          <w:tcPr>
            <w:tcW w:w="1985" w:type="dxa"/>
            <w:vAlign w:val="center"/>
          </w:tcPr>
          <w:p w:rsidR="00F76D00" w:rsidRPr="00EE55AB" w:rsidRDefault="00F76D00" w:rsidP="006457EC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  <w:p w:rsidR="00F76D00" w:rsidRPr="00EE55AB" w:rsidRDefault="00F76D00" w:rsidP="00B4687B">
            <w:pPr>
              <w:pStyle w:val="Paragraphedeliste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F76D00" w:rsidRPr="00EE55AB" w:rsidRDefault="00F76D00" w:rsidP="006457EC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  <w:p w:rsidR="00F76D00" w:rsidRPr="00EE55AB" w:rsidRDefault="00F76D00" w:rsidP="006457EC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F76D00" w:rsidRPr="00EE55AB" w:rsidRDefault="00F76D00" w:rsidP="006457EC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  <w:p w:rsidR="00F76D00" w:rsidRPr="00EE55AB" w:rsidRDefault="00F76D00" w:rsidP="006457EC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</w:tr>
      <w:tr w:rsidR="00A043C4" w:rsidRPr="00EE55AB" w:rsidTr="00F76D00"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J</w:t>
            </w: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uridique et réglementaire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</w:tr>
      <w:tr w:rsidR="00A043C4" w:rsidRPr="00EE55AB" w:rsidTr="00A043C4">
        <w:trPr>
          <w:trHeight w:val="396"/>
        </w:trPr>
        <w:tc>
          <w:tcPr>
            <w:tcW w:w="1985" w:type="dxa"/>
            <w:vAlign w:val="center"/>
          </w:tcPr>
          <w:p w:rsidR="00A043C4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Financier</w:t>
            </w:r>
            <w:r w:rsidR="007643C0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 xml:space="preserve"> et Comptabilité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</w:p>
        </w:tc>
      </w:tr>
      <w:tr w:rsidR="00A043C4" w:rsidRPr="00EE55AB" w:rsidTr="00F76D00"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RH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spacing w:after="160" w:line="259" w:lineRule="auto"/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spacing w:after="160" w:line="259" w:lineRule="auto"/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spacing w:after="160" w:line="259" w:lineRule="auto"/>
              <w:rPr>
                <w:i/>
                <w:color w:val="5B9BD5" w:themeColor="accent1"/>
                <w:szCs w:val="20"/>
              </w:rPr>
            </w:pPr>
          </w:p>
        </w:tc>
      </w:tr>
      <w:tr w:rsidR="00A043C4" w:rsidRPr="00EE55AB" w:rsidTr="00B4687B">
        <w:trPr>
          <w:trHeight w:val="356"/>
        </w:trPr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 xml:space="preserve">SI 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</w:tr>
      <w:tr w:rsidR="00A043C4" w:rsidRPr="00EE55AB" w:rsidTr="00F76D00"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Logistique et patrimoniale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</w:tr>
      <w:tr w:rsidR="00A043C4" w:rsidRPr="00EE55AB" w:rsidTr="00F76D00"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C</w:t>
            </w: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ommunication interne et externe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</w:tr>
      <w:tr w:rsidR="00A043C4" w:rsidRPr="00EE55AB" w:rsidTr="00F76D00">
        <w:tc>
          <w:tcPr>
            <w:tcW w:w="1985" w:type="dxa"/>
            <w:vAlign w:val="center"/>
          </w:tcPr>
          <w:p w:rsidR="00A043C4" w:rsidRPr="001F6365" w:rsidRDefault="00A043C4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P</w:t>
            </w:r>
            <w:r w:rsidRPr="001F6365"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ilotage et de conduite du changement</w:t>
            </w:r>
          </w:p>
        </w:tc>
        <w:tc>
          <w:tcPr>
            <w:tcW w:w="1985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A043C4" w:rsidRPr="00EE55AB" w:rsidRDefault="00A043C4" w:rsidP="00A043C4">
            <w:pPr>
              <w:rPr>
                <w:i/>
                <w:color w:val="5B9BD5" w:themeColor="accent1"/>
                <w:szCs w:val="20"/>
              </w:rPr>
            </w:pPr>
          </w:p>
        </w:tc>
      </w:tr>
      <w:tr w:rsidR="00775072" w:rsidRPr="00EE55AB" w:rsidTr="00F76D00">
        <w:tc>
          <w:tcPr>
            <w:tcW w:w="1985" w:type="dxa"/>
            <w:vAlign w:val="center"/>
          </w:tcPr>
          <w:p w:rsidR="00775072" w:rsidRDefault="00775072" w:rsidP="00A043C4">
            <w:pPr>
              <w:jc w:val="center"/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</w:pPr>
            <w:r>
              <w:rPr>
                <w:rFonts w:eastAsia="Times New Roman" w:cs="Arial"/>
                <w:bCs/>
                <w:i/>
                <w:iCs/>
                <w:color w:val="5B9BD5" w:themeColor="accent1"/>
                <w:szCs w:val="20"/>
              </w:rPr>
              <w:t>Acteur(s) externe(s)</w:t>
            </w:r>
          </w:p>
        </w:tc>
        <w:tc>
          <w:tcPr>
            <w:tcW w:w="1985" w:type="dxa"/>
            <w:vAlign w:val="center"/>
          </w:tcPr>
          <w:p w:rsidR="00775072" w:rsidRPr="00EE55AB" w:rsidRDefault="00775072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409" w:type="dxa"/>
            <w:vAlign w:val="center"/>
          </w:tcPr>
          <w:p w:rsidR="00775072" w:rsidRPr="00EE55AB" w:rsidRDefault="00775072" w:rsidP="00A043C4">
            <w:pPr>
              <w:rPr>
                <w:i/>
                <w:color w:val="5B9BD5" w:themeColor="accent1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775072" w:rsidRPr="00EE55AB" w:rsidRDefault="00775072" w:rsidP="00A043C4">
            <w:pPr>
              <w:rPr>
                <w:i/>
                <w:color w:val="5B9BD5" w:themeColor="accent1"/>
                <w:szCs w:val="20"/>
              </w:rPr>
            </w:pPr>
          </w:p>
        </w:tc>
      </w:tr>
    </w:tbl>
    <w:p w:rsidR="00A043C4" w:rsidRDefault="00A043C4" w:rsidP="00F944EE">
      <w:pPr>
        <w:pStyle w:val="Paragraphedeliste"/>
        <w:spacing w:after="240" w:line="240" w:lineRule="auto"/>
        <w:ind w:left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A043C4" w:rsidRDefault="00A043C4">
      <w:pPr>
        <w:rPr>
          <w:rFonts w:cs="Arial"/>
          <w:i/>
          <w:color w:val="5B9BD5" w:themeColor="accent1"/>
          <w:sz w:val="20"/>
          <w:szCs w:val="20"/>
        </w:rPr>
      </w:pPr>
    </w:p>
    <w:p w:rsidR="009B7A16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0" w:name="_Toc491419081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825F0F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.3</w:t>
      </w:r>
      <w:r w:rsidR="00F07A90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9B7A16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Gains Quantitatifs</w:t>
      </w:r>
      <w:bookmarkEnd w:id="10"/>
    </w:p>
    <w:p w:rsidR="00AC589D" w:rsidRDefault="009B7A16" w:rsidP="009C4D2A">
      <w:pPr>
        <w:spacing w:after="120"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Au stade de l’étude </w:t>
      </w:r>
      <w:r w:rsidR="002A0646" w:rsidRPr="00195601">
        <w:rPr>
          <w:rFonts w:cs="Arial"/>
          <w:i/>
          <w:color w:val="5B9BD5" w:themeColor="accent1"/>
          <w:sz w:val="20"/>
          <w:szCs w:val="20"/>
        </w:rPr>
        <w:t>de faisabilité</w:t>
      </w:r>
      <w:r w:rsidRPr="00195601">
        <w:rPr>
          <w:rFonts w:cs="Arial"/>
          <w:i/>
          <w:color w:val="5B9BD5" w:themeColor="accent1"/>
          <w:sz w:val="20"/>
          <w:szCs w:val="20"/>
        </w:rPr>
        <w:t>, une première estimation du retour sur investissement selon le</w:t>
      </w:r>
      <w:r w:rsidR="00A043C4">
        <w:rPr>
          <w:rFonts w:cs="Arial"/>
          <w:i/>
          <w:color w:val="5B9BD5" w:themeColor="accent1"/>
          <w:sz w:val="20"/>
          <w:szCs w:val="20"/>
        </w:rPr>
        <w:t>(s)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725046" w:rsidRPr="00195601">
        <w:rPr>
          <w:rFonts w:cs="Arial"/>
          <w:i/>
          <w:color w:val="5B9BD5" w:themeColor="accent1"/>
          <w:sz w:val="20"/>
          <w:szCs w:val="20"/>
        </w:rPr>
        <w:t>scénario</w:t>
      </w:r>
      <w:r w:rsidR="00A043C4">
        <w:rPr>
          <w:rFonts w:cs="Arial"/>
          <w:i/>
          <w:color w:val="5B9BD5" w:themeColor="accent1"/>
          <w:sz w:val="20"/>
          <w:szCs w:val="20"/>
        </w:rPr>
        <w:t xml:space="preserve">(s) </w:t>
      </w:r>
      <w:r w:rsidR="005650FE" w:rsidRPr="00195601">
        <w:rPr>
          <w:rFonts w:cs="Arial"/>
          <w:i/>
          <w:color w:val="5B9BD5" w:themeColor="accent1"/>
          <w:sz w:val="20"/>
          <w:szCs w:val="20"/>
        </w:rPr>
        <w:t>envisagé</w:t>
      </w:r>
      <w:r w:rsidR="00A043C4">
        <w:rPr>
          <w:rFonts w:cs="Arial"/>
          <w:i/>
          <w:color w:val="5B9BD5" w:themeColor="accent1"/>
          <w:sz w:val="20"/>
          <w:szCs w:val="20"/>
        </w:rPr>
        <w:t>(s)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peut</w:t>
      </w:r>
      <w:r w:rsidR="00A043C4">
        <w:rPr>
          <w:rFonts w:cs="Arial"/>
          <w:i/>
          <w:color w:val="5B9BD5" w:themeColor="accent1"/>
          <w:sz w:val="20"/>
          <w:szCs w:val="20"/>
        </w:rPr>
        <w:t>(peuvent)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être réalisée</w:t>
      </w:r>
      <w:r w:rsidR="00A043C4">
        <w:rPr>
          <w:rFonts w:cs="Arial"/>
          <w:i/>
          <w:color w:val="5B9BD5" w:themeColor="accent1"/>
          <w:sz w:val="20"/>
          <w:szCs w:val="20"/>
        </w:rPr>
        <w:t>(s)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.  </w:t>
      </w:r>
    </w:p>
    <w:p w:rsidR="009B7A16" w:rsidRPr="00195601" w:rsidRDefault="009B7A16" w:rsidP="009C4D2A">
      <w:pPr>
        <w:spacing w:after="120"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Décrire les gains en </w:t>
      </w:r>
      <w:r w:rsidR="00404243" w:rsidRPr="00195601">
        <w:rPr>
          <w:rFonts w:cs="Arial"/>
          <w:i/>
          <w:color w:val="5B9BD5" w:themeColor="accent1"/>
          <w:sz w:val="20"/>
          <w:szCs w:val="20"/>
        </w:rPr>
        <w:t>matière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170434" w:rsidRPr="00195601">
        <w:rPr>
          <w:rFonts w:cs="Arial"/>
          <w:i/>
          <w:color w:val="5B9BD5" w:themeColor="accent1"/>
          <w:sz w:val="20"/>
          <w:szCs w:val="20"/>
        </w:rPr>
        <w:t>Financière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/ de non perte </w:t>
      </w:r>
      <w:r w:rsidR="00170434" w:rsidRPr="00195601">
        <w:rPr>
          <w:rFonts w:cs="Arial"/>
          <w:i/>
          <w:color w:val="5B9BD5" w:themeColor="accent1"/>
          <w:sz w:val="20"/>
          <w:szCs w:val="20"/>
        </w:rPr>
        <w:t>Financière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/ </w:t>
      </w:r>
      <w:r w:rsidR="002A0646" w:rsidRPr="00195601">
        <w:rPr>
          <w:rFonts w:cs="Arial"/>
          <w:i/>
          <w:color w:val="5B9BD5" w:themeColor="accent1"/>
          <w:sz w:val="20"/>
          <w:szCs w:val="20"/>
        </w:rPr>
        <w:t>d’ETP (équivalent temps plein, etc…)</w:t>
      </w:r>
    </w:p>
    <w:p w:rsidR="00404243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1" w:name="_Toc491419082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825F0F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.4</w:t>
      </w:r>
      <w:r w:rsidR="00F07A90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404243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Gains Qualitatifs</w:t>
      </w:r>
      <w:bookmarkEnd w:id="11"/>
    </w:p>
    <w:p w:rsidR="006C2CB1" w:rsidRPr="00195601" w:rsidRDefault="00404243" w:rsidP="009C4D2A">
      <w:pPr>
        <w:spacing w:after="240" w:line="240" w:lineRule="auto"/>
        <w:ind w:left="708" w:firstLine="1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Décrire l’ensemble des gains à caractère qualitatif : Gain d’image</w:t>
      </w:r>
      <w:r w:rsidR="008E2FA3"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B00754" w:rsidRPr="00195601">
        <w:rPr>
          <w:rFonts w:cs="Arial"/>
          <w:i/>
          <w:color w:val="5B9BD5" w:themeColor="accent1"/>
          <w:sz w:val="20"/>
          <w:szCs w:val="20"/>
        </w:rPr>
        <w:t>/ G</w:t>
      </w:r>
      <w:r w:rsidRPr="00195601">
        <w:rPr>
          <w:rFonts w:cs="Arial"/>
          <w:i/>
          <w:color w:val="5B9BD5" w:themeColor="accent1"/>
          <w:sz w:val="20"/>
          <w:szCs w:val="20"/>
        </w:rPr>
        <w:t>ain de conformit</w:t>
      </w:r>
      <w:r w:rsidR="00602567" w:rsidRPr="00195601">
        <w:rPr>
          <w:rFonts w:cs="Arial"/>
          <w:i/>
          <w:color w:val="5B9BD5" w:themeColor="accent1"/>
          <w:sz w:val="20"/>
          <w:szCs w:val="20"/>
        </w:rPr>
        <w:t>é</w:t>
      </w:r>
      <w:r w:rsidR="008E2FA3"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="00602567" w:rsidRPr="00195601">
        <w:rPr>
          <w:rFonts w:cs="Arial"/>
          <w:i/>
          <w:color w:val="5B9BD5" w:themeColor="accent1"/>
          <w:sz w:val="20"/>
          <w:szCs w:val="20"/>
        </w:rPr>
        <w:t xml:space="preserve">/ Gain social (Qualité Vie au </w:t>
      </w:r>
      <w:r w:rsidRPr="00195601">
        <w:rPr>
          <w:rFonts w:cs="Arial"/>
          <w:i/>
          <w:color w:val="5B9BD5" w:themeColor="accent1"/>
          <w:sz w:val="20"/>
          <w:szCs w:val="20"/>
        </w:rPr>
        <w:t>Travail</w:t>
      </w:r>
      <w:r w:rsidR="00AC589D">
        <w:rPr>
          <w:rFonts w:cs="Arial"/>
          <w:i/>
          <w:color w:val="5B9BD5" w:themeColor="accent1"/>
          <w:sz w:val="20"/>
          <w:szCs w:val="20"/>
        </w:rPr>
        <w:t xml:space="preserve">), </w:t>
      </w:r>
      <w:r w:rsidR="002A0646" w:rsidRPr="00195601">
        <w:rPr>
          <w:rFonts w:cs="Arial"/>
          <w:i/>
          <w:color w:val="5B9BD5" w:themeColor="accent1"/>
          <w:sz w:val="20"/>
          <w:szCs w:val="20"/>
        </w:rPr>
        <w:t>etc…</w:t>
      </w:r>
    </w:p>
    <w:p w:rsidR="00170434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2" w:name="_Toc491419083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825F0F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.5</w:t>
      </w:r>
      <w:r w:rsidR="00F944EE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C642C1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Inconvénients / régressions</w:t>
      </w:r>
      <w:bookmarkEnd w:id="12"/>
    </w:p>
    <w:p w:rsidR="00170434" w:rsidRPr="00195601" w:rsidRDefault="00071D52" w:rsidP="009C4D2A">
      <w:pPr>
        <w:spacing w:after="240" w:line="240" w:lineRule="auto"/>
        <w:ind w:left="709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 xml:space="preserve">De la même façon, </w:t>
      </w:r>
      <w:r w:rsidR="004D0C7C" w:rsidRPr="00195601">
        <w:rPr>
          <w:rFonts w:cs="Arial"/>
          <w:i/>
          <w:color w:val="5B9BD5" w:themeColor="accent1"/>
          <w:sz w:val="20"/>
          <w:szCs w:val="20"/>
        </w:rPr>
        <w:t xml:space="preserve">décrire l’ensemble des </w:t>
      </w:r>
      <w:r w:rsidR="00C642C1" w:rsidRPr="00195601">
        <w:rPr>
          <w:rFonts w:cs="Arial"/>
          <w:i/>
          <w:color w:val="5B9BD5" w:themeColor="accent1"/>
          <w:sz w:val="20"/>
          <w:szCs w:val="20"/>
        </w:rPr>
        <w:t xml:space="preserve">inconvénients / </w:t>
      </w:r>
      <w:r w:rsidR="004D0C7C" w:rsidRPr="00195601">
        <w:rPr>
          <w:rFonts w:cs="Arial"/>
          <w:i/>
          <w:color w:val="5B9BD5" w:themeColor="accent1"/>
          <w:sz w:val="20"/>
          <w:szCs w:val="20"/>
        </w:rPr>
        <w:t>régressions quantitatives et qualitatives potentielles.</w:t>
      </w:r>
    </w:p>
    <w:p w:rsidR="00F944EE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3" w:name="_Toc491419084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703292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</w:t>
      </w:r>
      <w:r w:rsidR="00825F0F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6</w:t>
      </w:r>
      <w:r w:rsidR="00F07A90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6F7B6A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Analyse des risques</w:t>
      </w:r>
      <w:bookmarkEnd w:id="13"/>
    </w:p>
    <w:p w:rsidR="006F7B6A" w:rsidRPr="00195601" w:rsidRDefault="006F7B6A" w:rsidP="006F7B6A">
      <w:pPr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Les actions et solutions à mettre en place pour la réalisation </w:t>
      </w:r>
      <w:r w:rsidR="00A04B53">
        <w:rPr>
          <w:rFonts w:cs="Arial"/>
          <w:i/>
          <w:color w:val="5B9BD5" w:themeColor="accent1"/>
          <w:sz w:val="20"/>
          <w:szCs w:val="20"/>
        </w:rPr>
        <w:t>d’un scénario donné</w:t>
      </w:r>
      <w:r w:rsidR="002C6EB7">
        <w:rPr>
          <w:rFonts w:cs="Arial"/>
          <w:i/>
          <w:color w:val="5B9BD5" w:themeColor="accent1"/>
          <w:sz w:val="20"/>
          <w:szCs w:val="20"/>
        </w:rPr>
        <w:t xml:space="preserve"> </w:t>
      </w:r>
      <w:r w:rsidRPr="00195601">
        <w:rPr>
          <w:rFonts w:cs="Arial"/>
          <w:i/>
          <w:color w:val="5B9BD5" w:themeColor="accent1"/>
          <w:sz w:val="20"/>
          <w:szCs w:val="20"/>
        </w:rPr>
        <w:t>engendrent nécessairement des contraintes et des risques. Il est important de les repérer et d’identifier des contre-mesures qui permettraient de les atténuer.</w:t>
      </w:r>
    </w:p>
    <w:p w:rsidR="006F7B6A" w:rsidRPr="00195601" w:rsidRDefault="006F7B6A" w:rsidP="006F7B6A">
      <w:pPr>
        <w:spacing w:line="240" w:lineRule="auto"/>
        <w:ind w:left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L’étude des risques et les contre-mesures associées sont des éléments importants de l’étude de faisabilité qui aideront à la prise de décision. </w:t>
      </w:r>
    </w:p>
    <w:p w:rsidR="006F7B6A" w:rsidRPr="00195601" w:rsidRDefault="006F7B6A" w:rsidP="006F7B6A">
      <w:pPr>
        <w:spacing w:line="240" w:lineRule="auto"/>
        <w:ind w:left="709" w:hanging="1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Répertorier l’ensemble des risques selon la nature des impacts ainsi que leurs probabilités.</w:t>
      </w:r>
    </w:p>
    <w:p w:rsidR="005650FE" w:rsidRPr="00195601" w:rsidRDefault="005650FE" w:rsidP="005650FE">
      <w:pPr>
        <w:spacing w:after="120" w:line="24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CE079E" w:rsidRPr="00195601" w:rsidTr="00CE079E">
        <w:tc>
          <w:tcPr>
            <w:tcW w:w="1980" w:type="dxa"/>
          </w:tcPr>
          <w:p w:rsidR="00CE079E" w:rsidRPr="00195601" w:rsidRDefault="00CE079E" w:rsidP="00283DC2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  <w:tc>
          <w:tcPr>
            <w:tcW w:w="6946" w:type="dxa"/>
          </w:tcPr>
          <w:p w:rsidR="00CE079E" w:rsidRPr="008B41CA" w:rsidRDefault="00CE079E" w:rsidP="00283DC2">
            <w:pPr>
              <w:spacing w:after="120"/>
              <w:jc w:val="center"/>
              <w:rPr>
                <w:rFonts w:cs="Arial"/>
                <w:b/>
                <w:color w:val="5B9BD5" w:themeColor="accent1"/>
                <w:sz w:val="18"/>
                <w:szCs w:val="18"/>
              </w:rPr>
            </w:pPr>
            <w:r w:rsidRPr="008B41CA">
              <w:rPr>
                <w:rFonts w:cs="Arial"/>
                <w:b/>
                <w:color w:val="5B9BD5" w:themeColor="accent1"/>
                <w:sz w:val="18"/>
                <w:szCs w:val="18"/>
              </w:rPr>
              <w:t>Scénario 1</w:t>
            </w:r>
          </w:p>
        </w:tc>
      </w:tr>
      <w:tr w:rsidR="00CE079E" w:rsidRPr="00195601" w:rsidTr="00CE079E">
        <w:trPr>
          <w:trHeight w:val="260"/>
        </w:trPr>
        <w:tc>
          <w:tcPr>
            <w:tcW w:w="1980" w:type="dxa"/>
            <w:shd w:val="clear" w:color="auto" w:fill="DEEAF6" w:themeFill="accent1" w:themeFillTint="33"/>
            <w:vAlign w:val="center"/>
          </w:tcPr>
          <w:p w:rsidR="00CE079E" w:rsidRPr="00A04B53" w:rsidRDefault="00CE079E" w:rsidP="009B4C1D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16"/>
                <w:szCs w:val="16"/>
              </w:rPr>
            </w:pPr>
            <w:r w:rsidRPr="00A04B53">
              <w:rPr>
                <w:rFonts w:cs="Arial"/>
                <w:i/>
                <w:color w:val="5B9BD5" w:themeColor="accent1"/>
                <w:sz w:val="16"/>
                <w:szCs w:val="16"/>
              </w:rPr>
              <w:t>Description du risque</w:t>
            </w:r>
          </w:p>
        </w:tc>
        <w:tc>
          <w:tcPr>
            <w:tcW w:w="6946" w:type="dxa"/>
            <w:shd w:val="clear" w:color="auto" w:fill="DEEAF6" w:themeFill="accent1" w:themeFillTint="33"/>
            <w:vAlign w:val="center"/>
          </w:tcPr>
          <w:p w:rsidR="00CE079E" w:rsidRPr="00195601" w:rsidRDefault="00CE079E" w:rsidP="00283DC2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</w:tr>
      <w:tr w:rsidR="00CE079E" w:rsidRPr="00195601" w:rsidTr="00CE079E">
        <w:tc>
          <w:tcPr>
            <w:tcW w:w="1980" w:type="dxa"/>
            <w:vAlign w:val="center"/>
          </w:tcPr>
          <w:p w:rsidR="00CE079E" w:rsidRPr="00A04B53" w:rsidRDefault="00CE079E" w:rsidP="009B4C1D">
            <w:pPr>
              <w:jc w:val="center"/>
              <w:rPr>
                <w:rFonts w:cs="Arial"/>
                <w:i/>
                <w:color w:val="5B9BD5" w:themeColor="accent1"/>
                <w:sz w:val="16"/>
                <w:szCs w:val="16"/>
              </w:rPr>
            </w:pPr>
            <w:r w:rsidRPr="00A04B53">
              <w:rPr>
                <w:rFonts w:cs="Arial"/>
                <w:i/>
                <w:color w:val="5B9BD5" w:themeColor="accent1"/>
                <w:sz w:val="16"/>
                <w:szCs w:val="16"/>
              </w:rPr>
              <w:t>Impact (1)</w:t>
            </w:r>
          </w:p>
        </w:tc>
        <w:tc>
          <w:tcPr>
            <w:tcW w:w="6946" w:type="dxa"/>
            <w:vAlign w:val="center"/>
          </w:tcPr>
          <w:p w:rsidR="00CE079E" w:rsidRPr="00195601" w:rsidRDefault="00CE079E" w:rsidP="005650FE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</w:tr>
      <w:tr w:rsidR="00CE079E" w:rsidRPr="00195601" w:rsidTr="00CE079E">
        <w:tc>
          <w:tcPr>
            <w:tcW w:w="1980" w:type="dxa"/>
            <w:shd w:val="clear" w:color="auto" w:fill="DEEAF6" w:themeFill="accent1" w:themeFillTint="33"/>
            <w:vAlign w:val="center"/>
          </w:tcPr>
          <w:p w:rsidR="00CE079E" w:rsidRPr="00A04B53" w:rsidRDefault="00CE079E" w:rsidP="009B4C1D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16"/>
                <w:szCs w:val="16"/>
              </w:rPr>
            </w:pPr>
            <w:r w:rsidRPr="00A04B53">
              <w:rPr>
                <w:rFonts w:cs="Arial"/>
                <w:i/>
                <w:color w:val="5B9BD5" w:themeColor="accent1"/>
                <w:sz w:val="16"/>
                <w:szCs w:val="16"/>
              </w:rPr>
              <w:t>Probabilité (1)</w:t>
            </w:r>
          </w:p>
        </w:tc>
        <w:tc>
          <w:tcPr>
            <w:tcW w:w="6946" w:type="dxa"/>
            <w:shd w:val="clear" w:color="auto" w:fill="DEEAF6" w:themeFill="accent1" w:themeFillTint="33"/>
            <w:vAlign w:val="center"/>
          </w:tcPr>
          <w:p w:rsidR="00CE079E" w:rsidRPr="00195601" w:rsidRDefault="00CE079E" w:rsidP="005650FE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</w:tr>
      <w:tr w:rsidR="00CE079E" w:rsidRPr="00195601" w:rsidTr="00CE079E">
        <w:tc>
          <w:tcPr>
            <w:tcW w:w="1980" w:type="dxa"/>
            <w:vAlign w:val="center"/>
          </w:tcPr>
          <w:p w:rsidR="00CE079E" w:rsidRPr="00A04B53" w:rsidRDefault="00CE079E" w:rsidP="009B4C1D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16"/>
                <w:szCs w:val="16"/>
              </w:rPr>
            </w:pPr>
            <w:r w:rsidRPr="00A04B53">
              <w:rPr>
                <w:rFonts w:cs="Arial"/>
                <w:i/>
                <w:color w:val="5B9BD5" w:themeColor="accent1"/>
                <w:sz w:val="16"/>
                <w:szCs w:val="16"/>
              </w:rPr>
              <w:t>Actions à entreprendre pour réduire le risque</w:t>
            </w:r>
          </w:p>
        </w:tc>
        <w:tc>
          <w:tcPr>
            <w:tcW w:w="6946" w:type="dxa"/>
            <w:vAlign w:val="center"/>
          </w:tcPr>
          <w:p w:rsidR="00CE079E" w:rsidRPr="00195601" w:rsidRDefault="00CE079E" w:rsidP="005650FE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0"/>
                <w:szCs w:val="20"/>
              </w:rPr>
            </w:pPr>
          </w:p>
        </w:tc>
      </w:tr>
    </w:tbl>
    <w:p w:rsidR="005650FE" w:rsidRPr="00195601" w:rsidRDefault="005650FE" w:rsidP="005650FE">
      <w:pPr>
        <w:spacing w:after="120" w:line="24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6F7B6A" w:rsidRDefault="006F7B6A" w:rsidP="008B41C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cs="Arial"/>
          <w:i/>
          <w:color w:val="5B9BD5" w:themeColor="accent1"/>
          <w:sz w:val="20"/>
          <w:szCs w:val="20"/>
        </w:rPr>
      </w:pPr>
      <w:r w:rsidRPr="002C6EB7">
        <w:rPr>
          <w:rFonts w:cs="Arial"/>
          <w:i/>
          <w:color w:val="5B9BD5" w:themeColor="accent1"/>
          <w:sz w:val="20"/>
          <w:szCs w:val="20"/>
        </w:rPr>
        <w:t>: fort ; moyen ; faible</w:t>
      </w:r>
    </w:p>
    <w:p w:rsidR="00061389" w:rsidRPr="002C6EB7" w:rsidRDefault="00061389" w:rsidP="00061389">
      <w:pPr>
        <w:pStyle w:val="Paragraphedeliste"/>
        <w:spacing w:line="360" w:lineRule="auto"/>
        <w:ind w:left="502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BF0919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4" w:name="_Toc491419085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BF0919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.7 Contraintes et hypothèses</w:t>
      </w:r>
      <w:bookmarkEnd w:id="14"/>
    </w:p>
    <w:p w:rsidR="00061389" w:rsidRDefault="00061389" w:rsidP="009F5CE0">
      <w:pPr>
        <w:spacing w:line="36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9F5CE0" w:rsidRDefault="00BF0919" w:rsidP="009F5CE0">
      <w:pPr>
        <w:spacing w:line="360" w:lineRule="auto"/>
        <w:ind w:firstLine="708"/>
        <w:jc w:val="both"/>
        <w:rPr>
          <w:rFonts w:cs="Arial"/>
          <w:color w:val="2E74B5" w:themeColor="accent1" w:themeShade="BF"/>
          <w:sz w:val="20"/>
          <w:szCs w:val="20"/>
        </w:rPr>
      </w:pPr>
      <w:r w:rsidRPr="00CE079E">
        <w:rPr>
          <w:rFonts w:cs="Arial"/>
          <w:i/>
          <w:color w:val="5B9BD5" w:themeColor="accent1"/>
          <w:sz w:val="20"/>
          <w:szCs w:val="20"/>
        </w:rPr>
        <w:t xml:space="preserve">Décrire les contraintes </w:t>
      </w:r>
      <w:r w:rsidR="00486BD8">
        <w:rPr>
          <w:rFonts w:cs="Arial"/>
          <w:i/>
          <w:color w:val="5B9BD5" w:themeColor="accent1"/>
          <w:sz w:val="20"/>
          <w:szCs w:val="20"/>
        </w:rPr>
        <w:t xml:space="preserve">et </w:t>
      </w:r>
      <w:r w:rsidR="00486BD8" w:rsidRPr="00CE079E">
        <w:rPr>
          <w:rFonts w:cs="Arial"/>
          <w:i/>
          <w:color w:val="5B9BD5" w:themeColor="accent1"/>
          <w:sz w:val="20"/>
          <w:szCs w:val="20"/>
        </w:rPr>
        <w:t xml:space="preserve">hypothèses </w:t>
      </w:r>
      <w:r w:rsidRPr="00CE079E">
        <w:rPr>
          <w:rFonts w:cs="Arial"/>
          <w:i/>
          <w:color w:val="5B9BD5" w:themeColor="accent1"/>
          <w:sz w:val="20"/>
          <w:szCs w:val="20"/>
        </w:rPr>
        <w:t>sous lesquelles ce scénario s’opèrera</w:t>
      </w:r>
      <w:r>
        <w:rPr>
          <w:rFonts w:cs="Arial"/>
          <w:color w:val="2E74B5" w:themeColor="accent1" w:themeShade="BF"/>
          <w:sz w:val="20"/>
          <w:szCs w:val="20"/>
        </w:rPr>
        <w:t>.</w:t>
      </w:r>
    </w:p>
    <w:p w:rsidR="009F5CE0" w:rsidRDefault="009F5CE0">
      <w:pPr>
        <w:rPr>
          <w:rFonts w:cs="Arial"/>
          <w:color w:val="2E74B5" w:themeColor="accent1" w:themeShade="BF"/>
          <w:sz w:val="20"/>
          <w:szCs w:val="20"/>
        </w:rPr>
      </w:pPr>
      <w:r>
        <w:rPr>
          <w:rFonts w:cs="Arial"/>
          <w:color w:val="2E74B5" w:themeColor="accent1" w:themeShade="BF"/>
          <w:sz w:val="20"/>
          <w:szCs w:val="20"/>
        </w:rPr>
        <w:br w:type="page"/>
      </w:r>
    </w:p>
    <w:p w:rsidR="00BF0919" w:rsidRPr="00BF0919" w:rsidRDefault="00BF0919" w:rsidP="009F5CE0">
      <w:pPr>
        <w:spacing w:line="360" w:lineRule="auto"/>
        <w:ind w:firstLine="708"/>
        <w:jc w:val="both"/>
        <w:rPr>
          <w:rFonts w:cs="Arial"/>
          <w:color w:val="2E74B5" w:themeColor="accent1" w:themeShade="BF"/>
          <w:sz w:val="20"/>
          <w:szCs w:val="20"/>
        </w:rPr>
      </w:pPr>
    </w:p>
    <w:p w:rsidR="000C6E97" w:rsidRPr="00011A49" w:rsidRDefault="005D78F1" w:rsidP="00011A49">
      <w:pPr>
        <w:pStyle w:val="Titre2"/>
        <w:spacing w:after="200"/>
        <w:ind w:left="360" w:firstLine="343"/>
        <w:jc w:val="both"/>
        <w:rPr>
          <w:rFonts w:asciiTheme="minorHAnsi" w:hAnsiTheme="minorHAnsi" w:cs="Arial"/>
          <w:b w:val="0"/>
          <w:i/>
          <w:color w:val="auto"/>
          <w:sz w:val="24"/>
          <w:szCs w:val="24"/>
        </w:rPr>
      </w:pPr>
      <w:bookmarkStart w:id="15" w:name="_Toc491419086"/>
      <w:r>
        <w:rPr>
          <w:rFonts w:asciiTheme="minorHAnsi" w:hAnsiTheme="minorHAnsi" w:cs="Arial"/>
          <w:b w:val="0"/>
          <w:i/>
          <w:color w:val="auto"/>
          <w:sz w:val="24"/>
          <w:szCs w:val="24"/>
        </w:rPr>
        <w:t>3</w:t>
      </w:r>
      <w:r w:rsidR="006B2ECD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.</w:t>
      </w:r>
      <w:r w:rsidR="00BF0919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8</w:t>
      </w:r>
      <w:r w:rsidR="00825F0F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  <w:r w:rsidR="006B2ECD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>Macro planning et macro chiffrage</w:t>
      </w:r>
      <w:bookmarkEnd w:id="15"/>
      <w:r w:rsidR="006B2ECD" w:rsidRPr="00011A49">
        <w:rPr>
          <w:rFonts w:asciiTheme="minorHAnsi" w:hAnsiTheme="minorHAnsi" w:cs="Arial"/>
          <w:b w:val="0"/>
          <w:i/>
          <w:color w:val="auto"/>
          <w:sz w:val="24"/>
          <w:szCs w:val="24"/>
        </w:rPr>
        <w:t xml:space="preserve"> </w:t>
      </w:r>
    </w:p>
    <w:p w:rsidR="00CE079E" w:rsidRDefault="00CE079E" w:rsidP="006B2ECD">
      <w:pPr>
        <w:spacing w:after="120" w:line="240" w:lineRule="auto"/>
        <w:ind w:left="357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6B2ECD" w:rsidRDefault="006B2ECD" w:rsidP="006B2ECD">
      <w:pPr>
        <w:spacing w:after="120" w:line="240" w:lineRule="auto"/>
        <w:ind w:left="357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>Afin de donner une visibilité aux différentes phases du déploiement des options de solutions envisagées, il est judicieux de réaliser un macro-planning visuel regroupant l’ensemble des éléments stratégiques du changement.</w:t>
      </w:r>
    </w:p>
    <w:p w:rsidR="006B2ECD" w:rsidRPr="00195601" w:rsidRDefault="006B2ECD" w:rsidP="008B41CA">
      <w:pPr>
        <w:pStyle w:val="Paragraphedeliste"/>
        <w:numPr>
          <w:ilvl w:val="0"/>
          <w:numId w:val="5"/>
        </w:numPr>
        <w:jc w:val="both"/>
        <w:rPr>
          <w:rFonts w:cs="Arial"/>
          <w:color w:val="5B9BD5" w:themeColor="accent1"/>
          <w:sz w:val="20"/>
          <w:szCs w:val="20"/>
        </w:rPr>
      </w:pPr>
      <w:r w:rsidRPr="00195601">
        <w:rPr>
          <w:rFonts w:cs="Arial"/>
          <w:color w:val="5B9BD5" w:themeColor="accent1"/>
          <w:sz w:val="20"/>
          <w:szCs w:val="20"/>
        </w:rPr>
        <w:t>Insérer le macro-planning.</w:t>
      </w:r>
    </w:p>
    <w:p w:rsidR="006B2ECD" w:rsidRPr="00195601" w:rsidRDefault="006B2ECD" w:rsidP="006B2ECD">
      <w:pPr>
        <w:ind w:left="360"/>
        <w:jc w:val="both"/>
        <w:rPr>
          <w:rFonts w:cs="Arial"/>
          <w:color w:val="5B9BD5" w:themeColor="accent1"/>
          <w:sz w:val="20"/>
          <w:szCs w:val="20"/>
        </w:rPr>
      </w:pPr>
      <w:r w:rsidRPr="00195601">
        <w:rPr>
          <w:rFonts w:cs="Arial"/>
          <w:color w:val="5B9BD5" w:themeColor="accent1"/>
          <w:sz w:val="20"/>
          <w:szCs w:val="20"/>
        </w:rPr>
        <w:t>Reprendre l’ensemble des éléments des options de solutions envisagées afin de réaliser un macro-chiffrage du changement.</w:t>
      </w:r>
    </w:p>
    <w:p w:rsidR="006B2ECD" w:rsidRPr="00195601" w:rsidRDefault="006B2ECD" w:rsidP="006B2ECD">
      <w:pPr>
        <w:ind w:left="360"/>
        <w:jc w:val="both"/>
        <w:rPr>
          <w:rFonts w:cs="Arial"/>
          <w:color w:val="5B9BD5" w:themeColor="accent1"/>
          <w:sz w:val="20"/>
          <w:szCs w:val="20"/>
        </w:rPr>
      </w:pPr>
      <w:r w:rsidRPr="00195601">
        <w:rPr>
          <w:rFonts w:cs="Arial"/>
          <w:color w:val="5B9BD5" w:themeColor="accent1"/>
          <w:sz w:val="20"/>
          <w:szCs w:val="20"/>
        </w:rPr>
        <w:t xml:space="preserve">Estimer les charges </w:t>
      </w:r>
      <w:r w:rsidR="00A03FC0">
        <w:rPr>
          <w:rFonts w:cs="Arial"/>
          <w:color w:val="5B9BD5" w:themeColor="accent1"/>
          <w:sz w:val="20"/>
          <w:szCs w:val="20"/>
        </w:rPr>
        <w:t>en Jour Homme, ainsi que les coû</w:t>
      </w:r>
      <w:r w:rsidRPr="00195601">
        <w:rPr>
          <w:rFonts w:cs="Arial"/>
          <w:color w:val="5B9BD5" w:themeColor="accent1"/>
          <w:sz w:val="20"/>
          <w:szCs w:val="20"/>
        </w:rPr>
        <w:t>ts financiers nécessaires aux éléments stratégiques d’accompagnement au changement.</w:t>
      </w:r>
    </w:p>
    <w:p w:rsidR="006B2ECD" w:rsidRPr="00195601" w:rsidRDefault="006B2ECD" w:rsidP="008B41CA">
      <w:pPr>
        <w:pStyle w:val="Paragraphedeliste"/>
        <w:numPr>
          <w:ilvl w:val="0"/>
          <w:numId w:val="6"/>
        </w:numPr>
        <w:jc w:val="both"/>
        <w:rPr>
          <w:rFonts w:cs="Arial"/>
          <w:color w:val="5B9BD5" w:themeColor="accent1"/>
          <w:sz w:val="20"/>
          <w:szCs w:val="20"/>
        </w:rPr>
      </w:pPr>
      <w:r w:rsidRPr="00195601">
        <w:rPr>
          <w:rFonts w:cs="Arial"/>
          <w:color w:val="5B9BD5" w:themeColor="accent1"/>
          <w:sz w:val="20"/>
          <w:szCs w:val="20"/>
        </w:rPr>
        <w:t>Insérer le macro chiffrage JH, coût financier</w:t>
      </w:r>
    </w:p>
    <w:p w:rsidR="006B2ECD" w:rsidRDefault="006B2ECD" w:rsidP="006B2ECD">
      <w:pPr>
        <w:rPr>
          <w:rFonts w:cs="Arial"/>
          <w:sz w:val="20"/>
          <w:szCs w:val="20"/>
        </w:rPr>
      </w:pPr>
    </w:p>
    <w:p w:rsidR="005D78F1" w:rsidRPr="0007546E" w:rsidRDefault="005D78F1" w:rsidP="005D78F1"/>
    <w:p w:rsidR="005D78F1" w:rsidRPr="007267EC" w:rsidRDefault="005D78F1" w:rsidP="005D78F1">
      <w:pPr>
        <w:pStyle w:val="Titre1"/>
        <w:rPr>
          <w:rFonts w:asciiTheme="minorHAnsi" w:hAnsiTheme="minorHAnsi"/>
          <w:b w:val="0"/>
        </w:rPr>
      </w:pPr>
      <w:r w:rsidRPr="00195601">
        <w:rPr>
          <w:rFonts w:asciiTheme="minorHAnsi" w:hAnsiTheme="minorHAnsi"/>
        </w:rPr>
        <w:t xml:space="preserve"> </w:t>
      </w:r>
      <w:r>
        <w:t xml:space="preserve">     </w:t>
      </w:r>
      <w:bookmarkStart w:id="16" w:name="_Toc491419087"/>
      <w:r>
        <w:rPr>
          <w:color w:val="000000" w:themeColor="text1"/>
        </w:rPr>
        <w:t>4</w:t>
      </w:r>
      <w:r w:rsidRPr="007267EC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SYNTHESE DES </w:t>
      </w:r>
      <w:r w:rsidRPr="007267EC">
        <w:rPr>
          <w:rStyle w:val="Titre1Car"/>
          <w:b/>
          <w:color w:val="000000" w:themeColor="text1"/>
        </w:rPr>
        <w:t>SCENARIOS DE SOLUTION</w:t>
      </w:r>
      <w:bookmarkEnd w:id="16"/>
    </w:p>
    <w:p w:rsidR="005D78F1" w:rsidRPr="00195601" w:rsidRDefault="005D78F1" w:rsidP="005D78F1">
      <w:pPr>
        <w:spacing w:afterLines="60" w:after="144" w:line="240" w:lineRule="auto"/>
        <w:ind w:firstLine="709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5D78F1" w:rsidRPr="00195601" w:rsidRDefault="005D78F1" w:rsidP="005D78F1">
      <w:pPr>
        <w:spacing w:after="120" w:line="24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  <w:r w:rsidRPr="00195601">
        <w:rPr>
          <w:rFonts w:cs="Arial"/>
          <w:i/>
          <w:color w:val="5B9BD5" w:themeColor="accent1"/>
          <w:sz w:val="20"/>
          <w:szCs w:val="20"/>
        </w:rPr>
        <w:t xml:space="preserve">Il s’agit ici </w:t>
      </w:r>
      <w:r>
        <w:rPr>
          <w:rFonts w:cs="Arial"/>
          <w:i/>
          <w:color w:val="5B9BD5" w:themeColor="accent1"/>
          <w:sz w:val="20"/>
          <w:szCs w:val="20"/>
        </w:rPr>
        <w:t>de synthétiser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les scénarios possibles pour atteindre la cible. </w:t>
      </w:r>
    </w:p>
    <w:p w:rsidR="005D78F1" w:rsidRPr="00195601" w:rsidRDefault="005D78F1" w:rsidP="005D78F1">
      <w:pPr>
        <w:spacing w:after="120" w:line="24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2126"/>
      </w:tblGrid>
      <w:tr w:rsidR="005D78F1" w:rsidRPr="00195601" w:rsidTr="00EA2094">
        <w:tc>
          <w:tcPr>
            <w:tcW w:w="2547" w:type="dxa"/>
            <w:shd w:val="clear" w:color="auto" w:fill="DEEAF6" w:themeFill="accent1" w:themeFillTint="33"/>
          </w:tcPr>
          <w:p w:rsidR="005D78F1" w:rsidRPr="00F2569E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</w:p>
        </w:tc>
        <w:tc>
          <w:tcPr>
            <w:tcW w:w="2410" w:type="dxa"/>
            <w:shd w:val="clear" w:color="auto" w:fill="DEEAF6" w:themeFill="accent1" w:themeFillTint="33"/>
          </w:tcPr>
          <w:p w:rsidR="005D78F1" w:rsidRPr="008B41CA" w:rsidRDefault="005D78F1" w:rsidP="00EA2094">
            <w:pPr>
              <w:spacing w:after="120"/>
              <w:jc w:val="center"/>
              <w:rPr>
                <w:rFonts w:cs="Arial"/>
                <w:b/>
                <w:color w:val="5B9BD5" w:themeColor="accent1"/>
              </w:rPr>
            </w:pPr>
            <w:r w:rsidRPr="008B41CA">
              <w:rPr>
                <w:rFonts w:cs="Arial"/>
                <w:b/>
                <w:color w:val="5B9BD5" w:themeColor="accent1"/>
              </w:rPr>
              <w:t>Scénario 1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5D78F1" w:rsidRPr="008B41CA" w:rsidRDefault="005D78F1" w:rsidP="00EA2094">
            <w:pPr>
              <w:spacing w:after="120"/>
              <w:jc w:val="center"/>
              <w:rPr>
                <w:rFonts w:cs="Arial"/>
                <w:b/>
                <w:color w:val="5B9BD5" w:themeColor="accent1"/>
              </w:rPr>
            </w:pPr>
            <w:r w:rsidRPr="008B41CA">
              <w:rPr>
                <w:rFonts w:cs="Arial"/>
                <w:b/>
                <w:color w:val="5B9BD5" w:themeColor="accent1"/>
              </w:rPr>
              <w:t>Scénario 2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5D78F1" w:rsidRPr="008B41CA" w:rsidRDefault="005D78F1" w:rsidP="00EA2094">
            <w:pPr>
              <w:spacing w:after="120"/>
              <w:jc w:val="center"/>
              <w:rPr>
                <w:rFonts w:cs="Arial"/>
                <w:b/>
                <w:color w:val="5B9BD5" w:themeColor="accent1"/>
              </w:rPr>
            </w:pPr>
            <w:r w:rsidRPr="008B41CA">
              <w:rPr>
                <w:rFonts w:cs="Arial"/>
                <w:b/>
                <w:color w:val="5B9BD5" w:themeColor="accent1"/>
              </w:rPr>
              <w:t>Scénario 3</w:t>
            </w:r>
          </w:p>
        </w:tc>
      </w:tr>
      <w:tr w:rsidR="005D78F1" w:rsidRPr="00195601" w:rsidTr="00EA2094">
        <w:tc>
          <w:tcPr>
            <w:tcW w:w="2547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>
              <w:rPr>
                <w:rFonts w:cs="Arial"/>
                <w:i/>
                <w:color w:val="5B9BD5" w:themeColor="accent1"/>
              </w:rPr>
              <w:t>Besoins</w:t>
            </w:r>
            <w:r w:rsidRPr="00195601">
              <w:rPr>
                <w:rFonts w:cs="Arial"/>
                <w:i/>
                <w:color w:val="5B9BD5" w:themeColor="accent1"/>
              </w:rPr>
              <w:t>(s) satisfait</w:t>
            </w:r>
            <w:r>
              <w:rPr>
                <w:rFonts w:cs="Arial"/>
                <w:i/>
                <w:color w:val="5B9BD5" w:themeColor="accent1"/>
              </w:rPr>
              <w:t>(</w:t>
            </w:r>
            <w:r w:rsidRPr="00195601">
              <w:rPr>
                <w:rFonts w:cs="Arial"/>
                <w:i/>
                <w:color w:val="5B9BD5" w:themeColor="accent1"/>
              </w:rPr>
              <w:t>s</w:t>
            </w:r>
            <w:r>
              <w:rPr>
                <w:rFonts w:cs="Arial"/>
                <w:i/>
                <w:color w:val="5B9BD5" w:themeColor="accent1"/>
              </w:rPr>
              <w:t>)</w:t>
            </w:r>
            <w:r w:rsidRPr="00195601">
              <w:rPr>
                <w:rFonts w:cs="Arial"/>
                <w:i/>
                <w:color w:val="5B9BD5" w:themeColor="accent1"/>
              </w:rPr>
              <w:t xml:space="preserve"> par le scénario</w:t>
            </w:r>
          </w:p>
        </w:tc>
        <w:tc>
          <w:tcPr>
            <w:tcW w:w="2410" w:type="dxa"/>
            <w:shd w:val="clear" w:color="auto" w:fill="FFFFFF" w:themeFill="background1"/>
          </w:tcPr>
          <w:p w:rsidR="005D78F1" w:rsidRPr="00F2569E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D78F1" w:rsidRPr="00F2569E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D78F1" w:rsidRPr="00F2569E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Gains / Pertes quantitatifs</w:t>
            </w:r>
          </w:p>
        </w:tc>
        <w:tc>
          <w:tcPr>
            <w:tcW w:w="2410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Gains / Pertes qualitatifs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Echéance estimée</w:t>
            </w:r>
          </w:p>
        </w:tc>
        <w:tc>
          <w:tcPr>
            <w:tcW w:w="2410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Coût estimé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Analyse des risques</w:t>
            </w:r>
          </w:p>
        </w:tc>
        <w:tc>
          <w:tcPr>
            <w:tcW w:w="2410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 w:rsidRPr="00195601">
              <w:rPr>
                <w:rFonts w:cs="Arial"/>
                <w:i/>
                <w:color w:val="5B9BD5" w:themeColor="accent1"/>
              </w:rPr>
              <w:t>Contraintes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  <w:tr w:rsidR="005D78F1" w:rsidRPr="00195601" w:rsidTr="00EA2094">
        <w:tc>
          <w:tcPr>
            <w:tcW w:w="2547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</w:rPr>
            </w:pPr>
            <w:r>
              <w:rPr>
                <w:rFonts w:cs="Arial"/>
                <w:i/>
                <w:color w:val="5B9BD5" w:themeColor="accent1"/>
              </w:rPr>
              <w:t>Hypothèses</w:t>
            </w:r>
          </w:p>
        </w:tc>
        <w:tc>
          <w:tcPr>
            <w:tcW w:w="2410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5D78F1" w:rsidRPr="00195601" w:rsidRDefault="005D78F1" w:rsidP="00EA2094">
            <w:pPr>
              <w:spacing w:after="120"/>
              <w:jc w:val="center"/>
              <w:rPr>
                <w:rFonts w:cs="Arial"/>
                <w:i/>
                <w:color w:val="5B9BD5" w:themeColor="accent1"/>
                <w:sz w:val="24"/>
                <w:szCs w:val="24"/>
              </w:rPr>
            </w:pPr>
          </w:p>
        </w:tc>
      </w:tr>
    </w:tbl>
    <w:p w:rsidR="005D78F1" w:rsidRPr="00195601" w:rsidRDefault="005D78F1" w:rsidP="005D78F1">
      <w:pPr>
        <w:spacing w:after="120" w:line="240" w:lineRule="auto"/>
        <w:ind w:firstLine="70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5D78F1" w:rsidRPr="00195601" w:rsidRDefault="005D78F1" w:rsidP="005D78F1"/>
    <w:p w:rsidR="005D78F1" w:rsidRPr="00195601" w:rsidRDefault="005D78F1" w:rsidP="006B2ECD">
      <w:pPr>
        <w:rPr>
          <w:rFonts w:cs="Arial"/>
          <w:sz w:val="20"/>
          <w:szCs w:val="20"/>
        </w:rPr>
      </w:pPr>
    </w:p>
    <w:p w:rsidR="00CE5608" w:rsidRPr="00703292" w:rsidRDefault="00F2569E" w:rsidP="00703292">
      <w:pPr>
        <w:pStyle w:val="Titre1"/>
        <w:rPr>
          <w:color w:val="000000" w:themeColor="text1"/>
        </w:rPr>
      </w:pPr>
      <w:bookmarkStart w:id="17" w:name="_Toc491419088"/>
      <w:r>
        <w:rPr>
          <w:color w:val="000000" w:themeColor="text1"/>
        </w:rPr>
        <w:lastRenderedPageBreak/>
        <w:t>5</w:t>
      </w:r>
      <w:r w:rsidR="00703292" w:rsidRPr="00703292">
        <w:rPr>
          <w:color w:val="000000" w:themeColor="text1"/>
        </w:rPr>
        <w:t xml:space="preserve">. </w:t>
      </w:r>
      <w:r w:rsidR="003037E2" w:rsidRPr="00703292">
        <w:rPr>
          <w:color w:val="000000" w:themeColor="text1"/>
        </w:rPr>
        <w:t xml:space="preserve"> </w:t>
      </w:r>
      <w:r w:rsidR="00CE5608" w:rsidRPr="00703292">
        <w:rPr>
          <w:bCs w:val="0"/>
          <w:color w:val="000000" w:themeColor="text1"/>
        </w:rPr>
        <w:t>SCENARIO</w:t>
      </w:r>
      <w:r w:rsidR="00CB6077">
        <w:rPr>
          <w:bCs w:val="0"/>
          <w:color w:val="000000" w:themeColor="text1"/>
        </w:rPr>
        <w:t>(S)</w:t>
      </w:r>
      <w:r w:rsidR="0033098E" w:rsidRPr="00703292">
        <w:rPr>
          <w:bCs w:val="0"/>
          <w:color w:val="000000" w:themeColor="text1"/>
        </w:rPr>
        <w:t xml:space="preserve"> </w:t>
      </w:r>
      <w:r w:rsidR="00CB6077">
        <w:rPr>
          <w:bCs w:val="0"/>
          <w:color w:val="000000" w:themeColor="text1"/>
        </w:rPr>
        <w:t>RETENU(S)</w:t>
      </w:r>
      <w:bookmarkEnd w:id="17"/>
    </w:p>
    <w:p w:rsidR="00BF0919" w:rsidRDefault="00BF0919" w:rsidP="006B2ECD">
      <w:pPr>
        <w:pStyle w:val="Paragraphedeliste"/>
        <w:ind w:left="360" w:firstLine="34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F00704" w:rsidRDefault="00E54C65" w:rsidP="006B2ECD">
      <w:pPr>
        <w:pStyle w:val="Paragraphedeliste"/>
        <w:ind w:left="360" w:firstLine="348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 xml:space="preserve">Fournir les argumentations </w:t>
      </w:r>
      <w:r w:rsidR="00386EE5" w:rsidRPr="00195601">
        <w:rPr>
          <w:rFonts w:cs="Arial"/>
          <w:i/>
          <w:color w:val="5B9BD5" w:themeColor="accent1"/>
          <w:sz w:val="20"/>
          <w:szCs w:val="20"/>
        </w:rPr>
        <w:t>avec les éléments tangibles</w:t>
      </w:r>
      <w:r>
        <w:rPr>
          <w:rFonts w:cs="Arial"/>
          <w:i/>
          <w:color w:val="5B9BD5" w:themeColor="accent1"/>
          <w:sz w:val="20"/>
          <w:szCs w:val="20"/>
        </w:rPr>
        <w:t>.</w:t>
      </w:r>
    </w:p>
    <w:p w:rsidR="00093B89" w:rsidRDefault="00093B89" w:rsidP="006B2ECD">
      <w:pPr>
        <w:pStyle w:val="Paragraphedeliste"/>
        <w:ind w:left="360" w:firstLine="34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21045A" w:rsidRPr="00195601" w:rsidRDefault="0021045A" w:rsidP="0021045A">
      <w:pPr>
        <w:pStyle w:val="Paragraphedeliste"/>
        <w:ind w:left="360" w:firstLine="348"/>
        <w:jc w:val="both"/>
        <w:rPr>
          <w:rFonts w:cs="Arial"/>
          <w:i/>
          <w:color w:val="5B9BD5" w:themeColor="accent1"/>
          <w:sz w:val="20"/>
          <w:szCs w:val="20"/>
        </w:rPr>
      </w:pPr>
      <w:r>
        <w:rPr>
          <w:rFonts w:cs="Arial"/>
          <w:i/>
          <w:color w:val="5B9BD5" w:themeColor="accent1"/>
          <w:sz w:val="20"/>
          <w:szCs w:val="20"/>
        </w:rPr>
        <w:t>Sélection par le Sponsor du ou d</w:t>
      </w:r>
      <w:r w:rsidRPr="00195601">
        <w:rPr>
          <w:rFonts w:cs="Arial"/>
          <w:i/>
          <w:color w:val="5B9BD5" w:themeColor="accent1"/>
          <w:sz w:val="20"/>
          <w:szCs w:val="20"/>
        </w:rPr>
        <w:t>e</w:t>
      </w:r>
      <w:r>
        <w:rPr>
          <w:rFonts w:cs="Arial"/>
          <w:i/>
          <w:color w:val="5B9BD5" w:themeColor="accent1"/>
          <w:sz w:val="20"/>
          <w:szCs w:val="20"/>
        </w:rPr>
        <w:t>(s)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scénario</w:t>
      </w:r>
      <w:r>
        <w:rPr>
          <w:rFonts w:cs="Arial"/>
          <w:i/>
          <w:color w:val="5B9BD5" w:themeColor="accent1"/>
          <w:sz w:val="20"/>
          <w:szCs w:val="20"/>
        </w:rPr>
        <w:t>s(s)</w:t>
      </w:r>
      <w:r w:rsidRPr="00195601">
        <w:rPr>
          <w:rFonts w:cs="Arial"/>
          <w:i/>
          <w:color w:val="5B9BD5" w:themeColor="accent1"/>
          <w:sz w:val="20"/>
          <w:szCs w:val="20"/>
        </w:rPr>
        <w:t xml:space="preserve"> </w:t>
      </w:r>
      <w:r>
        <w:rPr>
          <w:rFonts w:cs="Arial"/>
          <w:i/>
          <w:color w:val="5B9BD5" w:themeColor="accent1"/>
          <w:sz w:val="20"/>
          <w:szCs w:val="20"/>
        </w:rPr>
        <w:t>qui feront l’objet du cadrage fonctionnel.</w:t>
      </w:r>
    </w:p>
    <w:p w:rsidR="0021045A" w:rsidRPr="006B2ECD" w:rsidRDefault="0021045A" w:rsidP="006B2ECD">
      <w:pPr>
        <w:pStyle w:val="Paragraphedeliste"/>
        <w:ind w:left="360" w:firstLine="348"/>
        <w:jc w:val="both"/>
        <w:rPr>
          <w:rFonts w:cs="Arial"/>
          <w:i/>
          <w:color w:val="5B9BD5" w:themeColor="accent1"/>
          <w:sz w:val="20"/>
          <w:szCs w:val="20"/>
        </w:rPr>
      </w:pPr>
    </w:p>
    <w:p w:rsidR="00E54E15" w:rsidRPr="00195601" w:rsidRDefault="00E54E15" w:rsidP="009C4D2A">
      <w:pPr>
        <w:spacing w:after="120" w:line="240" w:lineRule="auto"/>
        <w:ind w:firstLine="357"/>
        <w:jc w:val="both"/>
        <w:rPr>
          <w:rFonts w:cs="Arial"/>
          <w:sz w:val="20"/>
          <w:szCs w:val="20"/>
        </w:rPr>
      </w:pPr>
    </w:p>
    <w:sectPr w:rsidR="00E54E15" w:rsidRPr="00195601" w:rsidSect="00553B3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F1" w:rsidRDefault="00A96BF1" w:rsidP="00D718FD">
      <w:pPr>
        <w:spacing w:after="0" w:line="240" w:lineRule="auto"/>
      </w:pPr>
      <w:r>
        <w:separator/>
      </w:r>
    </w:p>
  </w:endnote>
  <w:endnote w:type="continuationSeparator" w:id="0">
    <w:p w:rsidR="00A96BF1" w:rsidRDefault="00A96BF1" w:rsidP="00D7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BF1" w:rsidRPr="00195601" w:rsidRDefault="00E04A46" w:rsidP="00097708">
    <w:pPr>
      <w:pStyle w:val="PIEDDEPAGE0"/>
      <w:rPr>
        <w:rFonts w:asciiTheme="minorHAnsi" w:hAnsiTheme="minorHAnsi"/>
      </w:rPr>
    </w:pPr>
    <w:r w:rsidRPr="00195601">
      <w:rPr>
        <w:rFonts w:asciiTheme="minorHAnsi" w:hAnsiTheme="minorHAnsi"/>
      </w:rPr>
      <w:fldChar w:fldCharType="begin"/>
    </w:r>
    <w:r w:rsidRPr="00195601">
      <w:rPr>
        <w:rFonts w:asciiTheme="minorHAnsi" w:hAnsiTheme="minorHAnsi"/>
      </w:rPr>
      <w:instrText xml:space="preserve"> FILENAME  \* FirstCap  \* MERGEFORMAT </w:instrText>
    </w:r>
    <w:r w:rsidRPr="00195601">
      <w:rPr>
        <w:rFonts w:asciiTheme="minorHAnsi" w:hAnsiTheme="minorHAnsi"/>
      </w:rPr>
      <w:fldChar w:fldCharType="separate"/>
    </w:r>
    <w:r w:rsidR="00B75D98" w:rsidRPr="00195601">
      <w:rPr>
        <w:rFonts w:asciiTheme="minorHAnsi" w:hAnsiTheme="minorHAnsi"/>
        <w:noProof/>
      </w:rPr>
      <w:t>Dossier</w:t>
    </w:r>
    <w:r w:rsidR="00A96BF1" w:rsidRPr="00195601">
      <w:rPr>
        <w:rFonts w:asciiTheme="minorHAnsi" w:hAnsiTheme="minorHAnsi"/>
        <w:noProof/>
      </w:rPr>
      <w:t xml:space="preserve"> de faisabilité V</w:t>
    </w:r>
    <w:r w:rsidR="00BF0919">
      <w:rPr>
        <w:rFonts w:asciiTheme="minorHAnsi" w:hAnsiTheme="minorHAnsi"/>
        <w:noProof/>
      </w:rPr>
      <w:t>2</w:t>
    </w:r>
    <w:r w:rsidRPr="00195601">
      <w:rPr>
        <w:rFonts w:asciiTheme="minorHAnsi" w:hAnsiTheme="minorHAnsi"/>
        <w:noProof/>
      </w:rPr>
      <w:fldChar w:fldCharType="end"/>
    </w:r>
    <w:r w:rsidR="00A96BF1" w:rsidRPr="00195601">
      <w:rPr>
        <w:rFonts w:asciiTheme="minorHAnsi" w:hAnsiTheme="minorHAnsi"/>
        <w:noProof/>
      </w:rPr>
      <w:tab/>
    </w:r>
    <w:r w:rsidR="00A96BF1" w:rsidRPr="00195601">
      <w:rPr>
        <w:rFonts w:asciiTheme="minorHAnsi" w:hAnsiTheme="minorHAnsi"/>
        <w:noProof/>
      </w:rPr>
      <w:tab/>
    </w:r>
    <w:r w:rsidR="00A96BF1" w:rsidRPr="00195601">
      <w:rPr>
        <w:rFonts w:asciiTheme="minorHAnsi" w:hAnsiTheme="minorHAnsi"/>
        <w:noProof/>
      </w:rPr>
      <w:tab/>
    </w:r>
    <w:r w:rsidR="00A96BF1" w:rsidRPr="00195601">
      <w:rPr>
        <w:rFonts w:asciiTheme="minorHAnsi" w:hAnsiTheme="minorHAnsi"/>
      </w:rPr>
      <w:tab/>
    </w:r>
    <w:r w:rsidR="00A96BF1" w:rsidRPr="00195601">
      <w:rPr>
        <w:rFonts w:asciiTheme="minorHAnsi" w:hAnsiTheme="minorHAnsi"/>
      </w:rPr>
      <w:tab/>
    </w:r>
    <w:r w:rsidR="00A96BF1" w:rsidRPr="00195601">
      <w:rPr>
        <w:rFonts w:asciiTheme="minorHAnsi" w:hAnsiTheme="minorHAnsi"/>
      </w:rPr>
      <w:tab/>
    </w:r>
    <w:r w:rsidR="00E3130E" w:rsidRPr="00195601">
      <w:rPr>
        <w:rFonts w:asciiTheme="minorHAnsi" w:hAnsiTheme="minorHAnsi"/>
      </w:rPr>
      <w:t xml:space="preserve">                                        </w:t>
    </w:r>
    <w:r w:rsidR="00A96BF1" w:rsidRPr="00195601">
      <w:rPr>
        <w:rFonts w:asciiTheme="minorHAnsi" w:hAnsiTheme="minorHAnsi"/>
      </w:rPr>
      <w:t xml:space="preserve">Page </w:t>
    </w:r>
    <w:r w:rsidR="00A96BF1" w:rsidRPr="00195601">
      <w:rPr>
        <w:rStyle w:val="Numrodepage"/>
        <w:rFonts w:asciiTheme="minorHAnsi" w:hAnsiTheme="minorHAnsi"/>
      </w:rPr>
      <w:fldChar w:fldCharType="begin"/>
    </w:r>
    <w:r w:rsidR="00A96BF1" w:rsidRPr="00195601">
      <w:rPr>
        <w:rStyle w:val="Numrodepage"/>
        <w:rFonts w:asciiTheme="minorHAnsi" w:hAnsiTheme="minorHAnsi"/>
      </w:rPr>
      <w:instrText xml:space="preserve"> PAGE </w:instrText>
    </w:r>
    <w:r w:rsidR="00A96BF1" w:rsidRPr="00195601">
      <w:rPr>
        <w:rStyle w:val="Numrodepage"/>
        <w:rFonts w:asciiTheme="minorHAnsi" w:hAnsiTheme="minorHAnsi"/>
      </w:rPr>
      <w:fldChar w:fldCharType="separate"/>
    </w:r>
    <w:r w:rsidR="00676A0A">
      <w:rPr>
        <w:rStyle w:val="Numrodepage"/>
        <w:rFonts w:asciiTheme="minorHAnsi" w:hAnsiTheme="minorHAnsi"/>
        <w:noProof/>
      </w:rPr>
      <w:t>9</w:t>
    </w:r>
    <w:r w:rsidR="00A96BF1" w:rsidRPr="00195601">
      <w:rPr>
        <w:rStyle w:val="Numrodepage"/>
        <w:rFonts w:asciiTheme="minorHAnsi" w:hAnsiTheme="minorHAnsi"/>
      </w:rPr>
      <w:fldChar w:fldCharType="end"/>
    </w:r>
    <w:r w:rsidR="00A96BF1" w:rsidRPr="00195601">
      <w:rPr>
        <w:rStyle w:val="Numrodepage"/>
        <w:rFonts w:asciiTheme="minorHAnsi" w:hAnsiTheme="minorHAnsi"/>
      </w:rPr>
      <w:t xml:space="preserve"> /</w:t>
    </w:r>
    <w:r w:rsidR="00A96BF1" w:rsidRPr="00195601">
      <w:rPr>
        <w:rStyle w:val="Numrodepage"/>
        <w:rFonts w:asciiTheme="minorHAnsi" w:hAnsiTheme="minorHAnsi"/>
      </w:rPr>
      <w:fldChar w:fldCharType="begin"/>
    </w:r>
    <w:r w:rsidR="00A96BF1" w:rsidRPr="00195601">
      <w:rPr>
        <w:rStyle w:val="Numrodepage"/>
        <w:rFonts w:asciiTheme="minorHAnsi" w:hAnsiTheme="minorHAnsi"/>
      </w:rPr>
      <w:instrText xml:space="preserve"> NUMPAGES </w:instrText>
    </w:r>
    <w:r w:rsidR="00A96BF1" w:rsidRPr="00195601">
      <w:rPr>
        <w:rStyle w:val="Numrodepage"/>
        <w:rFonts w:asciiTheme="minorHAnsi" w:hAnsiTheme="minorHAnsi"/>
      </w:rPr>
      <w:fldChar w:fldCharType="separate"/>
    </w:r>
    <w:r w:rsidR="00676A0A">
      <w:rPr>
        <w:rStyle w:val="Numrodepage"/>
        <w:rFonts w:asciiTheme="minorHAnsi" w:hAnsiTheme="minorHAnsi"/>
        <w:noProof/>
      </w:rPr>
      <w:t>9</w:t>
    </w:r>
    <w:r w:rsidR="00A96BF1" w:rsidRPr="00195601">
      <w:rPr>
        <w:rStyle w:val="Numrodepage"/>
        <w:rFonts w:asciiTheme="minorHAnsi" w:hAnsiTheme="minorHAnsi"/>
      </w:rPr>
      <w:fldChar w:fldCharType="end"/>
    </w:r>
  </w:p>
  <w:p w:rsidR="00A96BF1" w:rsidRDefault="00A96B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F1" w:rsidRDefault="00A96BF1" w:rsidP="00D718FD">
      <w:pPr>
        <w:spacing w:after="0" w:line="240" w:lineRule="auto"/>
      </w:pPr>
      <w:r>
        <w:separator/>
      </w:r>
    </w:p>
  </w:footnote>
  <w:footnote w:type="continuationSeparator" w:id="0">
    <w:p w:rsidR="00A96BF1" w:rsidRDefault="00A96BF1" w:rsidP="00D71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BF1" w:rsidRDefault="00A96BF1" w:rsidP="00553B35">
    <w:pPr>
      <w:pStyle w:val="Style1"/>
    </w:pPr>
    <w:r>
      <w:tab/>
    </w:r>
    <w:r>
      <w:tab/>
    </w:r>
    <w:r>
      <w:tab/>
    </w:r>
    <w:r w:rsidRPr="00672391">
      <w:rPr>
        <w:noProof/>
        <w:lang w:eastAsia="fr-FR"/>
      </w:rPr>
      <w:drawing>
        <wp:inline distT="0" distB="0" distL="0" distR="0">
          <wp:extent cx="463137" cy="463137"/>
          <wp:effectExtent l="0" t="0" r="0" b="0"/>
          <wp:docPr id="7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M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29" cy="468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47CF"/>
    <w:multiLevelType w:val="hybridMultilevel"/>
    <w:tmpl w:val="2B48C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F29E9"/>
    <w:multiLevelType w:val="hybridMultilevel"/>
    <w:tmpl w:val="ADBA3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A4840"/>
    <w:multiLevelType w:val="hybridMultilevel"/>
    <w:tmpl w:val="FFB8F5DA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1AD6445"/>
    <w:multiLevelType w:val="hybridMultilevel"/>
    <w:tmpl w:val="FF8657C8"/>
    <w:lvl w:ilvl="0" w:tplc="E3B2B6A2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6580112"/>
    <w:multiLevelType w:val="hybridMultilevel"/>
    <w:tmpl w:val="EE04B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352D"/>
    <w:multiLevelType w:val="hybridMultilevel"/>
    <w:tmpl w:val="A0F8F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B3"/>
    <w:rsid w:val="00011A49"/>
    <w:rsid w:val="000130C0"/>
    <w:rsid w:val="000174D2"/>
    <w:rsid w:val="00017AF6"/>
    <w:rsid w:val="0002409D"/>
    <w:rsid w:val="000362B8"/>
    <w:rsid w:val="0004373D"/>
    <w:rsid w:val="0004622C"/>
    <w:rsid w:val="000505F5"/>
    <w:rsid w:val="0005513C"/>
    <w:rsid w:val="00061389"/>
    <w:rsid w:val="00071D52"/>
    <w:rsid w:val="0007546E"/>
    <w:rsid w:val="00075558"/>
    <w:rsid w:val="000759D6"/>
    <w:rsid w:val="00082142"/>
    <w:rsid w:val="00083A3E"/>
    <w:rsid w:val="00093B89"/>
    <w:rsid w:val="00097708"/>
    <w:rsid w:val="000B1795"/>
    <w:rsid w:val="000B23FA"/>
    <w:rsid w:val="000C6E97"/>
    <w:rsid w:val="000C73E5"/>
    <w:rsid w:val="000D4A0E"/>
    <w:rsid w:val="000D525D"/>
    <w:rsid w:val="000D667F"/>
    <w:rsid w:val="000E6720"/>
    <w:rsid w:val="000F0B2C"/>
    <w:rsid w:val="000F78D1"/>
    <w:rsid w:val="00122708"/>
    <w:rsid w:val="0013040B"/>
    <w:rsid w:val="00143735"/>
    <w:rsid w:val="00143B7F"/>
    <w:rsid w:val="0014613D"/>
    <w:rsid w:val="00152F58"/>
    <w:rsid w:val="001600C7"/>
    <w:rsid w:val="001612CB"/>
    <w:rsid w:val="00163705"/>
    <w:rsid w:val="00167443"/>
    <w:rsid w:val="00170434"/>
    <w:rsid w:val="00172556"/>
    <w:rsid w:val="001762CC"/>
    <w:rsid w:val="00181540"/>
    <w:rsid w:val="00190DE8"/>
    <w:rsid w:val="00191BF9"/>
    <w:rsid w:val="00195601"/>
    <w:rsid w:val="00197434"/>
    <w:rsid w:val="001A5C97"/>
    <w:rsid w:val="001A741F"/>
    <w:rsid w:val="001B3DAE"/>
    <w:rsid w:val="001C41EC"/>
    <w:rsid w:val="001C7AF6"/>
    <w:rsid w:val="001D18FA"/>
    <w:rsid w:val="001D333F"/>
    <w:rsid w:val="001E4CD1"/>
    <w:rsid w:val="001F1AC8"/>
    <w:rsid w:val="001F1C36"/>
    <w:rsid w:val="001F1C79"/>
    <w:rsid w:val="001F300E"/>
    <w:rsid w:val="001F6365"/>
    <w:rsid w:val="0020072C"/>
    <w:rsid w:val="00205BD1"/>
    <w:rsid w:val="0021045A"/>
    <w:rsid w:val="00231E55"/>
    <w:rsid w:val="00235635"/>
    <w:rsid w:val="0024159A"/>
    <w:rsid w:val="00251388"/>
    <w:rsid w:val="00252E21"/>
    <w:rsid w:val="00253627"/>
    <w:rsid w:val="00255ABB"/>
    <w:rsid w:val="00265183"/>
    <w:rsid w:val="002703CE"/>
    <w:rsid w:val="00270777"/>
    <w:rsid w:val="00282BA4"/>
    <w:rsid w:val="00285C8B"/>
    <w:rsid w:val="00286732"/>
    <w:rsid w:val="002A0646"/>
    <w:rsid w:val="002A7511"/>
    <w:rsid w:val="002B019F"/>
    <w:rsid w:val="002B079A"/>
    <w:rsid w:val="002B6B28"/>
    <w:rsid w:val="002C143D"/>
    <w:rsid w:val="002C4F00"/>
    <w:rsid w:val="002C6EB7"/>
    <w:rsid w:val="002D1949"/>
    <w:rsid w:val="002D4286"/>
    <w:rsid w:val="002E2018"/>
    <w:rsid w:val="002E3391"/>
    <w:rsid w:val="002E38C2"/>
    <w:rsid w:val="002E5285"/>
    <w:rsid w:val="003020BB"/>
    <w:rsid w:val="003037E2"/>
    <w:rsid w:val="00325FB7"/>
    <w:rsid w:val="0033098E"/>
    <w:rsid w:val="00330E6F"/>
    <w:rsid w:val="003317AA"/>
    <w:rsid w:val="00337A6D"/>
    <w:rsid w:val="003404D2"/>
    <w:rsid w:val="00344A1F"/>
    <w:rsid w:val="00351BA1"/>
    <w:rsid w:val="00354F44"/>
    <w:rsid w:val="00355B17"/>
    <w:rsid w:val="00361A99"/>
    <w:rsid w:val="00364F33"/>
    <w:rsid w:val="003653F3"/>
    <w:rsid w:val="003729A2"/>
    <w:rsid w:val="00373A2D"/>
    <w:rsid w:val="00376527"/>
    <w:rsid w:val="0038694F"/>
    <w:rsid w:val="00386EE5"/>
    <w:rsid w:val="00396DF3"/>
    <w:rsid w:val="00397BB7"/>
    <w:rsid w:val="003B2B26"/>
    <w:rsid w:val="003B4954"/>
    <w:rsid w:val="003B529D"/>
    <w:rsid w:val="003C3B85"/>
    <w:rsid w:val="003C4F46"/>
    <w:rsid w:val="003C6F2E"/>
    <w:rsid w:val="003E0706"/>
    <w:rsid w:val="003E3461"/>
    <w:rsid w:val="003E4C82"/>
    <w:rsid w:val="003F2F88"/>
    <w:rsid w:val="00400FCD"/>
    <w:rsid w:val="0040273C"/>
    <w:rsid w:val="00402849"/>
    <w:rsid w:val="00404243"/>
    <w:rsid w:val="00406DD8"/>
    <w:rsid w:val="00421B77"/>
    <w:rsid w:val="00422981"/>
    <w:rsid w:val="00424CAF"/>
    <w:rsid w:val="00425C33"/>
    <w:rsid w:val="0043642F"/>
    <w:rsid w:val="00437910"/>
    <w:rsid w:val="00444534"/>
    <w:rsid w:val="00450677"/>
    <w:rsid w:val="004570FD"/>
    <w:rsid w:val="004576E3"/>
    <w:rsid w:val="004723E1"/>
    <w:rsid w:val="00474BE8"/>
    <w:rsid w:val="00481EA4"/>
    <w:rsid w:val="00482263"/>
    <w:rsid w:val="00486BD8"/>
    <w:rsid w:val="004A216D"/>
    <w:rsid w:val="004C4AA4"/>
    <w:rsid w:val="004C568D"/>
    <w:rsid w:val="004D0666"/>
    <w:rsid w:val="004D0C7C"/>
    <w:rsid w:val="004D7983"/>
    <w:rsid w:val="004E7E79"/>
    <w:rsid w:val="004F3D9D"/>
    <w:rsid w:val="00507E99"/>
    <w:rsid w:val="00520834"/>
    <w:rsid w:val="0052673B"/>
    <w:rsid w:val="0053088F"/>
    <w:rsid w:val="00553ADD"/>
    <w:rsid w:val="00553B35"/>
    <w:rsid w:val="00565095"/>
    <w:rsid w:val="005650FE"/>
    <w:rsid w:val="00565B27"/>
    <w:rsid w:val="0057581F"/>
    <w:rsid w:val="00575CB1"/>
    <w:rsid w:val="00577246"/>
    <w:rsid w:val="00580C52"/>
    <w:rsid w:val="005A0AE0"/>
    <w:rsid w:val="005A227C"/>
    <w:rsid w:val="005B27EF"/>
    <w:rsid w:val="005C01CF"/>
    <w:rsid w:val="005C66DA"/>
    <w:rsid w:val="005C6FCE"/>
    <w:rsid w:val="005D78F1"/>
    <w:rsid w:val="005E2751"/>
    <w:rsid w:val="005E5383"/>
    <w:rsid w:val="005F32DF"/>
    <w:rsid w:val="0060121E"/>
    <w:rsid w:val="00602212"/>
    <w:rsid w:val="00602567"/>
    <w:rsid w:val="00606EE1"/>
    <w:rsid w:val="006177B5"/>
    <w:rsid w:val="00621978"/>
    <w:rsid w:val="00623D66"/>
    <w:rsid w:val="006332E8"/>
    <w:rsid w:val="006530E3"/>
    <w:rsid w:val="0065471B"/>
    <w:rsid w:val="00655A6F"/>
    <w:rsid w:val="00657D5E"/>
    <w:rsid w:val="00665EDB"/>
    <w:rsid w:val="00667F89"/>
    <w:rsid w:val="00672391"/>
    <w:rsid w:val="00675B4A"/>
    <w:rsid w:val="00676A0A"/>
    <w:rsid w:val="00680CC7"/>
    <w:rsid w:val="00694902"/>
    <w:rsid w:val="00695E8C"/>
    <w:rsid w:val="006A25BF"/>
    <w:rsid w:val="006A7FCE"/>
    <w:rsid w:val="006B16AE"/>
    <w:rsid w:val="006B2ECD"/>
    <w:rsid w:val="006B5669"/>
    <w:rsid w:val="006C2CB1"/>
    <w:rsid w:val="006C4A70"/>
    <w:rsid w:val="006E188C"/>
    <w:rsid w:val="006E3FBF"/>
    <w:rsid w:val="006E7721"/>
    <w:rsid w:val="006F7B6A"/>
    <w:rsid w:val="00700AB2"/>
    <w:rsid w:val="00701D8B"/>
    <w:rsid w:val="00703292"/>
    <w:rsid w:val="00723B62"/>
    <w:rsid w:val="00725046"/>
    <w:rsid w:val="007267EC"/>
    <w:rsid w:val="00735601"/>
    <w:rsid w:val="0076107F"/>
    <w:rsid w:val="007643C0"/>
    <w:rsid w:val="007647C4"/>
    <w:rsid w:val="007656C1"/>
    <w:rsid w:val="00767361"/>
    <w:rsid w:val="00775072"/>
    <w:rsid w:val="00785C79"/>
    <w:rsid w:val="0078668B"/>
    <w:rsid w:val="007A117A"/>
    <w:rsid w:val="007A6DF6"/>
    <w:rsid w:val="007C06BF"/>
    <w:rsid w:val="007C084A"/>
    <w:rsid w:val="007C0C4C"/>
    <w:rsid w:val="007C4041"/>
    <w:rsid w:val="007E3A75"/>
    <w:rsid w:val="0080282D"/>
    <w:rsid w:val="00822106"/>
    <w:rsid w:val="00822458"/>
    <w:rsid w:val="00825F0F"/>
    <w:rsid w:val="008279D9"/>
    <w:rsid w:val="00831557"/>
    <w:rsid w:val="00834C17"/>
    <w:rsid w:val="00842A22"/>
    <w:rsid w:val="00846E34"/>
    <w:rsid w:val="00851D47"/>
    <w:rsid w:val="00857794"/>
    <w:rsid w:val="00887AAA"/>
    <w:rsid w:val="00894404"/>
    <w:rsid w:val="008B03E5"/>
    <w:rsid w:val="008B1375"/>
    <w:rsid w:val="008B41CA"/>
    <w:rsid w:val="008B5F1E"/>
    <w:rsid w:val="008C3F23"/>
    <w:rsid w:val="008C5384"/>
    <w:rsid w:val="008C71B8"/>
    <w:rsid w:val="008D3B75"/>
    <w:rsid w:val="008E29B7"/>
    <w:rsid w:val="008E2FA3"/>
    <w:rsid w:val="008E375F"/>
    <w:rsid w:val="008E7A96"/>
    <w:rsid w:val="008F14CE"/>
    <w:rsid w:val="008F2A36"/>
    <w:rsid w:val="00901E8A"/>
    <w:rsid w:val="009058EE"/>
    <w:rsid w:val="00905B4B"/>
    <w:rsid w:val="00922D35"/>
    <w:rsid w:val="009349E9"/>
    <w:rsid w:val="009473FF"/>
    <w:rsid w:val="00951C0F"/>
    <w:rsid w:val="009572E7"/>
    <w:rsid w:val="00957BC3"/>
    <w:rsid w:val="0096778D"/>
    <w:rsid w:val="00967F75"/>
    <w:rsid w:val="0097696E"/>
    <w:rsid w:val="00986A91"/>
    <w:rsid w:val="0099075B"/>
    <w:rsid w:val="0099238D"/>
    <w:rsid w:val="00995818"/>
    <w:rsid w:val="009B3804"/>
    <w:rsid w:val="009B4C1D"/>
    <w:rsid w:val="009B6789"/>
    <w:rsid w:val="009B7A16"/>
    <w:rsid w:val="009C4D2A"/>
    <w:rsid w:val="009C50FA"/>
    <w:rsid w:val="009C55FB"/>
    <w:rsid w:val="009D30FB"/>
    <w:rsid w:val="009D594A"/>
    <w:rsid w:val="009D6244"/>
    <w:rsid w:val="009E6046"/>
    <w:rsid w:val="009F20CD"/>
    <w:rsid w:val="009F2F41"/>
    <w:rsid w:val="009F5CE0"/>
    <w:rsid w:val="009F7741"/>
    <w:rsid w:val="00A031AA"/>
    <w:rsid w:val="00A03FC0"/>
    <w:rsid w:val="00A043C4"/>
    <w:rsid w:val="00A04B53"/>
    <w:rsid w:val="00A0654A"/>
    <w:rsid w:val="00A1234E"/>
    <w:rsid w:val="00A1482B"/>
    <w:rsid w:val="00A242EC"/>
    <w:rsid w:val="00A27153"/>
    <w:rsid w:val="00A30EF9"/>
    <w:rsid w:val="00A418D5"/>
    <w:rsid w:val="00A45DC4"/>
    <w:rsid w:val="00A5048A"/>
    <w:rsid w:val="00A70EE6"/>
    <w:rsid w:val="00A75382"/>
    <w:rsid w:val="00A813EB"/>
    <w:rsid w:val="00A8439D"/>
    <w:rsid w:val="00A84BC9"/>
    <w:rsid w:val="00A9696F"/>
    <w:rsid w:val="00A96BF1"/>
    <w:rsid w:val="00AA1775"/>
    <w:rsid w:val="00AA2044"/>
    <w:rsid w:val="00AA2AB1"/>
    <w:rsid w:val="00AB4D83"/>
    <w:rsid w:val="00AC589D"/>
    <w:rsid w:val="00AC6A59"/>
    <w:rsid w:val="00AE53F4"/>
    <w:rsid w:val="00AF0E04"/>
    <w:rsid w:val="00AF4B6F"/>
    <w:rsid w:val="00B00754"/>
    <w:rsid w:val="00B02CDA"/>
    <w:rsid w:val="00B30B60"/>
    <w:rsid w:val="00B35589"/>
    <w:rsid w:val="00B420BD"/>
    <w:rsid w:val="00B45BD8"/>
    <w:rsid w:val="00B4687B"/>
    <w:rsid w:val="00B5367D"/>
    <w:rsid w:val="00B60450"/>
    <w:rsid w:val="00B6274A"/>
    <w:rsid w:val="00B66961"/>
    <w:rsid w:val="00B67A7B"/>
    <w:rsid w:val="00B72972"/>
    <w:rsid w:val="00B74428"/>
    <w:rsid w:val="00B75D98"/>
    <w:rsid w:val="00B84A50"/>
    <w:rsid w:val="00B871D5"/>
    <w:rsid w:val="00B91278"/>
    <w:rsid w:val="00B975B8"/>
    <w:rsid w:val="00BA18F6"/>
    <w:rsid w:val="00BA1B4D"/>
    <w:rsid w:val="00BA2754"/>
    <w:rsid w:val="00BB4087"/>
    <w:rsid w:val="00BD0C00"/>
    <w:rsid w:val="00BD53A3"/>
    <w:rsid w:val="00BD5F2D"/>
    <w:rsid w:val="00BE2625"/>
    <w:rsid w:val="00BE326F"/>
    <w:rsid w:val="00BE519E"/>
    <w:rsid w:val="00BE52FC"/>
    <w:rsid w:val="00BF0919"/>
    <w:rsid w:val="00BF5978"/>
    <w:rsid w:val="00C07311"/>
    <w:rsid w:val="00C11A39"/>
    <w:rsid w:val="00C127A3"/>
    <w:rsid w:val="00C13182"/>
    <w:rsid w:val="00C16D9C"/>
    <w:rsid w:val="00C2588F"/>
    <w:rsid w:val="00C30FCB"/>
    <w:rsid w:val="00C44CD4"/>
    <w:rsid w:val="00C46E24"/>
    <w:rsid w:val="00C53672"/>
    <w:rsid w:val="00C6377F"/>
    <w:rsid w:val="00C642C1"/>
    <w:rsid w:val="00C66483"/>
    <w:rsid w:val="00C71810"/>
    <w:rsid w:val="00C741FC"/>
    <w:rsid w:val="00C81FA3"/>
    <w:rsid w:val="00C836B5"/>
    <w:rsid w:val="00C83DF7"/>
    <w:rsid w:val="00CA2E50"/>
    <w:rsid w:val="00CB0B8A"/>
    <w:rsid w:val="00CB6077"/>
    <w:rsid w:val="00CC45D0"/>
    <w:rsid w:val="00CC7A00"/>
    <w:rsid w:val="00CD298A"/>
    <w:rsid w:val="00CE079E"/>
    <w:rsid w:val="00CE0A2D"/>
    <w:rsid w:val="00CE5608"/>
    <w:rsid w:val="00CE587B"/>
    <w:rsid w:val="00D062AD"/>
    <w:rsid w:val="00D1677A"/>
    <w:rsid w:val="00D16AAB"/>
    <w:rsid w:val="00D2181D"/>
    <w:rsid w:val="00D23CF8"/>
    <w:rsid w:val="00D24E73"/>
    <w:rsid w:val="00D314A1"/>
    <w:rsid w:val="00D4729A"/>
    <w:rsid w:val="00D52AB9"/>
    <w:rsid w:val="00D61AA5"/>
    <w:rsid w:val="00D62F1D"/>
    <w:rsid w:val="00D64E83"/>
    <w:rsid w:val="00D65BAE"/>
    <w:rsid w:val="00D718FD"/>
    <w:rsid w:val="00D72BB9"/>
    <w:rsid w:val="00D81793"/>
    <w:rsid w:val="00D87F24"/>
    <w:rsid w:val="00D918C6"/>
    <w:rsid w:val="00D9306C"/>
    <w:rsid w:val="00DA6212"/>
    <w:rsid w:val="00DA6240"/>
    <w:rsid w:val="00DB0681"/>
    <w:rsid w:val="00DB4811"/>
    <w:rsid w:val="00DC2C9F"/>
    <w:rsid w:val="00DD19AF"/>
    <w:rsid w:val="00DD2584"/>
    <w:rsid w:val="00DD7621"/>
    <w:rsid w:val="00E04A46"/>
    <w:rsid w:val="00E05C8E"/>
    <w:rsid w:val="00E07B2D"/>
    <w:rsid w:val="00E124DC"/>
    <w:rsid w:val="00E3130E"/>
    <w:rsid w:val="00E32EC7"/>
    <w:rsid w:val="00E348D1"/>
    <w:rsid w:val="00E3560F"/>
    <w:rsid w:val="00E408DD"/>
    <w:rsid w:val="00E54C65"/>
    <w:rsid w:val="00E54E15"/>
    <w:rsid w:val="00E55CD4"/>
    <w:rsid w:val="00E60401"/>
    <w:rsid w:val="00E758D2"/>
    <w:rsid w:val="00E84217"/>
    <w:rsid w:val="00E95854"/>
    <w:rsid w:val="00EB03F7"/>
    <w:rsid w:val="00EB1F82"/>
    <w:rsid w:val="00EB5112"/>
    <w:rsid w:val="00EB5868"/>
    <w:rsid w:val="00EB5CF5"/>
    <w:rsid w:val="00EC5D0F"/>
    <w:rsid w:val="00ED6B24"/>
    <w:rsid w:val="00EE5442"/>
    <w:rsid w:val="00EE7B5D"/>
    <w:rsid w:val="00EF133E"/>
    <w:rsid w:val="00EF54A1"/>
    <w:rsid w:val="00EF6213"/>
    <w:rsid w:val="00EF71B3"/>
    <w:rsid w:val="00F00704"/>
    <w:rsid w:val="00F024A2"/>
    <w:rsid w:val="00F0601D"/>
    <w:rsid w:val="00F06C6F"/>
    <w:rsid w:val="00F07A90"/>
    <w:rsid w:val="00F11D92"/>
    <w:rsid w:val="00F1761F"/>
    <w:rsid w:val="00F2113B"/>
    <w:rsid w:val="00F2160A"/>
    <w:rsid w:val="00F2569E"/>
    <w:rsid w:val="00F25B80"/>
    <w:rsid w:val="00F315FB"/>
    <w:rsid w:val="00F34C40"/>
    <w:rsid w:val="00F35825"/>
    <w:rsid w:val="00F358A6"/>
    <w:rsid w:val="00F37101"/>
    <w:rsid w:val="00F40223"/>
    <w:rsid w:val="00F4255C"/>
    <w:rsid w:val="00F44B0E"/>
    <w:rsid w:val="00F474E8"/>
    <w:rsid w:val="00F47595"/>
    <w:rsid w:val="00F53786"/>
    <w:rsid w:val="00F54BC0"/>
    <w:rsid w:val="00F563D6"/>
    <w:rsid w:val="00F75226"/>
    <w:rsid w:val="00F76BCB"/>
    <w:rsid w:val="00F76D00"/>
    <w:rsid w:val="00F77E64"/>
    <w:rsid w:val="00F83F89"/>
    <w:rsid w:val="00F84969"/>
    <w:rsid w:val="00F944EE"/>
    <w:rsid w:val="00FA0847"/>
    <w:rsid w:val="00FA5014"/>
    <w:rsid w:val="00FB7992"/>
    <w:rsid w:val="00FC0961"/>
    <w:rsid w:val="00FC5DF4"/>
    <w:rsid w:val="00FC66E5"/>
    <w:rsid w:val="00FE2FDE"/>
    <w:rsid w:val="00FF4BEF"/>
    <w:rsid w:val="00FF5240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docId w15:val="{6736F195-3F72-4255-A4F2-04FCC183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0B8A"/>
  </w:style>
  <w:style w:type="paragraph" w:styleId="Titre1">
    <w:name w:val="heading 1"/>
    <w:basedOn w:val="Normal"/>
    <w:next w:val="Normal"/>
    <w:link w:val="Titre1Car"/>
    <w:uiPriority w:val="9"/>
    <w:qFormat/>
    <w:rsid w:val="00553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3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3A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F71B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930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Listemoyenne2-Accent1">
    <w:name w:val="Medium List 2 Accent 1"/>
    <w:basedOn w:val="TableauNormal"/>
    <w:uiPriority w:val="66"/>
    <w:rsid w:val="00AA20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idesrdaction">
    <w:name w:val="Aides rédaction"/>
    <w:basedOn w:val="Normal"/>
    <w:link w:val="AidesrdactionCar"/>
    <w:qFormat/>
    <w:rsid w:val="008C3F23"/>
    <w:pPr>
      <w:spacing w:after="0" w:line="240" w:lineRule="auto"/>
    </w:pPr>
    <w:rPr>
      <w:rFonts w:ascii="Arial" w:eastAsia="Times New Roman" w:hAnsi="Arial" w:cs="Times New Roman"/>
      <w:i/>
      <w:color w:val="4F81BD"/>
      <w:szCs w:val="20"/>
      <w:lang w:eastAsia="fr-FR"/>
    </w:rPr>
  </w:style>
  <w:style w:type="character" w:customStyle="1" w:styleId="AidesrdactionCar">
    <w:name w:val="Aides rédaction Car"/>
    <w:basedOn w:val="Policepardfaut"/>
    <w:link w:val="Aidesrdaction"/>
    <w:rsid w:val="008C3F23"/>
    <w:rPr>
      <w:rFonts w:ascii="Arial" w:eastAsia="Times New Roman" w:hAnsi="Arial" w:cs="Times New Roman"/>
      <w:i/>
      <w:color w:val="4F81BD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F23"/>
    <w:rPr>
      <w:rFonts w:ascii="Tahoma" w:hAnsi="Tahoma" w:cs="Tahoma"/>
      <w:sz w:val="16"/>
      <w:szCs w:val="16"/>
    </w:rPr>
  </w:style>
  <w:style w:type="table" w:customStyle="1" w:styleId="Grilleclaire-Accent11">
    <w:name w:val="Grille claire - Accent 11"/>
    <w:basedOn w:val="TableauNormal"/>
    <w:uiPriority w:val="62"/>
    <w:rsid w:val="00695E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En-tte">
    <w:name w:val="header"/>
    <w:basedOn w:val="Normal"/>
    <w:link w:val="En-tteCar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718FD"/>
  </w:style>
  <w:style w:type="paragraph" w:styleId="Pieddepage">
    <w:name w:val="footer"/>
    <w:basedOn w:val="Normal"/>
    <w:link w:val="PieddepageCar"/>
    <w:uiPriority w:val="99"/>
    <w:unhideWhenUsed/>
    <w:rsid w:val="00D71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8FD"/>
  </w:style>
  <w:style w:type="paragraph" w:customStyle="1" w:styleId="PAGEDEGARDE3">
    <w:name w:val="PAGE DE GARDE 3"/>
    <w:basedOn w:val="Normal"/>
    <w:link w:val="PAGEDEGARDE3Car"/>
    <w:qFormat/>
    <w:rsid w:val="00894404"/>
    <w:pPr>
      <w:pBdr>
        <w:top w:val="single" w:sz="4" w:space="1" w:color="70AD47" w:themeColor="accent6"/>
      </w:pBdr>
      <w:spacing w:after="200" w:line="276" w:lineRule="auto"/>
      <w:ind w:left="2832"/>
    </w:pPr>
    <w:rPr>
      <w:rFonts w:ascii="Arial" w:hAnsi="Arial" w:cs="Arial"/>
      <w:i/>
      <w:sz w:val="40"/>
      <w:szCs w:val="40"/>
      <w:lang w:eastAsia="fr-FR"/>
    </w:rPr>
  </w:style>
  <w:style w:type="character" w:customStyle="1" w:styleId="PAGEDEGARDE3Car">
    <w:name w:val="PAGE DE GARDE 3 Car"/>
    <w:basedOn w:val="Policepardfaut"/>
    <w:link w:val="PAGEDEGARDE3"/>
    <w:rsid w:val="00894404"/>
    <w:rPr>
      <w:rFonts w:ascii="Arial" w:hAnsi="Arial" w:cs="Arial"/>
      <w:i/>
      <w:sz w:val="40"/>
      <w:szCs w:val="40"/>
      <w:lang w:eastAsia="fr-FR"/>
    </w:rPr>
  </w:style>
  <w:style w:type="paragraph" w:customStyle="1" w:styleId="PAGEDEGARDE4">
    <w:name w:val="PAGE DE GARDE 4"/>
    <w:basedOn w:val="Normal"/>
    <w:link w:val="PAGEDEGARDE4Car"/>
    <w:qFormat/>
    <w:rsid w:val="00894404"/>
    <w:pPr>
      <w:pBdr>
        <w:bottom w:val="single" w:sz="4" w:space="0" w:color="FFC82E"/>
      </w:pBdr>
      <w:spacing w:after="200" w:line="276" w:lineRule="auto"/>
      <w:ind w:right="5101"/>
    </w:pPr>
    <w:rPr>
      <w:rFonts w:ascii="Arial" w:hAnsi="Arial" w:cs="Arial"/>
      <w:i/>
      <w:sz w:val="24"/>
      <w:szCs w:val="24"/>
      <w:lang w:eastAsia="fr-FR"/>
    </w:rPr>
  </w:style>
  <w:style w:type="character" w:customStyle="1" w:styleId="PAGEDEGARDE4Car">
    <w:name w:val="PAGE DE GARDE 4 Car"/>
    <w:basedOn w:val="Policepardfaut"/>
    <w:link w:val="PAGEDEGARDE4"/>
    <w:rsid w:val="00894404"/>
    <w:rPr>
      <w:rFonts w:ascii="Arial" w:hAnsi="Arial" w:cs="Arial"/>
      <w:i/>
      <w:sz w:val="24"/>
      <w:szCs w:val="24"/>
      <w:lang w:eastAsia="fr-FR"/>
    </w:rPr>
  </w:style>
  <w:style w:type="character" w:styleId="Numrodepage">
    <w:name w:val="page number"/>
    <w:basedOn w:val="Policepardfaut"/>
    <w:rsid w:val="00894404"/>
  </w:style>
  <w:style w:type="character" w:customStyle="1" w:styleId="Titre1Car">
    <w:name w:val="Titre 1 Car"/>
    <w:basedOn w:val="Policepardfaut"/>
    <w:link w:val="Titre1"/>
    <w:uiPriority w:val="9"/>
    <w:rsid w:val="00553B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3B35"/>
    <w:pPr>
      <w:spacing w:line="276" w:lineRule="auto"/>
      <w:outlineLvl w:val="9"/>
    </w:pPr>
  </w:style>
  <w:style w:type="paragraph" w:customStyle="1" w:styleId="Style1">
    <w:name w:val="Style1"/>
    <w:basedOn w:val="En-tte"/>
    <w:link w:val="Style1Car"/>
    <w:qFormat/>
    <w:rsid w:val="00553B35"/>
  </w:style>
  <w:style w:type="paragraph" w:customStyle="1" w:styleId="PIEDDEPAGE0">
    <w:name w:val="PIED DE PAGE"/>
    <w:basedOn w:val="Normal"/>
    <w:link w:val="PIEDDEPAGECar0"/>
    <w:qFormat/>
    <w:rsid w:val="00097708"/>
    <w:pPr>
      <w:spacing w:after="0" w:line="240" w:lineRule="auto"/>
      <w:jc w:val="center"/>
    </w:pPr>
    <w:rPr>
      <w:rFonts w:ascii="Arial" w:hAnsi="Arial" w:cs="Arial"/>
      <w:sz w:val="16"/>
      <w:szCs w:val="16"/>
      <w:lang w:eastAsia="fr-FR"/>
    </w:rPr>
  </w:style>
  <w:style w:type="character" w:customStyle="1" w:styleId="Style1Car">
    <w:name w:val="Style1 Car"/>
    <w:basedOn w:val="En-tteCar"/>
    <w:link w:val="Style1"/>
    <w:rsid w:val="00553B35"/>
  </w:style>
  <w:style w:type="character" w:customStyle="1" w:styleId="PIEDDEPAGECar0">
    <w:name w:val="PIED DE PAGE Car"/>
    <w:basedOn w:val="Policepardfaut"/>
    <w:link w:val="PIEDDEPAGE0"/>
    <w:rsid w:val="00097708"/>
    <w:rPr>
      <w:rFonts w:ascii="Arial" w:hAnsi="Arial" w:cs="Arial"/>
      <w:sz w:val="16"/>
      <w:szCs w:val="1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3A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3A3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43735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83A3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83A3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83A3E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F944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FB58-D078-483E-8C40-18D60494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1349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UNDERWOOD Yann</cp:lastModifiedBy>
  <cp:revision>2</cp:revision>
  <cp:lastPrinted>2017-03-30T12:42:00Z</cp:lastPrinted>
  <dcterms:created xsi:type="dcterms:W3CDTF">2017-11-22T17:05:00Z</dcterms:created>
  <dcterms:modified xsi:type="dcterms:W3CDTF">2017-11-22T17:05:00Z</dcterms:modified>
</cp:coreProperties>
</file>