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537" w:rsidRDefault="007A4537" w:rsidP="007A4537">
      <w:pPr>
        <w:pStyle w:val="ListParagraph"/>
        <w:numPr>
          <w:ilvl w:val="0"/>
          <w:numId w:val="1"/>
        </w:numPr>
        <w:rPr>
          <w:rFonts w:ascii="Arial" w:hAnsi="Arial" w:cs="Arial"/>
          <w:b/>
          <w:i/>
          <w:sz w:val="28"/>
          <w:szCs w:val="28"/>
        </w:rPr>
      </w:pPr>
      <w:r w:rsidRPr="007A4537">
        <w:rPr>
          <w:rFonts w:ascii="Arial" w:hAnsi="Arial" w:cs="Arial"/>
          <w:b/>
          <w:i/>
          <w:sz w:val="28"/>
          <w:szCs w:val="28"/>
        </w:rPr>
        <w:t>Preparecall</w:t>
      </w:r>
    </w:p>
    <w:p w:rsidR="007A4537" w:rsidRPr="007A4537" w:rsidRDefault="007A4537" w:rsidP="007A4537">
      <w:pPr>
        <w:pStyle w:val="NormalWeb"/>
        <w:spacing w:before="120" w:beforeAutospacing="0" w:after="144" w:afterAutospacing="0" w:line="276" w:lineRule="auto"/>
        <w:ind w:right="48"/>
        <w:rPr>
          <w:rFonts w:ascii="Arial" w:hAnsi="Arial" w:cs="Arial"/>
          <w:i/>
          <w:color w:val="000000"/>
          <w:sz w:val="22"/>
          <w:szCs w:val="22"/>
        </w:rPr>
      </w:pPr>
      <w:r w:rsidRPr="007A4537">
        <w:rPr>
          <w:rFonts w:ascii="Arial" w:hAnsi="Arial" w:cs="Arial"/>
          <w:i/>
          <w:color w:val="000000"/>
          <w:sz w:val="22"/>
          <w:szCs w:val="22"/>
        </w:rPr>
        <w:t>The </w:t>
      </w:r>
      <w:r w:rsidRPr="007A4537">
        <w:rPr>
          <w:rFonts w:ascii="Arial" w:hAnsi="Arial" w:cs="Arial"/>
          <w:i/>
          <w:iCs/>
          <w:color w:val="000000"/>
          <w:sz w:val="22"/>
          <w:szCs w:val="22"/>
        </w:rPr>
        <w:t>PreparedStatement</w:t>
      </w:r>
      <w:r w:rsidRPr="007A4537">
        <w:rPr>
          <w:rFonts w:ascii="Arial" w:hAnsi="Arial" w:cs="Arial"/>
          <w:i/>
          <w:color w:val="000000"/>
          <w:sz w:val="22"/>
          <w:szCs w:val="22"/>
        </w:rPr>
        <w:t xml:space="preserve"> interface extends the Statement interface, which gives </w:t>
      </w:r>
      <w:proofErr w:type="gramStart"/>
      <w:r w:rsidRPr="007A4537">
        <w:rPr>
          <w:rFonts w:ascii="Arial" w:hAnsi="Arial" w:cs="Arial"/>
          <w:i/>
          <w:color w:val="000000"/>
          <w:sz w:val="22"/>
          <w:szCs w:val="22"/>
        </w:rPr>
        <w:t>you</w:t>
      </w:r>
      <w:proofErr w:type="gramEnd"/>
      <w:r w:rsidRPr="007A4537">
        <w:rPr>
          <w:rFonts w:ascii="Arial" w:hAnsi="Arial" w:cs="Arial"/>
          <w:i/>
          <w:color w:val="000000"/>
          <w:sz w:val="22"/>
          <w:szCs w:val="22"/>
        </w:rPr>
        <w:t xml:space="preserve"> added functionality with a couple of advantages over a generic Statement object.This statement gives you the flexibility of supplying arguments dynamically.</w:t>
      </w:r>
    </w:p>
    <w:p w:rsidR="007A4537" w:rsidRDefault="007A4537" w:rsidP="007A4537">
      <w:pPr>
        <w:pStyle w:val="ListParagraph"/>
        <w:numPr>
          <w:ilvl w:val="0"/>
          <w:numId w:val="1"/>
        </w:numPr>
        <w:spacing w:line="240" w:lineRule="auto"/>
        <w:rPr>
          <w:rFonts w:ascii="Arial" w:hAnsi="Arial" w:cs="Arial"/>
          <w:b/>
          <w:i/>
          <w:sz w:val="28"/>
          <w:szCs w:val="28"/>
        </w:rPr>
      </w:pPr>
      <w:r>
        <w:rPr>
          <w:rFonts w:ascii="Arial" w:hAnsi="Arial" w:cs="Arial"/>
          <w:b/>
          <w:i/>
          <w:sz w:val="28"/>
          <w:szCs w:val="28"/>
        </w:rPr>
        <w:t>Resultsetmetadata</w:t>
      </w:r>
    </w:p>
    <w:p w:rsidR="007A4537" w:rsidRPr="007A4537" w:rsidRDefault="007A4537" w:rsidP="007A4537">
      <w:pPr>
        <w:spacing w:line="240" w:lineRule="auto"/>
        <w:rPr>
          <w:rFonts w:ascii="Arial" w:hAnsi="Arial" w:cs="Arial"/>
          <w:b/>
          <w:i/>
          <w:sz w:val="28"/>
          <w:szCs w:val="28"/>
        </w:rPr>
      </w:pPr>
      <w:r w:rsidRPr="007A4537">
        <w:rPr>
          <w:rFonts w:ascii="Arial" w:hAnsi="Arial" w:cs="Arial"/>
          <w:i/>
          <w:color w:val="000000" w:themeColor="text1"/>
        </w:rPr>
        <w:t xml:space="preserve">The metadata means data about data i.e. we can get further information from the </w:t>
      </w:r>
      <w:proofErr w:type="spellStart"/>
      <w:r w:rsidRPr="007A4537">
        <w:rPr>
          <w:rFonts w:ascii="Arial" w:hAnsi="Arial" w:cs="Arial"/>
          <w:i/>
          <w:color w:val="000000" w:themeColor="text1"/>
        </w:rPr>
        <w:t>data.If</w:t>
      </w:r>
      <w:proofErr w:type="spellEnd"/>
      <w:r w:rsidRPr="007A4537">
        <w:rPr>
          <w:rFonts w:ascii="Arial" w:hAnsi="Arial" w:cs="Arial"/>
          <w:i/>
          <w:color w:val="000000" w:themeColor="text1"/>
        </w:rPr>
        <w:t xml:space="preserve"> you have to get metadata of a table like total number of column, column name, column type </w:t>
      </w:r>
      <w:r>
        <w:rPr>
          <w:rFonts w:ascii="Arial" w:hAnsi="Arial" w:cs="Arial"/>
          <w:i/>
          <w:color w:val="000000" w:themeColor="text1"/>
        </w:rPr>
        <w:t xml:space="preserve">etc. </w:t>
      </w:r>
      <w:r w:rsidRPr="007A4537">
        <w:rPr>
          <w:rFonts w:ascii="Arial" w:hAnsi="Arial" w:cs="Arial"/>
          <w:i/>
          <w:color w:val="000000" w:themeColor="text1"/>
        </w:rPr>
        <w:t>ResultSetMetaData interface is useful because it provides methods to get metadata from the ResultSet object.</w:t>
      </w:r>
    </w:p>
    <w:p w:rsidR="007A4537" w:rsidRDefault="007A4537" w:rsidP="007A4537">
      <w:pPr>
        <w:pStyle w:val="ListParagraph"/>
        <w:numPr>
          <w:ilvl w:val="0"/>
          <w:numId w:val="1"/>
        </w:numPr>
        <w:rPr>
          <w:rFonts w:ascii="Arial" w:hAnsi="Arial" w:cs="Arial"/>
          <w:b/>
          <w:i/>
          <w:sz w:val="28"/>
          <w:szCs w:val="28"/>
        </w:rPr>
      </w:pPr>
      <w:r>
        <w:rPr>
          <w:rFonts w:ascii="Arial" w:hAnsi="Arial" w:cs="Arial"/>
          <w:b/>
          <w:i/>
          <w:sz w:val="28"/>
          <w:szCs w:val="28"/>
        </w:rPr>
        <w:t>driver types</w:t>
      </w:r>
    </w:p>
    <w:p w:rsidR="007A4537" w:rsidRDefault="007A4537" w:rsidP="007A4537">
      <w:pPr>
        <w:spacing w:before="100" w:beforeAutospacing="1" w:after="100" w:afterAutospacing="1" w:line="240" w:lineRule="auto"/>
        <w:outlineLvl w:val="1"/>
        <w:rPr>
          <w:rFonts w:ascii="Arial" w:eastAsia="Times New Roman" w:hAnsi="Arial" w:cs="Arial"/>
          <w:b/>
          <w:i/>
        </w:rPr>
      </w:pPr>
      <w:r w:rsidRPr="007A4537">
        <w:rPr>
          <w:rFonts w:ascii="Arial" w:eastAsia="Times New Roman" w:hAnsi="Arial" w:cs="Arial"/>
          <w:b/>
          <w:i/>
        </w:rPr>
        <w:t>Type 1 − JDBC-ODBC Bridge Driver</w:t>
      </w:r>
    </w:p>
    <w:p w:rsidR="007A4537" w:rsidRPr="00D94A25" w:rsidRDefault="00D94A25" w:rsidP="007A4537">
      <w:pPr>
        <w:spacing w:before="100" w:beforeAutospacing="1" w:after="100" w:afterAutospacing="1" w:line="240" w:lineRule="auto"/>
        <w:outlineLvl w:val="1"/>
        <w:rPr>
          <w:rFonts w:ascii="Arial" w:eastAsia="Times New Roman" w:hAnsi="Arial" w:cs="Arial"/>
          <w:b/>
          <w:i/>
          <w:color w:val="000000" w:themeColor="text1"/>
        </w:rPr>
      </w:pPr>
      <w:r w:rsidRPr="00D94A25">
        <w:rPr>
          <w:rFonts w:ascii="Arial" w:hAnsi="Arial" w:cs="Arial"/>
          <w:i/>
          <w:color w:val="000000" w:themeColor="text1"/>
          <w:shd w:val="clear" w:color="auto" w:fill="FFFFFF"/>
        </w:rPr>
        <w:t xml:space="preserve">In a Type 1 driver, a JDBC </w:t>
      </w:r>
      <w:proofErr w:type="gramStart"/>
      <w:r w:rsidRPr="00D94A25">
        <w:rPr>
          <w:rFonts w:ascii="Arial" w:hAnsi="Arial" w:cs="Arial"/>
          <w:i/>
          <w:color w:val="000000" w:themeColor="text1"/>
          <w:shd w:val="clear" w:color="auto" w:fill="FFFFFF"/>
        </w:rPr>
        <w:t>bridge</w:t>
      </w:r>
      <w:proofErr w:type="gramEnd"/>
      <w:r w:rsidRPr="00D94A25">
        <w:rPr>
          <w:rFonts w:ascii="Arial" w:hAnsi="Arial" w:cs="Arial"/>
          <w:i/>
          <w:color w:val="000000" w:themeColor="text1"/>
          <w:shd w:val="clear" w:color="auto" w:fill="FFFFFF"/>
        </w:rPr>
        <w:t xml:space="preserve"> is used to access ODBC drivers installed on each client machine. Using </w:t>
      </w:r>
      <w:proofErr w:type="gramStart"/>
      <w:r w:rsidRPr="00D94A25">
        <w:rPr>
          <w:rFonts w:ascii="Arial" w:hAnsi="Arial" w:cs="Arial"/>
          <w:i/>
          <w:color w:val="000000" w:themeColor="text1"/>
          <w:shd w:val="clear" w:color="auto" w:fill="FFFFFF"/>
        </w:rPr>
        <w:t>ODBC,</w:t>
      </w:r>
      <w:proofErr w:type="gramEnd"/>
      <w:r w:rsidRPr="00D94A25">
        <w:rPr>
          <w:rFonts w:ascii="Arial" w:hAnsi="Arial" w:cs="Arial"/>
          <w:i/>
          <w:color w:val="000000" w:themeColor="text1"/>
          <w:shd w:val="clear" w:color="auto" w:fill="FFFFFF"/>
        </w:rPr>
        <w:t xml:space="preserve"> requires configuring on your system a Data Source Name (DSN) that represents the target database.</w:t>
      </w:r>
    </w:p>
    <w:p w:rsidR="00D94A25" w:rsidRDefault="00D94A25" w:rsidP="00D94A25">
      <w:pPr>
        <w:pStyle w:val="Heading2"/>
        <w:rPr>
          <w:rFonts w:ascii="Arial" w:hAnsi="Arial" w:cs="Arial"/>
          <w:bCs w:val="0"/>
          <w:i/>
          <w:color w:val="000000" w:themeColor="text1"/>
          <w:sz w:val="22"/>
          <w:szCs w:val="22"/>
        </w:rPr>
      </w:pPr>
      <w:r w:rsidRPr="00D94A25">
        <w:rPr>
          <w:rFonts w:ascii="Arial" w:hAnsi="Arial" w:cs="Arial"/>
          <w:bCs w:val="0"/>
          <w:i/>
          <w:color w:val="000000" w:themeColor="text1"/>
          <w:sz w:val="22"/>
          <w:szCs w:val="22"/>
        </w:rPr>
        <w:t>Type 2 − JDBC-Native API</w:t>
      </w:r>
    </w:p>
    <w:p w:rsidR="00D94A25" w:rsidRDefault="00D94A25" w:rsidP="00D94A25">
      <w:pPr>
        <w:pStyle w:val="Heading2"/>
        <w:rPr>
          <w:rFonts w:ascii="Arial" w:hAnsi="Arial" w:cs="Arial"/>
          <w:b w:val="0"/>
          <w:i/>
          <w:color w:val="000000" w:themeColor="text1"/>
          <w:sz w:val="22"/>
          <w:szCs w:val="22"/>
          <w:shd w:val="clear" w:color="auto" w:fill="FFFFFF"/>
        </w:rPr>
      </w:pPr>
      <w:r w:rsidRPr="00D94A25">
        <w:rPr>
          <w:rFonts w:ascii="Arial" w:hAnsi="Arial" w:cs="Arial"/>
          <w:b w:val="0"/>
          <w:i/>
          <w:color w:val="000000" w:themeColor="text1"/>
          <w:sz w:val="22"/>
          <w:szCs w:val="22"/>
          <w:shd w:val="clear" w:color="auto" w:fill="FFFFFF"/>
        </w:rPr>
        <w:t>In a Type 2 driver, JDBC API calls are converted into native C/C++ API calls, which are unique to the database. These drivers are typically provided by the database vendors and used in the same manner as the JDBC-ODBC Bridge. The vendor-specific driver must be installed on each client machine.</w:t>
      </w:r>
    </w:p>
    <w:p w:rsidR="00D94A25" w:rsidRDefault="00D94A25" w:rsidP="00D94A25">
      <w:pPr>
        <w:pStyle w:val="Heading2"/>
        <w:rPr>
          <w:rFonts w:ascii="Arial" w:hAnsi="Arial" w:cs="Arial"/>
          <w:bCs w:val="0"/>
          <w:i/>
          <w:color w:val="000000" w:themeColor="text1"/>
          <w:sz w:val="22"/>
          <w:szCs w:val="22"/>
        </w:rPr>
      </w:pPr>
      <w:r w:rsidRPr="00D94A25">
        <w:rPr>
          <w:rFonts w:ascii="Arial" w:hAnsi="Arial" w:cs="Arial"/>
          <w:bCs w:val="0"/>
          <w:i/>
          <w:color w:val="000000" w:themeColor="text1"/>
          <w:sz w:val="22"/>
          <w:szCs w:val="22"/>
        </w:rPr>
        <w:t>Type 3 − JDBC-Net pure Java</w:t>
      </w:r>
    </w:p>
    <w:p w:rsidR="00D94A25" w:rsidRDefault="00D94A25" w:rsidP="00D94A25">
      <w:pPr>
        <w:pStyle w:val="Heading2"/>
        <w:rPr>
          <w:rFonts w:ascii="Arial" w:hAnsi="Arial" w:cs="Arial"/>
          <w:b w:val="0"/>
          <w:i/>
          <w:color w:val="000000" w:themeColor="text1"/>
          <w:sz w:val="22"/>
          <w:szCs w:val="22"/>
          <w:shd w:val="clear" w:color="auto" w:fill="FFFFFF"/>
        </w:rPr>
      </w:pPr>
      <w:r w:rsidRPr="00D94A25">
        <w:rPr>
          <w:rFonts w:ascii="Arial" w:hAnsi="Arial" w:cs="Arial"/>
          <w:b w:val="0"/>
          <w:i/>
          <w:color w:val="000000"/>
          <w:sz w:val="22"/>
          <w:szCs w:val="22"/>
          <w:shd w:val="clear" w:color="auto" w:fill="FFFFFF"/>
        </w:rPr>
        <w:t>In a Type 3 driver, a three-tier approach is used to access databases. The JDBC clients use standard network sockets to communicate with a middleware application server. The socket information is then translated by the middleware application server into the call format required by the DBMS, and forwarded to the database server.</w:t>
      </w:r>
      <w:r w:rsidRPr="00D94A25">
        <w:rPr>
          <w:rFonts w:ascii="Arial" w:hAnsi="Arial" w:cs="Arial"/>
          <w:color w:val="000000"/>
          <w:shd w:val="clear" w:color="auto" w:fill="FFFFFF"/>
        </w:rPr>
        <w:t xml:space="preserve"> </w:t>
      </w:r>
      <w:r w:rsidRPr="00D94A25">
        <w:rPr>
          <w:rFonts w:ascii="Arial" w:hAnsi="Arial" w:cs="Arial"/>
          <w:b w:val="0"/>
          <w:i/>
          <w:color w:val="000000" w:themeColor="text1"/>
          <w:sz w:val="22"/>
          <w:szCs w:val="22"/>
          <w:shd w:val="clear" w:color="auto" w:fill="FFFFFF"/>
        </w:rPr>
        <w:t>This kind of driver is extremely flexible, since it requires no code installed on the client and a single driver can actually provide access to multiple databases.</w:t>
      </w:r>
    </w:p>
    <w:p w:rsidR="00D94A25" w:rsidRDefault="00D94A25" w:rsidP="00D94A25">
      <w:pPr>
        <w:pStyle w:val="Heading2"/>
        <w:rPr>
          <w:rFonts w:ascii="Arial" w:hAnsi="Arial" w:cs="Arial"/>
          <w:bCs w:val="0"/>
          <w:i/>
          <w:color w:val="000000" w:themeColor="text1"/>
          <w:sz w:val="22"/>
          <w:szCs w:val="22"/>
        </w:rPr>
      </w:pPr>
      <w:r w:rsidRPr="00D94A25">
        <w:rPr>
          <w:rFonts w:ascii="Arial" w:hAnsi="Arial" w:cs="Arial"/>
          <w:bCs w:val="0"/>
          <w:i/>
          <w:color w:val="000000" w:themeColor="text1"/>
          <w:sz w:val="22"/>
          <w:szCs w:val="22"/>
        </w:rPr>
        <w:t>Type 4 − 100% Pure Java</w:t>
      </w:r>
    </w:p>
    <w:p w:rsidR="00D94A25" w:rsidRPr="00D94A25" w:rsidRDefault="00D94A25" w:rsidP="00D94A25">
      <w:pPr>
        <w:pStyle w:val="Heading2"/>
        <w:rPr>
          <w:rFonts w:ascii="Arial" w:hAnsi="Arial" w:cs="Arial"/>
          <w:b w:val="0"/>
          <w:bCs w:val="0"/>
          <w:i/>
          <w:color w:val="000000" w:themeColor="text1"/>
          <w:sz w:val="22"/>
          <w:szCs w:val="22"/>
        </w:rPr>
      </w:pPr>
      <w:r w:rsidRPr="00D94A25">
        <w:rPr>
          <w:rFonts w:ascii="Arial" w:hAnsi="Arial" w:cs="Arial"/>
          <w:b w:val="0"/>
          <w:i/>
          <w:color w:val="000000"/>
          <w:sz w:val="22"/>
          <w:szCs w:val="22"/>
          <w:shd w:val="clear" w:color="auto" w:fill="FFFFFF"/>
        </w:rPr>
        <w:t>In a Type 4 driver, a pure Java-based driver communicates directly with the vendor's database through socket connection. This is the highest performance driver available for the database and is usually provided by the vendor itself. Your application server might use a Type 1, 2, or 4 driver to communicate with the database, understanding the nuances will prove helpful.</w:t>
      </w:r>
    </w:p>
    <w:p w:rsidR="00D94A25" w:rsidRPr="00D94A25" w:rsidRDefault="00D94A25" w:rsidP="00D94A25">
      <w:pPr>
        <w:pStyle w:val="Heading2"/>
        <w:rPr>
          <w:rFonts w:ascii="Arial" w:hAnsi="Arial" w:cs="Arial"/>
          <w:b w:val="0"/>
          <w:i/>
          <w:color w:val="000000" w:themeColor="text1"/>
          <w:sz w:val="22"/>
          <w:szCs w:val="22"/>
          <w:shd w:val="clear" w:color="auto" w:fill="FFFFFF"/>
        </w:rPr>
      </w:pPr>
    </w:p>
    <w:p w:rsidR="00D94A25" w:rsidRPr="00D94A25" w:rsidRDefault="00D94A25" w:rsidP="00D94A25">
      <w:pPr>
        <w:pStyle w:val="Heading2"/>
        <w:rPr>
          <w:rFonts w:ascii="Arial" w:hAnsi="Arial" w:cs="Arial"/>
          <w:b w:val="0"/>
          <w:bCs w:val="0"/>
          <w:i/>
          <w:color w:val="000000" w:themeColor="text1"/>
          <w:sz w:val="22"/>
          <w:szCs w:val="22"/>
        </w:rPr>
      </w:pPr>
    </w:p>
    <w:p w:rsidR="00D94A25" w:rsidRPr="00D94A25" w:rsidRDefault="00D94A25" w:rsidP="00D94A25">
      <w:pPr>
        <w:pStyle w:val="Heading2"/>
        <w:rPr>
          <w:rFonts w:ascii="Arial" w:hAnsi="Arial" w:cs="Arial"/>
          <w:b w:val="0"/>
          <w:bCs w:val="0"/>
          <w:i/>
          <w:color w:val="000000" w:themeColor="text1"/>
          <w:sz w:val="22"/>
          <w:szCs w:val="22"/>
        </w:rPr>
      </w:pPr>
    </w:p>
    <w:p w:rsidR="007A4537" w:rsidRPr="007A4537" w:rsidRDefault="007A4537" w:rsidP="007A4537">
      <w:pPr>
        <w:rPr>
          <w:rFonts w:ascii="Arial" w:hAnsi="Arial" w:cs="Arial"/>
          <w:i/>
        </w:rPr>
      </w:pPr>
    </w:p>
    <w:p w:rsidR="007A4537" w:rsidRDefault="00D94A25" w:rsidP="00D94A25">
      <w:pPr>
        <w:pStyle w:val="ListParagraph"/>
        <w:numPr>
          <w:ilvl w:val="0"/>
          <w:numId w:val="1"/>
        </w:numPr>
        <w:rPr>
          <w:rFonts w:ascii="Arial" w:hAnsi="Arial" w:cs="Arial"/>
          <w:b/>
          <w:i/>
          <w:sz w:val="28"/>
          <w:szCs w:val="28"/>
        </w:rPr>
      </w:pPr>
      <w:proofErr w:type="spellStart"/>
      <w:r>
        <w:rPr>
          <w:rFonts w:ascii="Arial" w:hAnsi="Arial" w:cs="Arial"/>
          <w:b/>
          <w:i/>
          <w:sz w:val="28"/>
          <w:szCs w:val="28"/>
        </w:rPr>
        <w:t>Sqlexception</w:t>
      </w:r>
      <w:proofErr w:type="spellEnd"/>
    </w:p>
    <w:p w:rsidR="00D94A25" w:rsidRPr="00D94A25" w:rsidRDefault="00D94A25" w:rsidP="00D94A25">
      <w:pPr>
        <w:pStyle w:val="NormalWeb"/>
        <w:shd w:val="clear" w:color="auto" w:fill="FFFFFF"/>
        <w:spacing w:before="0" w:beforeAutospacing="0" w:after="0" w:afterAutospacing="0"/>
        <w:jc w:val="both"/>
        <w:rPr>
          <w:rFonts w:ascii="Arial" w:hAnsi="Arial" w:cs="Arial"/>
          <w:i/>
          <w:color w:val="000000" w:themeColor="text1"/>
          <w:sz w:val="22"/>
          <w:szCs w:val="22"/>
        </w:rPr>
      </w:pPr>
      <w:r w:rsidRPr="00D94A25">
        <w:rPr>
          <w:rFonts w:ascii="Arial" w:hAnsi="Arial" w:cs="Arial"/>
          <w:i/>
          <w:color w:val="000000" w:themeColor="text1"/>
          <w:sz w:val="22"/>
          <w:szCs w:val="22"/>
        </w:rPr>
        <w:t>In JDBC, we may get exceptions when we execute or create the query. Exceptions that occur due to the Database or Driver come under SQL Exception. Using Exception handling, we can handle the SQL Exception like we handle the normal exception.</w:t>
      </w:r>
      <w:r>
        <w:rPr>
          <w:rFonts w:ascii="Arial" w:hAnsi="Arial" w:cs="Arial"/>
          <w:i/>
          <w:color w:val="000000" w:themeColor="text1"/>
          <w:sz w:val="22"/>
          <w:szCs w:val="22"/>
        </w:rPr>
        <w:t xml:space="preserve"> </w:t>
      </w:r>
      <w:r w:rsidRPr="00D94A25">
        <w:rPr>
          <w:rFonts w:ascii="Arial" w:hAnsi="Arial" w:cs="Arial"/>
          <w:i/>
          <w:color w:val="000000" w:themeColor="text1"/>
          <w:sz w:val="22"/>
          <w:szCs w:val="22"/>
        </w:rPr>
        <w:t>SQLException is available in the java.sql package. It extends the Exception class which means that we can use the methods available in the Exception class in the SQLException class as well.</w:t>
      </w:r>
    </w:p>
    <w:p w:rsidR="00D94A25" w:rsidRPr="00D94A25" w:rsidRDefault="00D94A25" w:rsidP="00D94A25">
      <w:pPr>
        <w:spacing w:after="0"/>
        <w:rPr>
          <w:rFonts w:ascii="Arial" w:hAnsi="Arial" w:cs="Arial"/>
          <w:i/>
          <w:color w:val="000000" w:themeColor="text1"/>
        </w:rPr>
      </w:pPr>
    </w:p>
    <w:p w:rsidR="007A4537" w:rsidRDefault="00D94A25" w:rsidP="00D94A25">
      <w:pPr>
        <w:pStyle w:val="ListParagraph"/>
        <w:numPr>
          <w:ilvl w:val="0"/>
          <w:numId w:val="1"/>
        </w:numPr>
        <w:rPr>
          <w:rFonts w:ascii="Arial" w:hAnsi="Arial" w:cs="Arial"/>
          <w:b/>
          <w:i/>
          <w:sz w:val="28"/>
          <w:szCs w:val="28"/>
        </w:rPr>
      </w:pPr>
      <w:r>
        <w:rPr>
          <w:rFonts w:ascii="Arial" w:hAnsi="Arial" w:cs="Arial"/>
          <w:b/>
          <w:i/>
          <w:sz w:val="28"/>
          <w:szCs w:val="28"/>
        </w:rPr>
        <w:t>execute and executequery</w:t>
      </w:r>
    </w:p>
    <w:p w:rsidR="00822E7B" w:rsidRDefault="00822E7B" w:rsidP="00822E7B">
      <w:pPr>
        <w:spacing w:after="0"/>
        <w:rPr>
          <w:rFonts w:ascii="Arial" w:hAnsi="Arial" w:cs="Arial"/>
          <w:i/>
          <w:color w:val="111111"/>
          <w:shd w:val="clear" w:color="auto" w:fill="FFFFFF"/>
        </w:rPr>
      </w:pPr>
      <w:proofErr w:type="gramStart"/>
      <w:r w:rsidRPr="00822E7B">
        <w:rPr>
          <w:rFonts w:ascii="Arial" w:hAnsi="Arial" w:cs="Arial"/>
          <w:i/>
          <w:color w:val="111111"/>
          <w:shd w:val="clear" w:color="auto" w:fill="FFFFFF"/>
        </w:rPr>
        <w:t>execute</w:t>
      </w:r>
      <w:proofErr w:type="gramEnd"/>
      <w:r w:rsidRPr="00822E7B">
        <w:rPr>
          <w:rFonts w:ascii="Arial" w:hAnsi="Arial" w:cs="Arial"/>
          <w:i/>
          <w:color w:val="111111"/>
          <w:shd w:val="clear" w:color="auto" w:fill="FFFFFF"/>
        </w:rPr>
        <w:t>: Returns true if the first object that the query returns is a ResultSet object. Use this method if the query could return one or more ResultSet objects.</w:t>
      </w:r>
    </w:p>
    <w:p w:rsidR="00822E7B" w:rsidRPr="00822E7B" w:rsidRDefault="00822E7B" w:rsidP="00822E7B">
      <w:pPr>
        <w:spacing w:after="0"/>
        <w:rPr>
          <w:rFonts w:ascii="Arial" w:hAnsi="Arial" w:cs="Arial"/>
          <w:i/>
          <w:color w:val="111111"/>
          <w:shd w:val="clear" w:color="auto" w:fill="FFFFFF"/>
        </w:rPr>
      </w:pPr>
      <w:proofErr w:type="gramStart"/>
      <w:r w:rsidRPr="00822E7B">
        <w:rPr>
          <w:rFonts w:ascii="Arial" w:eastAsia="Times New Roman" w:hAnsi="Arial" w:cs="Arial"/>
          <w:i/>
          <w:color w:val="111111"/>
        </w:rPr>
        <w:t>executeQuery</w:t>
      </w:r>
      <w:proofErr w:type="gramEnd"/>
      <w:r w:rsidRPr="00822E7B">
        <w:rPr>
          <w:rFonts w:ascii="Arial" w:eastAsia="Times New Roman" w:hAnsi="Arial" w:cs="Arial"/>
          <w:i/>
          <w:color w:val="111111"/>
        </w:rPr>
        <w:t>: Returns one ResultSet object.</w:t>
      </w:r>
    </w:p>
    <w:p w:rsidR="00822E7B" w:rsidRPr="00822E7B" w:rsidRDefault="00822E7B" w:rsidP="00822E7B">
      <w:pPr>
        <w:spacing w:after="0"/>
        <w:rPr>
          <w:rFonts w:ascii="Arial" w:hAnsi="Arial" w:cs="Arial"/>
          <w:b/>
          <w:i/>
          <w:sz w:val="28"/>
          <w:szCs w:val="28"/>
        </w:rPr>
      </w:pPr>
    </w:p>
    <w:p w:rsidR="007A4537" w:rsidRDefault="007A4537" w:rsidP="001827BC">
      <w:pPr>
        <w:pStyle w:val="ListParagraph"/>
        <w:numPr>
          <w:ilvl w:val="0"/>
          <w:numId w:val="1"/>
        </w:numPr>
        <w:rPr>
          <w:rFonts w:ascii="Arial" w:hAnsi="Arial" w:cs="Arial"/>
          <w:b/>
          <w:i/>
          <w:sz w:val="28"/>
          <w:szCs w:val="28"/>
        </w:rPr>
      </w:pPr>
      <w:r w:rsidRPr="001827BC">
        <w:rPr>
          <w:rFonts w:ascii="Arial" w:hAnsi="Arial" w:cs="Arial"/>
          <w:b/>
          <w:i/>
          <w:sz w:val="28"/>
          <w:szCs w:val="28"/>
        </w:rPr>
        <w:t>ACID properties</w:t>
      </w:r>
    </w:p>
    <w:p w:rsidR="001827BC" w:rsidRPr="001827BC" w:rsidRDefault="001827BC" w:rsidP="001827BC">
      <w:pPr>
        <w:shd w:val="clear" w:color="auto" w:fill="FFFFFF"/>
        <w:spacing w:after="0" w:line="330" w:lineRule="atLeast"/>
        <w:rPr>
          <w:rFonts w:ascii="Arial" w:eastAsia="Times New Roman" w:hAnsi="Arial" w:cs="Arial"/>
          <w:i/>
          <w:color w:val="000000" w:themeColor="text1"/>
        </w:rPr>
      </w:pPr>
      <w:proofErr w:type="gramStart"/>
      <w:r w:rsidRPr="001827BC">
        <w:rPr>
          <w:rFonts w:ascii="Arial" w:eastAsia="Times New Roman" w:hAnsi="Arial" w:cs="Arial"/>
          <w:i/>
          <w:color w:val="000000" w:themeColor="text1"/>
        </w:rPr>
        <w:t>Atomicity.</w:t>
      </w:r>
      <w:proofErr w:type="gramEnd"/>
      <w:r w:rsidRPr="001827BC">
        <w:rPr>
          <w:rFonts w:ascii="Arial" w:eastAsia="Times New Roman" w:hAnsi="Arial" w:cs="Arial"/>
          <w:i/>
          <w:color w:val="000000" w:themeColor="text1"/>
        </w:rPr>
        <w:t xml:space="preserve"> The term atomicity is the ACID Property in DBMS that refers to the fact that the data is kept atomic.</w:t>
      </w:r>
    </w:p>
    <w:p w:rsidR="001827BC" w:rsidRPr="001827BC" w:rsidRDefault="001827BC" w:rsidP="001827BC">
      <w:pPr>
        <w:shd w:val="clear" w:color="auto" w:fill="FFFFFF"/>
        <w:spacing w:after="0" w:line="330" w:lineRule="atLeast"/>
        <w:rPr>
          <w:rFonts w:ascii="Arial" w:eastAsia="Times New Roman" w:hAnsi="Arial" w:cs="Arial"/>
          <w:i/>
          <w:color w:val="000000" w:themeColor="text1"/>
        </w:rPr>
      </w:pPr>
      <w:proofErr w:type="gramStart"/>
      <w:r w:rsidRPr="001827BC">
        <w:rPr>
          <w:rFonts w:ascii="Arial" w:eastAsia="Times New Roman" w:hAnsi="Arial" w:cs="Arial"/>
          <w:i/>
          <w:color w:val="000000" w:themeColor="text1"/>
        </w:rPr>
        <w:t>Consistency.</w:t>
      </w:r>
      <w:proofErr w:type="gramEnd"/>
      <w:r w:rsidRPr="001827BC">
        <w:rPr>
          <w:rFonts w:ascii="Arial" w:eastAsia="Times New Roman" w:hAnsi="Arial" w:cs="Arial"/>
          <w:i/>
          <w:color w:val="000000" w:themeColor="text1"/>
        </w:rPr>
        <w:t xml:space="preserve"> This ACID Property will verify that the total sum of seats left in the train+sum of seats booked by users=total number of seats present in the train.</w:t>
      </w:r>
    </w:p>
    <w:p w:rsidR="001827BC" w:rsidRPr="001827BC" w:rsidRDefault="001827BC" w:rsidP="001827BC">
      <w:pPr>
        <w:shd w:val="clear" w:color="auto" w:fill="FFFFFF"/>
        <w:spacing w:after="0" w:line="330" w:lineRule="atLeast"/>
        <w:rPr>
          <w:rFonts w:ascii="Arial" w:eastAsia="Times New Roman" w:hAnsi="Arial" w:cs="Arial"/>
          <w:i/>
          <w:color w:val="000000" w:themeColor="text1"/>
        </w:rPr>
      </w:pPr>
      <w:proofErr w:type="gramStart"/>
      <w:r w:rsidRPr="001827BC">
        <w:rPr>
          <w:rFonts w:ascii="Arial" w:eastAsia="Times New Roman" w:hAnsi="Arial" w:cs="Arial"/>
          <w:i/>
          <w:color w:val="000000" w:themeColor="text1"/>
        </w:rPr>
        <w:t>Isolation.</w:t>
      </w:r>
      <w:proofErr w:type="gramEnd"/>
      <w:r w:rsidRPr="001827BC">
        <w:rPr>
          <w:rFonts w:ascii="Arial" w:eastAsia="Times New Roman" w:hAnsi="Arial" w:cs="Arial"/>
          <w:i/>
          <w:color w:val="000000" w:themeColor="text1"/>
        </w:rPr>
        <w:t xml:space="preserve"> Isolation is defined as a state of separation. Isolation is an ACID Property in DBMS where no data from one database should impact the other and where </w:t>
      </w:r>
      <w:proofErr w:type="gramStart"/>
      <w:r w:rsidRPr="001827BC">
        <w:rPr>
          <w:rFonts w:ascii="Arial" w:eastAsia="Times New Roman" w:hAnsi="Arial" w:cs="Arial"/>
          <w:i/>
          <w:color w:val="000000" w:themeColor="text1"/>
        </w:rPr>
        <w:t>many ...</w:t>
      </w:r>
      <w:proofErr w:type="gramEnd"/>
    </w:p>
    <w:p w:rsidR="001827BC" w:rsidRPr="001827BC" w:rsidRDefault="001827BC" w:rsidP="001827BC">
      <w:pPr>
        <w:shd w:val="clear" w:color="auto" w:fill="FFFFFF"/>
        <w:spacing w:after="0" w:line="330" w:lineRule="atLeast"/>
        <w:rPr>
          <w:rFonts w:ascii="Arial" w:eastAsia="Times New Roman" w:hAnsi="Arial" w:cs="Arial"/>
          <w:i/>
          <w:color w:val="000000" w:themeColor="text1"/>
        </w:rPr>
      </w:pPr>
      <w:proofErr w:type="gramStart"/>
      <w:r w:rsidRPr="001827BC">
        <w:rPr>
          <w:rFonts w:ascii="Arial" w:eastAsia="Times New Roman" w:hAnsi="Arial" w:cs="Arial"/>
          <w:i/>
          <w:color w:val="000000" w:themeColor="text1"/>
        </w:rPr>
        <w:t>Durability.</w:t>
      </w:r>
      <w:proofErr w:type="gramEnd"/>
      <w:r w:rsidRPr="001827BC">
        <w:rPr>
          <w:rFonts w:ascii="Arial" w:eastAsia="Times New Roman" w:hAnsi="Arial" w:cs="Arial"/>
          <w:i/>
          <w:color w:val="000000" w:themeColor="text1"/>
        </w:rPr>
        <w:t xml:space="preserve"> The ACID Property durability in DBMS refers to the fact that if an operation is completed successfully, the database remains permanent in the disk.</w:t>
      </w:r>
    </w:p>
    <w:p w:rsidR="001827BC" w:rsidRPr="001827BC" w:rsidRDefault="001827BC" w:rsidP="001827BC">
      <w:pPr>
        <w:rPr>
          <w:rFonts w:ascii="Arial" w:hAnsi="Arial" w:cs="Arial"/>
          <w:b/>
          <w:i/>
          <w:color w:val="000000" w:themeColor="text1"/>
        </w:rPr>
      </w:pPr>
    </w:p>
    <w:p w:rsidR="00F054E3" w:rsidRPr="001827BC" w:rsidRDefault="007A4537" w:rsidP="001827BC">
      <w:pPr>
        <w:pStyle w:val="ListParagraph"/>
        <w:numPr>
          <w:ilvl w:val="0"/>
          <w:numId w:val="1"/>
        </w:numPr>
        <w:rPr>
          <w:b/>
          <w:sz w:val="28"/>
          <w:szCs w:val="28"/>
        </w:rPr>
      </w:pPr>
      <w:r w:rsidRPr="001827BC">
        <w:rPr>
          <w:rFonts w:ascii="Arial" w:hAnsi="Arial" w:cs="Arial"/>
          <w:b/>
          <w:i/>
          <w:sz w:val="28"/>
          <w:szCs w:val="28"/>
        </w:rPr>
        <w:t>pagination in jdbc</w:t>
      </w:r>
    </w:p>
    <w:p w:rsidR="001827BC" w:rsidRPr="001827BC" w:rsidRDefault="001827BC" w:rsidP="001827BC">
      <w:pPr>
        <w:rPr>
          <w:i/>
          <w:color w:val="000000" w:themeColor="text1"/>
        </w:rPr>
      </w:pPr>
      <w:r w:rsidRPr="001827BC">
        <w:rPr>
          <w:rStyle w:val="Strong"/>
          <w:rFonts w:ascii="Arial" w:hAnsi="Arial" w:cs="Arial"/>
          <w:b w:val="0"/>
          <w:i/>
          <w:color w:val="000000" w:themeColor="text1"/>
          <w:shd w:val="clear" w:color="auto" w:fill="FFFFFF"/>
        </w:rPr>
        <w:t>You can't do pagination with just JDBC methods. It's just something that JDBC isn't meant to handle</w:t>
      </w:r>
      <w:r w:rsidRPr="001827BC">
        <w:rPr>
          <w:rFonts w:ascii="Arial" w:hAnsi="Arial" w:cs="Arial"/>
          <w:i/>
          <w:color w:val="000000" w:themeColor="text1"/>
          <w:shd w:val="clear" w:color="auto" w:fill="FFFFFF"/>
        </w:rPr>
        <w:t> (it's meant to connect to databases, execute your queries blindly and return results). You'll have to work it out with queries, or as Tobias suggested, using a framework that gives you pagination out of the box.</w:t>
      </w:r>
    </w:p>
    <w:sectPr w:rsidR="001827BC" w:rsidRPr="001827BC" w:rsidSect="00F05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37E6"/>
    <w:multiLevelType w:val="multilevel"/>
    <w:tmpl w:val="57E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E17674"/>
    <w:multiLevelType w:val="hybridMultilevel"/>
    <w:tmpl w:val="8E4A2B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71A40"/>
    <w:multiLevelType w:val="multilevel"/>
    <w:tmpl w:val="712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537"/>
    <w:rsid w:val="001827BC"/>
    <w:rsid w:val="007A4537"/>
    <w:rsid w:val="00822E7B"/>
    <w:rsid w:val="00D94A25"/>
    <w:rsid w:val="00F05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4E3"/>
  </w:style>
  <w:style w:type="paragraph" w:styleId="Heading2">
    <w:name w:val="heading 2"/>
    <w:basedOn w:val="Normal"/>
    <w:link w:val="Heading2Char"/>
    <w:uiPriority w:val="9"/>
    <w:qFormat/>
    <w:rsid w:val="007A4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37"/>
    <w:pPr>
      <w:ind w:left="720"/>
      <w:contextualSpacing/>
    </w:pPr>
  </w:style>
  <w:style w:type="paragraph" w:styleId="NormalWeb">
    <w:name w:val="Normal (Web)"/>
    <w:basedOn w:val="Normal"/>
    <w:uiPriority w:val="99"/>
    <w:semiHidden/>
    <w:unhideWhenUsed/>
    <w:rsid w:val="007A4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4537"/>
    <w:rPr>
      <w:rFonts w:ascii="Times New Roman" w:eastAsia="Times New Roman" w:hAnsi="Times New Roman" w:cs="Times New Roman"/>
      <w:b/>
      <w:bCs/>
      <w:sz w:val="36"/>
      <w:szCs w:val="36"/>
    </w:rPr>
  </w:style>
  <w:style w:type="character" w:styleId="Strong">
    <w:name w:val="Strong"/>
    <w:basedOn w:val="DefaultParagraphFont"/>
    <w:uiPriority w:val="22"/>
    <w:qFormat/>
    <w:rsid w:val="001827BC"/>
    <w:rPr>
      <w:b/>
      <w:bCs/>
    </w:rPr>
  </w:style>
</w:styles>
</file>

<file path=word/webSettings.xml><?xml version="1.0" encoding="utf-8"?>
<w:webSettings xmlns:r="http://schemas.openxmlformats.org/officeDocument/2006/relationships" xmlns:w="http://schemas.openxmlformats.org/wordprocessingml/2006/main">
  <w:divs>
    <w:div w:id="382097271">
      <w:bodyDiv w:val="1"/>
      <w:marLeft w:val="0"/>
      <w:marRight w:val="0"/>
      <w:marTop w:val="0"/>
      <w:marBottom w:val="0"/>
      <w:divBdr>
        <w:top w:val="none" w:sz="0" w:space="0" w:color="auto"/>
        <w:left w:val="none" w:sz="0" w:space="0" w:color="auto"/>
        <w:bottom w:val="none" w:sz="0" w:space="0" w:color="auto"/>
        <w:right w:val="none" w:sz="0" w:space="0" w:color="auto"/>
      </w:divBdr>
    </w:div>
    <w:div w:id="608196462">
      <w:bodyDiv w:val="1"/>
      <w:marLeft w:val="0"/>
      <w:marRight w:val="0"/>
      <w:marTop w:val="0"/>
      <w:marBottom w:val="0"/>
      <w:divBdr>
        <w:top w:val="none" w:sz="0" w:space="0" w:color="auto"/>
        <w:left w:val="none" w:sz="0" w:space="0" w:color="auto"/>
        <w:bottom w:val="none" w:sz="0" w:space="0" w:color="auto"/>
        <w:right w:val="none" w:sz="0" w:space="0" w:color="auto"/>
      </w:divBdr>
    </w:div>
    <w:div w:id="860583197">
      <w:bodyDiv w:val="1"/>
      <w:marLeft w:val="0"/>
      <w:marRight w:val="0"/>
      <w:marTop w:val="0"/>
      <w:marBottom w:val="0"/>
      <w:divBdr>
        <w:top w:val="none" w:sz="0" w:space="0" w:color="auto"/>
        <w:left w:val="none" w:sz="0" w:space="0" w:color="auto"/>
        <w:bottom w:val="none" w:sz="0" w:space="0" w:color="auto"/>
        <w:right w:val="none" w:sz="0" w:space="0" w:color="auto"/>
      </w:divBdr>
    </w:div>
    <w:div w:id="1563710149">
      <w:bodyDiv w:val="1"/>
      <w:marLeft w:val="0"/>
      <w:marRight w:val="0"/>
      <w:marTop w:val="0"/>
      <w:marBottom w:val="0"/>
      <w:divBdr>
        <w:top w:val="none" w:sz="0" w:space="0" w:color="auto"/>
        <w:left w:val="none" w:sz="0" w:space="0" w:color="auto"/>
        <w:bottom w:val="none" w:sz="0" w:space="0" w:color="auto"/>
        <w:right w:val="none" w:sz="0" w:space="0" w:color="auto"/>
      </w:divBdr>
    </w:div>
    <w:div w:id="1624535614">
      <w:bodyDiv w:val="1"/>
      <w:marLeft w:val="0"/>
      <w:marRight w:val="0"/>
      <w:marTop w:val="0"/>
      <w:marBottom w:val="0"/>
      <w:divBdr>
        <w:top w:val="none" w:sz="0" w:space="0" w:color="auto"/>
        <w:left w:val="none" w:sz="0" w:space="0" w:color="auto"/>
        <w:bottom w:val="none" w:sz="0" w:space="0" w:color="auto"/>
        <w:right w:val="none" w:sz="0" w:space="0" w:color="auto"/>
      </w:divBdr>
    </w:div>
    <w:div w:id="1704668748">
      <w:bodyDiv w:val="1"/>
      <w:marLeft w:val="0"/>
      <w:marRight w:val="0"/>
      <w:marTop w:val="0"/>
      <w:marBottom w:val="0"/>
      <w:divBdr>
        <w:top w:val="none" w:sz="0" w:space="0" w:color="auto"/>
        <w:left w:val="none" w:sz="0" w:space="0" w:color="auto"/>
        <w:bottom w:val="none" w:sz="0" w:space="0" w:color="auto"/>
        <w:right w:val="none" w:sz="0" w:space="0" w:color="auto"/>
      </w:divBdr>
    </w:div>
    <w:div w:id="1820801852">
      <w:bodyDiv w:val="1"/>
      <w:marLeft w:val="0"/>
      <w:marRight w:val="0"/>
      <w:marTop w:val="0"/>
      <w:marBottom w:val="0"/>
      <w:divBdr>
        <w:top w:val="none" w:sz="0" w:space="0" w:color="auto"/>
        <w:left w:val="none" w:sz="0" w:space="0" w:color="auto"/>
        <w:bottom w:val="none" w:sz="0" w:space="0" w:color="auto"/>
        <w:right w:val="none" w:sz="0" w:space="0" w:color="auto"/>
      </w:divBdr>
    </w:div>
    <w:div w:id="1936328703">
      <w:bodyDiv w:val="1"/>
      <w:marLeft w:val="0"/>
      <w:marRight w:val="0"/>
      <w:marTop w:val="0"/>
      <w:marBottom w:val="0"/>
      <w:divBdr>
        <w:top w:val="none" w:sz="0" w:space="0" w:color="auto"/>
        <w:left w:val="none" w:sz="0" w:space="0" w:color="auto"/>
        <w:bottom w:val="none" w:sz="0" w:space="0" w:color="auto"/>
        <w:right w:val="none" w:sz="0" w:space="0" w:color="auto"/>
      </w:divBdr>
    </w:div>
    <w:div w:id="200862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1</cp:revision>
  <dcterms:created xsi:type="dcterms:W3CDTF">2021-10-20T06:45:00Z</dcterms:created>
  <dcterms:modified xsi:type="dcterms:W3CDTF">2021-10-20T08:31:00Z</dcterms:modified>
</cp:coreProperties>
</file>