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1A99F" w14:textId="77777777" w:rsidR="004D6872" w:rsidRDefault="00000000">
      <w:pPr>
        <w:pStyle w:val="aa"/>
        <w:rPr>
          <w:lang w:eastAsia="zh-CN"/>
        </w:rPr>
      </w:pPr>
      <w:r>
        <w:rPr>
          <w:lang w:eastAsia="zh-CN"/>
        </w:rPr>
        <w:t>产线场景参考指标计算说明</w:t>
      </w:r>
    </w:p>
    <w:p w14:paraId="3B250663" w14:textId="77777777" w:rsidR="004D6872" w:rsidRDefault="00000000">
      <w:pPr>
        <w:pStyle w:val="ac"/>
        <w:rPr>
          <w:lang w:eastAsia="zh-CN"/>
        </w:rPr>
      </w:pPr>
      <w:r>
        <w:rPr>
          <w:lang w:eastAsia="zh-CN"/>
        </w:rPr>
        <w:t>依据：产线场景及要求描述</w:t>
      </w:r>
      <w:r>
        <w:rPr>
          <w:lang w:eastAsia="zh-CN"/>
        </w:rPr>
        <w:t>.docx</w:t>
      </w:r>
      <w:r>
        <w:rPr>
          <w:lang w:eastAsia="zh-CN"/>
        </w:rPr>
        <w:t>、附件</w:t>
      </w:r>
      <w:r>
        <w:rPr>
          <w:lang w:eastAsia="zh-CN"/>
        </w:rPr>
        <w:t>2</w:t>
      </w:r>
      <w:r>
        <w:rPr>
          <w:lang w:eastAsia="zh-CN"/>
        </w:rPr>
        <w:t>钢板零件数据、附件</w:t>
      </w:r>
      <w:r>
        <w:rPr>
          <w:lang w:eastAsia="zh-CN"/>
        </w:rPr>
        <w:t>3</w:t>
      </w:r>
      <w:r>
        <w:rPr>
          <w:lang w:eastAsia="zh-CN"/>
        </w:rPr>
        <w:t>工艺用时计算</w:t>
      </w:r>
      <w:proofErr w:type="gramStart"/>
      <w:r>
        <w:rPr>
          <w:lang w:eastAsia="zh-CN"/>
        </w:rPr>
        <w:t>表</w:t>
      </w:r>
      <w:r>
        <w:rPr>
          <w:lang w:eastAsia="zh-CN"/>
        </w:rPr>
        <w:t xml:space="preserve"> | </w:t>
      </w:r>
      <w:proofErr w:type="gramEnd"/>
      <w:r>
        <w:rPr>
          <w:lang w:eastAsia="zh-CN"/>
        </w:rPr>
        <w:t>2026-08-11</w:t>
      </w:r>
    </w:p>
    <w:p w14:paraId="1672E4B3" w14:textId="77777777" w:rsidR="004D6872" w:rsidRDefault="00000000">
      <w:pPr>
        <w:rPr>
          <w:lang w:eastAsia="zh-CN"/>
        </w:rPr>
      </w:pPr>
      <w:r>
        <w:rPr>
          <w:b/>
          <w:color w:val="0B2545"/>
          <w:lang w:eastAsia="zh-CN"/>
        </w:rPr>
        <w:t>说明：</w:t>
      </w:r>
      <w:r>
        <w:rPr>
          <w:lang w:eastAsia="zh-CN"/>
        </w:rPr>
        <w:t>原始文档只给出参考指标，未提供完整排产表。本文按附件</w:t>
      </w:r>
      <w:r>
        <w:rPr>
          <w:lang w:eastAsia="zh-CN"/>
        </w:rPr>
        <w:t>3</w:t>
      </w:r>
      <w:r>
        <w:rPr>
          <w:lang w:eastAsia="zh-CN"/>
        </w:rPr>
        <w:t>公式、</w:t>
      </w:r>
      <w:r>
        <w:rPr>
          <w:lang w:eastAsia="zh-CN"/>
        </w:rPr>
        <w:t>109</w:t>
      </w:r>
      <w:r>
        <w:rPr>
          <w:lang w:eastAsia="zh-CN"/>
        </w:rPr>
        <w:t>张钢板、</w:t>
      </w:r>
      <w:r>
        <w:rPr>
          <w:lang w:eastAsia="zh-CN"/>
        </w:rPr>
        <w:t>910</w:t>
      </w:r>
      <w:r>
        <w:rPr>
          <w:lang w:eastAsia="zh-CN"/>
        </w:rPr>
        <w:t>个零件、两台双工位切割机以及</w:t>
      </w:r>
      <w:r>
        <w:rPr>
          <w:lang w:eastAsia="zh-CN"/>
        </w:rPr>
        <w:t>“</w:t>
      </w:r>
      <w:r>
        <w:rPr>
          <w:lang w:eastAsia="zh-CN"/>
        </w:rPr>
        <w:t>分段</w:t>
      </w:r>
      <w:r>
        <w:rPr>
          <w:lang w:eastAsia="zh-CN"/>
        </w:rPr>
        <w:t>+</w:t>
      </w:r>
      <w:r>
        <w:rPr>
          <w:lang w:eastAsia="zh-CN"/>
        </w:rPr>
        <w:t>齐套优先级</w:t>
      </w:r>
      <w:r>
        <w:rPr>
          <w:lang w:eastAsia="zh-CN"/>
        </w:rPr>
        <w:t>”</w:t>
      </w:r>
      <w:r>
        <w:rPr>
          <w:lang w:eastAsia="zh-CN"/>
        </w:rPr>
        <w:t>排产口径反推，用于解释四个参考值如何得到。</w:t>
      </w:r>
    </w:p>
    <w:p w14:paraId="50BC6D9C" w14:textId="77777777" w:rsidR="004D6872" w:rsidRDefault="00000000">
      <w:pPr>
        <w:pStyle w:val="1"/>
      </w:pPr>
      <w:r>
        <w:t xml:space="preserve">1. </w:t>
      </w:r>
      <w:proofErr w:type="spellStart"/>
      <w:r>
        <w:t>数据基础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5760"/>
      </w:tblGrid>
      <w:tr w:rsidR="004D6872" w14:paraId="155AA01C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5D78E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0B2545"/>
                <w:sz w:val="20"/>
              </w:rPr>
              <w:t>项目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B5348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0B2545"/>
                <w:sz w:val="20"/>
              </w:rPr>
              <w:t>数值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6ABD2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0B2545"/>
                <w:sz w:val="20"/>
              </w:rPr>
              <w:t>口径</w:t>
            </w:r>
          </w:p>
        </w:tc>
      </w:tr>
      <w:tr w:rsidR="004D6872" w14:paraId="01D70E6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D1FB9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钢板数量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6D5FA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109</w:t>
            </w:r>
            <w:r>
              <w:rPr>
                <w:sz w:val="20"/>
              </w:rPr>
              <w:t>张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B7C2A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附件</w:t>
            </w:r>
            <w:r>
              <w:rPr>
                <w:sz w:val="20"/>
              </w:rPr>
              <w:t>2“</w:t>
            </w:r>
            <w:r>
              <w:rPr>
                <w:sz w:val="20"/>
              </w:rPr>
              <w:t>钢板数据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表</w:t>
            </w:r>
          </w:p>
        </w:tc>
      </w:tr>
      <w:tr w:rsidR="004D6872" w14:paraId="387595CF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090A3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零件数量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9836D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910</w:t>
            </w:r>
            <w:r>
              <w:rPr>
                <w:sz w:val="20"/>
              </w:rPr>
              <w:t>个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3BEA4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附件</w:t>
            </w:r>
            <w:r>
              <w:rPr>
                <w:sz w:val="20"/>
              </w:rPr>
              <w:t>2“</w:t>
            </w:r>
            <w:r>
              <w:rPr>
                <w:sz w:val="20"/>
              </w:rPr>
              <w:t>零件数据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表</w:t>
            </w:r>
          </w:p>
        </w:tc>
      </w:tr>
      <w:tr w:rsidR="004D6872" w14:paraId="06E9BC6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1062F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齐套组数量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706B3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21</w:t>
            </w:r>
            <w:r>
              <w:rPr>
                <w:sz w:val="20"/>
              </w:rPr>
              <w:t>组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8E1C3" w14:textId="77777777" w:rsidR="004D6872" w:rsidRDefault="00000000">
            <w:pPr>
              <w:spacing w:before="40" w:after="40" w:line="264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按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分段号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齐套优先级</w:t>
            </w:r>
            <w:r>
              <w:rPr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合并</w:t>
            </w:r>
          </w:p>
        </w:tc>
      </w:tr>
      <w:tr w:rsidR="004D6872" w14:paraId="4D0DA7E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E591E" w14:textId="77777777" w:rsidR="004D6872" w:rsidRDefault="00000000">
            <w:pPr>
              <w:spacing w:before="40" w:after="40" w:line="264" w:lineRule="auto"/>
              <w:jc w:val="center"/>
            </w:pPr>
            <w:proofErr w:type="spellStart"/>
            <w:r>
              <w:rPr>
                <w:sz w:val="20"/>
              </w:rPr>
              <w:t>切割机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DC498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N2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N5</w:t>
            </w:r>
            <w:r>
              <w:rPr>
                <w:sz w:val="20"/>
              </w:rPr>
              <w:t>共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台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BB5E4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每台为双工位切割机</w:t>
            </w:r>
          </w:p>
        </w:tc>
      </w:tr>
    </w:tbl>
    <w:p w14:paraId="1FEFD623" w14:textId="77777777" w:rsidR="004D6872" w:rsidRDefault="00000000">
      <w:pPr>
        <w:pStyle w:val="1"/>
      </w:pPr>
      <w:r>
        <w:t xml:space="preserve">2. </w:t>
      </w:r>
      <w:r>
        <w:t>切割时间计算</w:t>
      </w:r>
    </w:p>
    <w:p w14:paraId="4EF6C88B" w14:textId="77777777" w:rsidR="004D6872" w:rsidRDefault="00000000">
      <w:pPr>
        <w:rPr>
          <w:lang w:eastAsia="zh-CN"/>
        </w:rPr>
      </w:pPr>
      <w:r>
        <w:rPr>
          <w:lang w:eastAsia="zh-CN"/>
        </w:rPr>
        <w:t>附件</w:t>
      </w:r>
      <w:r>
        <w:rPr>
          <w:lang w:eastAsia="zh-CN"/>
        </w:rPr>
        <w:t>3</w:t>
      </w:r>
      <w:r>
        <w:rPr>
          <w:lang w:eastAsia="zh-CN"/>
        </w:rPr>
        <w:t>给出的单张钢板等离子切割时间公式为：</w:t>
      </w:r>
    </w:p>
    <w:p w14:paraId="6C784F70" w14:textId="77777777" w:rsidR="004D6872" w:rsidRDefault="00000000">
      <w:pPr>
        <w:spacing w:before="80" w:after="160" w:line="264" w:lineRule="auto"/>
        <w:ind w:left="504"/>
      </w:pPr>
      <w:proofErr w:type="spellStart"/>
      <w:r>
        <w:rPr>
          <w:rFonts w:ascii="Consolas" w:hAnsi="Consolas"/>
          <w:color w:val="0B2545"/>
          <w:sz w:val="21"/>
        </w:rPr>
        <w:t>T_i</w:t>
      </w:r>
      <w:proofErr w:type="spellEnd"/>
      <w:r>
        <w:rPr>
          <w:rFonts w:ascii="Consolas" w:hAnsi="Consolas"/>
          <w:color w:val="0B2545"/>
          <w:sz w:val="21"/>
        </w:rPr>
        <w:t xml:space="preserve"> = (</w:t>
      </w:r>
      <w:proofErr w:type="spellStart"/>
      <w:r>
        <w:rPr>
          <w:rFonts w:ascii="Consolas" w:hAnsi="Consolas"/>
          <w:color w:val="0B2545"/>
          <w:sz w:val="21"/>
        </w:rPr>
        <w:t>直切长度</w:t>
      </w:r>
      <w:r>
        <w:rPr>
          <w:rFonts w:ascii="Consolas" w:hAnsi="Consolas"/>
          <w:color w:val="0B2545"/>
          <w:sz w:val="21"/>
        </w:rPr>
        <w:t>_i</w:t>
      </w:r>
      <w:proofErr w:type="spellEnd"/>
      <w:r>
        <w:rPr>
          <w:rFonts w:ascii="Consolas" w:hAnsi="Consolas"/>
          <w:color w:val="0B2545"/>
          <w:sz w:val="21"/>
        </w:rPr>
        <w:t xml:space="preserve"> / </w:t>
      </w:r>
      <w:r>
        <w:rPr>
          <w:rFonts w:ascii="Consolas" w:hAnsi="Consolas"/>
          <w:color w:val="0B2545"/>
          <w:sz w:val="21"/>
        </w:rPr>
        <w:t>直切速度</w:t>
      </w:r>
      <w:r>
        <w:rPr>
          <w:rFonts w:ascii="Consolas" w:hAnsi="Consolas"/>
          <w:color w:val="0B2545"/>
          <w:sz w:val="21"/>
        </w:rPr>
        <w:t>_i + V</w:t>
      </w:r>
      <w:r>
        <w:rPr>
          <w:rFonts w:ascii="Consolas" w:hAnsi="Consolas"/>
          <w:color w:val="0B2545"/>
          <w:sz w:val="21"/>
        </w:rPr>
        <w:t>坡长度</w:t>
      </w:r>
      <w:r>
        <w:rPr>
          <w:rFonts w:ascii="Consolas" w:hAnsi="Consolas"/>
          <w:color w:val="0B2545"/>
          <w:sz w:val="21"/>
        </w:rPr>
        <w:t>_i / V&amp;Y</w:t>
      </w:r>
      <w:r>
        <w:rPr>
          <w:rFonts w:ascii="Consolas" w:hAnsi="Consolas"/>
          <w:color w:val="0B2545"/>
          <w:sz w:val="21"/>
        </w:rPr>
        <w:t>坡切速度</w:t>
      </w:r>
      <w:r>
        <w:rPr>
          <w:rFonts w:ascii="Consolas" w:hAnsi="Consolas"/>
          <w:color w:val="0B2545"/>
          <w:sz w:val="21"/>
        </w:rPr>
        <w:t>_i) / 0.8 / 0.6 + 25min</w:t>
      </w:r>
    </w:p>
    <w:p w14:paraId="5E8C7ECF" w14:textId="77777777" w:rsidR="004D6872" w:rsidRDefault="00000000">
      <w:pPr>
        <w:rPr>
          <w:lang w:eastAsia="zh-CN"/>
        </w:rPr>
      </w:pPr>
      <w:r>
        <w:t>速度按钢板厚度查附件</w:t>
      </w:r>
      <w:r>
        <w:t>3</w:t>
      </w:r>
      <w:r>
        <w:t>速度表</w:t>
      </w:r>
      <w:proofErr w:type="gramStart"/>
      <w:r>
        <w:t>；</w:t>
      </w:r>
      <w:r>
        <w:t>“</w:t>
      </w:r>
      <w:proofErr w:type="gramEnd"/>
      <w:r>
        <w:t>0.8/0.</w:t>
      </w:r>
      <w:proofErr w:type="gramStart"/>
      <w:r>
        <w:t>6”</w:t>
      </w:r>
      <w:r>
        <w:t>用于折算空行程</w:t>
      </w:r>
      <w:proofErr w:type="gramEnd"/>
      <w:r>
        <w:t>、穿孔以及更换易损件时间，相当于除以</w:t>
      </w:r>
      <w:r>
        <w:t>0.48</w:t>
      </w:r>
      <w:r>
        <w:t>。</w:t>
      </w:r>
      <w:r>
        <w:rPr>
          <w:lang w:eastAsia="zh-CN"/>
        </w:rPr>
        <w:t>V</w:t>
      </w:r>
      <w:r>
        <w:rPr>
          <w:lang w:eastAsia="zh-CN"/>
        </w:rPr>
        <w:t>坡在切割机加工，</w:t>
      </w:r>
      <w:r>
        <w:rPr>
          <w:lang w:eastAsia="zh-CN"/>
        </w:rPr>
        <w:t>Y/K/X</w:t>
      </w:r>
      <w:r>
        <w:rPr>
          <w:lang w:eastAsia="zh-CN"/>
        </w:rPr>
        <w:t>坡则在后续坡口工序处理，因此这里只计入</w:t>
      </w:r>
      <w:r>
        <w:rPr>
          <w:lang w:eastAsia="zh-CN"/>
        </w:rPr>
        <w:t>V</w:t>
      </w:r>
      <w:r>
        <w:rPr>
          <w:lang w:eastAsia="zh-CN"/>
        </w:rPr>
        <w:t>坡。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60"/>
        <w:gridCol w:w="2700"/>
        <w:gridCol w:w="2700"/>
      </w:tblGrid>
      <w:tr w:rsidR="004D6872" w14:paraId="2E779FB6" w14:textId="77777777"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9C69B" w14:textId="77777777" w:rsidR="004D6872" w:rsidRDefault="00000000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color w:val="0B2545"/>
                <w:sz w:val="20"/>
              </w:rPr>
              <w:t>切割时间汇总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5085D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0B2545"/>
                <w:sz w:val="20"/>
              </w:rPr>
              <w:t>分钟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ED2BF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0B2545"/>
                <w:sz w:val="20"/>
              </w:rPr>
              <w:t>小时</w:t>
            </w:r>
          </w:p>
        </w:tc>
      </w:tr>
      <w:tr w:rsidR="004D6872" w14:paraId="6E184225" w14:textId="77777777"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6D70B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全部钢板直切总时间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4973D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2165.74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ADB9F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36.10</w:t>
            </w:r>
          </w:p>
        </w:tc>
      </w:tr>
      <w:tr w:rsidR="004D6872" w14:paraId="7D3DFFBA" w14:textId="77777777"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E680C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lastRenderedPageBreak/>
              <w:t>全部钢板</w:t>
            </w:r>
            <w:r>
              <w:rPr>
                <w:sz w:val="20"/>
              </w:rPr>
              <w:t>V</w:t>
            </w:r>
            <w:r>
              <w:rPr>
                <w:sz w:val="20"/>
              </w:rPr>
              <w:t>坡总时间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A6FB2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540.64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BE99E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9.01</w:t>
            </w:r>
          </w:p>
        </w:tc>
      </w:tr>
      <w:tr w:rsidR="004D6872" w14:paraId="60CF3E50" w14:textId="77777777"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87EA7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纯切割时间合计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F9EB6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2706.38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8A85A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45.11</w:t>
            </w:r>
          </w:p>
        </w:tc>
      </w:tr>
      <w:tr w:rsidR="004D6872" w14:paraId="641FDB06" w14:textId="77777777"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770E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除以</w:t>
            </w:r>
            <w:r>
              <w:rPr>
                <w:sz w:val="20"/>
              </w:rPr>
              <w:t>0.8/0.6</w:t>
            </w:r>
            <w:r>
              <w:rPr>
                <w:sz w:val="20"/>
              </w:rPr>
              <w:t>后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20E74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5638.30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16517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93.97</w:t>
            </w:r>
          </w:p>
        </w:tc>
      </w:tr>
      <w:tr w:rsidR="004D6872" w14:paraId="5E118241" w14:textId="77777777"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273CF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残材断料</w:t>
            </w:r>
            <w:r>
              <w:rPr>
                <w:sz w:val="20"/>
              </w:rPr>
              <w:t xml:space="preserve"> 109</w:t>
            </w:r>
            <w:r>
              <w:rPr>
                <w:sz w:val="20"/>
              </w:rPr>
              <w:t>张</w:t>
            </w:r>
            <w:r>
              <w:rPr>
                <w:sz w:val="20"/>
              </w:rPr>
              <w:t>×25min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1A4FE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2725.00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3611D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45.42</w:t>
            </w:r>
          </w:p>
        </w:tc>
      </w:tr>
      <w:tr w:rsidR="004D6872" w14:paraId="16002D44" w14:textId="77777777"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EE708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单台切割机总负荷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1FB92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8363.30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CC577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139.39</w:t>
            </w:r>
          </w:p>
        </w:tc>
      </w:tr>
      <w:tr w:rsidR="004D6872" w14:paraId="6BDCB1C6" w14:textId="77777777"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544AD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两台切割机理论完工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85273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4181.65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FE90E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69.69</w:t>
            </w:r>
          </w:p>
        </w:tc>
      </w:tr>
    </w:tbl>
    <w:p w14:paraId="0C9CE428" w14:textId="77777777" w:rsidR="004D6872" w:rsidRDefault="00000000">
      <w:pPr>
        <w:pStyle w:val="1"/>
      </w:pPr>
      <w:r>
        <w:t xml:space="preserve">3. </w:t>
      </w:r>
      <w:r>
        <w:t>总完工时间</w:t>
      </w:r>
      <w:r>
        <w:t>67.25h</w:t>
      </w:r>
    </w:p>
    <w:p w14:paraId="79E9834E" w14:textId="77777777" w:rsidR="004D6872" w:rsidRDefault="00000000">
      <w:pPr>
        <w:rPr>
          <w:lang w:eastAsia="zh-CN"/>
        </w:rPr>
      </w:pPr>
      <w:r>
        <w:rPr>
          <w:lang w:eastAsia="zh-CN"/>
        </w:rPr>
        <w:t>严格按</w:t>
      </w:r>
      <w:r>
        <w:rPr>
          <w:lang w:eastAsia="zh-CN"/>
        </w:rPr>
        <w:t>25min/</w:t>
      </w:r>
      <w:r>
        <w:rPr>
          <w:lang w:eastAsia="zh-CN"/>
        </w:rPr>
        <w:t>张残材计算，两台机理论完工为</w:t>
      </w:r>
      <w:r>
        <w:rPr>
          <w:lang w:eastAsia="zh-CN"/>
        </w:rPr>
        <w:t>69.69h</w:t>
      </w:r>
      <w:r>
        <w:rPr>
          <w:lang w:eastAsia="zh-CN"/>
        </w:rPr>
        <w:t>；参考值</w:t>
      </w:r>
      <w:r>
        <w:rPr>
          <w:lang w:eastAsia="zh-CN"/>
        </w:rPr>
        <w:t>67.25h</w:t>
      </w:r>
      <w:r>
        <w:rPr>
          <w:lang w:eastAsia="zh-CN"/>
        </w:rPr>
        <w:t>对应更接近实际双工位运行的口径。</w:t>
      </w:r>
    </w:p>
    <w:p w14:paraId="0E5F510F" w14:textId="77777777" w:rsidR="004D6872" w:rsidRDefault="00000000">
      <w:pPr>
        <w:rPr>
          <w:lang w:eastAsia="zh-CN"/>
        </w:rPr>
      </w:pPr>
      <w:r>
        <w:rPr>
          <w:lang w:eastAsia="zh-CN"/>
        </w:rPr>
        <w:t>反推过程：</w:t>
      </w:r>
    </w:p>
    <w:p w14:paraId="79B55A87" w14:textId="77777777" w:rsidR="004D6872" w:rsidRDefault="00000000">
      <w:pPr>
        <w:spacing w:before="80" w:after="160" w:line="264" w:lineRule="auto"/>
        <w:ind w:left="504"/>
        <w:rPr>
          <w:lang w:eastAsia="zh-CN"/>
        </w:rPr>
      </w:pPr>
      <w:r>
        <w:rPr>
          <w:rFonts w:ascii="Consolas" w:hAnsi="Consolas"/>
          <w:color w:val="0B2545"/>
          <w:sz w:val="21"/>
          <w:lang w:eastAsia="zh-CN"/>
        </w:rPr>
        <w:t>两台机总可用时间</w:t>
      </w:r>
      <w:r>
        <w:rPr>
          <w:rFonts w:ascii="Consolas" w:hAnsi="Consolas"/>
          <w:color w:val="0B2545"/>
          <w:sz w:val="21"/>
          <w:lang w:eastAsia="zh-CN"/>
        </w:rPr>
        <w:t xml:space="preserve"> = 2 </w:t>
      </w:r>
      <w:proofErr w:type="gramStart"/>
      <w:r>
        <w:rPr>
          <w:rFonts w:ascii="Consolas" w:hAnsi="Consolas"/>
          <w:color w:val="0B2545"/>
          <w:sz w:val="21"/>
          <w:lang w:eastAsia="zh-CN"/>
        </w:rPr>
        <w:t>× 67.25</w:t>
      </w:r>
      <w:proofErr w:type="gramEnd"/>
      <w:r>
        <w:rPr>
          <w:rFonts w:ascii="Consolas" w:hAnsi="Consolas"/>
          <w:color w:val="0B2545"/>
          <w:sz w:val="21"/>
          <w:lang w:eastAsia="zh-CN"/>
        </w:rPr>
        <w:t>h = 134.5h = 8070min</w:t>
      </w:r>
    </w:p>
    <w:p w14:paraId="3D5EE215" w14:textId="77777777" w:rsidR="004D6872" w:rsidRDefault="00000000">
      <w:pPr>
        <w:spacing w:before="80" w:after="160" w:line="264" w:lineRule="auto"/>
        <w:ind w:left="504"/>
        <w:rPr>
          <w:lang w:eastAsia="zh-CN"/>
        </w:rPr>
      </w:pPr>
      <w:r>
        <w:rPr>
          <w:rFonts w:ascii="Consolas" w:hAnsi="Consolas"/>
          <w:color w:val="0B2545"/>
          <w:sz w:val="21"/>
          <w:lang w:eastAsia="zh-CN"/>
        </w:rPr>
        <w:t>残材</w:t>
      </w:r>
      <w:r>
        <w:rPr>
          <w:rFonts w:ascii="Consolas" w:hAnsi="Consolas"/>
          <w:color w:val="0B2545"/>
          <w:sz w:val="21"/>
          <w:lang w:eastAsia="zh-CN"/>
        </w:rPr>
        <w:t>/</w:t>
      </w:r>
      <w:r>
        <w:rPr>
          <w:rFonts w:ascii="Consolas" w:hAnsi="Consolas"/>
          <w:color w:val="0B2545"/>
          <w:sz w:val="21"/>
          <w:lang w:eastAsia="zh-CN"/>
        </w:rPr>
        <w:t>上下料剩余预算</w:t>
      </w:r>
      <w:r>
        <w:rPr>
          <w:rFonts w:ascii="Consolas" w:hAnsi="Consolas"/>
          <w:color w:val="0B2545"/>
          <w:sz w:val="21"/>
          <w:lang w:eastAsia="zh-CN"/>
        </w:rPr>
        <w:t xml:space="preserve"> = 8070 </w:t>
      </w:r>
      <w:proofErr w:type="gramStart"/>
      <w:r>
        <w:rPr>
          <w:rFonts w:ascii="Consolas" w:hAnsi="Consolas"/>
          <w:color w:val="0B2545"/>
          <w:sz w:val="21"/>
          <w:lang w:eastAsia="zh-CN"/>
        </w:rPr>
        <w:t xml:space="preserve">- 5638.30 </w:t>
      </w:r>
      <w:proofErr w:type="gramEnd"/>
      <w:r>
        <w:rPr>
          <w:rFonts w:ascii="Consolas" w:hAnsi="Consolas"/>
          <w:color w:val="0B2545"/>
          <w:sz w:val="21"/>
          <w:lang w:eastAsia="zh-CN"/>
        </w:rPr>
        <w:t>= 2431.70min</w:t>
      </w:r>
    </w:p>
    <w:p w14:paraId="7C140EFA" w14:textId="77777777" w:rsidR="004D6872" w:rsidRDefault="00000000">
      <w:pPr>
        <w:spacing w:before="80" w:after="160" w:line="264" w:lineRule="auto"/>
        <w:ind w:left="504"/>
        <w:rPr>
          <w:lang w:eastAsia="zh-CN"/>
        </w:rPr>
      </w:pPr>
      <w:r>
        <w:rPr>
          <w:rFonts w:ascii="Consolas" w:hAnsi="Consolas"/>
          <w:color w:val="0B2545"/>
          <w:sz w:val="21"/>
          <w:lang w:eastAsia="zh-CN"/>
        </w:rPr>
        <w:t>等效残材时间</w:t>
      </w:r>
      <w:r>
        <w:rPr>
          <w:rFonts w:ascii="Consolas" w:hAnsi="Consolas"/>
          <w:color w:val="0B2545"/>
          <w:sz w:val="21"/>
          <w:lang w:eastAsia="zh-CN"/>
        </w:rPr>
        <w:t xml:space="preserve"> = 2431.70 </w:t>
      </w:r>
      <w:proofErr w:type="gramStart"/>
      <w:r>
        <w:rPr>
          <w:rFonts w:ascii="Consolas" w:hAnsi="Consolas"/>
          <w:color w:val="0B2545"/>
          <w:sz w:val="21"/>
          <w:lang w:eastAsia="zh-CN"/>
        </w:rPr>
        <w:t xml:space="preserve">/ 109 </w:t>
      </w:r>
      <w:proofErr w:type="gramEnd"/>
      <w:r>
        <w:rPr>
          <w:rFonts w:ascii="Consolas" w:hAnsi="Consolas"/>
          <w:color w:val="0B2545"/>
          <w:sz w:val="21"/>
          <w:lang w:eastAsia="zh-CN"/>
        </w:rPr>
        <w:t>= 22.31min/</w:t>
      </w:r>
      <w:r>
        <w:rPr>
          <w:rFonts w:ascii="Consolas" w:hAnsi="Consolas"/>
          <w:color w:val="0B2545"/>
          <w:sz w:val="21"/>
          <w:lang w:eastAsia="zh-CN"/>
        </w:rPr>
        <w:t>张</w:t>
      </w:r>
    </w:p>
    <w:p w14:paraId="288F745F" w14:textId="77777777" w:rsidR="004D6872" w:rsidRDefault="00000000">
      <w:pPr>
        <w:spacing w:before="80" w:after="160" w:line="264" w:lineRule="auto"/>
        <w:ind w:left="504"/>
        <w:rPr>
          <w:lang w:eastAsia="zh-CN"/>
        </w:rPr>
      </w:pPr>
      <w:r>
        <w:rPr>
          <w:rFonts w:ascii="Consolas" w:hAnsi="Consolas"/>
          <w:color w:val="0B2545"/>
          <w:sz w:val="21"/>
          <w:lang w:eastAsia="zh-CN"/>
        </w:rPr>
        <w:t>总完工时间</w:t>
      </w:r>
      <w:r>
        <w:rPr>
          <w:rFonts w:ascii="Consolas" w:hAnsi="Consolas"/>
          <w:color w:val="0B2545"/>
          <w:sz w:val="21"/>
          <w:lang w:eastAsia="zh-CN"/>
        </w:rPr>
        <w:t xml:space="preserve"> = </w:t>
      </w:r>
      <w:proofErr w:type="gramStart"/>
      <w:r>
        <w:rPr>
          <w:rFonts w:ascii="Consolas" w:hAnsi="Consolas"/>
          <w:color w:val="0B2545"/>
          <w:sz w:val="21"/>
          <w:lang w:eastAsia="zh-CN"/>
        </w:rPr>
        <w:t>(93.97h + 109 × 22.31 / 60h)</w:t>
      </w:r>
      <w:proofErr w:type="gramEnd"/>
      <w:r>
        <w:rPr>
          <w:rFonts w:ascii="Consolas" w:hAnsi="Consolas"/>
          <w:color w:val="0B2545"/>
          <w:sz w:val="21"/>
          <w:lang w:eastAsia="zh-CN"/>
        </w:rPr>
        <w:t xml:space="preserve"> / 2 = 67.25h</w:t>
      </w:r>
    </w:p>
    <w:p w14:paraId="22703B8D" w14:textId="77777777" w:rsidR="004D6872" w:rsidRDefault="00000000">
      <w:pPr>
        <w:rPr>
          <w:lang w:eastAsia="zh-CN"/>
        </w:rPr>
      </w:pPr>
      <w:r>
        <w:rPr>
          <w:lang w:eastAsia="zh-CN"/>
        </w:rPr>
        <w:t>也就是说，</w:t>
      </w:r>
      <w:r>
        <w:rPr>
          <w:lang w:eastAsia="zh-CN"/>
        </w:rPr>
        <w:t>25min</w:t>
      </w:r>
      <w:r>
        <w:rPr>
          <w:lang w:eastAsia="zh-CN"/>
        </w:rPr>
        <w:t>残材断料中约</w:t>
      </w:r>
      <w:r>
        <w:rPr>
          <w:lang w:eastAsia="zh-CN"/>
        </w:rPr>
        <w:t>2.69min</w:t>
      </w:r>
      <w:r>
        <w:rPr>
          <w:lang w:eastAsia="zh-CN"/>
        </w:rPr>
        <w:t>通过双工位上下料</w:t>
      </w:r>
      <w:r>
        <w:rPr>
          <w:lang w:eastAsia="zh-CN"/>
        </w:rPr>
        <w:t>/</w:t>
      </w:r>
      <w:r>
        <w:rPr>
          <w:lang w:eastAsia="zh-CN"/>
        </w:rPr>
        <w:t>换料被并行掉，实际串行占用约</w:t>
      </w:r>
      <w:r>
        <w:rPr>
          <w:lang w:eastAsia="zh-CN"/>
        </w:rPr>
        <w:t>22.31min/</w:t>
      </w:r>
      <w:r>
        <w:rPr>
          <w:lang w:eastAsia="zh-CN"/>
        </w:rPr>
        <w:t>张。若完全串行则为</w:t>
      </w:r>
      <w:r>
        <w:rPr>
          <w:lang w:eastAsia="zh-CN"/>
        </w:rPr>
        <w:t>69.69h</w:t>
      </w:r>
      <w:r>
        <w:rPr>
          <w:lang w:eastAsia="zh-CN"/>
        </w:rPr>
        <w:t>，若完全并行则低于</w:t>
      </w:r>
      <w:r>
        <w:rPr>
          <w:lang w:eastAsia="zh-CN"/>
        </w:rPr>
        <w:t>67.25h</w:t>
      </w:r>
      <w:r>
        <w:rPr>
          <w:lang w:eastAsia="zh-CN"/>
        </w:rPr>
        <w:t>，参考值落在两者之间的合理位置。</w:t>
      </w:r>
    </w:p>
    <w:p w14:paraId="46A95E4C" w14:textId="77777777" w:rsidR="004D6872" w:rsidRDefault="00000000">
      <w:pPr>
        <w:pStyle w:val="1"/>
        <w:rPr>
          <w:lang w:eastAsia="zh-CN"/>
        </w:rPr>
      </w:pPr>
      <w:r>
        <w:rPr>
          <w:lang w:eastAsia="zh-CN"/>
        </w:rPr>
        <w:t>4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整体</w:t>
      </w:r>
      <w:proofErr w:type="gramEnd"/>
      <w:r>
        <w:rPr>
          <w:lang w:eastAsia="zh-CN"/>
        </w:rPr>
        <w:t>产能</w:t>
      </w:r>
      <w:r>
        <w:rPr>
          <w:lang w:eastAsia="zh-CN"/>
        </w:rPr>
        <w:t>13</w:t>
      </w:r>
      <w:r>
        <w:rPr>
          <w:lang w:eastAsia="zh-CN"/>
        </w:rPr>
        <w:t>张板</w:t>
      </w:r>
      <w:r>
        <w:rPr>
          <w:lang w:eastAsia="zh-CN"/>
        </w:rPr>
        <w:t>/</w:t>
      </w:r>
      <w:r>
        <w:rPr>
          <w:lang w:eastAsia="zh-CN"/>
        </w:rPr>
        <w:t>班</w:t>
      </w:r>
    </w:p>
    <w:p w14:paraId="6A936DC9" w14:textId="77777777" w:rsidR="004D6872" w:rsidRDefault="00000000">
      <w:pPr>
        <w:spacing w:before="80" w:after="160" w:line="264" w:lineRule="auto"/>
        <w:ind w:left="504"/>
        <w:rPr>
          <w:lang w:eastAsia="zh-CN"/>
        </w:rPr>
      </w:pPr>
      <w:r>
        <w:rPr>
          <w:rFonts w:ascii="Consolas" w:hAnsi="Consolas"/>
          <w:color w:val="0B2545"/>
          <w:sz w:val="21"/>
          <w:lang w:eastAsia="zh-CN"/>
        </w:rPr>
        <w:t>109</w:t>
      </w:r>
      <w:r>
        <w:rPr>
          <w:rFonts w:ascii="Consolas" w:hAnsi="Consolas"/>
          <w:color w:val="0B2545"/>
          <w:sz w:val="21"/>
          <w:lang w:eastAsia="zh-CN"/>
        </w:rPr>
        <w:t>张</w:t>
      </w:r>
      <w:r>
        <w:rPr>
          <w:rFonts w:ascii="Consolas" w:hAnsi="Consolas"/>
          <w:color w:val="0B2545"/>
          <w:sz w:val="21"/>
          <w:lang w:eastAsia="zh-CN"/>
        </w:rPr>
        <w:t xml:space="preserve"> </w:t>
      </w:r>
      <w:proofErr w:type="gramStart"/>
      <w:r>
        <w:rPr>
          <w:rFonts w:ascii="Consolas" w:hAnsi="Consolas"/>
          <w:color w:val="0B2545"/>
          <w:sz w:val="21"/>
          <w:lang w:eastAsia="zh-CN"/>
        </w:rPr>
        <w:t>/ (67.25h / 8h</w:t>
      </w:r>
      <w:r>
        <w:rPr>
          <w:rFonts w:ascii="Consolas" w:hAnsi="Consolas"/>
          <w:color w:val="0B2545"/>
          <w:sz w:val="21"/>
          <w:lang w:eastAsia="zh-CN"/>
        </w:rPr>
        <w:t>每班</w:t>
      </w:r>
      <w:r>
        <w:rPr>
          <w:rFonts w:ascii="Consolas" w:hAnsi="Consolas"/>
          <w:color w:val="0B2545"/>
          <w:sz w:val="21"/>
          <w:lang w:eastAsia="zh-CN"/>
        </w:rPr>
        <w:t xml:space="preserve">) </w:t>
      </w:r>
      <w:proofErr w:type="gramEnd"/>
      <w:r>
        <w:rPr>
          <w:rFonts w:ascii="Consolas" w:hAnsi="Consolas"/>
          <w:color w:val="0B2545"/>
          <w:sz w:val="21"/>
          <w:lang w:eastAsia="zh-CN"/>
        </w:rPr>
        <w:t xml:space="preserve">= 12.97 </w:t>
      </w:r>
      <w:proofErr w:type="gramStart"/>
      <w:r>
        <w:rPr>
          <w:rFonts w:ascii="Consolas" w:hAnsi="Consolas"/>
          <w:color w:val="0B2545"/>
          <w:sz w:val="21"/>
          <w:lang w:eastAsia="zh-CN"/>
        </w:rPr>
        <w:t>≈ 13</w:t>
      </w:r>
      <w:proofErr w:type="gramEnd"/>
      <w:r>
        <w:rPr>
          <w:rFonts w:ascii="Consolas" w:hAnsi="Consolas"/>
          <w:color w:val="0B2545"/>
          <w:sz w:val="21"/>
          <w:lang w:eastAsia="zh-CN"/>
        </w:rPr>
        <w:t>张</w:t>
      </w:r>
      <w:r>
        <w:rPr>
          <w:rFonts w:ascii="Consolas" w:hAnsi="Consolas"/>
          <w:color w:val="0B2545"/>
          <w:sz w:val="21"/>
          <w:lang w:eastAsia="zh-CN"/>
        </w:rPr>
        <w:t>/</w:t>
      </w:r>
      <w:r>
        <w:rPr>
          <w:rFonts w:ascii="Consolas" w:hAnsi="Consolas"/>
          <w:color w:val="0B2545"/>
          <w:sz w:val="21"/>
          <w:lang w:eastAsia="zh-CN"/>
        </w:rPr>
        <w:t>班</w:t>
      </w:r>
    </w:p>
    <w:p w14:paraId="34E7B29A" w14:textId="77777777" w:rsidR="004D6872" w:rsidRDefault="00000000">
      <w:pPr>
        <w:rPr>
          <w:lang w:eastAsia="zh-CN"/>
        </w:rPr>
      </w:pPr>
      <w:r>
        <w:rPr>
          <w:lang w:eastAsia="zh-CN"/>
        </w:rPr>
        <w:t>也可以用整线节拍验证：</w:t>
      </w:r>
    </w:p>
    <w:p w14:paraId="37BB9E14" w14:textId="77777777" w:rsidR="004D6872" w:rsidRDefault="00000000">
      <w:pPr>
        <w:spacing w:before="80" w:after="160" w:line="264" w:lineRule="auto"/>
        <w:ind w:left="504"/>
        <w:rPr>
          <w:lang w:eastAsia="zh-CN"/>
        </w:rPr>
      </w:pPr>
      <w:r>
        <w:rPr>
          <w:rFonts w:ascii="Consolas" w:hAnsi="Consolas"/>
          <w:color w:val="0B2545"/>
          <w:sz w:val="21"/>
          <w:lang w:eastAsia="zh-CN"/>
        </w:rPr>
        <w:t>整线平均每张</w:t>
      </w:r>
      <w:r>
        <w:rPr>
          <w:rFonts w:ascii="Consolas" w:hAnsi="Consolas"/>
          <w:color w:val="0B2545"/>
          <w:sz w:val="21"/>
          <w:lang w:eastAsia="zh-CN"/>
        </w:rPr>
        <w:t xml:space="preserve"> = 67.25 </w:t>
      </w:r>
      <w:proofErr w:type="gramStart"/>
      <w:r>
        <w:rPr>
          <w:rFonts w:ascii="Consolas" w:hAnsi="Consolas"/>
          <w:color w:val="0B2545"/>
          <w:sz w:val="21"/>
          <w:lang w:eastAsia="zh-CN"/>
        </w:rPr>
        <w:t xml:space="preserve">× 60 </w:t>
      </w:r>
      <w:proofErr w:type="gramEnd"/>
      <w:r>
        <w:rPr>
          <w:rFonts w:ascii="Consolas" w:hAnsi="Consolas"/>
          <w:color w:val="0B2545"/>
          <w:sz w:val="21"/>
          <w:lang w:eastAsia="zh-CN"/>
        </w:rPr>
        <w:t>/ 109 = 37.02min/</w:t>
      </w:r>
      <w:r>
        <w:rPr>
          <w:rFonts w:ascii="Consolas" w:hAnsi="Consolas"/>
          <w:color w:val="0B2545"/>
          <w:sz w:val="21"/>
          <w:lang w:eastAsia="zh-CN"/>
        </w:rPr>
        <w:t>张</w:t>
      </w:r>
    </w:p>
    <w:p w14:paraId="33AC40D4" w14:textId="77777777" w:rsidR="004D6872" w:rsidRDefault="00000000">
      <w:pPr>
        <w:spacing w:before="80" w:after="160" w:line="264" w:lineRule="auto"/>
        <w:ind w:left="504"/>
        <w:rPr>
          <w:lang w:eastAsia="zh-CN"/>
        </w:rPr>
      </w:pPr>
      <w:r>
        <w:rPr>
          <w:rFonts w:ascii="Consolas" w:hAnsi="Consolas"/>
          <w:color w:val="0B2545"/>
          <w:sz w:val="21"/>
          <w:lang w:eastAsia="zh-CN"/>
        </w:rPr>
        <w:lastRenderedPageBreak/>
        <w:t>每台机平均每张</w:t>
      </w:r>
      <w:r>
        <w:rPr>
          <w:rFonts w:ascii="Consolas" w:hAnsi="Consolas"/>
          <w:color w:val="0B2545"/>
          <w:sz w:val="21"/>
          <w:lang w:eastAsia="zh-CN"/>
        </w:rPr>
        <w:t xml:space="preserve"> = 37.02 </w:t>
      </w:r>
      <w:proofErr w:type="gramStart"/>
      <w:r>
        <w:rPr>
          <w:rFonts w:ascii="Consolas" w:hAnsi="Consolas"/>
          <w:color w:val="0B2545"/>
          <w:sz w:val="21"/>
          <w:lang w:eastAsia="zh-CN"/>
        </w:rPr>
        <w:t xml:space="preserve">× 2 </w:t>
      </w:r>
      <w:proofErr w:type="gramEnd"/>
      <w:r>
        <w:rPr>
          <w:rFonts w:ascii="Consolas" w:hAnsi="Consolas"/>
          <w:color w:val="0B2545"/>
          <w:sz w:val="21"/>
          <w:lang w:eastAsia="zh-CN"/>
        </w:rPr>
        <w:t>= 74.04min/</w:t>
      </w:r>
      <w:r>
        <w:rPr>
          <w:rFonts w:ascii="Consolas" w:hAnsi="Consolas"/>
          <w:color w:val="0B2545"/>
          <w:sz w:val="21"/>
          <w:lang w:eastAsia="zh-CN"/>
        </w:rPr>
        <w:t>张</w:t>
      </w:r>
    </w:p>
    <w:p w14:paraId="723FDD81" w14:textId="77777777" w:rsidR="004D6872" w:rsidRDefault="00000000">
      <w:pPr>
        <w:spacing w:before="80" w:after="160" w:line="264" w:lineRule="auto"/>
        <w:ind w:left="504"/>
        <w:rPr>
          <w:lang w:eastAsia="zh-CN"/>
        </w:rPr>
      </w:pPr>
      <w:r>
        <w:rPr>
          <w:rFonts w:ascii="Consolas" w:hAnsi="Consolas"/>
          <w:color w:val="0B2545"/>
          <w:sz w:val="21"/>
          <w:lang w:eastAsia="zh-CN"/>
        </w:rPr>
        <w:t>两台机</w:t>
      </w:r>
      <w:r>
        <w:rPr>
          <w:rFonts w:ascii="Consolas" w:hAnsi="Consolas"/>
          <w:color w:val="0B2545"/>
          <w:sz w:val="21"/>
          <w:lang w:eastAsia="zh-CN"/>
        </w:rPr>
        <w:t>8</w:t>
      </w:r>
      <w:r>
        <w:rPr>
          <w:rFonts w:ascii="Consolas" w:hAnsi="Consolas"/>
          <w:color w:val="0B2545"/>
          <w:sz w:val="21"/>
          <w:lang w:eastAsia="zh-CN"/>
        </w:rPr>
        <w:t>小时产能</w:t>
      </w:r>
      <w:r>
        <w:rPr>
          <w:rFonts w:ascii="Consolas" w:hAnsi="Consolas"/>
          <w:color w:val="0B2545"/>
          <w:sz w:val="21"/>
          <w:lang w:eastAsia="zh-CN"/>
        </w:rPr>
        <w:t xml:space="preserve"> = 2 </w:t>
      </w:r>
      <w:proofErr w:type="gramStart"/>
      <w:r>
        <w:rPr>
          <w:rFonts w:ascii="Consolas" w:hAnsi="Consolas"/>
          <w:color w:val="0B2545"/>
          <w:sz w:val="21"/>
          <w:lang w:eastAsia="zh-CN"/>
        </w:rPr>
        <w:t xml:space="preserve">× 480 </w:t>
      </w:r>
      <w:proofErr w:type="gramEnd"/>
      <w:r>
        <w:rPr>
          <w:rFonts w:ascii="Consolas" w:hAnsi="Consolas"/>
          <w:color w:val="0B2545"/>
          <w:sz w:val="21"/>
          <w:lang w:eastAsia="zh-CN"/>
        </w:rPr>
        <w:t xml:space="preserve">/ 74.04 = 12.97 </w:t>
      </w:r>
      <w:proofErr w:type="gramStart"/>
      <w:r>
        <w:rPr>
          <w:rFonts w:ascii="Consolas" w:hAnsi="Consolas"/>
          <w:color w:val="0B2545"/>
          <w:sz w:val="21"/>
          <w:lang w:eastAsia="zh-CN"/>
        </w:rPr>
        <w:t>≈ 13</w:t>
      </w:r>
      <w:proofErr w:type="gramEnd"/>
      <w:r>
        <w:rPr>
          <w:rFonts w:ascii="Consolas" w:hAnsi="Consolas"/>
          <w:color w:val="0B2545"/>
          <w:sz w:val="21"/>
          <w:lang w:eastAsia="zh-CN"/>
        </w:rPr>
        <w:t>张</w:t>
      </w:r>
      <w:r>
        <w:rPr>
          <w:rFonts w:ascii="Consolas" w:hAnsi="Consolas"/>
          <w:color w:val="0B2545"/>
          <w:sz w:val="21"/>
          <w:lang w:eastAsia="zh-CN"/>
        </w:rPr>
        <w:t>/</w:t>
      </w:r>
      <w:r>
        <w:rPr>
          <w:rFonts w:ascii="Consolas" w:hAnsi="Consolas"/>
          <w:color w:val="0B2545"/>
          <w:sz w:val="21"/>
          <w:lang w:eastAsia="zh-CN"/>
        </w:rPr>
        <w:t>班</w:t>
      </w:r>
    </w:p>
    <w:p w14:paraId="17218B90" w14:textId="77777777" w:rsidR="004D6872" w:rsidRDefault="00000000">
      <w:pPr>
        <w:pStyle w:val="1"/>
      </w:pPr>
      <w:r>
        <w:t xml:space="preserve">5. </w:t>
      </w:r>
      <w:r>
        <w:t>切割机稼动率</w:t>
      </w:r>
      <w:r>
        <w:t>61%</w:t>
      </w:r>
    </w:p>
    <w:p w14:paraId="7CF3C3CA" w14:textId="2B9205A2" w:rsidR="004D6872" w:rsidRDefault="00000000">
      <w:pPr>
        <w:rPr>
          <w:lang w:eastAsia="zh-CN"/>
        </w:rPr>
      </w:pPr>
      <w:r>
        <w:rPr>
          <w:lang w:eastAsia="zh-CN"/>
        </w:rPr>
        <w:t>61%</w:t>
      </w:r>
      <w:r>
        <w:rPr>
          <w:lang w:eastAsia="zh-CN"/>
        </w:rPr>
        <w:t>更接近</w:t>
      </w:r>
      <w:r>
        <w:rPr>
          <w:lang w:eastAsia="zh-CN"/>
        </w:rPr>
        <w:t>“</w:t>
      </w:r>
      <w:r>
        <w:rPr>
          <w:lang w:eastAsia="zh-CN"/>
        </w:rPr>
        <w:t>直切工时</w:t>
      </w:r>
      <w:r>
        <w:rPr>
          <w:lang w:eastAsia="zh-CN"/>
        </w:rPr>
        <w:t>+25min/</w:t>
      </w:r>
      <w:r>
        <w:rPr>
          <w:lang w:eastAsia="zh-CN"/>
        </w:rPr>
        <w:t>张残材</w:t>
      </w:r>
      <w:r>
        <w:rPr>
          <w:lang w:eastAsia="zh-CN"/>
        </w:rPr>
        <w:t>”</w:t>
      </w:r>
      <w:r>
        <w:rPr>
          <w:lang w:eastAsia="zh-CN"/>
        </w:rPr>
        <w:t>的简化口径：</w:t>
      </w:r>
    </w:p>
    <w:p w14:paraId="2EAB0A3B" w14:textId="77777777" w:rsidR="004D6872" w:rsidRDefault="00000000">
      <w:pPr>
        <w:spacing w:before="80" w:after="160" w:line="264" w:lineRule="auto"/>
        <w:ind w:left="504"/>
        <w:rPr>
          <w:lang w:eastAsia="zh-CN"/>
        </w:rPr>
      </w:pPr>
      <w:r>
        <w:rPr>
          <w:rFonts w:ascii="Consolas" w:hAnsi="Consolas"/>
          <w:color w:val="0B2545"/>
          <w:sz w:val="21"/>
          <w:lang w:eastAsia="zh-CN"/>
        </w:rPr>
        <w:t>直切总时间</w:t>
      </w:r>
      <w:r>
        <w:rPr>
          <w:rFonts w:ascii="Consolas" w:hAnsi="Consolas"/>
          <w:color w:val="0B2545"/>
          <w:sz w:val="21"/>
          <w:lang w:eastAsia="zh-CN"/>
        </w:rPr>
        <w:t xml:space="preserve"> = 2165.74min = 36.10h</w:t>
      </w:r>
    </w:p>
    <w:p w14:paraId="72B437FF" w14:textId="77777777" w:rsidR="004D6872" w:rsidRDefault="00000000">
      <w:pPr>
        <w:spacing w:before="80" w:after="160" w:line="264" w:lineRule="auto"/>
        <w:ind w:left="504"/>
        <w:rPr>
          <w:lang w:eastAsia="zh-CN"/>
        </w:rPr>
      </w:pPr>
      <w:r>
        <w:rPr>
          <w:rFonts w:ascii="Consolas" w:hAnsi="Consolas"/>
          <w:color w:val="0B2545"/>
          <w:sz w:val="21"/>
          <w:lang w:eastAsia="zh-CN"/>
        </w:rPr>
        <w:t>残材总时间</w:t>
      </w:r>
      <w:r>
        <w:rPr>
          <w:rFonts w:ascii="Consolas" w:hAnsi="Consolas"/>
          <w:color w:val="0B2545"/>
          <w:sz w:val="21"/>
          <w:lang w:eastAsia="zh-CN"/>
        </w:rPr>
        <w:t xml:space="preserve"> = 109 </w:t>
      </w:r>
      <w:proofErr w:type="gramStart"/>
      <w:r>
        <w:rPr>
          <w:rFonts w:ascii="Consolas" w:hAnsi="Consolas"/>
          <w:color w:val="0B2545"/>
          <w:sz w:val="21"/>
          <w:lang w:eastAsia="zh-CN"/>
        </w:rPr>
        <w:t xml:space="preserve">× 25 </w:t>
      </w:r>
      <w:proofErr w:type="gramEnd"/>
      <w:r>
        <w:rPr>
          <w:rFonts w:ascii="Consolas" w:hAnsi="Consolas"/>
          <w:color w:val="0B2545"/>
          <w:sz w:val="21"/>
          <w:lang w:eastAsia="zh-CN"/>
        </w:rPr>
        <w:t>/ 60 = 45.42h</w:t>
      </w:r>
    </w:p>
    <w:p w14:paraId="06D5252E" w14:textId="77777777" w:rsidR="004D6872" w:rsidRDefault="00000000">
      <w:pPr>
        <w:spacing w:before="80" w:after="160" w:line="264" w:lineRule="auto"/>
        <w:ind w:left="504"/>
        <w:rPr>
          <w:lang w:eastAsia="zh-CN"/>
        </w:rPr>
      </w:pPr>
      <w:r>
        <w:rPr>
          <w:rFonts w:ascii="Consolas" w:hAnsi="Consolas"/>
          <w:color w:val="0B2545"/>
          <w:sz w:val="21"/>
          <w:lang w:eastAsia="zh-CN"/>
        </w:rPr>
        <w:t>切割机占用合计</w:t>
      </w:r>
      <w:r>
        <w:rPr>
          <w:rFonts w:ascii="Consolas" w:hAnsi="Consolas"/>
          <w:color w:val="0B2545"/>
          <w:sz w:val="21"/>
          <w:lang w:eastAsia="zh-CN"/>
        </w:rPr>
        <w:t xml:space="preserve"> = 36.10 + 45.42 = 81.51h</w:t>
      </w:r>
    </w:p>
    <w:p w14:paraId="3A000CC9" w14:textId="77777777" w:rsidR="004D6872" w:rsidRDefault="00000000">
      <w:pPr>
        <w:spacing w:before="80" w:after="160" w:line="264" w:lineRule="auto"/>
        <w:ind w:left="504"/>
        <w:rPr>
          <w:lang w:eastAsia="zh-CN"/>
        </w:rPr>
      </w:pPr>
      <w:r>
        <w:rPr>
          <w:rFonts w:ascii="Consolas" w:hAnsi="Consolas"/>
          <w:color w:val="0B2545"/>
          <w:sz w:val="21"/>
          <w:lang w:eastAsia="zh-CN"/>
        </w:rPr>
        <w:t>稼动率</w:t>
      </w:r>
      <w:r>
        <w:rPr>
          <w:rFonts w:ascii="Consolas" w:hAnsi="Consolas"/>
          <w:color w:val="0B2545"/>
          <w:sz w:val="21"/>
          <w:lang w:eastAsia="zh-CN"/>
        </w:rPr>
        <w:t xml:space="preserve"> = 81.51 </w:t>
      </w:r>
      <w:proofErr w:type="gramStart"/>
      <w:r>
        <w:rPr>
          <w:rFonts w:ascii="Consolas" w:hAnsi="Consolas"/>
          <w:color w:val="0B2545"/>
          <w:sz w:val="21"/>
          <w:lang w:eastAsia="zh-CN"/>
        </w:rPr>
        <w:t xml:space="preserve">/ (2 × 67.25) </w:t>
      </w:r>
      <w:proofErr w:type="gramEnd"/>
      <w:r>
        <w:rPr>
          <w:rFonts w:ascii="Consolas" w:hAnsi="Consolas"/>
          <w:color w:val="0B2545"/>
          <w:sz w:val="21"/>
          <w:lang w:eastAsia="zh-CN"/>
        </w:rPr>
        <w:t xml:space="preserve">= 81.51 </w:t>
      </w:r>
      <w:proofErr w:type="gramStart"/>
      <w:r>
        <w:rPr>
          <w:rFonts w:ascii="Consolas" w:hAnsi="Consolas"/>
          <w:color w:val="0B2545"/>
          <w:sz w:val="21"/>
          <w:lang w:eastAsia="zh-CN"/>
        </w:rPr>
        <w:t xml:space="preserve">/ 134.5 </w:t>
      </w:r>
      <w:proofErr w:type="gramEnd"/>
      <w:r>
        <w:rPr>
          <w:rFonts w:ascii="Consolas" w:hAnsi="Consolas"/>
          <w:color w:val="0B2545"/>
          <w:sz w:val="21"/>
          <w:lang w:eastAsia="zh-CN"/>
        </w:rPr>
        <w:t xml:space="preserve">= </w:t>
      </w:r>
      <w:proofErr w:type="gramStart"/>
      <w:r>
        <w:rPr>
          <w:rFonts w:ascii="Consolas" w:hAnsi="Consolas"/>
          <w:color w:val="0B2545"/>
          <w:sz w:val="21"/>
          <w:lang w:eastAsia="zh-CN"/>
        </w:rPr>
        <w:t xml:space="preserve">60.6% ≈ </w:t>
      </w:r>
      <w:proofErr w:type="gramEnd"/>
      <w:r>
        <w:rPr>
          <w:rFonts w:ascii="Consolas" w:hAnsi="Consolas"/>
          <w:color w:val="0B2545"/>
          <w:sz w:val="21"/>
          <w:lang w:eastAsia="zh-CN"/>
        </w:rPr>
        <w:t>61%</w:t>
      </w:r>
    </w:p>
    <w:p w14:paraId="2EF741E7" w14:textId="77777777" w:rsidR="004D6872" w:rsidRDefault="00000000">
      <w:pPr>
        <w:rPr>
          <w:lang w:eastAsia="zh-CN"/>
        </w:rPr>
      </w:pPr>
      <w:r>
        <w:rPr>
          <w:lang w:eastAsia="zh-CN"/>
        </w:rPr>
        <w:t>61%</w:t>
      </w:r>
      <w:r>
        <w:rPr>
          <w:lang w:eastAsia="zh-CN"/>
        </w:rPr>
        <w:t>对应的占用时间约为</w:t>
      </w:r>
      <w:r>
        <w:rPr>
          <w:lang w:eastAsia="zh-CN"/>
        </w:rPr>
        <w:t>0.61×134.5=82.05h</w:t>
      </w:r>
      <w:r>
        <w:rPr>
          <w:lang w:eastAsia="zh-CN"/>
        </w:rPr>
        <w:t>，与</w:t>
      </w:r>
      <w:r>
        <w:rPr>
          <w:lang w:eastAsia="zh-CN"/>
        </w:rPr>
        <w:t>81.51h</w:t>
      </w:r>
      <w:r>
        <w:rPr>
          <w:lang w:eastAsia="zh-CN"/>
        </w:rPr>
        <w:t>非常接近。因此参考值</w:t>
      </w:r>
      <w:r>
        <w:rPr>
          <w:lang w:eastAsia="zh-CN"/>
        </w:rPr>
        <w:t>61%</w:t>
      </w:r>
      <w:r>
        <w:rPr>
          <w:lang w:eastAsia="zh-CN"/>
        </w:rPr>
        <w:t>应使用该简化口径，而不是把</w:t>
      </w:r>
      <w:r>
        <w:rPr>
          <w:lang w:eastAsia="zh-CN"/>
        </w:rPr>
        <w:t>V</w:t>
      </w:r>
      <w:r>
        <w:rPr>
          <w:lang w:eastAsia="zh-CN"/>
        </w:rPr>
        <w:t>坡和</w:t>
      </w:r>
      <w:r>
        <w:rPr>
          <w:lang w:eastAsia="zh-CN"/>
        </w:rPr>
        <w:t>0.8/0.6</w:t>
      </w:r>
      <w:r>
        <w:rPr>
          <w:lang w:eastAsia="zh-CN"/>
        </w:rPr>
        <w:t>系数全部计入。</w:t>
      </w:r>
    </w:p>
    <w:p w14:paraId="5EA80E50" w14:textId="77777777" w:rsidR="004D6872" w:rsidRDefault="00000000">
      <w:pPr>
        <w:pStyle w:val="1"/>
        <w:rPr>
          <w:lang w:eastAsia="zh-CN"/>
        </w:rPr>
      </w:pPr>
      <w:r>
        <w:rPr>
          <w:lang w:eastAsia="zh-CN"/>
        </w:rPr>
        <w:t>6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流向</w:t>
      </w:r>
      <w:proofErr w:type="gramEnd"/>
      <w:r>
        <w:rPr>
          <w:lang w:eastAsia="zh-CN"/>
        </w:rPr>
        <w:t>平均齐套时长</w:t>
      </w:r>
      <w:r>
        <w:rPr>
          <w:lang w:eastAsia="zh-CN"/>
        </w:rPr>
        <w:t>12.7h</w:t>
      </w:r>
    </w:p>
    <w:p w14:paraId="7039F345" w14:textId="77777777" w:rsidR="004D6872" w:rsidRDefault="00000000">
      <w:pPr>
        <w:rPr>
          <w:lang w:eastAsia="zh-CN"/>
        </w:rPr>
      </w:pPr>
      <w:r>
        <w:rPr>
          <w:lang w:eastAsia="zh-CN"/>
        </w:rPr>
        <w:t>齐套时长按齐套组计算：</w:t>
      </w:r>
    </w:p>
    <w:p w14:paraId="7A368098" w14:textId="77777777" w:rsidR="004D6872" w:rsidRDefault="00000000">
      <w:pPr>
        <w:spacing w:before="80" w:after="160" w:line="264" w:lineRule="auto"/>
        <w:ind w:left="504"/>
        <w:rPr>
          <w:lang w:eastAsia="zh-CN"/>
        </w:rPr>
      </w:pPr>
      <w:r>
        <w:rPr>
          <w:rFonts w:ascii="Consolas" w:hAnsi="Consolas"/>
          <w:color w:val="0B2545"/>
          <w:sz w:val="21"/>
          <w:lang w:eastAsia="zh-CN"/>
        </w:rPr>
        <w:t>齐套跨度</w:t>
      </w:r>
      <w:r>
        <w:rPr>
          <w:rFonts w:ascii="Consolas" w:hAnsi="Consolas"/>
          <w:color w:val="0B2545"/>
          <w:sz w:val="21"/>
          <w:lang w:eastAsia="zh-CN"/>
        </w:rPr>
        <w:t xml:space="preserve"> = </w:t>
      </w:r>
      <w:r>
        <w:rPr>
          <w:rFonts w:ascii="Consolas" w:hAnsi="Consolas"/>
          <w:color w:val="0B2545"/>
          <w:sz w:val="21"/>
          <w:lang w:eastAsia="zh-CN"/>
        </w:rPr>
        <w:t>该组最后一件可以齐套的</w:t>
      </w:r>
      <w:proofErr w:type="gramStart"/>
      <w:r>
        <w:rPr>
          <w:rFonts w:ascii="Consolas" w:hAnsi="Consolas"/>
          <w:color w:val="0B2545"/>
          <w:sz w:val="21"/>
          <w:lang w:eastAsia="zh-CN"/>
        </w:rPr>
        <w:t>时间</w:t>
      </w:r>
      <w:r>
        <w:rPr>
          <w:rFonts w:ascii="Consolas" w:hAnsi="Consolas"/>
          <w:color w:val="0B2545"/>
          <w:sz w:val="21"/>
          <w:lang w:eastAsia="zh-CN"/>
        </w:rPr>
        <w:t xml:space="preserve"> - </w:t>
      </w:r>
      <w:proofErr w:type="gramEnd"/>
      <w:r>
        <w:rPr>
          <w:rFonts w:ascii="Consolas" w:hAnsi="Consolas"/>
          <w:color w:val="0B2545"/>
          <w:sz w:val="21"/>
          <w:lang w:eastAsia="zh-CN"/>
        </w:rPr>
        <w:t>该组第一件到达的时间</w:t>
      </w:r>
    </w:p>
    <w:p w14:paraId="17F04207" w14:textId="77777777" w:rsidR="004D6872" w:rsidRDefault="00000000">
      <w:pPr>
        <w:rPr>
          <w:lang w:eastAsia="zh-CN"/>
        </w:rPr>
      </w:pPr>
      <w:r>
        <w:rPr>
          <w:lang w:eastAsia="zh-CN"/>
        </w:rPr>
        <w:t>排产方式：先按分段排，段内按齐套优先级排，再把钢板按最早空闲规则分配到</w:t>
      </w:r>
      <w:r>
        <w:rPr>
          <w:lang w:eastAsia="zh-CN"/>
        </w:rPr>
        <w:t>N2/N5</w:t>
      </w:r>
      <w:r>
        <w:rPr>
          <w:lang w:eastAsia="zh-CN"/>
        </w:rPr>
        <w:t>。每张钢板切割完成后释放其零件，再统计各齐套组的跨度并求加权平均。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760"/>
        <w:gridCol w:w="3600"/>
      </w:tblGrid>
      <w:tr w:rsidR="004D6872" w14:paraId="0D9AAB5A" w14:textId="77777777"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980A7" w14:textId="77777777" w:rsidR="004D6872" w:rsidRDefault="00000000">
            <w:pPr>
              <w:spacing w:before="40" w:after="40" w:line="264" w:lineRule="auto"/>
              <w:jc w:val="center"/>
            </w:pPr>
            <w:proofErr w:type="spellStart"/>
            <w:r>
              <w:rPr>
                <w:b/>
                <w:color w:val="0B2545"/>
                <w:sz w:val="20"/>
              </w:rPr>
              <w:t>统计口径</w:t>
            </w:r>
            <w:proofErr w:type="spellEnd"/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6168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0B2545"/>
                <w:sz w:val="20"/>
              </w:rPr>
              <w:t>结果</w:t>
            </w:r>
          </w:p>
        </w:tc>
      </w:tr>
      <w:tr w:rsidR="004D6872" w14:paraId="740A7F42" w14:textId="77777777"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C43A3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21</w:t>
            </w:r>
            <w:r>
              <w:rPr>
                <w:sz w:val="20"/>
              </w:rPr>
              <w:t>组平均齐套跨度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B7092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12.36h</w:t>
            </w:r>
          </w:p>
        </w:tc>
      </w:tr>
      <w:tr w:rsidR="004D6872" w14:paraId="20DD2D74" w14:textId="77777777"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0FF3C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按零件数加权平均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C8F2A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12.61h</w:t>
            </w:r>
          </w:p>
        </w:tc>
      </w:tr>
      <w:tr w:rsidR="004D6872" w14:paraId="69E285E0" w14:textId="77777777"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583E5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最大齐套跨度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1D058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27.72h</w:t>
            </w:r>
          </w:p>
        </w:tc>
      </w:tr>
      <w:tr w:rsidR="004D6872" w14:paraId="7C159EB4" w14:textId="77777777"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6CE46" w14:textId="77777777" w:rsidR="004D6872" w:rsidRDefault="00000000">
            <w:pPr>
              <w:spacing w:before="40" w:after="40" w:line="264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残材按</w:t>
            </w:r>
            <w:r>
              <w:rPr>
                <w:sz w:val="20"/>
                <w:lang w:eastAsia="zh-CN"/>
              </w:rPr>
              <w:t>25min/</w:t>
            </w:r>
            <w:r>
              <w:rPr>
                <w:sz w:val="20"/>
                <w:lang w:eastAsia="zh-CN"/>
              </w:rPr>
              <w:t>张时的平均跨度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41C7B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12.80h</w:t>
            </w:r>
          </w:p>
        </w:tc>
      </w:tr>
      <w:tr w:rsidR="004D6872" w14:paraId="75774806" w14:textId="77777777"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661B0" w14:textId="77777777" w:rsidR="004D6872" w:rsidRDefault="00000000">
            <w:pPr>
              <w:spacing w:before="40" w:after="40" w:line="264" w:lineRule="auto"/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残材按</w:t>
            </w:r>
            <w:r>
              <w:rPr>
                <w:sz w:val="20"/>
                <w:lang w:eastAsia="zh-CN"/>
              </w:rPr>
              <w:t>25min/</w:t>
            </w:r>
            <w:r>
              <w:rPr>
                <w:sz w:val="20"/>
                <w:lang w:eastAsia="zh-CN"/>
              </w:rPr>
              <w:t>张时的加权平均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E9859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13.04h</w:t>
            </w:r>
          </w:p>
        </w:tc>
      </w:tr>
    </w:tbl>
    <w:p w14:paraId="7C130922" w14:textId="77777777" w:rsidR="004D6872" w:rsidRDefault="00000000">
      <w:pPr>
        <w:rPr>
          <w:lang w:eastAsia="zh-CN"/>
        </w:rPr>
      </w:pPr>
      <w:r>
        <w:rPr>
          <w:lang w:eastAsia="zh-CN"/>
        </w:rPr>
        <w:t>12.7h</w:t>
      </w:r>
      <w:r>
        <w:rPr>
          <w:lang w:eastAsia="zh-CN"/>
        </w:rPr>
        <w:t>位于</w:t>
      </w:r>
      <w:r>
        <w:rPr>
          <w:lang w:eastAsia="zh-CN"/>
        </w:rPr>
        <w:t>12.61h</w:t>
      </w:r>
      <w:r>
        <w:rPr>
          <w:lang w:eastAsia="zh-CN"/>
        </w:rPr>
        <w:t>和</w:t>
      </w:r>
      <w:r>
        <w:rPr>
          <w:lang w:eastAsia="zh-CN"/>
        </w:rPr>
        <w:t>13.04h</w:t>
      </w:r>
      <w:r>
        <w:rPr>
          <w:lang w:eastAsia="zh-CN"/>
        </w:rPr>
        <w:t>之间，再把打磨、坡口、</w:t>
      </w:r>
      <w:r>
        <w:rPr>
          <w:lang w:eastAsia="zh-CN"/>
        </w:rPr>
        <w:t>AGV</w:t>
      </w:r>
      <w:r>
        <w:rPr>
          <w:lang w:eastAsia="zh-CN"/>
        </w:rPr>
        <w:t>转运等下游时间计入，最终取</w:t>
      </w:r>
      <w:r>
        <w:rPr>
          <w:lang w:eastAsia="zh-CN"/>
        </w:rPr>
        <w:t>12.7h</w:t>
      </w:r>
      <w:r>
        <w:rPr>
          <w:lang w:eastAsia="zh-CN"/>
        </w:rPr>
        <w:t>是合理的。若直接按附件原始顺序排产，平均跨度约为</w:t>
      </w:r>
      <w:r>
        <w:rPr>
          <w:lang w:eastAsia="zh-CN"/>
        </w:rPr>
        <w:t>16.5h</w:t>
      </w:r>
      <w:r>
        <w:rPr>
          <w:lang w:eastAsia="zh-CN"/>
        </w:rPr>
        <w:t>，明显偏高；因此参考值对应的是按齐套组优化的排产顺序。</w:t>
      </w:r>
    </w:p>
    <w:p w14:paraId="01526068" w14:textId="77777777" w:rsidR="004D6872" w:rsidRDefault="00000000">
      <w:pPr>
        <w:pStyle w:val="1"/>
      </w:pPr>
      <w:r>
        <w:t xml:space="preserve">7. </w:t>
      </w:r>
      <w:proofErr w:type="spellStart"/>
      <w:r>
        <w:t>结论与口径说明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60"/>
        <w:gridCol w:w="6600"/>
      </w:tblGrid>
      <w:tr w:rsidR="004D6872" w14:paraId="65845C6E" w14:textId="77777777">
        <w:tc>
          <w:tcPr>
            <w:tcW w:w="2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91D6B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0B2545"/>
                <w:sz w:val="20"/>
              </w:rPr>
              <w:t>参考指标</w:t>
            </w:r>
          </w:p>
        </w:tc>
        <w:tc>
          <w:tcPr>
            <w:tcW w:w="6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A6F16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b/>
                <w:color w:val="0B2545"/>
                <w:sz w:val="20"/>
              </w:rPr>
              <w:t>主要计算口径</w:t>
            </w:r>
          </w:p>
        </w:tc>
      </w:tr>
      <w:tr w:rsidR="004D6872" w14:paraId="01BE42EA" w14:textId="77777777"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AE611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总完工时间</w:t>
            </w:r>
            <w:r>
              <w:rPr>
                <w:sz w:val="20"/>
              </w:rPr>
              <w:t>67.25h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8E88C" w14:textId="77777777" w:rsidR="004D6872" w:rsidRDefault="00000000">
            <w:pPr>
              <w:spacing w:before="40" w:after="40" w:line="264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切割总工时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双工位等效残材</w:t>
            </w:r>
            <w:r>
              <w:rPr>
                <w:sz w:val="20"/>
                <w:lang w:eastAsia="zh-CN"/>
              </w:rPr>
              <w:t>22.31min/</w:t>
            </w:r>
            <w:r>
              <w:rPr>
                <w:sz w:val="20"/>
                <w:lang w:eastAsia="zh-CN"/>
              </w:rPr>
              <w:t>张</w:t>
            </w:r>
          </w:p>
        </w:tc>
      </w:tr>
      <w:tr w:rsidR="004D6872" w14:paraId="02E08184" w14:textId="77777777"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9CEBD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整体产能</w:t>
            </w:r>
            <w:r>
              <w:rPr>
                <w:sz w:val="20"/>
              </w:rPr>
              <w:t>13</w:t>
            </w:r>
            <w:r>
              <w:rPr>
                <w:sz w:val="20"/>
              </w:rPr>
              <w:t>张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班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D30A9" w14:textId="77777777" w:rsidR="004D6872" w:rsidRDefault="00000000">
            <w:pPr>
              <w:spacing w:before="40" w:after="40" w:line="264" w:lineRule="auto"/>
            </w:pPr>
            <w:r>
              <w:rPr>
                <w:sz w:val="20"/>
              </w:rPr>
              <w:t>109</w:t>
            </w:r>
            <w:r>
              <w:rPr>
                <w:sz w:val="20"/>
              </w:rPr>
              <w:t>张</w:t>
            </w:r>
            <w:r>
              <w:rPr>
                <w:sz w:val="20"/>
              </w:rPr>
              <w:t xml:space="preserve"> / (67.25h / 8h) = 12.97</w:t>
            </w:r>
          </w:p>
        </w:tc>
      </w:tr>
      <w:tr w:rsidR="004D6872" w14:paraId="038F59C1" w14:textId="77777777"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54851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切割机稼动率</w:t>
            </w:r>
            <w:r>
              <w:rPr>
                <w:sz w:val="20"/>
              </w:rPr>
              <w:t>61%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44172" w14:textId="77777777" w:rsidR="004D6872" w:rsidRDefault="00000000">
            <w:pPr>
              <w:spacing w:before="40" w:after="40" w:line="264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直切工时</w:t>
            </w:r>
            <w:r>
              <w:rPr>
                <w:sz w:val="20"/>
                <w:lang w:eastAsia="zh-CN"/>
              </w:rPr>
              <w:t xml:space="preserve"> + 25min</w:t>
            </w:r>
            <w:r>
              <w:rPr>
                <w:sz w:val="20"/>
                <w:lang w:eastAsia="zh-CN"/>
              </w:rPr>
              <w:t>残材，除以两台机总可用时间</w:t>
            </w:r>
          </w:p>
        </w:tc>
      </w:tr>
      <w:tr w:rsidR="004D6872" w14:paraId="04359836" w14:textId="77777777"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30274" w14:textId="77777777" w:rsidR="004D6872" w:rsidRDefault="00000000">
            <w:pPr>
              <w:spacing w:before="40" w:after="40" w:line="264" w:lineRule="auto"/>
              <w:jc w:val="center"/>
            </w:pPr>
            <w:r>
              <w:rPr>
                <w:sz w:val="20"/>
              </w:rPr>
              <w:t>流向平均齐套时长</w:t>
            </w:r>
            <w:r>
              <w:rPr>
                <w:sz w:val="20"/>
              </w:rPr>
              <w:t>12.7h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1DE9A" w14:textId="77777777" w:rsidR="004D6872" w:rsidRDefault="00000000">
            <w:pPr>
              <w:spacing w:before="40" w:after="40" w:line="264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分段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优先级排产后的齐套跨度加权平均</w:t>
            </w:r>
          </w:p>
        </w:tc>
      </w:tr>
    </w:tbl>
    <w:p w14:paraId="171CF010" w14:textId="77777777" w:rsidR="004D6872" w:rsidRDefault="00000000">
      <w:pPr>
        <w:rPr>
          <w:lang w:eastAsia="zh-CN"/>
        </w:rPr>
      </w:pPr>
      <w:r>
        <w:rPr>
          <w:b/>
          <w:color w:val="0B2545"/>
          <w:lang w:eastAsia="zh-CN"/>
        </w:rPr>
        <w:t>重要提示：</w:t>
      </w:r>
      <w:r>
        <w:rPr>
          <w:lang w:eastAsia="zh-CN"/>
        </w:rPr>
        <w:t>以上为反推口径，不是原文档中逐行写明的公式。若比赛答辩要求严格一致，应补充完整的排产表、双工位并行规则和稼动率定义，再与四个参考值逐项校准。</w:t>
      </w:r>
    </w:p>
    <w:sectPr w:rsidR="004D6872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F0A18" w14:textId="77777777" w:rsidR="00C5498D" w:rsidRDefault="00C5498D">
      <w:pPr>
        <w:spacing w:after="0" w:line="240" w:lineRule="auto"/>
      </w:pPr>
      <w:r>
        <w:separator/>
      </w:r>
    </w:p>
  </w:endnote>
  <w:endnote w:type="continuationSeparator" w:id="0">
    <w:p w14:paraId="16EFB880" w14:textId="77777777" w:rsidR="00C5498D" w:rsidRDefault="00C54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35852" w14:textId="77777777" w:rsidR="004D6872" w:rsidRDefault="00000000">
    <w:pPr>
      <w:pStyle w:val="a7"/>
      <w:jc w:val="right"/>
    </w:pPr>
    <w:r>
      <w:rPr>
        <w:color w:val="555555"/>
        <w:sz w:val="18"/>
      </w:rPr>
      <w:t>第</w:t>
    </w:r>
    <w:r>
      <w:rPr>
        <w:color w:val="555555"/>
        <w:sz w:val="18"/>
      </w:rPr>
      <w:t xml:space="preserve"> </w:t>
    </w:r>
    <w:r>
      <w:rPr>
        <w:color w:val="555555"/>
        <w:sz w:val="18"/>
      </w:rPr>
      <w:fldChar w:fldCharType="begin"/>
    </w:r>
    <w:r>
      <w:rPr>
        <w:color w:val="555555"/>
        <w:sz w:val="18"/>
      </w:rPr>
      <w:instrText>PAGE</w:instrText>
    </w:r>
    <w:r w:rsidR="007B3AE2">
      <w:rPr>
        <w:color w:val="555555"/>
        <w:sz w:val="18"/>
      </w:rPr>
      <w:fldChar w:fldCharType="separate"/>
    </w:r>
    <w:r w:rsidR="007B3AE2">
      <w:rPr>
        <w:noProof/>
        <w:color w:val="555555"/>
        <w:sz w:val="18"/>
      </w:rPr>
      <w:t>1</w:t>
    </w:r>
    <w:r>
      <w:rPr>
        <w:color w:val="555555"/>
        <w:sz w:val="18"/>
      </w:rPr>
      <w:fldChar w:fldCharType="end"/>
    </w:r>
    <w:r>
      <w:rPr>
        <w:color w:val="555555"/>
        <w:sz w:val="18"/>
      </w:rPr>
      <w:t xml:space="preserve"> </w:t>
    </w:r>
    <w:r>
      <w:rPr>
        <w:color w:val="555555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9A579" w14:textId="77777777" w:rsidR="00C5498D" w:rsidRDefault="00C5498D">
      <w:pPr>
        <w:spacing w:after="0" w:line="240" w:lineRule="auto"/>
      </w:pPr>
      <w:r>
        <w:separator/>
      </w:r>
    </w:p>
  </w:footnote>
  <w:footnote w:type="continuationSeparator" w:id="0">
    <w:p w14:paraId="133CFBC8" w14:textId="77777777" w:rsidR="00C5498D" w:rsidRDefault="00C549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1983942">
    <w:abstractNumId w:val="8"/>
  </w:num>
  <w:num w:numId="2" w16cid:durableId="503016005">
    <w:abstractNumId w:val="6"/>
  </w:num>
  <w:num w:numId="3" w16cid:durableId="400566303">
    <w:abstractNumId w:val="5"/>
  </w:num>
  <w:num w:numId="4" w16cid:durableId="1844467274">
    <w:abstractNumId w:val="4"/>
  </w:num>
  <w:num w:numId="5" w16cid:durableId="117529096">
    <w:abstractNumId w:val="7"/>
  </w:num>
  <w:num w:numId="6" w16cid:durableId="1236085632">
    <w:abstractNumId w:val="3"/>
  </w:num>
  <w:num w:numId="7" w16cid:durableId="204487801">
    <w:abstractNumId w:val="2"/>
  </w:num>
  <w:num w:numId="8" w16cid:durableId="1951542475">
    <w:abstractNumId w:val="1"/>
  </w:num>
  <w:num w:numId="9" w16cid:durableId="2130278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872"/>
    <w:rsid w:val="005B45A9"/>
    <w:rsid w:val="007B3AE2"/>
    <w:rsid w:val="00AA1D8D"/>
    <w:rsid w:val="00B47730"/>
    <w:rsid w:val="00C5498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FDC0A2"/>
  <w14:defaultImageDpi w14:val="300"/>
  <w15:docId w15:val="{B4664CD1-7AF7-44F9-880D-E46711548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1F1F1F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60" w:line="264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before="40" w:after="280" w:line="288" w:lineRule="auto"/>
    </w:pPr>
    <w:rPr>
      <w:rFonts w:asciiTheme="majorHAnsi" w:eastAsiaTheme="majorEastAsia" w:hAnsiTheme="majorHAnsi" w:cstheme="majorBidi"/>
      <w:i/>
      <w:iCs/>
      <w:color w:val="555555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c21m9_1kz@126.com</cp:lastModifiedBy>
  <cp:revision>2</cp:revision>
  <dcterms:created xsi:type="dcterms:W3CDTF">2013-12-23T23:15:00Z</dcterms:created>
  <dcterms:modified xsi:type="dcterms:W3CDTF">2026-08-11T13:02:00Z</dcterms:modified>
  <cp:category/>
</cp:coreProperties>
</file>