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8252" w14:textId="77777777" w:rsidR="00494316" w:rsidRDefault="00E342D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UNIVERSIDADE VIRTUAL DO ESTADO DE SÃO PAULO</w:t>
      </w:r>
    </w:p>
    <w:p w14:paraId="48F84EF1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8F95481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02BDAB8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7D727013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2A4281B0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4760F48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0352EE6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354FD0E" w14:textId="77777777" w:rsidR="00494316" w:rsidRDefault="00E342DA">
      <w:pPr>
        <w:jc w:val="center"/>
      </w:pPr>
      <w:r>
        <w:rPr>
          <w:sz w:val="28"/>
          <w:szCs w:val="28"/>
        </w:rPr>
        <w:t xml:space="preserve">Bruna Tavares </w:t>
      </w:r>
      <w:proofErr w:type="spellStart"/>
      <w:r>
        <w:rPr>
          <w:sz w:val="28"/>
          <w:szCs w:val="28"/>
        </w:rPr>
        <w:t>Kumayama</w:t>
      </w:r>
      <w:proofErr w:type="spellEnd"/>
    </w:p>
    <w:p w14:paraId="0E7CD137" w14:textId="77777777" w:rsidR="00494316" w:rsidRDefault="00E342DA">
      <w:pPr>
        <w:jc w:val="center"/>
      </w:pPr>
      <w:r>
        <w:rPr>
          <w:sz w:val="28"/>
          <w:szCs w:val="28"/>
        </w:rPr>
        <w:t>Bruno Pinheiro de Oliveira</w:t>
      </w:r>
    </w:p>
    <w:p w14:paraId="6572D743" w14:textId="77777777" w:rsidR="00494316" w:rsidRDefault="00E342DA">
      <w:pPr>
        <w:jc w:val="center"/>
      </w:pPr>
      <w:r>
        <w:rPr>
          <w:sz w:val="28"/>
          <w:szCs w:val="28"/>
        </w:rPr>
        <w:t>Celso Albuquerque Gonçalves</w:t>
      </w:r>
    </w:p>
    <w:p w14:paraId="01B90C98" w14:textId="77777777" w:rsidR="00494316" w:rsidRDefault="00E342DA">
      <w:pPr>
        <w:jc w:val="center"/>
      </w:pPr>
      <w:r>
        <w:rPr>
          <w:sz w:val="28"/>
          <w:szCs w:val="28"/>
        </w:rPr>
        <w:t>Fernando Lima Barbosa</w:t>
      </w:r>
    </w:p>
    <w:p w14:paraId="3324E23C" w14:textId="77777777" w:rsidR="00494316" w:rsidRDefault="00E342DA">
      <w:pPr>
        <w:jc w:val="center"/>
      </w:pPr>
      <w:r>
        <w:rPr>
          <w:sz w:val="28"/>
          <w:szCs w:val="28"/>
        </w:rPr>
        <w:t>Leandro Yoshio Shimada</w:t>
      </w:r>
    </w:p>
    <w:p w14:paraId="2907E86C" w14:textId="77777777" w:rsidR="00494316" w:rsidRDefault="00E342DA">
      <w:pPr>
        <w:jc w:val="center"/>
      </w:pPr>
      <w:r>
        <w:rPr>
          <w:sz w:val="28"/>
          <w:szCs w:val="28"/>
        </w:rPr>
        <w:t>Nelson T</w:t>
      </w:r>
      <w:r w:rsidR="0074184F">
        <w:rPr>
          <w:sz w:val="28"/>
          <w:szCs w:val="28"/>
        </w:rPr>
        <w:t>homaz</w:t>
      </w:r>
      <w:r>
        <w:rPr>
          <w:sz w:val="28"/>
          <w:szCs w:val="28"/>
        </w:rPr>
        <w:t xml:space="preserve"> Michels</w:t>
      </w:r>
    </w:p>
    <w:p w14:paraId="2F6C52CC" w14:textId="77777777" w:rsidR="00494316" w:rsidRDefault="00E342DA">
      <w:pPr>
        <w:jc w:val="center"/>
      </w:pPr>
      <w:r>
        <w:rPr>
          <w:sz w:val="28"/>
          <w:szCs w:val="28"/>
        </w:rPr>
        <w:t>Paulo Fellipe Proença dos Santos</w:t>
      </w:r>
    </w:p>
    <w:p w14:paraId="69B13499" w14:textId="77777777" w:rsidR="00494316" w:rsidRDefault="00E342DA">
      <w:pPr>
        <w:jc w:val="center"/>
      </w:pPr>
      <w:r>
        <w:rPr>
          <w:sz w:val="28"/>
          <w:szCs w:val="28"/>
        </w:rPr>
        <w:t>Victor Hugo Ferreira Paschoal</w:t>
      </w:r>
    </w:p>
    <w:p w14:paraId="4E3BBF47" w14:textId="77777777" w:rsidR="00494316" w:rsidRDefault="00494316">
      <w:pPr>
        <w:jc w:val="center"/>
      </w:pPr>
    </w:p>
    <w:p w14:paraId="6525DDA2" w14:textId="77777777" w:rsidR="00494316" w:rsidRDefault="00494316">
      <w:pPr>
        <w:jc w:val="center"/>
      </w:pPr>
    </w:p>
    <w:p w14:paraId="78B47DB1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F46FA71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102A6BB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DC31A10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0CBD89D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741E22A" w14:textId="77777777" w:rsidR="00494316" w:rsidRDefault="005652B9">
      <w:pPr>
        <w:widowControl w:val="0"/>
        <w:jc w:val="center"/>
        <w:rPr>
          <w:b/>
          <w:bCs/>
          <w:sz w:val="28"/>
          <w:szCs w:val="28"/>
        </w:rPr>
      </w:pPr>
      <w:r w:rsidRPr="005652B9">
        <w:rPr>
          <w:b/>
          <w:sz w:val="28"/>
          <w:szCs w:val="28"/>
        </w:rPr>
        <w:t xml:space="preserve">Implementação de Módulo </w:t>
      </w:r>
      <w:r w:rsidRPr="00157E0D">
        <w:rPr>
          <w:b/>
          <w:i/>
          <w:iCs/>
          <w:sz w:val="28"/>
          <w:szCs w:val="28"/>
        </w:rPr>
        <w:t>CRM</w:t>
      </w:r>
      <w:r w:rsidRPr="005652B9">
        <w:rPr>
          <w:b/>
          <w:sz w:val="28"/>
          <w:szCs w:val="28"/>
        </w:rPr>
        <w:t xml:space="preserve"> e Automação de </w:t>
      </w:r>
      <w:r w:rsidRPr="00157E0D">
        <w:rPr>
          <w:b/>
          <w:i/>
          <w:iCs/>
          <w:sz w:val="28"/>
          <w:szCs w:val="28"/>
        </w:rPr>
        <w:t>Leads</w:t>
      </w:r>
      <w:r w:rsidRPr="005652B9">
        <w:rPr>
          <w:b/>
          <w:sz w:val="28"/>
          <w:szCs w:val="28"/>
        </w:rPr>
        <w:t xml:space="preserve"> com </w:t>
      </w:r>
      <w:r w:rsidRPr="00157E0D">
        <w:rPr>
          <w:b/>
          <w:i/>
          <w:iCs/>
          <w:sz w:val="28"/>
          <w:szCs w:val="28"/>
        </w:rPr>
        <w:t>Next.js</w:t>
      </w:r>
      <w:r w:rsidRPr="005652B9">
        <w:rPr>
          <w:b/>
          <w:sz w:val="28"/>
          <w:szCs w:val="28"/>
        </w:rPr>
        <w:t xml:space="preserve"> e </w:t>
      </w:r>
      <w:proofErr w:type="spellStart"/>
      <w:r w:rsidRPr="00157E0D">
        <w:rPr>
          <w:b/>
          <w:i/>
          <w:iCs/>
          <w:sz w:val="28"/>
          <w:szCs w:val="28"/>
        </w:rPr>
        <w:t>Firebase</w:t>
      </w:r>
      <w:proofErr w:type="spellEnd"/>
      <w:r w:rsidRPr="005652B9">
        <w:rPr>
          <w:b/>
          <w:sz w:val="28"/>
          <w:szCs w:val="28"/>
        </w:rPr>
        <w:t xml:space="preserve"> para a empresa PGAVCB</w:t>
      </w:r>
    </w:p>
    <w:p w14:paraId="658E4B02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8"/>
          <w:szCs w:val="28"/>
        </w:rPr>
      </w:pPr>
    </w:p>
    <w:p w14:paraId="1EE07F32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257C511F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2D40CF54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2A5EA4C8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BE44947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FDBDA3F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050783B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A214500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960FB7A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89C2F11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AC67E69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BEC56D1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4CB4D25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65B4748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6CA4987" w14:textId="77777777" w:rsidR="00494316" w:rsidRDefault="00E342D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Itanhaém / Peruíbe - SP</w:t>
      </w:r>
    </w:p>
    <w:p w14:paraId="4973BEF9" w14:textId="77777777" w:rsidR="00494316" w:rsidRDefault="00E342D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</w:t>
      </w:r>
    </w:p>
    <w:p w14:paraId="787224E7" w14:textId="77777777" w:rsidR="00494316" w:rsidRDefault="00E342D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UNIVERSIDADE VIRTUAL DO ESTADO DE SÃO PAULO</w:t>
      </w:r>
    </w:p>
    <w:p w14:paraId="4DFEB8F0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</w:p>
    <w:p w14:paraId="4009B551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F7DAE01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3894471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41361FD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6A316ED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9B37124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4085344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E6EFB5E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2AE30AC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F8E0310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61848B7" w14:textId="77777777" w:rsidR="00494316" w:rsidRDefault="00BA1E54">
      <w:pPr>
        <w:widowControl w:val="0"/>
        <w:jc w:val="center"/>
        <w:rPr>
          <w:b/>
          <w:bCs/>
          <w:sz w:val="28"/>
          <w:szCs w:val="28"/>
        </w:rPr>
      </w:pPr>
      <w:bookmarkStart w:id="0" w:name="_heading=h.m9jzi3xdfsmv" w:colFirst="0" w:colLast="0"/>
      <w:bookmarkEnd w:id="0"/>
      <w:r w:rsidRPr="005652B9">
        <w:rPr>
          <w:b/>
          <w:sz w:val="28"/>
          <w:szCs w:val="28"/>
        </w:rPr>
        <w:t xml:space="preserve">Implementação de Módulo </w:t>
      </w:r>
      <w:r w:rsidRPr="00157E0D">
        <w:rPr>
          <w:b/>
          <w:i/>
          <w:iCs/>
          <w:sz w:val="28"/>
          <w:szCs w:val="28"/>
        </w:rPr>
        <w:t>CRM</w:t>
      </w:r>
      <w:r w:rsidRPr="005652B9">
        <w:rPr>
          <w:b/>
          <w:sz w:val="28"/>
          <w:szCs w:val="28"/>
        </w:rPr>
        <w:t xml:space="preserve"> e Automação de </w:t>
      </w:r>
      <w:r w:rsidRPr="00157E0D">
        <w:rPr>
          <w:b/>
          <w:i/>
          <w:iCs/>
          <w:sz w:val="28"/>
          <w:szCs w:val="28"/>
        </w:rPr>
        <w:t>Leads</w:t>
      </w:r>
      <w:r w:rsidRPr="005652B9">
        <w:rPr>
          <w:b/>
          <w:sz w:val="28"/>
          <w:szCs w:val="28"/>
        </w:rPr>
        <w:t xml:space="preserve"> com </w:t>
      </w:r>
      <w:r w:rsidRPr="00157E0D">
        <w:rPr>
          <w:b/>
          <w:i/>
          <w:iCs/>
          <w:sz w:val="28"/>
          <w:szCs w:val="28"/>
        </w:rPr>
        <w:t>Next.js</w:t>
      </w:r>
      <w:r w:rsidRPr="005652B9">
        <w:rPr>
          <w:b/>
          <w:sz w:val="28"/>
          <w:szCs w:val="28"/>
        </w:rPr>
        <w:t xml:space="preserve"> e </w:t>
      </w:r>
      <w:proofErr w:type="spellStart"/>
      <w:r w:rsidRPr="00157E0D">
        <w:rPr>
          <w:b/>
          <w:i/>
          <w:iCs/>
          <w:sz w:val="28"/>
          <w:szCs w:val="28"/>
        </w:rPr>
        <w:t>Firebase</w:t>
      </w:r>
      <w:proofErr w:type="spellEnd"/>
      <w:r w:rsidRPr="005652B9">
        <w:rPr>
          <w:b/>
          <w:sz w:val="28"/>
          <w:szCs w:val="28"/>
        </w:rPr>
        <w:t xml:space="preserve"> para a empresa PGAVCB</w:t>
      </w:r>
      <w:r>
        <w:rPr>
          <w:b/>
          <w:bCs/>
          <w:sz w:val="28"/>
          <w:szCs w:val="28"/>
        </w:rPr>
        <w:t xml:space="preserve"> </w:t>
      </w:r>
    </w:p>
    <w:p w14:paraId="2CAA6E65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8"/>
          <w:szCs w:val="28"/>
        </w:rPr>
      </w:pPr>
    </w:p>
    <w:p w14:paraId="2159F155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28C1F27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493C368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53BC3503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64A91D2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25C92E69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2063535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333FB89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C4582F8" w14:textId="77777777" w:rsidR="00494316" w:rsidRPr="00EF447C" w:rsidRDefault="00E342DA" w:rsidP="00964CFF">
      <w:pPr>
        <w:widowControl w:val="0"/>
        <w:pBdr>
          <w:top w:val="nil"/>
          <w:left w:val="nil"/>
          <w:bottom w:val="nil"/>
          <w:right w:val="nil"/>
          <w:between w:val="nil"/>
        </w:pBdr>
        <w:ind w:left="4536"/>
        <w:jc w:val="both"/>
        <w:rPr>
          <w:color w:val="000000"/>
        </w:rPr>
      </w:pPr>
      <w:r w:rsidRPr="00EF447C">
        <w:rPr>
          <w:color w:val="000000"/>
        </w:rPr>
        <w:t>Relatório Técnico-Científico apresentado na disciplina de Projeto Integrador I</w:t>
      </w:r>
      <w:r w:rsidR="005652B9" w:rsidRPr="00EF447C">
        <w:rPr>
          <w:color w:val="000000"/>
        </w:rPr>
        <w:t>I</w:t>
      </w:r>
      <w:r w:rsidRPr="00EF447C">
        <w:rPr>
          <w:color w:val="000000"/>
        </w:rPr>
        <w:t xml:space="preserve"> para o curso de Ciência de Dados, Engenharia de Computação e Tecnologia da Informação da Universidade Virtual do Estado de São Paulo (UNIVESP).</w:t>
      </w:r>
    </w:p>
    <w:p w14:paraId="41BE59E2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E8AFB42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4D5E9BE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D7504E6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D49D488" w14:textId="77777777" w:rsidR="00494316" w:rsidRDefault="0049431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346B2B3E" w14:textId="77777777" w:rsidR="00964CFF" w:rsidRDefault="00964CF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E66A818" w14:textId="77777777" w:rsidR="00EF447C" w:rsidRDefault="00EF447C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34B4789" w14:textId="77777777" w:rsidR="00964CFF" w:rsidRDefault="00964CF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A0409B1" w14:textId="77777777" w:rsidR="00964CFF" w:rsidRDefault="00964CF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7F4AA9D" w14:textId="77777777" w:rsidR="00EB568E" w:rsidRDefault="00EB568E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4C6CAD9E" w14:textId="77777777" w:rsidR="00703051" w:rsidRDefault="00703051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1EC5FC29" w14:textId="77777777" w:rsidR="00494316" w:rsidRDefault="00E342D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Itanhaém / Peruíbe - SP</w:t>
      </w:r>
    </w:p>
    <w:p w14:paraId="2C67741B" w14:textId="77777777" w:rsidR="00494316" w:rsidRDefault="00E342DA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</w:t>
      </w:r>
    </w:p>
    <w:p w14:paraId="17DE0707" w14:textId="7A6CCA50" w:rsidR="00494316" w:rsidRPr="0074184F" w:rsidRDefault="00E342DA" w:rsidP="00970AFE">
      <w:pPr>
        <w:spacing w:after="160" w:line="259" w:lineRule="auto"/>
        <w:jc w:val="both"/>
        <w:rPr>
          <w:color w:val="000000"/>
        </w:rPr>
      </w:pPr>
      <w:r>
        <w:br w:type="page"/>
      </w:r>
      <w:r w:rsidRPr="0074184F">
        <w:rPr>
          <w:color w:val="000000"/>
        </w:rPr>
        <w:lastRenderedPageBreak/>
        <w:t>KUMAYAMA, Bruna Tavares; OLIVEIRA, Bruno Pinheiro de; GONÇALVES, Celso Alb</w:t>
      </w:r>
      <w:r w:rsidR="00D91EC0">
        <w:rPr>
          <w:color w:val="000000"/>
        </w:rPr>
        <w:t>u</w:t>
      </w:r>
      <w:r w:rsidRPr="0074184F">
        <w:rPr>
          <w:color w:val="000000"/>
        </w:rPr>
        <w:t>querque; BARBOSA, Fernando Lima; SHIMADA, Leandro Yoshio; MICHELS, Nelson T</w:t>
      </w:r>
      <w:r w:rsidR="00736F38">
        <w:rPr>
          <w:color w:val="000000"/>
        </w:rPr>
        <w:t>homaz</w:t>
      </w:r>
      <w:r w:rsidRPr="0074184F">
        <w:rPr>
          <w:color w:val="000000"/>
        </w:rPr>
        <w:t xml:space="preserve">; SANTOS, Paulo Fellipe Proença dos; PASCHOAL, Victor Hugo Ferreira. </w:t>
      </w:r>
      <w:r w:rsidR="0074184F" w:rsidRPr="0074184F">
        <w:rPr>
          <w:b/>
        </w:rPr>
        <w:t xml:space="preserve">Implementação de Módulo </w:t>
      </w:r>
      <w:r w:rsidR="0074184F" w:rsidRPr="00736F38">
        <w:rPr>
          <w:b/>
          <w:i/>
          <w:iCs/>
        </w:rPr>
        <w:t>CRM</w:t>
      </w:r>
      <w:r w:rsidR="0074184F" w:rsidRPr="0074184F">
        <w:rPr>
          <w:b/>
        </w:rPr>
        <w:t xml:space="preserve"> e Automação de </w:t>
      </w:r>
      <w:r w:rsidR="0074184F" w:rsidRPr="00736F38">
        <w:rPr>
          <w:b/>
          <w:i/>
          <w:iCs/>
        </w:rPr>
        <w:t>Leads</w:t>
      </w:r>
      <w:r w:rsidR="0074184F" w:rsidRPr="0074184F">
        <w:rPr>
          <w:b/>
        </w:rPr>
        <w:t xml:space="preserve"> com </w:t>
      </w:r>
      <w:r w:rsidR="0074184F" w:rsidRPr="00736F38">
        <w:rPr>
          <w:b/>
          <w:i/>
          <w:iCs/>
        </w:rPr>
        <w:t>Next.js</w:t>
      </w:r>
      <w:r w:rsidR="0074184F" w:rsidRPr="0074184F">
        <w:rPr>
          <w:b/>
        </w:rPr>
        <w:t xml:space="preserve"> e </w:t>
      </w:r>
      <w:proofErr w:type="spellStart"/>
      <w:r w:rsidR="0074184F" w:rsidRPr="00736F38">
        <w:rPr>
          <w:b/>
          <w:i/>
          <w:iCs/>
        </w:rPr>
        <w:t>Firebase</w:t>
      </w:r>
      <w:proofErr w:type="spellEnd"/>
      <w:r w:rsidR="0074184F" w:rsidRPr="0074184F">
        <w:rPr>
          <w:b/>
        </w:rPr>
        <w:t xml:space="preserve"> para a empresa PGAVCB</w:t>
      </w:r>
      <w:r w:rsidRPr="0074184F">
        <w:rPr>
          <w:b/>
          <w:bCs/>
          <w:color w:val="000000"/>
        </w:rPr>
        <w:t>.</w:t>
      </w:r>
      <w:r w:rsidRPr="0074184F">
        <w:rPr>
          <w:color w:val="000000"/>
        </w:rPr>
        <w:t xml:space="preserve"> Relatório Técnico-Científico. Ciência de Dados, Engenharia de Computação e Tecnologia da Informação – </w:t>
      </w:r>
      <w:r w:rsidRPr="0074184F">
        <w:rPr>
          <w:b/>
          <w:bCs/>
          <w:color w:val="000000"/>
        </w:rPr>
        <w:t>Universidade Virtual do Estado de São Paulo</w:t>
      </w:r>
      <w:r w:rsidRPr="0074184F">
        <w:rPr>
          <w:color w:val="000000"/>
        </w:rPr>
        <w:t xml:space="preserve">. Tutor: </w:t>
      </w:r>
      <w:r w:rsidR="005652B9" w:rsidRPr="0074184F">
        <w:t>Amanda Silva do Carmo</w:t>
      </w:r>
      <w:r w:rsidRPr="0074184F">
        <w:rPr>
          <w:color w:val="000000"/>
        </w:rPr>
        <w:t>. Polo Itanhaém e Peruíbe, 2026.</w:t>
      </w:r>
    </w:p>
    <w:p w14:paraId="3BC05B81" w14:textId="77777777" w:rsidR="00494316" w:rsidRDefault="00494316" w:rsidP="00743A8C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bCs/>
          <w:color w:val="000000"/>
        </w:rPr>
      </w:pPr>
    </w:p>
    <w:p w14:paraId="5D833409" w14:textId="77777777" w:rsidR="00494316" w:rsidRDefault="00E342DA" w:rsidP="00743A8C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RESUMO</w:t>
      </w:r>
    </w:p>
    <w:p w14:paraId="3078E98F" w14:textId="60A0DC84" w:rsidR="001132C4" w:rsidRPr="0085617B" w:rsidRDefault="001132C4" w:rsidP="001132C4">
      <w:pPr>
        <w:jc w:val="both"/>
      </w:pPr>
      <w:r w:rsidRPr="0085617B">
        <w:t xml:space="preserve">O presente trabalho documenta o desenvolvimento parcial de uma solução computacional evolutiva voltada à empresa PG AVCB, consultoria especializada em Engenharia de Segurança Contra Incêndios sediada no litoral sul paulista. A pesquisa origina-se do descompasso operacional ocasionado pelo aumento de demandas após o primeiro ciclo do projeto, resultando em sobrecarga na triagem de contatos via </w:t>
      </w:r>
      <w:r w:rsidRPr="001132C4">
        <w:rPr>
          <w:i/>
          <w:iCs/>
        </w:rPr>
        <w:t>WhatsApp</w:t>
      </w:r>
      <w:r w:rsidRPr="0085617B">
        <w:t xml:space="preserve">, ausência de compartilhamento do atendimento entre múltiplos operadores e lentidão no cadastramento manual de pessoas jurídicas e condomínios. O objetivo central compreende o desenvolvimento e o acoplamento de um módulo de </w:t>
      </w:r>
      <w:r w:rsidRPr="00EC4AD9">
        <w:rPr>
          <w:i/>
          <w:iCs/>
        </w:rPr>
        <w:t>CRM</w:t>
      </w:r>
      <w:r w:rsidRPr="0085617B">
        <w:t xml:space="preserve"> (</w:t>
      </w:r>
      <w:proofErr w:type="spellStart"/>
      <w:r w:rsidRPr="0085617B">
        <w:rPr>
          <w:i/>
          <w:iCs/>
        </w:rPr>
        <w:t>Customer</w:t>
      </w:r>
      <w:proofErr w:type="spellEnd"/>
      <w:r w:rsidRPr="0085617B">
        <w:rPr>
          <w:i/>
          <w:iCs/>
        </w:rPr>
        <w:t xml:space="preserve"> </w:t>
      </w:r>
      <w:proofErr w:type="spellStart"/>
      <w:r w:rsidRPr="0085617B">
        <w:rPr>
          <w:i/>
          <w:iCs/>
        </w:rPr>
        <w:t>Relationship</w:t>
      </w:r>
      <w:proofErr w:type="spellEnd"/>
      <w:r w:rsidRPr="0085617B">
        <w:rPr>
          <w:i/>
          <w:iCs/>
        </w:rPr>
        <w:t xml:space="preserve"> Management</w:t>
      </w:r>
      <w:r w:rsidRPr="0085617B">
        <w:t xml:space="preserve">) acessível ao painel administrativo previamente construído, incorporando consumo automatizado de dados cadastrais via </w:t>
      </w:r>
      <w:proofErr w:type="spellStart"/>
      <w:r w:rsidRPr="00350C7C">
        <w:rPr>
          <w:i/>
          <w:iCs/>
        </w:rPr>
        <w:t>BrasilAPI</w:t>
      </w:r>
      <w:proofErr w:type="spellEnd"/>
      <w:r w:rsidRPr="001132C4">
        <w:rPr>
          <w:i/>
          <w:iCs/>
        </w:rPr>
        <w:t>,</w:t>
      </w:r>
      <w:r w:rsidRPr="0085617B">
        <w:t xml:space="preserve"> diretrizes de acessibilidade na </w:t>
      </w:r>
      <w:r w:rsidRPr="0085617B">
        <w:rPr>
          <w:i/>
          <w:iCs/>
        </w:rPr>
        <w:t>web</w:t>
      </w:r>
      <w:r w:rsidRPr="0085617B">
        <w:t xml:space="preserve"> (</w:t>
      </w:r>
      <w:r w:rsidRPr="00350C7C">
        <w:rPr>
          <w:i/>
          <w:iCs/>
        </w:rPr>
        <w:t>WCAG</w:t>
      </w:r>
      <w:r w:rsidRPr="0085617B">
        <w:t>/</w:t>
      </w:r>
      <w:proofErr w:type="spellStart"/>
      <w:r w:rsidRPr="001132C4">
        <w:rPr>
          <w:i/>
          <w:iCs/>
        </w:rPr>
        <w:t>Lighthouse</w:t>
      </w:r>
      <w:proofErr w:type="spellEnd"/>
      <w:r w:rsidRPr="0085617B">
        <w:t xml:space="preserve">), suíte de testes de software e persistência em nuvem com </w:t>
      </w:r>
      <w:proofErr w:type="spellStart"/>
      <w:r w:rsidRPr="001132C4">
        <w:rPr>
          <w:i/>
          <w:iCs/>
        </w:rPr>
        <w:t>Firebase</w:t>
      </w:r>
      <w:proofErr w:type="spellEnd"/>
      <w:r w:rsidRPr="0085617B">
        <w:t xml:space="preserve">. A metodologia estrutura-se nos preceitos do </w:t>
      </w:r>
      <w:r w:rsidRPr="0085617B">
        <w:rPr>
          <w:i/>
          <w:iCs/>
        </w:rPr>
        <w:t xml:space="preserve">Design </w:t>
      </w:r>
      <w:proofErr w:type="spellStart"/>
      <w:r w:rsidRPr="0085617B">
        <w:rPr>
          <w:i/>
          <w:iCs/>
        </w:rPr>
        <w:t>Thinking</w:t>
      </w:r>
      <w:proofErr w:type="spellEnd"/>
      <w:r w:rsidRPr="0085617B">
        <w:t xml:space="preserve">, perpassando as etapas de imersão, ideação e prototipagem contínua. Os resultados parciais comprovam a viabilidade estrutural do fluxo arquitetural concebido: a extensão dos esquemas do </w:t>
      </w:r>
      <w:proofErr w:type="spellStart"/>
      <w:r w:rsidRPr="001132C4">
        <w:rPr>
          <w:i/>
          <w:iCs/>
        </w:rPr>
        <w:t>Firebase</w:t>
      </w:r>
      <w:proofErr w:type="spellEnd"/>
      <w:r w:rsidRPr="001132C4">
        <w:rPr>
          <w:i/>
          <w:iCs/>
        </w:rPr>
        <w:t xml:space="preserve"> </w:t>
      </w:r>
      <w:proofErr w:type="spellStart"/>
      <w:r w:rsidRPr="001132C4">
        <w:rPr>
          <w:i/>
          <w:iCs/>
        </w:rPr>
        <w:t>Firestore</w:t>
      </w:r>
      <w:proofErr w:type="spellEnd"/>
      <w:r w:rsidRPr="0085617B">
        <w:t xml:space="preserve"> para suportar estágios de atendimento, a integração de rotas assíncronas no </w:t>
      </w:r>
      <w:r w:rsidRPr="0085617B">
        <w:rPr>
          <w:i/>
          <w:iCs/>
        </w:rPr>
        <w:t>framework</w:t>
      </w:r>
      <w:r w:rsidRPr="0085617B">
        <w:t xml:space="preserve"> </w:t>
      </w:r>
      <w:r w:rsidRPr="001132C4">
        <w:rPr>
          <w:i/>
          <w:iCs/>
        </w:rPr>
        <w:t>Next.js</w:t>
      </w:r>
      <w:r w:rsidRPr="0085617B">
        <w:t xml:space="preserve"> para consumo de </w:t>
      </w:r>
      <w:r w:rsidRPr="00350C7C">
        <w:rPr>
          <w:i/>
          <w:iCs/>
        </w:rPr>
        <w:t>API</w:t>
      </w:r>
      <w:r w:rsidRPr="0085617B">
        <w:t xml:space="preserve">s públicas e a aplicação de diretrizes de contraste e navegação por teclado. O versionamento colaborativo sob o </w:t>
      </w:r>
      <w:r w:rsidRPr="001132C4">
        <w:rPr>
          <w:i/>
          <w:iCs/>
        </w:rPr>
        <w:t>GitHub</w:t>
      </w:r>
      <w:r w:rsidRPr="0085617B">
        <w:t xml:space="preserve"> e o emprego de testes automatizados garantem a confiabilidade e estabilidade necessárias para entregar uma ferramenta inclusiva e de alto rendimento corporativo.</w:t>
      </w:r>
    </w:p>
    <w:p w14:paraId="2EBA9FB7" w14:textId="77777777" w:rsidR="001132C4" w:rsidRDefault="001132C4" w:rsidP="00743A8C">
      <w:pPr>
        <w:jc w:val="both"/>
        <w:rPr>
          <w:b/>
          <w:bCs/>
        </w:rPr>
      </w:pPr>
    </w:p>
    <w:p w14:paraId="223E874F" w14:textId="3B971984" w:rsidR="00494316" w:rsidRDefault="00E342DA" w:rsidP="00743A8C">
      <w:pPr>
        <w:jc w:val="both"/>
      </w:pPr>
      <w:r>
        <w:rPr>
          <w:b/>
          <w:bCs/>
        </w:rPr>
        <w:t xml:space="preserve">PALAVRAS-CHAVE: </w:t>
      </w:r>
      <w:r w:rsidR="001132C4" w:rsidRPr="0085617B">
        <w:t xml:space="preserve">PG AVCB; </w:t>
      </w:r>
      <w:r w:rsidR="001132C4" w:rsidRPr="00EC4AD9">
        <w:rPr>
          <w:i/>
          <w:iCs/>
        </w:rPr>
        <w:t>CRM</w:t>
      </w:r>
      <w:r w:rsidR="001132C4" w:rsidRPr="0085617B">
        <w:t xml:space="preserve">; Automação de </w:t>
      </w:r>
      <w:r w:rsidR="001132C4" w:rsidRPr="0085617B">
        <w:rPr>
          <w:i/>
          <w:iCs/>
        </w:rPr>
        <w:t>Leads</w:t>
      </w:r>
      <w:r w:rsidR="001132C4" w:rsidRPr="0085617B">
        <w:t xml:space="preserve">; </w:t>
      </w:r>
      <w:proofErr w:type="spellStart"/>
      <w:r w:rsidR="001132C4" w:rsidRPr="00350C7C">
        <w:rPr>
          <w:i/>
          <w:iCs/>
        </w:rPr>
        <w:t>BrasilAPI</w:t>
      </w:r>
      <w:proofErr w:type="spellEnd"/>
      <w:r w:rsidR="001132C4" w:rsidRPr="0085617B">
        <w:t xml:space="preserve">; Acessibilidade </w:t>
      </w:r>
      <w:r w:rsidR="001132C4" w:rsidRPr="0085617B">
        <w:rPr>
          <w:i/>
          <w:iCs/>
        </w:rPr>
        <w:t>Web</w:t>
      </w:r>
      <w:r w:rsidR="001132C4" w:rsidRPr="0085617B">
        <w:t xml:space="preserve">; </w:t>
      </w:r>
      <w:proofErr w:type="spellStart"/>
      <w:r w:rsidR="001132C4" w:rsidRPr="0085617B">
        <w:rPr>
          <w:i/>
          <w:iCs/>
        </w:rPr>
        <w:t>Firebase</w:t>
      </w:r>
      <w:proofErr w:type="spellEnd"/>
      <w:r w:rsidR="001132C4" w:rsidRPr="0085617B">
        <w:t xml:space="preserve">; </w:t>
      </w:r>
      <w:r w:rsidR="001132C4" w:rsidRPr="0085617B">
        <w:rPr>
          <w:i/>
          <w:iCs/>
        </w:rPr>
        <w:t>Next.js</w:t>
      </w:r>
    </w:p>
    <w:p w14:paraId="53D9A5F5" w14:textId="77777777"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5FC0940D" w14:textId="77777777"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79FC8DB6" w14:textId="77777777"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68D57AE6" w14:textId="77777777" w:rsidR="00494316" w:rsidRDefault="00494316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7268A6B4" w14:textId="77777777" w:rsidR="00FE5407" w:rsidRDefault="00FE5407">
      <w:pPr>
        <w:rPr>
          <w:b/>
        </w:rPr>
      </w:pPr>
      <w:r>
        <w:rPr>
          <w:color w:val="000000"/>
        </w:rPr>
        <w:br w:type="page"/>
      </w:r>
      <w:r w:rsidR="00EC14BB">
        <w:rPr>
          <w:b/>
        </w:rPr>
        <w:lastRenderedPageBreak/>
        <w:t>LISTA DE ILUSTRAÇÕES</w:t>
      </w:r>
    </w:p>
    <w:p w14:paraId="33D04C3D" w14:textId="77777777" w:rsidR="00F16951" w:rsidRDefault="00F16951">
      <w:pPr>
        <w:rPr>
          <w:b/>
        </w:rPr>
      </w:pPr>
    </w:p>
    <w:p w14:paraId="59099BF2" w14:textId="77777777" w:rsidR="00F16951" w:rsidRDefault="00EF447C" w:rsidP="001D5E9C">
      <w:pPr>
        <w:tabs>
          <w:tab w:val="center" w:leader="dot" w:pos="9072"/>
        </w:tabs>
        <w:spacing w:before="100" w:beforeAutospacing="1" w:after="100" w:afterAutospacing="1"/>
        <w:jc w:val="both"/>
      </w:pPr>
      <w:r w:rsidRPr="00E453D4">
        <w:rPr>
          <w:b/>
          <w:bCs/>
        </w:rPr>
        <w:t>FIGURA 1</w:t>
      </w:r>
      <w:r>
        <w:t xml:space="preserve"> - </w:t>
      </w:r>
      <w:r w:rsidRPr="005106B1">
        <w:t>MODELO ENTIDADE-</w:t>
      </w:r>
      <w:proofErr w:type="gramStart"/>
      <w:r w:rsidRPr="005106B1">
        <w:t>RELACIONAMENTO</w:t>
      </w:r>
      <w:r>
        <w:t xml:space="preserve">  </w:t>
      </w:r>
      <w:r>
        <w:tab/>
      </w:r>
      <w:proofErr w:type="gramEnd"/>
      <w:r>
        <w:t>29</w:t>
      </w:r>
    </w:p>
    <w:p w14:paraId="60B0804F" w14:textId="77777777" w:rsidR="00F16951" w:rsidRDefault="00EF447C" w:rsidP="001D5E9C">
      <w:pPr>
        <w:tabs>
          <w:tab w:val="center" w:leader="dot" w:pos="9072"/>
        </w:tabs>
        <w:spacing w:before="100" w:beforeAutospacing="1" w:after="100" w:afterAutospacing="1"/>
        <w:jc w:val="both"/>
      </w:pPr>
      <w:r w:rsidRPr="00E453D4">
        <w:rPr>
          <w:b/>
          <w:bCs/>
          <w:color w:val="000000"/>
        </w:rPr>
        <w:t>FIGURA 2</w:t>
      </w:r>
      <w:r>
        <w:rPr>
          <w:color w:val="000000"/>
        </w:rPr>
        <w:t xml:space="preserve"> - C</w:t>
      </w:r>
      <w:r>
        <w:t xml:space="preserve">ONEXÃO DE INTERFACE A BANCO DE </w:t>
      </w:r>
      <w:proofErr w:type="gramStart"/>
      <w:r>
        <w:t xml:space="preserve">DADOS  </w:t>
      </w:r>
      <w:r>
        <w:tab/>
      </w:r>
      <w:proofErr w:type="gramEnd"/>
      <w:r>
        <w:t>29</w:t>
      </w:r>
    </w:p>
    <w:p w14:paraId="6E373807" w14:textId="77777777" w:rsidR="00F16951" w:rsidRDefault="00EF447C" w:rsidP="001D5E9C">
      <w:pPr>
        <w:tabs>
          <w:tab w:val="center" w:leader="dot" w:pos="9072"/>
        </w:tabs>
        <w:rPr>
          <w:b/>
        </w:rPr>
      </w:pPr>
      <w:r w:rsidRPr="00E453D4">
        <w:rPr>
          <w:b/>
          <w:bCs/>
        </w:rPr>
        <w:t>FIGURA 3</w:t>
      </w:r>
      <w:r>
        <w:t xml:space="preserve"> - CRIAÇÃO DE REPOSITÓRIO </w:t>
      </w:r>
      <w:proofErr w:type="gramStart"/>
      <w:r w:rsidRPr="00B14D92">
        <w:rPr>
          <w:i/>
        </w:rPr>
        <w:t>GITHUB</w:t>
      </w:r>
      <w:r>
        <w:rPr>
          <w:i/>
        </w:rPr>
        <w:t xml:space="preserve">  </w:t>
      </w:r>
      <w:r>
        <w:rPr>
          <w:i/>
        </w:rPr>
        <w:tab/>
      </w:r>
      <w:proofErr w:type="gramEnd"/>
      <w:r w:rsidRPr="00EF447C">
        <w:t>30</w:t>
      </w:r>
    </w:p>
    <w:p w14:paraId="576D62DF" w14:textId="77777777" w:rsidR="00EC14BB" w:rsidRDefault="00EC14BB">
      <w:pPr>
        <w:rPr>
          <w:b/>
        </w:rPr>
      </w:pPr>
    </w:p>
    <w:p w14:paraId="1A76E872" w14:textId="77777777" w:rsidR="00EC14BB" w:rsidRDefault="00EC14BB">
      <w:pPr>
        <w:rPr>
          <w:b/>
        </w:rPr>
      </w:pPr>
    </w:p>
    <w:p w14:paraId="5EC01250" w14:textId="77777777" w:rsidR="00EC14BB" w:rsidRDefault="00EC14BB">
      <w:pPr>
        <w:rPr>
          <w:b/>
        </w:rPr>
      </w:pPr>
    </w:p>
    <w:p w14:paraId="098B6A0C" w14:textId="77777777" w:rsidR="00EC14BB" w:rsidRDefault="00EC14BB">
      <w:pPr>
        <w:rPr>
          <w:b/>
        </w:rPr>
      </w:pPr>
    </w:p>
    <w:p w14:paraId="446FFFD0" w14:textId="77777777" w:rsidR="00EC14BB" w:rsidRDefault="00EC14BB">
      <w:pPr>
        <w:rPr>
          <w:b/>
        </w:rPr>
      </w:pPr>
    </w:p>
    <w:p w14:paraId="17B5A3E9" w14:textId="77777777" w:rsidR="00EC14BB" w:rsidRDefault="00EC14BB">
      <w:pPr>
        <w:rPr>
          <w:b/>
        </w:rPr>
      </w:pPr>
    </w:p>
    <w:p w14:paraId="2E5DD0DA" w14:textId="77777777" w:rsidR="00EC14BB" w:rsidRDefault="00EC14BB">
      <w:pPr>
        <w:rPr>
          <w:b/>
        </w:rPr>
      </w:pPr>
    </w:p>
    <w:p w14:paraId="6021FF4E" w14:textId="77777777" w:rsidR="00EC14BB" w:rsidRDefault="00EC14BB">
      <w:pPr>
        <w:rPr>
          <w:b/>
        </w:rPr>
      </w:pPr>
    </w:p>
    <w:p w14:paraId="134C3173" w14:textId="77777777" w:rsidR="00EC14BB" w:rsidRDefault="00EC14BB">
      <w:pPr>
        <w:rPr>
          <w:b/>
        </w:rPr>
      </w:pPr>
    </w:p>
    <w:p w14:paraId="6D11C1A5" w14:textId="77777777" w:rsidR="00EC14BB" w:rsidRDefault="00EC14BB">
      <w:pPr>
        <w:rPr>
          <w:b/>
        </w:rPr>
      </w:pPr>
    </w:p>
    <w:p w14:paraId="5D3ED1F9" w14:textId="77777777" w:rsidR="00EC14BB" w:rsidRDefault="00EC14BB">
      <w:pPr>
        <w:rPr>
          <w:b/>
        </w:rPr>
      </w:pPr>
    </w:p>
    <w:p w14:paraId="4E0A2130" w14:textId="77777777" w:rsidR="00EC14BB" w:rsidRDefault="00EC14BB">
      <w:pPr>
        <w:rPr>
          <w:b/>
        </w:rPr>
      </w:pPr>
    </w:p>
    <w:p w14:paraId="75A7FF35" w14:textId="77777777" w:rsidR="00EC14BB" w:rsidRDefault="00EC14BB">
      <w:pPr>
        <w:rPr>
          <w:b/>
        </w:rPr>
      </w:pPr>
    </w:p>
    <w:p w14:paraId="48F68D1D" w14:textId="77777777" w:rsidR="00EC14BB" w:rsidRDefault="00EC14BB">
      <w:pPr>
        <w:rPr>
          <w:b/>
        </w:rPr>
      </w:pPr>
    </w:p>
    <w:p w14:paraId="35906AED" w14:textId="77777777" w:rsidR="00EC14BB" w:rsidRDefault="00EC14BB">
      <w:pPr>
        <w:rPr>
          <w:b/>
        </w:rPr>
      </w:pPr>
    </w:p>
    <w:p w14:paraId="0062D454" w14:textId="77777777" w:rsidR="00EC14BB" w:rsidRDefault="00EC14BB">
      <w:pPr>
        <w:rPr>
          <w:b/>
        </w:rPr>
      </w:pPr>
    </w:p>
    <w:p w14:paraId="6A783FE7" w14:textId="77777777" w:rsidR="00EC14BB" w:rsidRDefault="00EC14BB">
      <w:pPr>
        <w:rPr>
          <w:b/>
        </w:rPr>
      </w:pPr>
    </w:p>
    <w:p w14:paraId="22387343" w14:textId="77777777" w:rsidR="00EC14BB" w:rsidRDefault="00EC14BB">
      <w:pPr>
        <w:rPr>
          <w:b/>
        </w:rPr>
      </w:pPr>
    </w:p>
    <w:p w14:paraId="6AAA9A3E" w14:textId="77777777" w:rsidR="00EC14BB" w:rsidRDefault="00EC14BB">
      <w:pPr>
        <w:rPr>
          <w:b/>
        </w:rPr>
      </w:pPr>
    </w:p>
    <w:p w14:paraId="2DEC329D" w14:textId="77777777" w:rsidR="00EC14BB" w:rsidRDefault="00EC14BB">
      <w:pPr>
        <w:rPr>
          <w:b/>
        </w:rPr>
      </w:pPr>
    </w:p>
    <w:p w14:paraId="595E6EB3" w14:textId="77777777" w:rsidR="00EC14BB" w:rsidRDefault="00EC14BB">
      <w:pPr>
        <w:rPr>
          <w:b/>
        </w:rPr>
      </w:pPr>
    </w:p>
    <w:p w14:paraId="16C9B5AD" w14:textId="77777777" w:rsidR="00EC14BB" w:rsidRDefault="00EC14BB">
      <w:pPr>
        <w:rPr>
          <w:b/>
        </w:rPr>
      </w:pPr>
    </w:p>
    <w:p w14:paraId="534B6FDC" w14:textId="77777777" w:rsidR="00EC14BB" w:rsidRDefault="00EC14BB">
      <w:pPr>
        <w:rPr>
          <w:b/>
        </w:rPr>
      </w:pPr>
    </w:p>
    <w:p w14:paraId="100F25BD" w14:textId="77777777" w:rsidR="00EC14BB" w:rsidRDefault="00EC14BB">
      <w:pPr>
        <w:rPr>
          <w:b/>
        </w:rPr>
      </w:pPr>
    </w:p>
    <w:p w14:paraId="30277CD5" w14:textId="77777777" w:rsidR="00EC14BB" w:rsidRDefault="00EC14BB">
      <w:pPr>
        <w:rPr>
          <w:b/>
        </w:rPr>
      </w:pPr>
    </w:p>
    <w:p w14:paraId="75ECC18E" w14:textId="77777777" w:rsidR="00EC14BB" w:rsidRDefault="00EC14BB">
      <w:pPr>
        <w:rPr>
          <w:b/>
        </w:rPr>
      </w:pPr>
    </w:p>
    <w:p w14:paraId="16CA5E0C" w14:textId="77777777" w:rsidR="00EC14BB" w:rsidRDefault="00EC14BB">
      <w:pPr>
        <w:rPr>
          <w:b/>
        </w:rPr>
      </w:pPr>
    </w:p>
    <w:p w14:paraId="6C86B6C4" w14:textId="77777777" w:rsidR="00EC14BB" w:rsidRDefault="00EC14BB">
      <w:pPr>
        <w:rPr>
          <w:b/>
        </w:rPr>
      </w:pPr>
    </w:p>
    <w:p w14:paraId="071E7731" w14:textId="77777777" w:rsidR="00EC14BB" w:rsidRDefault="00EC14BB">
      <w:pPr>
        <w:rPr>
          <w:b/>
        </w:rPr>
      </w:pPr>
    </w:p>
    <w:p w14:paraId="36CF3B30" w14:textId="77777777" w:rsidR="00EC14BB" w:rsidRDefault="00EC14BB">
      <w:pPr>
        <w:rPr>
          <w:b/>
        </w:rPr>
      </w:pPr>
    </w:p>
    <w:p w14:paraId="471E769B" w14:textId="77777777" w:rsidR="00EC14BB" w:rsidRDefault="00EC14BB">
      <w:pPr>
        <w:rPr>
          <w:b/>
        </w:rPr>
      </w:pPr>
    </w:p>
    <w:p w14:paraId="76B8EDCC" w14:textId="77777777" w:rsidR="00EC14BB" w:rsidRDefault="00EC14BB">
      <w:pPr>
        <w:rPr>
          <w:b/>
        </w:rPr>
      </w:pPr>
    </w:p>
    <w:p w14:paraId="2F87B4FB" w14:textId="77777777" w:rsidR="00EC14BB" w:rsidRDefault="00EC14BB">
      <w:pPr>
        <w:rPr>
          <w:b/>
        </w:rPr>
      </w:pPr>
    </w:p>
    <w:p w14:paraId="0436BD0E" w14:textId="77777777" w:rsidR="00EC14BB" w:rsidRDefault="00EC14BB">
      <w:pPr>
        <w:rPr>
          <w:b/>
        </w:rPr>
      </w:pPr>
    </w:p>
    <w:p w14:paraId="42FF7A95" w14:textId="77777777" w:rsidR="00EC14BB" w:rsidRDefault="00EC14BB">
      <w:pPr>
        <w:rPr>
          <w:b/>
        </w:rPr>
      </w:pPr>
    </w:p>
    <w:p w14:paraId="5E0E7E51" w14:textId="77777777" w:rsidR="00EC14BB" w:rsidRDefault="00EC14BB">
      <w:pPr>
        <w:rPr>
          <w:b/>
        </w:rPr>
      </w:pPr>
    </w:p>
    <w:p w14:paraId="6D10E19C" w14:textId="77777777" w:rsidR="00EC14BB" w:rsidRDefault="00EC14BB">
      <w:pPr>
        <w:rPr>
          <w:b/>
        </w:rPr>
      </w:pPr>
    </w:p>
    <w:p w14:paraId="3BAC0500" w14:textId="77777777" w:rsidR="00EC14BB" w:rsidRDefault="00EC14BB">
      <w:pPr>
        <w:rPr>
          <w:b/>
        </w:rPr>
      </w:pPr>
    </w:p>
    <w:p w14:paraId="5148970F" w14:textId="77777777" w:rsidR="00EC14BB" w:rsidRDefault="00EC14BB">
      <w:pPr>
        <w:rPr>
          <w:b/>
        </w:rPr>
      </w:pPr>
    </w:p>
    <w:p w14:paraId="68D7EDEB" w14:textId="77777777" w:rsidR="00EC14BB" w:rsidRDefault="00EC14BB">
      <w:pPr>
        <w:rPr>
          <w:b/>
        </w:rPr>
      </w:pPr>
    </w:p>
    <w:p w14:paraId="3ECF378C" w14:textId="77777777" w:rsidR="00EC14BB" w:rsidRDefault="00EC14BB">
      <w:pPr>
        <w:rPr>
          <w:b/>
        </w:rPr>
      </w:pPr>
    </w:p>
    <w:p w14:paraId="2E92D445" w14:textId="77777777" w:rsidR="00EC14BB" w:rsidRDefault="00EC14BB" w:rsidP="00EC14BB">
      <w:pPr>
        <w:jc w:val="center"/>
        <w:rPr>
          <w:b/>
        </w:rPr>
      </w:pPr>
      <w:r>
        <w:rPr>
          <w:b/>
        </w:rPr>
        <w:lastRenderedPageBreak/>
        <w:t>SUMÁRIO</w:t>
      </w:r>
    </w:p>
    <w:p w14:paraId="51E62FCF" w14:textId="77777777" w:rsidR="00522CDA" w:rsidRDefault="00522CDA" w:rsidP="00EC14BB">
      <w:pPr>
        <w:jc w:val="center"/>
        <w:rPr>
          <w:b/>
        </w:rPr>
      </w:pPr>
    </w:p>
    <w:p w14:paraId="06C502C0" w14:textId="77777777" w:rsidR="00522CDA" w:rsidRDefault="00522CDA" w:rsidP="00C6131D">
      <w:pPr>
        <w:jc w:val="center"/>
        <w:rPr>
          <w:b/>
        </w:rPr>
      </w:pPr>
    </w:p>
    <w:p w14:paraId="4F073E77" w14:textId="77777777" w:rsidR="00B8699C" w:rsidRDefault="00522CDA" w:rsidP="0051405B">
      <w:pPr>
        <w:pBdr>
          <w:top w:val="nil"/>
          <w:left w:val="nil"/>
          <w:bottom w:val="nil"/>
          <w:right w:val="nil"/>
          <w:between w:val="nil"/>
        </w:pBdr>
        <w:tabs>
          <w:tab w:val="center" w:leader="dot" w:pos="9072"/>
        </w:tabs>
        <w:spacing w:after="360"/>
        <w:jc w:val="both"/>
        <w:rPr>
          <w:b/>
          <w:color w:val="000000"/>
        </w:rPr>
      </w:pPr>
      <w:r w:rsidRPr="002D421B">
        <w:rPr>
          <w:b/>
          <w:color w:val="000000"/>
        </w:rPr>
        <w:t xml:space="preserve">1 </w:t>
      </w:r>
      <w:proofErr w:type="gramStart"/>
      <w:r w:rsidRPr="002D421B">
        <w:rPr>
          <w:b/>
          <w:color w:val="000000"/>
        </w:rPr>
        <w:t>INTRODUÇÃO</w:t>
      </w:r>
      <w:r w:rsidR="0051405B">
        <w:rPr>
          <w:b/>
          <w:color w:val="000000"/>
        </w:rPr>
        <w:t xml:space="preserve">  </w:t>
      </w:r>
      <w:r w:rsidR="0051405B">
        <w:rPr>
          <w:b/>
          <w:color w:val="000000"/>
        </w:rPr>
        <w:tab/>
      </w:r>
      <w:proofErr w:type="gramEnd"/>
      <w:r w:rsidR="0051405B">
        <w:rPr>
          <w:b/>
          <w:color w:val="000000"/>
        </w:rPr>
        <w:t>6</w:t>
      </w:r>
    </w:p>
    <w:p w14:paraId="63F43657" w14:textId="77777777" w:rsidR="00B8699C" w:rsidRDefault="00B8699C" w:rsidP="0051405B">
      <w:pPr>
        <w:pBdr>
          <w:top w:val="nil"/>
          <w:left w:val="nil"/>
          <w:bottom w:val="nil"/>
          <w:right w:val="nil"/>
          <w:between w:val="nil"/>
        </w:pBdr>
        <w:tabs>
          <w:tab w:val="center" w:leader="dot" w:pos="9072"/>
        </w:tabs>
        <w:spacing w:after="360"/>
        <w:jc w:val="both"/>
      </w:pPr>
      <w:r w:rsidRPr="00350C7C">
        <w:rPr>
          <w:b/>
          <w:bCs/>
        </w:rPr>
        <w:t xml:space="preserve">2 </w:t>
      </w:r>
      <w:proofErr w:type="gramStart"/>
      <w:r w:rsidRPr="00350C7C">
        <w:rPr>
          <w:b/>
          <w:bCs/>
        </w:rPr>
        <w:t>DESENVOLVIMENTO</w:t>
      </w:r>
      <w:r w:rsidR="0051405B" w:rsidRPr="00350C7C">
        <w:rPr>
          <w:b/>
          <w:bCs/>
        </w:rPr>
        <w:t xml:space="preserve">  </w:t>
      </w:r>
      <w:r w:rsidR="0051405B">
        <w:tab/>
      </w:r>
      <w:proofErr w:type="gramEnd"/>
      <w:r w:rsidR="0051405B">
        <w:t>7</w:t>
      </w:r>
    </w:p>
    <w:p w14:paraId="2AD5A304" w14:textId="77777777" w:rsidR="00B8699C" w:rsidRDefault="00B8699C" w:rsidP="0051405B">
      <w:pPr>
        <w:pBdr>
          <w:top w:val="nil"/>
          <w:left w:val="nil"/>
          <w:bottom w:val="nil"/>
          <w:right w:val="nil"/>
          <w:between w:val="nil"/>
        </w:pBdr>
        <w:tabs>
          <w:tab w:val="center" w:leader="dot" w:pos="9072"/>
        </w:tabs>
        <w:spacing w:after="360"/>
        <w:jc w:val="both"/>
      </w:pPr>
      <w:r>
        <w:t xml:space="preserve">2.1 </w:t>
      </w:r>
      <w:proofErr w:type="gramStart"/>
      <w:r w:rsidR="00C6131D">
        <w:t>O</w:t>
      </w:r>
      <w:r w:rsidR="00C6131D" w:rsidRPr="00717891">
        <w:t>BJETIVOS</w:t>
      </w:r>
      <w:r w:rsidR="0051405B">
        <w:t xml:space="preserve">  </w:t>
      </w:r>
      <w:r w:rsidR="0051405B">
        <w:tab/>
      </w:r>
      <w:proofErr w:type="gramEnd"/>
      <w:r w:rsidR="0051405B">
        <w:t>7</w:t>
      </w:r>
    </w:p>
    <w:p w14:paraId="60DB8A25" w14:textId="77777777" w:rsidR="00B8699C" w:rsidRDefault="00B8699C" w:rsidP="0051405B">
      <w:pPr>
        <w:pBdr>
          <w:top w:val="nil"/>
          <w:left w:val="nil"/>
          <w:bottom w:val="nil"/>
          <w:right w:val="nil"/>
          <w:between w:val="nil"/>
        </w:pBdr>
        <w:tabs>
          <w:tab w:val="center" w:leader="dot" w:pos="9072"/>
        </w:tabs>
        <w:spacing w:after="360"/>
        <w:jc w:val="both"/>
      </w:pPr>
      <w:proofErr w:type="gramStart"/>
      <w:r w:rsidRPr="00D9609E">
        <w:t>2.</w:t>
      </w:r>
      <w:r>
        <w:t xml:space="preserve">1.1 </w:t>
      </w:r>
      <w:r w:rsidRPr="00D9609E">
        <w:t xml:space="preserve"> </w:t>
      </w:r>
      <w:r>
        <w:t>OBJETIVOS</w:t>
      </w:r>
      <w:proofErr w:type="gramEnd"/>
      <w:r>
        <w:t xml:space="preserve"> </w:t>
      </w:r>
      <w:proofErr w:type="gramStart"/>
      <w:r>
        <w:t>ESPECÍFICOS</w:t>
      </w:r>
      <w:r w:rsidR="0051405B">
        <w:t xml:space="preserve">  </w:t>
      </w:r>
      <w:r w:rsidR="0051405B">
        <w:tab/>
      </w:r>
      <w:proofErr w:type="gramEnd"/>
      <w:r w:rsidR="0051405B">
        <w:t>7</w:t>
      </w:r>
      <w:r>
        <w:t xml:space="preserve"> </w:t>
      </w:r>
    </w:p>
    <w:p w14:paraId="614FA866" w14:textId="77777777" w:rsidR="00B8699C" w:rsidRDefault="00B8699C" w:rsidP="0051405B">
      <w:pPr>
        <w:pBdr>
          <w:top w:val="nil"/>
          <w:left w:val="nil"/>
          <w:bottom w:val="nil"/>
          <w:right w:val="nil"/>
          <w:between w:val="nil"/>
        </w:pBdr>
        <w:tabs>
          <w:tab w:val="center" w:leader="dot" w:pos="9072"/>
        </w:tabs>
        <w:spacing w:after="360"/>
        <w:jc w:val="both"/>
        <w:rPr>
          <w:b/>
        </w:rPr>
      </w:pPr>
      <w:r w:rsidRPr="009B5DAD">
        <w:rPr>
          <w:b/>
        </w:rPr>
        <w:t xml:space="preserve">2.2 DELIMITAÇÃO DO </w:t>
      </w:r>
      <w:proofErr w:type="gramStart"/>
      <w:r w:rsidRPr="009B5DAD">
        <w:rPr>
          <w:b/>
        </w:rPr>
        <w:t>PROBLEMA</w:t>
      </w:r>
      <w:r w:rsidR="0051405B">
        <w:rPr>
          <w:b/>
        </w:rPr>
        <w:t xml:space="preserve">  </w:t>
      </w:r>
      <w:r w:rsidR="0051405B">
        <w:rPr>
          <w:b/>
        </w:rPr>
        <w:tab/>
      </w:r>
      <w:proofErr w:type="gramEnd"/>
      <w:r w:rsidR="0051405B">
        <w:rPr>
          <w:b/>
        </w:rPr>
        <w:t>8</w:t>
      </w:r>
      <w:r w:rsidRPr="009B5DAD">
        <w:rPr>
          <w:b/>
        </w:rPr>
        <w:t xml:space="preserve"> </w:t>
      </w:r>
    </w:p>
    <w:p w14:paraId="47FC2DAA" w14:textId="77777777" w:rsidR="00B8699C" w:rsidRDefault="00B8699C" w:rsidP="0051405B">
      <w:pPr>
        <w:pBdr>
          <w:top w:val="nil"/>
          <w:left w:val="nil"/>
          <w:bottom w:val="nil"/>
          <w:right w:val="nil"/>
          <w:between w:val="nil"/>
        </w:pBdr>
        <w:tabs>
          <w:tab w:val="center" w:leader="dot" w:pos="9072"/>
        </w:tabs>
        <w:spacing w:after="360"/>
        <w:jc w:val="both"/>
        <w:rPr>
          <w:b/>
          <w:smallCaps/>
          <w:color w:val="000000"/>
        </w:rPr>
      </w:pPr>
      <w:r w:rsidRPr="00D9609E">
        <w:t>2.</w:t>
      </w:r>
      <w:r>
        <w:t>2.1</w:t>
      </w:r>
      <w:r w:rsidRPr="00D9609E">
        <w:t xml:space="preserve"> </w:t>
      </w:r>
      <w:proofErr w:type="gramStart"/>
      <w:r>
        <w:t>JUSTIFICATIVA</w:t>
      </w:r>
      <w:r w:rsidR="0051405B">
        <w:t xml:space="preserve">  </w:t>
      </w:r>
      <w:r w:rsidR="0051405B">
        <w:tab/>
      </w:r>
      <w:proofErr w:type="gramEnd"/>
      <w:r w:rsidR="0051405B">
        <w:t>8</w:t>
      </w:r>
    </w:p>
    <w:p w14:paraId="3070C014" w14:textId="77777777" w:rsidR="00B8699C" w:rsidRDefault="00B8699C" w:rsidP="0051405B">
      <w:pPr>
        <w:pStyle w:val="2ttulonivel2"/>
        <w:tabs>
          <w:tab w:val="center" w:leader="dot" w:pos="9072"/>
        </w:tabs>
        <w:spacing w:line="240" w:lineRule="auto"/>
        <w:rPr>
          <w:smallCaps/>
          <w:color w:val="000000"/>
        </w:rPr>
      </w:pPr>
      <w:proofErr w:type="gramStart"/>
      <w:r>
        <w:rPr>
          <w:smallCaps/>
          <w:color w:val="000000"/>
        </w:rPr>
        <w:t xml:space="preserve">2.2.2  </w:t>
      </w:r>
      <w:r>
        <w:t>RELEVÂNCIA</w:t>
      </w:r>
      <w:proofErr w:type="gramEnd"/>
      <w:r>
        <w:t xml:space="preserve"> SOCIAL E </w:t>
      </w:r>
      <w:proofErr w:type="gramStart"/>
      <w:r>
        <w:t>LOCAL</w:t>
      </w:r>
      <w:r w:rsidR="0051405B">
        <w:t xml:space="preserve">  </w:t>
      </w:r>
      <w:r w:rsidR="0051405B">
        <w:tab/>
      </w:r>
      <w:proofErr w:type="gramEnd"/>
      <w:r w:rsidR="0051405B">
        <w:t>8</w:t>
      </w:r>
      <w:r>
        <w:t xml:space="preserve"> </w:t>
      </w:r>
    </w:p>
    <w:p w14:paraId="708599A0" w14:textId="77777777" w:rsidR="00B8699C" w:rsidRDefault="00B8699C" w:rsidP="0051405B">
      <w:pPr>
        <w:pStyle w:val="2ttulonivel2"/>
        <w:tabs>
          <w:tab w:val="center" w:leader="dot" w:pos="9072"/>
        </w:tabs>
        <w:spacing w:line="240" w:lineRule="auto"/>
      </w:pPr>
      <w:r>
        <w:rPr>
          <w:smallCaps/>
          <w:color w:val="000000"/>
        </w:rPr>
        <w:t xml:space="preserve">2.2.3 </w:t>
      </w:r>
      <w:r>
        <w:t xml:space="preserve">RELEVÂNCIA EMPRESARIAL E </w:t>
      </w:r>
      <w:proofErr w:type="gramStart"/>
      <w:r>
        <w:t>CULTURAL</w:t>
      </w:r>
      <w:r w:rsidR="0051405B">
        <w:t xml:space="preserve">  </w:t>
      </w:r>
      <w:r w:rsidR="0051405B">
        <w:tab/>
      </w:r>
      <w:proofErr w:type="gramEnd"/>
      <w:r w:rsidR="0051405B">
        <w:t>9</w:t>
      </w:r>
      <w:r>
        <w:t xml:space="preserve"> </w:t>
      </w:r>
    </w:p>
    <w:p w14:paraId="50639193" w14:textId="77777777" w:rsidR="00B8699C" w:rsidRDefault="00B8699C" w:rsidP="0051405B">
      <w:pPr>
        <w:pStyle w:val="2ttulonivel2"/>
        <w:tabs>
          <w:tab w:val="center" w:leader="dot" w:pos="9072"/>
        </w:tabs>
        <w:spacing w:line="240" w:lineRule="auto"/>
      </w:pPr>
      <w:r>
        <w:rPr>
          <w:smallCaps/>
          <w:color w:val="000000"/>
        </w:rPr>
        <w:t xml:space="preserve">2.2.4 </w:t>
      </w:r>
      <w:r>
        <w:t xml:space="preserve">RELEVÂNCIA </w:t>
      </w:r>
      <w:proofErr w:type="gramStart"/>
      <w:r>
        <w:t>ACADÊMICA</w:t>
      </w:r>
      <w:r w:rsidR="0051405B">
        <w:t xml:space="preserve">  </w:t>
      </w:r>
      <w:r w:rsidR="0051405B">
        <w:tab/>
      </w:r>
      <w:proofErr w:type="gramEnd"/>
      <w:r w:rsidR="0051405B">
        <w:t>9</w:t>
      </w:r>
    </w:p>
    <w:p w14:paraId="16D49763" w14:textId="77777777" w:rsidR="00B8699C" w:rsidRDefault="00B8699C" w:rsidP="0051405B">
      <w:pPr>
        <w:pStyle w:val="2ttulonivel2"/>
        <w:tabs>
          <w:tab w:val="center" w:leader="dot" w:pos="9072"/>
        </w:tabs>
        <w:spacing w:line="240" w:lineRule="auto"/>
      </w:pPr>
      <w:r>
        <w:rPr>
          <w:smallCaps/>
          <w:color w:val="000000"/>
        </w:rPr>
        <w:t xml:space="preserve">2.2.5 </w:t>
      </w:r>
      <w:r>
        <w:t xml:space="preserve">RELEVÂNCIA E CONTRIBUIÇÕES PARA O PROJETO </w:t>
      </w:r>
      <w:proofErr w:type="gramStart"/>
      <w:r>
        <w:t>LOCAL</w:t>
      </w:r>
      <w:r w:rsidR="0051405B">
        <w:t xml:space="preserve">  </w:t>
      </w:r>
      <w:r w:rsidR="00C054FA">
        <w:tab/>
      </w:r>
      <w:proofErr w:type="gramEnd"/>
      <w:r w:rsidR="00C054FA">
        <w:t>9</w:t>
      </w:r>
      <w:r w:rsidR="0051405B">
        <w:t xml:space="preserve">  </w:t>
      </w:r>
    </w:p>
    <w:p w14:paraId="74C0626A" w14:textId="77777777" w:rsidR="00B8699C" w:rsidRPr="009B5DAD" w:rsidRDefault="00B8699C" w:rsidP="0051405B">
      <w:pPr>
        <w:pStyle w:val="2ttulonivel2"/>
        <w:tabs>
          <w:tab w:val="center" w:leader="dot" w:pos="9072"/>
        </w:tabs>
        <w:spacing w:line="240" w:lineRule="auto"/>
        <w:rPr>
          <w:b/>
        </w:rPr>
      </w:pPr>
      <w:r w:rsidRPr="009B5DAD">
        <w:rPr>
          <w:b/>
        </w:rPr>
        <w:t xml:space="preserve">2.3 FUNDAMENTAÇÃO </w:t>
      </w:r>
      <w:proofErr w:type="gramStart"/>
      <w:r w:rsidRPr="009B5DAD">
        <w:rPr>
          <w:b/>
        </w:rPr>
        <w:t>TEÓRICA</w:t>
      </w:r>
      <w:r w:rsidR="00C054FA">
        <w:rPr>
          <w:b/>
        </w:rPr>
        <w:t xml:space="preserve">  </w:t>
      </w:r>
      <w:r w:rsidR="00C054FA">
        <w:rPr>
          <w:b/>
        </w:rPr>
        <w:tab/>
      </w:r>
      <w:proofErr w:type="gramEnd"/>
      <w:r w:rsidR="00C054FA">
        <w:rPr>
          <w:b/>
        </w:rPr>
        <w:t>10</w:t>
      </w:r>
      <w:r w:rsidRPr="009B5DAD">
        <w:rPr>
          <w:b/>
        </w:rPr>
        <w:t xml:space="preserve"> </w:t>
      </w:r>
    </w:p>
    <w:p w14:paraId="138C7838" w14:textId="77777777" w:rsidR="00B8699C" w:rsidRDefault="00B8699C" w:rsidP="0051405B">
      <w:pPr>
        <w:pStyle w:val="2ttulonivel2"/>
        <w:tabs>
          <w:tab w:val="center" w:leader="dot" w:pos="9072"/>
        </w:tabs>
        <w:spacing w:line="240" w:lineRule="auto"/>
        <w:rPr>
          <w:caps w:val="0"/>
        </w:rPr>
      </w:pPr>
      <w:proofErr w:type="gramStart"/>
      <w:r w:rsidRPr="001D4166">
        <w:rPr>
          <w:caps w:val="0"/>
        </w:rPr>
        <w:t>2.3</w:t>
      </w:r>
      <w:r>
        <w:rPr>
          <w:caps w:val="0"/>
        </w:rPr>
        <w:t xml:space="preserve">.1 </w:t>
      </w:r>
      <w:r w:rsidRPr="001D4166">
        <w:rPr>
          <w:caps w:val="0"/>
        </w:rPr>
        <w:t xml:space="preserve"> </w:t>
      </w:r>
      <w:r>
        <w:rPr>
          <w:caps w:val="0"/>
        </w:rPr>
        <w:t>O</w:t>
      </w:r>
      <w:proofErr w:type="gramEnd"/>
      <w:r>
        <w:rPr>
          <w:caps w:val="0"/>
        </w:rPr>
        <w:t xml:space="preserve"> </w:t>
      </w:r>
      <w:r w:rsidRPr="00350C7C">
        <w:rPr>
          <w:i/>
          <w:iCs/>
          <w:caps w:val="0"/>
        </w:rPr>
        <w:t>DESIGN THINKS</w:t>
      </w:r>
      <w:r>
        <w:rPr>
          <w:caps w:val="0"/>
        </w:rPr>
        <w:t xml:space="preserve"> NA SOLUÇÃO DE </w:t>
      </w:r>
      <w:proofErr w:type="gramStart"/>
      <w:r>
        <w:rPr>
          <w:caps w:val="0"/>
        </w:rPr>
        <w:t>PROBLEMAS</w:t>
      </w:r>
      <w:r w:rsidR="00C054FA">
        <w:rPr>
          <w:caps w:val="0"/>
        </w:rPr>
        <w:t xml:space="preserve">  </w:t>
      </w:r>
      <w:r w:rsidR="00C054FA">
        <w:rPr>
          <w:caps w:val="0"/>
        </w:rPr>
        <w:tab/>
      </w:r>
      <w:proofErr w:type="gramEnd"/>
      <w:r w:rsidR="00C054FA">
        <w:rPr>
          <w:caps w:val="0"/>
        </w:rPr>
        <w:t>10</w:t>
      </w:r>
      <w:r>
        <w:rPr>
          <w:caps w:val="0"/>
        </w:rPr>
        <w:t xml:space="preserve"> </w:t>
      </w:r>
    </w:p>
    <w:p w14:paraId="508F1852" w14:textId="2A227D7E" w:rsidR="005A21C6" w:rsidRDefault="005A21C6" w:rsidP="005A21C6">
      <w:pPr>
        <w:tabs>
          <w:tab w:val="center" w:leader="dot" w:pos="9072"/>
        </w:tabs>
      </w:pPr>
      <w:r>
        <w:t xml:space="preserve">2.3.2 MÓDULO DE </w:t>
      </w:r>
      <w:proofErr w:type="gramStart"/>
      <w:r w:rsidRPr="00EC4AD9">
        <w:rPr>
          <w:i/>
          <w:iCs/>
        </w:rPr>
        <w:t>CRM</w:t>
      </w:r>
      <w:r>
        <w:t xml:space="preserve">  </w:t>
      </w:r>
      <w:r>
        <w:tab/>
      </w:r>
      <w:proofErr w:type="gramEnd"/>
      <w:r>
        <w:t>11</w:t>
      </w:r>
    </w:p>
    <w:p w14:paraId="4A63C74E" w14:textId="77777777" w:rsidR="005A21C6" w:rsidRPr="005A21C6" w:rsidRDefault="005A21C6" w:rsidP="005A21C6"/>
    <w:p w14:paraId="0EECABA0" w14:textId="132ABE7D" w:rsidR="00B8699C" w:rsidRPr="001D4166" w:rsidRDefault="00B8699C" w:rsidP="0051405B">
      <w:pPr>
        <w:pStyle w:val="2ttulonivel2"/>
        <w:tabs>
          <w:tab w:val="center" w:leader="dot" w:pos="9072"/>
        </w:tabs>
        <w:spacing w:line="240" w:lineRule="auto"/>
      </w:pPr>
      <w:r w:rsidRPr="001D4166">
        <w:rPr>
          <w:caps w:val="0"/>
        </w:rPr>
        <w:t>2.3</w:t>
      </w:r>
      <w:r>
        <w:rPr>
          <w:caps w:val="0"/>
        </w:rPr>
        <w:t>.</w:t>
      </w:r>
      <w:r w:rsidR="001B7718">
        <w:rPr>
          <w:caps w:val="0"/>
        </w:rPr>
        <w:t>3</w:t>
      </w:r>
      <w:r>
        <w:rPr>
          <w:caps w:val="0"/>
        </w:rPr>
        <w:t xml:space="preserve"> </w:t>
      </w:r>
      <w:r>
        <w:t xml:space="preserve">Arquitetura Reativa em </w:t>
      </w:r>
      <w:r w:rsidRPr="00350C7C">
        <w:rPr>
          <w:i/>
          <w:iCs/>
        </w:rPr>
        <w:t>Next.js</w:t>
      </w:r>
      <w:r>
        <w:t xml:space="preserve"> e Persistência em Nuvem com </w:t>
      </w:r>
      <w:proofErr w:type="gramStart"/>
      <w:r w:rsidRPr="00350C7C">
        <w:rPr>
          <w:i/>
          <w:iCs/>
        </w:rPr>
        <w:t>Firebase</w:t>
      </w:r>
      <w:r w:rsidR="00C054FA">
        <w:t xml:space="preserve">  </w:t>
      </w:r>
      <w:r w:rsidR="00C054FA">
        <w:tab/>
      </w:r>
      <w:proofErr w:type="gramEnd"/>
      <w:r w:rsidR="00C054FA">
        <w:t>1</w:t>
      </w:r>
      <w:r w:rsidR="005A21C6">
        <w:t>2</w:t>
      </w:r>
      <w:r>
        <w:rPr>
          <w:caps w:val="0"/>
        </w:rPr>
        <w:t xml:space="preserve"> </w:t>
      </w:r>
    </w:p>
    <w:p w14:paraId="2880E434" w14:textId="7E248A3A" w:rsidR="00B8699C" w:rsidRDefault="00B8699C" w:rsidP="0051405B">
      <w:pPr>
        <w:pStyle w:val="2ttulonivel2"/>
        <w:tabs>
          <w:tab w:val="center" w:leader="dot" w:pos="9072"/>
        </w:tabs>
        <w:spacing w:line="240" w:lineRule="auto"/>
      </w:pPr>
      <w:r>
        <w:t>2.3.</w:t>
      </w:r>
      <w:r w:rsidR="001B7718">
        <w:t>4</w:t>
      </w:r>
      <w:r>
        <w:t xml:space="preserve"> Camada de Serviços </w:t>
      </w:r>
      <w:r w:rsidRPr="00350C7C">
        <w:rPr>
          <w:i/>
        </w:rPr>
        <w:t>Backend</w:t>
      </w:r>
      <w:r>
        <w:t xml:space="preserve"> com </w:t>
      </w:r>
      <w:proofErr w:type="gramStart"/>
      <w:r w:rsidRPr="00350C7C">
        <w:rPr>
          <w:i/>
          <w:iCs/>
        </w:rPr>
        <w:t>FastAPI</w:t>
      </w:r>
      <w:r w:rsidR="005A21C6">
        <w:t xml:space="preserve">  </w:t>
      </w:r>
      <w:r w:rsidR="005A21C6">
        <w:tab/>
      </w:r>
      <w:proofErr w:type="gramEnd"/>
      <w:r w:rsidR="005A21C6">
        <w:t>16</w:t>
      </w:r>
    </w:p>
    <w:p w14:paraId="73BF78E0" w14:textId="7C5F5E53" w:rsidR="00B8699C" w:rsidRDefault="00B8699C" w:rsidP="00C054FA">
      <w:pPr>
        <w:pStyle w:val="2ttulonivel2"/>
        <w:tabs>
          <w:tab w:val="center" w:leader="dot" w:pos="9072"/>
        </w:tabs>
        <w:spacing w:line="240" w:lineRule="auto"/>
        <w:rPr>
          <w:smallCaps/>
          <w:color w:val="000000"/>
        </w:rPr>
      </w:pPr>
      <w:proofErr w:type="gramStart"/>
      <w:r w:rsidRPr="001D4166">
        <w:t>2.3</w:t>
      </w:r>
      <w:r>
        <w:t>.</w:t>
      </w:r>
      <w:r w:rsidR="001B7718">
        <w:t>5</w:t>
      </w:r>
      <w:r>
        <w:t xml:space="preserve"> </w:t>
      </w:r>
      <w:r w:rsidRPr="008C6CB0">
        <w:t xml:space="preserve"> </w:t>
      </w:r>
      <w:r>
        <w:t>Integração</w:t>
      </w:r>
      <w:proofErr w:type="gramEnd"/>
      <w:r>
        <w:t xml:space="preserve"> de </w:t>
      </w:r>
      <w:r w:rsidRPr="00350C7C">
        <w:rPr>
          <w:i/>
          <w:iCs/>
        </w:rPr>
        <w:t>APIs RESTful</w:t>
      </w:r>
      <w:r>
        <w:t xml:space="preserve"> e Automação de Dados Cadastrais</w:t>
      </w:r>
      <w:proofErr w:type="gramStart"/>
      <w:r w:rsidR="00C054FA">
        <w:t xml:space="preserve">  </w:t>
      </w:r>
      <w:r>
        <w:t xml:space="preserve"> (</w:t>
      </w:r>
      <w:r w:rsidRPr="00350C7C">
        <w:rPr>
          <w:i/>
          <w:iCs/>
        </w:rPr>
        <w:t>BrasilAPI</w:t>
      </w:r>
      <w:r>
        <w:t>)</w:t>
      </w:r>
      <w:r w:rsidR="00C054FA">
        <w:t xml:space="preserve">  </w:t>
      </w:r>
      <w:r w:rsidR="00C054FA">
        <w:tab/>
      </w:r>
      <w:proofErr w:type="gramEnd"/>
      <w:r w:rsidR="00C054FA">
        <w:t>1</w:t>
      </w:r>
      <w:r w:rsidR="00CB28FD">
        <w:t>8</w:t>
      </w:r>
    </w:p>
    <w:p w14:paraId="138D2F5A" w14:textId="00B5CBB7" w:rsidR="00B8699C" w:rsidRDefault="00B8699C" w:rsidP="0051405B">
      <w:pPr>
        <w:pStyle w:val="2ttulonivel2"/>
        <w:tabs>
          <w:tab w:val="center" w:leader="dot" w:pos="9072"/>
        </w:tabs>
        <w:spacing w:line="240" w:lineRule="auto"/>
      </w:pPr>
      <w:proofErr w:type="gramStart"/>
      <w:r w:rsidRPr="001D4166">
        <w:t>2.3</w:t>
      </w:r>
      <w:r>
        <w:t>.</w:t>
      </w:r>
      <w:r w:rsidR="001B7718">
        <w:t>6</w:t>
      </w:r>
      <w:r>
        <w:t xml:space="preserve"> </w:t>
      </w:r>
      <w:r w:rsidRPr="008C6CB0">
        <w:t xml:space="preserve"> </w:t>
      </w:r>
      <w:r>
        <w:t>Integração</w:t>
      </w:r>
      <w:proofErr w:type="gramEnd"/>
      <w:r>
        <w:t xml:space="preserve"> com a </w:t>
      </w:r>
      <w:r w:rsidRPr="00350C7C">
        <w:rPr>
          <w:i/>
          <w:iCs/>
        </w:rPr>
        <w:t xml:space="preserve">WhatsApp Cloud </w:t>
      </w:r>
      <w:proofErr w:type="gramStart"/>
      <w:r w:rsidRPr="00350C7C">
        <w:rPr>
          <w:i/>
          <w:iCs/>
        </w:rPr>
        <w:t>API</w:t>
      </w:r>
      <w:r w:rsidR="00C054FA">
        <w:t xml:space="preserve">  </w:t>
      </w:r>
      <w:r w:rsidR="00C054FA">
        <w:tab/>
      </w:r>
      <w:proofErr w:type="gramEnd"/>
      <w:r w:rsidR="00701B75">
        <w:t>20</w:t>
      </w:r>
    </w:p>
    <w:p w14:paraId="2A5E3A7B" w14:textId="4FF8C670" w:rsidR="00B8699C" w:rsidRDefault="00B8699C" w:rsidP="0051405B">
      <w:pPr>
        <w:pBdr>
          <w:top w:val="nil"/>
          <w:left w:val="nil"/>
          <w:bottom w:val="nil"/>
          <w:right w:val="nil"/>
          <w:between w:val="nil"/>
        </w:pBdr>
        <w:tabs>
          <w:tab w:val="center" w:leader="dot" w:pos="9072"/>
        </w:tabs>
        <w:spacing w:after="360"/>
        <w:jc w:val="both"/>
      </w:pPr>
      <w:r>
        <w:t>2.3.</w:t>
      </w:r>
      <w:r w:rsidR="001B7718">
        <w:t>7</w:t>
      </w:r>
      <w:r>
        <w:t xml:space="preserve"> CONTROLE DE VERSÃO </w:t>
      </w:r>
      <w:proofErr w:type="gramStart"/>
      <w:r w:rsidRPr="00350C7C">
        <w:rPr>
          <w:i/>
          <w:iCs/>
        </w:rPr>
        <w:t>GITHUB</w:t>
      </w:r>
      <w:r w:rsidR="00C054FA">
        <w:t xml:space="preserve">  </w:t>
      </w:r>
      <w:r w:rsidR="00C054FA">
        <w:tab/>
      </w:r>
      <w:proofErr w:type="gramEnd"/>
      <w:r w:rsidR="00C054FA">
        <w:t>2</w:t>
      </w:r>
      <w:r w:rsidR="005A21C6">
        <w:t>2</w:t>
      </w:r>
    </w:p>
    <w:p w14:paraId="335ACB1B" w14:textId="77777777" w:rsidR="00B8699C" w:rsidRDefault="00B8699C" w:rsidP="0051405B">
      <w:pPr>
        <w:pStyle w:val="2ttulonivel2"/>
        <w:tabs>
          <w:tab w:val="center" w:leader="dot" w:pos="9072"/>
        </w:tabs>
        <w:spacing w:line="240" w:lineRule="auto"/>
      </w:pPr>
      <w:proofErr w:type="gramStart"/>
      <w:r w:rsidRPr="00A144E8">
        <w:lastRenderedPageBreak/>
        <w:t>2.3.</w:t>
      </w:r>
      <w:r>
        <w:t>8</w:t>
      </w:r>
      <w:r w:rsidRPr="00A144E8">
        <w:t xml:space="preserve">  </w:t>
      </w:r>
      <w:r>
        <w:t>Acessibilidade</w:t>
      </w:r>
      <w:proofErr w:type="gramEnd"/>
      <w:r>
        <w:t xml:space="preserve"> Digital (</w:t>
      </w:r>
      <w:r w:rsidRPr="00350C7C">
        <w:rPr>
          <w:i/>
          <w:iCs/>
        </w:rPr>
        <w:t>WCAG</w:t>
      </w:r>
      <w:r>
        <w:t xml:space="preserve"> 2.1) e Engenharia da Qualidade de </w:t>
      </w:r>
      <w:proofErr w:type="gramStart"/>
      <w:r>
        <w:t>Software</w:t>
      </w:r>
      <w:r w:rsidR="00C054FA">
        <w:t xml:space="preserve">  </w:t>
      </w:r>
      <w:r w:rsidR="00C054FA">
        <w:tab/>
      </w:r>
      <w:proofErr w:type="gramEnd"/>
      <w:r w:rsidR="00C054FA">
        <w:t>24</w:t>
      </w:r>
    </w:p>
    <w:p w14:paraId="3D2E9404" w14:textId="33A27709" w:rsidR="00C6131D" w:rsidRPr="009B5DAD" w:rsidRDefault="00C6131D" w:rsidP="0051405B">
      <w:pPr>
        <w:pStyle w:val="2ttulonivel2"/>
        <w:tabs>
          <w:tab w:val="center" w:leader="dot" w:pos="9072"/>
        </w:tabs>
        <w:spacing w:line="240" w:lineRule="auto"/>
        <w:rPr>
          <w:b/>
          <w:bCs/>
          <w:smallCaps/>
          <w:color w:val="000000"/>
        </w:rPr>
      </w:pPr>
      <w:r w:rsidRPr="009B5DAD">
        <w:rPr>
          <w:b/>
        </w:rPr>
        <w:t xml:space="preserve">2.4 </w:t>
      </w:r>
      <w:proofErr w:type="gramStart"/>
      <w:r w:rsidRPr="009B5DAD">
        <w:rPr>
          <w:b/>
        </w:rPr>
        <w:t>METODOLOGIA</w:t>
      </w:r>
      <w:r w:rsidR="00C054FA">
        <w:rPr>
          <w:b/>
        </w:rPr>
        <w:t xml:space="preserve">  </w:t>
      </w:r>
      <w:r w:rsidR="00C054FA">
        <w:rPr>
          <w:b/>
        </w:rPr>
        <w:tab/>
      </w:r>
      <w:proofErr w:type="gramEnd"/>
      <w:r w:rsidR="00C054FA">
        <w:rPr>
          <w:b/>
        </w:rPr>
        <w:t>2</w:t>
      </w:r>
      <w:r w:rsidR="00D51483">
        <w:rPr>
          <w:b/>
        </w:rPr>
        <w:t>5</w:t>
      </w:r>
    </w:p>
    <w:p w14:paraId="3EF122B0" w14:textId="4F1236F8" w:rsidR="00C6131D" w:rsidRDefault="00C6131D" w:rsidP="0051405B">
      <w:pPr>
        <w:pStyle w:val="2ttulonivel2"/>
        <w:tabs>
          <w:tab w:val="center" w:leader="dot" w:pos="9072"/>
        </w:tabs>
        <w:spacing w:line="240" w:lineRule="auto"/>
      </w:pPr>
      <w:r>
        <w:rPr>
          <w:smallCaps/>
          <w:color w:val="000000"/>
        </w:rPr>
        <w:t xml:space="preserve">2.4.1 </w:t>
      </w:r>
      <w:r>
        <w:t xml:space="preserve">OUVIR E </w:t>
      </w:r>
      <w:proofErr w:type="gramStart"/>
      <w:r>
        <w:t>INTERPRETAR</w:t>
      </w:r>
      <w:r w:rsidR="00C054FA">
        <w:t xml:space="preserve">  </w:t>
      </w:r>
      <w:r w:rsidR="00C054FA">
        <w:tab/>
      </w:r>
      <w:proofErr w:type="gramEnd"/>
      <w:r w:rsidR="00C054FA">
        <w:t>2</w:t>
      </w:r>
      <w:r w:rsidR="00D51483">
        <w:t>5</w:t>
      </w:r>
      <w:r>
        <w:t xml:space="preserve"> </w:t>
      </w:r>
    </w:p>
    <w:p w14:paraId="43CC8D7C" w14:textId="5A72C8C6" w:rsidR="00C6131D" w:rsidRDefault="00C6131D" w:rsidP="0051405B">
      <w:pPr>
        <w:pStyle w:val="2ttulonivel2"/>
        <w:tabs>
          <w:tab w:val="center" w:leader="dot" w:pos="9072"/>
        </w:tabs>
        <w:spacing w:line="240" w:lineRule="auto"/>
      </w:pPr>
      <w:r>
        <w:rPr>
          <w:smallCaps/>
          <w:color w:val="000000"/>
        </w:rPr>
        <w:t xml:space="preserve">2.4.2 </w:t>
      </w:r>
      <w:r>
        <w:t xml:space="preserve">CRIAR E </w:t>
      </w:r>
      <w:proofErr w:type="gramStart"/>
      <w:r>
        <w:t>PROTOTIPAR</w:t>
      </w:r>
      <w:r w:rsidR="00C054FA">
        <w:t xml:space="preserve">  </w:t>
      </w:r>
      <w:r w:rsidR="00C054FA">
        <w:tab/>
      </w:r>
      <w:proofErr w:type="gramEnd"/>
      <w:r w:rsidR="00C054FA">
        <w:t>2</w:t>
      </w:r>
      <w:r w:rsidR="004B69AE">
        <w:t>6</w:t>
      </w:r>
    </w:p>
    <w:p w14:paraId="195C95D5" w14:textId="436F4CBF" w:rsidR="00C6131D" w:rsidRDefault="00C6131D" w:rsidP="0051405B">
      <w:pPr>
        <w:pStyle w:val="2ttulonivel2"/>
        <w:tabs>
          <w:tab w:val="center" w:leader="dot" w:pos="9072"/>
        </w:tabs>
        <w:spacing w:line="240" w:lineRule="auto"/>
      </w:pPr>
      <w:r>
        <w:rPr>
          <w:smallCaps/>
          <w:color w:val="000000"/>
        </w:rPr>
        <w:t xml:space="preserve">2.4.3 </w:t>
      </w:r>
      <w:r>
        <w:t xml:space="preserve">IMPLEMENTAR E </w:t>
      </w:r>
      <w:proofErr w:type="gramStart"/>
      <w:r>
        <w:t>TESTAR</w:t>
      </w:r>
      <w:r w:rsidR="00C054FA">
        <w:t xml:space="preserve">  </w:t>
      </w:r>
      <w:r w:rsidR="00C054FA">
        <w:tab/>
      </w:r>
      <w:proofErr w:type="gramEnd"/>
      <w:r w:rsidR="00C054FA">
        <w:t>2</w:t>
      </w:r>
      <w:r w:rsidR="004B69AE">
        <w:t>7</w:t>
      </w:r>
    </w:p>
    <w:p w14:paraId="0FECC04F" w14:textId="1B1587DF" w:rsidR="00C6131D" w:rsidRDefault="00C6131D" w:rsidP="0051405B">
      <w:pPr>
        <w:pStyle w:val="2ttulonivel2"/>
        <w:tabs>
          <w:tab w:val="center" w:leader="dot" w:pos="9072"/>
        </w:tabs>
        <w:spacing w:line="240" w:lineRule="auto"/>
        <w:rPr>
          <w:b/>
        </w:rPr>
      </w:pPr>
      <w:r w:rsidRPr="009B5DAD">
        <w:rPr>
          <w:b/>
          <w:smallCaps/>
          <w:color w:val="000000"/>
        </w:rPr>
        <w:t xml:space="preserve">2.5 </w:t>
      </w:r>
      <w:r w:rsidRPr="009B5DAD">
        <w:rPr>
          <w:b/>
        </w:rPr>
        <w:t xml:space="preserve">RESULTADOS </w:t>
      </w:r>
      <w:proofErr w:type="gramStart"/>
      <w:r w:rsidRPr="009B5DAD">
        <w:rPr>
          <w:b/>
        </w:rPr>
        <w:t>PRELIMINARES</w:t>
      </w:r>
      <w:r w:rsidR="00C054FA">
        <w:rPr>
          <w:b/>
        </w:rPr>
        <w:t xml:space="preserve">  </w:t>
      </w:r>
      <w:r w:rsidR="00C054FA">
        <w:rPr>
          <w:b/>
        </w:rPr>
        <w:tab/>
      </w:r>
      <w:proofErr w:type="gramEnd"/>
      <w:r w:rsidR="00C054FA">
        <w:rPr>
          <w:b/>
        </w:rPr>
        <w:t>2</w:t>
      </w:r>
      <w:r w:rsidR="004B69AE">
        <w:rPr>
          <w:b/>
        </w:rPr>
        <w:t>8</w:t>
      </w:r>
      <w:r w:rsidRPr="009B5DAD">
        <w:rPr>
          <w:b/>
        </w:rPr>
        <w:t xml:space="preserve"> </w:t>
      </w:r>
    </w:p>
    <w:p w14:paraId="089A4575" w14:textId="35B848A4" w:rsidR="00C6131D" w:rsidRDefault="00C6131D" w:rsidP="0051405B">
      <w:pPr>
        <w:pStyle w:val="2ttulonivel2"/>
        <w:tabs>
          <w:tab w:val="center" w:leader="dot" w:pos="9072"/>
        </w:tabs>
        <w:spacing w:line="240" w:lineRule="auto"/>
      </w:pPr>
      <w:proofErr w:type="gramStart"/>
      <w:r>
        <w:rPr>
          <w:smallCaps/>
          <w:color w:val="000000"/>
        </w:rPr>
        <w:t xml:space="preserve">2.5.1  </w:t>
      </w:r>
      <w:r>
        <w:t>RESULTADOS</w:t>
      </w:r>
      <w:proofErr w:type="gramEnd"/>
      <w:r>
        <w:t xml:space="preserve"> </w:t>
      </w:r>
      <w:proofErr w:type="gramStart"/>
      <w:r>
        <w:t>PRELIMINARES</w:t>
      </w:r>
      <w:r w:rsidR="00C054FA">
        <w:t xml:space="preserve">  </w:t>
      </w:r>
      <w:r w:rsidR="00C054FA">
        <w:tab/>
      </w:r>
      <w:proofErr w:type="gramEnd"/>
      <w:r w:rsidR="00C054FA">
        <w:t>2</w:t>
      </w:r>
      <w:r w:rsidR="004B69AE">
        <w:t>8</w:t>
      </w:r>
      <w:r>
        <w:t xml:space="preserve"> </w:t>
      </w:r>
    </w:p>
    <w:p w14:paraId="21675A2B" w14:textId="799391D7" w:rsidR="00C6131D" w:rsidRDefault="00C6131D" w:rsidP="0051405B">
      <w:pPr>
        <w:pBdr>
          <w:top w:val="nil"/>
          <w:left w:val="nil"/>
          <w:bottom w:val="nil"/>
          <w:right w:val="nil"/>
          <w:between w:val="nil"/>
        </w:pBdr>
        <w:tabs>
          <w:tab w:val="center" w:leader="dot" w:pos="9072"/>
        </w:tabs>
        <w:spacing w:after="360"/>
        <w:jc w:val="both"/>
      </w:pPr>
      <w:r>
        <w:t xml:space="preserve">2.5.2 RESULTADOS DO PASSO: CRIAR (PROTOTIPAGEM E </w:t>
      </w:r>
      <w:proofErr w:type="gramStart"/>
      <w:r>
        <w:t>ARQUITETURA)</w:t>
      </w:r>
      <w:r w:rsidR="00C054FA">
        <w:t xml:space="preserve">  </w:t>
      </w:r>
      <w:r w:rsidR="00C054FA">
        <w:tab/>
      </w:r>
      <w:proofErr w:type="gramEnd"/>
      <w:r w:rsidR="00C054FA">
        <w:t>2</w:t>
      </w:r>
      <w:r w:rsidR="004B69AE">
        <w:t>9</w:t>
      </w:r>
    </w:p>
    <w:p w14:paraId="14FAF419" w14:textId="77777777" w:rsidR="00C6131D" w:rsidRDefault="00C6131D" w:rsidP="0051405B">
      <w:pPr>
        <w:pBdr>
          <w:top w:val="nil"/>
          <w:left w:val="nil"/>
          <w:bottom w:val="nil"/>
          <w:right w:val="nil"/>
          <w:between w:val="nil"/>
        </w:pBdr>
        <w:tabs>
          <w:tab w:val="center" w:leader="dot" w:pos="9072"/>
        </w:tabs>
        <w:spacing w:after="360"/>
        <w:jc w:val="both"/>
      </w:pPr>
      <w:r>
        <w:t xml:space="preserve">2.5.3 RESULTADOS DO PASSO: IMPLEMENTAR (SOLUÇÃO </w:t>
      </w:r>
      <w:proofErr w:type="gramStart"/>
      <w:r>
        <w:t>INICIAL)</w:t>
      </w:r>
      <w:r w:rsidR="00C054FA">
        <w:t xml:space="preserve">  </w:t>
      </w:r>
      <w:r w:rsidR="00C054FA">
        <w:tab/>
      </w:r>
      <w:proofErr w:type="gramEnd"/>
      <w:r w:rsidR="00C054FA">
        <w:t>30</w:t>
      </w:r>
    </w:p>
    <w:p w14:paraId="7A7319B4" w14:textId="77777777" w:rsidR="00C6131D" w:rsidRPr="00C6131D" w:rsidRDefault="00C6131D" w:rsidP="0051405B">
      <w:pPr>
        <w:pBdr>
          <w:top w:val="nil"/>
          <w:left w:val="nil"/>
          <w:bottom w:val="nil"/>
          <w:right w:val="nil"/>
          <w:between w:val="nil"/>
        </w:pBdr>
        <w:tabs>
          <w:tab w:val="center" w:leader="dot" w:pos="9072"/>
        </w:tabs>
        <w:spacing w:after="360"/>
        <w:jc w:val="both"/>
        <w:rPr>
          <w:b/>
        </w:rPr>
      </w:pPr>
      <w:proofErr w:type="gramStart"/>
      <w:r w:rsidRPr="00C6131D">
        <w:rPr>
          <w:b/>
        </w:rPr>
        <w:t>REFERÊNCIAS</w:t>
      </w:r>
      <w:r w:rsidR="00C054FA">
        <w:rPr>
          <w:b/>
        </w:rPr>
        <w:t xml:space="preserve">  </w:t>
      </w:r>
      <w:r w:rsidR="006022AA">
        <w:rPr>
          <w:b/>
        </w:rPr>
        <w:tab/>
      </w:r>
      <w:proofErr w:type="gramEnd"/>
      <w:r w:rsidR="00C054FA">
        <w:rPr>
          <w:b/>
        </w:rPr>
        <w:t>31</w:t>
      </w:r>
      <w:r w:rsidRPr="00C6131D">
        <w:rPr>
          <w:b/>
        </w:rPr>
        <w:t xml:space="preserve"> </w:t>
      </w:r>
    </w:p>
    <w:p w14:paraId="2CADF831" w14:textId="77777777" w:rsidR="00C6131D" w:rsidRDefault="00C6131D" w:rsidP="00C6131D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</w:p>
    <w:p w14:paraId="29173590" w14:textId="77777777" w:rsidR="00C6131D" w:rsidRPr="00C6131D" w:rsidRDefault="00C6131D" w:rsidP="00C6131D"/>
    <w:p w14:paraId="7A6E8CE8" w14:textId="77777777" w:rsidR="00C6131D" w:rsidRDefault="00C6131D" w:rsidP="00C6131D"/>
    <w:p w14:paraId="7E2097F0" w14:textId="77777777" w:rsidR="00C6131D" w:rsidRPr="00C6131D" w:rsidRDefault="00C6131D" w:rsidP="00C6131D"/>
    <w:p w14:paraId="4371D589" w14:textId="77777777" w:rsidR="00C6131D" w:rsidRDefault="00C6131D" w:rsidP="00C6131D">
      <w:pPr>
        <w:pStyle w:val="2ttulonivel2"/>
        <w:rPr>
          <w:smallCaps/>
          <w:color w:val="000000"/>
        </w:rPr>
      </w:pPr>
      <w:r>
        <w:t xml:space="preserve"> </w:t>
      </w:r>
    </w:p>
    <w:p w14:paraId="0119D2A6" w14:textId="77777777" w:rsidR="00970AFE" w:rsidRDefault="00C6131D" w:rsidP="00C6131D">
      <w:pPr>
        <w:pStyle w:val="2ttulonivel2"/>
        <w:rPr>
          <w:color w:val="000000"/>
        </w:rPr>
      </w:pPr>
      <w:r>
        <w:t xml:space="preserve"> </w:t>
      </w:r>
    </w:p>
    <w:p w14:paraId="56B2D0AB" w14:textId="77777777" w:rsidR="00BB5171" w:rsidRDefault="00BB5171">
      <w:pPr>
        <w:jc w:val="center"/>
        <w:rPr>
          <w:b/>
          <w:bCs/>
        </w:rPr>
      </w:pPr>
    </w:p>
    <w:p w14:paraId="24FC09F7" w14:textId="77777777" w:rsidR="00BB5171" w:rsidRDefault="00BB5171">
      <w:pPr>
        <w:jc w:val="center"/>
        <w:rPr>
          <w:b/>
          <w:bCs/>
        </w:rPr>
      </w:pPr>
    </w:p>
    <w:p w14:paraId="7416FF80" w14:textId="77777777" w:rsidR="002D421B" w:rsidRDefault="002D421B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  <w:sectPr w:rsidR="002D421B">
          <w:headerReference w:type="default" r:id="rId9"/>
          <w:footerReference w:type="default" r:id="rId10"/>
          <w:footerReference w:type="first" r:id="rId11"/>
          <w:pgSz w:w="11900" w:h="16840"/>
          <w:pgMar w:top="1701" w:right="1134" w:bottom="1134" w:left="1701" w:header="709" w:footer="709" w:gutter="0"/>
          <w:pgNumType w:start="1"/>
          <w:cols w:space="720"/>
        </w:sectPr>
      </w:pPr>
    </w:p>
    <w:p w14:paraId="3154C93D" w14:textId="77777777" w:rsidR="002D421B" w:rsidRPr="002D421B" w:rsidRDefault="002D421B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color w:val="000000"/>
        </w:rPr>
      </w:pPr>
      <w:r w:rsidRPr="002D421B">
        <w:rPr>
          <w:b/>
          <w:color w:val="000000"/>
        </w:rPr>
        <w:lastRenderedPageBreak/>
        <w:t>1 INTRODUÇÃO</w:t>
      </w:r>
    </w:p>
    <w:p w14:paraId="4B9F8543" w14:textId="0641118A" w:rsidR="001132C4" w:rsidRPr="0085617B" w:rsidRDefault="001132C4" w:rsidP="00A56EBA">
      <w:pPr>
        <w:spacing w:after="360" w:line="360" w:lineRule="auto"/>
        <w:jc w:val="both"/>
      </w:pPr>
      <w:r w:rsidRPr="0085617B">
        <w:t xml:space="preserve">No segmento de Engenharia de Segurança Contra Incêndios, a emissão e a renovação de documentos regulatórios, tais como o Auto de Vistoria do Corpo de Bombeiros (AVCB) e o Certificado de Licença do Corpo de Bombeiros (CLCB) configuram serviços de alta especificidade técnica e rigor procedimental (São Paulo, 2017), demandando atendimento assertivo e gestão ágil de prazos legais. A empresa parceira PGAVCB, atuante nos municípios de Praia Grande e Peruíbe com abrangência em todo o litoral sul do Estado de São Paulo, concluiu com sucesso no ciclo anterior a implantação de uma infraestrutura </w:t>
      </w:r>
      <w:r w:rsidRPr="0085617B">
        <w:rPr>
          <w:i/>
          <w:iCs/>
        </w:rPr>
        <w:t>web</w:t>
      </w:r>
      <w:r w:rsidRPr="0085617B">
        <w:t xml:space="preserve"> dinâmica com painel administrativo. Tal iniciativa ampliou a presença da empresa no ambiente digital e estabeleceu novos canais de contato com os clientes</w:t>
      </w:r>
    </w:p>
    <w:p w14:paraId="41C82F69" w14:textId="67D8EDDB" w:rsidR="001132C4" w:rsidRPr="0085617B" w:rsidRDefault="001132C4" w:rsidP="00A56EBA">
      <w:pPr>
        <w:spacing w:after="360" w:line="360" w:lineRule="auto"/>
        <w:jc w:val="both"/>
      </w:pPr>
      <w:r w:rsidRPr="0085617B">
        <w:t>Contudo, a elevação no volume de acessos e a centralização dos contatos primários no aplicativo WhatsApp revelaram uma nova barreira operacional. A dinâmica de atendimento pulverizou-se em um único canal desprovido de ferramentas de gestão compartilhada, provocando lentidão nas respostas, conversas desordenadas e risco de perda de propostas comerciais de pessoas jurídicas. Paralelamente, o preenchimento dos dados cadastrais necessários para emissão de orçamentos e abertura de pastas técnicas (como razão social, CNPJ, logradouro e atividade econômica) permaneceu dependente de digitação manual, tornando o fluxo de trabalho burocrático e suscetível a erros de transcrição.</w:t>
      </w:r>
    </w:p>
    <w:p w14:paraId="0CA9C435" w14:textId="67599BD8" w:rsidR="001132C4" w:rsidRDefault="001132C4" w:rsidP="00A56EBA">
      <w:pPr>
        <w:spacing w:after="360" w:line="360" w:lineRule="auto"/>
        <w:jc w:val="both"/>
      </w:pPr>
      <w:r w:rsidRPr="0085617B">
        <w:t xml:space="preserve">Diante deste panorama real de mercado, o objeto do presente projeto integrador consiste no projeto, desenvolvimento e integração de um módulo nativo de </w:t>
      </w:r>
      <w:r w:rsidRPr="00EC4AD9">
        <w:rPr>
          <w:i/>
          <w:iCs/>
        </w:rPr>
        <w:t>CRM</w:t>
      </w:r>
      <w:r w:rsidRPr="0085617B">
        <w:t xml:space="preserve"> (</w:t>
      </w:r>
      <w:proofErr w:type="spellStart"/>
      <w:r w:rsidRPr="0085617B">
        <w:rPr>
          <w:i/>
          <w:iCs/>
        </w:rPr>
        <w:t>Customer</w:t>
      </w:r>
      <w:proofErr w:type="spellEnd"/>
      <w:r w:rsidRPr="0085617B">
        <w:rPr>
          <w:i/>
          <w:iCs/>
        </w:rPr>
        <w:t xml:space="preserve"> </w:t>
      </w:r>
      <w:proofErr w:type="spellStart"/>
      <w:r w:rsidRPr="0085617B">
        <w:rPr>
          <w:i/>
          <w:iCs/>
        </w:rPr>
        <w:t>Relationship</w:t>
      </w:r>
      <w:proofErr w:type="spellEnd"/>
      <w:r w:rsidRPr="0085617B">
        <w:rPr>
          <w:i/>
          <w:iCs/>
        </w:rPr>
        <w:t xml:space="preserve"> Management</w:t>
      </w:r>
      <w:r w:rsidRPr="0085617B">
        <w:t xml:space="preserve">) diretamente acoplado ao painel administrativo da empresa, amparado pelo </w:t>
      </w:r>
      <w:r w:rsidRPr="001132C4">
        <w:rPr>
          <w:i/>
          <w:iCs/>
        </w:rPr>
        <w:t>framework Next.js</w:t>
      </w:r>
      <w:r w:rsidRPr="0085617B">
        <w:t xml:space="preserve"> e pela infraestrutura em nuvem do </w:t>
      </w:r>
      <w:r w:rsidRPr="001132C4">
        <w:rPr>
          <w:i/>
          <w:iCs/>
        </w:rPr>
        <w:t xml:space="preserve">Google </w:t>
      </w:r>
      <w:proofErr w:type="spellStart"/>
      <w:r w:rsidRPr="001132C4">
        <w:rPr>
          <w:i/>
          <w:iCs/>
        </w:rPr>
        <w:t>Firebase</w:t>
      </w:r>
      <w:proofErr w:type="spellEnd"/>
      <w:r w:rsidRPr="0085617B">
        <w:t xml:space="preserve">. O sistema incorpora o consumo automatizado de dados cadastrais públicos por meio da </w:t>
      </w:r>
      <w:proofErr w:type="spellStart"/>
      <w:r w:rsidRPr="00350C7C">
        <w:rPr>
          <w:i/>
          <w:iCs/>
        </w:rPr>
        <w:t>BrasilAPI</w:t>
      </w:r>
      <w:proofErr w:type="spellEnd"/>
      <w:r w:rsidRPr="0085617B">
        <w:t xml:space="preserve">, o atendimento a padrões rigorosos de acessibilidade </w:t>
      </w:r>
      <w:r w:rsidRPr="0085617B">
        <w:rPr>
          <w:i/>
          <w:iCs/>
        </w:rPr>
        <w:t>web</w:t>
      </w:r>
      <w:r w:rsidRPr="0085617B">
        <w:t xml:space="preserve"> (</w:t>
      </w:r>
      <w:r w:rsidRPr="00350C7C">
        <w:rPr>
          <w:i/>
          <w:iCs/>
        </w:rPr>
        <w:t>WCAG</w:t>
      </w:r>
      <w:r w:rsidRPr="0085617B">
        <w:t xml:space="preserve"> 2.1) e uma rotina sistemática de testes e controle de versão profissional via GitHub.</w:t>
      </w:r>
    </w:p>
    <w:p w14:paraId="336D6A69" w14:textId="6B16E27C" w:rsidR="001132C4" w:rsidRPr="0085617B" w:rsidRDefault="001132C4" w:rsidP="00A56EBA">
      <w:pPr>
        <w:spacing w:after="360" w:line="360" w:lineRule="auto"/>
        <w:jc w:val="both"/>
      </w:pPr>
      <w:r w:rsidRPr="0085617B">
        <w:t xml:space="preserve">A adoção de sistemas de </w:t>
      </w:r>
      <w:proofErr w:type="spellStart"/>
      <w:r w:rsidRPr="0085617B">
        <w:rPr>
          <w:i/>
          <w:iCs/>
        </w:rPr>
        <w:t>Customer</w:t>
      </w:r>
      <w:proofErr w:type="spellEnd"/>
      <w:r w:rsidRPr="0085617B">
        <w:rPr>
          <w:i/>
          <w:iCs/>
        </w:rPr>
        <w:t xml:space="preserve"> </w:t>
      </w:r>
      <w:proofErr w:type="spellStart"/>
      <w:r w:rsidRPr="0085617B">
        <w:rPr>
          <w:i/>
          <w:iCs/>
        </w:rPr>
        <w:t>Relationship</w:t>
      </w:r>
      <w:proofErr w:type="spellEnd"/>
      <w:r w:rsidRPr="0085617B">
        <w:rPr>
          <w:i/>
          <w:iCs/>
        </w:rPr>
        <w:t xml:space="preserve"> Management</w:t>
      </w:r>
      <w:r w:rsidRPr="0085617B">
        <w:t xml:space="preserve"> (</w:t>
      </w:r>
      <w:r w:rsidRPr="00EC4AD9">
        <w:rPr>
          <w:i/>
          <w:iCs/>
        </w:rPr>
        <w:t>CRM</w:t>
      </w:r>
      <w:r w:rsidRPr="0085617B">
        <w:t xml:space="preserve">) tem sido apontada na literatura como uma estratégia capaz de centralizar informações de clientes, organizar processos de atendimento e apoiar a tomada de decisão nas organizações. Em pequenas e médias empresas, a utilização dessas ferramentas contribui para a integração de dados </w:t>
      </w:r>
      <w:r w:rsidRPr="0085617B">
        <w:lastRenderedPageBreak/>
        <w:t>dispersos, melhoria da comunicação com os clientes e automação de atividades operacionais, favorecendo maior eficiência na gestão do relacionamento e no acompanhamento das oportunidades de negócio (P</w:t>
      </w:r>
      <w:r w:rsidR="005456AA">
        <w:t>EDRON</w:t>
      </w:r>
      <w:r w:rsidRPr="0085617B">
        <w:t>, M</w:t>
      </w:r>
      <w:r w:rsidR="005456AA">
        <w:t>ONTEIRO</w:t>
      </w:r>
      <w:r w:rsidRPr="0085617B">
        <w:t xml:space="preserve"> e M</w:t>
      </w:r>
      <w:r w:rsidR="005456AA">
        <w:t>ARQUES</w:t>
      </w:r>
      <w:r w:rsidRPr="0085617B">
        <w:t xml:space="preserve">, 2012). Além disso, estudos indicam que a utilização de soluções de </w:t>
      </w:r>
      <w:r w:rsidRPr="00EC4AD9">
        <w:rPr>
          <w:i/>
          <w:iCs/>
        </w:rPr>
        <w:t>CRM</w:t>
      </w:r>
      <w:r w:rsidRPr="0085617B">
        <w:t xml:space="preserve"> possibilita melhor controle das interações comerciais, personalização do atendimento e aumento da satisfação dos clientes, tornando-se um diferencial competitivo para empresas prestadoras de serviços (O</w:t>
      </w:r>
      <w:r w:rsidR="005456AA">
        <w:t>LKOSKO</w:t>
      </w:r>
      <w:r w:rsidRPr="0085617B">
        <w:t xml:space="preserve"> et al., 2009).</w:t>
      </w:r>
    </w:p>
    <w:p w14:paraId="110C7E70" w14:textId="64F37A22" w:rsidR="00BA1E54" w:rsidRDefault="001132C4" w:rsidP="00A56EBA">
      <w:pPr>
        <w:pStyle w:val="NormalWeb"/>
        <w:spacing w:after="360" w:afterAutospacing="0" w:line="360" w:lineRule="auto"/>
        <w:jc w:val="both"/>
      </w:pPr>
      <w:r w:rsidRPr="0085617B">
        <w:t xml:space="preserve">O estudo articula-se diretamente às disciplinas formativas dos cursos de Computação da UNIVESP. Disciplinas como Engenharia de </w:t>
      </w:r>
      <w:r w:rsidRPr="0085617B">
        <w:rPr>
          <w:i/>
          <w:iCs/>
        </w:rPr>
        <w:t>Software</w:t>
      </w:r>
      <w:r w:rsidRPr="0085617B">
        <w:t xml:space="preserve">, Desenvolvimento </w:t>
      </w:r>
      <w:r w:rsidRPr="0085617B">
        <w:rPr>
          <w:i/>
          <w:iCs/>
        </w:rPr>
        <w:t>Web</w:t>
      </w:r>
      <w:r w:rsidRPr="0085617B">
        <w:t xml:space="preserve">, Banco de Dados e Interação Humano-Computador fornecem a estrutura conceitual para transformar necessidades operacionais em componentes de </w:t>
      </w:r>
      <w:r w:rsidRPr="0085617B">
        <w:rPr>
          <w:i/>
          <w:iCs/>
        </w:rPr>
        <w:t>software</w:t>
      </w:r>
      <w:r w:rsidRPr="0085617B">
        <w:t xml:space="preserve"> reutilizáveis, seguros e acessíveis (S</w:t>
      </w:r>
      <w:r w:rsidR="005456AA">
        <w:t>OMMERVILLE</w:t>
      </w:r>
      <w:r w:rsidRPr="0085617B">
        <w:t>, 2018), demonstrando como a tecnologia aplicada mitiga obstáculos organizacionais e potencializa a prestação de serviços essenciais à coletividade</w:t>
      </w:r>
      <w:r w:rsidR="00BA1E54" w:rsidRPr="00BA1E54">
        <w:t>.</w:t>
      </w:r>
    </w:p>
    <w:p w14:paraId="0366E8E0" w14:textId="77777777" w:rsidR="001132C4" w:rsidRDefault="001132C4" w:rsidP="00A56EBA">
      <w:pPr>
        <w:pStyle w:val="NormalWeb"/>
        <w:spacing w:after="360" w:afterAutospacing="0" w:line="360" w:lineRule="auto"/>
        <w:jc w:val="both"/>
      </w:pPr>
    </w:p>
    <w:p w14:paraId="2396E840" w14:textId="77777777" w:rsidR="00A56EBA" w:rsidRDefault="00A56EBA" w:rsidP="00A56EBA">
      <w:pPr>
        <w:pStyle w:val="NormalWeb"/>
        <w:spacing w:after="360" w:afterAutospacing="0" w:line="360" w:lineRule="auto"/>
        <w:jc w:val="both"/>
      </w:pPr>
    </w:p>
    <w:p w14:paraId="38518995" w14:textId="77777777" w:rsidR="00A56EBA" w:rsidRDefault="00A56EBA" w:rsidP="00A56EBA">
      <w:pPr>
        <w:pStyle w:val="NormalWeb"/>
        <w:spacing w:after="360" w:afterAutospacing="0" w:line="360" w:lineRule="auto"/>
        <w:jc w:val="both"/>
      </w:pPr>
    </w:p>
    <w:p w14:paraId="4F5576D6" w14:textId="77777777" w:rsidR="00A56EBA" w:rsidRDefault="00A56EBA" w:rsidP="00A56EBA">
      <w:pPr>
        <w:pStyle w:val="NormalWeb"/>
        <w:spacing w:after="360" w:afterAutospacing="0" w:line="360" w:lineRule="auto"/>
        <w:jc w:val="both"/>
      </w:pPr>
    </w:p>
    <w:p w14:paraId="12855FAF" w14:textId="77777777" w:rsidR="00A56EBA" w:rsidRDefault="00A56EBA" w:rsidP="00A56EBA">
      <w:pPr>
        <w:pStyle w:val="NormalWeb"/>
        <w:spacing w:after="360" w:afterAutospacing="0" w:line="360" w:lineRule="auto"/>
        <w:jc w:val="both"/>
      </w:pPr>
    </w:p>
    <w:p w14:paraId="20CB84F3" w14:textId="77777777" w:rsidR="00A56EBA" w:rsidRDefault="00A56EBA" w:rsidP="00A56EBA">
      <w:pPr>
        <w:pStyle w:val="NormalWeb"/>
        <w:spacing w:after="360" w:afterAutospacing="0" w:line="360" w:lineRule="auto"/>
        <w:jc w:val="both"/>
      </w:pPr>
    </w:p>
    <w:p w14:paraId="46CC79E6" w14:textId="77777777" w:rsidR="00A56EBA" w:rsidRDefault="00A56EBA" w:rsidP="00A56EBA">
      <w:pPr>
        <w:pStyle w:val="NormalWeb"/>
        <w:spacing w:after="360" w:afterAutospacing="0" w:line="360" w:lineRule="auto"/>
        <w:jc w:val="both"/>
      </w:pPr>
    </w:p>
    <w:p w14:paraId="5665C904" w14:textId="77777777" w:rsidR="00A56EBA" w:rsidRDefault="00A56EBA" w:rsidP="00A56EBA">
      <w:pPr>
        <w:pStyle w:val="NormalWeb"/>
        <w:spacing w:after="360" w:afterAutospacing="0" w:line="360" w:lineRule="auto"/>
        <w:jc w:val="both"/>
      </w:pPr>
    </w:p>
    <w:p w14:paraId="5FFAEB50" w14:textId="77777777" w:rsidR="00A56EBA" w:rsidRDefault="00A56EBA" w:rsidP="00A56EBA">
      <w:pPr>
        <w:pStyle w:val="NormalWeb"/>
        <w:spacing w:after="360" w:afterAutospacing="0" w:line="360" w:lineRule="auto"/>
        <w:jc w:val="both"/>
      </w:pPr>
    </w:p>
    <w:p w14:paraId="1729862C" w14:textId="77777777" w:rsidR="00A56EBA" w:rsidRDefault="00A56EBA" w:rsidP="00A56EBA">
      <w:pPr>
        <w:pStyle w:val="NormalWeb"/>
        <w:spacing w:after="360" w:afterAutospacing="0" w:line="360" w:lineRule="auto"/>
        <w:jc w:val="both"/>
      </w:pPr>
    </w:p>
    <w:p w14:paraId="32D0DD13" w14:textId="2F0D1662" w:rsidR="00703051" w:rsidRDefault="00717891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bCs/>
        </w:rPr>
      </w:pPr>
      <w:r w:rsidRPr="0077520C">
        <w:rPr>
          <w:b/>
          <w:bCs/>
        </w:rPr>
        <w:lastRenderedPageBreak/>
        <w:t>2 DESENVOLVIMENTO</w:t>
      </w:r>
    </w:p>
    <w:p w14:paraId="4A3076AB" w14:textId="77777777" w:rsidR="00A56EBA" w:rsidRPr="00A56EBA" w:rsidRDefault="00A56EBA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bCs/>
        </w:rPr>
      </w:pPr>
    </w:p>
    <w:p w14:paraId="489C18DB" w14:textId="004D5C0C" w:rsidR="00494316" w:rsidRPr="00717891" w:rsidRDefault="00717891" w:rsidP="00A56EBA">
      <w:pPr>
        <w:pStyle w:val="2ttulonivel2"/>
      </w:pPr>
      <w:r>
        <w:t xml:space="preserve">2.1 </w:t>
      </w:r>
      <w:r w:rsidR="00657324">
        <w:t>O</w:t>
      </w:r>
      <w:r w:rsidR="00657324" w:rsidRPr="00717891">
        <w:t>bjetivos</w:t>
      </w:r>
    </w:p>
    <w:p w14:paraId="6AFD0A7B" w14:textId="2420839F" w:rsidR="00C14A15" w:rsidRDefault="001132C4" w:rsidP="00A56EBA">
      <w:pPr>
        <w:spacing w:after="360" w:line="360" w:lineRule="auto"/>
        <w:jc w:val="both"/>
      </w:pPr>
      <w:r w:rsidRPr="0085617B">
        <w:t xml:space="preserve">Desenvolver e integrar um módulo de </w:t>
      </w:r>
      <w:r w:rsidRPr="00EC4AD9">
        <w:rPr>
          <w:i/>
          <w:iCs/>
        </w:rPr>
        <w:t>CRM</w:t>
      </w:r>
      <w:r w:rsidRPr="0085617B">
        <w:t xml:space="preserve"> acessível ao painel administrativo da empresa PGAVCB, fundamentado no </w:t>
      </w:r>
      <w:r w:rsidRPr="0085617B">
        <w:rPr>
          <w:i/>
          <w:iCs/>
        </w:rPr>
        <w:t>framework Next.js</w:t>
      </w:r>
      <w:r w:rsidRPr="0085617B">
        <w:t xml:space="preserve"> e no banco de dados em nuvem </w:t>
      </w:r>
      <w:r w:rsidRPr="0077520C">
        <w:rPr>
          <w:i/>
          <w:iCs/>
        </w:rPr>
        <w:t>Google</w:t>
      </w:r>
      <w:r w:rsidRPr="0085617B">
        <w:t xml:space="preserve"> </w:t>
      </w:r>
      <w:proofErr w:type="spellStart"/>
      <w:r w:rsidRPr="0085617B">
        <w:rPr>
          <w:i/>
          <w:iCs/>
        </w:rPr>
        <w:t>Firebase</w:t>
      </w:r>
      <w:proofErr w:type="spellEnd"/>
      <w:r w:rsidRPr="0085617B">
        <w:t xml:space="preserve">, centralizando as demandas de atendimento, automatizando a consulta de dados cadastrais via </w:t>
      </w:r>
      <w:proofErr w:type="spellStart"/>
      <w:r w:rsidRPr="00350C7C">
        <w:rPr>
          <w:i/>
          <w:iCs/>
        </w:rPr>
        <w:t>BrasilAPI</w:t>
      </w:r>
      <w:proofErr w:type="spellEnd"/>
      <w:r w:rsidRPr="0085617B">
        <w:t xml:space="preserve"> e estabelecendo conformidade com diretrizes de acessibilidade e testes de </w:t>
      </w:r>
      <w:r w:rsidRPr="0085617B">
        <w:rPr>
          <w:i/>
          <w:iCs/>
        </w:rPr>
        <w:t>software</w:t>
      </w:r>
      <w:r w:rsidRPr="0085617B">
        <w:t>.</w:t>
      </w:r>
    </w:p>
    <w:p w14:paraId="425746FE" w14:textId="77777777" w:rsidR="00A56EBA" w:rsidRDefault="00A56EBA" w:rsidP="00A56EBA">
      <w:pPr>
        <w:spacing w:after="360" w:line="360" w:lineRule="auto"/>
        <w:jc w:val="both"/>
        <w:rPr>
          <w:color w:val="000000"/>
        </w:rPr>
      </w:pPr>
    </w:p>
    <w:p w14:paraId="08880FD7" w14:textId="77777777" w:rsidR="00494316" w:rsidRDefault="00BB5171" w:rsidP="00A56EBA">
      <w:pPr>
        <w:pStyle w:val="2ttulonivel2"/>
        <w:rPr>
          <w:smallCaps/>
          <w:color w:val="000000"/>
        </w:rPr>
      </w:pPr>
      <w:proofErr w:type="gramStart"/>
      <w:r w:rsidRPr="00D9609E">
        <w:t>2.</w:t>
      </w:r>
      <w:r>
        <w:t xml:space="preserve">1.1 </w:t>
      </w:r>
      <w:r w:rsidRPr="00D9609E">
        <w:t xml:space="preserve"> </w:t>
      </w:r>
      <w:r>
        <w:t>OBJETIVOS</w:t>
      </w:r>
      <w:proofErr w:type="gramEnd"/>
      <w:r>
        <w:t xml:space="preserve"> ESPECÍFICOS </w:t>
      </w:r>
    </w:p>
    <w:p w14:paraId="7F5BE807" w14:textId="2D9BDF65" w:rsidR="0077520C" w:rsidRDefault="00C14A15" w:rsidP="00A56EBA">
      <w:pPr>
        <w:pStyle w:val="Pargrafoda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 w:hanging="284"/>
        <w:jc w:val="both"/>
        <w:rPr>
          <w:color w:val="000000"/>
        </w:rPr>
      </w:pPr>
      <w:r>
        <w:t xml:space="preserve">Diagnosticar </w:t>
      </w:r>
      <w:r w:rsidR="00FF5C05" w:rsidRPr="0077520C">
        <w:rPr>
          <w:color w:val="1F2328"/>
        </w:rPr>
        <w:t>sistematicamente os fluxos de atendimento corporativo da PGAVCB, catalogando as falhas na triagem de contatos e no cadastramento de potenciais clientes.</w:t>
      </w:r>
      <w:r w:rsidRPr="0077520C">
        <w:rPr>
          <w:color w:val="000000"/>
        </w:rPr>
        <w:t xml:space="preserve"> </w:t>
      </w:r>
    </w:p>
    <w:p w14:paraId="7DA77B81" w14:textId="0D591589" w:rsidR="00494316" w:rsidRPr="0077520C" w:rsidRDefault="00C14A15" w:rsidP="00A56EBA">
      <w:pPr>
        <w:pStyle w:val="Pargrafoda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 w:hanging="284"/>
        <w:jc w:val="both"/>
        <w:rPr>
          <w:color w:val="000000"/>
        </w:rPr>
      </w:pPr>
      <w:r>
        <w:t xml:space="preserve">Projetar </w:t>
      </w:r>
      <w:r w:rsidR="00FF5C05" w:rsidRPr="0077520C">
        <w:rPr>
          <w:color w:val="1F2328"/>
        </w:rPr>
        <w:t xml:space="preserve">a arquitetura da informação e a interface do módulo de </w:t>
      </w:r>
      <w:r w:rsidR="00FF5C05" w:rsidRPr="00EC4AD9">
        <w:rPr>
          <w:i/>
          <w:iCs/>
          <w:color w:val="1F2328"/>
        </w:rPr>
        <w:t>CRM</w:t>
      </w:r>
      <w:r w:rsidR="00FF5C05" w:rsidRPr="0077520C">
        <w:rPr>
          <w:color w:val="1F2328"/>
        </w:rPr>
        <w:t xml:space="preserve"> com ênfase em usabilidade e conformidade com as diretrizes da </w:t>
      </w:r>
      <w:r w:rsidR="00FF5C05" w:rsidRPr="00350C7C">
        <w:rPr>
          <w:i/>
          <w:iCs/>
          <w:color w:val="1F2328"/>
        </w:rPr>
        <w:t>WCAG</w:t>
      </w:r>
      <w:r w:rsidR="00FF5C05" w:rsidRPr="0077520C">
        <w:rPr>
          <w:color w:val="1F2328"/>
        </w:rPr>
        <w:t xml:space="preserve"> 2.1 (contraste cromático, semântica e suporte </w:t>
      </w:r>
      <w:proofErr w:type="spellStart"/>
      <w:r w:rsidR="00FF5C05" w:rsidRPr="0077520C">
        <w:rPr>
          <w:color w:val="1F2328"/>
        </w:rPr>
        <w:t>a</w:t>
      </w:r>
      <w:proofErr w:type="spellEnd"/>
      <w:r w:rsidR="00FF5C05" w:rsidRPr="0077520C">
        <w:rPr>
          <w:color w:val="1F2328"/>
        </w:rPr>
        <w:t xml:space="preserve"> navegação por teclado).</w:t>
      </w:r>
      <w:r w:rsidR="00F17CC1" w:rsidRPr="0077520C">
        <w:rPr>
          <w:color w:val="1F2328"/>
        </w:rPr>
        <w:tab/>
      </w:r>
      <w:r w:rsidR="00F17CC1" w:rsidRPr="0077520C">
        <w:rPr>
          <w:color w:val="1F2328"/>
        </w:rPr>
        <w:tab/>
      </w:r>
      <w:r w:rsidR="00F17CC1" w:rsidRPr="0077520C">
        <w:rPr>
          <w:color w:val="1F2328"/>
        </w:rPr>
        <w:tab/>
      </w:r>
      <w:r w:rsidR="00F17CC1" w:rsidRPr="0077520C">
        <w:rPr>
          <w:color w:val="1F2328"/>
        </w:rPr>
        <w:tab/>
      </w:r>
      <w:r w:rsidR="00F17CC1" w:rsidRPr="0077520C">
        <w:rPr>
          <w:color w:val="1F2328"/>
        </w:rPr>
        <w:tab/>
      </w:r>
      <w:r w:rsidR="00F17CC1" w:rsidRPr="0077520C">
        <w:rPr>
          <w:color w:val="1F2328"/>
        </w:rPr>
        <w:tab/>
      </w:r>
    </w:p>
    <w:p w14:paraId="1D39EF17" w14:textId="49CB0A5B" w:rsidR="00494316" w:rsidRPr="00F17CC1" w:rsidRDefault="00C14A15" w:rsidP="00A56EBA">
      <w:pPr>
        <w:pStyle w:val="Pargrafoda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 w:hanging="284"/>
        <w:jc w:val="both"/>
        <w:rPr>
          <w:color w:val="000000"/>
        </w:rPr>
      </w:pPr>
      <w:r>
        <w:t xml:space="preserve">Estruturar </w:t>
      </w:r>
      <w:r w:rsidR="00FF5C05" w:rsidRPr="00F17CC1">
        <w:rPr>
          <w:color w:val="1F2328"/>
        </w:rPr>
        <w:t xml:space="preserve">a persistência em nuvem no </w:t>
      </w:r>
      <w:proofErr w:type="spellStart"/>
      <w:r w:rsidR="00FF5C05" w:rsidRPr="0077520C">
        <w:rPr>
          <w:i/>
          <w:iCs/>
          <w:color w:val="1F2328"/>
        </w:rPr>
        <w:t>Firebase</w:t>
      </w:r>
      <w:proofErr w:type="spellEnd"/>
      <w:r w:rsidR="00FF5C05" w:rsidRPr="0077520C">
        <w:rPr>
          <w:i/>
          <w:iCs/>
          <w:color w:val="1F2328"/>
        </w:rPr>
        <w:t xml:space="preserve"> </w:t>
      </w:r>
      <w:proofErr w:type="spellStart"/>
      <w:r w:rsidR="00FF5C05" w:rsidRPr="0077520C">
        <w:rPr>
          <w:i/>
          <w:iCs/>
          <w:color w:val="1F2328"/>
        </w:rPr>
        <w:t>Firestore</w:t>
      </w:r>
      <w:proofErr w:type="spellEnd"/>
      <w:r w:rsidR="00FF5C05" w:rsidRPr="00F17CC1">
        <w:rPr>
          <w:color w:val="1F2328"/>
        </w:rPr>
        <w:t xml:space="preserve"> para gerenciar coleções de contatos organizadas em estágios de funil de vendas e histórico de laudos.</w:t>
      </w:r>
      <w:r w:rsidR="00F17CC1">
        <w:rPr>
          <w:color w:val="1F2328"/>
        </w:rPr>
        <w:tab/>
      </w:r>
      <w:r w:rsidR="00F17CC1">
        <w:rPr>
          <w:color w:val="1F2328"/>
        </w:rPr>
        <w:tab/>
      </w:r>
    </w:p>
    <w:p w14:paraId="5295F622" w14:textId="294B5365" w:rsidR="00494316" w:rsidRPr="00F17CC1" w:rsidRDefault="00C14A15" w:rsidP="00A56EBA">
      <w:pPr>
        <w:pStyle w:val="Pargrafoda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 w:hanging="284"/>
        <w:jc w:val="both"/>
        <w:rPr>
          <w:color w:val="000000"/>
        </w:rPr>
      </w:pPr>
      <w:r>
        <w:t xml:space="preserve">Estabelecer </w:t>
      </w:r>
      <w:r w:rsidR="00FF5C05" w:rsidRPr="00F17CC1">
        <w:rPr>
          <w:color w:val="1F2328"/>
        </w:rPr>
        <w:t xml:space="preserve">governança de código no </w:t>
      </w:r>
      <w:r w:rsidR="00FF5C05" w:rsidRPr="0077520C">
        <w:rPr>
          <w:i/>
          <w:iCs/>
          <w:color w:val="1F2328"/>
        </w:rPr>
        <w:t>GitHub</w:t>
      </w:r>
      <w:r w:rsidR="00FF5C05" w:rsidRPr="00F17CC1">
        <w:rPr>
          <w:color w:val="1F2328"/>
        </w:rPr>
        <w:t xml:space="preserve"> por meio de fluxos de trabalho colaborativos em ramificações (</w:t>
      </w:r>
      <w:proofErr w:type="spellStart"/>
      <w:r w:rsidR="00FF5C05" w:rsidRPr="0077520C">
        <w:rPr>
          <w:i/>
          <w:iCs/>
          <w:color w:val="1F2328"/>
        </w:rPr>
        <w:t>branches</w:t>
      </w:r>
      <w:proofErr w:type="spellEnd"/>
      <w:r w:rsidR="00FF5C05" w:rsidRPr="00F17CC1">
        <w:rPr>
          <w:color w:val="1F2328"/>
        </w:rPr>
        <w:t>), aplicando testes unitários e de integração para validação contínua da qualidade do artefato</w:t>
      </w:r>
      <w:r>
        <w:t>.</w:t>
      </w:r>
      <w:r w:rsidR="00F17CC1">
        <w:tab/>
      </w:r>
      <w:r w:rsidR="00F17CC1">
        <w:tab/>
      </w:r>
      <w:r w:rsidR="00F17CC1">
        <w:tab/>
      </w:r>
      <w:r w:rsidR="00F17CC1">
        <w:tab/>
      </w:r>
      <w:r w:rsidR="00F17CC1">
        <w:tab/>
      </w:r>
      <w:r w:rsidR="00F17CC1">
        <w:tab/>
      </w:r>
      <w:r w:rsidR="00F17CC1">
        <w:tab/>
      </w:r>
      <w:r w:rsidR="00F17CC1">
        <w:tab/>
      </w:r>
    </w:p>
    <w:p w14:paraId="5E1059B4" w14:textId="1AB026F6" w:rsidR="00494316" w:rsidRDefault="00C14A15" w:rsidP="00A56EBA">
      <w:pPr>
        <w:pStyle w:val="PargrafodaLista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 w:hanging="284"/>
        <w:jc w:val="both"/>
        <w:rPr>
          <w:color w:val="000000"/>
        </w:rPr>
      </w:pPr>
      <w:r>
        <w:t xml:space="preserve">Avaliar </w:t>
      </w:r>
      <w:r w:rsidR="00FF5C05" w:rsidRPr="00F17CC1">
        <w:rPr>
          <w:color w:val="1F2328"/>
        </w:rPr>
        <w:t>a solução preliminar junto à comunidade externa, mensurando os ganhos de celeridade e a redução do retrabalho operacional.</w:t>
      </w:r>
      <w:r w:rsidRPr="00F17CC1">
        <w:rPr>
          <w:color w:val="000000"/>
        </w:rPr>
        <w:t xml:space="preserve"> </w:t>
      </w:r>
    </w:p>
    <w:p w14:paraId="5C5D5CBF" w14:textId="77777777" w:rsidR="00A56EBA" w:rsidRPr="00F17CC1" w:rsidRDefault="00A56EBA" w:rsidP="00A56EBA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/>
        <w:jc w:val="both"/>
        <w:rPr>
          <w:color w:val="000000"/>
        </w:rPr>
      </w:pPr>
    </w:p>
    <w:p w14:paraId="3A553876" w14:textId="77777777" w:rsidR="00657324" w:rsidRDefault="00BB5171" w:rsidP="00A56EBA">
      <w:pPr>
        <w:pStyle w:val="2ttulonivel2"/>
        <w:rPr>
          <w:b/>
        </w:rPr>
      </w:pPr>
      <w:r w:rsidRPr="009B5DAD">
        <w:rPr>
          <w:b/>
        </w:rPr>
        <w:lastRenderedPageBreak/>
        <w:t xml:space="preserve">2.2 DELIMITAÇÃO DO PROBLEMA </w:t>
      </w:r>
    </w:p>
    <w:p w14:paraId="7263DE4E" w14:textId="569DD9B0" w:rsidR="00C14A15" w:rsidRDefault="00C14A15" w:rsidP="00A56EBA">
      <w:pPr>
        <w:pStyle w:val="NormalWeb"/>
        <w:spacing w:after="360" w:afterAutospacing="0" w:line="360" w:lineRule="auto"/>
        <w:jc w:val="both"/>
      </w:pPr>
      <w:r>
        <w:t xml:space="preserve">A evolução </w:t>
      </w:r>
      <w:r w:rsidR="00FF5C05" w:rsidRPr="00382CDC">
        <w:rPr>
          <w:color w:val="1F2328"/>
        </w:rPr>
        <w:t xml:space="preserve">dos ambientes digitais impõe que as </w:t>
      </w:r>
      <w:r w:rsidR="00FF5C05" w:rsidRPr="0077520C">
        <w:rPr>
          <w:i/>
          <w:iCs/>
          <w:color w:val="1F2328"/>
        </w:rPr>
        <w:t>interfaces</w:t>
      </w:r>
      <w:r w:rsidR="00FF5C05" w:rsidRPr="00382CDC">
        <w:rPr>
          <w:color w:val="1F2328"/>
        </w:rPr>
        <w:t xml:space="preserve"> corporativas não apenas atraiam visitantes, mas também sustentem a conversão e o relacionamento contínuo com os clientes. Na rotina da PGAVCB, observou-se que o avanço gerado pela implantação da </w:t>
      </w:r>
      <w:r w:rsidR="00FF5C05" w:rsidRPr="00382CDC">
        <w:rPr>
          <w:i/>
          <w:iCs/>
          <w:color w:val="1F2328"/>
        </w:rPr>
        <w:t xml:space="preserve">landing </w:t>
      </w:r>
      <w:proofErr w:type="spellStart"/>
      <w:r w:rsidR="00FF5C05" w:rsidRPr="00382CDC">
        <w:rPr>
          <w:i/>
          <w:iCs/>
          <w:color w:val="1F2328"/>
        </w:rPr>
        <w:t>page</w:t>
      </w:r>
      <w:proofErr w:type="spellEnd"/>
      <w:r w:rsidR="00FF5C05" w:rsidRPr="00382CDC">
        <w:rPr>
          <w:color w:val="1F2328"/>
        </w:rPr>
        <w:t xml:space="preserve"> no ciclo anterior esbarrou em limitações no processamento interno das demandas: múltiplos colaboradores não dispunham de um ambiente unificado para acompanhar o </w:t>
      </w:r>
      <w:r w:rsidR="00FF5C05" w:rsidRPr="0077520C">
        <w:rPr>
          <w:i/>
          <w:iCs/>
          <w:color w:val="1F2328"/>
        </w:rPr>
        <w:t>status</w:t>
      </w:r>
      <w:r w:rsidR="00FF5C05" w:rsidRPr="00382CDC">
        <w:rPr>
          <w:color w:val="1F2328"/>
        </w:rPr>
        <w:t xml:space="preserve"> de orçamentos solicitados via </w:t>
      </w:r>
      <w:r w:rsidR="00FF5C05" w:rsidRPr="0077520C">
        <w:rPr>
          <w:i/>
          <w:iCs/>
          <w:color w:val="1F2328"/>
        </w:rPr>
        <w:t>WhatsApp</w:t>
      </w:r>
      <w:r w:rsidR="00FF5C05" w:rsidRPr="00382CDC">
        <w:rPr>
          <w:color w:val="1F2328"/>
        </w:rPr>
        <w:t>, gerando desencontro de informações e risco concreto de perda de contratos com condomínios e estabelecimentos comerciais</w:t>
      </w:r>
    </w:p>
    <w:p w14:paraId="7C545590" w14:textId="18EB2491" w:rsidR="00C14A15" w:rsidRDefault="00C14A15" w:rsidP="00A56EBA">
      <w:pPr>
        <w:pStyle w:val="NormalWeb"/>
        <w:spacing w:after="360" w:afterAutospacing="0" w:line="360" w:lineRule="auto"/>
        <w:jc w:val="both"/>
      </w:pPr>
      <w:r>
        <w:t xml:space="preserve">A </w:t>
      </w:r>
      <w:r w:rsidR="00FF5C05" w:rsidRPr="00382CDC">
        <w:rPr>
          <w:color w:val="1F2328"/>
        </w:rPr>
        <w:t>esse fator soma-se a inexistência de integrações para validação e busca cadastral, exigindo que dados extensos de pessoas jurídicas fossem coletados e transcritos manualmente para os arquivos de vistoria técnica. O sistema também carece de auditoria formal de acessibilidade e mecanismos automatizados de testes, requisitos imprescindíveis para a robustez de um sistema de informação. Em virtude desse diagnóstico de campo, estabeleceu-se a seguinte questão de pesquisa:</w:t>
      </w:r>
    </w:p>
    <w:p w14:paraId="4A635FA3" w14:textId="327EB98A" w:rsidR="00494316" w:rsidRPr="00C14A15" w:rsidRDefault="00E342DA" w:rsidP="00A56EBA">
      <w:pPr>
        <w:pStyle w:val="NormalWeb"/>
        <w:spacing w:after="360" w:afterAutospacing="0" w:line="360" w:lineRule="auto"/>
        <w:jc w:val="both"/>
      </w:pPr>
      <w:r w:rsidRPr="00C14A15">
        <w:rPr>
          <w:color w:val="000000"/>
        </w:rPr>
        <w:t>"</w:t>
      </w:r>
      <w:r w:rsidR="00C14A15" w:rsidRPr="00C14A15">
        <w:rPr>
          <w:iCs/>
        </w:rPr>
        <w:t xml:space="preserve">De que forma a integração de um módulo </w:t>
      </w:r>
      <w:r w:rsidR="00C14A15" w:rsidRPr="00EC4AD9">
        <w:rPr>
          <w:i/>
          <w:iCs/>
        </w:rPr>
        <w:t>CRM</w:t>
      </w:r>
      <w:r w:rsidR="00C14A15" w:rsidRPr="00C14A15">
        <w:rPr>
          <w:iCs/>
        </w:rPr>
        <w:t xml:space="preserve"> com consumo de </w:t>
      </w:r>
      <w:r w:rsidR="00C14A15" w:rsidRPr="00350C7C">
        <w:rPr>
          <w:i/>
          <w:iCs/>
        </w:rPr>
        <w:t>API</w:t>
      </w:r>
      <w:r w:rsidR="00C14A15" w:rsidRPr="0077520C">
        <w:t xml:space="preserve"> </w:t>
      </w:r>
      <w:r w:rsidR="00C14A15" w:rsidRPr="00C14A15">
        <w:rPr>
          <w:iCs/>
        </w:rPr>
        <w:t xml:space="preserve">externa, recursos de acessibilidade e persistência em nuvem pode eliminar a perda de potenciais clientes e conferir celeridade ao gerenciamento de laudos de segurança contra incêndio na empresa </w:t>
      </w:r>
      <w:proofErr w:type="gramStart"/>
      <w:r w:rsidR="00C14A15" w:rsidRPr="00C14A15">
        <w:rPr>
          <w:iCs/>
        </w:rPr>
        <w:t>PG</w:t>
      </w:r>
      <w:r w:rsidR="00F74C16">
        <w:rPr>
          <w:iCs/>
        </w:rPr>
        <w:t xml:space="preserve">  </w:t>
      </w:r>
      <w:r w:rsidR="00C14A15" w:rsidRPr="00C14A15">
        <w:rPr>
          <w:iCs/>
        </w:rPr>
        <w:t>AVCB</w:t>
      </w:r>
      <w:proofErr w:type="gramEnd"/>
      <w:r w:rsidR="00C14A15" w:rsidRPr="00C14A15">
        <w:rPr>
          <w:iCs/>
        </w:rPr>
        <w:t>?</w:t>
      </w:r>
      <w:r w:rsidRPr="00C14A15">
        <w:rPr>
          <w:color w:val="000000"/>
        </w:rPr>
        <w:t>"</w:t>
      </w:r>
    </w:p>
    <w:p w14:paraId="6158C076" w14:textId="77777777" w:rsidR="00EB34F3" w:rsidRDefault="00EB34F3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24DC5D50" w14:textId="77777777" w:rsidR="00EB34F3" w:rsidRDefault="00BB5171" w:rsidP="00A56EBA">
      <w:pPr>
        <w:pStyle w:val="2ttulonivel2"/>
        <w:rPr>
          <w:b/>
          <w:smallCaps/>
          <w:color w:val="000000"/>
        </w:rPr>
      </w:pPr>
      <w:r w:rsidRPr="00D9609E">
        <w:t>2.</w:t>
      </w:r>
      <w:r>
        <w:t>2.1</w:t>
      </w:r>
      <w:r w:rsidRPr="00D9609E">
        <w:t xml:space="preserve"> </w:t>
      </w:r>
      <w:r>
        <w:t>JUSTIFICATIVA</w:t>
      </w:r>
    </w:p>
    <w:p w14:paraId="34F495DD" w14:textId="77777777" w:rsidR="00494316" w:rsidRDefault="00E342DA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rPr>
          <w:color w:val="000000"/>
        </w:rPr>
        <w:t>A execução deste projeto justifica-se por sua relevância em quatro áreas fundamentais:</w:t>
      </w:r>
    </w:p>
    <w:p w14:paraId="262603EC" w14:textId="77777777" w:rsidR="00657324" w:rsidRDefault="00657324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1B7136E6" w14:textId="77777777" w:rsidR="00657324" w:rsidRDefault="00BB5171" w:rsidP="00A56EBA">
      <w:pPr>
        <w:pStyle w:val="2ttulonivel2"/>
        <w:rPr>
          <w:smallCaps/>
          <w:color w:val="000000"/>
        </w:rPr>
      </w:pPr>
      <w:proofErr w:type="gramStart"/>
      <w:r>
        <w:rPr>
          <w:smallCaps/>
          <w:color w:val="000000"/>
        </w:rPr>
        <w:t xml:space="preserve">2.2.2  </w:t>
      </w:r>
      <w:r>
        <w:t>RELEVÂNCIA</w:t>
      </w:r>
      <w:proofErr w:type="gramEnd"/>
      <w:r>
        <w:t xml:space="preserve"> SOCIAL E LOCAL </w:t>
      </w:r>
    </w:p>
    <w:p w14:paraId="6153D7F0" w14:textId="4BF03F1E" w:rsidR="00494316" w:rsidRDefault="00067C59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 xml:space="preserve">A </w:t>
      </w:r>
      <w:r w:rsidR="00FF5C05" w:rsidRPr="00382CDC">
        <w:rPr>
          <w:color w:val="1F2328"/>
        </w:rPr>
        <w:t xml:space="preserve">relevância social do projeto vincula-se diretamente à natureza da atividade da parceira externa: ao conferir eficiência operacional e agilidade ao trâmite de regularização de laudos </w:t>
      </w:r>
      <w:r w:rsidR="00FF5C05" w:rsidRPr="00382CDC">
        <w:rPr>
          <w:color w:val="1F2328"/>
        </w:rPr>
        <w:lastRenderedPageBreak/>
        <w:t>técnicos perante o Corpo de Bombeiros, a aplicação estimula a conformidade legal de edificações, minimizando riscos de sinistros em áreas comerciais e habitacionais da Baixada Santista e preservando vidas.</w:t>
      </w:r>
    </w:p>
    <w:p w14:paraId="68900FD7" w14:textId="77777777" w:rsidR="00494316" w:rsidRDefault="00494316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79BC9C65" w14:textId="77777777" w:rsidR="00657324" w:rsidRDefault="00BB5171" w:rsidP="00A56EBA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t xml:space="preserve">2.2.3 </w:t>
      </w:r>
      <w:r>
        <w:t xml:space="preserve">RELEVÂNCIA </w:t>
      </w:r>
      <w:r w:rsidR="00B9450D">
        <w:t xml:space="preserve">EMPRESARIAL </w:t>
      </w:r>
      <w:r>
        <w:t xml:space="preserve">E </w:t>
      </w:r>
      <w:r w:rsidR="00B9450D">
        <w:t>CULTURAL</w:t>
      </w:r>
      <w:r>
        <w:t xml:space="preserve"> </w:t>
      </w:r>
    </w:p>
    <w:p w14:paraId="53C8C11B" w14:textId="162FA004" w:rsidR="00494316" w:rsidRDefault="00067C59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rPr>
          <w:color w:val="000000"/>
        </w:rPr>
        <w:t xml:space="preserve">Quanto </w:t>
      </w:r>
      <w:r w:rsidR="00FF5C05" w:rsidRPr="00382CDC">
        <w:rPr>
          <w:color w:val="1F2328"/>
        </w:rPr>
        <w:t>ao viés empresarial e gerencial, a ferramenta facilita a gestão ao substituir controles informais em cadernos ou janelas isoladas de aplicativos, estabelecendo rastreabilidade de etapas e métricas consolidadas. Além disso, redefine a identidade cultural de atendimento da marca, passando de uma postura reativa e fragmentada para uma conduta proativa, colaborativa e pautada na transparência com a comunidade local</w:t>
      </w:r>
      <w:r>
        <w:t>.</w:t>
      </w:r>
      <w:r>
        <w:rPr>
          <w:color w:val="000000"/>
        </w:rPr>
        <w:t xml:space="preserve"> </w:t>
      </w:r>
    </w:p>
    <w:p w14:paraId="57A510BC" w14:textId="77777777" w:rsidR="00067C59" w:rsidRDefault="00067C59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727FD3A9" w14:textId="77777777" w:rsidR="00657324" w:rsidRDefault="00BB5171" w:rsidP="00A56EBA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t xml:space="preserve">2.2.4 </w:t>
      </w:r>
      <w:r>
        <w:t>RELEVÂNCIA ACADÊMICA</w:t>
      </w:r>
    </w:p>
    <w:p w14:paraId="2CE7F2A8" w14:textId="224F3C1B" w:rsidR="00067C59" w:rsidRDefault="00067C59" w:rsidP="00A56EBA">
      <w:pPr>
        <w:spacing w:after="360" w:line="360" w:lineRule="auto"/>
        <w:jc w:val="both"/>
      </w:pPr>
      <w:r>
        <w:t xml:space="preserve">No </w:t>
      </w:r>
      <w:r w:rsidR="00FF5C05" w:rsidRPr="00382CDC">
        <w:rPr>
          <w:color w:val="1F2328"/>
        </w:rPr>
        <w:t xml:space="preserve">domínio acadêmico, o estudo justifica-se pela consolidação de competências em Engenharia de </w:t>
      </w:r>
      <w:r w:rsidR="00FF5C05" w:rsidRPr="00382CDC">
        <w:rPr>
          <w:i/>
          <w:iCs/>
          <w:color w:val="1F2328"/>
        </w:rPr>
        <w:t>Software</w:t>
      </w:r>
      <w:r w:rsidR="00FF5C05" w:rsidRPr="00382CDC">
        <w:rPr>
          <w:color w:val="1F2328"/>
        </w:rPr>
        <w:t xml:space="preserve"> e Banco de Dados, evidenciando como técnicas </w:t>
      </w:r>
      <w:proofErr w:type="spellStart"/>
      <w:r w:rsidR="00FF5C05" w:rsidRPr="00382CDC">
        <w:rPr>
          <w:i/>
          <w:iCs/>
          <w:color w:val="1F2328"/>
        </w:rPr>
        <w:t>full-stack</w:t>
      </w:r>
      <w:proofErr w:type="spellEnd"/>
      <w:r w:rsidR="00FF5C05" w:rsidRPr="00382CDC">
        <w:rPr>
          <w:color w:val="1F2328"/>
        </w:rPr>
        <w:t xml:space="preserve"> e boas práticas de acessibilidade se articulam para solucionar demandas concretas de organizações produtivas</w:t>
      </w:r>
      <w:r>
        <w:t xml:space="preserve">. </w:t>
      </w:r>
    </w:p>
    <w:p w14:paraId="5954DF09" w14:textId="77777777" w:rsidR="00494316" w:rsidRDefault="00494316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27FD4B77" w14:textId="77777777" w:rsidR="00657324" w:rsidRDefault="00BB5171" w:rsidP="00A56EBA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t xml:space="preserve">2.2.5 </w:t>
      </w:r>
      <w:r>
        <w:t xml:space="preserve">RELEVÂNCIA E CONTRIBUIÇÕES PARA O PROJETO LOCAL  </w:t>
      </w:r>
    </w:p>
    <w:p w14:paraId="3B44DCFD" w14:textId="250D5516" w:rsidR="00EC7240" w:rsidRDefault="00EC7240" w:rsidP="00A56EBA">
      <w:pPr>
        <w:pStyle w:val="NormalWeb"/>
        <w:spacing w:after="360" w:afterAutospacing="0" w:line="360" w:lineRule="auto"/>
        <w:jc w:val="both"/>
      </w:pPr>
      <w:r>
        <w:t xml:space="preserve">A </w:t>
      </w:r>
      <w:r w:rsidR="00FF5C05" w:rsidRPr="00382CDC">
        <w:rPr>
          <w:color w:val="1F2328"/>
        </w:rPr>
        <w:t xml:space="preserve">principal contribuição proporcionada à empresa PGAVCB consiste na entrega de um ativo tecnológico proprietário, seguro e altamente escalável, desenvolvido sob medida para resolver suas dificuldades operacionais imediatas. Com a consolidação do módulo de </w:t>
      </w:r>
      <w:r w:rsidR="00FF5C05" w:rsidRPr="00EC4AD9">
        <w:rPr>
          <w:i/>
          <w:iCs/>
          <w:color w:val="1F2328"/>
        </w:rPr>
        <w:t>CRM</w:t>
      </w:r>
      <w:r w:rsidR="00FF5C05" w:rsidRPr="00382CDC">
        <w:rPr>
          <w:color w:val="1F2328"/>
        </w:rPr>
        <w:t xml:space="preserve"> e o consumo automatizado de dados cadastrais via </w:t>
      </w:r>
      <w:proofErr w:type="spellStart"/>
      <w:r w:rsidR="00FF5C05" w:rsidRPr="00350C7C">
        <w:rPr>
          <w:i/>
          <w:iCs/>
          <w:color w:val="1F2328"/>
        </w:rPr>
        <w:t>BrasilAPI</w:t>
      </w:r>
      <w:proofErr w:type="spellEnd"/>
      <w:r w:rsidR="00FF5C05" w:rsidRPr="00382CDC">
        <w:rPr>
          <w:color w:val="1F2328"/>
        </w:rPr>
        <w:t xml:space="preserve">, a organização supera a dependência de processos manuais e o risco de perda de contatos no atendimento fragmentado por mensagens instantâneas. A plataforma evolui de uma interface de atração inicial para um ambiente robusto de gestão de relacionamento, plenamente apto a qualificar a conversão de </w:t>
      </w:r>
      <w:r w:rsidR="00FF5C05" w:rsidRPr="00382CDC">
        <w:rPr>
          <w:color w:val="1F2328"/>
        </w:rPr>
        <w:lastRenderedPageBreak/>
        <w:t>acessos em propostas comerciais estruturadas, mantendo o histórico unificado de cada processo de segurança contra incêndios</w:t>
      </w:r>
      <w:r>
        <w:t xml:space="preserve">. </w:t>
      </w:r>
    </w:p>
    <w:p w14:paraId="5BDE97B2" w14:textId="7178E7B6" w:rsidR="00EC7240" w:rsidRDefault="00EC7240" w:rsidP="00A56EBA">
      <w:pPr>
        <w:pStyle w:val="NormalWeb"/>
        <w:spacing w:after="360" w:afterAutospacing="0" w:line="360" w:lineRule="auto"/>
        <w:jc w:val="both"/>
      </w:pPr>
      <w:r>
        <w:t xml:space="preserve">Para </w:t>
      </w:r>
      <w:r w:rsidR="00FF5C05" w:rsidRPr="00382CDC">
        <w:rPr>
          <w:color w:val="1F2328"/>
        </w:rPr>
        <w:t xml:space="preserve">a comunidade externa e os municípios de Praia Grande e Peruíbe, o projeto fortalece diretamente a economia regional ao modernizar a capacidade operacional de uma empresa prestadora de serviços técnicos essenciais. A otimização do fluxo de atendimento e a agilidade no fornecimento de laudos de AVCB estimulam a regularização e a conformidade legal de estabelecimentos comerciais, industriais e condomínios habitacionais junto ao Corpo de Bombeiros. Dessa forma, a aplicação prática da engenharia de </w:t>
      </w:r>
      <w:r w:rsidR="00FF5C05" w:rsidRPr="00382CDC">
        <w:rPr>
          <w:i/>
          <w:iCs/>
          <w:color w:val="1F2328"/>
        </w:rPr>
        <w:t>software</w:t>
      </w:r>
      <w:r w:rsidR="00FF5C05" w:rsidRPr="00382CDC">
        <w:rPr>
          <w:color w:val="1F2328"/>
        </w:rPr>
        <w:t xml:space="preserve"> atua não apenas como recurso para ampliar a competitividade da empresa e apoiar sua transformação digital, mas como um mecanismo indispensável de salvaguarda do patrimônio edificado e de proteção à vida no Litoral Sul de São Paulo</w:t>
      </w:r>
      <w:r>
        <w:t>.</w:t>
      </w:r>
    </w:p>
    <w:p w14:paraId="056E73F0" w14:textId="77777777" w:rsidR="00494316" w:rsidRDefault="00494316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b/>
          <w:bCs/>
          <w:color w:val="000000"/>
        </w:rPr>
      </w:pPr>
    </w:p>
    <w:p w14:paraId="796283B8" w14:textId="77777777" w:rsidR="00860A0C" w:rsidRPr="009B5DAD" w:rsidRDefault="00BB5171" w:rsidP="00A56EBA">
      <w:pPr>
        <w:pStyle w:val="2ttulonivel2"/>
        <w:rPr>
          <w:b/>
        </w:rPr>
      </w:pPr>
      <w:r w:rsidRPr="009B5DAD">
        <w:rPr>
          <w:b/>
        </w:rPr>
        <w:t xml:space="preserve">2.3 FUNDAMENTAÇÃO TEÓRICA </w:t>
      </w:r>
    </w:p>
    <w:p w14:paraId="53641943" w14:textId="77777777" w:rsidR="00494316" w:rsidRDefault="00E342DA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rPr>
          <w:color w:val="000000"/>
        </w:rPr>
        <w:t xml:space="preserve">A construção de uma solução web exige a convergência entre metodologias de inovação, estratégias de </w:t>
      </w:r>
      <w:r w:rsidRPr="00D5621A">
        <w:rPr>
          <w:i/>
          <w:color w:val="000000"/>
        </w:rPr>
        <w:t>marketing</w:t>
      </w:r>
      <w:r>
        <w:rPr>
          <w:color w:val="000000"/>
        </w:rPr>
        <w:t xml:space="preserve"> digital e tecnologias de alta performance. Esta seção fundamenta os pilares teóricos que sustentam o desenvolvimento do projeto.</w:t>
      </w:r>
    </w:p>
    <w:p w14:paraId="4229FD13" w14:textId="77777777" w:rsidR="00494316" w:rsidRDefault="00494316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5FDEA4A8" w14:textId="77777777" w:rsidR="00860A0C" w:rsidRPr="001D4166" w:rsidRDefault="00BB5171" w:rsidP="00A56EBA">
      <w:pPr>
        <w:pStyle w:val="2ttulonivel2"/>
      </w:pPr>
      <w:proofErr w:type="gramStart"/>
      <w:r w:rsidRPr="001D4166">
        <w:rPr>
          <w:caps w:val="0"/>
        </w:rPr>
        <w:t>2.3</w:t>
      </w:r>
      <w:r>
        <w:rPr>
          <w:caps w:val="0"/>
        </w:rPr>
        <w:t xml:space="preserve">.1 </w:t>
      </w:r>
      <w:r w:rsidRPr="001D4166">
        <w:rPr>
          <w:caps w:val="0"/>
        </w:rPr>
        <w:t xml:space="preserve"> </w:t>
      </w:r>
      <w:r>
        <w:rPr>
          <w:caps w:val="0"/>
        </w:rPr>
        <w:t>O</w:t>
      </w:r>
      <w:proofErr w:type="gramEnd"/>
      <w:r>
        <w:rPr>
          <w:caps w:val="0"/>
        </w:rPr>
        <w:t xml:space="preserve"> </w:t>
      </w:r>
      <w:r w:rsidRPr="00CB28FD">
        <w:rPr>
          <w:i/>
          <w:iCs/>
          <w:caps w:val="0"/>
        </w:rPr>
        <w:t>DESIGN THINKS</w:t>
      </w:r>
      <w:r>
        <w:rPr>
          <w:caps w:val="0"/>
        </w:rPr>
        <w:t xml:space="preserve"> NA SOLUÇÃO DE PROBLEMAS </w:t>
      </w:r>
    </w:p>
    <w:p w14:paraId="3BA77CF7" w14:textId="3E993ECE" w:rsidR="00764487" w:rsidRDefault="002A2316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1F2328"/>
        </w:rPr>
      </w:pPr>
      <w:r>
        <w:t xml:space="preserve">Os </w:t>
      </w:r>
      <w:r w:rsidR="00764487" w:rsidRPr="00382CDC">
        <w:rPr>
          <w:color w:val="1F2328"/>
        </w:rPr>
        <w:t xml:space="preserve">requisitos para utilização do módulo de </w:t>
      </w:r>
      <w:r w:rsidR="00764487" w:rsidRPr="00EC4AD9">
        <w:rPr>
          <w:i/>
          <w:iCs/>
          <w:color w:val="1F2328"/>
        </w:rPr>
        <w:t>CRM</w:t>
      </w:r>
      <w:r w:rsidR="00764487" w:rsidRPr="00382CDC">
        <w:rPr>
          <w:color w:val="1F2328"/>
        </w:rPr>
        <w:t xml:space="preserve"> orientam-se pelos preceitos do </w:t>
      </w:r>
      <w:r w:rsidR="00764487" w:rsidRPr="00382CDC">
        <w:rPr>
          <w:i/>
          <w:iCs/>
          <w:color w:val="1F2328"/>
        </w:rPr>
        <w:t xml:space="preserve">Design </w:t>
      </w:r>
      <w:proofErr w:type="spellStart"/>
      <w:r w:rsidR="00764487" w:rsidRPr="00382CDC">
        <w:rPr>
          <w:i/>
          <w:iCs/>
          <w:color w:val="1F2328"/>
        </w:rPr>
        <w:t>Thinking</w:t>
      </w:r>
      <w:proofErr w:type="spellEnd"/>
      <w:r w:rsidR="00764487" w:rsidRPr="00382CDC">
        <w:rPr>
          <w:color w:val="1F2328"/>
        </w:rPr>
        <w:t xml:space="preserve">, assegurando que as funcionalidades planejadas respondam diretamente aos obstáculos operacionais do negócio. Ao afastar-se de um modelo estritamente prescritivo de engenharia de </w:t>
      </w:r>
      <w:r w:rsidR="00764487" w:rsidRPr="00382CDC">
        <w:rPr>
          <w:i/>
          <w:iCs/>
          <w:color w:val="1F2328"/>
        </w:rPr>
        <w:t>software</w:t>
      </w:r>
      <w:r w:rsidR="00764487" w:rsidRPr="00382CDC">
        <w:rPr>
          <w:color w:val="1F2328"/>
        </w:rPr>
        <w:t xml:space="preserve">, a metodologia viabiliza uma dinâmica colaborativa contínua com os gestores da PG </w:t>
      </w:r>
      <w:proofErr w:type="spellStart"/>
      <w:r w:rsidR="00764487" w:rsidRPr="00382CDC">
        <w:rPr>
          <w:color w:val="1F2328"/>
        </w:rPr>
        <w:t>AVCB.Nesse</w:t>
      </w:r>
      <w:proofErr w:type="spellEnd"/>
      <w:r w:rsidR="00764487" w:rsidRPr="00382CDC">
        <w:rPr>
          <w:color w:val="1F2328"/>
        </w:rPr>
        <w:t xml:space="preserve"> sentido, Pereira e Russo (2018, p. 780) afirmam que</w:t>
      </w:r>
      <w:r w:rsidR="00764487">
        <w:rPr>
          <w:color w:val="1F2328"/>
        </w:rPr>
        <w:t>:</w:t>
      </w:r>
      <w:r w:rsidR="00764487" w:rsidRPr="00382CDC">
        <w:rPr>
          <w:color w:val="1F2328"/>
        </w:rPr>
        <w:t xml:space="preserve"> </w:t>
      </w:r>
    </w:p>
    <w:p w14:paraId="6317A359" w14:textId="77777777" w:rsidR="00764487" w:rsidRPr="00F17CC1" w:rsidRDefault="00764487" w:rsidP="00A56EBA">
      <w:pPr>
        <w:pBdr>
          <w:top w:val="nil"/>
          <w:left w:val="nil"/>
          <w:bottom w:val="nil"/>
          <w:right w:val="nil"/>
          <w:between w:val="nil"/>
        </w:pBdr>
        <w:spacing w:after="360"/>
        <w:ind w:left="2268"/>
        <w:jc w:val="both"/>
        <w:rPr>
          <w:sz w:val="20"/>
          <w:szCs w:val="20"/>
        </w:rPr>
      </w:pPr>
      <w:r w:rsidRPr="00F17CC1">
        <w:rPr>
          <w:sz w:val="20"/>
          <w:szCs w:val="20"/>
        </w:rPr>
        <w:t xml:space="preserve">"A utilização de uma abordagem de </w:t>
      </w:r>
      <w:r w:rsidRPr="00F17CC1">
        <w:rPr>
          <w:i/>
          <w:iCs/>
          <w:sz w:val="20"/>
          <w:szCs w:val="20"/>
        </w:rPr>
        <w:t xml:space="preserve">Design </w:t>
      </w:r>
      <w:proofErr w:type="spellStart"/>
      <w:r w:rsidRPr="00F17CC1">
        <w:rPr>
          <w:i/>
          <w:iCs/>
          <w:sz w:val="20"/>
          <w:szCs w:val="20"/>
        </w:rPr>
        <w:t>Thinking</w:t>
      </w:r>
      <w:proofErr w:type="spellEnd"/>
      <w:r w:rsidRPr="00F17CC1">
        <w:rPr>
          <w:sz w:val="20"/>
          <w:szCs w:val="20"/>
        </w:rPr>
        <w:t xml:space="preserve"> promove a comunicação entre as equipes de desenvolvimento de software e os clientes ao longo de todo o projeto de desenvolvimento de software." (tradução livre). </w:t>
      </w:r>
    </w:p>
    <w:p w14:paraId="7B5FAA4D" w14:textId="558CB166" w:rsidR="00494316" w:rsidRDefault="00764487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 w:rsidRPr="00382CDC">
        <w:rPr>
          <w:color w:val="1F2328"/>
        </w:rPr>
        <w:lastRenderedPageBreak/>
        <w:t>Nesse processo, a experiência prática da empresa no setor de segurança contra incêndios soma-se às demandas dos clientes por um atendimento ágil, convertendo necessidades reais em diretrizes funcionais para o sistema. O valor dessa construção conjunta apoia-se na base teórica que concebe a abordagem como uma prática empática e compartilhada</w:t>
      </w:r>
      <w:r>
        <w:rPr>
          <w:color w:val="1F2328"/>
        </w:rPr>
        <w:t>.</w:t>
      </w:r>
    </w:p>
    <w:p w14:paraId="313F03BA" w14:textId="0572E4D8" w:rsidR="00494316" w:rsidRDefault="006346A8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 xml:space="preserve">A </w:t>
      </w:r>
      <w:r w:rsidR="00764487" w:rsidRPr="00382CDC">
        <w:rPr>
          <w:color w:val="1F2328"/>
        </w:rPr>
        <w:t xml:space="preserve">condução do trabalho fundamentada na empatia e no diálogo contínuo com os parceiros externos está alinhada à concepção do </w:t>
      </w:r>
      <w:r w:rsidR="00764487" w:rsidRPr="00382CDC">
        <w:rPr>
          <w:i/>
          <w:iCs/>
          <w:color w:val="1F2328"/>
        </w:rPr>
        <w:t xml:space="preserve">Design </w:t>
      </w:r>
      <w:proofErr w:type="spellStart"/>
      <w:r w:rsidR="00764487" w:rsidRPr="00382CDC">
        <w:rPr>
          <w:i/>
          <w:iCs/>
          <w:color w:val="1F2328"/>
        </w:rPr>
        <w:t>Thinking</w:t>
      </w:r>
      <w:proofErr w:type="spellEnd"/>
      <w:r w:rsidR="00764487" w:rsidRPr="00382CDC">
        <w:rPr>
          <w:color w:val="1F2328"/>
        </w:rPr>
        <w:t xml:space="preserve"> como uma abordagem baseada em empatia, colaboração e participação, aproximando os envolvidos na identificação e compreensão das necessidades que orientam a solução (M</w:t>
      </w:r>
      <w:r w:rsidR="005456AA">
        <w:rPr>
          <w:color w:val="1F2328"/>
        </w:rPr>
        <w:t>ARTINS</w:t>
      </w:r>
      <w:r w:rsidR="00764487" w:rsidRPr="00382CDC">
        <w:rPr>
          <w:color w:val="1F2328"/>
        </w:rPr>
        <w:t xml:space="preserve"> et al., 2019), contribuindo para a entrega de um sistema de real utilidade socioeconômica. Essa orientação assegura que a modelagem da interface e as regras de negócio atendam com precisão aos obstáculos operacionais diagnosticados durante a fase exploratória da empresa</w:t>
      </w:r>
      <w:r>
        <w:t>.</w:t>
      </w:r>
    </w:p>
    <w:p w14:paraId="597EC5EB" w14:textId="77777777" w:rsidR="006346A8" w:rsidRDefault="006346A8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6F7BAFEB" w14:textId="3D0B38FD" w:rsidR="00860A0C" w:rsidRDefault="00BB5171" w:rsidP="00A56EBA">
      <w:pPr>
        <w:pStyle w:val="2ttulonivel2"/>
        <w:rPr>
          <w:caps w:val="0"/>
        </w:rPr>
      </w:pPr>
      <w:r w:rsidRPr="001D4166">
        <w:rPr>
          <w:caps w:val="0"/>
        </w:rPr>
        <w:t>2.3</w:t>
      </w:r>
      <w:r>
        <w:rPr>
          <w:caps w:val="0"/>
        </w:rPr>
        <w:t xml:space="preserve">.2 </w:t>
      </w:r>
      <w:r w:rsidR="00D54FB4">
        <w:rPr>
          <w:caps w:val="0"/>
        </w:rPr>
        <w:t xml:space="preserve">MÓDULO DE </w:t>
      </w:r>
      <w:r w:rsidR="00D54FB4" w:rsidRPr="00EC4AD9">
        <w:rPr>
          <w:i/>
          <w:iCs/>
          <w:caps w:val="0"/>
        </w:rPr>
        <w:t>CRM</w:t>
      </w:r>
      <w:r>
        <w:rPr>
          <w:caps w:val="0"/>
        </w:rPr>
        <w:t xml:space="preserve"> </w:t>
      </w:r>
    </w:p>
    <w:p w14:paraId="015C4579" w14:textId="6BDE9BFC" w:rsidR="00D54FB4" w:rsidRPr="00D579FB" w:rsidRDefault="00D54FB4" w:rsidP="00A56EBA">
      <w:pPr>
        <w:pStyle w:val="NormalWeb"/>
        <w:spacing w:after="360" w:afterAutospacing="0" w:line="360" w:lineRule="auto"/>
        <w:jc w:val="both"/>
      </w:pPr>
      <w:r w:rsidRPr="00D579FB">
        <w:t xml:space="preserve">A gestão estratégica do relacionamento com o cliente ultrapassa a mera utilização de canais digitais de contato, demandando a estruturação de processos integrados que garantam a rastreabilidade e a perenidade das interações comerciais. O </w:t>
      </w:r>
      <w:proofErr w:type="spellStart"/>
      <w:r w:rsidRPr="00D579FB">
        <w:rPr>
          <w:i/>
          <w:iCs/>
        </w:rPr>
        <w:t>Customer</w:t>
      </w:r>
      <w:proofErr w:type="spellEnd"/>
      <w:r w:rsidRPr="00D579FB">
        <w:rPr>
          <w:i/>
          <w:iCs/>
        </w:rPr>
        <w:t xml:space="preserve"> </w:t>
      </w:r>
      <w:proofErr w:type="spellStart"/>
      <w:r w:rsidRPr="00D579FB">
        <w:rPr>
          <w:i/>
          <w:iCs/>
        </w:rPr>
        <w:t>Relationship</w:t>
      </w:r>
      <w:proofErr w:type="spellEnd"/>
      <w:r w:rsidRPr="00D579FB">
        <w:rPr>
          <w:i/>
          <w:iCs/>
        </w:rPr>
        <w:t xml:space="preserve"> Management</w:t>
      </w:r>
      <w:r w:rsidRPr="00D579FB">
        <w:t xml:space="preserve"> (</w:t>
      </w:r>
      <w:r w:rsidRPr="00EC4AD9">
        <w:rPr>
          <w:i/>
          <w:iCs/>
        </w:rPr>
        <w:t>CRM</w:t>
      </w:r>
      <w:r w:rsidRPr="00D579FB">
        <w:t xml:space="preserve">) não deve ser concebido exclusivamente como uma ferramenta tecnológica ou um banco de dados transacional, mas como uma estratégia organizacional integrada que alinha tecnologia, pessoas e processos para mapear necessidades, personalizar o atendimento e elevar os níveis de fidelização e retenção de clientes. </w:t>
      </w:r>
    </w:p>
    <w:p w14:paraId="4BE1E289" w14:textId="7CD2AE12" w:rsidR="00D54FB4" w:rsidRPr="00D579FB" w:rsidRDefault="00D54FB4" w:rsidP="00A56EBA">
      <w:pPr>
        <w:pStyle w:val="NormalWeb"/>
        <w:spacing w:after="360" w:afterAutospacing="0"/>
        <w:ind w:left="2268"/>
        <w:jc w:val="both"/>
        <w:rPr>
          <w:sz w:val="20"/>
          <w:szCs w:val="20"/>
        </w:rPr>
      </w:pPr>
      <w:r w:rsidRPr="00D579FB">
        <w:rPr>
          <w:sz w:val="20"/>
          <w:szCs w:val="20"/>
        </w:rPr>
        <w:t xml:space="preserve">O </w:t>
      </w:r>
      <w:proofErr w:type="spellStart"/>
      <w:r w:rsidRPr="00D579FB">
        <w:rPr>
          <w:i/>
          <w:iCs/>
          <w:sz w:val="20"/>
          <w:szCs w:val="20"/>
        </w:rPr>
        <w:t>Customer</w:t>
      </w:r>
      <w:proofErr w:type="spellEnd"/>
      <w:r w:rsidRPr="00D579FB">
        <w:rPr>
          <w:i/>
          <w:iCs/>
          <w:sz w:val="20"/>
          <w:szCs w:val="20"/>
        </w:rPr>
        <w:t xml:space="preserve"> </w:t>
      </w:r>
      <w:proofErr w:type="spellStart"/>
      <w:r w:rsidRPr="00D579FB">
        <w:rPr>
          <w:i/>
          <w:iCs/>
          <w:sz w:val="20"/>
          <w:szCs w:val="20"/>
        </w:rPr>
        <w:t>Relationship</w:t>
      </w:r>
      <w:proofErr w:type="spellEnd"/>
      <w:r w:rsidRPr="00D579FB">
        <w:rPr>
          <w:i/>
          <w:iCs/>
          <w:sz w:val="20"/>
          <w:szCs w:val="20"/>
        </w:rPr>
        <w:t xml:space="preserve"> Management</w:t>
      </w:r>
      <w:r w:rsidRPr="00D579FB">
        <w:rPr>
          <w:sz w:val="20"/>
          <w:szCs w:val="20"/>
        </w:rPr>
        <w:t xml:space="preserve"> não se resume a uma ferramenta tecnológica ou a um software isolado, configurando-se como uma estratégia de negócios voltada ao entendimento e à antecipação das necessidades dos clientes. Trata-se de uma abordagem holística que integra processos, pessoas e tecnologia para atrair e fidelizar o público, maximizando o valor do relac</w:t>
      </w:r>
      <w:r>
        <w:rPr>
          <w:sz w:val="20"/>
          <w:szCs w:val="20"/>
        </w:rPr>
        <w:t>ionamento ao longo do tempo. (Z</w:t>
      </w:r>
      <w:r w:rsidR="005456AA">
        <w:rPr>
          <w:sz w:val="20"/>
          <w:szCs w:val="20"/>
        </w:rPr>
        <w:t>ENONE</w:t>
      </w:r>
      <w:r w:rsidRPr="00D579FB">
        <w:rPr>
          <w:sz w:val="20"/>
          <w:szCs w:val="20"/>
        </w:rPr>
        <w:t>, 2019)</w:t>
      </w:r>
      <w:r w:rsidR="000C2E08">
        <w:rPr>
          <w:sz w:val="20"/>
          <w:szCs w:val="20"/>
        </w:rPr>
        <w:t>.</w:t>
      </w:r>
    </w:p>
    <w:p w14:paraId="62D5F62D" w14:textId="77777777" w:rsidR="00D54FB4" w:rsidRPr="00D579FB" w:rsidRDefault="00D54FB4" w:rsidP="00A56EBA">
      <w:pPr>
        <w:pStyle w:val="NormalWeb"/>
        <w:spacing w:after="360" w:afterAutospacing="0" w:line="360" w:lineRule="auto"/>
        <w:jc w:val="both"/>
      </w:pPr>
      <w:r w:rsidRPr="00D579FB">
        <w:t xml:space="preserve">Nesse sentido, a consolidação de uma plataforma de </w:t>
      </w:r>
      <w:r w:rsidRPr="00EC4AD9">
        <w:rPr>
          <w:i/>
          <w:iCs/>
        </w:rPr>
        <w:t>CRM</w:t>
      </w:r>
      <w:r w:rsidRPr="00D579FB">
        <w:t xml:space="preserve"> visa mitigar a fragmentação comunicacional, estabelecendo uma visão unificada e contínua do ciclo de vida de cada consumidor na organização. </w:t>
      </w:r>
    </w:p>
    <w:p w14:paraId="4551F570" w14:textId="77777777" w:rsidR="00D54FB4" w:rsidRPr="00D579FB" w:rsidRDefault="00D54FB4" w:rsidP="00A56EBA">
      <w:pPr>
        <w:pStyle w:val="NormalWeb"/>
        <w:spacing w:after="360" w:afterAutospacing="0" w:line="360" w:lineRule="auto"/>
        <w:jc w:val="both"/>
      </w:pPr>
      <w:r w:rsidRPr="00D579FB">
        <w:lastRenderedPageBreak/>
        <w:t>No cenário diagnosticado na empresa PG</w:t>
      </w:r>
      <w:r>
        <w:t xml:space="preserve"> </w:t>
      </w:r>
      <w:r w:rsidRPr="00D579FB">
        <w:t xml:space="preserve">AVCB, a expansão das demandas evidenciou a insuficiência de controles informais mantidos em dispositivos móveis individuais. A centralização dos atendimentos em conversas isoladas gerava lentidão no retorno, perda de histórico e riscos na formalização de propostas técnicas de regularização contra incêndios. A implementação de um módulo de </w:t>
      </w:r>
      <w:r w:rsidRPr="00EC4AD9">
        <w:rPr>
          <w:i/>
          <w:iCs/>
        </w:rPr>
        <w:t>CRM</w:t>
      </w:r>
      <w:r w:rsidRPr="00D579FB">
        <w:t xml:space="preserve"> integrado responde a essa vulnerabilidade gerencial ao transformar mensagens esparsas em um funil corporativo estruturado</w:t>
      </w:r>
      <w:r>
        <w:t xml:space="preserve">: </w:t>
      </w:r>
    </w:p>
    <w:p w14:paraId="0ED5CBB8" w14:textId="4FCFDFA5" w:rsidR="00A56EBA" w:rsidRDefault="00D54FB4" w:rsidP="00A56EBA">
      <w:pPr>
        <w:pStyle w:val="btextocombullets"/>
        <w:numPr>
          <w:ilvl w:val="0"/>
          <w:numId w:val="12"/>
        </w:numPr>
        <w:ind w:left="357" w:hanging="357"/>
      </w:pPr>
      <w:r w:rsidRPr="00A56EBA">
        <w:t>Centralização e Rastreabilidade do Histórico:</w:t>
      </w:r>
      <w:r w:rsidRPr="00D579FB">
        <w:t xml:space="preserve"> Cada solicitação de orçamento de </w:t>
      </w:r>
      <w:proofErr w:type="gramStart"/>
      <w:r w:rsidRPr="00D579FB">
        <w:t>AVCB  passa</w:t>
      </w:r>
      <w:proofErr w:type="gramEnd"/>
      <w:r w:rsidRPr="00D579FB">
        <w:t xml:space="preserve"> a ser registrada em um repositório centralizado em nuvem, garantindo que múltiplos operadores acessem os antecedentes da negociação sem perda de contexto operacional</w:t>
      </w:r>
      <w:r w:rsidR="004B72B8">
        <w:t>.</w:t>
      </w:r>
    </w:p>
    <w:p w14:paraId="150025A8" w14:textId="5AD3EA71" w:rsidR="00D54FB4" w:rsidRPr="00D579FB" w:rsidRDefault="00D54FB4" w:rsidP="00A56EBA">
      <w:pPr>
        <w:pStyle w:val="btextocombullets"/>
        <w:numPr>
          <w:ilvl w:val="0"/>
          <w:numId w:val="12"/>
        </w:numPr>
        <w:ind w:left="357" w:hanging="357"/>
      </w:pPr>
      <w:r w:rsidRPr="00A56EBA">
        <w:t xml:space="preserve">Qualificação e Segmentação de </w:t>
      </w:r>
      <w:r w:rsidRPr="00A56EBA">
        <w:rPr>
          <w:i/>
          <w:iCs/>
        </w:rPr>
        <w:t>Leads</w:t>
      </w:r>
      <w:r w:rsidRPr="00A56EBA">
        <w:t>:</w:t>
      </w:r>
      <w:r w:rsidRPr="00D579FB">
        <w:t xml:space="preserve"> O módulo categoriza os estágios de atendimento (triagem inicial, proposta em elaboração, laudo emitido), permitindo à administração acompanhar gargalos na conversão de novos clientes corporativos e condomínios. </w:t>
      </w:r>
      <w:r>
        <w:tab/>
      </w:r>
    </w:p>
    <w:p w14:paraId="41B16896" w14:textId="77777777" w:rsidR="00D54FB4" w:rsidRPr="00D579FB" w:rsidRDefault="00D54FB4" w:rsidP="00A56EBA">
      <w:pPr>
        <w:pStyle w:val="btextocombullets"/>
        <w:numPr>
          <w:ilvl w:val="0"/>
          <w:numId w:val="12"/>
        </w:numPr>
        <w:ind w:left="357" w:hanging="357"/>
      </w:pPr>
      <w:r w:rsidRPr="00A56EBA">
        <w:t>Mitigação do Descompasso Operacional:</w:t>
      </w:r>
      <w:r w:rsidRPr="00D579FB">
        <w:t xml:space="preserve"> A automatização de etapas de cadastro aliada à visão sistêmica do relacionamento reduz o retrabalho manual de digitação, permitindo que a equipe corporativa dedique maior tempo à consultoria técnica preventiva e ao cumprimento de prazos legais. </w:t>
      </w:r>
    </w:p>
    <w:p w14:paraId="4E061211" w14:textId="77777777" w:rsidR="00D54FB4" w:rsidRDefault="00D54FB4" w:rsidP="00A56EBA">
      <w:pPr>
        <w:pStyle w:val="NormalWeb"/>
        <w:spacing w:after="360" w:afterAutospacing="0" w:line="360" w:lineRule="auto"/>
        <w:jc w:val="both"/>
      </w:pPr>
      <w:r w:rsidRPr="00D579FB">
        <w:t xml:space="preserve">Dessa forma, o módulo de </w:t>
      </w:r>
      <w:r w:rsidRPr="00EC4AD9">
        <w:rPr>
          <w:i/>
          <w:iCs/>
        </w:rPr>
        <w:t>CRM</w:t>
      </w:r>
      <w:r w:rsidRPr="00D579FB">
        <w:t xml:space="preserve"> atua como o elo estruturante que converte o tráfego gerado pela presença digital da empresa em ativos relacionais e econômicos consistentes, assegurando eficiência operacional, suporte à tomada de decisões gerenciais e excelência na prestação de serviços de segurança contra incêndios no Litoral Sul. </w:t>
      </w:r>
    </w:p>
    <w:p w14:paraId="19C3A34B" w14:textId="77777777" w:rsidR="00D54FB4" w:rsidRPr="00D54FB4" w:rsidRDefault="00D54FB4" w:rsidP="00A56EBA">
      <w:pPr>
        <w:spacing w:after="360" w:line="360" w:lineRule="auto"/>
      </w:pPr>
    </w:p>
    <w:p w14:paraId="1E79AD7C" w14:textId="77777777" w:rsidR="00D54FB4" w:rsidRDefault="00D54FB4" w:rsidP="00A56EBA">
      <w:pPr>
        <w:spacing w:after="360" w:line="360" w:lineRule="auto"/>
      </w:pPr>
    </w:p>
    <w:p w14:paraId="3D013EF8" w14:textId="77777777" w:rsidR="00D54FB4" w:rsidRPr="00D54FB4" w:rsidRDefault="00D54FB4" w:rsidP="00A56EBA">
      <w:pPr>
        <w:spacing w:after="360" w:line="360" w:lineRule="auto"/>
      </w:pPr>
    </w:p>
    <w:p w14:paraId="3DF19764" w14:textId="2C455011" w:rsidR="00C83010" w:rsidRPr="001D4166" w:rsidRDefault="00C83010" w:rsidP="00A56EBA">
      <w:pPr>
        <w:pStyle w:val="2ttulonivel2"/>
      </w:pPr>
      <w:r w:rsidRPr="001D4166">
        <w:rPr>
          <w:caps w:val="0"/>
        </w:rPr>
        <w:lastRenderedPageBreak/>
        <w:t>2.3</w:t>
      </w:r>
      <w:r w:rsidR="001B7718">
        <w:rPr>
          <w:caps w:val="0"/>
        </w:rPr>
        <w:t>.3</w:t>
      </w:r>
      <w:r>
        <w:rPr>
          <w:caps w:val="0"/>
        </w:rPr>
        <w:t xml:space="preserve"> </w:t>
      </w:r>
      <w:r>
        <w:t xml:space="preserve">Arquitetura Reativa em </w:t>
      </w:r>
      <w:r w:rsidRPr="00CB28FD">
        <w:rPr>
          <w:i/>
          <w:iCs/>
        </w:rPr>
        <w:t>Next.js</w:t>
      </w:r>
      <w:r>
        <w:t xml:space="preserve"> e Persistência em Nuvem com </w:t>
      </w:r>
      <w:r w:rsidRPr="00CB28FD">
        <w:rPr>
          <w:i/>
          <w:iCs/>
        </w:rPr>
        <w:t>Firebase</w:t>
      </w:r>
      <w:r>
        <w:rPr>
          <w:caps w:val="0"/>
        </w:rPr>
        <w:t xml:space="preserve"> </w:t>
      </w:r>
    </w:p>
    <w:p w14:paraId="3CF95D7C" w14:textId="3AF4FD14" w:rsidR="00C83010" w:rsidRPr="00A56EBA" w:rsidRDefault="00B80831" w:rsidP="00A56EBA">
      <w:pPr>
        <w:spacing w:after="360" w:line="360" w:lineRule="auto"/>
        <w:jc w:val="both"/>
      </w:pPr>
      <w:r w:rsidRPr="0085617B">
        <w:t xml:space="preserve">A construção de um painel de gestão de </w:t>
      </w:r>
      <w:r w:rsidRPr="00B80831">
        <w:rPr>
          <w:i/>
          <w:iCs/>
        </w:rPr>
        <w:t>leads</w:t>
      </w:r>
      <w:r w:rsidRPr="0085617B">
        <w:t xml:space="preserve"> demanda interfaces reativas com rápido tempo de carregamento e manipulação assíncrona de estado. Essas interfaces apoiam-se em técnicas avançadas de renderização e carregamento sob demanda, que otimizam o processamento no navegador e conferem agilidade na atualização dinâmica dos dados do sistema sem comprometer a experiência do operador, conforme apontam </w:t>
      </w:r>
      <w:proofErr w:type="spellStart"/>
      <w:r w:rsidRPr="0085617B">
        <w:t>Mokoginta</w:t>
      </w:r>
      <w:proofErr w:type="spellEnd"/>
      <w:r w:rsidRPr="0085617B">
        <w:t xml:space="preserve">, </w:t>
      </w:r>
      <w:proofErr w:type="spellStart"/>
      <w:r w:rsidRPr="0085617B">
        <w:t>Putri</w:t>
      </w:r>
      <w:proofErr w:type="spellEnd"/>
      <w:r w:rsidRPr="0085617B">
        <w:t xml:space="preserve"> e </w:t>
      </w:r>
      <w:proofErr w:type="spellStart"/>
      <w:r w:rsidRPr="0085617B">
        <w:t>Wattimena</w:t>
      </w:r>
      <w:proofErr w:type="spellEnd"/>
      <w:r w:rsidRPr="0085617B">
        <w:t xml:space="preserve"> (2024).</w:t>
      </w:r>
    </w:p>
    <w:p w14:paraId="100D9590" w14:textId="5BC0F099" w:rsidR="00C83010" w:rsidRDefault="00C83010" w:rsidP="00A56EBA">
      <w:pPr>
        <w:spacing w:after="360" w:line="360" w:lineRule="auto"/>
        <w:jc w:val="both"/>
      </w:pPr>
      <w:r>
        <w:t xml:space="preserve">A utilização de ecossistemas baseados em </w:t>
      </w:r>
      <w:r w:rsidRPr="00E66125">
        <w:rPr>
          <w:i/>
        </w:rPr>
        <w:t>Next.js</w:t>
      </w:r>
      <w:r>
        <w:t xml:space="preserve"> e </w:t>
      </w:r>
      <w:proofErr w:type="spellStart"/>
      <w:r w:rsidRPr="00E66125">
        <w:rPr>
          <w:i/>
        </w:rPr>
        <w:t>React</w:t>
      </w:r>
      <w:proofErr w:type="spellEnd"/>
      <w:r>
        <w:t xml:space="preserve"> viabiliza o desenvolvimento de aplicações de alta performance por meio de técnicas de renderização híbrida e manipulação eficiente, assegurando respostas instantâneas às ações dos operadores. </w:t>
      </w:r>
    </w:p>
    <w:p w14:paraId="742F7EAA" w14:textId="1789B158" w:rsidR="00C83010" w:rsidRPr="000356B1" w:rsidRDefault="00C83010" w:rsidP="00A56EBA">
      <w:pPr>
        <w:pStyle w:val="NormalWeb"/>
        <w:spacing w:after="360" w:afterAutospacing="0" w:line="360" w:lineRule="auto"/>
        <w:jc w:val="both"/>
      </w:pPr>
      <w:r w:rsidRPr="000356B1">
        <w:t xml:space="preserve">O </w:t>
      </w:r>
      <w:r w:rsidRPr="0061187A">
        <w:rPr>
          <w:i/>
          <w:iCs/>
        </w:rPr>
        <w:t>Next.js</w:t>
      </w:r>
      <w:r w:rsidRPr="000356B1">
        <w:t xml:space="preserve"> configura-se como um </w:t>
      </w:r>
      <w:r w:rsidRPr="000356B1">
        <w:rPr>
          <w:i/>
          <w:iCs/>
        </w:rPr>
        <w:t>framework</w:t>
      </w:r>
      <w:r w:rsidRPr="000356B1">
        <w:t xml:space="preserve"> de desenvolvimento </w:t>
      </w:r>
      <w:r w:rsidRPr="000356B1">
        <w:rPr>
          <w:i/>
        </w:rPr>
        <w:t>web</w:t>
      </w:r>
      <w:r w:rsidRPr="000356B1">
        <w:t xml:space="preserve"> construído sobre a biblioteca </w:t>
      </w:r>
      <w:proofErr w:type="spellStart"/>
      <w:r w:rsidRPr="000356B1">
        <w:rPr>
          <w:i/>
        </w:rPr>
        <w:t>React</w:t>
      </w:r>
      <w:proofErr w:type="spellEnd"/>
      <w:r w:rsidRPr="000356B1">
        <w:t xml:space="preserve"> e a linguagem </w:t>
      </w:r>
      <w:proofErr w:type="spellStart"/>
      <w:r w:rsidRPr="000356B1">
        <w:rPr>
          <w:i/>
        </w:rPr>
        <w:t>JavaScript</w:t>
      </w:r>
      <w:proofErr w:type="spellEnd"/>
      <w:r w:rsidRPr="000356B1">
        <w:t>, projetado para otimizar o roteamento de páginas, a divisão de código e os modelos de renderização no servidor</w:t>
      </w:r>
      <w:r>
        <w:t>.</w:t>
      </w:r>
      <w:r w:rsidRPr="000356B1">
        <w:t xml:space="preserve"> No contexto evolutivo do Projeto Integrador II, a preservação e expansão justificam-se pela necessidade de reaproveitamento da base tecnológica estabelecida no ciclo anterior</w:t>
      </w:r>
      <w:r>
        <w:t xml:space="preserve"> (Projeto Integrador I)</w:t>
      </w:r>
      <w:r w:rsidRPr="000356B1">
        <w:t xml:space="preserve">. Ao </w:t>
      </w:r>
      <w:proofErr w:type="gramStart"/>
      <w:r w:rsidRPr="000356B1">
        <w:t xml:space="preserve">manter </w:t>
      </w:r>
      <w:r w:rsidR="00B80831">
        <w:t>a</w:t>
      </w:r>
      <w:r w:rsidRPr="000356B1">
        <w:t xml:space="preserve"> mesm</w:t>
      </w:r>
      <w:r w:rsidR="00CB28FD">
        <w:t>a</w:t>
      </w:r>
      <w:proofErr w:type="gramEnd"/>
      <w:r w:rsidRPr="000356B1">
        <w:t xml:space="preserve"> </w:t>
      </w:r>
      <w:r w:rsidR="00B80831">
        <w:t>estrutura</w:t>
      </w:r>
      <w:r w:rsidRPr="000356B1">
        <w:t xml:space="preserve"> para a </w:t>
      </w:r>
      <w:r w:rsidRPr="000356B1">
        <w:rPr>
          <w:i/>
          <w:iCs/>
        </w:rPr>
        <w:t xml:space="preserve">landing </w:t>
      </w:r>
      <w:proofErr w:type="spellStart"/>
      <w:r w:rsidRPr="000356B1">
        <w:rPr>
          <w:i/>
          <w:iCs/>
        </w:rPr>
        <w:t>page</w:t>
      </w:r>
      <w:proofErr w:type="spellEnd"/>
      <w:r w:rsidRPr="000356B1">
        <w:t xml:space="preserve"> institucional e para o novo módulo de </w:t>
      </w:r>
      <w:r w:rsidRPr="00EC4AD9">
        <w:rPr>
          <w:i/>
          <w:iCs/>
        </w:rPr>
        <w:t>CRM</w:t>
      </w:r>
      <w:r w:rsidRPr="000356B1">
        <w:t>, evita-se a reescrita de código, assegura-se a consistência da identidade visual e consolida-se um ambiente de roteamento unificado, alinhando</w:t>
      </w:r>
      <w:r w:rsidR="00B80831">
        <w:t>-se</w:t>
      </w:r>
      <w:r w:rsidRPr="000356B1">
        <w:t xml:space="preserve"> às diretrizes formativas da UNIVESP para aplicações </w:t>
      </w:r>
      <w:r w:rsidRPr="000356B1">
        <w:rPr>
          <w:i/>
        </w:rPr>
        <w:t>web</w:t>
      </w:r>
      <w:r w:rsidRPr="000356B1">
        <w:t xml:space="preserve"> modernas baseadas em componentes desacoplados e hospedagem em nuvem.</w:t>
      </w:r>
    </w:p>
    <w:p w14:paraId="5D1B394A" w14:textId="77777777" w:rsidR="00C83010" w:rsidRPr="000356B1" w:rsidRDefault="00C83010" w:rsidP="00A56EBA">
      <w:pPr>
        <w:pStyle w:val="NormalWeb"/>
        <w:spacing w:after="360" w:afterAutospacing="0" w:line="360" w:lineRule="auto"/>
        <w:jc w:val="both"/>
      </w:pPr>
      <w:r w:rsidRPr="000356B1">
        <w:t xml:space="preserve">A operacionalização do </w:t>
      </w:r>
      <w:r w:rsidRPr="000356B1">
        <w:rPr>
          <w:i/>
          <w:iCs/>
        </w:rPr>
        <w:t>framework</w:t>
      </w:r>
      <w:r w:rsidRPr="000356B1">
        <w:t xml:space="preserve"> estrutura-se em rotas dinâmicas e isolamento de responsabilidades:</w:t>
      </w:r>
    </w:p>
    <w:p w14:paraId="7871BDB2" w14:textId="12EF86B9" w:rsidR="00C83010" w:rsidRDefault="00C83010" w:rsidP="00A56EBA">
      <w:pPr>
        <w:pStyle w:val="btextocombullets"/>
        <w:numPr>
          <w:ilvl w:val="0"/>
          <w:numId w:val="12"/>
        </w:numPr>
        <w:ind w:left="357" w:hanging="357"/>
      </w:pPr>
      <w:r w:rsidRPr="00A56EBA">
        <w:t>Unificação da Camada de Apresentação:</w:t>
      </w:r>
      <w:r w:rsidRPr="000356B1">
        <w:t xml:space="preserve"> Enquanto as rotas públicas mantêm a exposição dos serviços e o formulário de captação de clientes, as rotas administrativas comportam as interfaces internas de triagem de contatos, funil de </w:t>
      </w:r>
      <w:r w:rsidRPr="00A56EBA">
        <w:t>leads</w:t>
      </w:r>
      <w:r w:rsidRPr="000356B1">
        <w:t xml:space="preserve"> e consulta cadastral de empresas, restritas ao uso dos colaboradores da PG</w:t>
      </w:r>
      <w:r>
        <w:t xml:space="preserve"> </w:t>
      </w:r>
      <w:r w:rsidRPr="000356B1">
        <w:t>AVCB.</w:t>
      </w:r>
      <w:r w:rsidR="00B80831">
        <w:tab/>
      </w:r>
      <w:r w:rsidR="00B80831">
        <w:tab/>
      </w:r>
      <w:r w:rsidR="00B80831">
        <w:tab/>
      </w:r>
      <w:r w:rsidR="00B80831">
        <w:tab/>
      </w:r>
      <w:r w:rsidR="00B80831">
        <w:tab/>
      </w:r>
      <w:r w:rsidR="00B80831">
        <w:tab/>
      </w:r>
      <w:r w:rsidR="00B80831">
        <w:tab/>
      </w:r>
    </w:p>
    <w:p w14:paraId="00C8261A" w14:textId="549375A6" w:rsidR="00C43331" w:rsidRPr="000356B1" w:rsidRDefault="00C83010" w:rsidP="00A56EBA">
      <w:pPr>
        <w:pStyle w:val="btextocombullets"/>
        <w:numPr>
          <w:ilvl w:val="0"/>
          <w:numId w:val="12"/>
        </w:numPr>
        <w:ind w:left="357" w:hanging="357"/>
      </w:pPr>
      <w:r w:rsidRPr="00A56EBA">
        <w:lastRenderedPageBreak/>
        <w:t>Desacoplamento e Segurança Arquitetural:</w:t>
      </w:r>
      <w:r w:rsidRPr="000356B1">
        <w:t xml:space="preserve"> A comunicação entre o </w:t>
      </w:r>
      <w:r w:rsidRPr="004B72B8">
        <w:rPr>
          <w:i/>
          <w:iCs/>
        </w:rPr>
        <w:t>front-</w:t>
      </w:r>
      <w:proofErr w:type="spellStart"/>
      <w:r w:rsidRPr="004B72B8">
        <w:rPr>
          <w:i/>
          <w:iCs/>
        </w:rPr>
        <w:t>end</w:t>
      </w:r>
      <w:proofErr w:type="spellEnd"/>
      <w:r w:rsidRPr="004B72B8">
        <w:rPr>
          <w:i/>
          <w:iCs/>
        </w:rPr>
        <w:t xml:space="preserve"> </w:t>
      </w:r>
      <w:r w:rsidRPr="000356B1">
        <w:t xml:space="preserve">e os serviços de retaguarda dá-se por meio do consumo assíncrono de </w:t>
      </w:r>
      <w:r w:rsidRPr="00A56EBA">
        <w:t xml:space="preserve">APIs </w:t>
      </w:r>
      <w:proofErr w:type="spellStart"/>
      <w:r w:rsidRPr="004B72B8">
        <w:rPr>
          <w:i/>
          <w:iCs/>
        </w:rPr>
        <w:t>RESTful</w:t>
      </w:r>
      <w:proofErr w:type="spellEnd"/>
      <w:r w:rsidRPr="000356B1">
        <w:t xml:space="preserve"> estruturadas em </w:t>
      </w:r>
      <w:proofErr w:type="spellStart"/>
      <w:r w:rsidRPr="00A56EBA">
        <w:t>FastAPI</w:t>
      </w:r>
      <w:proofErr w:type="spellEnd"/>
      <w:r w:rsidRPr="000356B1">
        <w:t>, parametrizadas por variáveis de ambiente. Esse arranjo impede a exposição indevida de regras de negócio, chaves de autenticação ou lógicas de banco de dados diretamente no navegador do cliente.</w:t>
      </w:r>
    </w:p>
    <w:p w14:paraId="68749D4A" w14:textId="439E145B" w:rsidR="00C83010" w:rsidRPr="000356B1" w:rsidRDefault="00C43331" w:rsidP="00A56EBA">
      <w:pPr>
        <w:pStyle w:val="NormalWeb"/>
        <w:spacing w:after="360" w:afterAutospacing="0" w:line="360" w:lineRule="auto"/>
        <w:jc w:val="both"/>
      </w:pPr>
      <w:r w:rsidRPr="0085617B">
        <w:t xml:space="preserve">Sob a perspectiva da engenharia de </w:t>
      </w:r>
      <w:r w:rsidRPr="00C43331">
        <w:rPr>
          <w:i/>
          <w:iCs/>
        </w:rPr>
        <w:t>software</w:t>
      </w:r>
      <w:r w:rsidRPr="0085617B">
        <w:t xml:space="preserve"> e dos requisitos de usabilidade, a arquitetura adotada viabiliza a centralização dos custos de implantação e manutenção em um único sistema computacional. A organização modular das páginas favorece a conformidade com as diretrizes de acessibilidade digital (</w:t>
      </w:r>
      <w:r w:rsidRPr="00350C7C">
        <w:rPr>
          <w:i/>
          <w:iCs/>
        </w:rPr>
        <w:t>WCAG</w:t>
      </w:r>
      <w:r w:rsidRPr="0085617B">
        <w:t xml:space="preserve"> 2.1), uma vez que permite delimitar marcações semânticas precisas, controles de foco de teclado e rotas limpas para cada fluxo operacional do </w:t>
      </w:r>
      <w:r w:rsidRPr="00EC4AD9">
        <w:rPr>
          <w:i/>
          <w:iCs/>
        </w:rPr>
        <w:t>CRM</w:t>
      </w:r>
      <w:r w:rsidRPr="0085617B">
        <w:t xml:space="preserve"> (W</w:t>
      </w:r>
      <w:r w:rsidR="004B72B8">
        <w:t>orld</w:t>
      </w:r>
      <w:r w:rsidRPr="0085617B">
        <w:t xml:space="preserve"> </w:t>
      </w:r>
      <w:proofErr w:type="spellStart"/>
      <w:r w:rsidRPr="0085617B">
        <w:t>W</w:t>
      </w:r>
      <w:r w:rsidR="004B72B8">
        <w:t>ide</w:t>
      </w:r>
      <w:proofErr w:type="spellEnd"/>
      <w:r w:rsidRPr="0085617B">
        <w:t xml:space="preserve"> W</w:t>
      </w:r>
      <w:r w:rsidR="004B72B8">
        <w:t>eb</w:t>
      </w:r>
      <w:r w:rsidRPr="0085617B">
        <w:t xml:space="preserve"> C</w:t>
      </w:r>
      <w:r w:rsidR="004B72B8">
        <w:t>onsortium</w:t>
      </w:r>
      <w:r w:rsidRPr="0085617B">
        <w:t>, 2018)</w:t>
      </w:r>
      <w:r w:rsidR="00C83010" w:rsidRPr="000356B1">
        <w:t>.</w:t>
      </w:r>
    </w:p>
    <w:p w14:paraId="5CC300D7" w14:textId="13EC712D" w:rsidR="00C83010" w:rsidRDefault="00C43331" w:rsidP="00A56EBA">
      <w:pPr>
        <w:pStyle w:val="NormalWeb"/>
        <w:spacing w:after="360" w:afterAutospacing="0" w:line="360" w:lineRule="auto"/>
        <w:jc w:val="both"/>
      </w:pPr>
      <w:r w:rsidRPr="0085617B">
        <w:t xml:space="preserve">Para a rotina corporativa da PGAVCB, a solução converte o sítio institucional em um canal dinâmico de conversão e gestão de relacionamento. Os operadores passam a ter acesso concorrente ao sistema administrativo a partir de múltiplos dispositivos via navegador </w:t>
      </w:r>
      <w:r w:rsidRPr="0085617B">
        <w:rPr>
          <w:i/>
          <w:iCs/>
        </w:rPr>
        <w:t>web</w:t>
      </w:r>
      <w:r w:rsidRPr="0085617B">
        <w:t xml:space="preserve">, mitigando a pulverização de atendimentos no </w:t>
      </w:r>
      <w:r w:rsidRPr="00C43331">
        <w:rPr>
          <w:i/>
          <w:iCs/>
        </w:rPr>
        <w:t>WhatsApp</w:t>
      </w:r>
      <w:r w:rsidRPr="0085617B">
        <w:t>, agilizando a emissão de laudos de AVCB/CLCB e conferindo rastreabilidade técnica a cada processo comercial</w:t>
      </w:r>
      <w:r w:rsidR="00C83010" w:rsidRPr="000356B1">
        <w:t>.</w:t>
      </w:r>
    </w:p>
    <w:p w14:paraId="0C8BBD0B" w14:textId="3815463C" w:rsidR="00C43331" w:rsidRPr="0085617B" w:rsidRDefault="00C43331" w:rsidP="00A56EBA">
      <w:pPr>
        <w:spacing w:after="360" w:line="360" w:lineRule="auto"/>
      </w:pPr>
      <w:r w:rsidRPr="0085617B">
        <w:t xml:space="preserve">No que tange à infraestrutura de banco de dados e retaguarda, adota-se o </w:t>
      </w:r>
      <w:r w:rsidRPr="00C43331">
        <w:rPr>
          <w:i/>
          <w:iCs/>
        </w:rPr>
        <w:t xml:space="preserve">Google </w:t>
      </w:r>
      <w:proofErr w:type="spellStart"/>
      <w:r w:rsidRPr="00C43331">
        <w:rPr>
          <w:i/>
          <w:iCs/>
        </w:rPr>
        <w:t>Firebase</w:t>
      </w:r>
      <w:proofErr w:type="spellEnd"/>
      <w:r w:rsidRPr="0085617B">
        <w:t xml:space="preserve"> </w:t>
      </w:r>
      <w:proofErr w:type="spellStart"/>
      <w:r w:rsidRPr="00C43331">
        <w:rPr>
          <w:i/>
          <w:iCs/>
        </w:rPr>
        <w:t>Firestore</w:t>
      </w:r>
      <w:proofErr w:type="spellEnd"/>
      <w:r w:rsidRPr="0085617B">
        <w:t xml:space="preserve"> sob o modelo de </w:t>
      </w:r>
      <w:proofErr w:type="spellStart"/>
      <w:r w:rsidRPr="00C43331">
        <w:rPr>
          <w:i/>
          <w:iCs/>
        </w:rPr>
        <w:t>Backend</w:t>
      </w:r>
      <w:proofErr w:type="spellEnd"/>
      <w:r w:rsidRPr="00C43331">
        <w:rPr>
          <w:i/>
          <w:iCs/>
        </w:rPr>
        <w:t xml:space="preserve"> as a Service</w:t>
      </w:r>
      <w:r w:rsidRPr="0085617B">
        <w:t xml:space="preserve"> (</w:t>
      </w:r>
      <w:proofErr w:type="spellStart"/>
      <w:r w:rsidRPr="0085617B">
        <w:t>BaaS</w:t>
      </w:r>
      <w:proofErr w:type="spellEnd"/>
      <w:r w:rsidRPr="0085617B">
        <w:t>). A literatura especializada destaca os benefícios dessa arquitetura distribuída:</w:t>
      </w:r>
    </w:p>
    <w:p w14:paraId="77707FBD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/>
        <w:ind w:left="2268"/>
        <w:jc w:val="both"/>
      </w:pPr>
      <w:r w:rsidRPr="00493C89">
        <w:rPr>
          <w:sz w:val="20"/>
          <w:szCs w:val="20"/>
        </w:rPr>
        <w:t>O uso de componentes de software de prateleira e serviços de computação em nuvem permite que a equipe de projeto foque em requisitos de alto nível, acelerando a entrega de valor ao usuário final (PRESSMAN; MAXIM, 2021).</w:t>
      </w:r>
    </w:p>
    <w:p w14:paraId="31E1677A" w14:textId="49D918E0" w:rsidR="00C83010" w:rsidRPr="0094584D" w:rsidRDefault="00C43331" w:rsidP="00A56EBA">
      <w:pPr>
        <w:pStyle w:val="NormalWeb"/>
        <w:spacing w:after="360" w:afterAutospacing="0" w:line="360" w:lineRule="auto"/>
        <w:jc w:val="both"/>
      </w:pPr>
      <w:r w:rsidRPr="0085617B">
        <w:t xml:space="preserve">O </w:t>
      </w:r>
      <w:r w:rsidRPr="00C43331">
        <w:rPr>
          <w:i/>
          <w:iCs/>
        </w:rPr>
        <w:t xml:space="preserve">Google </w:t>
      </w:r>
      <w:proofErr w:type="spellStart"/>
      <w:r w:rsidRPr="00C43331">
        <w:rPr>
          <w:i/>
          <w:iCs/>
        </w:rPr>
        <w:t>Firebase</w:t>
      </w:r>
      <w:proofErr w:type="spellEnd"/>
      <w:r w:rsidRPr="0085617B">
        <w:t xml:space="preserve"> configura-se como um ecossistema abrangente de computação em nuvem estruturado sob o modelo </w:t>
      </w:r>
      <w:proofErr w:type="spellStart"/>
      <w:r w:rsidRPr="00C43331">
        <w:rPr>
          <w:i/>
          <w:iCs/>
        </w:rPr>
        <w:t>Backend</w:t>
      </w:r>
      <w:proofErr w:type="spellEnd"/>
      <w:r w:rsidRPr="00C43331">
        <w:rPr>
          <w:i/>
          <w:iCs/>
        </w:rPr>
        <w:t xml:space="preserve"> as a Service</w:t>
      </w:r>
      <w:r w:rsidRPr="0085617B">
        <w:t xml:space="preserve"> (</w:t>
      </w:r>
      <w:proofErr w:type="spellStart"/>
      <w:r w:rsidRPr="0085617B">
        <w:t>BaaS</w:t>
      </w:r>
      <w:proofErr w:type="spellEnd"/>
      <w:r w:rsidRPr="0085617B">
        <w:t xml:space="preserve">), mantido e operado pela </w:t>
      </w:r>
      <w:r w:rsidRPr="00C43331">
        <w:rPr>
          <w:i/>
          <w:iCs/>
        </w:rPr>
        <w:t>Google</w:t>
      </w:r>
      <w:r w:rsidRPr="0085617B">
        <w:t xml:space="preserve">. No escopo do Projeto Integrador II, a plataforma é empregada prioritariamente por meio do seu serviço de banco de dados </w:t>
      </w:r>
      <w:proofErr w:type="spellStart"/>
      <w:r w:rsidRPr="00C43331">
        <w:rPr>
          <w:i/>
          <w:iCs/>
        </w:rPr>
        <w:t>NoSQL</w:t>
      </w:r>
      <w:proofErr w:type="spellEnd"/>
      <w:r w:rsidRPr="0085617B">
        <w:t xml:space="preserve"> orientado a documentos, além de prover a infraestrutura necessária para gerenciamento de sessões e autenticação segura dos operadores do painel administrativo. Esse ambiente gerencia o armazenamento de dados fora do dispositivo local em servidores distribuídos e altamente escaláveis da infraestrutura </w:t>
      </w:r>
      <w:r w:rsidRPr="00C43331">
        <w:rPr>
          <w:i/>
          <w:iCs/>
        </w:rPr>
        <w:t>Google Cloud</w:t>
      </w:r>
      <w:r w:rsidRPr="0085617B">
        <w:t xml:space="preserve">, eliminando </w:t>
      </w:r>
      <w:r w:rsidRPr="0085617B">
        <w:lastRenderedPageBreak/>
        <w:t>a sobrecarga operacional de provisionar, configurar e manter servidores dedicados de bancos relacionais locais pela equipe</w:t>
      </w:r>
      <w:r w:rsidR="00C83010" w:rsidRPr="0094584D">
        <w:t>.</w:t>
      </w:r>
    </w:p>
    <w:p w14:paraId="11B27D7A" w14:textId="5FE8CB1D" w:rsidR="00C43331" w:rsidRPr="0085617B" w:rsidRDefault="00C43331" w:rsidP="00A56EBA">
      <w:pPr>
        <w:spacing w:after="360" w:line="360" w:lineRule="auto"/>
        <w:jc w:val="both"/>
      </w:pPr>
      <w:r w:rsidRPr="0085617B">
        <w:t xml:space="preserve">A incorporação da plataforma </w:t>
      </w:r>
      <w:r w:rsidRPr="00C43331">
        <w:rPr>
          <w:i/>
          <w:iCs/>
        </w:rPr>
        <w:t xml:space="preserve">Google </w:t>
      </w:r>
      <w:proofErr w:type="spellStart"/>
      <w:r w:rsidRPr="00C43331">
        <w:rPr>
          <w:i/>
          <w:iCs/>
        </w:rPr>
        <w:t>Firebase</w:t>
      </w:r>
      <w:proofErr w:type="spellEnd"/>
      <w:r w:rsidRPr="0085617B">
        <w:t xml:space="preserve"> atende com precisão ao diagnóstico operacional proposto no atual projeto. O modelo anterior, dependente do recebimento de mensagens fragmentadas em aparelhos telefônicos individuais, gerava extravio de históricos comerciais, desorganização no funil de atendimento e impossibilidade de atuação concorrente por mais de um atendente. O banco </w:t>
      </w:r>
      <w:proofErr w:type="spellStart"/>
      <w:r w:rsidRPr="00C43331">
        <w:rPr>
          <w:i/>
          <w:iCs/>
        </w:rPr>
        <w:t>NoSQL</w:t>
      </w:r>
      <w:proofErr w:type="spellEnd"/>
      <w:r w:rsidRPr="0085617B">
        <w:t xml:space="preserve"> documental do </w:t>
      </w:r>
      <w:r w:rsidRPr="00C43331">
        <w:rPr>
          <w:i/>
          <w:iCs/>
        </w:rPr>
        <w:t xml:space="preserve">Google </w:t>
      </w:r>
      <w:proofErr w:type="spellStart"/>
      <w:r w:rsidRPr="00C43331">
        <w:rPr>
          <w:i/>
          <w:iCs/>
        </w:rPr>
        <w:t>Firebase</w:t>
      </w:r>
      <w:proofErr w:type="spellEnd"/>
      <w:r w:rsidRPr="0085617B">
        <w:t xml:space="preserve"> adapta-se de forma nativa a esse cenário: registros de clientes (compostos por dados fiscais, histórico de mensagens e evolução de propostas técnicas) são estruturados em documentos e coleções </w:t>
      </w:r>
      <w:proofErr w:type="spellStart"/>
      <w:r w:rsidRPr="0085617B">
        <w:t>semi</w:t>
      </w:r>
      <w:proofErr w:type="spellEnd"/>
      <w:r w:rsidRPr="0085617B">
        <w:t xml:space="preserve"> esquematizadas, garantindo acesso seguro, centralizado e em tempo real a partir de qualquer navegador </w:t>
      </w:r>
      <w:r w:rsidRPr="0085617B">
        <w:rPr>
          <w:i/>
          <w:iCs/>
        </w:rPr>
        <w:t>web</w:t>
      </w:r>
      <w:r w:rsidRPr="0085617B">
        <w:t xml:space="preserve"> corporativo. A comunicação com o banco de dados do </w:t>
      </w:r>
      <w:r w:rsidRPr="00C43331">
        <w:rPr>
          <w:i/>
          <w:iCs/>
        </w:rPr>
        <w:t xml:space="preserve">Google </w:t>
      </w:r>
      <w:proofErr w:type="spellStart"/>
      <w:r w:rsidRPr="00C43331">
        <w:rPr>
          <w:i/>
          <w:iCs/>
        </w:rPr>
        <w:t>Firebase</w:t>
      </w:r>
      <w:proofErr w:type="spellEnd"/>
      <w:r w:rsidRPr="0085617B">
        <w:t xml:space="preserve"> é intermediada pela camada de serviços em </w:t>
      </w:r>
      <w:proofErr w:type="spellStart"/>
      <w:r w:rsidRPr="00C43331">
        <w:rPr>
          <w:i/>
          <w:iCs/>
        </w:rPr>
        <w:t>FastAPI</w:t>
      </w:r>
      <w:proofErr w:type="spellEnd"/>
      <w:r w:rsidRPr="0085617B">
        <w:t xml:space="preserve">, utilizando a biblioteca oficial da </w:t>
      </w:r>
      <w:r w:rsidRPr="00C43331">
        <w:rPr>
          <w:i/>
          <w:iCs/>
        </w:rPr>
        <w:t>Google</w:t>
      </w:r>
      <w:r w:rsidRPr="0085617B">
        <w:t>.</w:t>
      </w:r>
    </w:p>
    <w:p w14:paraId="7FF4B541" w14:textId="078468FF" w:rsidR="00C83010" w:rsidRPr="0094584D" w:rsidRDefault="00C43331" w:rsidP="00A56EBA">
      <w:pPr>
        <w:pStyle w:val="NormalWeb"/>
        <w:spacing w:after="360" w:afterAutospacing="0" w:line="360" w:lineRule="auto"/>
        <w:jc w:val="both"/>
      </w:pPr>
      <w:r w:rsidRPr="0085617B">
        <w:t xml:space="preserve">Em conformidade com as boas práticas de segurança da informação, a chave de credenciais de serviço da </w:t>
      </w:r>
      <w:r w:rsidRPr="00FE6397">
        <w:rPr>
          <w:i/>
          <w:iCs/>
        </w:rPr>
        <w:t>Google</w:t>
      </w:r>
      <w:r w:rsidRPr="0085617B">
        <w:t xml:space="preserve"> (</w:t>
      </w:r>
      <w:proofErr w:type="spellStart"/>
      <w:r w:rsidRPr="00FE6397">
        <w:rPr>
          <w:i/>
          <w:iCs/>
        </w:rPr>
        <w:t>serviceAccountKey.json</w:t>
      </w:r>
      <w:proofErr w:type="spellEnd"/>
      <w:r w:rsidRPr="0085617B">
        <w:t xml:space="preserve">) jamais é inserida no controle de versões do repositório </w:t>
      </w:r>
      <w:r w:rsidRPr="00FE6397">
        <w:rPr>
          <w:i/>
          <w:iCs/>
        </w:rPr>
        <w:t>GitHub</w:t>
      </w:r>
      <w:r w:rsidRPr="0085617B">
        <w:t xml:space="preserve">. O acesso aos recursos em nuvem é configurado via variáveis de ambiente restritas ao ambiente de execução do servidor. Destacam-se na adoção do </w:t>
      </w:r>
      <w:proofErr w:type="spellStart"/>
      <w:r w:rsidRPr="00FE6397">
        <w:rPr>
          <w:i/>
          <w:iCs/>
        </w:rPr>
        <w:t>Firebase</w:t>
      </w:r>
      <w:proofErr w:type="spellEnd"/>
      <w:r w:rsidR="00C83010" w:rsidRPr="0094584D">
        <w:t xml:space="preserve">: </w:t>
      </w:r>
    </w:p>
    <w:p w14:paraId="69DA73E0" w14:textId="77777777" w:rsidR="00C83010" w:rsidRDefault="00C83010" w:rsidP="00A56EBA">
      <w:pPr>
        <w:pStyle w:val="btextocombullets"/>
        <w:numPr>
          <w:ilvl w:val="0"/>
          <w:numId w:val="12"/>
        </w:numPr>
        <w:ind w:left="357" w:hanging="357"/>
      </w:pPr>
      <w:r w:rsidRPr="00A56EBA">
        <w:t>Segurança por Camadas e Desacoplamento:</w:t>
      </w:r>
      <w:r w:rsidRPr="0094584D">
        <w:t xml:space="preserve"> O cliente </w:t>
      </w:r>
      <w:r w:rsidRPr="00A56EBA">
        <w:t>web</w:t>
      </w:r>
      <w:r w:rsidRPr="0094584D">
        <w:t xml:space="preserve"> (navegador do atendente) não possui chaves privilegiadas da plataforma </w:t>
      </w:r>
      <w:r w:rsidRPr="00A56EBA">
        <w:t>Google</w:t>
      </w:r>
      <w:r w:rsidRPr="0094584D">
        <w:t xml:space="preserve">; todas as leituras e escritas críticas são validadas pela </w:t>
      </w:r>
      <w:r w:rsidRPr="00A56EBA">
        <w:t>API</w:t>
      </w:r>
      <w:r w:rsidRPr="0094584D">
        <w:t xml:space="preserve"> intermediária antes da persistência no banco da </w:t>
      </w:r>
      <w:r w:rsidRPr="00A56EBA">
        <w:t>Google</w:t>
      </w:r>
      <w:r w:rsidRPr="0094584D">
        <w:t>.</w:t>
      </w:r>
      <w:r>
        <w:t xml:space="preserve"> </w:t>
      </w:r>
    </w:p>
    <w:p w14:paraId="7C9C3C8D" w14:textId="425F1D4A" w:rsidR="00C83010" w:rsidRDefault="00C83010" w:rsidP="00A56EBA">
      <w:pPr>
        <w:pStyle w:val="btextocombullets"/>
        <w:numPr>
          <w:ilvl w:val="0"/>
          <w:numId w:val="12"/>
        </w:numPr>
        <w:ind w:left="357" w:hanging="357"/>
      </w:pPr>
      <w:r w:rsidRPr="00A56EBA">
        <w:t>Centralização de Estado:</w:t>
      </w:r>
      <w:r w:rsidRPr="0094584D">
        <w:t xml:space="preserve"> Tanto a </w:t>
      </w:r>
      <w:r w:rsidRPr="00A56EBA">
        <w:rPr>
          <w:i/>
          <w:iCs/>
        </w:rPr>
        <w:t xml:space="preserve">landing </w:t>
      </w:r>
      <w:proofErr w:type="spellStart"/>
      <w:r w:rsidRPr="00A56EBA">
        <w:rPr>
          <w:i/>
          <w:iCs/>
        </w:rPr>
        <w:t>page</w:t>
      </w:r>
      <w:proofErr w:type="spellEnd"/>
      <w:r w:rsidRPr="0094584D">
        <w:t xml:space="preserve"> quanto o painel de </w:t>
      </w:r>
      <w:r w:rsidRPr="00A56EBA">
        <w:t>CRM</w:t>
      </w:r>
      <w:r w:rsidRPr="0094584D">
        <w:t xml:space="preserve"> sincronizam suas leituras em um único repositório em nuvem, superando controles dispersos em planilhas ou blocos de anotações.</w:t>
      </w:r>
      <w:r>
        <w:t xml:space="preserve"> </w:t>
      </w:r>
    </w:p>
    <w:p w14:paraId="10CBE7CF" w14:textId="77777777" w:rsidR="00C83010" w:rsidRPr="0094584D" w:rsidRDefault="00C83010" w:rsidP="004B72B8">
      <w:pPr>
        <w:pStyle w:val="btextocombullets"/>
      </w:pPr>
      <w:r w:rsidRPr="00A56EBA">
        <w:t>Auditabilidade e Pipeline de Testes:</w:t>
      </w:r>
      <w:r w:rsidRPr="0094584D">
        <w:t xml:space="preserve"> Para garantir a independência dos testes e viabilizar a integração contínua no </w:t>
      </w:r>
      <w:r w:rsidRPr="00A56EBA">
        <w:t>GitHub</w:t>
      </w:r>
      <w:r w:rsidRPr="0094584D">
        <w:t xml:space="preserve">, o acesso ao banco da </w:t>
      </w:r>
      <w:r w:rsidRPr="00A56EBA">
        <w:t xml:space="preserve">Google </w:t>
      </w:r>
      <w:proofErr w:type="spellStart"/>
      <w:r w:rsidRPr="00A56EBA">
        <w:t>Firebase</w:t>
      </w:r>
      <w:proofErr w:type="spellEnd"/>
      <w:r w:rsidRPr="0094584D">
        <w:t xml:space="preserve"> é abstraído por meio de rotinas simuladas (</w:t>
      </w:r>
      <w:proofErr w:type="spellStart"/>
      <w:r w:rsidRPr="00A56EBA">
        <w:t>mocks</w:t>
      </w:r>
      <w:proofErr w:type="spellEnd"/>
      <w:r w:rsidRPr="0094584D">
        <w:t xml:space="preserve">), permitindo que os </w:t>
      </w:r>
      <w:r w:rsidRPr="00A56EBA">
        <w:t>scripts</w:t>
      </w:r>
      <w:r w:rsidRPr="0094584D">
        <w:t xml:space="preserve"> de teste (como </w:t>
      </w:r>
      <w:proofErr w:type="spellStart"/>
      <w:r w:rsidRPr="00A56EBA">
        <w:t>Jest</w:t>
      </w:r>
      <w:proofErr w:type="spellEnd"/>
      <w:r w:rsidRPr="0094584D">
        <w:t xml:space="preserve"> e </w:t>
      </w:r>
      <w:proofErr w:type="spellStart"/>
      <w:r w:rsidRPr="00A56EBA">
        <w:t>Pytest</w:t>
      </w:r>
      <w:proofErr w:type="spellEnd"/>
      <w:r w:rsidRPr="0094584D">
        <w:t>) sejam executados em cada</w:t>
      </w:r>
      <w:r w:rsidRPr="004B72B8">
        <w:rPr>
          <w:i/>
          <w:iCs/>
        </w:rPr>
        <w:t xml:space="preserve"> </w:t>
      </w:r>
      <w:proofErr w:type="spellStart"/>
      <w:r w:rsidRPr="004B72B8">
        <w:rPr>
          <w:i/>
          <w:iCs/>
        </w:rPr>
        <w:t>commit</w:t>
      </w:r>
      <w:proofErr w:type="spellEnd"/>
      <w:r w:rsidRPr="0094584D">
        <w:t xml:space="preserve"> sem necessidade de conexão real aos servidores de produção da </w:t>
      </w:r>
      <w:r w:rsidRPr="00A56EBA">
        <w:t>Google.</w:t>
      </w:r>
    </w:p>
    <w:p w14:paraId="7988A9F7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proofErr w:type="gramStart"/>
      <w:r w:rsidRPr="0094584D">
        <w:lastRenderedPageBreak/>
        <w:t>A  plataforma</w:t>
      </w:r>
      <w:proofErr w:type="gramEnd"/>
      <w:r w:rsidRPr="0094584D">
        <w:t xml:space="preserve"> </w:t>
      </w:r>
      <w:r w:rsidRPr="0094584D">
        <w:rPr>
          <w:i/>
        </w:rPr>
        <w:t xml:space="preserve">Google </w:t>
      </w:r>
      <w:proofErr w:type="spellStart"/>
      <w:r w:rsidRPr="0094584D">
        <w:rPr>
          <w:i/>
        </w:rPr>
        <w:t>Firebase</w:t>
      </w:r>
      <w:proofErr w:type="spellEnd"/>
      <w:r w:rsidRPr="0094584D">
        <w:t xml:space="preserve"> </w:t>
      </w:r>
      <w:proofErr w:type="gramStart"/>
      <w:r>
        <w:t xml:space="preserve">oferta  </w:t>
      </w:r>
      <w:r w:rsidRPr="0094584D">
        <w:t>solu</w:t>
      </w:r>
      <w:r>
        <w:t>ção</w:t>
      </w:r>
      <w:proofErr w:type="gramEnd"/>
      <w:r w:rsidRPr="0094584D">
        <w:t xml:space="preserve"> </w:t>
      </w:r>
      <w:r>
        <w:t>par</w:t>
      </w:r>
      <w:r w:rsidRPr="0094584D">
        <w:t xml:space="preserve">a perda de oportunidades comerciais ao transformar conversas isoladas em </w:t>
      </w:r>
      <w:proofErr w:type="gramStart"/>
      <w:r w:rsidRPr="0094584D">
        <w:t>registros  auditáveis</w:t>
      </w:r>
      <w:proofErr w:type="gramEnd"/>
      <w:r w:rsidRPr="0094584D">
        <w:t xml:space="preserve">. A gestão da empresa PG AVCB ganha autonomia para acompanhar a esteira de atendimento em tempo real, desde o primeiro contato do cliente até a tramitação conclusiva dos laudos junto ao Corpo de Bombeiros. </w:t>
      </w:r>
    </w:p>
    <w:p w14:paraId="0AED6AA9" w14:textId="77777777" w:rsidR="00C83010" w:rsidRPr="0094584D" w:rsidRDefault="00C83010" w:rsidP="00A56EBA">
      <w:pPr>
        <w:pStyle w:val="NormalWeb"/>
        <w:spacing w:after="360" w:afterAutospacing="0" w:line="360" w:lineRule="auto"/>
        <w:jc w:val="both"/>
      </w:pPr>
    </w:p>
    <w:p w14:paraId="512187AC" w14:textId="574828FF" w:rsidR="00C83010" w:rsidRDefault="00C83010" w:rsidP="00A56EBA">
      <w:pPr>
        <w:pStyle w:val="2ttulonivel2"/>
      </w:pPr>
      <w:r>
        <w:t>2.3.</w:t>
      </w:r>
      <w:r w:rsidR="001B7718">
        <w:t>4</w:t>
      </w:r>
      <w:r>
        <w:t xml:space="preserve"> Camada de Serviços </w:t>
      </w:r>
      <w:r w:rsidRPr="00CB28FD">
        <w:rPr>
          <w:i/>
        </w:rPr>
        <w:t>Backend</w:t>
      </w:r>
      <w:r>
        <w:t xml:space="preserve"> com </w:t>
      </w:r>
      <w:r w:rsidRPr="00CB28FD">
        <w:rPr>
          <w:i/>
          <w:iCs/>
        </w:rPr>
        <w:t>FastAPI</w:t>
      </w:r>
    </w:p>
    <w:p w14:paraId="0E5EA6C2" w14:textId="4125BD57" w:rsidR="00C83010" w:rsidRPr="00FA56F7" w:rsidRDefault="00FE6397" w:rsidP="00A56EBA">
      <w:pPr>
        <w:pStyle w:val="NormalWeb"/>
        <w:spacing w:after="360" w:afterAutospacing="0" w:line="360" w:lineRule="auto"/>
        <w:jc w:val="both"/>
      </w:pPr>
      <w:r w:rsidRPr="0085617B">
        <w:t xml:space="preserve">O </w:t>
      </w:r>
      <w:proofErr w:type="spellStart"/>
      <w:r w:rsidRPr="00FE6397">
        <w:rPr>
          <w:i/>
          <w:iCs/>
        </w:rPr>
        <w:t>FastAPI</w:t>
      </w:r>
      <w:proofErr w:type="spellEnd"/>
      <w:r w:rsidRPr="0085617B">
        <w:t xml:space="preserve"> configura-se como um </w:t>
      </w:r>
      <w:r w:rsidRPr="0085617B">
        <w:rPr>
          <w:i/>
          <w:iCs/>
        </w:rPr>
        <w:t>framework</w:t>
      </w:r>
      <w:r w:rsidRPr="0085617B">
        <w:t xml:space="preserve"> assíncrono em linguagem </w:t>
      </w:r>
      <w:r w:rsidRPr="00FE6397">
        <w:rPr>
          <w:i/>
          <w:iCs/>
        </w:rPr>
        <w:t>Python</w:t>
      </w:r>
      <w:r w:rsidRPr="0085617B">
        <w:t xml:space="preserve"> projetado para a construção de interfaces de programação de aplicações (</w:t>
      </w:r>
      <w:r w:rsidRPr="00350C7C">
        <w:rPr>
          <w:i/>
          <w:iCs/>
        </w:rPr>
        <w:t>API</w:t>
      </w:r>
      <w:r w:rsidRPr="0085617B">
        <w:t xml:space="preserve">s) de alto desempenho fundamentadas nos padrões </w:t>
      </w:r>
      <w:proofErr w:type="spellStart"/>
      <w:r w:rsidRPr="00FE6397">
        <w:rPr>
          <w:i/>
          <w:iCs/>
        </w:rPr>
        <w:t>RESTful</w:t>
      </w:r>
      <w:proofErr w:type="spellEnd"/>
      <w:r w:rsidRPr="0085617B">
        <w:t xml:space="preserve"> e no protocolo </w:t>
      </w:r>
      <w:r w:rsidRPr="00FE6397">
        <w:rPr>
          <w:i/>
          <w:iCs/>
        </w:rPr>
        <w:t>HTTP</w:t>
      </w:r>
      <w:r w:rsidRPr="0085617B">
        <w:t xml:space="preserve">. A ferramenta destaca-se pelo suporte nativo à tipagem estática, documentação interativa automatizada e serialização rigorosa de dados de entrada e saída características que contribuem para a padronização e a consistência das interfaces disponibilizadas (FASTAPI, 2026). No projeto em desenvolvimento, o </w:t>
      </w:r>
      <w:proofErr w:type="spellStart"/>
      <w:r w:rsidRPr="00FE6397">
        <w:rPr>
          <w:i/>
          <w:iCs/>
        </w:rPr>
        <w:t>FastAPI</w:t>
      </w:r>
      <w:proofErr w:type="spellEnd"/>
      <w:r w:rsidRPr="0085617B">
        <w:t xml:space="preserve"> atua como a camada intermediária de retaguarda (</w:t>
      </w:r>
      <w:proofErr w:type="spellStart"/>
      <w:r w:rsidRPr="00FE6397">
        <w:rPr>
          <w:i/>
          <w:iCs/>
        </w:rPr>
        <w:t>backend</w:t>
      </w:r>
      <w:proofErr w:type="spellEnd"/>
      <w:r w:rsidRPr="0085617B">
        <w:t>), operando como a ponte de comunicação e isolamento entre a interface de usuário (</w:t>
      </w:r>
      <w:r w:rsidRPr="00FE6397">
        <w:rPr>
          <w:i/>
          <w:iCs/>
        </w:rPr>
        <w:t>Next.js</w:t>
      </w:r>
      <w:r w:rsidRPr="0085617B">
        <w:t>), o banco de dados em nuvem (</w:t>
      </w:r>
      <w:r w:rsidRPr="00FE6397">
        <w:rPr>
          <w:i/>
          <w:iCs/>
        </w:rPr>
        <w:t xml:space="preserve">Google </w:t>
      </w:r>
      <w:proofErr w:type="spellStart"/>
      <w:r w:rsidRPr="00FE6397">
        <w:rPr>
          <w:i/>
          <w:iCs/>
        </w:rPr>
        <w:t>Firebase</w:t>
      </w:r>
      <w:proofErr w:type="spellEnd"/>
      <w:r w:rsidRPr="0085617B">
        <w:t>), o serviço de validação cadastral (</w:t>
      </w:r>
      <w:proofErr w:type="spellStart"/>
      <w:r w:rsidRPr="00350C7C">
        <w:rPr>
          <w:i/>
          <w:iCs/>
        </w:rPr>
        <w:t>BrasilAPI</w:t>
      </w:r>
      <w:proofErr w:type="spellEnd"/>
      <w:r w:rsidRPr="0085617B">
        <w:t xml:space="preserve">) e a integração de mensagens instantâneas do </w:t>
      </w:r>
      <w:r w:rsidRPr="00FE6397">
        <w:rPr>
          <w:i/>
          <w:iCs/>
        </w:rPr>
        <w:t>WhatsApp</w:t>
      </w:r>
      <w:r w:rsidR="00C83010" w:rsidRPr="00FA56F7">
        <w:t>.</w:t>
      </w:r>
    </w:p>
    <w:p w14:paraId="603008B6" w14:textId="6344F0BD" w:rsidR="00C83010" w:rsidRPr="00FA56F7" w:rsidRDefault="00FE6397" w:rsidP="00A56EBA">
      <w:pPr>
        <w:pStyle w:val="NormalWeb"/>
        <w:spacing w:after="360" w:afterAutospacing="0" w:line="360" w:lineRule="auto"/>
        <w:jc w:val="both"/>
      </w:pPr>
      <w:r w:rsidRPr="0085617B">
        <w:t xml:space="preserve">Inicialmente, destacamos a utilização do </w:t>
      </w:r>
      <w:r w:rsidRPr="0085617B">
        <w:rPr>
          <w:i/>
          <w:iCs/>
        </w:rPr>
        <w:t>framework Next.js</w:t>
      </w:r>
      <w:r w:rsidRPr="0085617B">
        <w:t xml:space="preserve"> na apresentação e o </w:t>
      </w:r>
      <w:r w:rsidRPr="00FE6397">
        <w:rPr>
          <w:i/>
          <w:iCs/>
        </w:rPr>
        <w:t xml:space="preserve">Google </w:t>
      </w:r>
      <w:proofErr w:type="spellStart"/>
      <w:r w:rsidRPr="00FE6397">
        <w:rPr>
          <w:i/>
          <w:iCs/>
        </w:rPr>
        <w:t>Firebase</w:t>
      </w:r>
      <w:proofErr w:type="spellEnd"/>
      <w:r w:rsidRPr="0085617B">
        <w:t xml:space="preserve"> na persistência. Entretanto, a inserção de uma camada de </w:t>
      </w:r>
      <w:r w:rsidRPr="00350C7C">
        <w:rPr>
          <w:i/>
          <w:iCs/>
        </w:rPr>
        <w:t>API</w:t>
      </w:r>
      <w:r w:rsidRPr="0085617B">
        <w:t xml:space="preserve"> dedicada responde a exigências de segurança da informação e governança de </w:t>
      </w:r>
      <w:r w:rsidRPr="0085617B">
        <w:rPr>
          <w:i/>
          <w:iCs/>
        </w:rPr>
        <w:t>software</w:t>
      </w:r>
      <w:r w:rsidRPr="0085617B">
        <w:t>.</w:t>
      </w:r>
      <w:r>
        <w:t xml:space="preserve"> </w:t>
      </w:r>
      <w:r w:rsidRPr="0085617B">
        <w:t xml:space="preserve">Essa organização permite separar as responsabilidades da aplicação, centralizando as operações de negócio em uma camada de serviços, conforme os princípios de arquitetura em camadas descritos por Fowler (2002). A execução direta de lógicas críticas no navegador do usuário representaria riscos graves à segurança corporativa da PG AVCB, tais como a exposição pública de chaves de serviço administrativas da </w:t>
      </w:r>
      <w:r w:rsidRPr="00FE6397">
        <w:rPr>
          <w:i/>
          <w:iCs/>
        </w:rPr>
        <w:t>Google</w:t>
      </w:r>
      <w:r w:rsidRPr="0085617B">
        <w:t xml:space="preserve">, </w:t>
      </w:r>
      <w:r w:rsidRPr="00FE6397">
        <w:rPr>
          <w:i/>
          <w:iCs/>
        </w:rPr>
        <w:t>tokens</w:t>
      </w:r>
      <w:r w:rsidRPr="0085617B">
        <w:t xml:space="preserve"> de acesso à </w:t>
      </w:r>
      <w:r w:rsidRPr="00350C7C">
        <w:rPr>
          <w:i/>
          <w:iCs/>
        </w:rPr>
        <w:t>API</w:t>
      </w:r>
      <w:r w:rsidRPr="0085617B">
        <w:t xml:space="preserve"> do </w:t>
      </w:r>
      <w:r w:rsidRPr="00DA3EFC">
        <w:rPr>
          <w:i/>
          <w:iCs/>
        </w:rPr>
        <w:t>WhatsApp</w:t>
      </w:r>
      <w:r w:rsidRPr="0085617B">
        <w:t xml:space="preserve"> e regras confidenciais de negócio</w:t>
      </w:r>
      <w:r w:rsidR="00C83010" w:rsidRPr="00FA56F7">
        <w:t>.</w:t>
      </w:r>
    </w:p>
    <w:p w14:paraId="2DCB1CB6" w14:textId="264EE24D" w:rsidR="00C83010" w:rsidRPr="00FA56F7" w:rsidRDefault="00DA3EFC" w:rsidP="00A56EBA">
      <w:pPr>
        <w:pStyle w:val="NormalWeb"/>
        <w:spacing w:after="360" w:afterAutospacing="0" w:line="360" w:lineRule="auto"/>
        <w:jc w:val="both"/>
      </w:pPr>
      <w:r w:rsidRPr="0085617B">
        <w:t xml:space="preserve">A manutenção do </w:t>
      </w:r>
      <w:r w:rsidRPr="00DA3EFC">
        <w:rPr>
          <w:i/>
          <w:iCs/>
        </w:rPr>
        <w:t xml:space="preserve">Python </w:t>
      </w:r>
      <w:r w:rsidRPr="0085617B">
        <w:t xml:space="preserve">com </w:t>
      </w:r>
      <w:proofErr w:type="spellStart"/>
      <w:r w:rsidRPr="00DA3EFC">
        <w:rPr>
          <w:i/>
          <w:iCs/>
        </w:rPr>
        <w:t>FastAPI</w:t>
      </w:r>
      <w:proofErr w:type="spellEnd"/>
      <w:r w:rsidRPr="0085617B">
        <w:t>, herdado da infraestrutura consolidada no ciclo anterior (Projeto Integrador I - Landing Page com Painel Administrativo para a Empresa PG AVCB), apresenta vantagens estratégicas determinantes</w:t>
      </w:r>
      <w:r w:rsidR="00C83010" w:rsidRPr="00FA56F7">
        <w:t>:</w:t>
      </w:r>
    </w:p>
    <w:p w14:paraId="64194FDA" w14:textId="5600E4D6" w:rsidR="00C83010" w:rsidRPr="00FA56F7" w:rsidRDefault="00C83010" w:rsidP="00A56EBA">
      <w:pPr>
        <w:pStyle w:val="btextocombullets"/>
        <w:numPr>
          <w:ilvl w:val="0"/>
          <w:numId w:val="12"/>
        </w:numPr>
        <w:ind w:left="357" w:hanging="357"/>
      </w:pPr>
      <w:r w:rsidRPr="00A56EBA">
        <w:lastRenderedPageBreak/>
        <w:t>Reaproveitamento de Ativos de Software:</w:t>
      </w:r>
      <w:r w:rsidR="00DA3EFC" w:rsidRPr="0085617B">
        <w:t xml:space="preserve"> Preserva e expande as rotas já homologadas de verificação de integridade do sistema (</w:t>
      </w:r>
      <w:proofErr w:type="spellStart"/>
      <w:r w:rsidR="00DA3EFC" w:rsidRPr="004B72B8">
        <w:rPr>
          <w:i/>
          <w:iCs/>
        </w:rPr>
        <w:t>health</w:t>
      </w:r>
      <w:proofErr w:type="spellEnd"/>
      <w:r w:rsidR="00DA3EFC" w:rsidRPr="004B72B8">
        <w:rPr>
          <w:i/>
          <w:iCs/>
        </w:rPr>
        <w:t xml:space="preserve"> </w:t>
      </w:r>
      <w:proofErr w:type="spellStart"/>
      <w:r w:rsidR="00DA3EFC" w:rsidRPr="004B72B8">
        <w:rPr>
          <w:i/>
          <w:iCs/>
        </w:rPr>
        <w:t>check</w:t>
      </w:r>
      <w:proofErr w:type="spellEnd"/>
      <w:r w:rsidR="00DA3EFC" w:rsidRPr="0085617B">
        <w:t>), catálogo de serviços técnicos e captura de formulários de contato</w:t>
      </w:r>
      <w:r w:rsidRPr="00FA56F7"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6BFBC56" w14:textId="5C7551D9" w:rsidR="00A56EBA" w:rsidRDefault="00C83010" w:rsidP="00A56EBA">
      <w:pPr>
        <w:pStyle w:val="btextocombullets"/>
        <w:numPr>
          <w:ilvl w:val="0"/>
          <w:numId w:val="12"/>
        </w:numPr>
        <w:ind w:left="357" w:hanging="357"/>
      </w:pPr>
      <w:r w:rsidRPr="00A56EBA">
        <w:t>Qualidade e Testabilidade:</w:t>
      </w:r>
      <w:r w:rsidRPr="00FA56F7">
        <w:t xml:space="preserve"> </w:t>
      </w:r>
      <w:r w:rsidR="00DA3EFC" w:rsidRPr="0085617B">
        <w:t xml:space="preserve">Facilita a estruturação de rotinas de testes automatizados com o </w:t>
      </w:r>
      <w:r w:rsidR="00DA3EFC" w:rsidRPr="004B72B8">
        <w:rPr>
          <w:i/>
          <w:iCs/>
        </w:rPr>
        <w:t>framework</w:t>
      </w:r>
      <w:r w:rsidR="00DA3EFC" w:rsidRPr="0085617B">
        <w:t xml:space="preserve"> </w:t>
      </w:r>
      <w:proofErr w:type="spellStart"/>
      <w:r w:rsidR="00DA3EFC" w:rsidRPr="004B72B8">
        <w:rPr>
          <w:i/>
          <w:iCs/>
        </w:rPr>
        <w:t>Pytest</w:t>
      </w:r>
      <w:proofErr w:type="spellEnd"/>
      <w:r w:rsidR="00DA3EFC" w:rsidRPr="0085617B">
        <w:t>, permitindo a organização modular dos cenários de teste e a reutilização de configurações, conforme os recursos disponibilizados pela ferramenta (</w:t>
      </w:r>
      <w:proofErr w:type="spellStart"/>
      <w:r w:rsidR="00DA3EFC" w:rsidRPr="004B72B8">
        <w:rPr>
          <w:i/>
          <w:iCs/>
        </w:rPr>
        <w:t>P</w:t>
      </w:r>
      <w:r w:rsidR="004B72B8" w:rsidRPr="004B72B8">
        <w:rPr>
          <w:i/>
          <w:iCs/>
        </w:rPr>
        <w:t>ytest</w:t>
      </w:r>
      <w:proofErr w:type="spellEnd"/>
      <w:r w:rsidR="00DA3EFC" w:rsidRPr="004B72B8">
        <w:rPr>
          <w:i/>
          <w:iCs/>
        </w:rPr>
        <w:t>,</w:t>
      </w:r>
      <w:r w:rsidR="00DA3EFC" w:rsidRPr="0085617B">
        <w:t xml:space="preserve"> 2026), atendendo aos critérios de validação e controle de qualidade via </w:t>
      </w:r>
      <w:r w:rsidR="00DA3EFC" w:rsidRPr="00A56EBA">
        <w:t>GitHub</w:t>
      </w:r>
      <w:r w:rsidRPr="00FA56F7">
        <w:t>.</w:t>
      </w:r>
    </w:p>
    <w:p w14:paraId="75DD938C" w14:textId="6AA428D7" w:rsidR="00C83010" w:rsidRPr="00FA56F7" w:rsidRDefault="00C83010" w:rsidP="004B72B8">
      <w:pPr>
        <w:pStyle w:val="btextocombullets"/>
        <w:numPr>
          <w:ilvl w:val="0"/>
          <w:numId w:val="12"/>
        </w:numPr>
        <w:ind w:left="357" w:hanging="357"/>
      </w:pPr>
      <w:r w:rsidRPr="00A56EBA">
        <w:t>Isolamento de Responsabilidades:</w:t>
      </w:r>
      <w:r w:rsidRPr="00FA56F7">
        <w:t xml:space="preserve"> </w:t>
      </w:r>
      <w:r w:rsidR="00DA3EFC" w:rsidRPr="0085617B">
        <w:t xml:space="preserve">Permite que a camada em </w:t>
      </w:r>
      <w:r w:rsidR="00DA3EFC" w:rsidRPr="00A56EBA">
        <w:t>Next.js</w:t>
      </w:r>
      <w:r w:rsidR="00DA3EFC" w:rsidRPr="0085617B">
        <w:t xml:space="preserve"> concentre-se nas rotinas de acessibilidade visual, usabilidade e renderização reativa do painel administrativo, enquanto o processamento das regras de negócio permanece centralizado no servidor. O </w:t>
      </w:r>
      <w:proofErr w:type="spellStart"/>
      <w:r w:rsidR="00DA3EFC" w:rsidRPr="00A56EBA">
        <w:t>FastAPI</w:t>
      </w:r>
      <w:proofErr w:type="spellEnd"/>
      <w:r w:rsidR="00DA3EFC" w:rsidRPr="0085617B">
        <w:t xml:space="preserve"> não concorre nem substitui o </w:t>
      </w:r>
      <w:r w:rsidR="00DA3EFC" w:rsidRPr="00A56EBA">
        <w:t>Next.js</w:t>
      </w:r>
      <w:r w:rsidR="00DA3EFC" w:rsidRPr="0085617B">
        <w:t xml:space="preserve"> ou o </w:t>
      </w:r>
      <w:r w:rsidR="00DA3EFC" w:rsidRPr="00A56EBA">
        <w:t xml:space="preserve">Google </w:t>
      </w:r>
      <w:proofErr w:type="spellStart"/>
      <w:r w:rsidR="00DA3EFC" w:rsidRPr="00A56EBA">
        <w:rPr>
          <w:i/>
          <w:iCs/>
        </w:rPr>
        <w:t>Firebase</w:t>
      </w:r>
      <w:proofErr w:type="spellEnd"/>
      <w:r w:rsidR="00DA3EFC" w:rsidRPr="0085617B">
        <w:t>, mas complementa e orquestra a interoperabilidade entre ambos</w:t>
      </w:r>
      <w:r w:rsidRPr="00FA56F7">
        <w:t>.</w:t>
      </w:r>
    </w:p>
    <w:p w14:paraId="507269EE" w14:textId="77777777" w:rsidR="00C83010" w:rsidRPr="00FA56F7" w:rsidRDefault="00C83010" w:rsidP="00A56EBA">
      <w:pPr>
        <w:pStyle w:val="NormalWeb"/>
        <w:spacing w:after="360" w:afterAutospacing="0" w:line="360" w:lineRule="auto"/>
        <w:jc w:val="both"/>
      </w:pPr>
      <w:r w:rsidRPr="00FA56F7">
        <w:t xml:space="preserve">A implementação das rotas no </w:t>
      </w:r>
      <w:proofErr w:type="spellStart"/>
      <w:r w:rsidRPr="00FA56F7">
        <w:rPr>
          <w:i/>
          <w:iCs/>
        </w:rPr>
        <w:t>backend</w:t>
      </w:r>
      <w:proofErr w:type="spellEnd"/>
      <w:r w:rsidRPr="00FA56F7">
        <w:t xml:space="preserve"> estrutura-se para assegurar tráfego assíncrono, estruturado e protegido:</w:t>
      </w:r>
    </w:p>
    <w:p w14:paraId="4DF31741" w14:textId="77777777" w:rsidR="004B72B8" w:rsidRPr="004B72B8" w:rsidRDefault="00C83010" w:rsidP="004B72B8">
      <w:pPr>
        <w:pStyle w:val="btextocombullets"/>
        <w:numPr>
          <w:ilvl w:val="0"/>
          <w:numId w:val="12"/>
        </w:numPr>
        <w:ind w:left="357" w:hanging="357"/>
      </w:pPr>
      <w:r w:rsidRPr="004B72B8">
        <w:t xml:space="preserve">Exposição de </w:t>
      </w:r>
      <w:proofErr w:type="spellStart"/>
      <w:r w:rsidRPr="004B72B8">
        <w:rPr>
          <w:i/>
          <w:iCs/>
        </w:rPr>
        <w:t>Endpoints</w:t>
      </w:r>
      <w:proofErr w:type="spellEnd"/>
      <w:r w:rsidRPr="004B72B8">
        <w:rPr>
          <w:i/>
          <w:iCs/>
        </w:rPr>
        <w:t xml:space="preserve"> </w:t>
      </w:r>
      <w:proofErr w:type="spellStart"/>
      <w:r w:rsidRPr="004B72B8">
        <w:rPr>
          <w:i/>
          <w:iCs/>
        </w:rPr>
        <w:t>RESTful</w:t>
      </w:r>
      <w:proofErr w:type="spellEnd"/>
      <w:r w:rsidRPr="004B72B8">
        <w:t>: Rotas parametrizadas e consumidas pela interface Next.js por meio da variável de ambiente NEXT_PUBLIC_API_URL.</w:t>
      </w:r>
    </w:p>
    <w:p w14:paraId="26DAC9F5" w14:textId="212AC29A" w:rsidR="00C83010" w:rsidRPr="004B72B8" w:rsidRDefault="00C83010" w:rsidP="004B72B8">
      <w:pPr>
        <w:pStyle w:val="btextocombullets"/>
        <w:numPr>
          <w:ilvl w:val="0"/>
          <w:numId w:val="12"/>
        </w:numPr>
        <w:ind w:left="357" w:hanging="357"/>
      </w:pPr>
      <w:r w:rsidRPr="004B72B8">
        <w:t xml:space="preserve">Persistência Controlada no </w:t>
      </w:r>
      <w:proofErr w:type="spellStart"/>
      <w:r w:rsidRPr="004B72B8">
        <w:rPr>
          <w:i/>
          <w:iCs/>
        </w:rPr>
        <w:t>Firestore</w:t>
      </w:r>
      <w:proofErr w:type="spellEnd"/>
      <w:r w:rsidRPr="004B72B8">
        <w:t xml:space="preserve">: Intermediação das operações de leitura e gravação no banco </w:t>
      </w:r>
      <w:proofErr w:type="spellStart"/>
      <w:r w:rsidRPr="004B72B8">
        <w:rPr>
          <w:i/>
          <w:iCs/>
        </w:rPr>
        <w:t>NoSQL</w:t>
      </w:r>
      <w:proofErr w:type="spellEnd"/>
      <w:r w:rsidRPr="004B72B8">
        <w:rPr>
          <w:i/>
          <w:iCs/>
        </w:rPr>
        <w:t xml:space="preserve"> </w:t>
      </w:r>
      <w:r w:rsidRPr="004B72B8">
        <w:t>do Google</w:t>
      </w:r>
      <w:r w:rsidRPr="004B72B8">
        <w:rPr>
          <w:i/>
          <w:iCs/>
        </w:rPr>
        <w:t xml:space="preserve"> </w:t>
      </w:r>
      <w:proofErr w:type="spellStart"/>
      <w:r w:rsidRPr="004B72B8">
        <w:rPr>
          <w:i/>
          <w:iCs/>
        </w:rPr>
        <w:t>Firebase</w:t>
      </w:r>
      <w:proofErr w:type="spellEnd"/>
      <w:r w:rsidRPr="004B72B8">
        <w:t xml:space="preserve"> por intermédio de biblioteca, garantindo que nenhuma transação seja efetuada sem validação prévia de privilégios.</w:t>
      </w:r>
    </w:p>
    <w:p w14:paraId="32828B34" w14:textId="77777777" w:rsidR="00C83010" w:rsidRPr="004B72B8" w:rsidRDefault="00C83010" w:rsidP="004B72B8">
      <w:pPr>
        <w:pStyle w:val="btextocombullets"/>
        <w:numPr>
          <w:ilvl w:val="0"/>
          <w:numId w:val="12"/>
        </w:numPr>
        <w:ind w:left="357" w:hanging="357"/>
      </w:pPr>
      <w:r w:rsidRPr="004B72B8">
        <w:t xml:space="preserve">Consumo de Serviços Públicos Externos: Integração de cliente HTTP assíncrono para requisições junto à </w:t>
      </w:r>
      <w:proofErr w:type="spellStart"/>
      <w:r w:rsidRPr="004B72B8">
        <w:t>BrasilAPI</w:t>
      </w:r>
      <w:proofErr w:type="spellEnd"/>
      <w:r w:rsidRPr="004B72B8">
        <w:t>, processando números de CNPJ informados e estruturando os dados societários para autopreenchimento imediato no cadastro de clientes.</w:t>
      </w:r>
    </w:p>
    <w:p w14:paraId="6018C900" w14:textId="11AA4F41" w:rsidR="007C2945" w:rsidRDefault="00C83010" w:rsidP="00A56EBA">
      <w:pPr>
        <w:pStyle w:val="NormalWeb"/>
        <w:spacing w:after="360" w:afterAutospacing="0" w:line="360" w:lineRule="auto"/>
        <w:jc w:val="both"/>
      </w:pPr>
      <w:r w:rsidRPr="00FA56F7">
        <w:t xml:space="preserve">A </w:t>
      </w:r>
      <w:r w:rsidR="007C2945" w:rsidRPr="0085617B">
        <w:t xml:space="preserve">opção pela utilização pela camada </w:t>
      </w:r>
      <w:proofErr w:type="spellStart"/>
      <w:r w:rsidR="007C2945" w:rsidRPr="007C2945">
        <w:rPr>
          <w:i/>
          <w:iCs/>
        </w:rPr>
        <w:t>FastAPI</w:t>
      </w:r>
      <w:proofErr w:type="spellEnd"/>
      <w:r w:rsidR="007C2945" w:rsidRPr="0085617B">
        <w:t xml:space="preserve"> emancipa a infraestrutura tecnológica da PG AVCB. A captação de clientes deixa de ser uma mera vitrine estática e converte-se em um fluxo transacional robusto, no qual solicitações de propostas e dados de vistoria técnica são processados de forma estável, segura e simultânea para múltiplos colaboradores. Adicionalmente, a equipe de desenvolvimento de interface obtém liberdade para evoluir e refinar os componentes visuais do </w:t>
      </w:r>
      <w:r w:rsidR="007C2945" w:rsidRPr="00EC4AD9">
        <w:rPr>
          <w:i/>
          <w:iCs/>
        </w:rPr>
        <w:t>CRM</w:t>
      </w:r>
      <w:r w:rsidR="007C2945" w:rsidRPr="0085617B">
        <w:t xml:space="preserve"> com conformidade de acessibilidade (</w:t>
      </w:r>
      <w:r w:rsidR="007C2945" w:rsidRPr="00350C7C">
        <w:rPr>
          <w:i/>
          <w:iCs/>
        </w:rPr>
        <w:t>WCAG</w:t>
      </w:r>
      <w:r w:rsidR="007C2945" w:rsidRPr="0085617B">
        <w:t xml:space="preserve"> 2.1) sem a necessidade de reescrever chamadas a bancos ou serviços externos a cada nova tela concebida</w:t>
      </w:r>
      <w:r w:rsidRPr="00FA56F7">
        <w:t>.</w:t>
      </w:r>
    </w:p>
    <w:p w14:paraId="247E6C07" w14:textId="79E99948" w:rsidR="00C83010" w:rsidRDefault="00C83010" w:rsidP="00A56EBA">
      <w:pPr>
        <w:pStyle w:val="2ttulonivel2"/>
        <w:rPr>
          <w:smallCaps/>
          <w:color w:val="000000"/>
        </w:rPr>
      </w:pPr>
      <w:proofErr w:type="gramStart"/>
      <w:r w:rsidRPr="001D4166">
        <w:lastRenderedPageBreak/>
        <w:t>2.3</w:t>
      </w:r>
      <w:r>
        <w:t>.</w:t>
      </w:r>
      <w:r w:rsidR="001B7718">
        <w:t>5</w:t>
      </w:r>
      <w:r>
        <w:t xml:space="preserve"> </w:t>
      </w:r>
      <w:r w:rsidRPr="008C6CB0">
        <w:t xml:space="preserve"> </w:t>
      </w:r>
      <w:r>
        <w:t>Integração</w:t>
      </w:r>
      <w:proofErr w:type="gramEnd"/>
      <w:r>
        <w:t xml:space="preserve"> de </w:t>
      </w:r>
      <w:r w:rsidRPr="00350C7C">
        <w:rPr>
          <w:i/>
          <w:iCs/>
        </w:rPr>
        <w:t>API</w:t>
      </w:r>
      <w:r>
        <w:t xml:space="preserve">s </w:t>
      </w:r>
      <w:r w:rsidRPr="00CB28FD">
        <w:rPr>
          <w:i/>
          <w:iCs/>
        </w:rPr>
        <w:t>RESTful</w:t>
      </w:r>
      <w:r>
        <w:t xml:space="preserve"> e Automação de Dados Cadastrais (</w:t>
      </w:r>
      <w:r w:rsidRPr="00350C7C">
        <w:rPr>
          <w:i/>
          <w:iCs/>
        </w:rPr>
        <w:t>BrasilAPI</w:t>
      </w:r>
      <w:r>
        <w:t>)</w:t>
      </w:r>
    </w:p>
    <w:p w14:paraId="210315A5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 xml:space="preserve">A eficiência em sistemas modernos assenta-se na capacidade de interoperabilidade por meio de serviços padronizados. Conforme Masse (2012), as </w:t>
      </w:r>
      <w:r w:rsidRPr="00350C7C">
        <w:rPr>
          <w:i/>
          <w:iCs/>
        </w:rPr>
        <w:t>API</w:t>
      </w:r>
      <w:r>
        <w:t xml:space="preserve">s </w:t>
      </w:r>
      <w:proofErr w:type="spellStart"/>
      <w:r w:rsidRPr="007C2945">
        <w:rPr>
          <w:i/>
          <w:iCs/>
        </w:rPr>
        <w:t>RESTful</w:t>
      </w:r>
      <w:proofErr w:type="spellEnd"/>
      <w:r>
        <w:t xml:space="preserve"> estabelecem interfaces padronizadas orientadas a recursos que operam sobre os métodos e protocolos da </w:t>
      </w:r>
      <w:r w:rsidRPr="007C2945">
        <w:rPr>
          <w:i/>
          <w:iCs/>
        </w:rPr>
        <w:t>web</w:t>
      </w:r>
      <w:r>
        <w:t xml:space="preserve">, permitindo que aplicações distintas troquem informações de forma segura e desacoplada em formato </w:t>
      </w:r>
      <w:r w:rsidRPr="007C2945">
        <w:rPr>
          <w:i/>
          <w:iCs/>
        </w:rPr>
        <w:t>JSON</w:t>
      </w:r>
      <w:r>
        <w:t>.</w:t>
      </w:r>
    </w:p>
    <w:p w14:paraId="23EF5343" w14:textId="22E391A0" w:rsidR="0004338C" w:rsidRDefault="0004338C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 w:rsidRPr="0085617B">
        <w:t xml:space="preserve">A incorporação da </w:t>
      </w:r>
      <w:proofErr w:type="spellStart"/>
      <w:r w:rsidRPr="00350C7C">
        <w:rPr>
          <w:i/>
          <w:iCs/>
        </w:rPr>
        <w:t>BrasilAPI</w:t>
      </w:r>
      <w:proofErr w:type="spellEnd"/>
      <w:r w:rsidRPr="0085617B">
        <w:t xml:space="preserve"> ao </w:t>
      </w:r>
      <w:r w:rsidRPr="00EC4AD9">
        <w:rPr>
          <w:i/>
          <w:iCs/>
        </w:rPr>
        <w:t>CRM</w:t>
      </w:r>
      <w:r w:rsidRPr="0085617B">
        <w:t xml:space="preserve"> da PGAVCB atua como mecanismo de automação cadastral. Ao fornecer pontes diretas com bases oficiais públicas, a ferramenta permite que a inserção do número de CNPJ de uma entidade solicitante recupere instantaneamente razão social, nome fantasia, endereço completo e situação cadastral, mitigando a morosidade e reduzindo a taxa de inconsistências no banco de dados. Essa integração está relacionada à utilização dos sistemas de informação para apoiar os processos organizacionais e aprimorar o gerenciamento das informações (S</w:t>
      </w:r>
      <w:r w:rsidR="005015E3">
        <w:t>ORDI</w:t>
      </w:r>
      <w:r w:rsidRPr="0085617B">
        <w:t>, 2019)</w:t>
      </w:r>
      <w:r w:rsidR="00C83010">
        <w:t>.</w:t>
      </w:r>
    </w:p>
    <w:p w14:paraId="1D29C9FB" w14:textId="2F5A070F" w:rsidR="00C83010" w:rsidRPr="002F2FFE" w:rsidRDefault="0004338C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 w:rsidRPr="0085617B">
        <w:t xml:space="preserve">A </w:t>
      </w:r>
      <w:proofErr w:type="spellStart"/>
      <w:r w:rsidRPr="00350C7C">
        <w:rPr>
          <w:i/>
          <w:iCs/>
        </w:rPr>
        <w:t>BrasilAPI</w:t>
      </w:r>
      <w:proofErr w:type="spellEnd"/>
      <w:r w:rsidRPr="0085617B">
        <w:t xml:space="preserve"> constitui uma plataforma pública e colaborativa de interfaces de programação de aplicações (</w:t>
      </w:r>
      <w:r w:rsidRPr="00350C7C">
        <w:rPr>
          <w:i/>
          <w:iCs/>
        </w:rPr>
        <w:t>API</w:t>
      </w:r>
      <w:r w:rsidRPr="0085617B">
        <w:t>s) voltada à integração centralizada de bases de dados abertos governamentais e corporativos no território nacional (</w:t>
      </w:r>
      <w:proofErr w:type="spellStart"/>
      <w:r w:rsidRPr="00350C7C">
        <w:rPr>
          <w:i/>
          <w:iCs/>
        </w:rPr>
        <w:t>BrasilAPI</w:t>
      </w:r>
      <w:proofErr w:type="spellEnd"/>
      <w:r w:rsidRPr="0085617B">
        <w:t xml:space="preserve">, 2026). No escopo do Projeto Integrador II - Implementação de Módulo </w:t>
      </w:r>
      <w:r w:rsidRPr="00EC4AD9">
        <w:rPr>
          <w:i/>
          <w:iCs/>
        </w:rPr>
        <w:t>CRM</w:t>
      </w:r>
      <w:r w:rsidRPr="0085617B">
        <w:t xml:space="preserve"> e Automação de </w:t>
      </w:r>
      <w:r w:rsidRPr="0004338C">
        <w:rPr>
          <w:i/>
          <w:iCs/>
        </w:rPr>
        <w:t>Leads</w:t>
      </w:r>
      <w:r w:rsidRPr="0085617B">
        <w:t xml:space="preserve"> com </w:t>
      </w:r>
      <w:r w:rsidRPr="0004338C">
        <w:rPr>
          <w:i/>
          <w:iCs/>
        </w:rPr>
        <w:t>Next.js</w:t>
      </w:r>
      <w:r w:rsidRPr="0085617B">
        <w:t xml:space="preserve"> e </w:t>
      </w:r>
      <w:proofErr w:type="spellStart"/>
      <w:r w:rsidRPr="0004338C">
        <w:rPr>
          <w:i/>
          <w:iCs/>
        </w:rPr>
        <w:t>Firebase</w:t>
      </w:r>
      <w:proofErr w:type="spellEnd"/>
      <w:r w:rsidRPr="0085617B">
        <w:t xml:space="preserve"> para a empresa PGAVCB, em desenvolvimento, o serviço é consumido para a validação e recuperação estruturada de informações societárias de pessoas jurídicas a partir do número do Cadastro Nacional da Pessoa Jurídica (CNPJ). A consulta retorna dados cadastrais normalizados em formato JSON, abrangendo razão social, nome fantasia, logradouro completo e situação cadastral perante os órgãos reguladores</w:t>
      </w:r>
      <w:r w:rsidR="00C83010" w:rsidRPr="002F2FFE">
        <w:t xml:space="preserve">. </w:t>
      </w:r>
    </w:p>
    <w:p w14:paraId="673653A2" w14:textId="77777777" w:rsidR="00C83010" w:rsidRPr="002F2FFE" w:rsidRDefault="00C83010" w:rsidP="00A56EBA">
      <w:pPr>
        <w:pStyle w:val="NormalWeb"/>
        <w:spacing w:after="360" w:afterAutospacing="0" w:line="360" w:lineRule="auto"/>
        <w:jc w:val="both"/>
      </w:pPr>
      <w:r w:rsidRPr="002F2FFE">
        <w:t xml:space="preserve">A atividade da PGAVCB é </w:t>
      </w:r>
      <w:proofErr w:type="gramStart"/>
      <w:r w:rsidRPr="002F2FFE">
        <w:t>voltada  ao</w:t>
      </w:r>
      <w:proofErr w:type="gramEnd"/>
      <w:r w:rsidRPr="002F2FFE">
        <w:t xml:space="preserve"> atendimento corporativo e comercial, com ênfase na emissão e renovação de laudos de AVCB e CLCB para condomínios e estabelecimentos do Litoral Sul paulista. A coleta manual de dados fiscais identificada na fase de diagnóstico gerava morosidade no tempo de resposta e suscetibilidade a erros de digitação nas pastas técnicas de vistoria. </w:t>
      </w:r>
    </w:p>
    <w:p w14:paraId="2A33698F" w14:textId="77777777" w:rsidR="00C83010" w:rsidRPr="002F2FFE" w:rsidRDefault="00C83010" w:rsidP="00A56EBA">
      <w:pPr>
        <w:pStyle w:val="NormalWeb"/>
        <w:spacing w:after="360" w:afterAutospacing="0" w:line="360" w:lineRule="auto"/>
        <w:jc w:val="both"/>
      </w:pPr>
      <w:r w:rsidRPr="002F2FFE">
        <w:lastRenderedPageBreak/>
        <w:t xml:space="preserve">Para mitigar exposições de segurança e assegurar tolerância a falhas, a consulta externa não é disparada diretamente pelo navegador do cliente, mas intermediada pela camada de serviços, sendo algumas das características do uso em </w:t>
      </w:r>
      <w:proofErr w:type="spellStart"/>
      <w:r w:rsidRPr="002F2FFE">
        <w:rPr>
          <w:i/>
        </w:rPr>
        <w:t>FastAPI</w:t>
      </w:r>
      <w:proofErr w:type="spellEnd"/>
      <w:r w:rsidRPr="002F2FFE">
        <w:t xml:space="preserve">: </w:t>
      </w:r>
    </w:p>
    <w:p w14:paraId="11656885" w14:textId="678BCB93" w:rsidR="00C83010" w:rsidRPr="002F2FFE" w:rsidRDefault="00C83010" w:rsidP="004B72B8">
      <w:pPr>
        <w:pStyle w:val="NormalWeb"/>
        <w:numPr>
          <w:ilvl w:val="0"/>
          <w:numId w:val="16"/>
        </w:numPr>
        <w:spacing w:after="360" w:afterAutospacing="0" w:line="360" w:lineRule="auto"/>
        <w:ind w:left="284" w:hanging="284"/>
        <w:contextualSpacing/>
        <w:jc w:val="both"/>
      </w:pPr>
      <w:r w:rsidRPr="002F2FFE">
        <w:rPr>
          <w:bCs/>
        </w:rPr>
        <w:t>Entrada e Validação Sintática:</w:t>
      </w:r>
      <w:r w:rsidRPr="002F2FFE">
        <w:t xml:space="preserve"> O operador do sistema informa o número de CNPJ no painel administrativo em </w:t>
      </w:r>
      <w:r w:rsidRPr="00335FE6">
        <w:rPr>
          <w:i/>
        </w:rPr>
        <w:t>Next.js</w:t>
      </w:r>
      <w:r w:rsidRPr="002F2FFE">
        <w:t xml:space="preserve"> (ou o dado é captado via triagem inicial de atendimento). </w:t>
      </w:r>
    </w:p>
    <w:p w14:paraId="7A677A6C" w14:textId="51683868" w:rsidR="00C83010" w:rsidRDefault="00C83010" w:rsidP="004B72B8">
      <w:pPr>
        <w:pStyle w:val="NormalWeb"/>
        <w:numPr>
          <w:ilvl w:val="0"/>
          <w:numId w:val="16"/>
        </w:numPr>
        <w:spacing w:after="360" w:afterAutospacing="0" w:line="360" w:lineRule="auto"/>
        <w:ind w:left="284" w:hanging="284"/>
        <w:contextualSpacing/>
        <w:jc w:val="both"/>
        <w:rPr>
          <w:rStyle w:val="CdigoHTML"/>
          <w:rFonts w:ascii="Times New Roman" w:hAnsi="Times New Roman" w:cs="Times New Roman"/>
          <w:sz w:val="24"/>
          <w:szCs w:val="24"/>
        </w:rPr>
      </w:pPr>
      <w:r w:rsidRPr="002F2FFE">
        <w:rPr>
          <w:bCs/>
        </w:rPr>
        <w:t xml:space="preserve">Requisição Segura no </w:t>
      </w:r>
      <w:proofErr w:type="spellStart"/>
      <w:r w:rsidRPr="002F2FFE">
        <w:rPr>
          <w:bCs/>
          <w:i/>
          <w:iCs/>
        </w:rPr>
        <w:t>Backend</w:t>
      </w:r>
      <w:proofErr w:type="spellEnd"/>
      <w:r w:rsidRPr="002F2FFE">
        <w:rPr>
          <w:bCs/>
        </w:rPr>
        <w:t>:</w:t>
      </w:r>
      <w:r w:rsidRPr="002F2FFE">
        <w:t xml:space="preserve"> A </w:t>
      </w:r>
      <w:r w:rsidRPr="00350C7C">
        <w:rPr>
          <w:i/>
          <w:iCs/>
        </w:rPr>
        <w:t>API</w:t>
      </w:r>
      <w:r w:rsidRPr="002F2FFE">
        <w:t xml:space="preserve"> interna valida os dígitos verificadores do documento e realiza uma chamada </w:t>
      </w:r>
      <w:r w:rsidRPr="0004338C">
        <w:rPr>
          <w:i/>
          <w:iCs/>
        </w:rPr>
        <w:t>HTTP</w:t>
      </w:r>
      <w:r w:rsidRPr="002F2FFE">
        <w:t xml:space="preserve"> assíncrona ao </w:t>
      </w:r>
      <w:proofErr w:type="spellStart"/>
      <w:r w:rsidRPr="002F2FFE">
        <w:rPr>
          <w:i/>
          <w:iCs/>
        </w:rPr>
        <w:t>endpoint</w:t>
      </w:r>
      <w:proofErr w:type="spellEnd"/>
      <w:r w:rsidRPr="002F2FFE">
        <w:t xml:space="preserve"> oficial </w:t>
      </w:r>
      <w:hyperlink r:id="rId12" w:history="1">
        <w:r w:rsidRPr="0004338C">
          <w:rPr>
            <w:rStyle w:val="Hyperlink"/>
            <w:i/>
            <w:iCs/>
          </w:rPr>
          <w:t>https://brasilapi.com.br/api/cnpj/v1/</w:t>
        </w:r>
      </w:hyperlink>
      <w:r w:rsidR="004B72B8">
        <w:rPr>
          <w:rStyle w:val="CdigoHTML"/>
          <w:rFonts w:ascii="Times New Roman" w:hAnsi="Times New Roman" w:cs="Times New Roman"/>
          <w:sz w:val="24"/>
          <w:szCs w:val="24"/>
        </w:rPr>
        <w:t>.</w:t>
      </w:r>
    </w:p>
    <w:p w14:paraId="157A0A4A" w14:textId="77777777" w:rsidR="004B72B8" w:rsidRDefault="00C83010" w:rsidP="004B72B8">
      <w:pPr>
        <w:pStyle w:val="NormalWeb"/>
        <w:numPr>
          <w:ilvl w:val="0"/>
          <w:numId w:val="16"/>
        </w:numPr>
        <w:spacing w:after="360" w:afterAutospacing="0" w:line="360" w:lineRule="auto"/>
        <w:ind w:left="284" w:hanging="284"/>
        <w:contextualSpacing/>
        <w:jc w:val="both"/>
      </w:pPr>
      <w:r w:rsidRPr="004B72B8">
        <w:rPr>
          <w:bCs/>
        </w:rPr>
        <w:t>Normalização e Retorno:</w:t>
      </w:r>
      <w:r w:rsidRPr="002F2FFE">
        <w:t xml:space="preserve"> A camada de retaguarda trata eventuais códigos de erro, aplica políticas de tempo limite (</w:t>
      </w:r>
      <w:r w:rsidRPr="004B72B8">
        <w:rPr>
          <w:i/>
          <w:iCs/>
        </w:rPr>
        <w:t>timeout</w:t>
      </w:r>
      <w:r w:rsidRPr="002F2FFE">
        <w:t xml:space="preserve">) e repassa o objeto estruturado com os dados cadastrais para o painel em </w:t>
      </w:r>
      <w:r w:rsidRPr="004B72B8">
        <w:rPr>
          <w:i/>
        </w:rPr>
        <w:t>Next.js</w:t>
      </w:r>
      <w:r w:rsidRPr="002F2FFE">
        <w:t>.</w:t>
      </w:r>
    </w:p>
    <w:p w14:paraId="50A64FFD" w14:textId="0DDF5A93" w:rsidR="00C83010" w:rsidRPr="002F2FFE" w:rsidRDefault="00C83010" w:rsidP="004B72B8">
      <w:pPr>
        <w:pStyle w:val="NormalWeb"/>
        <w:numPr>
          <w:ilvl w:val="0"/>
          <w:numId w:val="16"/>
        </w:numPr>
        <w:spacing w:after="360" w:afterAutospacing="0" w:line="360" w:lineRule="auto"/>
        <w:ind w:left="284" w:hanging="284"/>
        <w:contextualSpacing/>
        <w:jc w:val="both"/>
      </w:pPr>
      <w:r w:rsidRPr="004B72B8">
        <w:rPr>
          <w:bCs/>
        </w:rPr>
        <w:t>Persistência Confiável:</w:t>
      </w:r>
      <w:r w:rsidRPr="002F2FFE">
        <w:t xml:space="preserve"> Com a validação visual do operador, o registro do </w:t>
      </w:r>
      <w:r w:rsidRPr="004B72B8">
        <w:rPr>
          <w:i/>
          <w:iCs/>
        </w:rPr>
        <w:t>lead</w:t>
      </w:r>
      <w:r w:rsidRPr="002F2FFE">
        <w:t xml:space="preserve"> é gravado no </w:t>
      </w:r>
      <w:r w:rsidRPr="004B72B8">
        <w:rPr>
          <w:i/>
        </w:rPr>
        <w:t xml:space="preserve">Google </w:t>
      </w:r>
      <w:proofErr w:type="spellStart"/>
      <w:r w:rsidRPr="004B72B8">
        <w:rPr>
          <w:i/>
        </w:rPr>
        <w:t>Firebase</w:t>
      </w:r>
      <w:proofErr w:type="spellEnd"/>
      <w:r w:rsidRPr="004B72B8">
        <w:rPr>
          <w:i/>
        </w:rPr>
        <w:t xml:space="preserve"> </w:t>
      </w:r>
      <w:proofErr w:type="spellStart"/>
      <w:r w:rsidRPr="004B72B8">
        <w:rPr>
          <w:i/>
        </w:rPr>
        <w:t>Firestore</w:t>
      </w:r>
      <w:proofErr w:type="spellEnd"/>
      <w:r w:rsidRPr="004B72B8">
        <w:rPr>
          <w:i/>
        </w:rPr>
        <w:t xml:space="preserve"> </w:t>
      </w:r>
      <w:r w:rsidRPr="002F2FFE">
        <w:t>com dados oficiais consistentes.</w:t>
      </w:r>
    </w:p>
    <w:p w14:paraId="175771A8" w14:textId="03E7634D" w:rsidR="00C83010" w:rsidRPr="002F2FFE" w:rsidRDefault="00C83010" w:rsidP="004B72B8">
      <w:pPr>
        <w:pStyle w:val="NormalWeb"/>
        <w:numPr>
          <w:ilvl w:val="0"/>
          <w:numId w:val="16"/>
        </w:numPr>
        <w:spacing w:after="360" w:afterAutospacing="0" w:line="360" w:lineRule="auto"/>
        <w:ind w:left="284" w:hanging="284"/>
        <w:contextualSpacing/>
        <w:jc w:val="both"/>
      </w:pPr>
      <w:r w:rsidRPr="002F2FFE">
        <w:rPr>
          <w:bCs/>
        </w:rPr>
        <w:t>Interoperabilidade e Resiliência:</w:t>
      </w:r>
      <w:r w:rsidRPr="002F2FFE">
        <w:t xml:space="preserve"> O isolamento da requisição na camada de </w:t>
      </w:r>
      <w:proofErr w:type="spellStart"/>
      <w:r w:rsidRPr="002F2FFE">
        <w:rPr>
          <w:i/>
          <w:iCs/>
        </w:rPr>
        <w:t>backend</w:t>
      </w:r>
      <w:proofErr w:type="spellEnd"/>
      <w:r w:rsidRPr="002F2FFE">
        <w:t xml:space="preserve"> assegura mecanismos de tratamento para cenários de indisponibilidade do serviço público externo, preservando sempre a alternativa de preenchimento manual pelo atendente para evitar o bloqueio do fluxo operacional.</w:t>
      </w:r>
    </w:p>
    <w:p w14:paraId="10AFFE38" w14:textId="77777777" w:rsidR="00C83010" w:rsidRDefault="00C83010" w:rsidP="004B72B8">
      <w:pPr>
        <w:pStyle w:val="NormalWeb"/>
        <w:numPr>
          <w:ilvl w:val="0"/>
          <w:numId w:val="16"/>
        </w:numPr>
        <w:spacing w:after="360" w:afterAutospacing="0" w:line="360" w:lineRule="auto"/>
        <w:ind w:left="284" w:hanging="284"/>
        <w:contextualSpacing/>
        <w:jc w:val="both"/>
      </w:pPr>
      <w:r w:rsidRPr="002F2FFE">
        <w:rPr>
          <w:bCs/>
        </w:rPr>
        <w:t>Padronização da Base de Dados:</w:t>
      </w:r>
      <w:r w:rsidRPr="002F2FFE">
        <w:t xml:space="preserve"> A recuperação direta de registros oficiais elimina inconsistências de formatação nos campos de razão social e logradouro, viabilizando buscas e relatórios analíticos precisos dentro do </w:t>
      </w:r>
      <w:r w:rsidRPr="00EC4AD9">
        <w:rPr>
          <w:i/>
          <w:iCs/>
        </w:rPr>
        <w:t>CRM</w:t>
      </w:r>
      <w:r w:rsidRPr="002F2FFE">
        <w:t xml:space="preserve">. </w:t>
      </w:r>
    </w:p>
    <w:p w14:paraId="528FE8BB" w14:textId="77777777" w:rsidR="004B72B8" w:rsidRPr="002F2FFE" w:rsidRDefault="004B72B8" w:rsidP="004B72B8">
      <w:pPr>
        <w:pStyle w:val="NormalWeb"/>
        <w:spacing w:after="360" w:afterAutospacing="0" w:line="360" w:lineRule="auto"/>
        <w:ind w:left="284"/>
        <w:contextualSpacing/>
        <w:jc w:val="both"/>
      </w:pPr>
    </w:p>
    <w:p w14:paraId="4AB8690F" w14:textId="15FDA681" w:rsidR="00C83010" w:rsidRPr="002F2FFE" w:rsidRDefault="00A706A7" w:rsidP="00A56EBA">
      <w:pPr>
        <w:pStyle w:val="NormalWeb"/>
        <w:spacing w:after="360" w:afterAutospacing="0" w:line="360" w:lineRule="auto"/>
        <w:jc w:val="both"/>
      </w:pPr>
      <w:r w:rsidRPr="0085617B">
        <w:t>A automação cadastral reduz o tempo de qualificação e abertura de pastas técnicas, diminuindo o retrabalho de transcrição de dados e permitindo que os colaboradores concentrem seus esforços no atendimento consultivo aos clientes. Esses benefícios estão relacionados aos ganhos de produtividade, qualidade e eficiência operacional proporcionados pelo uso da tecnologia da informação, cujos impactos podem ser avaliados por indicadores de tempo e custo (A</w:t>
      </w:r>
      <w:r w:rsidR="005015E3">
        <w:t>LBERTIN e</w:t>
      </w:r>
      <w:r w:rsidRPr="0085617B">
        <w:t xml:space="preserve"> A</w:t>
      </w:r>
      <w:r w:rsidR="005015E3">
        <w:t>LBERTIN</w:t>
      </w:r>
      <w:r w:rsidRPr="0085617B">
        <w:t>, 2008). Concomitantemente, busca-se reduzir a taxa de desistência nos canais de contato e estabelecer um histórico comercial confiável e unificado no painel da PGAVCB</w:t>
      </w:r>
      <w:r w:rsidR="00C83010" w:rsidRPr="002F2FFE">
        <w:t xml:space="preserve">. </w:t>
      </w:r>
    </w:p>
    <w:p w14:paraId="1FA33F90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</w:p>
    <w:p w14:paraId="54CA4C5B" w14:textId="13B7B9D2" w:rsidR="00C83010" w:rsidRDefault="00C83010" w:rsidP="00A56EBA">
      <w:pPr>
        <w:pStyle w:val="2ttulonivel2"/>
      </w:pPr>
      <w:proofErr w:type="gramStart"/>
      <w:r w:rsidRPr="001D4166">
        <w:lastRenderedPageBreak/>
        <w:t>2.3</w:t>
      </w:r>
      <w:r>
        <w:t>.</w:t>
      </w:r>
      <w:r w:rsidR="001B7718">
        <w:t>6</w:t>
      </w:r>
      <w:r>
        <w:t xml:space="preserve"> </w:t>
      </w:r>
      <w:r w:rsidRPr="008C6CB0">
        <w:t xml:space="preserve"> </w:t>
      </w:r>
      <w:r>
        <w:t>Integração</w:t>
      </w:r>
      <w:proofErr w:type="gramEnd"/>
      <w:r>
        <w:t xml:space="preserve"> com a </w:t>
      </w:r>
      <w:r w:rsidRPr="004B111E">
        <w:rPr>
          <w:i/>
          <w:iCs/>
        </w:rPr>
        <w:t>WhatsApp Cloud API</w:t>
      </w:r>
    </w:p>
    <w:p w14:paraId="6FE01F1D" w14:textId="51CF5872" w:rsidR="00C83010" w:rsidRDefault="00A706A7" w:rsidP="004B72B8">
      <w:pPr>
        <w:spacing w:after="360" w:line="360" w:lineRule="auto"/>
        <w:jc w:val="both"/>
      </w:pPr>
      <w:r w:rsidRPr="0085617B">
        <w:t xml:space="preserve">O canal oficial de mensagens instantâneas da PG AVCB representa a principal via de captação de clientes da empresa. No Projeto Integrador II - Implementação de Módulo </w:t>
      </w:r>
      <w:r w:rsidRPr="00EC4AD9">
        <w:rPr>
          <w:i/>
          <w:iCs/>
        </w:rPr>
        <w:t>CRM</w:t>
      </w:r>
      <w:r w:rsidRPr="0085617B">
        <w:t xml:space="preserve"> e Automação de </w:t>
      </w:r>
      <w:r w:rsidRPr="007A7067">
        <w:rPr>
          <w:i/>
          <w:iCs/>
        </w:rPr>
        <w:t>Leads</w:t>
      </w:r>
      <w:r w:rsidRPr="0085617B">
        <w:t xml:space="preserve"> com </w:t>
      </w:r>
      <w:r w:rsidRPr="007A7067">
        <w:rPr>
          <w:i/>
          <w:iCs/>
        </w:rPr>
        <w:t>Next.js</w:t>
      </w:r>
      <w:r w:rsidRPr="0085617B">
        <w:t xml:space="preserve"> e </w:t>
      </w:r>
      <w:proofErr w:type="spellStart"/>
      <w:r w:rsidRPr="007A7067">
        <w:rPr>
          <w:i/>
          <w:iCs/>
        </w:rPr>
        <w:t>Firebase</w:t>
      </w:r>
      <w:proofErr w:type="spellEnd"/>
      <w:r w:rsidRPr="0085617B">
        <w:t xml:space="preserve"> para a empresa PGAVCB, a incorporação desse canal estrutura-se por meio da </w:t>
      </w:r>
      <w:r w:rsidRPr="007A7067">
        <w:rPr>
          <w:i/>
          <w:iCs/>
        </w:rPr>
        <w:t>WhatsApp Business Cloud API</w:t>
      </w:r>
      <w:r w:rsidRPr="0085617B">
        <w:t xml:space="preserve"> (interface oficial mantida pela </w:t>
      </w:r>
      <w:r w:rsidRPr="007A7067">
        <w:rPr>
          <w:i/>
          <w:iCs/>
        </w:rPr>
        <w:t>Meta</w:t>
      </w:r>
      <w:r w:rsidRPr="0085617B">
        <w:t>), operando via recepção assíncrona de eventos (</w:t>
      </w:r>
      <w:proofErr w:type="spellStart"/>
      <w:r w:rsidRPr="007A7067">
        <w:rPr>
          <w:i/>
          <w:iCs/>
        </w:rPr>
        <w:t>webhooks</w:t>
      </w:r>
      <w:proofErr w:type="spellEnd"/>
      <w:r w:rsidRPr="0085617B">
        <w:t xml:space="preserve">) direcionados à camada de </w:t>
      </w:r>
      <w:proofErr w:type="spellStart"/>
      <w:r w:rsidRPr="007A7067">
        <w:rPr>
          <w:i/>
          <w:iCs/>
        </w:rPr>
        <w:t>backend</w:t>
      </w:r>
      <w:proofErr w:type="spellEnd"/>
      <w:r w:rsidRPr="0085617B">
        <w:t>. Essa arquitetura viabiliza que múltiplos operadores compartilhem o mesmo número telefônico corporativo a partir de terminais web distintos, superando a dependência de um dispositivo móvel físico exclusivo. Rejeita-se categoricamente a utilização de bibliotecas não oficiais de automação de interface, escolha que assegura a conformidade estrita aos termos de serviço da plataforma, a conformidade jurídica à Lei Geral de Proteção de Dados (LGPD). (</w:t>
      </w:r>
      <w:r w:rsidR="005015E3">
        <w:t>Brasil,</w:t>
      </w:r>
      <w:r w:rsidRPr="0085617B">
        <w:t xml:space="preserve"> 2018).</w:t>
      </w:r>
    </w:p>
    <w:p w14:paraId="0416967F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r>
        <w:t xml:space="preserve">A intervenção técnica responde diretamente ao diagnóstico consolidado na reunião de imersão com a comunidade externa realizada em 19 de agosto de 2026. A análise de campo identificou que a concentração das interações em um único aparelho celular gerava morosidade nas respostas, desorganização no acompanhamento comercial, abandono de propostas por clientes corporativos e ausência total de histórico estruturado. Sem um mecanismo de triagem centralizado, as visitas impulsionadas pela </w:t>
      </w:r>
      <w:r>
        <w:rPr>
          <w:i/>
          <w:iCs/>
        </w:rPr>
        <w:t xml:space="preserve">landing </w:t>
      </w:r>
      <w:proofErr w:type="spellStart"/>
      <w:r>
        <w:rPr>
          <w:i/>
          <w:iCs/>
        </w:rPr>
        <w:t>page</w:t>
      </w:r>
      <w:proofErr w:type="spellEnd"/>
      <w:r>
        <w:t xml:space="preserve"> convertiam-se em conversas isoladas. O módulo de </w:t>
      </w:r>
      <w:r w:rsidRPr="00EC4AD9">
        <w:rPr>
          <w:i/>
          <w:iCs/>
        </w:rPr>
        <w:t>CRM</w:t>
      </w:r>
      <w:r>
        <w:t xml:space="preserve"> estabelece uma camada de gestão e governança sobre essas interações, unificando a esteira de atendimento à persistência em nuvem e à validação cadastral. </w:t>
      </w:r>
    </w:p>
    <w:p w14:paraId="71983C75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r>
        <w:t xml:space="preserve">A integração entre o canal de mensagens </w:t>
      </w:r>
      <w:r w:rsidRPr="00CF0AF0">
        <w:rPr>
          <w:i/>
        </w:rPr>
        <w:t>WhatsApp</w:t>
      </w:r>
      <w:r>
        <w:t xml:space="preserve"> e o sistema ocorre segundo o seguinte fluxo técnico: </w:t>
      </w:r>
    </w:p>
    <w:p w14:paraId="785448CA" w14:textId="5C83040B" w:rsidR="00C83010" w:rsidRPr="008C2D67" w:rsidRDefault="00C83010" w:rsidP="004B72B8">
      <w:pPr>
        <w:pStyle w:val="NormalWeb"/>
        <w:numPr>
          <w:ilvl w:val="0"/>
          <w:numId w:val="19"/>
        </w:numPr>
        <w:spacing w:after="360" w:afterAutospacing="0" w:line="360" w:lineRule="auto"/>
        <w:ind w:left="284" w:hanging="284"/>
        <w:contextualSpacing/>
        <w:jc w:val="both"/>
      </w:pPr>
      <w:r w:rsidRPr="008C2D67">
        <w:rPr>
          <w:bCs/>
        </w:rPr>
        <w:t xml:space="preserve">Recepção de Eventos por </w:t>
      </w:r>
      <w:proofErr w:type="spellStart"/>
      <w:r w:rsidRPr="00012AB6">
        <w:rPr>
          <w:bCs/>
          <w:i/>
        </w:rPr>
        <w:t>Webhook</w:t>
      </w:r>
      <w:proofErr w:type="spellEnd"/>
      <w:r w:rsidRPr="008C2D67">
        <w:rPr>
          <w:bCs/>
        </w:rPr>
        <w:t>:</w:t>
      </w:r>
      <w:r w:rsidRPr="008C2D67">
        <w:t xml:space="preserve"> O provedor da </w:t>
      </w:r>
      <w:r w:rsidRPr="00350C7C">
        <w:rPr>
          <w:i/>
          <w:iCs/>
        </w:rPr>
        <w:t>API</w:t>
      </w:r>
      <w:r w:rsidRPr="008C2D67">
        <w:t xml:space="preserve"> encaminha as mensagens recebidas via requisições </w:t>
      </w:r>
      <w:r w:rsidRPr="00A47F32">
        <w:rPr>
          <w:i/>
          <w:iCs/>
        </w:rPr>
        <w:t xml:space="preserve">HTTP </w:t>
      </w:r>
      <w:r w:rsidRPr="00A47F32">
        <w:rPr>
          <w:rStyle w:val="CdigoHTML"/>
          <w:rFonts w:ascii="Times New Roman" w:hAnsi="Times New Roman" w:cs="Times New Roman"/>
          <w:i/>
          <w:iCs/>
          <w:sz w:val="24"/>
          <w:szCs w:val="24"/>
        </w:rPr>
        <w:t>POST</w:t>
      </w:r>
      <w:r w:rsidRPr="008C2D67">
        <w:t xml:space="preserve"> para o </w:t>
      </w:r>
      <w:proofErr w:type="spellStart"/>
      <w:r w:rsidRPr="008C2D67">
        <w:rPr>
          <w:i/>
          <w:iCs/>
        </w:rPr>
        <w:t>endpoint</w:t>
      </w:r>
      <w:proofErr w:type="spellEnd"/>
      <w:r w:rsidRPr="008C2D67">
        <w:t xml:space="preserve"> dedicado no </w:t>
      </w:r>
      <w:proofErr w:type="spellStart"/>
      <w:r w:rsidRPr="008C2D67">
        <w:rPr>
          <w:i/>
          <w:iCs/>
        </w:rPr>
        <w:t>backend</w:t>
      </w:r>
      <w:proofErr w:type="spellEnd"/>
      <w:r w:rsidRPr="008C2D67">
        <w:t xml:space="preserve"> </w:t>
      </w:r>
      <w:r w:rsidRPr="003F728F">
        <w:rPr>
          <w:i/>
        </w:rPr>
        <w:t>(</w:t>
      </w:r>
      <w:r w:rsidRPr="003F728F">
        <w:rPr>
          <w:rStyle w:val="CdigoHTML"/>
          <w:rFonts w:ascii="Times New Roman" w:hAnsi="Times New Roman" w:cs="Times New Roman"/>
          <w:i/>
          <w:sz w:val="24"/>
          <w:szCs w:val="24"/>
        </w:rPr>
        <w:t>/api/whatsapp/</w:t>
      </w:r>
      <w:proofErr w:type="spellStart"/>
      <w:r w:rsidRPr="003F728F">
        <w:rPr>
          <w:rStyle w:val="CdigoHTML"/>
          <w:rFonts w:ascii="Times New Roman" w:hAnsi="Times New Roman" w:cs="Times New Roman"/>
          <w:i/>
          <w:sz w:val="24"/>
          <w:szCs w:val="24"/>
        </w:rPr>
        <w:t>webhook</w:t>
      </w:r>
      <w:proofErr w:type="spellEnd"/>
      <w:r w:rsidRPr="008C2D67">
        <w:t xml:space="preserve">), cuja </w:t>
      </w:r>
      <w:proofErr w:type="gramStart"/>
      <w:r w:rsidRPr="008C2D67">
        <w:t>rota  correspondente</w:t>
      </w:r>
      <w:proofErr w:type="gramEnd"/>
      <w:r w:rsidRPr="008C2D67">
        <w:t xml:space="preserve"> trata a validação formal de segurança exigida pelo protocolo da </w:t>
      </w:r>
      <w:r w:rsidRPr="007A7067">
        <w:rPr>
          <w:i/>
          <w:iCs/>
        </w:rPr>
        <w:t>Meta</w:t>
      </w:r>
      <w:r w:rsidRPr="008C2D67">
        <w:t xml:space="preserve">. </w:t>
      </w:r>
      <w:r>
        <w:tab/>
      </w:r>
      <w:r>
        <w:tab/>
      </w:r>
      <w:r w:rsidR="007A7067">
        <w:tab/>
      </w:r>
      <w:r w:rsidR="007A7067">
        <w:tab/>
      </w:r>
      <w:r>
        <w:tab/>
      </w:r>
      <w:r>
        <w:tab/>
      </w:r>
      <w:r>
        <w:tab/>
      </w:r>
      <w:r>
        <w:tab/>
      </w:r>
      <w:r>
        <w:tab/>
      </w:r>
    </w:p>
    <w:p w14:paraId="547969FD" w14:textId="3871CC11" w:rsidR="00C83010" w:rsidRPr="008C2D67" w:rsidRDefault="00C83010" w:rsidP="004B72B8">
      <w:pPr>
        <w:pStyle w:val="NormalWeb"/>
        <w:numPr>
          <w:ilvl w:val="0"/>
          <w:numId w:val="19"/>
        </w:numPr>
        <w:spacing w:after="360" w:afterAutospacing="0" w:line="360" w:lineRule="auto"/>
        <w:ind w:left="284" w:hanging="284"/>
        <w:contextualSpacing/>
        <w:jc w:val="both"/>
      </w:pPr>
      <w:r w:rsidRPr="008C2D67">
        <w:rPr>
          <w:bCs/>
        </w:rPr>
        <w:lastRenderedPageBreak/>
        <w:t>Processamento e Persistência:</w:t>
      </w:r>
      <w:r w:rsidRPr="008C2D67">
        <w:t xml:space="preserve"> A camada em </w:t>
      </w:r>
      <w:proofErr w:type="spellStart"/>
      <w:r w:rsidRPr="00012AB6">
        <w:rPr>
          <w:i/>
        </w:rPr>
        <w:t>FastAPI</w:t>
      </w:r>
      <w:proofErr w:type="spellEnd"/>
      <w:r w:rsidRPr="008C2D67">
        <w:t xml:space="preserve"> processa a carga de dados, cadastra ou atualiza a entidade de contato no banco </w:t>
      </w:r>
      <w:proofErr w:type="spellStart"/>
      <w:r w:rsidRPr="00012AB6">
        <w:rPr>
          <w:i/>
        </w:rPr>
        <w:t>NoSQL</w:t>
      </w:r>
      <w:proofErr w:type="spellEnd"/>
      <w:r w:rsidRPr="00012AB6">
        <w:rPr>
          <w:i/>
        </w:rPr>
        <w:t xml:space="preserve"> Google </w:t>
      </w:r>
      <w:proofErr w:type="spellStart"/>
      <w:r w:rsidRPr="00012AB6">
        <w:rPr>
          <w:i/>
        </w:rPr>
        <w:t>Firebase</w:t>
      </w:r>
      <w:proofErr w:type="spellEnd"/>
      <w:r w:rsidRPr="008C2D67">
        <w:t xml:space="preserve"> e aloca a interação na fila de triagem compartilhada.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0E3EB72" w14:textId="00AE85B1" w:rsidR="00C83010" w:rsidRPr="008C2D67" w:rsidRDefault="00C83010" w:rsidP="004B72B8">
      <w:pPr>
        <w:pStyle w:val="NormalWeb"/>
        <w:numPr>
          <w:ilvl w:val="0"/>
          <w:numId w:val="19"/>
        </w:numPr>
        <w:spacing w:after="360" w:afterAutospacing="0" w:line="360" w:lineRule="auto"/>
        <w:ind w:left="284" w:hanging="284"/>
        <w:contextualSpacing/>
        <w:jc w:val="both"/>
      </w:pPr>
      <w:r w:rsidRPr="008C2D67">
        <w:rPr>
          <w:bCs/>
        </w:rPr>
        <w:t>Atendimento Concorrente:</w:t>
      </w:r>
      <w:r w:rsidRPr="008C2D67">
        <w:t xml:space="preserve"> A interface em </w:t>
      </w:r>
      <w:r w:rsidRPr="00012AB6">
        <w:rPr>
          <w:i/>
        </w:rPr>
        <w:t>Next.js</w:t>
      </w:r>
      <w:r w:rsidRPr="008C2D67">
        <w:t xml:space="preserve"> exibe a fila de chamados em tempo real, permitindo que operadores autenticados assumam os atendimentos de forma simultânea. A transmissão das respostas ao cliente dá-se de modo transparente via consumo da </w:t>
      </w:r>
      <w:r w:rsidRPr="00350C7C">
        <w:rPr>
          <w:i/>
          <w:iCs/>
        </w:rPr>
        <w:t>API</w:t>
      </w:r>
      <w:r w:rsidRPr="008C2D67">
        <w:t xml:space="preserve"> oficial.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CC5AC4" w14:textId="77777777" w:rsidR="00C83010" w:rsidRDefault="00C83010" w:rsidP="004B72B8">
      <w:pPr>
        <w:pStyle w:val="NormalWeb"/>
        <w:numPr>
          <w:ilvl w:val="0"/>
          <w:numId w:val="19"/>
        </w:numPr>
        <w:spacing w:after="360" w:afterAutospacing="0" w:line="360" w:lineRule="auto"/>
        <w:ind w:left="284" w:hanging="284"/>
        <w:contextualSpacing/>
        <w:jc w:val="both"/>
      </w:pPr>
      <w:r w:rsidRPr="008C2D67">
        <w:rPr>
          <w:bCs/>
        </w:rPr>
        <w:t>Automação Cadastral Cruzada:</w:t>
      </w:r>
      <w:r w:rsidRPr="008C2D67">
        <w:t xml:space="preserve"> Quando o cliente informa o número do CNPJ no </w:t>
      </w:r>
      <w:r w:rsidRPr="00457997">
        <w:rPr>
          <w:i/>
          <w:iCs/>
        </w:rPr>
        <w:t>chat</w:t>
      </w:r>
      <w:r w:rsidRPr="008C2D67">
        <w:t xml:space="preserve">, o sistema aciona a </w:t>
      </w:r>
      <w:proofErr w:type="spellStart"/>
      <w:r w:rsidRPr="00350C7C">
        <w:rPr>
          <w:i/>
        </w:rPr>
        <w:t>BrasilAPI</w:t>
      </w:r>
      <w:proofErr w:type="spellEnd"/>
      <w:r w:rsidRPr="008C2D67">
        <w:t xml:space="preserve"> em segundo plano, preenchendo automaticamente razão social, endereço e situação societária na pasta de processo de AVCB/CLCB. </w:t>
      </w:r>
    </w:p>
    <w:p w14:paraId="18E51840" w14:textId="77777777" w:rsidR="004B72B8" w:rsidRPr="008C2D67" w:rsidRDefault="004B72B8" w:rsidP="004B72B8">
      <w:pPr>
        <w:pStyle w:val="NormalWeb"/>
        <w:spacing w:after="360" w:afterAutospacing="0" w:line="360" w:lineRule="auto"/>
        <w:ind w:left="284"/>
        <w:contextualSpacing/>
        <w:jc w:val="both"/>
      </w:pPr>
    </w:p>
    <w:p w14:paraId="04C2EFB1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r w:rsidRPr="008C2D67">
        <w:t xml:space="preserve">No que tange à segurança da informação, </w:t>
      </w:r>
      <w:r w:rsidRPr="00012AB6">
        <w:rPr>
          <w:i/>
        </w:rPr>
        <w:t>tokens</w:t>
      </w:r>
      <w:r w:rsidRPr="008C2D67">
        <w:t xml:space="preserve"> de acesso, credenciais e chaves criptográficas de autenticação permanecem estritamente isolados em variáveis de ambiente protegidas, sem exposição no repositório </w:t>
      </w:r>
      <w:r w:rsidRPr="00012AB6">
        <w:rPr>
          <w:i/>
        </w:rPr>
        <w:t>GitHub</w:t>
      </w:r>
      <w:r w:rsidRPr="008C2D67">
        <w:t xml:space="preserve">. </w:t>
      </w:r>
    </w:p>
    <w:p w14:paraId="45720EA6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r>
        <w:t xml:space="preserve">Evidenciam-se, a seguir, os principais impactos técnicos e </w:t>
      </w:r>
      <w:proofErr w:type="gramStart"/>
      <w:r>
        <w:t>as diretrizes de governança de qualidade consolidados</w:t>
      </w:r>
      <w:proofErr w:type="gramEnd"/>
      <w:r>
        <w:t xml:space="preserve"> pelo sistema: </w:t>
      </w:r>
    </w:p>
    <w:p w14:paraId="59119D04" w14:textId="5EDCC938" w:rsidR="004B72B8" w:rsidRPr="008C2D67" w:rsidRDefault="00C83010" w:rsidP="004B72B8">
      <w:pPr>
        <w:pStyle w:val="NormalWeb"/>
        <w:numPr>
          <w:ilvl w:val="0"/>
          <w:numId w:val="18"/>
        </w:numPr>
        <w:tabs>
          <w:tab w:val="clear" w:pos="720"/>
        </w:tabs>
        <w:spacing w:after="360" w:afterAutospacing="0" w:line="360" w:lineRule="auto"/>
        <w:ind w:left="284" w:hanging="284"/>
        <w:contextualSpacing/>
        <w:jc w:val="both"/>
      </w:pPr>
      <w:r w:rsidRPr="008C2D67">
        <w:rPr>
          <w:bCs/>
        </w:rPr>
        <w:t>Centralização do Estado Transacional:</w:t>
      </w:r>
      <w:r w:rsidRPr="008C2D67">
        <w:t xml:space="preserve"> O ciclo de vida e o histórico das mensagens residem na infraestrutura em nuvem do </w:t>
      </w:r>
      <w:r w:rsidRPr="00172326">
        <w:rPr>
          <w:i/>
        </w:rPr>
        <w:t xml:space="preserve">Google </w:t>
      </w:r>
      <w:proofErr w:type="spellStart"/>
      <w:r w:rsidRPr="00172326">
        <w:rPr>
          <w:i/>
        </w:rPr>
        <w:t>Firebase</w:t>
      </w:r>
      <w:proofErr w:type="spellEnd"/>
      <w:r w:rsidRPr="008C2D67">
        <w:t xml:space="preserve">, desvinculando o armazenamento de dados da memória física de dispositivos telefônicos locais. </w:t>
      </w:r>
      <w:r>
        <w:tab/>
      </w:r>
      <w:r>
        <w:tab/>
      </w:r>
      <w:r>
        <w:tab/>
      </w:r>
      <w:r>
        <w:tab/>
      </w:r>
    </w:p>
    <w:p w14:paraId="4028D763" w14:textId="57204C9F" w:rsidR="00C83010" w:rsidRPr="008C2D67" w:rsidRDefault="00C83010" w:rsidP="004B72B8">
      <w:pPr>
        <w:pStyle w:val="NormalWeb"/>
        <w:numPr>
          <w:ilvl w:val="0"/>
          <w:numId w:val="18"/>
        </w:numPr>
        <w:tabs>
          <w:tab w:val="clear" w:pos="720"/>
        </w:tabs>
        <w:spacing w:after="360" w:afterAutospacing="0" w:line="360" w:lineRule="auto"/>
        <w:ind w:left="284" w:hanging="284"/>
        <w:contextualSpacing/>
        <w:jc w:val="both"/>
      </w:pPr>
      <w:r w:rsidRPr="008C2D67">
        <w:rPr>
          <w:bCs/>
        </w:rPr>
        <w:t>Visibilidade Operacional por Estágios:</w:t>
      </w:r>
      <w:r w:rsidRPr="008C2D67">
        <w:t xml:space="preserve"> A aplicação adota estados formais de funil </w:t>
      </w:r>
      <w:r w:rsidRPr="00172326">
        <w:t>(</w:t>
      </w:r>
      <w:r w:rsidRPr="00172326">
        <w:rPr>
          <w:iCs/>
        </w:rPr>
        <w:t>novo</w:t>
      </w:r>
      <w:r w:rsidRPr="00172326">
        <w:t xml:space="preserve">, </w:t>
      </w:r>
      <w:r w:rsidRPr="00172326">
        <w:rPr>
          <w:iCs/>
        </w:rPr>
        <w:t>em triagem</w:t>
      </w:r>
      <w:r w:rsidRPr="00172326">
        <w:t xml:space="preserve">, </w:t>
      </w:r>
      <w:r w:rsidRPr="00172326">
        <w:rPr>
          <w:iCs/>
        </w:rPr>
        <w:t>aguardando cliente</w:t>
      </w:r>
      <w:r w:rsidRPr="00172326">
        <w:t xml:space="preserve">, </w:t>
      </w:r>
      <w:r w:rsidRPr="00172326">
        <w:rPr>
          <w:iCs/>
        </w:rPr>
        <w:t>convertido</w:t>
      </w:r>
      <w:r w:rsidRPr="00172326">
        <w:t xml:space="preserve"> e </w:t>
      </w:r>
      <w:r w:rsidRPr="00172326">
        <w:rPr>
          <w:iCs/>
        </w:rPr>
        <w:t>perdido</w:t>
      </w:r>
      <w:r w:rsidRPr="00172326">
        <w:t>)</w:t>
      </w:r>
      <w:r w:rsidRPr="008C2D67">
        <w:t xml:space="preserve">, tornando os gargalos e o tempo de espera plenamente monitoráveis no painel.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9DBC88E" w14:textId="77777777" w:rsidR="00C83010" w:rsidRPr="008C2D67" w:rsidRDefault="00C83010" w:rsidP="004B72B8">
      <w:pPr>
        <w:pStyle w:val="NormalWeb"/>
        <w:numPr>
          <w:ilvl w:val="0"/>
          <w:numId w:val="18"/>
        </w:numPr>
        <w:tabs>
          <w:tab w:val="clear" w:pos="720"/>
          <w:tab w:val="num" w:pos="-851"/>
        </w:tabs>
        <w:spacing w:after="360" w:afterAutospacing="0" w:line="360" w:lineRule="auto"/>
        <w:ind w:left="284" w:hanging="284"/>
        <w:contextualSpacing/>
        <w:jc w:val="both"/>
      </w:pPr>
      <w:r w:rsidRPr="008C2D67">
        <w:rPr>
          <w:bCs/>
        </w:rPr>
        <w:t>Estratégia de Testes Contínuos:</w:t>
      </w:r>
      <w:r w:rsidRPr="008C2D67">
        <w:t xml:space="preserve"> Para viabilizar a validação automatizada no </w:t>
      </w:r>
      <w:r w:rsidRPr="00172326">
        <w:rPr>
          <w:i/>
        </w:rPr>
        <w:t xml:space="preserve">GitHub </w:t>
      </w:r>
      <w:proofErr w:type="spellStart"/>
      <w:r w:rsidRPr="00172326">
        <w:rPr>
          <w:i/>
        </w:rPr>
        <w:t>Actions</w:t>
      </w:r>
      <w:proofErr w:type="spellEnd"/>
      <w:r w:rsidRPr="008C2D67">
        <w:t xml:space="preserve"> sem depender de chamadas tarifadas ou da infraestrutura em produção, as suítes de testes em </w:t>
      </w:r>
      <w:proofErr w:type="spellStart"/>
      <w:r w:rsidRPr="00172326">
        <w:rPr>
          <w:i/>
        </w:rPr>
        <w:t>Pytest</w:t>
      </w:r>
      <w:proofErr w:type="spellEnd"/>
      <w:r w:rsidRPr="008C2D67">
        <w:t xml:space="preserve"> utilizam cargas de dados fictícias (</w:t>
      </w:r>
      <w:proofErr w:type="spellStart"/>
      <w:r w:rsidRPr="008C2D67">
        <w:rPr>
          <w:i/>
          <w:iCs/>
        </w:rPr>
        <w:t>mocks</w:t>
      </w:r>
      <w:proofErr w:type="spellEnd"/>
      <w:r w:rsidRPr="008C2D67">
        <w:t xml:space="preserve">). </w:t>
      </w:r>
    </w:p>
    <w:p w14:paraId="319275E6" w14:textId="1735D075" w:rsidR="00C83010" w:rsidRDefault="00DE64E7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 w:rsidRPr="00DE64E7">
        <w:t xml:space="preserve">A transição para um atendimento centralizado elimina o risco de extravio de propostas e proporciona maior agilidade no atendimento de estabelecimentos e condomínios que demandam regularização contra incêndios no Litoral Sul. A administração e a equipe técnica da PGAVCB passam a operar em paralelo, com distribuição ordenada de carga de trabalho e rastreabilidade total de cada vistoria, integrando a atração digital pública e a captação direta </w:t>
      </w:r>
      <w:r w:rsidRPr="00DE64E7">
        <w:lastRenderedPageBreak/>
        <w:t>em um fluxo comercial unificado. Essa organização está relacionada aos benefícios da centralização das informações e da melhoria da comunicação interna proporcionados pela utilização de sistemas de CRM (X</w:t>
      </w:r>
      <w:r w:rsidR="005015E3">
        <w:t>AVIER e</w:t>
      </w:r>
      <w:r w:rsidRPr="00DE64E7">
        <w:t xml:space="preserve"> D</w:t>
      </w:r>
      <w:r w:rsidR="005015E3">
        <w:t>ORNELAS</w:t>
      </w:r>
      <w:r w:rsidRPr="00DE64E7">
        <w:t>, 2006).</w:t>
      </w:r>
    </w:p>
    <w:p w14:paraId="5AC1BB9D" w14:textId="2F3C0791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>2.3.</w:t>
      </w:r>
      <w:r w:rsidR="001B7718">
        <w:t>7</w:t>
      </w:r>
      <w:r>
        <w:t xml:space="preserve"> CONTROLE DE VERSÃO GITHUB</w:t>
      </w:r>
    </w:p>
    <w:p w14:paraId="554765AD" w14:textId="0493887C" w:rsidR="00C83010" w:rsidRPr="00817347" w:rsidRDefault="00457997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 w:rsidRPr="0085617B">
        <w:t xml:space="preserve">O </w:t>
      </w:r>
      <w:proofErr w:type="spellStart"/>
      <w:r w:rsidRPr="00457997">
        <w:rPr>
          <w:i/>
          <w:iCs/>
        </w:rPr>
        <w:t>Git</w:t>
      </w:r>
      <w:proofErr w:type="spellEnd"/>
      <w:r w:rsidRPr="0085617B">
        <w:t xml:space="preserve"> atua como o sistema distribuído de controle de versões empregado para gerenciar o ciclo de vida do código-fonte do projeto, enquanto a plataforma remota </w:t>
      </w:r>
      <w:r w:rsidRPr="00457997">
        <w:rPr>
          <w:i/>
          <w:iCs/>
        </w:rPr>
        <w:t>GitHub</w:t>
      </w:r>
      <w:r w:rsidRPr="0085617B">
        <w:t xml:space="preserve">, por meio do repositório oficial </w:t>
      </w:r>
      <w:hyperlink r:id="rId13" w:history="1">
        <w:r w:rsidRPr="00457997">
          <w:rPr>
            <w:rStyle w:val="Hyperlink"/>
            <w:i/>
            <w:iCs/>
          </w:rPr>
          <w:t>https://github.com/kodimier/univesp_PI_II_PJI240_A2026S2N1</w:t>
        </w:r>
      </w:hyperlink>
      <w:r>
        <w:rPr>
          <w:i/>
          <w:iCs/>
        </w:rPr>
        <w:t xml:space="preserve"> </w:t>
      </w:r>
      <w:r w:rsidRPr="0085617B">
        <w:t xml:space="preserve"> consolida o ambiente colaborativo de desenvolvimento do grupo. A garantia da qualidade do artefato apoia-se na execução sistemática de testes automatizados, estruturados com o </w:t>
      </w:r>
      <w:r w:rsidRPr="0085617B">
        <w:rPr>
          <w:i/>
          <w:iCs/>
        </w:rPr>
        <w:t>framework</w:t>
      </w:r>
      <w:r w:rsidRPr="0085617B">
        <w:t xml:space="preserve"> </w:t>
      </w:r>
      <w:proofErr w:type="spellStart"/>
      <w:r w:rsidRPr="00457997">
        <w:rPr>
          <w:i/>
          <w:iCs/>
        </w:rPr>
        <w:t>Pytest</w:t>
      </w:r>
      <w:proofErr w:type="spellEnd"/>
      <w:r w:rsidRPr="0085617B">
        <w:t xml:space="preserve"> no </w:t>
      </w:r>
      <w:proofErr w:type="spellStart"/>
      <w:r w:rsidRPr="00457997">
        <w:rPr>
          <w:i/>
          <w:iCs/>
        </w:rPr>
        <w:t>backend</w:t>
      </w:r>
      <w:proofErr w:type="spellEnd"/>
      <w:r w:rsidRPr="0085617B">
        <w:t xml:space="preserve"> e com </w:t>
      </w:r>
      <w:proofErr w:type="spellStart"/>
      <w:r w:rsidRPr="00457997">
        <w:rPr>
          <w:i/>
          <w:iCs/>
        </w:rPr>
        <w:t>Jest</w:t>
      </w:r>
      <w:proofErr w:type="spellEnd"/>
      <w:r w:rsidRPr="0085617B">
        <w:t xml:space="preserve"> no </w:t>
      </w:r>
      <w:proofErr w:type="spellStart"/>
      <w:r w:rsidRPr="00457997">
        <w:rPr>
          <w:i/>
          <w:iCs/>
        </w:rPr>
        <w:t>frontend</w:t>
      </w:r>
      <w:proofErr w:type="spellEnd"/>
      <w:r w:rsidRPr="0085617B">
        <w:t xml:space="preserve">, integrados a rotinas de integração contínua via </w:t>
      </w:r>
      <w:r w:rsidRPr="00457997">
        <w:rPr>
          <w:i/>
          <w:iCs/>
        </w:rPr>
        <w:t>GitHub</w:t>
      </w:r>
      <w:r w:rsidRPr="0085617B">
        <w:t xml:space="preserve"> </w:t>
      </w:r>
      <w:proofErr w:type="spellStart"/>
      <w:r w:rsidRPr="00457997">
        <w:rPr>
          <w:i/>
          <w:iCs/>
        </w:rPr>
        <w:t>Actions</w:t>
      </w:r>
      <w:proofErr w:type="spellEnd"/>
      <w:r w:rsidRPr="0085617B">
        <w:t xml:space="preserve">. A utilização sistemática de testes contribui para a identificação de falhas e para o controle da qualidade durante o processo de desenvolvimento de </w:t>
      </w:r>
      <w:r w:rsidRPr="00457997">
        <w:rPr>
          <w:i/>
          <w:iCs/>
        </w:rPr>
        <w:t>software</w:t>
      </w:r>
      <w:r w:rsidRPr="0085617B">
        <w:t xml:space="preserve"> (</w:t>
      </w:r>
      <w:r w:rsidR="005015E3">
        <w:t>AZEVEDO e</w:t>
      </w:r>
      <w:r w:rsidRPr="0085617B">
        <w:t xml:space="preserve"> S</w:t>
      </w:r>
      <w:r w:rsidR="005015E3">
        <w:t>ILVA</w:t>
      </w:r>
      <w:r w:rsidRPr="0085617B">
        <w:t>, 2015).</w:t>
      </w:r>
      <w:r w:rsidR="00C83010" w:rsidRPr="00817347">
        <w:t xml:space="preserve"> </w:t>
      </w:r>
    </w:p>
    <w:p w14:paraId="2F14906A" w14:textId="77777777" w:rsidR="00C83010" w:rsidRPr="00817347" w:rsidRDefault="00C83010" w:rsidP="00A56EBA">
      <w:pPr>
        <w:spacing w:before="100" w:beforeAutospacing="1" w:after="360" w:line="360" w:lineRule="auto"/>
        <w:jc w:val="both"/>
      </w:pPr>
      <w:r w:rsidRPr="00817347">
        <w:t xml:space="preserve">A estruturação do versionamento atende rigorosamente às diretrizes pedagógicas da UNIVESP. O acompanhamento acadêmico da disciplina requer a comprovação da participação individual dos </w:t>
      </w:r>
      <w:r>
        <w:t xml:space="preserve">integrantes do grupo do Projeto Integrador </w:t>
      </w:r>
      <w:proofErr w:type="gramStart"/>
      <w:r>
        <w:t xml:space="preserve">II </w:t>
      </w:r>
      <w:r w:rsidRPr="00817347">
        <w:t xml:space="preserve"> por</w:t>
      </w:r>
      <w:proofErr w:type="gramEnd"/>
      <w:r w:rsidRPr="00817347">
        <w:t xml:space="preserve"> meio de registros de autoria auditáveis no repositório. Dessa maneira: </w:t>
      </w:r>
    </w:p>
    <w:p w14:paraId="42F501EF" w14:textId="4BEAA5F2" w:rsidR="00C83010" w:rsidRPr="00817347" w:rsidRDefault="00C83010" w:rsidP="004B72B8">
      <w:pPr>
        <w:numPr>
          <w:ilvl w:val="0"/>
          <w:numId w:val="20"/>
        </w:numPr>
        <w:tabs>
          <w:tab w:val="clear" w:pos="720"/>
        </w:tabs>
        <w:spacing w:before="100" w:beforeAutospacing="1" w:after="360" w:line="360" w:lineRule="auto"/>
        <w:ind w:left="284" w:hanging="284"/>
        <w:contextualSpacing/>
        <w:jc w:val="both"/>
      </w:pPr>
      <w:r w:rsidRPr="00817347">
        <w:t xml:space="preserve">Os módulos de serviços e rotas de </w:t>
      </w:r>
      <w:r w:rsidRPr="00350C7C">
        <w:rPr>
          <w:i/>
          <w:iCs/>
        </w:rPr>
        <w:t>API</w:t>
      </w:r>
      <w:r w:rsidRPr="00817347">
        <w:t xml:space="preserve"> são </w:t>
      </w:r>
      <w:proofErr w:type="spellStart"/>
      <w:r w:rsidRPr="00817347">
        <w:t>versionados</w:t>
      </w:r>
      <w:proofErr w:type="spellEnd"/>
      <w:r w:rsidRPr="00817347">
        <w:t xml:space="preserve"> diretamente pelos integrantes responsáveis pela implementação da camada de retaguarda. </w:t>
      </w:r>
      <w:r>
        <w:tab/>
      </w:r>
      <w:r>
        <w:tab/>
      </w:r>
      <w:r>
        <w:tab/>
      </w:r>
      <w:r>
        <w:tab/>
      </w:r>
    </w:p>
    <w:p w14:paraId="4C57F5FB" w14:textId="3B6110FF" w:rsidR="00C83010" w:rsidRPr="00817347" w:rsidRDefault="00C83010" w:rsidP="004B72B8">
      <w:pPr>
        <w:numPr>
          <w:ilvl w:val="0"/>
          <w:numId w:val="20"/>
        </w:numPr>
        <w:tabs>
          <w:tab w:val="clear" w:pos="720"/>
          <w:tab w:val="num" w:pos="-1134"/>
        </w:tabs>
        <w:spacing w:before="100" w:beforeAutospacing="1" w:after="360" w:line="360" w:lineRule="auto"/>
        <w:ind w:left="284" w:hanging="284"/>
        <w:contextualSpacing/>
        <w:jc w:val="both"/>
      </w:pPr>
      <w:r w:rsidRPr="00817347">
        <w:t>A pasta</w:t>
      </w:r>
      <w:r>
        <w:t xml:space="preserve"> documentos</w:t>
      </w:r>
      <w:r w:rsidRPr="0088045C">
        <w:rPr>
          <w:rFonts w:ascii="Courier New" w:hAnsi="Courier New" w:cs="Courier New"/>
          <w:sz w:val="20"/>
          <w:szCs w:val="20"/>
        </w:rPr>
        <w:t>/</w:t>
      </w:r>
      <w:r w:rsidRPr="00817347">
        <w:t xml:space="preserve"> concentra as contribuições dos membros designados para fundamentação bibliográfica, elaboração de relatórios técnicos e demais </w:t>
      </w:r>
      <w:r>
        <w:t>documentos</w:t>
      </w:r>
      <w:r w:rsidRPr="00817347">
        <w:t xml:space="preserve"> teóricos.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58474F3" w14:textId="77777777" w:rsidR="00C83010" w:rsidRDefault="00C83010" w:rsidP="004B72B8">
      <w:pPr>
        <w:numPr>
          <w:ilvl w:val="0"/>
          <w:numId w:val="20"/>
        </w:numPr>
        <w:tabs>
          <w:tab w:val="clear" w:pos="720"/>
        </w:tabs>
        <w:spacing w:before="100" w:beforeAutospacing="1" w:after="360" w:line="360" w:lineRule="auto"/>
        <w:ind w:left="284" w:hanging="284"/>
        <w:contextualSpacing/>
        <w:jc w:val="both"/>
      </w:pPr>
      <w:r w:rsidRPr="00817347">
        <w:t xml:space="preserve">A execução e o monitoramento de rotinas de testes automatizados via </w:t>
      </w:r>
      <w:r w:rsidRPr="00817347">
        <w:rPr>
          <w:i/>
        </w:rPr>
        <w:t>GitHub</w:t>
      </w:r>
      <w:r w:rsidRPr="00817347">
        <w:t xml:space="preserve"> consolidam as metas operacionais previstas para a validação contínua da qualidade. </w:t>
      </w:r>
    </w:p>
    <w:p w14:paraId="7682B015" w14:textId="77777777" w:rsidR="004B72B8" w:rsidRPr="00817347" w:rsidRDefault="004B72B8" w:rsidP="004B72B8">
      <w:pPr>
        <w:spacing w:before="100" w:beforeAutospacing="1" w:after="360" w:line="360" w:lineRule="auto"/>
        <w:ind w:left="284"/>
        <w:contextualSpacing/>
        <w:jc w:val="both"/>
      </w:pPr>
    </w:p>
    <w:p w14:paraId="25877528" w14:textId="6BF9BDC6" w:rsidR="00C83010" w:rsidRPr="00817347" w:rsidRDefault="00C83010" w:rsidP="00A56EBA">
      <w:pPr>
        <w:spacing w:before="100" w:beforeAutospacing="1" w:after="360" w:line="360" w:lineRule="auto"/>
        <w:jc w:val="both"/>
      </w:pPr>
      <w:r w:rsidRPr="00817347">
        <w:t xml:space="preserve">A ausência desse sistema comprometeria a auditabilidade do desenvolvimento em equipe e privaria a aplicação de salvaguardas essenciais contra falhas de regressão no módulo de </w:t>
      </w:r>
      <w:r w:rsidRPr="00EC4AD9">
        <w:rPr>
          <w:i/>
          <w:iCs/>
        </w:rPr>
        <w:t>CRM</w:t>
      </w:r>
      <w:r w:rsidRPr="00817347">
        <w:t xml:space="preserve">. </w:t>
      </w:r>
    </w:p>
    <w:p w14:paraId="58A64211" w14:textId="77777777" w:rsidR="00C83010" w:rsidRPr="00817347" w:rsidRDefault="00C83010" w:rsidP="00A56EBA">
      <w:pPr>
        <w:spacing w:before="100" w:beforeAutospacing="1" w:after="360" w:line="360" w:lineRule="auto"/>
        <w:jc w:val="both"/>
      </w:pPr>
      <w:r w:rsidRPr="00817347">
        <w:lastRenderedPageBreak/>
        <w:t xml:space="preserve">O gerenciamento do repositório adota um fluxo estruturado de trabalho cooperativo com políticas estritas de governança de código: </w:t>
      </w:r>
    </w:p>
    <w:p w14:paraId="7D416B67" w14:textId="0EAA11B7" w:rsidR="00C83010" w:rsidRPr="00817347" w:rsidRDefault="00C83010" w:rsidP="004B72B8">
      <w:pPr>
        <w:numPr>
          <w:ilvl w:val="0"/>
          <w:numId w:val="21"/>
        </w:numPr>
        <w:tabs>
          <w:tab w:val="clear" w:pos="720"/>
        </w:tabs>
        <w:spacing w:before="100" w:beforeAutospacing="1" w:after="360" w:line="360" w:lineRule="auto"/>
        <w:ind w:left="284" w:hanging="284"/>
        <w:contextualSpacing/>
        <w:jc w:val="both"/>
      </w:pPr>
      <w:r w:rsidRPr="00817347">
        <w:rPr>
          <w:bCs/>
        </w:rPr>
        <w:t>Modelo de Ramificações (</w:t>
      </w:r>
      <w:proofErr w:type="spellStart"/>
      <w:r w:rsidRPr="00817347">
        <w:rPr>
          <w:bCs/>
          <w:i/>
          <w:iCs/>
        </w:rPr>
        <w:t>Branches</w:t>
      </w:r>
      <w:proofErr w:type="spellEnd"/>
      <w:r w:rsidRPr="00817347">
        <w:rPr>
          <w:bCs/>
        </w:rPr>
        <w:t>):</w:t>
      </w:r>
      <w:r w:rsidRPr="00817347">
        <w:t xml:space="preserve"> Utiliza-se a ramificação</w:t>
      </w:r>
      <w:r>
        <w:t xml:space="preserve"> </w:t>
      </w:r>
      <w:proofErr w:type="spellStart"/>
      <w:r w:rsidRPr="00BF27A9">
        <w:rPr>
          <w:i/>
        </w:rPr>
        <w:t>dev</w:t>
      </w:r>
      <w:proofErr w:type="spellEnd"/>
      <w:r w:rsidRPr="00817347">
        <w:t xml:space="preserve"> para integração e desenvolvimento ativo das funcionalidades, reservando-se a ramificação</w:t>
      </w:r>
      <w:r>
        <w:t xml:space="preserve"> </w:t>
      </w:r>
      <w:proofErr w:type="spellStart"/>
      <w:r w:rsidRPr="00BF27A9">
        <w:rPr>
          <w:i/>
        </w:rPr>
        <w:t>main</w:t>
      </w:r>
      <w:proofErr w:type="spellEnd"/>
      <w:r w:rsidRPr="00817347">
        <w:t xml:space="preserve"> para as versões estáveis e homologadas para entrega e avaliação. </w:t>
      </w:r>
      <w:r>
        <w:tab/>
      </w:r>
      <w:r>
        <w:tab/>
      </w:r>
      <w:r>
        <w:tab/>
      </w:r>
      <w:r>
        <w:tab/>
      </w:r>
    </w:p>
    <w:p w14:paraId="51C23777" w14:textId="2D76452A" w:rsidR="00C83010" w:rsidRPr="00817347" w:rsidRDefault="00C83010" w:rsidP="004B72B8">
      <w:pPr>
        <w:numPr>
          <w:ilvl w:val="0"/>
          <w:numId w:val="21"/>
        </w:numPr>
        <w:tabs>
          <w:tab w:val="clear" w:pos="720"/>
        </w:tabs>
        <w:spacing w:before="100" w:beforeAutospacing="1" w:after="360" w:line="360" w:lineRule="auto"/>
        <w:ind w:left="284" w:hanging="284"/>
        <w:contextualSpacing/>
        <w:jc w:val="both"/>
      </w:pPr>
      <w:r w:rsidRPr="00817347">
        <w:rPr>
          <w:bCs/>
        </w:rPr>
        <w:t>Padronização de Entregas:</w:t>
      </w:r>
      <w:r w:rsidRPr="00817347">
        <w:t xml:space="preserve"> Adoção de </w:t>
      </w:r>
      <w:proofErr w:type="spellStart"/>
      <w:r w:rsidRPr="00817347">
        <w:rPr>
          <w:i/>
          <w:iCs/>
        </w:rPr>
        <w:t>commits</w:t>
      </w:r>
      <w:proofErr w:type="spellEnd"/>
      <w:r w:rsidRPr="00817347">
        <w:t xml:space="preserve"> semânticos e descritivos em língua portuguesa, preservando o histórico cronológico individual de cada colaborador sem reescrita artificial de histórico.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2D6C38C" w14:textId="77777777" w:rsidR="00C83010" w:rsidRPr="00817347" w:rsidRDefault="00C83010" w:rsidP="004B72B8">
      <w:pPr>
        <w:numPr>
          <w:ilvl w:val="0"/>
          <w:numId w:val="21"/>
        </w:numPr>
        <w:tabs>
          <w:tab w:val="clear" w:pos="720"/>
        </w:tabs>
        <w:spacing w:before="100" w:beforeAutospacing="1" w:after="360" w:line="360" w:lineRule="auto"/>
        <w:ind w:left="284" w:hanging="284"/>
        <w:contextualSpacing/>
        <w:jc w:val="both"/>
      </w:pPr>
      <w:r w:rsidRPr="00817347">
        <w:rPr>
          <w:bCs/>
        </w:rPr>
        <w:t>Modularização de Diretórios:</w:t>
      </w:r>
      <w:r w:rsidRPr="00817347">
        <w:t xml:space="preserve"> Organização física delimitada entre a camada de apresentação (</w:t>
      </w:r>
      <w:proofErr w:type="spellStart"/>
      <w:r w:rsidRPr="00BF27A9">
        <w:t>frontend</w:t>
      </w:r>
      <w:proofErr w:type="spellEnd"/>
      <w:r w:rsidRPr="00BF27A9">
        <w:t>/</w:t>
      </w:r>
      <w:r w:rsidRPr="00817347">
        <w:t>), as regras de negócio e rotas de integração (</w:t>
      </w:r>
      <w:proofErr w:type="spellStart"/>
      <w:r w:rsidRPr="00BF27A9">
        <w:t>backend</w:t>
      </w:r>
      <w:proofErr w:type="spellEnd"/>
      <w:r w:rsidRPr="00BF27A9">
        <w:t>/</w:t>
      </w:r>
      <w:r w:rsidRPr="00817347">
        <w:t>) e os artefatos acadêmicos (</w:t>
      </w:r>
      <w:r w:rsidRPr="00BF27A9">
        <w:t>documentos/</w:t>
      </w:r>
      <w:r w:rsidRPr="00817347">
        <w:t xml:space="preserve">). </w:t>
      </w:r>
    </w:p>
    <w:p w14:paraId="24189A3E" w14:textId="2D483221" w:rsidR="00C83010" w:rsidRPr="00817347" w:rsidRDefault="00C83010" w:rsidP="004B72B8">
      <w:pPr>
        <w:numPr>
          <w:ilvl w:val="0"/>
          <w:numId w:val="22"/>
        </w:numPr>
        <w:tabs>
          <w:tab w:val="clear" w:pos="720"/>
        </w:tabs>
        <w:spacing w:before="100" w:beforeAutospacing="1" w:after="360" w:line="360" w:lineRule="auto"/>
        <w:ind w:left="284" w:hanging="284"/>
        <w:contextualSpacing/>
        <w:jc w:val="both"/>
      </w:pPr>
      <w:r w:rsidRPr="00817347">
        <w:rPr>
          <w:bCs/>
        </w:rPr>
        <w:t>Rastreabilidade e Avaliação Transparente:</w:t>
      </w:r>
      <w:r w:rsidRPr="00817347">
        <w:t xml:space="preserve"> O histórico descentralizado documenta de forma inequívoca o escopo de atuação de cada desenvolvedor nas camadas de </w:t>
      </w:r>
      <w:proofErr w:type="spellStart"/>
      <w:r w:rsidRPr="00817347">
        <w:rPr>
          <w:i/>
          <w:iCs/>
        </w:rPr>
        <w:t>frontend</w:t>
      </w:r>
      <w:proofErr w:type="spellEnd"/>
      <w:r w:rsidRPr="00817347">
        <w:t xml:space="preserve">, </w:t>
      </w:r>
      <w:proofErr w:type="spellStart"/>
      <w:r w:rsidRPr="00817347">
        <w:rPr>
          <w:i/>
          <w:iCs/>
        </w:rPr>
        <w:t>backend</w:t>
      </w:r>
      <w:proofErr w:type="spellEnd"/>
      <w:r w:rsidRPr="00817347">
        <w:t xml:space="preserve"> e documentação analítica.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EE201D5" w14:textId="45B7D59C" w:rsidR="00C83010" w:rsidRPr="00817347" w:rsidRDefault="00C83010" w:rsidP="004B72B8">
      <w:pPr>
        <w:numPr>
          <w:ilvl w:val="0"/>
          <w:numId w:val="22"/>
        </w:numPr>
        <w:tabs>
          <w:tab w:val="clear" w:pos="720"/>
        </w:tabs>
        <w:spacing w:before="100" w:beforeAutospacing="1" w:after="360" w:line="360" w:lineRule="auto"/>
        <w:ind w:left="284" w:hanging="284"/>
        <w:contextualSpacing/>
        <w:jc w:val="both"/>
      </w:pPr>
      <w:r w:rsidRPr="00817347">
        <w:rPr>
          <w:bCs/>
        </w:rPr>
        <w:t>Prevenção de Regressão por Integração Contínua:</w:t>
      </w:r>
      <w:r w:rsidRPr="00817347">
        <w:t xml:space="preserve"> A esteira de </w:t>
      </w:r>
      <w:r w:rsidRPr="00E64220">
        <w:rPr>
          <w:i/>
          <w:iCs/>
        </w:rPr>
        <w:t>CI</w:t>
      </w:r>
      <w:r w:rsidRPr="00817347">
        <w:t xml:space="preserve"> no </w:t>
      </w:r>
      <w:r w:rsidRPr="00E64220">
        <w:rPr>
          <w:i/>
          <w:iCs/>
        </w:rPr>
        <w:t>GitHub</w:t>
      </w:r>
      <w:r w:rsidRPr="00817347">
        <w:t xml:space="preserve"> impede a inserção silenciosa de inconsistências entre as rotas da </w:t>
      </w:r>
      <w:r w:rsidRPr="00E64220">
        <w:rPr>
          <w:i/>
          <w:iCs/>
        </w:rPr>
        <w:t>interface web</w:t>
      </w:r>
      <w:r w:rsidRPr="00817347">
        <w:t xml:space="preserve">, a </w:t>
      </w:r>
      <w:r w:rsidRPr="00350C7C">
        <w:rPr>
          <w:i/>
          <w:iCs/>
        </w:rPr>
        <w:t>API</w:t>
      </w:r>
      <w:r w:rsidRPr="00817347">
        <w:t xml:space="preserve"> intermediária e os objetos simulados (</w:t>
      </w:r>
      <w:proofErr w:type="spellStart"/>
      <w:r w:rsidRPr="00817347">
        <w:rPr>
          <w:i/>
          <w:iCs/>
        </w:rPr>
        <w:t>mocks</w:t>
      </w:r>
      <w:proofErr w:type="spellEnd"/>
      <w:r w:rsidRPr="00817347">
        <w:t xml:space="preserve">) da camada de dados. </w:t>
      </w:r>
      <w:r>
        <w:tab/>
      </w:r>
      <w:r>
        <w:tab/>
      </w:r>
      <w:r>
        <w:tab/>
      </w:r>
      <w:r>
        <w:tab/>
      </w:r>
      <w:r>
        <w:tab/>
      </w:r>
    </w:p>
    <w:p w14:paraId="1F6D22E5" w14:textId="77777777" w:rsidR="00C83010" w:rsidRDefault="00C83010" w:rsidP="004B72B8">
      <w:pPr>
        <w:numPr>
          <w:ilvl w:val="0"/>
          <w:numId w:val="22"/>
        </w:numPr>
        <w:tabs>
          <w:tab w:val="clear" w:pos="720"/>
          <w:tab w:val="num" w:pos="-709"/>
        </w:tabs>
        <w:spacing w:before="100" w:beforeAutospacing="1" w:after="360" w:line="360" w:lineRule="auto"/>
        <w:ind w:left="284" w:hanging="284"/>
        <w:contextualSpacing/>
        <w:jc w:val="both"/>
      </w:pPr>
      <w:r w:rsidRPr="00817347">
        <w:rPr>
          <w:bCs/>
        </w:rPr>
        <w:t>Revisão Sistemática de Código:</w:t>
      </w:r>
      <w:r w:rsidRPr="00817347">
        <w:t xml:space="preserve"> A utilização de </w:t>
      </w:r>
      <w:proofErr w:type="spellStart"/>
      <w:r w:rsidRPr="00817347">
        <w:rPr>
          <w:i/>
          <w:iCs/>
        </w:rPr>
        <w:t>pull</w:t>
      </w:r>
      <w:proofErr w:type="spellEnd"/>
      <w:r w:rsidRPr="00817347">
        <w:rPr>
          <w:i/>
          <w:iCs/>
        </w:rPr>
        <w:t xml:space="preserve"> </w:t>
      </w:r>
      <w:proofErr w:type="spellStart"/>
      <w:r w:rsidRPr="00817347">
        <w:rPr>
          <w:i/>
          <w:iCs/>
        </w:rPr>
        <w:t>requests</w:t>
      </w:r>
      <w:proofErr w:type="spellEnd"/>
      <w:r w:rsidRPr="00817347">
        <w:t xml:space="preserve"> dirigidos à ramificação de desenvolvimento viabiliza a auditoria prévia entre os pares antes da consolidação definitiva dos recursos no sistema. </w:t>
      </w:r>
    </w:p>
    <w:p w14:paraId="18A98762" w14:textId="77777777" w:rsidR="004B72B8" w:rsidRPr="00817347" w:rsidRDefault="004B72B8" w:rsidP="004B72B8">
      <w:pPr>
        <w:tabs>
          <w:tab w:val="num" w:pos="-709"/>
        </w:tabs>
        <w:spacing w:before="100" w:beforeAutospacing="1" w:after="360" w:line="360" w:lineRule="auto"/>
        <w:ind w:left="284"/>
        <w:contextualSpacing/>
        <w:jc w:val="both"/>
      </w:pPr>
    </w:p>
    <w:p w14:paraId="28DD1F99" w14:textId="4F3721A7" w:rsidR="00C83010" w:rsidRDefault="00C83010" w:rsidP="00A56EBA">
      <w:pPr>
        <w:spacing w:before="100" w:beforeAutospacing="1" w:after="360" w:line="360" w:lineRule="auto"/>
        <w:jc w:val="both"/>
      </w:pPr>
      <w:r w:rsidRPr="00817347">
        <w:t>Para a PG</w:t>
      </w:r>
      <w:r>
        <w:t xml:space="preserve"> </w:t>
      </w:r>
      <w:r w:rsidRPr="00817347">
        <w:t xml:space="preserve">AVCB, a governança de código entrega um ativo tecnológico modular, reprodutível e documentado, possibilitando que novos colaboradores executem, testem e publiquem a aplicação de maneira padronizada, eliminando divergências de ambiente e mitigando vulnerabilidades antes da homologação final do protótipo. </w:t>
      </w:r>
    </w:p>
    <w:p w14:paraId="4611F524" w14:textId="77777777" w:rsidR="00C83010" w:rsidRDefault="00C83010" w:rsidP="00A56EBA">
      <w:pPr>
        <w:pStyle w:val="NormalWeb"/>
        <w:spacing w:after="360" w:afterAutospacing="0" w:line="360" w:lineRule="auto"/>
        <w:jc w:val="both"/>
      </w:pPr>
    </w:p>
    <w:p w14:paraId="39F647A3" w14:textId="77777777" w:rsidR="00C83010" w:rsidRDefault="00C83010" w:rsidP="00A56EBA">
      <w:pPr>
        <w:pStyle w:val="2ttulonivel2"/>
      </w:pPr>
      <w:proofErr w:type="gramStart"/>
      <w:r w:rsidRPr="00A144E8">
        <w:lastRenderedPageBreak/>
        <w:t>2.3.</w:t>
      </w:r>
      <w:r>
        <w:t>8</w:t>
      </w:r>
      <w:r w:rsidRPr="00A144E8">
        <w:t xml:space="preserve">  </w:t>
      </w:r>
      <w:r>
        <w:t>Acessibilidade</w:t>
      </w:r>
      <w:proofErr w:type="gramEnd"/>
      <w:r>
        <w:t xml:space="preserve"> Digital (</w:t>
      </w:r>
      <w:r w:rsidRPr="00350C7C">
        <w:rPr>
          <w:i/>
          <w:iCs/>
        </w:rPr>
        <w:t>WCAG</w:t>
      </w:r>
      <w:r>
        <w:t xml:space="preserve"> 2.1) e Engenharia da Qualidade de Software</w:t>
      </w:r>
    </w:p>
    <w:p w14:paraId="3B1E1F45" w14:textId="1DE29078" w:rsidR="00E64220" w:rsidRDefault="00E64220" w:rsidP="004B72B8">
      <w:pPr>
        <w:spacing w:after="360" w:line="360" w:lineRule="auto"/>
        <w:jc w:val="both"/>
      </w:pPr>
      <w:r w:rsidRPr="0085617B">
        <w:t xml:space="preserve">A acessibilidade em sistemas </w:t>
      </w:r>
      <w:r w:rsidRPr="0085617B">
        <w:rPr>
          <w:i/>
          <w:iCs/>
        </w:rPr>
        <w:t>web</w:t>
      </w:r>
      <w:r w:rsidRPr="0085617B">
        <w:t xml:space="preserve"> (conhecida pela sigla </w:t>
      </w:r>
      <w:r w:rsidRPr="00E64220">
        <w:rPr>
          <w:i/>
          <w:iCs/>
        </w:rPr>
        <w:t>a11y</w:t>
      </w:r>
      <w:r w:rsidRPr="0085617B">
        <w:t xml:space="preserve">) é regida internacionalmente pelas diretrizes do consórcio </w:t>
      </w:r>
      <w:r w:rsidRPr="00E64220">
        <w:rPr>
          <w:i/>
          <w:iCs/>
        </w:rPr>
        <w:t>W3C</w:t>
      </w:r>
      <w:r w:rsidRPr="0085617B">
        <w:t xml:space="preserve"> por intermédio das </w:t>
      </w:r>
      <w:r w:rsidRPr="0085617B">
        <w:rPr>
          <w:i/>
          <w:iCs/>
        </w:rPr>
        <w:t xml:space="preserve">Web </w:t>
      </w:r>
      <w:proofErr w:type="spellStart"/>
      <w:r w:rsidRPr="0085617B">
        <w:rPr>
          <w:i/>
          <w:iCs/>
        </w:rPr>
        <w:t>Content</w:t>
      </w:r>
      <w:proofErr w:type="spellEnd"/>
      <w:r w:rsidRPr="0085617B">
        <w:rPr>
          <w:i/>
          <w:iCs/>
        </w:rPr>
        <w:t xml:space="preserve"> </w:t>
      </w:r>
      <w:proofErr w:type="spellStart"/>
      <w:r w:rsidRPr="0085617B">
        <w:rPr>
          <w:i/>
          <w:iCs/>
        </w:rPr>
        <w:t>Accessibility</w:t>
      </w:r>
      <w:proofErr w:type="spellEnd"/>
      <w:r w:rsidRPr="0085617B">
        <w:rPr>
          <w:i/>
          <w:iCs/>
        </w:rPr>
        <w:t xml:space="preserve"> </w:t>
      </w:r>
      <w:proofErr w:type="spellStart"/>
      <w:r w:rsidRPr="0085617B">
        <w:rPr>
          <w:i/>
          <w:iCs/>
        </w:rPr>
        <w:t>Guidelines</w:t>
      </w:r>
      <w:proofErr w:type="spellEnd"/>
      <w:r w:rsidRPr="0085617B">
        <w:t xml:space="preserve"> (</w:t>
      </w:r>
      <w:r w:rsidRPr="00350C7C">
        <w:rPr>
          <w:i/>
          <w:iCs/>
        </w:rPr>
        <w:t>WCAG</w:t>
      </w:r>
      <w:r w:rsidRPr="0085617B">
        <w:t xml:space="preserve"> 2.1). Essa especificação organiza os requisitos de conformidade em quatro princípios fundamentais: perceptibilidade, operabilidade, compreensibilidade e robustez. A relevância dessas diretrizes para o contexto brasileiro também é evidenciada por estudos que analisam sua aplicação em conjunto com o modelo nacional </w:t>
      </w:r>
      <w:proofErr w:type="spellStart"/>
      <w:r w:rsidRPr="00E64220">
        <w:rPr>
          <w:i/>
          <w:iCs/>
        </w:rPr>
        <w:t>e-MAG</w:t>
      </w:r>
      <w:proofErr w:type="spellEnd"/>
      <w:r w:rsidRPr="0085617B">
        <w:t xml:space="preserve"> (B</w:t>
      </w:r>
      <w:r w:rsidR="005015E3">
        <w:t>ACH</w:t>
      </w:r>
      <w:r w:rsidRPr="0085617B">
        <w:t xml:space="preserve"> et al., 2009)</w:t>
      </w:r>
    </w:p>
    <w:p w14:paraId="53469364" w14:textId="17CD0D4F" w:rsidR="0002534C" w:rsidRDefault="00E64220" w:rsidP="00A56EBA">
      <w:pPr>
        <w:spacing w:after="360" w:line="360" w:lineRule="auto"/>
        <w:jc w:val="both"/>
      </w:pPr>
      <w:r w:rsidRPr="0085617B">
        <w:t>Na interface administrativa desenvolvida, o cumprimento dessas diretrizes envolve o uso obrigatório de marcação semântica em formulários (</w:t>
      </w:r>
      <w:proofErr w:type="spellStart"/>
      <w:r w:rsidRPr="00E64220">
        <w:rPr>
          <w:i/>
          <w:iCs/>
        </w:rPr>
        <w:t>tags</w:t>
      </w:r>
      <w:proofErr w:type="spellEnd"/>
      <w:r w:rsidRPr="00E64220">
        <w:rPr>
          <w:i/>
          <w:iCs/>
        </w:rPr>
        <w:t xml:space="preserve"> &lt;</w:t>
      </w:r>
      <w:proofErr w:type="spellStart"/>
      <w:r w:rsidRPr="00E64220">
        <w:rPr>
          <w:i/>
          <w:iCs/>
        </w:rPr>
        <w:t>label</w:t>
      </w:r>
      <w:proofErr w:type="spellEnd"/>
      <w:r w:rsidRPr="00E64220">
        <w:rPr>
          <w:i/>
          <w:iCs/>
        </w:rPr>
        <w:t>&gt;</w:t>
      </w:r>
      <w:r w:rsidRPr="0085617B">
        <w:t xml:space="preserve">), cálculo de taxa de contraste adequado entre primeiro plano e fundo, navegabilidade orientada a atalhos de teclado e suporte a tecnologias assistivas (leitores de tela), sendo auditada por meio de ferramentas analíticas consolidadas, como o </w:t>
      </w:r>
      <w:r w:rsidRPr="00E64220">
        <w:rPr>
          <w:i/>
          <w:iCs/>
        </w:rPr>
        <w:t xml:space="preserve">Google </w:t>
      </w:r>
      <w:proofErr w:type="spellStart"/>
      <w:r w:rsidRPr="00E64220">
        <w:rPr>
          <w:i/>
          <w:iCs/>
        </w:rPr>
        <w:t>Lighthouse</w:t>
      </w:r>
      <w:proofErr w:type="spellEnd"/>
      <w:r w:rsidRPr="0085617B">
        <w:t xml:space="preserve">. Em conformidade com </w:t>
      </w:r>
      <w:r w:rsidRPr="00E64220">
        <w:rPr>
          <w:i/>
          <w:iCs/>
        </w:rPr>
        <w:t>W3C</w:t>
      </w:r>
      <w:r w:rsidRPr="0085617B">
        <w:t xml:space="preserve"> Brasil</w:t>
      </w:r>
      <w:r w:rsidR="005015E3">
        <w:t xml:space="preserve"> </w:t>
      </w:r>
      <w:r w:rsidRPr="0085617B">
        <w:t xml:space="preserve">(2018) Por fim, a garantia da estabilidade do software apoia-se na adoção de testes automatizados unitários e de integração, garantindo que modificações contínuas no repositório </w:t>
      </w:r>
      <w:r w:rsidRPr="00E64220">
        <w:rPr>
          <w:i/>
          <w:iCs/>
        </w:rPr>
        <w:t>GitHub</w:t>
      </w:r>
      <w:r w:rsidRPr="0085617B">
        <w:t xml:space="preserve"> não gerem falhas de regressão no ambiente produtivo</w:t>
      </w:r>
      <w:r w:rsidR="00C83010">
        <w:t>.</w:t>
      </w:r>
    </w:p>
    <w:p w14:paraId="0352FEC7" w14:textId="6708514A" w:rsidR="0002534C" w:rsidRDefault="0002534C" w:rsidP="00A56EBA">
      <w:pPr>
        <w:spacing w:after="360" w:line="360" w:lineRule="auto"/>
        <w:jc w:val="both"/>
      </w:pPr>
      <w:r w:rsidRPr="0085617B">
        <w:t>Na interface administrativa desenvolvida, o atendimento a essas diretrizes envolve o uso de marcação semântica em formulários (</w:t>
      </w:r>
      <w:proofErr w:type="spellStart"/>
      <w:r w:rsidRPr="0002534C">
        <w:rPr>
          <w:i/>
          <w:iCs/>
        </w:rPr>
        <w:t>tags</w:t>
      </w:r>
      <w:proofErr w:type="spellEnd"/>
      <w:r w:rsidRPr="0002534C">
        <w:rPr>
          <w:i/>
          <w:iCs/>
        </w:rPr>
        <w:t xml:space="preserve"> </w:t>
      </w:r>
      <w:proofErr w:type="spellStart"/>
      <w:r w:rsidRPr="0002534C">
        <w:rPr>
          <w:i/>
          <w:iCs/>
        </w:rPr>
        <w:t>label</w:t>
      </w:r>
      <w:proofErr w:type="spellEnd"/>
      <w:r w:rsidRPr="0085617B">
        <w:t>), contraste adequado entre primeiro plano e fundo, navegação por teclado e suporte a tecnologias assistivas, como leitores de tela. A avaliação da acessibilidade deve combinar ferramentas automatizadas com verificações manuais, incluindo testes de navegação por teclado e utilização de leitores de tela (</w:t>
      </w:r>
      <w:r w:rsidR="00E453D4">
        <w:t>W3C B</w:t>
      </w:r>
      <w:r w:rsidR="005015E3">
        <w:t>RASIL</w:t>
      </w:r>
      <w:r w:rsidRPr="0085617B">
        <w:t>, 2</w:t>
      </w:r>
      <w:r w:rsidR="00E453D4">
        <w:t>020</w:t>
      </w:r>
      <w:r w:rsidRPr="0085617B">
        <w:t>).</w:t>
      </w:r>
    </w:p>
    <w:p w14:paraId="4D5B5357" w14:textId="77777777" w:rsidR="0002534C" w:rsidRDefault="0002534C" w:rsidP="00A56EBA">
      <w:pPr>
        <w:spacing w:after="360" w:line="360" w:lineRule="auto"/>
        <w:jc w:val="both"/>
      </w:pPr>
    </w:p>
    <w:p w14:paraId="1CD0647E" w14:textId="77777777" w:rsidR="0002534C" w:rsidRDefault="0002534C" w:rsidP="00A56EBA">
      <w:pPr>
        <w:spacing w:after="360" w:line="360" w:lineRule="auto"/>
        <w:jc w:val="both"/>
      </w:pPr>
    </w:p>
    <w:p w14:paraId="2BACB190" w14:textId="77777777" w:rsidR="00C83010" w:rsidRPr="009B5DAD" w:rsidRDefault="00C83010" w:rsidP="00A56EBA">
      <w:pPr>
        <w:pStyle w:val="2ttulonivel2"/>
        <w:rPr>
          <w:b/>
          <w:bCs/>
          <w:smallCaps/>
          <w:color w:val="000000"/>
        </w:rPr>
      </w:pPr>
      <w:r w:rsidRPr="009B5DAD">
        <w:rPr>
          <w:b/>
        </w:rPr>
        <w:lastRenderedPageBreak/>
        <w:t>2.4 METODOLOGIA</w:t>
      </w:r>
    </w:p>
    <w:p w14:paraId="673E861A" w14:textId="16FD1256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rPr>
          <w:color w:val="000000"/>
        </w:rPr>
        <w:t xml:space="preserve">A metodologia adotada para o desenvolvimento deste projeto fundamenta-se no </w:t>
      </w:r>
      <w:r w:rsidRPr="006575F2">
        <w:rPr>
          <w:i/>
          <w:color w:val="000000"/>
        </w:rPr>
        <w:t xml:space="preserve">Design </w:t>
      </w:r>
      <w:proofErr w:type="spellStart"/>
      <w:r w:rsidRPr="006575F2">
        <w:rPr>
          <w:i/>
          <w:color w:val="000000"/>
        </w:rPr>
        <w:t>Thinking</w:t>
      </w:r>
      <w:proofErr w:type="spellEnd"/>
      <w:r>
        <w:rPr>
          <w:color w:val="000000"/>
        </w:rPr>
        <w:t xml:space="preserve">, uma abordagem centrada no ser humano que busca soluções inovadoras por meio da empatia e da colaboração. O processo está sendo estruturado em quatro etapas: Ouvir e Interpretar, Criar e </w:t>
      </w:r>
      <w:proofErr w:type="spellStart"/>
      <w:r>
        <w:rPr>
          <w:color w:val="000000"/>
        </w:rPr>
        <w:t>Prototipar</w:t>
      </w:r>
      <w:proofErr w:type="spellEnd"/>
      <w:r>
        <w:rPr>
          <w:color w:val="000000"/>
        </w:rPr>
        <w:t xml:space="preserve"> e por último Implementar e Testar.</w:t>
      </w:r>
    </w:p>
    <w:p w14:paraId="0F81725B" w14:textId="77777777" w:rsidR="004B72B8" w:rsidRDefault="004B72B8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64AB83C3" w14:textId="77777777" w:rsidR="00C83010" w:rsidRDefault="00C83010" w:rsidP="00A56EBA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t xml:space="preserve">2.4.1 </w:t>
      </w:r>
      <w:r>
        <w:t xml:space="preserve">OUVIR E INTERPRETAR </w:t>
      </w:r>
    </w:p>
    <w:p w14:paraId="22EAB465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>Na fase inicial deste novo ciclo, o grupo buscou aprofundar a compreensão sobre os desafios operacionais da comunidade externa, representada pela empresa PGAVCB, atuante no segmento de Engenharia de Segurança Contra Incêndios no Litoral Sul de São Paulo.</w:t>
      </w:r>
    </w:p>
    <w:p w14:paraId="21175764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 xml:space="preserve">As informações foram </w:t>
      </w:r>
      <w:proofErr w:type="gramStart"/>
      <w:r>
        <w:t>coletadas  por</w:t>
      </w:r>
      <w:proofErr w:type="gramEnd"/>
      <w:r>
        <w:t xml:space="preserve"> meio de uma reunião com </w:t>
      </w:r>
      <w:proofErr w:type="gramStart"/>
      <w:r>
        <w:t>a  Sra.</w:t>
      </w:r>
      <w:proofErr w:type="gramEnd"/>
      <w:r>
        <w:t xml:space="preserve"> Kátia. Durante a conversa, foram diagnosticadas as principais dores decorrentes do crescimento da demanda digital: a sobrecarga e lentidão no atendimento via </w:t>
      </w:r>
      <w:r w:rsidRPr="00432FD0">
        <w:rPr>
          <w:i/>
        </w:rPr>
        <w:t>WhatsApp</w:t>
      </w:r>
      <w:r>
        <w:t xml:space="preserve">, a perda de clientes em potencial por falta de histórico das conversas, a impossibilidade de múltiplos colaboradores atenderem no mesmo canal e a morosidade no preenchimento manual de cadastros de pessoas jurídicas e condomínios que demandam laudos de AVCB. Além disso, a equipe realizou uma análise técnica da infraestrutura web existente. </w:t>
      </w:r>
    </w:p>
    <w:p w14:paraId="178062DC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  <w:r>
        <w:t xml:space="preserve">Essa abordagem qualitativa permitiu identificar que o problema central já não se limitava à presença digital estática superada no ciclo anterior, mas concentrava-se na carência de um sistema integrado de </w:t>
      </w:r>
      <w:r w:rsidRPr="00EC4AD9">
        <w:rPr>
          <w:i/>
          <w:iCs/>
        </w:rPr>
        <w:t>CRM</w:t>
      </w:r>
      <w:r>
        <w:t xml:space="preserve"> com persistência em nuvem, automação de consultas cadastrais e recursos de acessibilidade para organizar e agilizar o fluxo operacional de atendimento. </w:t>
      </w:r>
    </w:p>
    <w:p w14:paraId="335D48FF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1CC62585" w14:textId="77777777" w:rsidR="00C83010" w:rsidRDefault="00C83010" w:rsidP="00A56EBA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t xml:space="preserve">2.4.2 </w:t>
      </w:r>
      <w:r>
        <w:t xml:space="preserve">CRIAR E PROTOTIPAR </w:t>
      </w:r>
    </w:p>
    <w:p w14:paraId="789A32B5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r>
        <w:t xml:space="preserve">A partir da análise dos dados coletados na fase de imersão, o grupo adotou a estratégia de engenharia de requisitos para idealizar a evolução da solução tecnológica, visando converter </w:t>
      </w:r>
      <w:r>
        <w:lastRenderedPageBreak/>
        <w:t xml:space="preserve">as dores operacionais dos sócios em funcionalidades de software que aliem robustez técnica, usabilidade e inclusão digital. Nesse contexto, utilizou-se a abordagem qualitativa para mapear as funcionalidades prioritárias, transformando o diagnóstico de sobrecarga nas conversas de </w:t>
      </w:r>
      <w:r w:rsidRPr="00466D2D">
        <w:rPr>
          <w:i/>
        </w:rPr>
        <w:t>WhatsApp</w:t>
      </w:r>
      <w:r>
        <w:t xml:space="preserve">, morosidade cadastral e falta de triagem compartilhada em requisitos funcionais e não funcionais do sistema. </w:t>
      </w:r>
    </w:p>
    <w:p w14:paraId="4E985053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r>
        <w:t xml:space="preserve">A solução em desenvolvimento consiste na implementação de um módulo nativo de </w:t>
      </w:r>
      <w:r w:rsidRPr="00EC4AD9">
        <w:rPr>
          <w:i/>
          <w:iCs/>
        </w:rPr>
        <w:t>CRM</w:t>
      </w:r>
      <w:r>
        <w:t xml:space="preserve"> (</w:t>
      </w:r>
      <w:proofErr w:type="spellStart"/>
      <w:r>
        <w:rPr>
          <w:i/>
          <w:iCs/>
        </w:rPr>
        <w:t>Customer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Relationship</w:t>
      </w:r>
      <w:proofErr w:type="spellEnd"/>
      <w:r>
        <w:rPr>
          <w:i/>
          <w:iCs/>
        </w:rPr>
        <w:t xml:space="preserve"> Management</w:t>
      </w:r>
      <w:r>
        <w:t>) diretamente integrado ao painel administrativo da PGAVCB. Para assegurar elevado desempenho, respostas dinâmicas e navegabilidade acessível, o front-</w:t>
      </w:r>
      <w:proofErr w:type="spellStart"/>
      <w:r>
        <w:t>end</w:t>
      </w:r>
      <w:proofErr w:type="spellEnd"/>
      <w:r>
        <w:t xml:space="preserve"> está sendo desenvolvido em </w:t>
      </w:r>
      <w:proofErr w:type="spellStart"/>
      <w:r w:rsidRPr="00466D2D">
        <w:rPr>
          <w:i/>
        </w:rPr>
        <w:t>JavaScript</w:t>
      </w:r>
      <w:proofErr w:type="spellEnd"/>
      <w:r>
        <w:t xml:space="preserve"> com a biblioteca </w:t>
      </w:r>
      <w:proofErr w:type="spellStart"/>
      <w:r w:rsidRPr="00466D2D">
        <w:rPr>
          <w:i/>
        </w:rPr>
        <w:t>React</w:t>
      </w:r>
      <w:proofErr w:type="spellEnd"/>
      <w:r>
        <w:t xml:space="preserve"> e o </w:t>
      </w:r>
      <w:r w:rsidRPr="00466D2D">
        <w:rPr>
          <w:i/>
        </w:rPr>
        <w:t>framework Next.js</w:t>
      </w:r>
      <w:r>
        <w:t xml:space="preserve">. Essa interface incorpora requisitos rigorosos de acessibilidade </w:t>
      </w:r>
      <w:r w:rsidRPr="00466D2D">
        <w:rPr>
          <w:i/>
        </w:rPr>
        <w:t xml:space="preserve">web </w:t>
      </w:r>
      <w:r>
        <w:t xml:space="preserve">(baseados nas diretrizes da </w:t>
      </w:r>
      <w:r w:rsidRPr="00466D2D">
        <w:rPr>
          <w:i/>
        </w:rPr>
        <w:t>WCAG</w:t>
      </w:r>
      <w:r>
        <w:t xml:space="preserve"> 2.1), contemplando contraste cromático regulado, navegação orientada a atalhos de teclado e marcação semântica. </w:t>
      </w:r>
    </w:p>
    <w:p w14:paraId="444E62AF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r>
        <w:t xml:space="preserve">Na camada de retaguarda e persistência de dados, a arquitetura conecta-se ao banco de dados em nuvem </w:t>
      </w:r>
      <w:r w:rsidRPr="00466D2D">
        <w:rPr>
          <w:i/>
        </w:rPr>
        <w:t xml:space="preserve">Google </w:t>
      </w:r>
      <w:proofErr w:type="spellStart"/>
      <w:r w:rsidRPr="00466D2D">
        <w:rPr>
          <w:i/>
        </w:rPr>
        <w:t>Firebase</w:t>
      </w:r>
      <w:proofErr w:type="spellEnd"/>
      <w:r>
        <w:t xml:space="preserve">, viabilizando a gestão centralizada do funil de contatos e a sincronização em tempo real das etapas de atendimento e histórico de orçamentos de AVCB/CLCB. Complementando a infraestrutura, o sistema integra rotas para o consumo assíncrono da </w:t>
      </w:r>
      <w:proofErr w:type="spellStart"/>
      <w:r w:rsidRPr="00466D2D">
        <w:rPr>
          <w:i/>
        </w:rPr>
        <w:t>BrasilAPI</w:t>
      </w:r>
      <w:proofErr w:type="spellEnd"/>
      <w:r>
        <w:t xml:space="preserve">, permitindo a validação e o autopreenchimento dinâmico de dados cadastrais (como razão social, logradouro e município) a partir da inserção do CNPJ ou CEP do solicitante. </w:t>
      </w:r>
    </w:p>
    <w:p w14:paraId="0E2CA7F2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r>
        <w:t xml:space="preserve">No que tange à prototipagem, qualidade de código e governança de desenvolvimento, a equipe utiliza o </w:t>
      </w:r>
      <w:r w:rsidRPr="00466D2D">
        <w:rPr>
          <w:i/>
        </w:rPr>
        <w:t>GitHub</w:t>
      </w:r>
      <w:r>
        <w:t xml:space="preserve"> como plataforma de versionamento distribuído. A estrutura adota </w:t>
      </w:r>
      <w:proofErr w:type="spellStart"/>
      <w:r w:rsidRPr="00466D2D">
        <w:rPr>
          <w:i/>
        </w:rPr>
        <w:t>branches</w:t>
      </w:r>
      <w:proofErr w:type="spellEnd"/>
      <w:r>
        <w:t xml:space="preserve"> estruturadas para o trabalho colaborativo simultâneo e rotinas de testes automatizados com </w:t>
      </w:r>
      <w:proofErr w:type="spellStart"/>
      <w:r w:rsidRPr="00466D2D">
        <w:rPr>
          <w:i/>
        </w:rPr>
        <w:t>Jest</w:t>
      </w:r>
      <w:proofErr w:type="spellEnd"/>
      <w:r>
        <w:t xml:space="preserve"> e </w:t>
      </w:r>
      <w:proofErr w:type="spellStart"/>
      <w:r w:rsidRPr="00466D2D">
        <w:rPr>
          <w:i/>
        </w:rPr>
        <w:t>Pytest</w:t>
      </w:r>
      <w:proofErr w:type="spellEnd"/>
      <w:r>
        <w:t xml:space="preserve"> para validação contínua de componentes e rotas. Atualmente, o projeto encontra-se na fase de codificação dos componentes reativos do painel de </w:t>
      </w:r>
      <w:r w:rsidRPr="00350C7C">
        <w:rPr>
          <w:i/>
          <w:iCs/>
        </w:rPr>
        <w:t>CRM</w:t>
      </w:r>
      <w:r>
        <w:t xml:space="preserve"> e estruturação dos esquemas de dados no </w:t>
      </w:r>
      <w:proofErr w:type="spellStart"/>
      <w:r w:rsidRPr="00466D2D">
        <w:rPr>
          <w:i/>
        </w:rPr>
        <w:t>Firebase</w:t>
      </w:r>
      <w:proofErr w:type="spellEnd"/>
      <w:r>
        <w:t xml:space="preserve"> </w:t>
      </w:r>
      <w:proofErr w:type="spellStart"/>
      <w:r w:rsidRPr="00466D2D">
        <w:rPr>
          <w:i/>
        </w:rPr>
        <w:t>Firestore</w:t>
      </w:r>
      <w:proofErr w:type="spellEnd"/>
      <w:r>
        <w:t xml:space="preserve">. </w:t>
      </w:r>
    </w:p>
    <w:p w14:paraId="6233B69E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color w:val="000000"/>
        </w:rPr>
      </w:pPr>
    </w:p>
    <w:p w14:paraId="74F1C514" w14:textId="77777777" w:rsidR="00C83010" w:rsidRDefault="00C83010" w:rsidP="00A56EBA">
      <w:pPr>
        <w:pStyle w:val="2ttulonivel2"/>
        <w:rPr>
          <w:smallCaps/>
          <w:color w:val="000000"/>
        </w:rPr>
      </w:pPr>
      <w:r>
        <w:rPr>
          <w:smallCaps/>
          <w:color w:val="000000"/>
        </w:rPr>
        <w:lastRenderedPageBreak/>
        <w:t xml:space="preserve">2.4.3 </w:t>
      </w:r>
      <w:r>
        <w:t xml:space="preserve">IMPLEMENTAR E TESTAR </w:t>
      </w:r>
    </w:p>
    <w:p w14:paraId="7A228FDE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r>
        <w:t xml:space="preserve">Por se tratar de um relatório parcial, a fase de testes e implementação final configura-se como o próximo marco do cronograma definido no Plano de Ação. Nesse sentido, foram estipuladas estratégias metodológicas que contemplam diferentes etapas de validação do módulo </w:t>
      </w:r>
      <w:r w:rsidRPr="00350C7C">
        <w:rPr>
          <w:i/>
          <w:iCs/>
        </w:rPr>
        <w:t xml:space="preserve">CRM </w:t>
      </w:r>
      <w:r>
        <w:t xml:space="preserve">e de suas respectivas integrações arquiteturais. </w:t>
      </w:r>
    </w:p>
    <w:p w14:paraId="1AF61E61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r>
        <w:t xml:space="preserve">Inicialmente, será adotado um protocolo rigoroso de testes de software, no qual a aplicação será submetida a avaliações de usabilidade e acessibilidade digital (em conformidade com as diretrizes </w:t>
      </w:r>
      <w:r w:rsidRPr="00350C7C">
        <w:rPr>
          <w:i/>
          <w:iCs/>
        </w:rPr>
        <w:t>WCAG</w:t>
      </w:r>
      <w:r>
        <w:t xml:space="preserve"> 2.1), bem como a testes funcionais e de integração. O objetivo central desta etapa é verificar a integridade do fluxo de dados assíncrono entre o painel de atendimento (</w:t>
      </w:r>
      <w:r>
        <w:rPr>
          <w:i/>
          <w:iCs/>
        </w:rPr>
        <w:t>front-</w:t>
      </w:r>
      <w:proofErr w:type="spellStart"/>
      <w:r>
        <w:rPr>
          <w:i/>
          <w:iCs/>
        </w:rPr>
        <w:t>end</w:t>
      </w:r>
      <w:proofErr w:type="spellEnd"/>
      <w:r>
        <w:t xml:space="preserve"> em </w:t>
      </w:r>
      <w:r w:rsidRPr="0002534C">
        <w:rPr>
          <w:i/>
          <w:iCs/>
        </w:rPr>
        <w:t>Next.js</w:t>
      </w:r>
      <w:r>
        <w:t xml:space="preserve">), a consulta automatizada de dados cadastrais (via </w:t>
      </w:r>
      <w:proofErr w:type="spellStart"/>
      <w:r w:rsidRPr="0002534C">
        <w:rPr>
          <w:i/>
          <w:iCs/>
        </w:rPr>
        <w:t>BrasilAPI</w:t>
      </w:r>
      <w:proofErr w:type="spellEnd"/>
      <w:r>
        <w:t xml:space="preserve">) e a persistência estruturada do funil de </w:t>
      </w:r>
      <w:r>
        <w:rPr>
          <w:i/>
          <w:iCs/>
        </w:rPr>
        <w:t>leads</w:t>
      </w:r>
      <w:r>
        <w:t xml:space="preserve"> no banco de dados em nuvem </w:t>
      </w:r>
      <w:r w:rsidRPr="0002534C">
        <w:rPr>
          <w:i/>
          <w:iCs/>
        </w:rPr>
        <w:t xml:space="preserve">Google </w:t>
      </w:r>
      <w:proofErr w:type="spellStart"/>
      <w:r w:rsidRPr="0002534C">
        <w:rPr>
          <w:i/>
          <w:iCs/>
        </w:rPr>
        <w:t>Firebase</w:t>
      </w:r>
      <w:proofErr w:type="spellEnd"/>
      <w:r>
        <w:t xml:space="preserve">. </w:t>
      </w:r>
    </w:p>
    <w:p w14:paraId="6EF823E9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r>
        <w:t>Além disso, o grupo realizará uma nova reunião técnica de validação com a comunidade externa, representada pelos sócios da PGAVCB, para a apresentação e homologação do protótipo funcional do sistema. Essa imersão prática tem como finalidade coletar devolutivas (</w:t>
      </w:r>
      <w:r>
        <w:rPr>
          <w:i/>
          <w:iCs/>
        </w:rPr>
        <w:t>feedbacks</w:t>
      </w:r>
      <w:r>
        <w:t xml:space="preserve">) quanto à facilidade de uso do novo ambiente de </w:t>
      </w:r>
      <w:r w:rsidRPr="00EC4AD9">
        <w:rPr>
          <w:i/>
          <w:iCs/>
        </w:rPr>
        <w:t>CRM</w:t>
      </w:r>
      <w:r>
        <w:t xml:space="preserve">, avaliando a eficiência da triagem de contatos corporativos, a redução do tempo de preenchimento de cadastros e a eficácia do atendimento compartilhado por múltiplos operadores. </w:t>
      </w:r>
    </w:p>
    <w:p w14:paraId="40869615" w14:textId="77777777" w:rsidR="00C83010" w:rsidRDefault="00C83010" w:rsidP="00A56EBA">
      <w:pPr>
        <w:pStyle w:val="NormalWeb"/>
        <w:spacing w:after="360" w:afterAutospacing="0" w:line="360" w:lineRule="auto"/>
        <w:jc w:val="both"/>
      </w:pPr>
      <w:r>
        <w:t xml:space="preserve">Por fim, com base nas observações e métricas obtidas junto aos usuários finais, serão propostas e implementadas as correções de código e melhorias de interface necessárias antes da entrega definitiva do sistema. Dessa forma, busca-se garantir que a solução tecnológica atue efetivamente como um motor de produtividade, promovendo agilidade, rastreabilidade plena das vistorias técnicas e total autonomia na gestão de relacionamento com os clientes da empresa. </w:t>
      </w:r>
    </w:p>
    <w:p w14:paraId="063887F6" w14:textId="77777777" w:rsidR="00C83010" w:rsidRDefault="00C83010" w:rsidP="00A56EBA">
      <w:pPr>
        <w:pStyle w:val="NormalWeb"/>
        <w:spacing w:after="360" w:afterAutospacing="0" w:line="360" w:lineRule="auto"/>
        <w:jc w:val="both"/>
      </w:pPr>
    </w:p>
    <w:p w14:paraId="41C4A429" w14:textId="77777777" w:rsidR="00C83010" w:rsidRPr="009B5DAD" w:rsidRDefault="00C83010" w:rsidP="00A56EBA">
      <w:pPr>
        <w:pStyle w:val="2ttulonivel2"/>
        <w:rPr>
          <w:b/>
          <w:smallCaps/>
          <w:color w:val="000000"/>
        </w:rPr>
      </w:pPr>
      <w:bookmarkStart w:id="1" w:name="_Toc226469088"/>
      <w:r w:rsidRPr="009B5DAD">
        <w:rPr>
          <w:b/>
          <w:smallCaps/>
          <w:color w:val="000000"/>
        </w:rPr>
        <w:lastRenderedPageBreak/>
        <w:t xml:space="preserve">2.5 </w:t>
      </w:r>
      <w:r w:rsidRPr="009B5DAD">
        <w:rPr>
          <w:b/>
        </w:rPr>
        <w:t>RESULTADOS PRELIMINARES</w:t>
      </w:r>
      <w:bookmarkEnd w:id="1"/>
      <w:r w:rsidRPr="009B5DAD">
        <w:rPr>
          <w:b/>
        </w:rPr>
        <w:t xml:space="preserve"> </w:t>
      </w:r>
    </w:p>
    <w:p w14:paraId="6EF14B54" w14:textId="740CD30A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 xml:space="preserve">Os resultados preliminares deste projeto refletem a transição do diagnóstico teórico para a materialização técnica da solução, seguindo o ciclo do </w:t>
      </w:r>
      <w:r w:rsidRPr="001513C4">
        <w:rPr>
          <w:i/>
        </w:rPr>
        <w:t xml:space="preserve">Design </w:t>
      </w:r>
      <w:proofErr w:type="spellStart"/>
      <w:r w:rsidRPr="001513C4">
        <w:rPr>
          <w:i/>
        </w:rPr>
        <w:t>Thinking</w:t>
      </w:r>
      <w:proofErr w:type="spellEnd"/>
      <w:r>
        <w:t xml:space="preserve"> proposto para o projeto integrador.</w:t>
      </w:r>
    </w:p>
    <w:p w14:paraId="17240883" w14:textId="77777777" w:rsidR="004B72B8" w:rsidRDefault="004B72B8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</w:p>
    <w:p w14:paraId="39E3CD54" w14:textId="77777777" w:rsidR="00C83010" w:rsidRDefault="00C83010" w:rsidP="00A56EBA">
      <w:pPr>
        <w:pStyle w:val="2ttulonivel2"/>
      </w:pPr>
      <w:proofErr w:type="gramStart"/>
      <w:r>
        <w:rPr>
          <w:smallCaps/>
          <w:color w:val="000000"/>
        </w:rPr>
        <w:t xml:space="preserve">2.5.1  </w:t>
      </w:r>
      <w:r>
        <w:t>RESULTADOS</w:t>
      </w:r>
      <w:proofErr w:type="gramEnd"/>
      <w:r>
        <w:t xml:space="preserve"> PRELIMINARES </w:t>
      </w:r>
    </w:p>
    <w:p w14:paraId="4BFCBE75" w14:textId="5C67483A" w:rsidR="00C83010" w:rsidRDefault="00C83010" w:rsidP="00A56EBA">
      <w:pPr>
        <w:spacing w:after="360" w:line="360" w:lineRule="auto"/>
        <w:jc w:val="both"/>
      </w:pPr>
      <w:r>
        <w:t xml:space="preserve">A fase de imersão resultou na identificação clara dos gargalos operacionais e de comunicação da PGAVCB decorrentes do aumento de demandas após o primeiro ciclo (Projeto Integrador I). O principal resultado foi a consolidação de uma lista de requisitos críticos de sistema, validados em reunião com a administradora da </w:t>
      </w:r>
      <w:proofErr w:type="gramStart"/>
      <w:r>
        <w:t>empresa  Sra.</w:t>
      </w:r>
      <w:proofErr w:type="gramEnd"/>
      <w:r>
        <w:t xml:space="preserve"> Kátia.</w:t>
      </w:r>
    </w:p>
    <w:p w14:paraId="7E46A888" w14:textId="637A8875" w:rsidR="00C83010" w:rsidRDefault="00C83010" w:rsidP="00A56EBA">
      <w:pPr>
        <w:pStyle w:val="PargrafodaLista"/>
        <w:numPr>
          <w:ilvl w:val="0"/>
          <w:numId w:val="1"/>
        </w:numPr>
        <w:spacing w:after="360" w:line="360" w:lineRule="auto"/>
        <w:ind w:left="284" w:hanging="284"/>
        <w:jc w:val="both"/>
      </w:pPr>
      <w:r w:rsidRPr="0080157B">
        <w:rPr>
          <w:bCs/>
        </w:rPr>
        <w:t xml:space="preserve">Sobrecarga e Perda de Contatos no </w:t>
      </w:r>
      <w:r w:rsidRPr="001F5C0A">
        <w:rPr>
          <w:bCs/>
          <w:i/>
        </w:rPr>
        <w:t>WhatsApp</w:t>
      </w:r>
      <w:r w:rsidRPr="0080157B">
        <w:rPr>
          <w:b/>
          <w:bCs/>
        </w:rPr>
        <w:t>:</w:t>
      </w:r>
      <w:r>
        <w:t xml:space="preserve"> O diagnóstico mais relevante apontou que o direcionamento de contatos exclusivamente para um único número de </w:t>
      </w:r>
      <w:r w:rsidRPr="0080157B">
        <w:rPr>
          <w:i/>
        </w:rPr>
        <w:t>WhatsApp</w:t>
      </w:r>
      <w:r>
        <w:t xml:space="preserve"> gera morosidade no tempo de resposta, duplicidade, desorganização na triagem e perda de potenciais clientes corporativos que desistem pelo tempo de espera. Além disso, mensagens cruciais acabam esquecidas na caixa de entrada sem qualquer histórico estruturado</w:t>
      </w:r>
      <w:r w:rsidR="004B72B8">
        <w:t>.</w:t>
      </w:r>
    </w:p>
    <w:p w14:paraId="0F3B394E" w14:textId="2FD23992" w:rsidR="00C83010" w:rsidRDefault="00C83010" w:rsidP="004B72B8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 w:hanging="284"/>
        <w:jc w:val="both"/>
      </w:pPr>
      <w:r w:rsidRPr="00C159D2">
        <w:rPr>
          <w:bCs/>
        </w:rPr>
        <w:t>Ausência de Atendimento Simultâneo e Distribuído</w:t>
      </w:r>
      <w:r w:rsidRPr="00C159D2">
        <w:rPr>
          <w:b/>
          <w:bCs/>
        </w:rPr>
        <w:t>:</w:t>
      </w:r>
      <w:r>
        <w:t xml:space="preserve"> Identificou-se a impossibilidade de dividir o fluxo de atendimento entre múltiplos colaboradores da equipe em diferentes computadores, limitando a capacidade operacional da empresa no litoral sul durante os picos de solicitações de regularização de AVCB (Auto de Vistoria do Corpo de Bombeiros) e CLCB (Certificado de Licença do Corpo de Bombeiros).</w:t>
      </w:r>
    </w:p>
    <w:p w14:paraId="49206049" w14:textId="0ACD7A47" w:rsidR="00C83010" w:rsidRDefault="00C83010" w:rsidP="004B72B8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 w:hanging="284"/>
        <w:jc w:val="both"/>
      </w:pPr>
      <w:r w:rsidRPr="0080157B">
        <w:rPr>
          <w:bCs/>
        </w:rPr>
        <w:t>Morosidade no Processo Manual de Cadastro de Leads:</w:t>
      </w:r>
      <w:r>
        <w:t xml:space="preserve"> Constatou-se que a coleta de dados de novos clientes ainda ocorria de forma estritamente manual, gerando lentidão e retrabalho na digitação de informações cadastrais extensas de empresas e condomínios.</w:t>
      </w:r>
    </w:p>
    <w:p w14:paraId="7A1A9A78" w14:textId="77777777" w:rsidR="00C83010" w:rsidRDefault="00C83010" w:rsidP="00A56EBA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ind w:left="284" w:hanging="284"/>
        <w:jc w:val="both"/>
      </w:pPr>
      <w:r w:rsidRPr="0080157B">
        <w:rPr>
          <w:bCs/>
        </w:rPr>
        <w:t xml:space="preserve">Definição de Requisitos para o Módulo de </w:t>
      </w:r>
      <w:r w:rsidRPr="00EC4AD9">
        <w:rPr>
          <w:bCs/>
          <w:i/>
          <w:iCs/>
        </w:rPr>
        <w:t>CRM</w:t>
      </w:r>
      <w:r w:rsidRPr="0080157B">
        <w:rPr>
          <w:bCs/>
        </w:rPr>
        <w:t>:</w:t>
      </w:r>
      <w:r>
        <w:t xml:space="preserve"> Os sócios enfatizaram a urgência de centralizar os contatos em um ecossistema próprio. Isso culminou no requisito primordial do projeto: construir um módulo de </w:t>
      </w:r>
      <w:r w:rsidRPr="00EC4AD9">
        <w:rPr>
          <w:i/>
          <w:iCs/>
        </w:rPr>
        <w:t>CRM</w:t>
      </w:r>
      <w:r>
        <w:t xml:space="preserve"> integrado ao painel existente, apoiado pela </w:t>
      </w:r>
      <w:r>
        <w:lastRenderedPageBreak/>
        <w:t xml:space="preserve">persistência em nuvem no </w:t>
      </w:r>
      <w:proofErr w:type="spellStart"/>
      <w:r w:rsidRPr="0080157B">
        <w:rPr>
          <w:i/>
        </w:rPr>
        <w:t>Firebase</w:t>
      </w:r>
      <w:proofErr w:type="spellEnd"/>
      <w:r>
        <w:t xml:space="preserve"> e pelo autopreenchimento de cadastros via </w:t>
      </w:r>
      <w:proofErr w:type="spellStart"/>
      <w:r w:rsidRPr="0080157B">
        <w:rPr>
          <w:i/>
        </w:rPr>
        <w:t>BrasilAPI</w:t>
      </w:r>
      <w:proofErr w:type="spellEnd"/>
      <w:r>
        <w:t>, garantindo uma interface acessível e colaborativa para toda a equipe operacional.</w:t>
      </w:r>
    </w:p>
    <w:p w14:paraId="69A4F882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</w:p>
    <w:p w14:paraId="78DE8A6F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>2.5.2 RESULTADOS DO PASSO: CRIAR (PROTOTIPAGEM E ARQUITETURA)</w:t>
      </w:r>
    </w:p>
    <w:p w14:paraId="0C71C428" w14:textId="77777777" w:rsidR="00C83010" w:rsidRDefault="00C83010" w:rsidP="00A56EBA">
      <w:pPr>
        <w:spacing w:before="100" w:beforeAutospacing="1" w:after="360" w:line="360" w:lineRule="auto"/>
        <w:jc w:val="both"/>
      </w:pPr>
      <w:r w:rsidRPr="005106B1">
        <w:t xml:space="preserve">Na etapa de ideação e arquitetura, a equipe expandiu a modelagem </w:t>
      </w:r>
      <w:proofErr w:type="gramStart"/>
      <w:r w:rsidRPr="005106B1">
        <w:t>conceitual</w:t>
      </w:r>
      <w:r>
        <w:t xml:space="preserve"> </w:t>
      </w:r>
      <w:r w:rsidRPr="005106B1">
        <w:t xml:space="preserve"> do</w:t>
      </w:r>
      <w:proofErr w:type="gramEnd"/>
      <w:r w:rsidRPr="005106B1">
        <w:t xml:space="preserve"> sistema anterior. Foi estruturado o Modelo Entidade-Relacionamento </w:t>
      </w:r>
      <w:r>
        <w:t xml:space="preserve">(figura 1) </w:t>
      </w:r>
      <w:r w:rsidRPr="005106B1">
        <w:t xml:space="preserve">do módulo </w:t>
      </w:r>
      <w:r w:rsidRPr="00EC4AD9">
        <w:rPr>
          <w:i/>
          <w:iCs/>
        </w:rPr>
        <w:t>CRM</w:t>
      </w:r>
      <w:r w:rsidRPr="005106B1">
        <w:t xml:space="preserve"> para o </w:t>
      </w:r>
      <w:proofErr w:type="spellStart"/>
      <w:r w:rsidRPr="00EC4AD9">
        <w:rPr>
          <w:i/>
          <w:iCs/>
        </w:rPr>
        <w:t>Firebase</w:t>
      </w:r>
      <w:proofErr w:type="spellEnd"/>
      <w:r w:rsidRPr="00EC4AD9">
        <w:rPr>
          <w:i/>
          <w:iCs/>
        </w:rPr>
        <w:t xml:space="preserve"> </w:t>
      </w:r>
      <w:proofErr w:type="spellStart"/>
      <w:r w:rsidRPr="00EC4AD9">
        <w:rPr>
          <w:i/>
          <w:iCs/>
        </w:rPr>
        <w:t>Firestore</w:t>
      </w:r>
      <w:proofErr w:type="spellEnd"/>
      <w:r w:rsidRPr="005106B1">
        <w:t xml:space="preserve">, incorporando novas entidades para registro de interações e dados empresariais: </w:t>
      </w:r>
    </w:p>
    <w:p w14:paraId="037EE184" w14:textId="77777777" w:rsidR="00C83010" w:rsidRDefault="00C83010" w:rsidP="00A56EBA">
      <w:pPr>
        <w:spacing w:before="100" w:beforeAutospacing="1" w:after="360" w:line="360" w:lineRule="auto"/>
        <w:jc w:val="center"/>
      </w:pPr>
      <w:r>
        <w:rPr>
          <w:noProof/>
        </w:rPr>
        <w:drawing>
          <wp:inline distT="0" distB="0" distL="0" distR="0" wp14:anchorId="5E34A56F" wp14:editId="4B8EC75C">
            <wp:extent cx="4438113" cy="3264499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427" cy="328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3429" w14:textId="77777777" w:rsidR="00C83010" w:rsidRDefault="00C83010" w:rsidP="00A56EBA">
      <w:pPr>
        <w:spacing w:before="100" w:beforeAutospacing="1" w:after="360" w:line="360" w:lineRule="auto"/>
        <w:jc w:val="both"/>
      </w:pPr>
      <w:r>
        <w:t xml:space="preserve">Legenda: </w:t>
      </w:r>
      <w:r w:rsidRPr="005106B1">
        <w:t>Modelo Entidade-Relacionamento</w:t>
      </w:r>
    </w:p>
    <w:p w14:paraId="1143CD02" w14:textId="77777777" w:rsidR="00C83010" w:rsidRPr="005106B1" w:rsidRDefault="00C83010" w:rsidP="00A56EBA">
      <w:pPr>
        <w:spacing w:before="100" w:beforeAutospacing="1" w:after="360" w:line="360" w:lineRule="auto"/>
        <w:jc w:val="both"/>
      </w:pPr>
      <w:r w:rsidRPr="005106B1">
        <w:t xml:space="preserve">A arquitetura de software desenhada conecta a interface </w:t>
      </w:r>
      <w:r w:rsidRPr="00C24FB1">
        <w:rPr>
          <w:i/>
        </w:rPr>
        <w:t>Next.js</w:t>
      </w:r>
      <w:r w:rsidRPr="005106B1">
        <w:t xml:space="preserve"> ao banco </w:t>
      </w:r>
      <w:proofErr w:type="spellStart"/>
      <w:r w:rsidRPr="00C24FB1">
        <w:rPr>
          <w:i/>
        </w:rPr>
        <w:t>Firebase</w:t>
      </w:r>
      <w:proofErr w:type="spellEnd"/>
      <w:r w:rsidRPr="00C24FB1">
        <w:rPr>
          <w:i/>
        </w:rPr>
        <w:t xml:space="preserve"> </w:t>
      </w:r>
      <w:proofErr w:type="spellStart"/>
      <w:r w:rsidRPr="00C24FB1">
        <w:rPr>
          <w:i/>
        </w:rPr>
        <w:t>Firestore</w:t>
      </w:r>
      <w:proofErr w:type="spellEnd"/>
      <w:r>
        <w:rPr>
          <w:i/>
        </w:rPr>
        <w:t xml:space="preserve"> </w:t>
      </w:r>
      <w:r w:rsidRPr="00C24FB1">
        <w:t>(figura 2</w:t>
      </w:r>
      <w:proofErr w:type="gramStart"/>
      <w:r w:rsidRPr="00C24FB1">
        <w:t>)</w:t>
      </w:r>
      <w:r w:rsidRPr="005106B1">
        <w:t>,</w:t>
      </w:r>
      <w:r>
        <w:t xml:space="preserve"> </w:t>
      </w:r>
      <w:r w:rsidRPr="005106B1">
        <w:t xml:space="preserve"> intermediada</w:t>
      </w:r>
      <w:proofErr w:type="gramEnd"/>
      <w:r w:rsidRPr="005106B1">
        <w:t xml:space="preserve"> por rotas assíncronas que realizam a comunicação com a </w:t>
      </w:r>
      <w:proofErr w:type="spellStart"/>
      <w:r w:rsidRPr="00C24FB1">
        <w:rPr>
          <w:i/>
        </w:rPr>
        <w:t>BrasilAPI</w:t>
      </w:r>
      <w:proofErr w:type="spellEnd"/>
      <w:r w:rsidRPr="005106B1">
        <w:t>:</w:t>
      </w:r>
    </w:p>
    <w:p w14:paraId="711C7D78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rPr>
          <w:noProof/>
        </w:rPr>
        <w:lastRenderedPageBreak/>
        <w:drawing>
          <wp:inline distT="0" distB="0" distL="0" distR="0" wp14:anchorId="4699A772" wp14:editId="0FB9989C">
            <wp:extent cx="5756275" cy="20510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2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6A30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rPr>
          <w:color w:val="000000"/>
        </w:rPr>
        <w:t>Legenda: C</w:t>
      </w:r>
      <w:r>
        <w:t>onexão de interface a banco de dados</w:t>
      </w:r>
    </w:p>
    <w:p w14:paraId="2A24AE8C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  <w:rPr>
          <w:i/>
        </w:rPr>
      </w:pPr>
      <w:r>
        <w:t>2.5.3 RESULTADOS DO PASSO: IMPLEMENTAR (SOLUÇÃO INICIAL)</w:t>
      </w:r>
    </w:p>
    <w:p w14:paraId="5C48F51E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 xml:space="preserve">Embora o cronograma esteja em sua fase intermediária, a infraestrutura inicial para o desenvolvimento do módulo de </w:t>
      </w:r>
      <w:r w:rsidRPr="00EC4AD9">
        <w:rPr>
          <w:i/>
          <w:iCs/>
        </w:rPr>
        <w:t>CRM</w:t>
      </w:r>
      <w:r>
        <w:t xml:space="preserve"> alcançou sua entrega concreta fundamental com a estruturação formal do repositório </w:t>
      </w:r>
      <w:r w:rsidRPr="00294E8E">
        <w:t>(figura3)</w:t>
      </w:r>
      <w:r>
        <w:t xml:space="preserve"> no </w:t>
      </w:r>
      <w:r w:rsidRPr="00B14D92">
        <w:rPr>
          <w:i/>
        </w:rPr>
        <w:t>GitHub</w:t>
      </w:r>
      <w:r>
        <w:rPr>
          <w:i/>
        </w:rPr>
        <w:t xml:space="preserve">. </w:t>
      </w:r>
      <w:hyperlink r:id="rId16" w:history="1">
        <w:r w:rsidRPr="00C17530">
          <w:rPr>
            <w:rStyle w:val="Hyperlink"/>
          </w:rPr>
          <w:t>https://github.com/kodimier/univesp_PI_II_PJI240_A2026S2N1</w:t>
        </w:r>
      </w:hyperlink>
    </w:p>
    <w:p w14:paraId="75F06BF1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rPr>
          <w:noProof/>
        </w:rPr>
        <w:drawing>
          <wp:inline distT="0" distB="0" distL="0" distR="0" wp14:anchorId="5E204421" wp14:editId="069E15AF">
            <wp:extent cx="5756275" cy="10439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 3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F9E8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 xml:space="preserve">Legenda: Criação de repositório </w:t>
      </w:r>
      <w:r w:rsidRPr="00B14D92">
        <w:rPr>
          <w:i/>
        </w:rPr>
        <w:t>GitHub</w:t>
      </w:r>
    </w:p>
    <w:p w14:paraId="33A50EC7" w14:textId="77777777" w:rsidR="00C83010" w:rsidRDefault="00C83010" w:rsidP="00A56EBA">
      <w:pPr>
        <w:pBdr>
          <w:top w:val="nil"/>
          <w:left w:val="nil"/>
          <w:bottom w:val="nil"/>
          <w:right w:val="nil"/>
          <w:between w:val="nil"/>
        </w:pBdr>
        <w:spacing w:after="360" w:line="360" w:lineRule="auto"/>
        <w:jc w:val="both"/>
      </w:pPr>
      <w:r>
        <w:t xml:space="preserve">A criação do ambiente de controle de versão distribuído dedicado à evolução do sistema, com a ramificação de desenvolvimento, estruturação do fluxo de trabalho baseado em </w:t>
      </w:r>
      <w:proofErr w:type="spellStart"/>
      <w:r>
        <w:rPr>
          <w:i/>
          <w:iCs/>
        </w:rPr>
        <w:t>branches</w:t>
      </w:r>
      <w:proofErr w:type="spellEnd"/>
      <w:r>
        <w:t xml:space="preserve"> e padronização de </w:t>
      </w:r>
      <w:proofErr w:type="spellStart"/>
      <w:r w:rsidRPr="009B5DAD">
        <w:rPr>
          <w:i/>
        </w:rPr>
        <w:t>commits</w:t>
      </w:r>
      <w:proofErr w:type="spellEnd"/>
      <w:r>
        <w:t xml:space="preserve"> semânticos para assegurar a rastreabilidade integral das alterações.</w:t>
      </w:r>
    </w:p>
    <w:p w14:paraId="439B67BD" w14:textId="77777777" w:rsidR="00BB5171" w:rsidRDefault="00BB5171" w:rsidP="005015E3">
      <w:pPr>
        <w:pStyle w:val="1ttulonivel1"/>
      </w:pPr>
      <w:r w:rsidRPr="00BB5171">
        <w:lastRenderedPageBreak/>
        <w:t xml:space="preserve">REferências </w:t>
      </w:r>
    </w:p>
    <w:p w14:paraId="03053587" w14:textId="2A043EDC" w:rsidR="0033389A" w:rsidRDefault="00DE64E7" w:rsidP="005015E3">
      <w:pPr>
        <w:spacing w:after="360"/>
        <w:jc w:val="both"/>
      </w:pPr>
      <w:r w:rsidRPr="00DE64E7">
        <w:t xml:space="preserve">ALBERTIN, Alberto Luiz; ALBERTIN, Rosa Maria de Moura. </w:t>
      </w:r>
      <w:r w:rsidRPr="005456AA">
        <w:rPr>
          <w:b/>
          <w:bCs/>
        </w:rPr>
        <w:t>Benefícios do uso de tecnologia de informação para o desempenho empresarial</w:t>
      </w:r>
      <w:r w:rsidRPr="00DE64E7">
        <w:t>. Revista de Administração Pública, Rio de Janeiro, v. 42, n. 2, p. 275–302, 2008</w:t>
      </w:r>
    </w:p>
    <w:p w14:paraId="657253EF" w14:textId="5001D702" w:rsidR="00DE64E7" w:rsidRDefault="00DE64E7" w:rsidP="005015E3">
      <w:pPr>
        <w:spacing w:after="360"/>
        <w:jc w:val="both"/>
      </w:pPr>
      <w:r w:rsidRPr="00DE64E7">
        <w:t xml:space="preserve">AZEVÊDO, </w:t>
      </w:r>
      <w:proofErr w:type="spellStart"/>
      <w:r w:rsidRPr="00DE64E7">
        <w:t>Livyson</w:t>
      </w:r>
      <w:proofErr w:type="spellEnd"/>
      <w:r w:rsidRPr="00DE64E7">
        <w:t xml:space="preserve"> </w:t>
      </w:r>
      <w:proofErr w:type="spellStart"/>
      <w:r w:rsidRPr="00DE64E7">
        <w:t>Saymon</w:t>
      </w:r>
      <w:proofErr w:type="spellEnd"/>
      <w:r w:rsidRPr="00DE64E7">
        <w:t xml:space="preserve"> Leão; SILVA, Rafael Bezerra Correia da. </w:t>
      </w:r>
      <w:r w:rsidRPr="005456AA">
        <w:rPr>
          <w:b/>
          <w:bCs/>
        </w:rPr>
        <w:t>A importância da engenharia de testes para a garantia da qualidade de software</w:t>
      </w:r>
      <w:r w:rsidRPr="00DE64E7">
        <w:t>. Revista Eletrônica Científica Inovação e Tecnologia, v. 6, n. 14, 2015.</w:t>
      </w:r>
      <w:r>
        <w:t>xa</w:t>
      </w:r>
    </w:p>
    <w:p w14:paraId="286E54FE" w14:textId="71A24190" w:rsidR="00DE64E7" w:rsidRDefault="00DE64E7" w:rsidP="005015E3">
      <w:pPr>
        <w:spacing w:after="360"/>
        <w:jc w:val="both"/>
      </w:pPr>
      <w:r w:rsidRPr="00DE64E7">
        <w:t xml:space="preserve">BACH, </w:t>
      </w:r>
      <w:proofErr w:type="spellStart"/>
      <w:r w:rsidRPr="00DE64E7">
        <w:t>Catharine</w:t>
      </w:r>
      <w:proofErr w:type="spellEnd"/>
      <w:r w:rsidRPr="00DE64E7">
        <w:t xml:space="preserve"> F.; FERREIRA, Simone Bacellar Leal; SILVEIRA, Denis S.; NUNES, Ricardo Rodrigues. </w:t>
      </w:r>
      <w:r w:rsidRPr="005456AA">
        <w:rPr>
          <w:b/>
          <w:bCs/>
        </w:rPr>
        <w:t xml:space="preserve">Diretrizes de acessibilidade: uma abordagem comparativa entre WCAG e </w:t>
      </w:r>
      <w:proofErr w:type="spellStart"/>
      <w:r w:rsidRPr="005456AA">
        <w:rPr>
          <w:b/>
          <w:bCs/>
        </w:rPr>
        <w:t>e-MAG</w:t>
      </w:r>
      <w:proofErr w:type="spellEnd"/>
      <w:r w:rsidRPr="00DE64E7">
        <w:t>. Revista Eletrônica de Sistemas de Informação, v. 8, n. 1, 2009.</w:t>
      </w:r>
    </w:p>
    <w:p w14:paraId="006EDD4F" w14:textId="78BA2958" w:rsidR="00DE64E7" w:rsidRPr="0085617B" w:rsidRDefault="00DE64E7" w:rsidP="005015E3">
      <w:pPr>
        <w:spacing w:after="360"/>
        <w:jc w:val="both"/>
      </w:pPr>
      <w:r>
        <w:t xml:space="preserve">BRASIL. Lei nº 13.709, de 14 de agosto de 2018. </w:t>
      </w:r>
      <w:r w:rsidRPr="005015E3">
        <w:rPr>
          <w:b/>
          <w:bCs/>
        </w:rPr>
        <w:t>Lei Geral de Proteção de Dados Pessoais (LGPD)</w:t>
      </w:r>
      <w:r>
        <w:t>. Brasília, DF: Presidência da República, 2018. Disponível em: https://www.planalto.gov.br/ccivil_03/_ato2015-2018/2018/lei/l13709.htm. Acesso em: 27 set. 2026.</w:t>
      </w:r>
    </w:p>
    <w:p w14:paraId="1D82DD65" w14:textId="18D114E0" w:rsidR="0033389A" w:rsidRPr="0085617B" w:rsidRDefault="0033389A" w:rsidP="005015E3">
      <w:pPr>
        <w:spacing w:after="360"/>
        <w:jc w:val="both"/>
      </w:pPr>
      <w:r w:rsidRPr="0085617B">
        <w:t xml:space="preserve">BRASILAPI. </w:t>
      </w:r>
      <w:r w:rsidRPr="005456AA">
        <w:rPr>
          <w:b/>
          <w:bCs/>
        </w:rPr>
        <w:t>Brasil API: transformando o Brasil em uma API</w:t>
      </w:r>
      <w:r w:rsidRPr="0085617B">
        <w:t xml:space="preserve">. Disponível em: </w:t>
      </w:r>
      <w:hyperlink r:id="rId18" w:history="1">
        <w:r w:rsidRPr="0085617B">
          <w:rPr>
            <w:rStyle w:val="Hyperlink"/>
          </w:rPr>
          <w:t>https://brasilapi.com.br/docs</w:t>
        </w:r>
      </w:hyperlink>
      <w:r w:rsidRPr="0085617B">
        <w:t>.</w:t>
      </w:r>
    </w:p>
    <w:p w14:paraId="4596DB5B" w14:textId="509FAE70" w:rsidR="0033389A" w:rsidRPr="0085617B" w:rsidRDefault="0033389A" w:rsidP="005015E3">
      <w:pPr>
        <w:spacing w:after="360"/>
        <w:jc w:val="both"/>
      </w:pPr>
      <w:r w:rsidRPr="0085617B">
        <w:t xml:space="preserve">CHACON, Scott; STRAUB, Ben. </w:t>
      </w:r>
      <w:r w:rsidRPr="005456AA">
        <w:rPr>
          <w:b/>
          <w:bCs/>
        </w:rPr>
        <w:t xml:space="preserve">Pro </w:t>
      </w:r>
      <w:proofErr w:type="spellStart"/>
      <w:r w:rsidRPr="005456AA">
        <w:rPr>
          <w:b/>
          <w:bCs/>
        </w:rPr>
        <w:t>Git</w:t>
      </w:r>
      <w:proofErr w:type="spellEnd"/>
      <w:r w:rsidRPr="0085617B">
        <w:t xml:space="preserve">. 2. ed. New York: </w:t>
      </w:r>
      <w:proofErr w:type="spellStart"/>
      <w:r w:rsidRPr="0085617B">
        <w:t>Apress</w:t>
      </w:r>
      <w:proofErr w:type="spellEnd"/>
      <w:r w:rsidRPr="0085617B">
        <w:t xml:space="preserve">, 2014. Disponível em: </w:t>
      </w:r>
      <w:hyperlink r:id="rId19" w:history="1">
        <w:r w:rsidRPr="0085617B">
          <w:rPr>
            <w:rStyle w:val="Hyperlink"/>
          </w:rPr>
          <w:t>https://git-scm.com/book/pt-br</w:t>
        </w:r>
        <w:r w:rsidRPr="0085617B">
          <w:rPr>
            <w:rStyle w:val="Hyperlink"/>
          </w:rPr>
          <w:t>/</w:t>
        </w:r>
        <w:r w:rsidRPr="0085617B">
          <w:rPr>
            <w:rStyle w:val="Hyperlink"/>
          </w:rPr>
          <w:t>v2</w:t>
        </w:r>
      </w:hyperlink>
      <w:r w:rsidR="005015E3">
        <w:t>.</w:t>
      </w:r>
    </w:p>
    <w:p w14:paraId="4C3472C2" w14:textId="4B91F663" w:rsidR="0033389A" w:rsidRDefault="0033389A" w:rsidP="005015E3">
      <w:pPr>
        <w:spacing w:after="360"/>
        <w:jc w:val="both"/>
      </w:pPr>
      <w:r w:rsidRPr="0085617B">
        <w:t xml:space="preserve">FASTAPI. </w:t>
      </w:r>
      <w:proofErr w:type="spellStart"/>
      <w:r w:rsidRPr="005456AA">
        <w:rPr>
          <w:b/>
          <w:bCs/>
        </w:rPr>
        <w:t>FastAPI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Documentation</w:t>
      </w:r>
      <w:proofErr w:type="spellEnd"/>
      <w:r w:rsidRPr="0085617B">
        <w:t xml:space="preserve">. Disponível em: </w:t>
      </w:r>
      <w:hyperlink r:id="rId20" w:history="1">
        <w:r w:rsidRPr="0085617B">
          <w:rPr>
            <w:rStyle w:val="Hyperlink"/>
          </w:rPr>
          <w:t>https://fastapi.tiangolo.com/</w:t>
        </w:r>
      </w:hyperlink>
      <w:r w:rsidRPr="0085617B">
        <w:t>.</w:t>
      </w:r>
      <w:r w:rsidR="00F56FCD">
        <w:t xml:space="preserve"> </w:t>
      </w:r>
      <w:r w:rsidR="00F56FCD">
        <w:t>Acesso em: 23 set. 2026.</w:t>
      </w:r>
    </w:p>
    <w:p w14:paraId="68703152" w14:textId="39A605A3" w:rsidR="00F56FCD" w:rsidRPr="0085617B" w:rsidRDefault="00F56FCD" w:rsidP="005015E3">
      <w:pPr>
        <w:spacing w:after="360"/>
        <w:jc w:val="both"/>
      </w:pPr>
      <w:r w:rsidRPr="00F56FCD">
        <w:t>FOWLER</w:t>
      </w:r>
      <w:r w:rsidRPr="005456AA">
        <w:t>, Martin.</w:t>
      </w:r>
      <w:r w:rsid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Patterns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of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enterprise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application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architecture</w:t>
      </w:r>
      <w:proofErr w:type="spellEnd"/>
      <w:r w:rsidRPr="00F56FCD">
        <w:t>. Boston: Addison-Wesley, 2002</w:t>
      </w:r>
    </w:p>
    <w:p w14:paraId="2FB15B62" w14:textId="77777777" w:rsidR="00F56FCD" w:rsidRPr="00F56FCD" w:rsidRDefault="00F56FCD" w:rsidP="005015E3">
      <w:pPr>
        <w:spacing w:after="360"/>
        <w:jc w:val="both"/>
      </w:pPr>
      <w:r w:rsidRPr="00F56FCD">
        <w:t xml:space="preserve">MARTINS, Hugo Ferreira et al. </w:t>
      </w:r>
      <w:r w:rsidRPr="005456AA">
        <w:rPr>
          <w:b/>
          <w:bCs/>
        </w:rPr>
        <w:t xml:space="preserve">Design </w:t>
      </w:r>
      <w:proofErr w:type="spellStart"/>
      <w:r w:rsidRPr="005456AA">
        <w:rPr>
          <w:b/>
          <w:bCs/>
        </w:rPr>
        <w:t>Thinking</w:t>
      </w:r>
      <w:proofErr w:type="spellEnd"/>
      <w:r w:rsidRPr="005456AA">
        <w:rPr>
          <w:b/>
          <w:bCs/>
        </w:rPr>
        <w:t xml:space="preserve">: </w:t>
      </w:r>
      <w:proofErr w:type="spellStart"/>
      <w:r w:rsidRPr="005456AA">
        <w:rPr>
          <w:b/>
          <w:bCs/>
        </w:rPr>
        <w:t>Challenges</w:t>
      </w:r>
      <w:proofErr w:type="spellEnd"/>
      <w:r w:rsidRPr="005456AA">
        <w:rPr>
          <w:b/>
          <w:bCs/>
        </w:rPr>
        <w:t xml:space="preserve"> for Software </w:t>
      </w:r>
      <w:proofErr w:type="spellStart"/>
      <w:r w:rsidRPr="005456AA">
        <w:rPr>
          <w:b/>
          <w:bCs/>
        </w:rPr>
        <w:t>Requirements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Elicitation</w:t>
      </w:r>
      <w:proofErr w:type="spellEnd"/>
      <w:r w:rsidRPr="005456AA">
        <w:rPr>
          <w:b/>
          <w:bCs/>
        </w:rPr>
        <w:t xml:space="preserve">. </w:t>
      </w:r>
      <w:proofErr w:type="spellStart"/>
      <w:r w:rsidRPr="005456AA">
        <w:rPr>
          <w:b/>
          <w:bCs/>
        </w:rPr>
        <w:t>Information</w:t>
      </w:r>
      <w:proofErr w:type="spellEnd"/>
      <w:r w:rsidRPr="00F56FCD">
        <w:t>, v. 10, n. 12, 371, 2019.</w:t>
      </w:r>
    </w:p>
    <w:p w14:paraId="10D987AE" w14:textId="77777777" w:rsidR="0033389A" w:rsidRDefault="0033389A" w:rsidP="005015E3">
      <w:pPr>
        <w:spacing w:after="360"/>
        <w:jc w:val="both"/>
      </w:pPr>
      <w:r w:rsidRPr="0085617B">
        <w:t xml:space="preserve">MASSE, Mark. </w:t>
      </w:r>
      <w:r w:rsidRPr="005456AA">
        <w:rPr>
          <w:b/>
          <w:bCs/>
        </w:rPr>
        <w:t xml:space="preserve">REST API design </w:t>
      </w:r>
      <w:proofErr w:type="spellStart"/>
      <w:r w:rsidRPr="005456AA">
        <w:rPr>
          <w:b/>
          <w:bCs/>
        </w:rPr>
        <w:t>rulebook</w:t>
      </w:r>
      <w:proofErr w:type="spellEnd"/>
      <w:r w:rsidRPr="005456AA">
        <w:rPr>
          <w:b/>
          <w:bCs/>
        </w:rPr>
        <w:t xml:space="preserve">: </w:t>
      </w:r>
      <w:proofErr w:type="spellStart"/>
      <w:r w:rsidRPr="005456AA">
        <w:rPr>
          <w:b/>
          <w:bCs/>
        </w:rPr>
        <w:t>designing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consistent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RESTful</w:t>
      </w:r>
      <w:proofErr w:type="spellEnd"/>
      <w:r w:rsidRPr="005456AA">
        <w:rPr>
          <w:b/>
          <w:bCs/>
        </w:rPr>
        <w:t xml:space="preserve"> web </w:t>
      </w:r>
      <w:proofErr w:type="spellStart"/>
      <w:r w:rsidRPr="005456AA">
        <w:rPr>
          <w:b/>
          <w:bCs/>
        </w:rPr>
        <w:t>service</w:t>
      </w:r>
      <w:proofErr w:type="spellEnd"/>
      <w:r w:rsidRPr="005456AA">
        <w:rPr>
          <w:b/>
          <w:bCs/>
        </w:rPr>
        <w:t xml:space="preserve"> interfaces</w:t>
      </w:r>
      <w:r w:rsidRPr="0085617B">
        <w:t xml:space="preserve">. O'Reilly </w:t>
      </w:r>
      <w:proofErr w:type="gramStart"/>
      <w:r w:rsidRPr="0085617B">
        <w:t>Media</w:t>
      </w:r>
      <w:proofErr w:type="gramEnd"/>
      <w:r w:rsidRPr="0085617B">
        <w:t>, Inc., 2011.</w:t>
      </w:r>
    </w:p>
    <w:p w14:paraId="0436E2C6" w14:textId="77777777" w:rsidR="0033389A" w:rsidRDefault="0033389A" w:rsidP="005015E3">
      <w:pPr>
        <w:spacing w:after="360"/>
        <w:jc w:val="both"/>
      </w:pPr>
      <w:r w:rsidRPr="0085617B">
        <w:t xml:space="preserve">MOKOGINTA, </w:t>
      </w:r>
      <w:proofErr w:type="spellStart"/>
      <w:r w:rsidRPr="0085617B">
        <w:t>Putri</w:t>
      </w:r>
      <w:proofErr w:type="spellEnd"/>
      <w:r w:rsidRPr="0085617B">
        <w:t xml:space="preserve">; WATTIMENA, C. </w:t>
      </w:r>
      <w:proofErr w:type="spellStart"/>
      <w:r w:rsidRPr="005456AA">
        <w:rPr>
          <w:b/>
          <w:bCs/>
        </w:rPr>
        <w:t>Developing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Modern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JavaScript</w:t>
      </w:r>
      <w:proofErr w:type="spellEnd"/>
      <w:r w:rsidRPr="005456AA">
        <w:rPr>
          <w:b/>
          <w:bCs/>
        </w:rPr>
        <w:t xml:space="preserve"> Frameworks for Building </w:t>
      </w:r>
      <w:proofErr w:type="spellStart"/>
      <w:r w:rsidRPr="005456AA">
        <w:rPr>
          <w:b/>
          <w:bCs/>
        </w:rPr>
        <w:t>Interactive</w:t>
      </w:r>
      <w:proofErr w:type="spellEnd"/>
      <w:r w:rsidRPr="005456AA">
        <w:rPr>
          <w:b/>
          <w:bCs/>
        </w:rPr>
        <w:t xml:space="preserve"> Single-Page </w:t>
      </w:r>
      <w:proofErr w:type="spellStart"/>
      <w:r w:rsidRPr="005456AA">
        <w:rPr>
          <w:b/>
          <w:bCs/>
        </w:rPr>
        <w:t>Applications</w:t>
      </w:r>
      <w:proofErr w:type="spellEnd"/>
      <w:r w:rsidRPr="0085617B">
        <w:t xml:space="preserve">. </w:t>
      </w:r>
      <w:proofErr w:type="spellStart"/>
      <w:r w:rsidRPr="0085617B">
        <w:t>International</w:t>
      </w:r>
      <w:proofErr w:type="spellEnd"/>
      <w:r w:rsidRPr="0085617B">
        <w:t xml:space="preserve"> </w:t>
      </w:r>
      <w:proofErr w:type="spellStart"/>
      <w:r w:rsidRPr="0085617B">
        <w:t>Journal</w:t>
      </w:r>
      <w:proofErr w:type="spellEnd"/>
      <w:r w:rsidRPr="0085617B">
        <w:t xml:space="preserve"> Software </w:t>
      </w:r>
      <w:proofErr w:type="spellStart"/>
      <w:r w:rsidRPr="0085617B">
        <w:t>Engineering</w:t>
      </w:r>
      <w:proofErr w:type="spellEnd"/>
      <w:r w:rsidRPr="0085617B">
        <w:t xml:space="preserve"> </w:t>
      </w:r>
      <w:proofErr w:type="spellStart"/>
      <w:r w:rsidRPr="0085617B">
        <w:t>and</w:t>
      </w:r>
      <w:proofErr w:type="spellEnd"/>
      <w:r w:rsidRPr="0085617B">
        <w:t xml:space="preserve"> Computer Science (IJSECS), 2024.</w:t>
      </w:r>
    </w:p>
    <w:p w14:paraId="2849702B" w14:textId="77777777" w:rsidR="00F56FCD" w:rsidRDefault="00F56FCD" w:rsidP="005015E3">
      <w:pPr>
        <w:spacing w:after="360"/>
        <w:jc w:val="both"/>
      </w:pPr>
      <w:r>
        <w:t xml:space="preserve">OLKOSKI, Guilherme; USTER, Regina; MARQUES, </w:t>
      </w:r>
      <w:proofErr w:type="spellStart"/>
      <w:r>
        <w:t>Licione</w:t>
      </w:r>
      <w:proofErr w:type="spellEnd"/>
      <w:r>
        <w:t xml:space="preserve">; SILVA, Jaqueline. </w:t>
      </w:r>
      <w:r w:rsidRPr="005456AA">
        <w:rPr>
          <w:b/>
          <w:bCs/>
        </w:rPr>
        <w:t xml:space="preserve">Marketing de relacionamento e software de CRM: estudo de caso em uma </w:t>
      </w:r>
      <w:r w:rsidRPr="005456AA">
        <w:rPr>
          <w:b/>
          <w:bCs/>
        </w:rPr>
        <w:lastRenderedPageBreak/>
        <w:t>concessionária de automóveis.</w:t>
      </w:r>
      <w:r>
        <w:t xml:space="preserve"> </w:t>
      </w:r>
      <w:r>
        <w:rPr>
          <w:i/>
          <w:iCs/>
        </w:rPr>
        <w:t>Revista de Administração da UFSM</w:t>
      </w:r>
      <w:r>
        <w:t>, Santa Maria, v. 2, n. 3, p. 417-432, set./dez. 2009. DOI: 10.5902/198346591638.</w:t>
      </w:r>
    </w:p>
    <w:p w14:paraId="6AD86DBE" w14:textId="139BD874" w:rsidR="00F56FCD" w:rsidRDefault="00F56FCD" w:rsidP="005015E3">
      <w:pPr>
        <w:spacing w:after="360"/>
        <w:jc w:val="both"/>
      </w:pPr>
      <w:r>
        <w:t xml:space="preserve">PEDRON, Cristiane </w:t>
      </w:r>
      <w:proofErr w:type="spellStart"/>
      <w:r>
        <w:t>Drebes</w:t>
      </w:r>
      <w:proofErr w:type="spellEnd"/>
      <w:r>
        <w:t xml:space="preserve">; MONTEIRO, Pedro; MARQUES, Telma. </w:t>
      </w:r>
      <w:proofErr w:type="spellStart"/>
      <w:r w:rsidRPr="005456AA">
        <w:rPr>
          <w:b/>
          <w:bCs/>
        </w:rPr>
        <w:t>Customer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Relationship</w:t>
      </w:r>
      <w:proofErr w:type="spellEnd"/>
      <w:r w:rsidRPr="005456AA">
        <w:rPr>
          <w:b/>
          <w:bCs/>
        </w:rPr>
        <w:t xml:space="preserve"> Management e as pequenas e médias empresas: um estudo de múltiplos casos em empresas portuguesas</w:t>
      </w:r>
      <w:r>
        <w:t xml:space="preserve">. </w:t>
      </w:r>
      <w:r>
        <w:rPr>
          <w:i/>
          <w:iCs/>
        </w:rPr>
        <w:t>REGE Revista de Gestão</w:t>
      </w:r>
      <w:r>
        <w:t>, São Paulo, v. 19, n. 2, p. 341-356, abr./jun. 2012. DOI: 10.5700/rege467. Disponível em: https://revistas.usp.br/rege/article/view/49905. Acesso em: 23 set. 2026.</w:t>
      </w:r>
    </w:p>
    <w:p w14:paraId="184D5C3E" w14:textId="221B513F" w:rsidR="00F56FCD" w:rsidRDefault="00F56FCD" w:rsidP="005015E3">
      <w:pPr>
        <w:spacing w:after="360"/>
        <w:jc w:val="both"/>
      </w:pPr>
      <w:r w:rsidRPr="00F56FCD">
        <w:t xml:space="preserve">PEREIRA, </w:t>
      </w:r>
      <w:proofErr w:type="spellStart"/>
      <w:r w:rsidRPr="00F56FCD">
        <w:t>Julio</w:t>
      </w:r>
      <w:proofErr w:type="spellEnd"/>
      <w:r w:rsidRPr="00F56FCD">
        <w:t xml:space="preserve"> Cesar; RUSSO, Rosaria de F. S. M. </w:t>
      </w:r>
      <w:r w:rsidRPr="005456AA">
        <w:rPr>
          <w:b/>
          <w:bCs/>
        </w:rPr>
        <w:t xml:space="preserve">Design </w:t>
      </w:r>
      <w:proofErr w:type="spellStart"/>
      <w:r w:rsidRPr="005456AA">
        <w:rPr>
          <w:b/>
          <w:bCs/>
        </w:rPr>
        <w:t>Thinking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Integrated</w:t>
      </w:r>
      <w:proofErr w:type="spellEnd"/>
      <w:r w:rsidRPr="005456AA">
        <w:rPr>
          <w:b/>
          <w:bCs/>
        </w:rPr>
        <w:t xml:space="preserve"> in Agile Software </w:t>
      </w:r>
      <w:proofErr w:type="spellStart"/>
      <w:r w:rsidRPr="005456AA">
        <w:rPr>
          <w:b/>
          <w:bCs/>
        </w:rPr>
        <w:t>Development</w:t>
      </w:r>
      <w:proofErr w:type="spellEnd"/>
      <w:r w:rsidRPr="005456AA">
        <w:rPr>
          <w:b/>
          <w:bCs/>
        </w:rPr>
        <w:t xml:space="preserve">: A </w:t>
      </w:r>
      <w:proofErr w:type="spellStart"/>
      <w:r w:rsidRPr="005456AA">
        <w:rPr>
          <w:b/>
          <w:bCs/>
        </w:rPr>
        <w:t>Systematic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Literature</w:t>
      </w:r>
      <w:proofErr w:type="spellEnd"/>
      <w:r w:rsidRPr="005456AA">
        <w:rPr>
          <w:b/>
          <w:bCs/>
        </w:rPr>
        <w:t xml:space="preserve"> Review</w:t>
      </w:r>
      <w:r w:rsidRPr="00F56FCD">
        <w:t>. Procedia Computer Science, v. 138, p. 775–782, 2018.</w:t>
      </w:r>
    </w:p>
    <w:p w14:paraId="48A6811F" w14:textId="77777777" w:rsidR="0033389A" w:rsidRDefault="0033389A" w:rsidP="005015E3">
      <w:pPr>
        <w:spacing w:after="360"/>
        <w:jc w:val="both"/>
      </w:pPr>
      <w:r w:rsidRPr="0085617B">
        <w:t xml:space="preserve">PRESSMAN, Roger S.; MAXIM, Bruce R. </w:t>
      </w:r>
      <w:r w:rsidRPr="005456AA">
        <w:rPr>
          <w:b/>
          <w:bCs/>
        </w:rPr>
        <w:t>Engenharia de software: uma abordagem profissional</w:t>
      </w:r>
      <w:r w:rsidRPr="0085617B">
        <w:t>. 9. ed. Porto Alegre: AMGH, 2021.</w:t>
      </w:r>
    </w:p>
    <w:p w14:paraId="3B277CAE" w14:textId="77777777" w:rsidR="00DE64E7" w:rsidRDefault="00DE64E7" w:rsidP="005015E3">
      <w:pPr>
        <w:spacing w:after="360"/>
        <w:jc w:val="both"/>
      </w:pPr>
      <w:r w:rsidRPr="0085617B">
        <w:t xml:space="preserve">SÃO PAULO (Estado). </w:t>
      </w:r>
      <w:r w:rsidRPr="005456AA">
        <w:rPr>
          <w:b/>
          <w:bCs/>
        </w:rPr>
        <w:t>Decreto Estadual nº 69.118, de 09 de dezembro de 2024</w:t>
      </w:r>
      <w:r w:rsidRPr="0085617B">
        <w:t xml:space="preserve">. Institui o Regulamento de Segurança contra Incêndios das edificações e áreas de risco no Estado de São Paulo. Diário Oficial do Estado de São Paulo, 2024. Disponível em: </w:t>
      </w:r>
      <w:hyperlink r:id="rId21" w:history="1">
        <w:r w:rsidRPr="0085617B">
          <w:rPr>
            <w:rStyle w:val="Hyperlink"/>
          </w:rPr>
          <w:t>https://www.al.sp.gov.br/repositorio/legislacao/decreto/2024/decreto-69118-09.12.2024.html</w:t>
        </w:r>
      </w:hyperlink>
    </w:p>
    <w:p w14:paraId="072FF142" w14:textId="77777777" w:rsidR="00F56FCD" w:rsidRDefault="00F56FCD" w:rsidP="005015E3">
      <w:pPr>
        <w:spacing w:after="360"/>
        <w:jc w:val="both"/>
      </w:pPr>
      <w:r>
        <w:t xml:space="preserve">SOMMERVILLE, Ian. </w:t>
      </w:r>
      <w:r w:rsidRPr="005456AA">
        <w:rPr>
          <w:b/>
          <w:bCs/>
        </w:rPr>
        <w:t>Engenharia de Software</w:t>
      </w:r>
      <w:r>
        <w:t>. 10. ed. São Paulo: Pearson, 2019.</w:t>
      </w:r>
    </w:p>
    <w:p w14:paraId="138C4496" w14:textId="279A88DC" w:rsidR="00F56FCD" w:rsidRDefault="00DE64E7" w:rsidP="005015E3">
      <w:pPr>
        <w:spacing w:after="360"/>
        <w:jc w:val="both"/>
      </w:pPr>
      <w:r w:rsidRPr="00DE64E7">
        <w:t xml:space="preserve">SORDI, José Osvaldo de; MEIRELES, Manuel. </w:t>
      </w:r>
      <w:r w:rsidRPr="005456AA">
        <w:rPr>
          <w:b/>
          <w:bCs/>
        </w:rPr>
        <w:t>Administração de sistemas de informação</w:t>
      </w:r>
      <w:r w:rsidRPr="00DE64E7">
        <w:t>. 2. ed. São Paulo: Saraiva Uni, 2019</w:t>
      </w:r>
    </w:p>
    <w:p w14:paraId="43741BBF" w14:textId="14B31F85" w:rsidR="008466CD" w:rsidRDefault="0033389A" w:rsidP="005015E3">
      <w:pPr>
        <w:spacing w:before="100" w:beforeAutospacing="1" w:after="360"/>
        <w:jc w:val="both"/>
      </w:pPr>
      <w:r w:rsidRPr="0085617B">
        <w:t xml:space="preserve">THE A11Y PROJECT. </w:t>
      </w:r>
      <w:r w:rsidRPr="005456AA">
        <w:rPr>
          <w:b/>
          <w:bCs/>
        </w:rPr>
        <w:t xml:space="preserve">The A11Y Project: a </w:t>
      </w:r>
      <w:proofErr w:type="spellStart"/>
      <w:r w:rsidRPr="005456AA">
        <w:rPr>
          <w:b/>
          <w:bCs/>
        </w:rPr>
        <w:t>community-driven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effort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to</w:t>
      </w:r>
      <w:proofErr w:type="spellEnd"/>
      <w:r w:rsidRPr="005456AA">
        <w:rPr>
          <w:b/>
          <w:bCs/>
        </w:rPr>
        <w:t xml:space="preserve"> make digital </w:t>
      </w:r>
      <w:proofErr w:type="spellStart"/>
      <w:r w:rsidRPr="005456AA">
        <w:rPr>
          <w:b/>
          <w:bCs/>
        </w:rPr>
        <w:t>accessibility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easier</w:t>
      </w:r>
      <w:proofErr w:type="spellEnd"/>
      <w:r w:rsidRPr="0085617B">
        <w:t xml:space="preserve">. Disponível em: </w:t>
      </w:r>
      <w:hyperlink r:id="rId22" w:history="1">
        <w:r w:rsidRPr="0085617B">
          <w:rPr>
            <w:rStyle w:val="Hyperlink"/>
          </w:rPr>
          <w:t>https://www.a11yproject.com/</w:t>
        </w:r>
      </w:hyperlink>
    </w:p>
    <w:p w14:paraId="2D230E49" w14:textId="00C2CAF0" w:rsidR="00DE64E7" w:rsidRDefault="00E453D4" w:rsidP="005015E3">
      <w:pPr>
        <w:spacing w:before="100" w:beforeAutospacing="1" w:after="360"/>
        <w:jc w:val="both"/>
      </w:pPr>
      <w:r w:rsidRPr="00E453D4">
        <w:t xml:space="preserve">W3C BRASIL. </w:t>
      </w:r>
      <w:r w:rsidRPr="00E453D4">
        <w:rPr>
          <w:b/>
          <w:bCs/>
        </w:rPr>
        <w:t>Acessibilidade na Web</w:t>
      </w:r>
      <w:r w:rsidRPr="00E453D4">
        <w:t xml:space="preserve">. 2020. Disponível em: </w:t>
      </w:r>
      <w:hyperlink r:id="rId23" w:history="1">
        <w:r w:rsidRPr="00791813">
          <w:rPr>
            <w:rStyle w:val="Hyperlink"/>
          </w:rPr>
          <w:t>https://acervo.ceweb.br/acervos/conteudo/81415fe5-e2f1-40e4-be30-c56f6b1c27b9</w:t>
        </w:r>
      </w:hyperlink>
      <w:r>
        <w:t xml:space="preserve">. </w:t>
      </w:r>
      <w:r w:rsidRPr="00E453D4">
        <w:t xml:space="preserve">Acesso em: </w:t>
      </w:r>
      <w:r>
        <w:t>27 set. 2026</w:t>
      </w:r>
      <w:r>
        <w:t>.</w:t>
      </w:r>
    </w:p>
    <w:p w14:paraId="67D6C04C" w14:textId="77777777" w:rsidR="00DE64E7" w:rsidRPr="0085617B" w:rsidRDefault="00DE64E7" w:rsidP="005015E3">
      <w:pPr>
        <w:spacing w:after="360"/>
        <w:jc w:val="both"/>
      </w:pPr>
      <w:r w:rsidRPr="0085617B">
        <w:t xml:space="preserve">WORLD WIDE WEB CONSORTIUM (W3C). </w:t>
      </w:r>
      <w:r w:rsidRPr="005456AA">
        <w:rPr>
          <w:b/>
          <w:bCs/>
        </w:rPr>
        <w:t xml:space="preserve">Web </w:t>
      </w:r>
      <w:proofErr w:type="spellStart"/>
      <w:r w:rsidRPr="005456AA">
        <w:rPr>
          <w:b/>
          <w:bCs/>
        </w:rPr>
        <w:t>Content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Accessibility</w:t>
      </w:r>
      <w:proofErr w:type="spellEnd"/>
      <w:r w:rsidRPr="005456AA">
        <w:rPr>
          <w:b/>
          <w:bCs/>
        </w:rPr>
        <w:t xml:space="preserve"> </w:t>
      </w:r>
      <w:proofErr w:type="spellStart"/>
      <w:r w:rsidRPr="005456AA">
        <w:rPr>
          <w:b/>
          <w:bCs/>
        </w:rPr>
        <w:t>Guidelines</w:t>
      </w:r>
      <w:proofErr w:type="spellEnd"/>
      <w:r w:rsidRPr="005456AA">
        <w:rPr>
          <w:b/>
          <w:bCs/>
        </w:rPr>
        <w:t xml:space="preserve"> (WCAG) 2.1. W3C </w:t>
      </w:r>
      <w:proofErr w:type="spellStart"/>
      <w:r w:rsidRPr="005456AA">
        <w:rPr>
          <w:b/>
          <w:bCs/>
        </w:rPr>
        <w:t>Recommendation</w:t>
      </w:r>
      <w:proofErr w:type="spellEnd"/>
      <w:r w:rsidRPr="0085617B">
        <w:t xml:space="preserve">, 2018. Disponível em: </w:t>
      </w:r>
      <w:hyperlink r:id="rId24" w:history="1">
        <w:r w:rsidRPr="0085617B">
          <w:rPr>
            <w:rStyle w:val="Hyperlink"/>
          </w:rPr>
          <w:t>https://www.w3.org/TR/WCAG21/</w:t>
        </w:r>
      </w:hyperlink>
    </w:p>
    <w:p w14:paraId="52783003" w14:textId="185A638B" w:rsidR="00DE64E7" w:rsidRDefault="00DE64E7" w:rsidP="005015E3">
      <w:pPr>
        <w:spacing w:before="100" w:beforeAutospacing="1" w:after="360"/>
        <w:jc w:val="both"/>
      </w:pPr>
      <w:r w:rsidRPr="00DE64E7">
        <w:t xml:space="preserve">XAVIER, Raquel Oliveira; DORNELAS, Jairo Simião. </w:t>
      </w:r>
      <w:r w:rsidRPr="005456AA">
        <w:rPr>
          <w:b/>
          <w:bCs/>
        </w:rPr>
        <w:t>O papel do gerente num contexto de mudança baseada no uso da tecnologia CRM</w:t>
      </w:r>
      <w:r w:rsidRPr="00DE64E7">
        <w:t>. Revista de Administração Contemporânea, Curitiba, v. 10, n. 1, p. 9–30, 2006.</w:t>
      </w:r>
    </w:p>
    <w:p w14:paraId="3B264949" w14:textId="00808448" w:rsidR="00F56FCD" w:rsidRPr="005456AA" w:rsidRDefault="00F56FCD" w:rsidP="005015E3">
      <w:pPr>
        <w:jc w:val="both"/>
      </w:pPr>
      <w:r>
        <w:t xml:space="preserve">ZENONE, Luiz Claudio. </w:t>
      </w:r>
      <w:r w:rsidRPr="005456AA">
        <w:rPr>
          <w:b/>
          <w:bCs/>
          <w:i/>
          <w:iCs/>
        </w:rPr>
        <w:t>CRM (</w:t>
      </w:r>
      <w:proofErr w:type="spellStart"/>
      <w:r w:rsidRPr="005456AA">
        <w:rPr>
          <w:b/>
          <w:bCs/>
          <w:i/>
          <w:iCs/>
        </w:rPr>
        <w:t>Customer</w:t>
      </w:r>
      <w:proofErr w:type="spellEnd"/>
      <w:r w:rsidRPr="005456AA">
        <w:rPr>
          <w:b/>
          <w:bCs/>
          <w:i/>
          <w:iCs/>
        </w:rPr>
        <w:t xml:space="preserve"> </w:t>
      </w:r>
      <w:proofErr w:type="spellStart"/>
      <w:r w:rsidRPr="005456AA">
        <w:rPr>
          <w:b/>
          <w:bCs/>
          <w:i/>
          <w:iCs/>
        </w:rPr>
        <w:t>Relationship</w:t>
      </w:r>
      <w:proofErr w:type="spellEnd"/>
      <w:r w:rsidRPr="005456AA">
        <w:rPr>
          <w:b/>
          <w:bCs/>
          <w:i/>
          <w:iCs/>
        </w:rPr>
        <w:t xml:space="preserve"> Management)</w:t>
      </w:r>
      <w:r>
        <w:t xml:space="preserve">. São Paulo: </w:t>
      </w:r>
      <w:proofErr w:type="spellStart"/>
      <w:r>
        <w:t>Actual</w:t>
      </w:r>
      <w:proofErr w:type="spellEnd"/>
      <w:r>
        <w:t xml:space="preserve">/Grupo Almedina, 2019. Disponível em: </w:t>
      </w:r>
      <w:hyperlink r:id="rId25" w:history="1">
        <w:r w:rsidR="005015E3" w:rsidRPr="00791813">
          <w:rPr>
            <w:rStyle w:val="Hyperlink"/>
          </w:rPr>
          <w:t>https://app.minhabiblioteca.com.br/reader/books/9788562937248</w:t>
        </w:r>
      </w:hyperlink>
      <w:r>
        <w:t>.</w:t>
      </w:r>
      <w:r w:rsidR="005015E3">
        <w:t xml:space="preserve"> </w:t>
      </w:r>
      <w:r>
        <w:t>Acesso em: 27 set. 2026.</w:t>
      </w:r>
    </w:p>
    <w:sectPr w:rsidR="00F56FCD" w:rsidRPr="005456AA" w:rsidSect="00F62BF8">
      <w:headerReference w:type="default" r:id="rId26"/>
      <w:pgSz w:w="11900" w:h="16840"/>
      <w:pgMar w:top="1701" w:right="1134" w:bottom="1134" w:left="1701" w:header="709" w:footer="709" w:gutter="0"/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5C7F8" w14:textId="77777777" w:rsidR="00DA1364" w:rsidRDefault="00DA1364">
      <w:r>
        <w:separator/>
      </w:r>
    </w:p>
  </w:endnote>
  <w:endnote w:type="continuationSeparator" w:id="0">
    <w:p w14:paraId="61ED271C" w14:textId="77777777" w:rsidR="00DA1364" w:rsidRDefault="00DA1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D17343-6971-4471-B3D7-6C28BF3B88A5}"/>
    <w:embedBold r:id="rId2" w:fontKey="{7DA44D1C-7BCF-4D99-B1EC-85BD6CCCB4F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770F694-BE73-4B68-AF5F-22F322ED2FD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79630F9-DA7B-4306-82C3-F5815E84A2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1F9B4FD-64CD-452E-A316-09ACF1D1A49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EDB2893E-49E4-4F23-BF98-AFB59B6558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B2798" w14:textId="77777777" w:rsidR="00052D82" w:rsidRDefault="00052D8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9060" w:type="dxa"/>
      <w:tblInd w:w="115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052D82" w14:paraId="1F7D2945" w14:textId="77777777">
      <w:trPr>
        <w:trHeight w:val="300"/>
      </w:trPr>
      <w:tc>
        <w:tcPr>
          <w:tcW w:w="3020" w:type="dxa"/>
        </w:tcPr>
        <w:p w14:paraId="187AE96F" w14:textId="77777777"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3020" w:type="dxa"/>
        </w:tcPr>
        <w:p w14:paraId="3E59FA80" w14:textId="77777777"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3020" w:type="dxa"/>
        </w:tcPr>
        <w:p w14:paraId="1CEBDCAA" w14:textId="77777777"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w14:paraId="1FA508CC" w14:textId="77777777" w:rsidR="00052D82" w:rsidRDefault="00052D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4A52B" w14:textId="77777777" w:rsidR="00052D82" w:rsidRDefault="00052D8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060" w:type="dxa"/>
      <w:tblInd w:w="115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052D82" w14:paraId="031750E0" w14:textId="77777777">
      <w:trPr>
        <w:trHeight w:val="300"/>
      </w:trPr>
      <w:tc>
        <w:tcPr>
          <w:tcW w:w="3020" w:type="dxa"/>
        </w:tcPr>
        <w:p w14:paraId="1A9115A6" w14:textId="77777777"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3020" w:type="dxa"/>
        </w:tcPr>
        <w:p w14:paraId="4AF84F88" w14:textId="77777777"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3020" w:type="dxa"/>
        </w:tcPr>
        <w:p w14:paraId="330FE029" w14:textId="77777777"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w14:paraId="30865BE5" w14:textId="77777777" w:rsidR="00052D82" w:rsidRDefault="00052D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A82A1" w14:textId="77777777" w:rsidR="00DA1364" w:rsidRDefault="00DA1364">
      <w:r>
        <w:separator/>
      </w:r>
    </w:p>
  </w:footnote>
  <w:footnote w:type="continuationSeparator" w:id="0">
    <w:p w14:paraId="527443BE" w14:textId="77777777" w:rsidR="00DA1364" w:rsidRDefault="00DA1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12E0" w14:textId="77777777" w:rsidR="00052D82" w:rsidRDefault="00052D8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9060" w:type="dxa"/>
      <w:tblInd w:w="115" w:type="dxa"/>
      <w:tblLayout w:type="fixed"/>
      <w:tblLook w:val="0600" w:firstRow="0" w:lastRow="0" w:firstColumn="0" w:lastColumn="0" w:noHBand="1" w:noVBand="1"/>
    </w:tblPr>
    <w:tblGrid>
      <w:gridCol w:w="3020"/>
      <w:gridCol w:w="3020"/>
      <w:gridCol w:w="3020"/>
    </w:tblGrid>
    <w:tr w:rsidR="00052D82" w14:paraId="0BE4F357" w14:textId="77777777">
      <w:trPr>
        <w:trHeight w:val="300"/>
      </w:trPr>
      <w:tc>
        <w:tcPr>
          <w:tcW w:w="3020" w:type="dxa"/>
        </w:tcPr>
        <w:p w14:paraId="1F220314" w14:textId="77777777"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3020" w:type="dxa"/>
        </w:tcPr>
        <w:p w14:paraId="76DCD8B9" w14:textId="77777777"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3020" w:type="dxa"/>
        </w:tcPr>
        <w:p w14:paraId="117335D5" w14:textId="77777777" w:rsidR="00052D82" w:rsidRDefault="00052D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w14:paraId="6958049A" w14:textId="77777777" w:rsidR="00052D82" w:rsidRDefault="00052D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16C4" w14:textId="77777777" w:rsidR="00052D82" w:rsidRDefault="00000000">
    <w:pPr>
      <w:pStyle w:val="Cabealho"/>
      <w:jc w:val="right"/>
    </w:pPr>
    <w:sdt>
      <w:sdtPr>
        <w:id w:val="-2087138289"/>
        <w:docPartObj>
          <w:docPartGallery w:val="Page Numbers (Top of Page)"/>
          <w:docPartUnique/>
        </w:docPartObj>
      </w:sdtPr>
      <w:sdtContent>
        <w:r w:rsidR="00052D82">
          <w:fldChar w:fldCharType="begin"/>
        </w:r>
        <w:r w:rsidR="00052D82">
          <w:instrText>PAGE   \* MERGEFORMAT</w:instrText>
        </w:r>
        <w:r w:rsidR="00052D82">
          <w:fldChar w:fldCharType="separate"/>
        </w:r>
        <w:r w:rsidR="004631DE">
          <w:rPr>
            <w:noProof/>
          </w:rPr>
          <w:t>7</w:t>
        </w:r>
        <w:r w:rsidR="00052D82">
          <w:fldChar w:fldCharType="end"/>
        </w:r>
      </w:sdtContent>
    </w:sdt>
  </w:p>
  <w:p w14:paraId="1C3D1F38" w14:textId="77777777" w:rsidR="00052D82" w:rsidRDefault="00052D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0EE4"/>
    <w:multiLevelType w:val="hybridMultilevel"/>
    <w:tmpl w:val="EE944D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76AFE"/>
    <w:multiLevelType w:val="multilevel"/>
    <w:tmpl w:val="D1DA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B286F"/>
    <w:multiLevelType w:val="multilevel"/>
    <w:tmpl w:val="E290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57684"/>
    <w:multiLevelType w:val="hybridMultilevel"/>
    <w:tmpl w:val="1B4EC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A20C8"/>
    <w:multiLevelType w:val="multilevel"/>
    <w:tmpl w:val="BA6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D2946"/>
    <w:multiLevelType w:val="hybridMultilevel"/>
    <w:tmpl w:val="B686AC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D4F5F"/>
    <w:multiLevelType w:val="hybridMultilevel"/>
    <w:tmpl w:val="6B12F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4557F"/>
    <w:multiLevelType w:val="hybridMultilevel"/>
    <w:tmpl w:val="0CF6BB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C6B0C"/>
    <w:multiLevelType w:val="multilevel"/>
    <w:tmpl w:val="D6C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24A01"/>
    <w:multiLevelType w:val="hybridMultilevel"/>
    <w:tmpl w:val="494699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814FE9"/>
    <w:multiLevelType w:val="multilevel"/>
    <w:tmpl w:val="B514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B16553"/>
    <w:multiLevelType w:val="hybridMultilevel"/>
    <w:tmpl w:val="B8923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066F6"/>
    <w:multiLevelType w:val="hybridMultilevel"/>
    <w:tmpl w:val="AC18C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E72BAB"/>
    <w:multiLevelType w:val="multilevel"/>
    <w:tmpl w:val="0EA0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516D15"/>
    <w:multiLevelType w:val="hybridMultilevel"/>
    <w:tmpl w:val="8E0039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72E85"/>
    <w:multiLevelType w:val="multilevel"/>
    <w:tmpl w:val="B582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76DF8"/>
    <w:multiLevelType w:val="multilevel"/>
    <w:tmpl w:val="FF82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934960"/>
    <w:multiLevelType w:val="multilevel"/>
    <w:tmpl w:val="5FC2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21CE5"/>
    <w:multiLevelType w:val="multilevel"/>
    <w:tmpl w:val="5B3ED94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9" w15:restartNumberingAfterBreak="0">
    <w:nsid w:val="69B46BDD"/>
    <w:multiLevelType w:val="hybridMultilevel"/>
    <w:tmpl w:val="56DC8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F03781"/>
    <w:multiLevelType w:val="multilevel"/>
    <w:tmpl w:val="1E46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37279"/>
    <w:multiLevelType w:val="hybridMultilevel"/>
    <w:tmpl w:val="55F64C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76B52"/>
    <w:multiLevelType w:val="multilevel"/>
    <w:tmpl w:val="EF9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A09C5"/>
    <w:multiLevelType w:val="multilevel"/>
    <w:tmpl w:val="EB1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6D1150"/>
    <w:multiLevelType w:val="hybridMultilevel"/>
    <w:tmpl w:val="B54E0D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9A53BC"/>
    <w:multiLevelType w:val="hybridMultilevel"/>
    <w:tmpl w:val="F3A6C3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376850">
    <w:abstractNumId w:val="12"/>
  </w:num>
  <w:num w:numId="2" w16cid:durableId="1289510242">
    <w:abstractNumId w:val="13"/>
  </w:num>
  <w:num w:numId="3" w16cid:durableId="655643684">
    <w:abstractNumId w:val="7"/>
  </w:num>
  <w:num w:numId="4" w16cid:durableId="48649055">
    <w:abstractNumId w:val="18"/>
  </w:num>
  <w:num w:numId="5" w16cid:durableId="1422212891">
    <w:abstractNumId w:val="19"/>
  </w:num>
  <w:num w:numId="6" w16cid:durableId="1589777601">
    <w:abstractNumId w:val="25"/>
  </w:num>
  <w:num w:numId="7" w16cid:durableId="221258040">
    <w:abstractNumId w:val="14"/>
  </w:num>
  <w:num w:numId="8" w16cid:durableId="722362772">
    <w:abstractNumId w:val="24"/>
  </w:num>
  <w:num w:numId="9" w16cid:durableId="624393082">
    <w:abstractNumId w:val="1"/>
  </w:num>
  <w:num w:numId="10" w16cid:durableId="1749032499">
    <w:abstractNumId w:val="22"/>
  </w:num>
  <w:num w:numId="11" w16cid:durableId="1190098692">
    <w:abstractNumId w:val="20"/>
  </w:num>
  <w:num w:numId="12" w16cid:durableId="1417826133">
    <w:abstractNumId w:val="9"/>
  </w:num>
  <w:num w:numId="13" w16cid:durableId="958611876">
    <w:abstractNumId w:val="0"/>
  </w:num>
  <w:num w:numId="14" w16cid:durableId="74978802">
    <w:abstractNumId w:val="16"/>
  </w:num>
  <w:num w:numId="15" w16cid:durableId="1561407593">
    <w:abstractNumId w:val="17"/>
  </w:num>
  <w:num w:numId="16" w16cid:durableId="463239038">
    <w:abstractNumId w:val="6"/>
  </w:num>
  <w:num w:numId="17" w16cid:durableId="267205645">
    <w:abstractNumId w:val="10"/>
  </w:num>
  <w:num w:numId="18" w16cid:durableId="1117141280">
    <w:abstractNumId w:val="8"/>
  </w:num>
  <w:num w:numId="19" w16cid:durableId="15354569">
    <w:abstractNumId w:val="5"/>
  </w:num>
  <w:num w:numId="20" w16cid:durableId="1867670955">
    <w:abstractNumId w:val="23"/>
  </w:num>
  <w:num w:numId="21" w16cid:durableId="306864250">
    <w:abstractNumId w:val="15"/>
  </w:num>
  <w:num w:numId="22" w16cid:durableId="1253464907">
    <w:abstractNumId w:val="2"/>
  </w:num>
  <w:num w:numId="23" w16cid:durableId="1076979632">
    <w:abstractNumId w:val="4"/>
  </w:num>
  <w:num w:numId="24" w16cid:durableId="625964877">
    <w:abstractNumId w:val="21"/>
  </w:num>
  <w:num w:numId="25" w16cid:durableId="1664704419">
    <w:abstractNumId w:val="11"/>
  </w:num>
  <w:num w:numId="26" w16cid:durableId="1227454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4316"/>
    <w:rsid w:val="00012AB6"/>
    <w:rsid w:val="0001364E"/>
    <w:rsid w:val="0002534C"/>
    <w:rsid w:val="000356B1"/>
    <w:rsid w:val="0004338C"/>
    <w:rsid w:val="00052D82"/>
    <w:rsid w:val="00067C59"/>
    <w:rsid w:val="00077513"/>
    <w:rsid w:val="000860D9"/>
    <w:rsid w:val="000C109A"/>
    <w:rsid w:val="000C2E08"/>
    <w:rsid w:val="000C61ED"/>
    <w:rsid w:val="000D0FF5"/>
    <w:rsid w:val="000D2B0F"/>
    <w:rsid w:val="00110754"/>
    <w:rsid w:val="001132C4"/>
    <w:rsid w:val="001513C4"/>
    <w:rsid w:val="00157E0D"/>
    <w:rsid w:val="00172326"/>
    <w:rsid w:val="00176ED4"/>
    <w:rsid w:val="00192029"/>
    <w:rsid w:val="001B7718"/>
    <w:rsid w:val="001C252B"/>
    <w:rsid w:val="001D5E9C"/>
    <w:rsid w:val="001D6618"/>
    <w:rsid w:val="001F5C0A"/>
    <w:rsid w:val="00220333"/>
    <w:rsid w:val="00221FD2"/>
    <w:rsid w:val="0023603F"/>
    <w:rsid w:val="0028696A"/>
    <w:rsid w:val="00294E8E"/>
    <w:rsid w:val="002A18E2"/>
    <w:rsid w:val="002A2316"/>
    <w:rsid w:val="002A6EDE"/>
    <w:rsid w:val="002A7889"/>
    <w:rsid w:val="002C5A17"/>
    <w:rsid w:val="002D421B"/>
    <w:rsid w:val="002F2FFE"/>
    <w:rsid w:val="0033389A"/>
    <w:rsid w:val="00335FE6"/>
    <w:rsid w:val="00350C7C"/>
    <w:rsid w:val="003521B1"/>
    <w:rsid w:val="00353642"/>
    <w:rsid w:val="003705DF"/>
    <w:rsid w:val="003B00E4"/>
    <w:rsid w:val="003D31CD"/>
    <w:rsid w:val="003D3544"/>
    <w:rsid w:val="003D40E3"/>
    <w:rsid w:val="003F728F"/>
    <w:rsid w:val="004064AE"/>
    <w:rsid w:val="00432FD0"/>
    <w:rsid w:val="00434CB0"/>
    <w:rsid w:val="004438BF"/>
    <w:rsid w:val="004573E0"/>
    <w:rsid w:val="00457997"/>
    <w:rsid w:val="004631DE"/>
    <w:rsid w:val="00466D2D"/>
    <w:rsid w:val="00481F23"/>
    <w:rsid w:val="00490303"/>
    <w:rsid w:val="00493C89"/>
    <w:rsid w:val="00494316"/>
    <w:rsid w:val="004B111E"/>
    <w:rsid w:val="004B1D61"/>
    <w:rsid w:val="004B439C"/>
    <w:rsid w:val="004B69AE"/>
    <w:rsid w:val="004B72B8"/>
    <w:rsid w:val="004D1956"/>
    <w:rsid w:val="004E1944"/>
    <w:rsid w:val="004F3764"/>
    <w:rsid w:val="004F774A"/>
    <w:rsid w:val="005015E3"/>
    <w:rsid w:val="00503171"/>
    <w:rsid w:val="0051405B"/>
    <w:rsid w:val="00522CDA"/>
    <w:rsid w:val="005245DE"/>
    <w:rsid w:val="005456AA"/>
    <w:rsid w:val="005570CB"/>
    <w:rsid w:val="005642ED"/>
    <w:rsid w:val="005652B9"/>
    <w:rsid w:val="00567A76"/>
    <w:rsid w:val="005A21C6"/>
    <w:rsid w:val="005B1134"/>
    <w:rsid w:val="006022AA"/>
    <w:rsid w:val="0061187A"/>
    <w:rsid w:val="006346A8"/>
    <w:rsid w:val="00640B58"/>
    <w:rsid w:val="0064264A"/>
    <w:rsid w:val="00657324"/>
    <w:rsid w:val="006575F2"/>
    <w:rsid w:val="006A6D0F"/>
    <w:rsid w:val="006E6E4F"/>
    <w:rsid w:val="00701B75"/>
    <w:rsid w:val="00703051"/>
    <w:rsid w:val="00704E4B"/>
    <w:rsid w:val="00717891"/>
    <w:rsid w:val="00721F81"/>
    <w:rsid w:val="007364BD"/>
    <w:rsid w:val="00736F38"/>
    <w:rsid w:val="0074184F"/>
    <w:rsid w:val="00743A8C"/>
    <w:rsid w:val="00764487"/>
    <w:rsid w:val="0077520C"/>
    <w:rsid w:val="007803DC"/>
    <w:rsid w:val="00781FFF"/>
    <w:rsid w:val="007856BC"/>
    <w:rsid w:val="007914BD"/>
    <w:rsid w:val="007A5148"/>
    <w:rsid w:val="007A7067"/>
    <w:rsid w:val="007C2945"/>
    <w:rsid w:val="007C73DA"/>
    <w:rsid w:val="0080157B"/>
    <w:rsid w:val="00831934"/>
    <w:rsid w:val="008466CD"/>
    <w:rsid w:val="0084709B"/>
    <w:rsid w:val="0085549B"/>
    <w:rsid w:val="00860A0C"/>
    <w:rsid w:val="00871CD1"/>
    <w:rsid w:val="00874266"/>
    <w:rsid w:val="008744EE"/>
    <w:rsid w:val="0088045C"/>
    <w:rsid w:val="00895EE6"/>
    <w:rsid w:val="008C2D67"/>
    <w:rsid w:val="008C6CB0"/>
    <w:rsid w:val="008D78E8"/>
    <w:rsid w:val="008F536C"/>
    <w:rsid w:val="00933D79"/>
    <w:rsid w:val="0094584D"/>
    <w:rsid w:val="00953459"/>
    <w:rsid w:val="00964CFF"/>
    <w:rsid w:val="009667DB"/>
    <w:rsid w:val="0097058B"/>
    <w:rsid w:val="00970AFE"/>
    <w:rsid w:val="009739D9"/>
    <w:rsid w:val="00981667"/>
    <w:rsid w:val="009922DB"/>
    <w:rsid w:val="009B5DAD"/>
    <w:rsid w:val="009E1143"/>
    <w:rsid w:val="00A06831"/>
    <w:rsid w:val="00A0693C"/>
    <w:rsid w:val="00A1051B"/>
    <w:rsid w:val="00A144E8"/>
    <w:rsid w:val="00A33AF4"/>
    <w:rsid w:val="00A42F0E"/>
    <w:rsid w:val="00A47F32"/>
    <w:rsid w:val="00A56EBA"/>
    <w:rsid w:val="00A706A7"/>
    <w:rsid w:val="00A7783E"/>
    <w:rsid w:val="00A86AB5"/>
    <w:rsid w:val="00A904E1"/>
    <w:rsid w:val="00AA2A5F"/>
    <w:rsid w:val="00AA5A61"/>
    <w:rsid w:val="00AE41D3"/>
    <w:rsid w:val="00AF1F97"/>
    <w:rsid w:val="00B073BB"/>
    <w:rsid w:val="00B13865"/>
    <w:rsid w:val="00B14D92"/>
    <w:rsid w:val="00B51800"/>
    <w:rsid w:val="00B62164"/>
    <w:rsid w:val="00B63374"/>
    <w:rsid w:val="00B80831"/>
    <w:rsid w:val="00B86767"/>
    <w:rsid w:val="00B8699C"/>
    <w:rsid w:val="00B906F7"/>
    <w:rsid w:val="00B9450D"/>
    <w:rsid w:val="00BA1E54"/>
    <w:rsid w:val="00BB402A"/>
    <w:rsid w:val="00BB5171"/>
    <w:rsid w:val="00BE2886"/>
    <w:rsid w:val="00BE63BC"/>
    <w:rsid w:val="00BF27A9"/>
    <w:rsid w:val="00C03F3D"/>
    <w:rsid w:val="00C054FA"/>
    <w:rsid w:val="00C14A15"/>
    <w:rsid w:val="00C159D2"/>
    <w:rsid w:val="00C17530"/>
    <w:rsid w:val="00C24FB1"/>
    <w:rsid w:val="00C43331"/>
    <w:rsid w:val="00C4359A"/>
    <w:rsid w:val="00C6131D"/>
    <w:rsid w:val="00C74292"/>
    <w:rsid w:val="00C83010"/>
    <w:rsid w:val="00CA254D"/>
    <w:rsid w:val="00CB28FD"/>
    <w:rsid w:val="00CF0AF0"/>
    <w:rsid w:val="00D04AD1"/>
    <w:rsid w:val="00D07537"/>
    <w:rsid w:val="00D51483"/>
    <w:rsid w:val="00D54FB4"/>
    <w:rsid w:val="00D5621A"/>
    <w:rsid w:val="00D579FB"/>
    <w:rsid w:val="00D67FD8"/>
    <w:rsid w:val="00D718F8"/>
    <w:rsid w:val="00D75FCB"/>
    <w:rsid w:val="00D83809"/>
    <w:rsid w:val="00D91EC0"/>
    <w:rsid w:val="00DA1364"/>
    <w:rsid w:val="00DA3EFC"/>
    <w:rsid w:val="00DC04EB"/>
    <w:rsid w:val="00DE5F0A"/>
    <w:rsid w:val="00DE64E7"/>
    <w:rsid w:val="00E342DA"/>
    <w:rsid w:val="00E367B5"/>
    <w:rsid w:val="00E453D4"/>
    <w:rsid w:val="00E53EFA"/>
    <w:rsid w:val="00E55F8B"/>
    <w:rsid w:val="00E64220"/>
    <w:rsid w:val="00E66125"/>
    <w:rsid w:val="00E76394"/>
    <w:rsid w:val="00EB34F3"/>
    <w:rsid w:val="00EB568E"/>
    <w:rsid w:val="00EC14BB"/>
    <w:rsid w:val="00EC4AD9"/>
    <w:rsid w:val="00EC5E66"/>
    <w:rsid w:val="00EC7240"/>
    <w:rsid w:val="00EF447C"/>
    <w:rsid w:val="00F112F0"/>
    <w:rsid w:val="00F16951"/>
    <w:rsid w:val="00F17CC1"/>
    <w:rsid w:val="00F2039F"/>
    <w:rsid w:val="00F272B1"/>
    <w:rsid w:val="00F56FCD"/>
    <w:rsid w:val="00F62BF8"/>
    <w:rsid w:val="00F663F4"/>
    <w:rsid w:val="00F716A3"/>
    <w:rsid w:val="00F74C16"/>
    <w:rsid w:val="00F90AF7"/>
    <w:rsid w:val="00F969BE"/>
    <w:rsid w:val="00FA56F7"/>
    <w:rsid w:val="00FA70F3"/>
    <w:rsid w:val="00FB388A"/>
    <w:rsid w:val="00FB5E61"/>
    <w:rsid w:val="00FB720F"/>
    <w:rsid w:val="00FC063A"/>
    <w:rsid w:val="00FC5EFE"/>
    <w:rsid w:val="00FD77EA"/>
    <w:rsid w:val="00FE0A00"/>
    <w:rsid w:val="00FE5407"/>
    <w:rsid w:val="00FE6397"/>
    <w:rsid w:val="00FF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EADE94"/>
  <w15:docId w15:val="{D349C865-95DC-44CD-BBA7-B1464C73D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663F4"/>
  </w:style>
  <w:style w:type="paragraph" w:styleId="Ttulo1">
    <w:name w:val="heading 1"/>
    <w:basedOn w:val="Normal"/>
    <w:next w:val="Normal"/>
    <w:pPr>
      <w:pageBreakBefore/>
      <w:spacing w:after="360" w:line="360" w:lineRule="auto"/>
      <w:jc w:val="both"/>
      <w:outlineLvl w:val="0"/>
    </w:pPr>
    <w:rPr>
      <w:b/>
      <w:bCs/>
      <w:smallCaps/>
    </w:rPr>
  </w:style>
  <w:style w:type="paragraph" w:styleId="Ttulo2">
    <w:name w:val="heading 2"/>
    <w:basedOn w:val="Normal"/>
    <w:next w:val="Normal"/>
    <w:pPr>
      <w:keepNext/>
      <w:keepLines/>
      <w:spacing w:before="40"/>
      <w:outlineLvl w:val="1"/>
    </w:pPr>
    <w:rPr>
      <w:rFonts w:ascii="Calibri" w:eastAsia="Calibri" w:hAnsi="Calibri" w:cs="Calibri"/>
      <w:color w:val="366091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40"/>
      <w:outlineLvl w:val="2"/>
    </w:pPr>
    <w:rPr>
      <w:rFonts w:ascii="Calibri" w:eastAsia="Calibri" w:hAnsi="Calibri" w:cs="Calibri"/>
      <w:color w:val="243F61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64CF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4CFF"/>
    <w:rPr>
      <w:rFonts w:ascii="Tahoma" w:hAnsi="Tahoma" w:cs="Tahoma"/>
      <w:sz w:val="16"/>
      <w:szCs w:val="1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964CFF"/>
    <w:pPr>
      <w:keepNext/>
      <w:keepLines/>
      <w:pageBreakBefore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64CFF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64CFF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964CFF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2ttulonivel2">
    <w:name w:val="2) título nivel 2"/>
    <w:basedOn w:val="Normal"/>
    <w:next w:val="Normal"/>
    <w:qFormat/>
    <w:rsid w:val="00860A0C"/>
    <w:pPr>
      <w:keepNext/>
      <w:spacing w:after="360" w:line="360" w:lineRule="auto"/>
      <w:jc w:val="both"/>
      <w:outlineLvl w:val="1"/>
    </w:pPr>
    <w:rPr>
      <w:caps/>
    </w:rPr>
  </w:style>
  <w:style w:type="paragraph" w:customStyle="1" w:styleId="1ttulonivel1">
    <w:name w:val="1) título nivel 1"/>
    <w:basedOn w:val="Normal"/>
    <w:next w:val="Normal"/>
    <w:qFormat/>
    <w:rsid w:val="00717891"/>
    <w:pPr>
      <w:pageBreakBefore/>
      <w:spacing w:after="360" w:line="360" w:lineRule="auto"/>
      <w:jc w:val="both"/>
      <w:outlineLvl w:val="0"/>
    </w:pPr>
    <w:rPr>
      <w:b/>
      <w:caps/>
    </w:rPr>
  </w:style>
  <w:style w:type="paragraph" w:styleId="Cabealho">
    <w:name w:val="header"/>
    <w:basedOn w:val="Normal"/>
    <w:link w:val="CabealhoChar"/>
    <w:uiPriority w:val="99"/>
    <w:unhideWhenUsed/>
    <w:rsid w:val="00A904E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904E1"/>
  </w:style>
  <w:style w:type="paragraph" w:styleId="Rodap">
    <w:name w:val="footer"/>
    <w:basedOn w:val="Normal"/>
    <w:link w:val="RodapChar"/>
    <w:uiPriority w:val="99"/>
    <w:unhideWhenUsed/>
    <w:rsid w:val="00A904E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904E1"/>
  </w:style>
  <w:style w:type="character" w:styleId="Hyperlink">
    <w:name w:val="Hyperlink"/>
    <w:basedOn w:val="Fontepargpadro"/>
    <w:uiPriority w:val="99"/>
    <w:unhideWhenUsed/>
    <w:rsid w:val="009922D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A1E54"/>
    <w:pPr>
      <w:spacing w:before="100" w:beforeAutospacing="1" w:after="100" w:afterAutospacing="1"/>
    </w:pPr>
  </w:style>
  <w:style w:type="character" w:styleId="CdigoHTML">
    <w:name w:val="HTML Code"/>
    <w:basedOn w:val="Fontepargpadro"/>
    <w:uiPriority w:val="99"/>
    <w:semiHidden/>
    <w:unhideWhenUsed/>
    <w:rsid w:val="006575F2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80157B"/>
    <w:pPr>
      <w:ind w:left="720"/>
      <w:contextualSpacing/>
    </w:pPr>
  </w:style>
  <w:style w:type="character" w:customStyle="1" w:styleId="citation-51">
    <w:name w:val="citation-51"/>
    <w:basedOn w:val="Fontepargpadro"/>
    <w:rsid w:val="008466CD"/>
  </w:style>
  <w:style w:type="character" w:customStyle="1" w:styleId="citation-50">
    <w:name w:val="citation-50"/>
    <w:basedOn w:val="Fontepargpadro"/>
    <w:rsid w:val="008466CD"/>
  </w:style>
  <w:style w:type="character" w:customStyle="1" w:styleId="citation-49">
    <w:name w:val="citation-49"/>
    <w:basedOn w:val="Fontepargpadro"/>
    <w:rsid w:val="008466CD"/>
  </w:style>
  <w:style w:type="character" w:styleId="RefernciaIntensa">
    <w:name w:val="Intense Reference"/>
    <w:basedOn w:val="Fontepargpadro"/>
    <w:uiPriority w:val="32"/>
    <w:qFormat/>
    <w:rsid w:val="001132C4"/>
    <w:rPr>
      <w:b/>
      <w:bCs/>
      <w:smallCaps/>
      <w:color w:val="365F9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C2945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C2945"/>
    <w:rPr>
      <w:rFonts w:ascii="Consolas" w:hAnsi="Consolas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457997"/>
    <w:rPr>
      <w:color w:val="605E5C"/>
      <w:shd w:val="clear" w:color="auto" w:fill="E1DFDD"/>
    </w:rPr>
  </w:style>
  <w:style w:type="paragraph" w:customStyle="1" w:styleId="btextocombullets">
    <w:name w:val="b) texto com bullets"/>
    <w:basedOn w:val="Normal"/>
    <w:qFormat/>
    <w:rsid w:val="00A56EBA"/>
    <w:pPr>
      <w:spacing w:after="360" w:line="360" w:lineRule="auto"/>
      <w:contextualSpacing/>
      <w:jc w:val="both"/>
    </w:pPr>
    <w:rPr>
      <w:rFonts w:asciiTheme="majorBidi" w:hAnsiTheme="majorBidi" w:cstheme="majorBidi"/>
      <w:color w:val="000000"/>
    </w:rPr>
  </w:style>
  <w:style w:type="character" w:styleId="HiperlinkVisitado">
    <w:name w:val="FollowedHyperlink"/>
    <w:basedOn w:val="Fontepargpadro"/>
    <w:uiPriority w:val="99"/>
    <w:semiHidden/>
    <w:unhideWhenUsed/>
    <w:rsid w:val="005456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kodimier/univesp_PI_II_PJI240_A2026S2N1" TargetMode="External"/><Relationship Id="rId18" Type="http://schemas.openxmlformats.org/officeDocument/2006/relationships/hyperlink" Target="https://brasilapi.com.br/docs" TargetMode="External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yperlink" Target="https://www.al.sp.gov.br/repositorio/legislacao/decreto/2024/decreto-69118-09.12.2024.html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brasilapi.com.br/api/cnpj/v1/" TargetMode="External"/><Relationship Id="rId17" Type="http://schemas.openxmlformats.org/officeDocument/2006/relationships/image" Target="media/image3.jpeg"/><Relationship Id="rId25" Type="http://schemas.openxmlformats.org/officeDocument/2006/relationships/hyperlink" Target="https://app.minhabiblioteca.com.br/reader/books/9788562937248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kodimier/univesp_PI_II_PJI240_A2026S2N1" TargetMode="External"/><Relationship Id="rId20" Type="http://schemas.openxmlformats.org/officeDocument/2006/relationships/hyperlink" Target="https://fastapi.tiangolo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https://www.w3.org/TR/WCAG21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jpeg"/><Relationship Id="rId23" Type="http://schemas.openxmlformats.org/officeDocument/2006/relationships/hyperlink" Target="https://acervo.ceweb.br/acervos/conteudo/81415fe5-e2f1-40e4-be30-c56f6b1c27b9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git-scm.com/book/pt-br/v2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jpeg"/><Relationship Id="rId22" Type="http://schemas.openxmlformats.org/officeDocument/2006/relationships/hyperlink" Target="https://www.a11yproject.com/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SQXR2HTFSkyRPUn8yVWTDK9cQ==">CgMxLjAyDmgubTlqemkzeGRmc212Mg5oLm05anppM3hkZnNtdjIOaC5tYWp0ajV3aXQyNHIyDmgudjJpYzAxdWw3MmFvMg5oLjY1Yzl2aHJlOWQ0YjIOaC5zZml5YjV3Y2xlNmwyDmguZzZjM3pjcWZnN2M3Mg5oLnZ0aG9jbHJjZG1qczIOaC5qOGk0czFhYmRzbjYyDmguZzY4ZXNqYzRoMWt3Mg5oLmNhZmg2dHhodGQ1bzgAciExNEJQR2xQb1VNb2Z5bFdWN3JyNWtkLXRkVm4tQVNERng=</go:docsCustomData>
</go:gDocsCustomXmlDataStorage>
</file>

<file path=customXml/itemProps1.xml><?xml version="1.0" encoding="utf-8"?>
<ds:datastoreItem xmlns:ds="http://schemas.openxmlformats.org/officeDocument/2006/customXml" ds:itemID="{881FE39D-F4D4-4AA6-B592-4F07D457BB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34</Pages>
  <Words>8893</Words>
  <Characters>48024</Characters>
  <Application>Microsoft Office Word</Application>
  <DocSecurity>0</DocSecurity>
  <Lines>400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 de meios DIG</dc:creator>
  <cp:lastModifiedBy>Raphael Alexandre</cp:lastModifiedBy>
  <cp:revision>140</cp:revision>
  <cp:lastPrinted>2026-10-04T18:46:00Z</cp:lastPrinted>
  <dcterms:created xsi:type="dcterms:W3CDTF">2026-04-07T17:25:00Z</dcterms:created>
  <dcterms:modified xsi:type="dcterms:W3CDTF">2026-10-04T18:46:00Z</dcterms:modified>
</cp:coreProperties>
</file>