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BFED" w14:textId="77777777" w:rsidR="00000000" w:rsidRDefault="007F4FAE" w:rsidP="007F4FAE">
      <w:pPr>
        <w:jc w:val="center"/>
        <w:rPr>
          <w:b/>
          <w:i/>
          <w:sz w:val="52"/>
        </w:rPr>
      </w:pPr>
      <w:r w:rsidRPr="007F4FAE">
        <w:rPr>
          <w:b/>
          <w:i/>
          <w:sz w:val="52"/>
        </w:rPr>
        <w:t>Дозор. Мониторинг систем безопасности рабочей станции</w:t>
      </w:r>
    </w:p>
    <w:p w14:paraId="35FDD10C" w14:textId="77777777" w:rsidR="007F4FAE" w:rsidRDefault="007F4FAE" w:rsidP="007F4FAE">
      <w:pPr>
        <w:jc w:val="center"/>
        <w:rPr>
          <w:b/>
          <w:i/>
          <w:sz w:val="32"/>
        </w:rPr>
      </w:pPr>
      <w:r w:rsidRPr="007F4FAE">
        <w:rPr>
          <w:b/>
          <w:i/>
          <w:sz w:val="32"/>
        </w:rPr>
        <w:t>Спецификация программного продукта</w:t>
      </w:r>
    </w:p>
    <w:p w14:paraId="65498D0D" w14:textId="77777777" w:rsidR="007F4FAE" w:rsidRDefault="007F4FAE" w:rsidP="007F4FAE">
      <w:pPr>
        <w:jc w:val="center"/>
        <w:rPr>
          <w:b/>
          <w:i/>
          <w:sz w:val="32"/>
        </w:rPr>
      </w:pPr>
    </w:p>
    <w:p w14:paraId="51B527CE" w14:textId="77777777" w:rsidR="007F4FAE" w:rsidRDefault="007F4FAE" w:rsidP="007F4FAE">
      <w:pPr>
        <w:jc w:val="both"/>
      </w:pPr>
      <w:r>
        <w:t>Программный продукт «</w:t>
      </w:r>
      <w:r w:rsidRPr="00423579">
        <w:t>Дозор. Мониторинг систем безопасности рабочей станции</w:t>
      </w:r>
      <w:r>
        <w:t xml:space="preserve">» (далее – ПП) предназначен для автоматизации мониторинга состояния безопасности рабочих станций путём контроля установки и настройки </w:t>
      </w:r>
      <w:r>
        <w:rPr>
          <w:rFonts w:ascii="Calibri" w:hAnsi="Calibri" w:cs="Calibri"/>
        </w:rPr>
        <w:t>антивирусной защиты, доступа к запрещенным сайтам, а также проведение сканирования и отображение информации об установленном программном обеспечении</w:t>
      </w:r>
      <w:r>
        <w:t>.</w:t>
      </w:r>
    </w:p>
    <w:p w14:paraId="2DC4DBE2" w14:textId="77777777" w:rsidR="007F4FAE" w:rsidRDefault="000C0D26" w:rsidP="007F4FAE">
      <w:pPr>
        <w:jc w:val="both"/>
      </w:pPr>
      <w:r>
        <w:t>Версия программы: 1.0.0</w:t>
      </w:r>
      <w:r w:rsidR="007F4FAE">
        <w:t>.0</w:t>
      </w:r>
    </w:p>
    <w:p w14:paraId="743442F7" w14:textId="77777777" w:rsidR="00584842" w:rsidRPr="00DF0EA4" w:rsidRDefault="00584842" w:rsidP="00584842">
      <w:pPr>
        <w:pStyle w:val="2"/>
        <w:numPr>
          <w:ilvl w:val="0"/>
          <w:numId w:val="12"/>
        </w:numPr>
        <w:ind w:left="426" w:hanging="426"/>
      </w:pPr>
      <w:r>
        <w:t>Возможности</w:t>
      </w:r>
    </w:p>
    <w:p w14:paraId="13FA0414" w14:textId="77777777" w:rsidR="006F3542" w:rsidRDefault="006F3542" w:rsidP="006F3542">
      <w:pPr>
        <w:spacing w:line="360" w:lineRule="auto"/>
        <w:jc w:val="both"/>
      </w:pPr>
      <w:r>
        <w:t xml:space="preserve">ПП включает в </w:t>
      </w:r>
      <w:r w:rsidRPr="00661F35">
        <w:t xml:space="preserve">себя три </w:t>
      </w:r>
      <w:r>
        <w:t>модуля, обладающих следующими функциями:</w:t>
      </w:r>
    </w:p>
    <w:p w14:paraId="797B40F7" w14:textId="77777777" w:rsidR="006F3542" w:rsidRPr="004B5399" w:rsidRDefault="006F3542" w:rsidP="006F3542">
      <w:pPr>
        <w:numPr>
          <w:ilvl w:val="0"/>
          <w:numId w:val="6"/>
        </w:numPr>
        <w:spacing w:line="256" w:lineRule="auto"/>
        <w:jc w:val="both"/>
      </w:pPr>
      <w:r w:rsidRPr="004B5399">
        <w:t>Модуль проверки антивирусной защиты ПК:</w:t>
      </w:r>
    </w:p>
    <w:p w14:paraId="08782B6F" w14:textId="77777777" w:rsidR="006F3542" w:rsidRPr="004B5399" w:rsidRDefault="000C0D26" w:rsidP="006F3542">
      <w:pPr>
        <w:numPr>
          <w:ilvl w:val="1"/>
          <w:numId w:val="6"/>
        </w:numPr>
        <w:spacing w:line="256" w:lineRule="auto"/>
        <w:jc w:val="both"/>
      </w:pPr>
      <w:r>
        <w:t xml:space="preserve">Автоматическое формирование </w:t>
      </w:r>
      <w:r w:rsidR="006F3542" w:rsidRPr="004B5399">
        <w:t>перечня установленных на рабочей станции антивирусных программ</w:t>
      </w:r>
      <w:r>
        <w:t xml:space="preserve"> (пакетов)</w:t>
      </w:r>
      <w:r w:rsidR="006F3542" w:rsidRPr="004B5399">
        <w:t>.</w:t>
      </w:r>
    </w:p>
    <w:p w14:paraId="052703CA" w14:textId="77777777" w:rsidR="006F3542" w:rsidRDefault="006F3542" w:rsidP="006F3542">
      <w:pPr>
        <w:numPr>
          <w:ilvl w:val="1"/>
          <w:numId w:val="6"/>
        </w:numPr>
        <w:spacing w:line="256" w:lineRule="auto"/>
        <w:jc w:val="both"/>
      </w:pPr>
      <w:r>
        <w:t>Автоматическое определение и отображение каждой устано</w:t>
      </w:r>
      <w:r w:rsidR="000C0D26">
        <w:t>вленной антивирусной программы (пакета).</w:t>
      </w:r>
    </w:p>
    <w:p w14:paraId="44C91448" w14:textId="77777777" w:rsidR="006F3542" w:rsidRDefault="006F3542" w:rsidP="006F3542">
      <w:pPr>
        <w:numPr>
          <w:ilvl w:val="0"/>
          <w:numId w:val="6"/>
        </w:numPr>
        <w:spacing w:line="256" w:lineRule="auto"/>
        <w:jc w:val="both"/>
      </w:pPr>
      <w:r>
        <w:t>Модуль проверки доступа к запрещённым сайтам:</w:t>
      </w:r>
    </w:p>
    <w:p w14:paraId="711BD4F6" w14:textId="77777777" w:rsidR="006F3542" w:rsidRDefault="006F3542" w:rsidP="006F3542">
      <w:pPr>
        <w:numPr>
          <w:ilvl w:val="1"/>
          <w:numId w:val="6"/>
        </w:numPr>
        <w:spacing w:line="256" w:lineRule="auto"/>
        <w:jc w:val="both"/>
      </w:pPr>
      <w:r>
        <w:t>Проверка наличия доступа к интернет-ресурсам, содержащим информацию, запрещённую к распространению в образовательных организациях (далее – «запрещённые интернет-ресурсы»),</w:t>
      </w:r>
      <w:r w:rsidRPr="00661F35">
        <w:t xml:space="preserve"> </w:t>
      </w:r>
      <w:r>
        <w:t>с текущей рабочей станции.</w:t>
      </w:r>
    </w:p>
    <w:p w14:paraId="53C5D428" w14:textId="77777777" w:rsidR="006F3542" w:rsidRDefault="006F3542" w:rsidP="006F3542">
      <w:pPr>
        <w:numPr>
          <w:ilvl w:val="1"/>
          <w:numId w:val="6"/>
        </w:numPr>
        <w:spacing w:line="256" w:lineRule="auto"/>
        <w:jc w:val="both"/>
      </w:pPr>
      <w:r>
        <w:t>Настройка параметров проверки:</w:t>
      </w:r>
    </w:p>
    <w:p w14:paraId="6768E6DC" w14:textId="77777777" w:rsidR="006F3542" w:rsidRDefault="006F3542" w:rsidP="006F3542">
      <w:pPr>
        <w:numPr>
          <w:ilvl w:val="2"/>
          <w:numId w:val="6"/>
        </w:numPr>
        <w:spacing w:line="256" w:lineRule="auto"/>
        <w:jc w:val="both"/>
      </w:pPr>
      <w:r>
        <w:t>Расписание проверки: временные интервалы проверки в течение дня, периодичность повторных проверок.</w:t>
      </w:r>
    </w:p>
    <w:p w14:paraId="3E6D6814" w14:textId="77777777" w:rsidR="006F3542" w:rsidRDefault="006F3542" w:rsidP="006F3542">
      <w:pPr>
        <w:numPr>
          <w:ilvl w:val="2"/>
          <w:numId w:val="6"/>
        </w:numPr>
        <w:spacing w:line="256" w:lineRule="auto"/>
        <w:jc w:val="both"/>
      </w:pPr>
      <w:r>
        <w:t>Скорость проверки: низкая, средняя, высокая.</w:t>
      </w:r>
    </w:p>
    <w:p w14:paraId="063E9F29" w14:textId="77777777" w:rsidR="006F3542" w:rsidRDefault="006F3542" w:rsidP="006F3542">
      <w:pPr>
        <w:numPr>
          <w:ilvl w:val="2"/>
          <w:numId w:val="6"/>
        </w:numPr>
        <w:spacing w:line="256" w:lineRule="auto"/>
        <w:jc w:val="both"/>
      </w:pPr>
      <w:r>
        <w:t>Задержка между проверками сайтов (в секундах).</w:t>
      </w:r>
    </w:p>
    <w:p w14:paraId="2B6C9DD8" w14:textId="77777777" w:rsidR="006F3542" w:rsidRDefault="006F3542" w:rsidP="006F3542">
      <w:pPr>
        <w:numPr>
          <w:ilvl w:val="1"/>
          <w:numId w:val="6"/>
        </w:numPr>
        <w:spacing w:line="256" w:lineRule="auto"/>
        <w:jc w:val="both"/>
      </w:pPr>
      <w:r>
        <w:t>Если проверка была прервана (например, рабочая станция была выключена до окончания проверки доступности всех интернет-ресурсов из списка), при следующем запуске проверка возобновляется с той позиции в списке, на которой был прерван предыдущий сеанс.</w:t>
      </w:r>
    </w:p>
    <w:p w14:paraId="00F038EC" w14:textId="77777777" w:rsidR="006F3542" w:rsidRDefault="006F3542" w:rsidP="006F3542">
      <w:pPr>
        <w:numPr>
          <w:ilvl w:val="1"/>
          <w:numId w:val="6"/>
        </w:numPr>
        <w:spacing w:line="256" w:lineRule="auto"/>
        <w:jc w:val="both"/>
      </w:pPr>
      <w:r>
        <w:t xml:space="preserve">Формирование отчётности о результатах проверки доступа к запрещённым интернет-ресурсам: </w:t>
      </w:r>
    </w:p>
    <w:p w14:paraId="1AC453DC" w14:textId="77777777" w:rsidR="006F3542" w:rsidRDefault="006F3542" w:rsidP="006F3542">
      <w:pPr>
        <w:numPr>
          <w:ilvl w:val="2"/>
          <w:numId w:val="6"/>
        </w:numPr>
        <w:spacing w:line="256" w:lineRule="auto"/>
        <w:jc w:val="both"/>
      </w:pPr>
      <w:r>
        <w:t>Сводный отчёт - включает информацию об общем количестве ресурсов в перечне, количестве проверенных ресурсов и количестве доступных интернет-ресурсов из перечня.</w:t>
      </w:r>
    </w:p>
    <w:p w14:paraId="78D1D325" w14:textId="77777777" w:rsidR="006F3542" w:rsidRDefault="006F3542" w:rsidP="006F3542">
      <w:pPr>
        <w:numPr>
          <w:ilvl w:val="2"/>
          <w:numId w:val="6"/>
        </w:numPr>
        <w:spacing w:line="256" w:lineRule="auto"/>
        <w:jc w:val="both"/>
      </w:pPr>
      <w:r>
        <w:lastRenderedPageBreak/>
        <w:t>Детализированный отчёт – включает перечень всех запрещённых интернет-ресурсов. Для каждого ресурса выводится его доменное имя, дата и время проверки, результат проверки (доступен или не доступен).</w:t>
      </w:r>
    </w:p>
    <w:p w14:paraId="249E2EF0" w14:textId="77777777" w:rsidR="006F3542" w:rsidRDefault="006F3542" w:rsidP="006F3542">
      <w:pPr>
        <w:numPr>
          <w:ilvl w:val="1"/>
          <w:numId w:val="6"/>
        </w:numPr>
        <w:spacing w:line="256" w:lineRule="auto"/>
        <w:jc w:val="both"/>
      </w:pPr>
      <w:r>
        <w:t xml:space="preserve">Сохранение детализированного отчёта в файл в формате </w:t>
      </w:r>
      <w:r>
        <w:rPr>
          <w:lang w:val="en-US"/>
        </w:rPr>
        <w:t>CSV</w:t>
      </w:r>
      <w:r>
        <w:t>.</w:t>
      </w:r>
    </w:p>
    <w:p w14:paraId="637B6C0D" w14:textId="77777777" w:rsidR="006F3542" w:rsidRDefault="006F3542" w:rsidP="006F3542">
      <w:pPr>
        <w:numPr>
          <w:ilvl w:val="1"/>
          <w:numId w:val="6"/>
        </w:numPr>
        <w:spacing w:line="256" w:lineRule="auto"/>
        <w:jc w:val="both"/>
      </w:pPr>
      <w:r>
        <w:t>Автоматическое обновление перечня запрещённых интернет-ресурсов.</w:t>
      </w:r>
    </w:p>
    <w:p w14:paraId="10ED17C6" w14:textId="77777777" w:rsidR="006F3542" w:rsidRPr="00F702A1" w:rsidRDefault="006F3542" w:rsidP="006F3542">
      <w:pPr>
        <w:numPr>
          <w:ilvl w:val="0"/>
          <w:numId w:val="6"/>
        </w:numPr>
        <w:spacing w:line="256" w:lineRule="auto"/>
        <w:jc w:val="both"/>
      </w:pPr>
      <w:r w:rsidRPr="00F702A1">
        <w:t xml:space="preserve">Модуль проверки </w:t>
      </w:r>
      <w:r>
        <w:rPr>
          <w:rFonts w:ascii="Calibri" w:hAnsi="Calibri" w:cs="Calibri"/>
        </w:rPr>
        <w:t>программного обеспечения (далее - ПО)</w:t>
      </w:r>
      <w:r w:rsidRPr="00F702A1">
        <w:t xml:space="preserve"> на доверие: </w:t>
      </w:r>
    </w:p>
    <w:p w14:paraId="72B5D3BA" w14:textId="77777777" w:rsidR="006F3542" w:rsidRPr="00F702A1" w:rsidRDefault="006F3542" w:rsidP="006F3542">
      <w:pPr>
        <w:numPr>
          <w:ilvl w:val="1"/>
          <w:numId w:val="8"/>
        </w:numPr>
        <w:spacing w:line="256" w:lineRule="auto"/>
        <w:jc w:val="both"/>
      </w:pPr>
      <w:r w:rsidRPr="00F702A1">
        <w:t>Поиск и отображение установленного</w:t>
      </w:r>
      <w:r>
        <w:t xml:space="preserve"> </w:t>
      </w:r>
      <w:r w:rsidRPr="00F702A1">
        <w:rPr>
          <w:rFonts w:ascii="Calibri" w:hAnsi="Calibri" w:cs="Calibri"/>
        </w:rPr>
        <w:t>ПО</w:t>
      </w:r>
      <w:r w:rsidRPr="00F702A1">
        <w:t xml:space="preserve"> на </w:t>
      </w:r>
      <w:r>
        <w:t>ПК</w:t>
      </w:r>
      <w:r w:rsidRPr="00F702A1">
        <w:t xml:space="preserve"> пользователя</w:t>
      </w:r>
      <w:r w:rsidRPr="004B5399">
        <w:t xml:space="preserve"> </w:t>
      </w:r>
      <w:r>
        <w:t>и неизвестного информационной базе ПП</w:t>
      </w:r>
      <w:r w:rsidRPr="00F702A1">
        <w:t>.</w:t>
      </w:r>
    </w:p>
    <w:p w14:paraId="44888DBE" w14:textId="77777777" w:rsidR="006F3542" w:rsidRDefault="006F3542" w:rsidP="006F3542">
      <w:pPr>
        <w:numPr>
          <w:ilvl w:val="1"/>
          <w:numId w:val="8"/>
        </w:numPr>
        <w:spacing w:line="256" w:lineRule="auto"/>
        <w:jc w:val="both"/>
      </w:pPr>
      <w:r w:rsidRPr="00F702A1">
        <w:t xml:space="preserve">Отображение пользователю </w:t>
      </w:r>
      <w:r w:rsidR="000C0D26" w:rsidRPr="00F702A1">
        <w:t>списка,</w:t>
      </w:r>
      <w:r w:rsidRPr="00F702A1">
        <w:t xml:space="preserve"> установленного </w:t>
      </w:r>
      <w:r w:rsidRPr="00F702A1">
        <w:rPr>
          <w:rFonts w:ascii="Calibri" w:hAnsi="Calibri" w:cs="Calibri"/>
        </w:rPr>
        <w:t>ПО</w:t>
      </w:r>
      <w:r w:rsidRPr="00F702A1">
        <w:t xml:space="preserve"> на персональном компьютере пользователя, с известной информацией о них с базы ПП.</w:t>
      </w:r>
    </w:p>
    <w:p w14:paraId="45B27F93" w14:textId="77777777" w:rsidR="0065653D" w:rsidRPr="00403BB3" w:rsidRDefault="0065653D" w:rsidP="0065653D">
      <w:pPr>
        <w:numPr>
          <w:ilvl w:val="1"/>
          <w:numId w:val="8"/>
        </w:numPr>
        <w:spacing w:line="256" w:lineRule="auto"/>
        <w:jc w:val="both"/>
      </w:pPr>
      <w:r w:rsidRPr="00403BB3">
        <w:t>Возможность отправки скорректированной записи ПО на рассмотрение оператору по внесению изменений в запись.</w:t>
      </w:r>
    </w:p>
    <w:p w14:paraId="6BD5042A" w14:textId="77777777" w:rsidR="006F3542" w:rsidRPr="00F702A1" w:rsidRDefault="006F3542" w:rsidP="006F3542">
      <w:pPr>
        <w:numPr>
          <w:ilvl w:val="1"/>
          <w:numId w:val="8"/>
        </w:numPr>
        <w:spacing w:line="256" w:lineRule="auto"/>
        <w:jc w:val="both"/>
      </w:pPr>
      <w:r w:rsidRPr="00F702A1">
        <w:t xml:space="preserve">Возможность сортировки списков: </w:t>
      </w:r>
    </w:p>
    <w:p w14:paraId="660DB053" w14:textId="77777777" w:rsidR="006F3542" w:rsidRPr="00F702A1" w:rsidRDefault="006F3542" w:rsidP="006F3542">
      <w:pPr>
        <w:numPr>
          <w:ilvl w:val="2"/>
          <w:numId w:val="8"/>
        </w:numPr>
        <w:spacing w:line="256" w:lineRule="auto"/>
        <w:jc w:val="both"/>
      </w:pPr>
      <w:r w:rsidRPr="00F702A1">
        <w:t xml:space="preserve">По наименованию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36323DBD" w14:textId="77777777" w:rsidR="006F3542" w:rsidRPr="00F702A1" w:rsidRDefault="006F3542" w:rsidP="006F3542">
      <w:pPr>
        <w:numPr>
          <w:ilvl w:val="2"/>
          <w:numId w:val="8"/>
        </w:numPr>
        <w:spacing w:line="256" w:lineRule="auto"/>
        <w:jc w:val="both"/>
      </w:pPr>
      <w:r w:rsidRPr="00F702A1">
        <w:t>По доверию.</w:t>
      </w:r>
    </w:p>
    <w:p w14:paraId="4077507B" w14:textId="77777777" w:rsidR="006F3542" w:rsidRPr="00F702A1" w:rsidRDefault="006F3542" w:rsidP="006F3542">
      <w:pPr>
        <w:numPr>
          <w:ilvl w:val="1"/>
          <w:numId w:val="8"/>
        </w:numPr>
        <w:spacing w:line="256" w:lineRule="auto"/>
        <w:jc w:val="both"/>
      </w:pPr>
      <w:r w:rsidRPr="00F702A1">
        <w:t>Отображение информации о версии используемой информационной базы ПП.</w:t>
      </w:r>
    </w:p>
    <w:p w14:paraId="3C5749D6" w14:textId="77777777" w:rsidR="006F3542" w:rsidRPr="00F702A1" w:rsidRDefault="006F3542" w:rsidP="006F3542">
      <w:pPr>
        <w:numPr>
          <w:ilvl w:val="1"/>
          <w:numId w:val="8"/>
        </w:numPr>
        <w:spacing w:line="256" w:lineRule="auto"/>
        <w:jc w:val="both"/>
      </w:pPr>
      <w:r>
        <w:t xml:space="preserve">Выгрузка отчетности по </w:t>
      </w:r>
      <w:proofErr w:type="spellStart"/>
      <w:r w:rsidRPr="00F702A1">
        <w:rPr>
          <w:rFonts w:ascii="Calibri" w:hAnsi="Calibri" w:cs="Calibri"/>
        </w:rPr>
        <w:t>ПО</w:t>
      </w:r>
      <w:proofErr w:type="spellEnd"/>
      <w:r w:rsidRPr="00F702A1">
        <w:t>, установленному на персональном компьютере пользователя, в формате CSV.</w:t>
      </w:r>
    </w:p>
    <w:p w14:paraId="7BB877B2" w14:textId="77777777" w:rsidR="006F3542" w:rsidRPr="00F702A1" w:rsidRDefault="006F3542" w:rsidP="006F3542">
      <w:pPr>
        <w:numPr>
          <w:ilvl w:val="1"/>
          <w:numId w:val="8"/>
        </w:numPr>
        <w:spacing w:line="256" w:lineRule="auto"/>
        <w:jc w:val="both"/>
      </w:pPr>
      <w:r w:rsidRPr="00F702A1">
        <w:t xml:space="preserve">Автоматизированная загрузка с сервера актуальной базы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6ED4E983" w14:textId="77777777" w:rsidR="006F3542" w:rsidRPr="00F702A1" w:rsidRDefault="006F3542" w:rsidP="006F3542">
      <w:pPr>
        <w:numPr>
          <w:ilvl w:val="1"/>
          <w:numId w:val="8"/>
        </w:numPr>
        <w:spacing w:line="256" w:lineRule="auto"/>
        <w:jc w:val="both"/>
      </w:pPr>
      <w:r w:rsidRPr="00F702A1">
        <w:t xml:space="preserve">Предоставление вместе с ПП списка базового </w:t>
      </w:r>
      <w:r w:rsidRPr="00F702A1">
        <w:rPr>
          <w:rFonts w:ascii="Calibri" w:hAnsi="Calibri" w:cs="Calibri"/>
        </w:rPr>
        <w:t>ПО</w:t>
      </w:r>
      <w:r w:rsidRPr="00F702A1">
        <w:t xml:space="preserve"> с дополнительной информацией по программным средствам (может использоваться при запуске программы без Интернет-соединения).</w:t>
      </w:r>
    </w:p>
    <w:p w14:paraId="790F3E8C" w14:textId="77777777" w:rsidR="006F3542" w:rsidRPr="00F702A1" w:rsidRDefault="006F3542" w:rsidP="006F3542">
      <w:pPr>
        <w:numPr>
          <w:ilvl w:val="1"/>
          <w:numId w:val="8"/>
        </w:numPr>
        <w:spacing w:line="256" w:lineRule="auto"/>
        <w:jc w:val="both"/>
      </w:pPr>
      <w:r w:rsidRPr="00F702A1">
        <w:t xml:space="preserve">Возможность сокрытия модулей программы через Настройки. </w:t>
      </w:r>
    </w:p>
    <w:p w14:paraId="58DF79B8" w14:textId="77777777" w:rsidR="00CF6271" w:rsidRPr="00DF0EA4" w:rsidRDefault="000C0D26" w:rsidP="000C0D26">
      <w:r>
        <w:br w:type="page"/>
      </w:r>
    </w:p>
    <w:p w14:paraId="104D613D" w14:textId="77777777" w:rsidR="007F4FAE" w:rsidRPr="00DF0EA4" w:rsidRDefault="007F4FAE" w:rsidP="00584842">
      <w:pPr>
        <w:pStyle w:val="2"/>
        <w:numPr>
          <w:ilvl w:val="0"/>
          <w:numId w:val="11"/>
        </w:numPr>
        <w:ind w:left="426" w:hanging="426"/>
      </w:pPr>
      <w:bookmarkStart w:id="0" w:name="_Ref430877691"/>
      <w:bookmarkStart w:id="1" w:name="_Ref430877693"/>
      <w:bookmarkStart w:id="2" w:name="_Toc531683560"/>
      <w:r w:rsidRPr="00DF0EA4">
        <w:lastRenderedPageBreak/>
        <w:t>Технические требования</w:t>
      </w:r>
      <w:bookmarkEnd w:id="0"/>
      <w:bookmarkEnd w:id="1"/>
      <w:bookmarkEnd w:id="2"/>
    </w:p>
    <w:p w14:paraId="03980907" w14:textId="77777777" w:rsidR="007F4FAE" w:rsidRPr="006B7A5E" w:rsidRDefault="007F4FAE" w:rsidP="0029317A">
      <w:pPr>
        <w:pStyle w:val="4"/>
        <w:jc w:val="both"/>
      </w:pPr>
      <w:bookmarkStart w:id="3" w:name="OLE_LINK1"/>
      <w:bookmarkStart w:id="4" w:name="OLE_LINK2"/>
      <w:r w:rsidRPr="006B7A5E">
        <w:t>Операционная система</w:t>
      </w:r>
    </w:p>
    <w:p w14:paraId="7A9EF6EE" w14:textId="77777777" w:rsidR="007F4FAE" w:rsidRPr="006B7A5E" w:rsidRDefault="007F4FAE" w:rsidP="0029317A">
      <w:pPr>
        <w:spacing w:after="0"/>
        <w:jc w:val="both"/>
        <w:rPr>
          <w:lang w:val="en-US"/>
        </w:rPr>
      </w:pPr>
      <w:r w:rsidRPr="006B7A5E">
        <w:rPr>
          <w:lang w:val="en-US"/>
        </w:rPr>
        <w:t xml:space="preserve">Windows, </w:t>
      </w:r>
      <w:r w:rsidRPr="006B7A5E">
        <w:t>поддерживающая</w:t>
      </w:r>
      <w:r w:rsidRPr="006B7A5E">
        <w:rPr>
          <w:lang w:val="en-US"/>
        </w:rPr>
        <w:t xml:space="preserve"> .NET </w:t>
      </w:r>
      <w:r w:rsidR="000C0D26" w:rsidRPr="006B7A5E">
        <w:rPr>
          <w:lang w:val="en-US"/>
        </w:rPr>
        <w:t>5</w:t>
      </w:r>
      <w:r w:rsidRPr="006B7A5E">
        <w:rPr>
          <w:lang w:val="en-US"/>
        </w:rPr>
        <w:t xml:space="preserve">: </w:t>
      </w:r>
    </w:p>
    <w:p w14:paraId="3F73FACD" w14:textId="77777777" w:rsidR="007F4FAE" w:rsidRPr="006B7A5E" w:rsidRDefault="007F4FAE" w:rsidP="0029317A">
      <w:pPr>
        <w:pStyle w:val="a7"/>
        <w:numPr>
          <w:ilvl w:val="0"/>
          <w:numId w:val="5"/>
        </w:numPr>
        <w:spacing w:after="0"/>
        <w:jc w:val="both"/>
        <w:rPr>
          <w:lang w:val="en-US"/>
        </w:rPr>
      </w:pPr>
      <w:r w:rsidRPr="006B7A5E">
        <w:rPr>
          <w:lang w:val="en-US"/>
        </w:rPr>
        <w:t>Windows 10</w:t>
      </w:r>
    </w:p>
    <w:p w14:paraId="5F696B5A" w14:textId="77777777" w:rsidR="000C0D26" w:rsidRPr="006B7A5E" w:rsidRDefault="000C0D26" w:rsidP="000C0D26">
      <w:pPr>
        <w:pStyle w:val="a7"/>
        <w:spacing w:after="0"/>
        <w:jc w:val="both"/>
        <w:rPr>
          <w:lang w:val="en-US"/>
        </w:rPr>
      </w:pPr>
    </w:p>
    <w:p w14:paraId="6A485693" w14:textId="77777777" w:rsidR="000C0D26" w:rsidRPr="006B7A5E" w:rsidRDefault="000C0D26" w:rsidP="000C0D26">
      <w:pPr>
        <w:spacing w:after="0"/>
        <w:jc w:val="both"/>
      </w:pPr>
      <w:r w:rsidRPr="006B7A5E">
        <w:rPr>
          <w:lang w:val="en-US"/>
        </w:rPr>
        <w:t>Linux</w:t>
      </w:r>
      <w:r w:rsidRPr="006B7A5E">
        <w:t>, поддерживающая .</w:t>
      </w:r>
      <w:r w:rsidRPr="006B7A5E">
        <w:rPr>
          <w:lang w:val="en-US"/>
        </w:rPr>
        <w:t>NET</w:t>
      </w:r>
      <w:r w:rsidRPr="006B7A5E">
        <w:t xml:space="preserve"> 5: </w:t>
      </w:r>
    </w:p>
    <w:p w14:paraId="742E4168" w14:textId="77777777" w:rsidR="000C0D26" w:rsidRPr="006B7A5E" w:rsidRDefault="000C0D26" w:rsidP="000C0D26">
      <w:pPr>
        <w:pStyle w:val="a7"/>
        <w:numPr>
          <w:ilvl w:val="0"/>
          <w:numId w:val="5"/>
        </w:numPr>
        <w:spacing w:after="0"/>
        <w:jc w:val="both"/>
      </w:pPr>
      <w:r w:rsidRPr="006B7A5E">
        <w:rPr>
          <w:lang w:val="en-US"/>
        </w:rPr>
        <w:t xml:space="preserve">Alt Linux </w:t>
      </w:r>
      <w:r w:rsidRPr="006B7A5E">
        <w:t>Рабочая станция 9</w:t>
      </w:r>
    </w:p>
    <w:p w14:paraId="2D902439" w14:textId="77777777" w:rsidR="000C0D26" w:rsidRPr="006B7A5E" w:rsidRDefault="000C0D26" w:rsidP="000C0D26">
      <w:pPr>
        <w:pStyle w:val="a7"/>
        <w:numPr>
          <w:ilvl w:val="0"/>
          <w:numId w:val="5"/>
        </w:numPr>
        <w:spacing w:after="0"/>
        <w:jc w:val="both"/>
      </w:pPr>
      <w:r w:rsidRPr="006B7A5E">
        <w:rPr>
          <w:lang w:val="en-US"/>
        </w:rPr>
        <w:t xml:space="preserve">Alt Linux </w:t>
      </w:r>
      <w:r w:rsidRPr="006B7A5E">
        <w:t>Рабочая станция 10</w:t>
      </w:r>
    </w:p>
    <w:p w14:paraId="0DCA78B3" w14:textId="77777777" w:rsidR="000C0D26" w:rsidRPr="006B7A5E" w:rsidRDefault="000C0D26" w:rsidP="000C0D26">
      <w:pPr>
        <w:pStyle w:val="a7"/>
        <w:numPr>
          <w:ilvl w:val="0"/>
          <w:numId w:val="5"/>
        </w:numPr>
        <w:spacing w:after="0"/>
        <w:jc w:val="both"/>
      </w:pPr>
      <w:r w:rsidRPr="006B7A5E">
        <w:rPr>
          <w:lang w:val="en-US"/>
        </w:rPr>
        <w:t xml:space="preserve">Alt Linux </w:t>
      </w:r>
      <w:r w:rsidRPr="006B7A5E">
        <w:t>Образование 9</w:t>
      </w:r>
    </w:p>
    <w:p w14:paraId="2B852446" w14:textId="77777777" w:rsidR="000C0D26" w:rsidRPr="006B7A5E" w:rsidRDefault="000C0D26" w:rsidP="000C0D26">
      <w:pPr>
        <w:pStyle w:val="a7"/>
        <w:numPr>
          <w:ilvl w:val="0"/>
          <w:numId w:val="5"/>
        </w:numPr>
        <w:spacing w:after="0"/>
        <w:jc w:val="both"/>
      </w:pPr>
      <w:r w:rsidRPr="006B7A5E">
        <w:rPr>
          <w:lang w:val="en-US"/>
        </w:rPr>
        <w:t xml:space="preserve">Alt Linux </w:t>
      </w:r>
      <w:r w:rsidRPr="006B7A5E">
        <w:t>Образование 10</w:t>
      </w:r>
    </w:p>
    <w:p w14:paraId="2DCD6294" w14:textId="77777777" w:rsidR="000C0D26" w:rsidRPr="006B7A5E" w:rsidRDefault="000C0D26" w:rsidP="000C0D26">
      <w:pPr>
        <w:pStyle w:val="a7"/>
        <w:numPr>
          <w:ilvl w:val="0"/>
          <w:numId w:val="5"/>
        </w:numPr>
        <w:spacing w:after="0"/>
        <w:jc w:val="both"/>
        <w:rPr>
          <w:lang w:val="en-US"/>
        </w:rPr>
      </w:pPr>
      <w:r w:rsidRPr="006B7A5E">
        <w:rPr>
          <w:lang w:val="en-US"/>
        </w:rPr>
        <w:t>ASTRA LINUX COMMON EDITION РЕЛИЗ «ОРЕЛ»</w:t>
      </w:r>
    </w:p>
    <w:p w14:paraId="3B4B96BE" w14:textId="105D5930" w:rsidR="007F4FAE" w:rsidRPr="006B7A5E" w:rsidRDefault="007F4FAE" w:rsidP="0029317A">
      <w:pPr>
        <w:spacing w:before="360"/>
        <w:jc w:val="both"/>
      </w:pPr>
      <w:r w:rsidRPr="00233BD8">
        <w:rPr>
          <w:rStyle w:val="40"/>
        </w:rPr>
        <w:t>Процессор:</w:t>
      </w:r>
      <w:r w:rsidRPr="006B7A5E">
        <w:t xml:space="preserve"> </w:t>
      </w:r>
      <w:r w:rsidR="0035274B">
        <w:br/>
      </w:r>
      <w:r w:rsidRPr="006B7A5E">
        <w:t>от 1 ГГц</w:t>
      </w:r>
    </w:p>
    <w:p w14:paraId="607EDCC9" w14:textId="05953467" w:rsidR="0091216F" w:rsidRPr="0091216F" w:rsidRDefault="007F4FAE" w:rsidP="0091216F">
      <w:pPr>
        <w:pStyle w:val="4"/>
      </w:pPr>
      <w:r w:rsidRPr="00233BD8">
        <w:t>Оперативная память</w:t>
      </w:r>
    </w:p>
    <w:p w14:paraId="5E48E46D" w14:textId="77777777" w:rsidR="007F4FAE" w:rsidRPr="006B7A5E" w:rsidRDefault="000C0D26" w:rsidP="0029317A">
      <w:pPr>
        <w:jc w:val="both"/>
      </w:pPr>
      <w:r w:rsidRPr="006B7A5E">
        <w:t>Рекомендуемый объём ОЗУ: 8</w:t>
      </w:r>
      <w:r w:rsidR="007F4FAE" w:rsidRPr="006B7A5E">
        <w:t xml:space="preserve"> Гб.</w:t>
      </w:r>
    </w:p>
    <w:p w14:paraId="0EEE5A70" w14:textId="2AA476F8" w:rsidR="00115D3D" w:rsidRPr="0091216F" w:rsidRDefault="00115D3D" w:rsidP="00115D3D">
      <w:pPr>
        <w:pStyle w:val="4"/>
      </w:pPr>
      <w:r>
        <w:t>Жесткий диск</w:t>
      </w:r>
    </w:p>
    <w:p w14:paraId="2D700E3A" w14:textId="6D863C3A" w:rsidR="007F4FAE" w:rsidRPr="006B7A5E" w:rsidRDefault="007F4FAE" w:rsidP="0029317A">
      <w:pPr>
        <w:jc w:val="both"/>
      </w:pPr>
      <w:r w:rsidRPr="006B7A5E">
        <w:t>для установки и работы ПП требуется наличие своб</w:t>
      </w:r>
      <w:r w:rsidR="000C0D26" w:rsidRPr="006B7A5E">
        <w:t>одного места размером не менее 300 МБ на диске</w:t>
      </w:r>
      <w:r w:rsidRPr="006B7A5E">
        <w:t>.</w:t>
      </w:r>
    </w:p>
    <w:p w14:paraId="3EDE9EBD" w14:textId="77777777" w:rsidR="007F4FAE" w:rsidRPr="00DF0EA4" w:rsidRDefault="007F4FAE" w:rsidP="0029317A">
      <w:pPr>
        <w:pStyle w:val="4"/>
        <w:jc w:val="both"/>
      </w:pPr>
      <w:bookmarkStart w:id="5" w:name="_Toc436040518"/>
      <w:bookmarkEnd w:id="3"/>
      <w:bookmarkEnd w:id="4"/>
      <w:r w:rsidRPr="00DF0EA4">
        <w:t>Наличие доступа в Интернет</w:t>
      </w:r>
      <w:bookmarkEnd w:id="5"/>
      <w:r w:rsidR="008D61CC">
        <w:t>:</w:t>
      </w:r>
    </w:p>
    <w:p w14:paraId="7D7C8010" w14:textId="77777777" w:rsidR="007F4FAE" w:rsidRPr="00826C19" w:rsidRDefault="007F4FAE" w:rsidP="0029317A">
      <w:pPr>
        <w:jc w:val="both"/>
      </w:pPr>
      <w:r>
        <w:t>Д</w:t>
      </w:r>
      <w:r w:rsidR="008D61CC">
        <w:t>ля обновления информационных баз, используемых ПП,</w:t>
      </w:r>
      <w:r w:rsidRPr="00826C19">
        <w:t xml:space="preserve"> и их последующей проверки требуется интернет</w:t>
      </w:r>
      <w:r>
        <w:t xml:space="preserve">-соединение со скоростью </w:t>
      </w:r>
      <w:r w:rsidRPr="00826C19">
        <w:t>от 64 Кбит/сек.</w:t>
      </w:r>
    </w:p>
    <w:p w14:paraId="2C49E9FD" w14:textId="77777777" w:rsidR="007F4FAE" w:rsidRPr="00DF0EA4" w:rsidRDefault="007F4FAE" w:rsidP="0029317A">
      <w:pPr>
        <w:jc w:val="both"/>
      </w:pPr>
      <w:r w:rsidRPr="004717AF">
        <w:t xml:space="preserve">Для </w:t>
      </w:r>
      <w:r>
        <w:t>установки и настройки ПП компьютер должен быть оснащён манипулятором «мышь».</w:t>
      </w:r>
    </w:p>
    <w:p w14:paraId="2AA25246" w14:textId="77777777" w:rsidR="007F4FAE" w:rsidRPr="00DF0EA4" w:rsidRDefault="007F4FAE" w:rsidP="007F4FAE"/>
    <w:p w14:paraId="303B0639" w14:textId="77777777" w:rsidR="008D61CC" w:rsidRPr="00DF0EA4" w:rsidRDefault="008D61CC" w:rsidP="008D61CC">
      <w:pPr>
        <w:pStyle w:val="2"/>
        <w:numPr>
          <w:ilvl w:val="0"/>
          <w:numId w:val="11"/>
        </w:numPr>
        <w:ind w:left="426" w:hanging="426"/>
      </w:pPr>
      <w:bookmarkStart w:id="6" w:name="_Ref388452774"/>
      <w:bookmarkStart w:id="7" w:name="_Ref388452777"/>
      <w:r>
        <w:t>Лицензирование</w:t>
      </w:r>
    </w:p>
    <w:p w14:paraId="636A746C" w14:textId="77777777" w:rsidR="007F4FAE" w:rsidRDefault="007F4FAE" w:rsidP="0029317A">
      <w:pPr>
        <w:jc w:val="both"/>
      </w:pPr>
      <w:r>
        <w:t>Лицензия</w:t>
      </w:r>
      <w:r w:rsidRPr="000C7C47">
        <w:t xml:space="preserve"> «Дозор. Мониторинг систем безопасности рабочей станции» </w:t>
      </w:r>
      <w:r>
        <w:t>разрешает использование ПП на указанном в лицензии количестве рабочих мест в течение 1 года.</w:t>
      </w:r>
      <w:bookmarkStart w:id="8" w:name="_Ref388447903"/>
      <w:bookmarkEnd w:id="6"/>
      <w:bookmarkEnd w:id="7"/>
      <w:r w:rsidRPr="00DF0EA4">
        <w:t xml:space="preserve"> </w:t>
      </w:r>
      <w:bookmarkEnd w:id="8"/>
    </w:p>
    <w:p w14:paraId="06014A86" w14:textId="77777777" w:rsidR="007F4FAE" w:rsidRDefault="007F4FAE" w:rsidP="007F4FAE"/>
    <w:p w14:paraId="7A94B0BF" w14:textId="77777777" w:rsidR="007F4FAE" w:rsidRPr="007F4FAE" w:rsidRDefault="007F4FAE" w:rsidP="007F4FAE">
      <w:pPr>
        <w:jc w:val="center"/>
        <w:rPr>
          <w:b/>
          <w:i/>
          <w:sz w:val="32"/>
        </w:rPr>
      </w:pPr>
    </w:p>
    <w:sectPr w:rsidR="007F4FAE" w:rsidRPr="007F4FA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5456" w14:textId="77777777" w:rsidR="00F638AE" w:rsidRDefault="00F638AE" w:rsidP="007F4FAE">
      <w:pPr>
        <w:spacing w:after="0" w:line="240" w:lineRule="auto"/>
      </w:pPr>
      <w:r>
        <w:separator/>
      </w:r>
    </w:p>
  </w:endnote>
  <w:endnote w:type="continuationSeparator" w:id="0">
    <w:p w14:paraId="1E0FC3F4" w14:textId="77777777" w:rsidR="00F638AE" w:rsidRDefault="00F638AE" w:rsidP="007F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115A" w14:textId="77777777" w:rsidR="00F638AE" w:rsidRDefault="00F638AE" w:rsidP="007F4FAE">
      <w:pPr>
        <w:spacing w:after="0" w:line="240" w:lineRule="auto"/>
      </w:pPr>
      <w:r>
        <w:separator/>
      </w:r>
    </w:p>
  </w:footnote>
  <w:footnote w:type="continuationSeparator" w:id="0">
    <w:p w14:paraId="7214D879" w14:textId="77777777" w:rsidR="00F638AE" w:rsidRDefault="00F638AE" w:rsidP="007F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A5C8" w14:textId="77777777" w:rsidR="007F4FAE" w:rsidRPr="009F2CEB" w:rsidRDefault="007F4FAE" w:rsidP="007F4FAE">
    <w:pPr>
      <w:pStyle w:val="a3"/>
      <w:rPr>
        <w:sz w:val="16"/>
        <w:u w:val="single"/>
      </w:rPr>
    </w:pPr>
    <w:r w:rsidRPr="00DB5530">
      <w:rPr>
        <w:sz w:val="18"/>
        <w:u w:val="single"/>
      </w:rPr>
      <w:t>Дозор. Мониторинг систем безопасности рабочей станции</w:t>
    </w:r>
    <w:r w:rsidR="007B663C" w:rsidRPr="00DB5530">
      <w:rPr>
        <w:sz w:val="18"/>
        <w:u w:val="single"/>
      </w:rPr>
      <w:t>________________</w:t>
    </w:r>
    <w:r w:rsidRPr="00DB5530">
      <w:rPr>
        <w:sz w:val="18"/>
        <w:u w:val="single"/>
      </w:rPr>
      <w:tab/>
    </w:r>
    <w:r w:rsidRPr="00DB5530">
      <w:rPr>
        <w:sz w:val="18"/>
        <w:u w:val="single"/>
      </w:rPr>
      <w:fldChar w:fldCharType="begin"/>
    </w:r>
    <w:r w:rsidRPr="00DB5530">
      <w:rPr>
        <w:sz w:val="18"/>
        <w:u w:val="single"/>
      </w:rPr>
      <w:instrText>PAGE   \* MERGEFORMAT</w:instrText>
    </w:r>
    <w:r w:rsidRPr="00DB5530">
      <w:rPr>
        <w:sz w:val="18"/>
        <w:u w:val="single"/>
      </w:rPr>
      <w:fldChar w:fldCharType="separate"/>
    </w:r>
    <w:r w:rsidR="006B7A5E">
      <w:rPr>
        <w:noProof/>
        <w:sz w:val="18"/>
        <w:u w:val="single"/>
      </w:rPr>
      <w:t>2</w:t>
    </w:r>
    <w:r w:rsidRPr="00DB5530">
      <w:rPr>
        <w:sz w:val="18"/>
        <w:u w:val="single"/>
      </w:rPr>
      <w:fldChar w:fldCharType="end"/>
    </w:r>
  </w:p>
  <w:p w14:paraId="20EFD721" w14:textId="77777777" w:rsidR="007F4FAE" w:rsidRDefault="007F4F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47F"/>
    <w:multiLevelType w:val="hybridMultilevel"/>
    <w:tmpl w:val="8C86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A2C25"/>
    <w:multiLevelType w:val="hybridMultilevel"/>
    <w:tmpl w:val="61103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B45CD"/>
    <w:multiLevelType w:val="hybridMultilevel"/>
    <w:tmpl w:val="53D81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B797A"/>
    <w:multiLevelType w:val="hybridMultilevel"/>
    <w:tmpl w:val="109CB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5A76E4"/>
    <w:multiLevelType w:val="multilevel"/>
    <w:tmpl w:val="70B2EF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4841148"/>
    <w:multiLevelType w:val="hybridMultilevel"/>
    <w:tmpl w:val="4C26A0F6"/>
    <w:lvl w:ilvl="0" w:tplc="7DCEB3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D0166"/>
    <w:multiLevelType w:val="hybridMultilevel"/>
    <w:tmpl w:val="AA643D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937AFA"/>
    <w:multiLevelType w:val="hybridMultilevel"/>
    <w:tmpl w:val="0310FEF8"/>
    <w:lvl w:ilvl="0" w:tplc="BFF015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60638"/>
    <w:multiLevelType w:val="hybridMultilevel"/>
    <w:tmpl w:val="7398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74D74"/>
    <w:multiLevelType w:val="hybridMultilevel"/>
    <w:tmpl w:val="6C8E17A8"/>
    <w:lvl w:ilvl="0" w:tplc="B726E4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E5031"/>
    <w:multiLevelType w:val="hybridMultilevel"/>
    <w:tmpl w:val="7F8C9A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966862">
    <w:abstractNumId w:val="4"/>
  </w:num>
  <w:num w:numId="2" w16cid:durableId="2142190606">
    <w:abstractNumId w:val="3"/>
  </w:num>
  <w:num w:numId="3" w16cid:durableId="1587959225">
    <w:abstractNumId w:val="0"/>
  </w:num>
  <w:num w:numId="4" w16cid:durableId="1445732398">
    <w:abstractNumId w:val="6"/>
  </w:num>
  <w:num w:numId="5" w16cid:durableId="1730496464">
    <w:abstractNumId w:val="2"/>
  </w:num>
  <w:num w:numId="6" w16cid:durableId="1560748664">
    <w:abstractNumId w:val="8"/>
  </w:num>
  <w:num w:numId="7" w16cid:durableId="1180855708">
    <w:abstractNumId w:val="8"/>
  </w:num>
  <w:num w:numId="8" w16cid:durableId="2027705965">
    <w:abstractNumId w:val="10"/>
  </w:num>
  <w:num w:numId="9" w16cid:durableId="587614230">
    <w:abstractNumId w:val="1"/>
  </w:num>
  <w:num w:numId="10" w16cid:durableId="625739487">
    <w:abstractNumId w:val="5"/>
  </w:num>
  <w:num w:numId="11" w16cid:durableId="2135364433">
    <w:abstractNumId w:val="7"/>
  </w:num>
  <w:num w:numId="12" w16cid:durableId="1526477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223"/>
    <w:rsid w:val="000154DD"/>
    <w:rsid w:val="000C0D26"/>
    <w:rsid w:val="00115D3D"/>
    <w:rsid w:val="00125725"/>
    <w:rsid w:val="00233BD8"/>
    <w:rsid w:val="002441BC"/>
    <w:rsid w:val="00262A34"/>
    <w:rsid w:val="00263A76"/>
    <w:rsid w:val="0028451D"/>
    <w:rsid w:val="0029317A"/>
    <w:rsid w:val="002F626B"/>
    <w:rsid w:val="0030607F"/>
    <w:rsid w:val="003457D6"/>
    <w:rsid w:val="0035274B"/>
    <w:rsid w:val="00370F1A"/>
    <w:rsid w:val="00403BB3"/>
    <w:rsid w:val="00471D0B"/>
    <w:rsid w:val="00490B36"/>
    <w:rsid w:val="004F1369"/>
    <w:rsid w:val="00584842"/>
    <w:rsid w:val="005E1AF2"/>
    <w:rsid w:val="0065653D"/>
    <w:rsid w:val="006677B3"/>
    <w:rsid w:val="006B7A5E"/>
    <w:rsid w:val="006F3542"/>
    <w:rsid w:val="007B663C"/>
    <w:rsid w:val="007F4FAE"/>
    <w:rsid w:val="0084172C"/>
    <w:rsid w:val="00842FE7"/>
    <w:rsid w:val="008D61CC"/>
    <w:rsid w:val="008E224D"/>
    <w:rsid w:val="0091216F"/>
    <w:rsid w:val="00930AEF"/>
    <w:rsid w:val="009826B4"/>
    <w:rsid w:val="009872FA"/>
    <w:rsid w:val="009B2F9B"/>
    <w:rsid w:val="00BD2A14"/>
    <w:rsid w:val="00C6419C"/>
    <w:rsid w:val="00C91E6E"/>
    <w:rsid w:val="00CC0223"/>
    <w:rsid w:val="00CF6271"/>
    <w:rsid w:val="00D1685D"/>
    <w:rsid w:val="00DB5530"/>
    <w:rsid w:val="00F14FFC"/>
    <w:rsid w:val="00F638AE"/>
    <w:rsid w:val="00F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76D0F"/>
  <w15:chartTrackingRefBased/>
  <w15:docId w15:val="{06B5D670-4BCB-43BC-ADA9-2857D351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FAE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4FAE"/>
    <w:pPr>
      <w:keepNext/>
      <w:keepLines/>
      <w:numPr>
        <w:ilvl w:val="1"/>
        <w:numId w:val="1"/>
      </w:num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FAE"/>
    <w:pPr>
      <w:keepNext/>
      <w:keepLines/>
      <w:numPr>
        <w:ilvl w:val="2"/>
        <w:numId w:val="1"/>
      </w:numPr>
      <w:spacing w:before="200" w:after="0" w:line="276" w:lineRule="auto"/>
      <w:ind w:left="7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F4FAE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4FAE"/>
  </w:style>
  <w:style w:type="paragraph" w:styleId="a5">
    <w:name w:val="footer"/>
    <w:basedOn w:val="a"/>
    <w:link w:val="a6"/>
    <w:uiPriority w:val="99"/>
    <w:unhideWhenUsed/>
    <w:rsid w:val="007F4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4FAE"/>
  </w:style>
  <w:style w:type="character" w:customStyle="1" w:styleId="10">
    <w:name w:val="Заголовок 1 Знак"/>
    <w:basedOn w:val="a0"/>
    <w:link w:val="1"/>
    <w:uiPriority w:val="9"/>
    <w:rsid w:val="007F4F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4FA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FAE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F4FAE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a7">
    <w:name w:val="List Paragraph"/>
    <w:basedOn w:val="a"/>
    <w:uiPriority w:val="34"/>
    <w:qFormat/>
    <w:rsid w:val="007F4FAE"/>
    <w:pPr>
      <w:spacing w:after="200" w:line="276" w:lineRule="auto"/>
      <w:ind w:left="720"/>
      <w:contextualSpacing/>
    </w:pPr>
  </w:style>
  <w:style w:type="character" w:styleId="a8">
    <w:name w:val="Hyperlink"/>
    <w:basedOn w:val="a0"/>
    <w:uiPriority w:val="99"/>
    <w:unhideWhenUsed/>
    <w:rsid w:val="007F4FA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C0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Хомич Надежда</dc:creator>
  <cp:keywords/>
  <dc:description/>
  <cp:lastModifiedBy>Кодин Денис Владимирович</cp:lastModifiedBy>
  <cp:revision>33</cp:revision>
  <dcterms:created xsi:type="dcterms:W3CDTF">2019-10-11T11:36:00Z</dcterms:created>
  <dcterms:modified xsi:type="dcterms:W3CDTF">2024-01-18T21:46:00Z</dcterms:modified>
</cp:coreProperties>
</file>