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7B63DA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65A6BFFD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426A93">
        <w:rPr>
          <w:rFonts w:ascii="Segoe UI" w:hAnsi="Segoe UI" w:cs="Segoe UI"/>
          <w:b/>
          <w:sz w:val="48"/>
          <w:szCs w:val="36"/>
          <w:lang w:val="en-US"/>
        </w:rPr>
        <w:t>Windows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r w:rsidRPr="00DF0EA4">
        <w:rPr>
          <w:sz w:val="32"/>
          <w:szCs w:val="32"/>
        </w:rPr>
        <w:t>Ростов-на-Дону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sdt>
      <w:sdtPr>
        <w:rPr>
          <w:b/>
          <w:bCs/>
        </w:rPr>
        <w:id w:val="-52159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EEAFB29" w14:textId="30A3E0A5" w:rsidR="00A55B99" w:rsidRPr="00E74280" w:rsidRDefault="00A55B99" w:rsidP="00E74280">
          <w:pPr>
            <w:jc w:val="center"/>
            <w:rPr>
              <w:b/>
              <w:sz w:val="28"/>
            </w:rPr>
          </w:pPr>
          <w:r w:rsidRPr="00E74280">
            <w:rPr>
              <w:b/>
              <w:sz w:val="28"/>
            </w:rPr>
            <w:t>Оглавление</w:t>
          </w:r>
        </w:p>
        <w:p w14:paraId="25CAD4BB" w14:textId="0FA909AC" w:rsidR="00126E2B" w:rsidRDefault="008F5E5C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 w:rsidRPr="00DF0EA4">
            <w:fldChar w:fldCharType="begin"/>
          </w:r>
          <w:r w:rsidRPr="00DF0EA4">
            <w:instrText xml:space="preserve"> TOC \o "1-3" \h \z \u </w:instrText>
          </w:r>
          <w:r w:rsidRPr="00DF0EA4">
            <w:fldChar w:fldCharType="separate"/>
          </w:r>
          <w:hyperlink w:anchor="_Toc124271421" w:history="1">
            <w:r w:rsidR="00126E2B" w:rsidRPr="0066249A">
              <w:rPr>
                <w:rStyle w:val="ad"/>
                <w:noProof/>
              </w:rPr>
              <w:t>1</w:t>
            </w:r>
            <w:r w:rsidR="00126E2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  <w:noProof/>
              </w:rPr>
              <w:t>Введение</w:t>
            </w:r>
            <w:r w:rsidR="00126E2B">
              <w:rPr>
                <w:noProof/>
                <w:webHidden/>
              </w:rPr>
              <w:tab/>
            </w:r>
            <w:r w:rsidR="00126E2B">
              <w:rPr>
                <w:noProof/>
                <w:webHidden/>
              </w:rPr>
              <w:fldChar w:fldCharType="begin"/>
            </w:r>
            <w:r w:rsidR="00126E2B">
              <w:rPr>
                <w:noProof/>
                <w:webHidden/>
              </w:rPr>
              <w:instrText xml:space="preserve"> PAGEREF _Toc124271421 \h </w:instrText>
            </w:r>
            <w:r w:rsidR="00126E2B">
              <w:rPr>
                <w:noProof/>
                <w:webHidden/>
              </w:rPr>
            </w:r>
            <w:r w:rsidR="00126E2B"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3</w:t>
            </w:r>
            <w:r w:rsidR="00126E2B">
              <w:rPr>
                <w:noProof/>
                <w:webHidden/>
              </w:rPr>
              <w:fldChar w:fldCharType="end"/>
            </w:r>
          </w:hyperlink>
        </w:p>
        <w:p w14:paraId="714FD443" w14:textId="7817BABD" w:rsidR="00126E2B" w:rsidRDefault="005A4EA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2" w:history="1">
            <w:r w:rsidR="00126E2B" w:rsidRPr="0066249A">
              <w:rPr>
                <w:rStyle w:val="ad"/>
                <w:noProof/>
              </w:rPr>
              <w:t>2</w:t>
            </w:r>
            <w:r w:rsidR="00126E2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  <w:noProof/>
              </w:rPr>
              <w:t>Назначение и основные возможности ПП</w:t>
            </w:r>
            <w:r w:rsidR="00126E2B">
              <w:rPr>
                <w:noProof/>
                <w:webHidden/>
              </w:rPr>
              <w:tab/>
            </w:r>
            <w:r w:rsidR="00126E2B">
              <w:rPr>
                <w:noProof/>
                <w:webHidden/>
              </w:rPr>
              <w:fldChar w:fldCharType="begin"/>
            </w:r>
            <w:r w:rsidR="00126E2B">
              <w:rPr>
                <w:noProof/>
                <w:webHidden/>
              </w:rPr>
              <w:instrText xml:space="preserve"> PAGEREF _Toc124271422 \h </w:instrText>
            </w:r>
            <w:r w:rsidR="00126E2B">
              <w:rPr>
                <w:noProof/>
                <w:webHidden/>
              </w:rPr>
            </w:r>
            <w:r w:rsidR="00126E2B"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3</w:t>
            </w:r>
            <w:r w:rsidR="00126E2B">
              <w:rPr>
                <w:noProof/>
                <w:webHidden/>
              </w:rPr>
              <w:fldChar w:fldCharType="end"/>
            </w:r>
          </w:hyperlink>
        </w:p>
        <w:p w14:paraId="1E8EEF60" w14:textId="3024A5E6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3" w:history="1">
            <w:r w:rsidR="00126E2B" w:rsidRPr="0066249A">
              <w:rPr>
                <w:rStyle w:val="ad"/>
              </w:rPr>
              <w:t>2.1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Назначение и структура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_Toc124271423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3</w:t>
            </w:r>
            <w:r w:rsidR="00126E2B">
              <w:rPr>
                <w:webHidden/>
              </w:rPr>
              <w:fldChar w:fldCharType="end"/>
            </w:r>
          </w:hyperlink>
        </w:p>
        <w:p w14:paraId="6C81F20A" w14:textId="749BA8DF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4" w:history="1">
            <w:r w:rsidR="00126E2B" w:rsidRPr="0066249A">
              <w:rPr>
                <w:rStyle w:val="ad"/>
              </w:rPr>
              <w:t>2.2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Технические требования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_Toc124271424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4</w:t>
            </w:r>
            <w:r w:rsidR="00126E2B">
              <w:rPr>
                <w:webHidden/>
              </w:rPr>
              <w:fldChar w:fldCharType="end"/>
            </w:r>
          </w:hyperlink>
        </w:p>
        <w:p w14:paraId="502F645D" w14:textId="30213602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5" w:history="1">
            <w:r w:rsidR="00126E2B" w:rsidRPr="0066249A">
              <w:rPr>
                <w:rStyle w:val="ad"/>
              </w:rPr>
              <w:t>2.3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Система лицензирования и защиты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_Toc124271425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5</w:t>
            </w:r>
            <w:r w:rsidR="00126E2B">
              <w:rPr>
                <w:webHidden/>
              </w:rPr>
              <w:fldChar w:fldCharType="end"/>
            </w:r>
          </w:hyperlink>
        </w:p>
        <w:p w14:paraId="452A3201" w14:textId="785704AF" w:rsidR="00126E2B" w:rsidRDefault="005A4EA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6" w:history="1">
            <w:r w:rsidR="00126E2B" w:rsidRPr="0066249A">
              <w:rPr>
                <w:rStyle w:val="ad"/>
                <w:noProof/>
              </w:rPr>
              <w:t>3</w:t>
            </w:r>
            <w:r w:rsidR="00126E2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  <w:noProof/>
              </w:rPr>
              <w:t>Первоначальная настройка</w:t>
            </w:r>
            <w:r w:rsidR="00126E2B">
              <w:rPr>
                <w:noProof/>
                <w:webHidden/>
              </w:rPr>
              <w:tab/>
            </w:r>
            <w:r w:rsidR="00126E2B">
              <w:rPr>
                <w:noProof/>
                <w:webHidden/>
              </w:rPr>
              <w:fldChar w:fldCharType="begin"/>
            </w:r>
            <w:r w:rsidR="00126E2B">
              <w:rPr>
                <w:noProof/>
                <w:webHidden/>
              </w:rPr>
              <w:instrText xml:space="preserve"> PAGEREF _Toc124271426 \h </w:instrText>
            </w:r>
            <w:r w:rsidR="00126E2B">
              <w:rPr>
                <w:noProof/>
                <w:webHidden/>
              </w:rPr>
            </w:r>
            <w:r w:rsidR="00126E2B"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6</w:t>
            </w:r>
            <w:r w:rsidR="00126E2B">
              <w:rPr>
                <w:noProof/>
                <w:webHidden/>
              </w:rPr>
              <w:fldChar w:fldCharType="end"/>
            </w:r>
          </w:hyperlink>
        </w:p>
        <w:p w14:paraId="7ECD319E" w14:textId="02265175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7" w:history="1">
            <w:r w:rsidR="00126E2B" w:rsidRPr="0066249A">
              <w:rPr>
                <w:rStyle w:val="ad"/>
              </w:rPr>
              <w:t>3.1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Настройка параметров и расписания проверки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_Toc124271427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6</w:t>
            </w:r>
            <w:r w:rsidR="00126E2B">
              <w:rPr>
                <w:webHidden/>
              </w:rPr>
              <w:fldChar w:fldCharType="end"/>
            </w:r>
          </w:hyperlink>
        </w:p>
        <w:p w14:paraId="20F571C3" w14:textId="5D47FA89" w:rsidR="00126E2B" w:rsidRDefault="005A4EA0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124271428" w:history="1">
            <w:r w:rsidR="00126E2B" w:rsidRPr="0066249A">
              <w:rPr>
                <w:rStyle w:val="ad"/>
                <w:noProof/>
              </w:rPr>
              <w:t>4</w:t>
            </w:r>
            <w:r w:rsidR="00126E2B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  <w:noProof/>
              </w:rPr>
              <w:t>Просмотр отчётов о проверках</w:t>
            </w:r>
            <w:r w:rsidR="00126E2B">
              <w:rPr>
                <w:noProof/>
                <w:webHidden/>
              </w:rPr>
              <w:tab/>
            </w:r>
            <w:r w:rsidR="00126E2B">
              <w:rPr>
                <w:noProof/>
                <w:webHidden/>
              </w:rPr>
              <w:fldChar w:fldCharType="begin"/>
            </w:r>
            <w:r w:rsidR="00126E2B">
              <w:rPr>
                <w:noProof/>
                <w:webHidden/>
              </w:rPr>
              <w:instrText xml:space="preserve"> PAGEREF _Toc124271428 \h </w:instrText>
            </w:r>
            <w:r w:rsidR="00126E2B">
              <w:rPr>
                <w:noProof/>
                <w:webHidden/>
              </w:rPr>
            </w:r>
            <w:r w:rsidR="00126E2B">
              <w:rPr>
                <w:noProof/>
                <w:webHidden/>
              </w:rPr>
              <w:fldChar w:fldCharType="separate"/>
            </w:r>
            <w:r w:rsidR="009E6E17">
              <w:rPr>
                <w:noProof/>
                <w:webHidden/>
              </w:rPr>
              <w:t>8</w:t>
            </w:r>
            <w:r w:rsidR="00126E2B">
              <w:rPr>
                <w:noProof/>
                <w:webHidden/>
              </w:rPr>
              <w:fldChar w:fldCharType="end"/>
            </w:r>
          </w:hyperlink>
        </w:p>
        <w:p w14:paraId="031A06F5" w14:textId="521BB534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29" w:history="1">
            <w:r w:rsidR="00126E2B" w:rsidRPr="0066249A">
              <w:rPr>
                <w:rStyle w:val="ad"/>
              </w:rPr>
              <w:t>4.1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Сводная информация о состоянии безопасности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_Toc124271429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8</w:t>
            </w:r>
            <w:r w:rsidR="00126E2B">
              <w:rPr>
                <w:webHidden/>
              </w:rPr>
              <w:fldChar w:fldCharType="end"/>
            </w:r>
          </w:hyperlink>
        </w:p>
        <w:p w14:paraId="18899290" w14:textId="7C8D2422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0" w:history="1">
            <w:r w:rsidR="00126E2B" w:rsidRPr="0066249A">
              <w:rPr>
                <w:rStyle w:val="ad"/>
              </w:rPr>
              <w:t>4.2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Отправка изменений по определенному ПО оператору программы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_Toc124271430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11</w:t>
            </w:r>
            <w:r w:rsidR="00126E2B">
              <w:rPr>
                <w:webHidden/>
              </w:rPr>
              <w:fldChar w:fldCharType="end"/>
            </w:r>
          </w:hyperlink>
        </w:p>
        <w:p w14:paraId="70C86292" w14:textId="78E9A981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1" w:history="1">
            <w:r w:rsidR="00126E2B" w:rsidRPr="0066249A">
              <w:rPr>
                <w:rStyle w:val="ad"/>
              </w:rPr>
              <w:t>4.3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Отчёт о результатах проверки доступности запрещённых сайтов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_Toc124271431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12</w:t>
            </w:r>
            <w:r w:rsidR="00126E2B">
              <w:rPr>
                <w:webHidden/>
              </w:rPr>
              <w:fldChar w:fldCharType="end"/>
            </w:r>
          </w:hyperlink>
        </w:p>
        <w:p w14:paraId="527A7E16" w14:textId="4A3C94C8" w:rsidR="00126E2B" w:rsidRDefault="005A4EA0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124271432" w:history="1">
            <w:r w:rsidR="00126E2B" w:rsidRPr="0066249A">
              <w:rPr>
                <w:rStyle w:val="ad"/>
              </w:rPr>
              <w:t>4.4</w:t>
            </w:r>
            <w:r w:rsidR="00126E2B">
              <w:rPr>
                <w:rFonts w:eastAsiaTheme="minorEastAsia"/>
                <w:sz w:val="22"/>
                <w:lang w:eastAsia="ru-RU"/>
              </w:rPr>
              <w:tab/>
            </w:r>
            <w:r w:rsidR="00126E2B" w:rsidRPr="0066249A">
              <w:rPr>
                <w:rStyle w:val="ad"/>
              </w:rPr>
              <w:t>Отчёт о результатах проверки программного обеспечения</w:t>
            </w:r>
            <w:r w:rsidR="00126E2B">
              <w:rPr>
                <w:webHidden/>
              </w:rPr>
              <w:tab/>
            </w:r>
            <w:r w:rsidR="00126E2B">
              <w:rPr>
                <w:webHidden/>
              </w:rPr>
              <w:fldChar w:fldCharType="begin"/>
            </w:r>
            <w:r w:rsidR="00126E2B">
              <w:rPr>
                <w:webHidden/>
              </w:rPr>
              <w:instrText xml:space="preserve"> PAGEREF _Toc124271432 \h </w:instrText>
            </w:r>
            <w:r w:rsidR="00126E2B">
              <w:rPr>
                <w:webHidden/>
              </w:rPr>
            </w:r>
            <w:r w:rsidR="00126E2B">
              <w:rPr>
                <w:webHidden/>
              </w:rPr>
              <w:fldChar w:fldCharType="separate"/>
            </w:r>
            <w:r w:rsidR="009E6E17">
              <w:rPr>
                <w:webHidden/>
              </w:rPr>
              <w:t>13</w:t>
            </w:r>
            <w:r w:rsidR="00126E2B">
              <w:rPr>
                <w:webHidden/>
              </w:rPr>
              <w:fldChar w:fldCharType="end"/>
            </w:r>
          </w:hyperlink>
        </w:p>
        <w:p w14:paraId="4E2FF78D" w14:textId="41BDB4B8" w:rsidR="00A55B99" w:rsidRPr="00DF0EA4" w:rsidRDefault="008F5E5C">
          <w:r w:rsidRPr="00DF0EA4">
            <w:rPr>
              <w:sz w:val="20"/>
            </w:rPr>
            <w:fldChar w:fldCharType="end"/>
          </w:r>
        </w:p>
      </w:sdtContent>
    </w:sdt>
    <w:p w14:paraId="2138CD11" w14:textId="77777777" w:rsidR="008F5E5C" w:rsidRPr="00DF0EA4" w:rsidRDefault="008F5E5C">
      <w:r w:rsidRPr="00DF0EA4">
        <w:br w:type="page"/>
      </w:r>
    </w:p>
    <w:p w14:paraId="1B1FCDC9" w14:textId="77777777" w:rsidR="006B1C56" w:rsidRPr="00DF0EA4" w:rsidRDefault="006B1C56" w:rsidP="009A1B74">
      <w:pPr>
        <w:pStyle w:val="1"/>
      </w:pPr>
      <w:bookmarkStart w:id="0" w:name="_Toc124271421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4E5D4972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  <w:r w:rsidR="00345582" w:rsidRPr="00D9619A">
        <w:t>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1422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142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0A98402D" w:rsidR="00210F95" w:rsidRDefault="00363E73" w:rsidP="00363E73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="007308A7">
        <w:t>.</w:t>
      </w:r>
    </w:p>
    <w:p w14:paraId="24870987" w14:textId="6B7E1C4E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8EE84B0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065452C7" w14:textId="77777777" w:rsidR="00426A93" w:rsidRPr="004B5399" w:rsidRDefault="00426A93" w:rsidP="005A4EA0">
      <w:pPr>
        <w:pStyle w:val="2"/>
      </w:pPr>
      <w:r w:rsidRPr="004B5399">
        <w:t>Модуль проверки антивирусной защиты ПК:</w:t>
      </w:r>
    </w:p>
    <w:p w14:paraId="6BF85995" w14:textId="77777777" w:rsidR="00426A93" w:rsidRPr="004B5399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 w:rsidRPr="004B5399">
        <w:t xml:space="preserve">Автоматическое формирование посредством инструментария управления </w:t>
      </w:r>
      <w:r w:rsidRPr="004B5399">
        <w:rPr>
          <w:lang w:val="en-US"/>
        </w:rPr>
        <w:t>Windows</w:t>
      </w:r>
      <w:r w:rsidRPr="004B5399">
        <w:t xml:space="preserve"> (</w:t>
      </w:r>
      <w:r w:rsidRPr="004B5399">
        <w:rPr>
          <w:lang w:val="en-US"/>
        </w:rPr>
        <w:t>WMI</w:t>
      </w:r>
      <w:r w:rsidRPr="004B5399">
        <w:t>) перечня установленных на рабочей станции антивирусных программ.</w:t>
      </w:r>
    </w:p>
    <w:p w14:paraId="3191994C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статуса каждой установленной антивирусной программы (включена или отключена).</w:t>
      </w:r>
    </w:p>
    <w:p w14:paraId="39B2CF4D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состояния актуальности антивирусной базы.</w:t>
      </w:r>
    </w:p>
    <w:p w14:paraId="6EBF3BE4" w14:textId="77777777" w:rsidR="0025065E" w:rsidRDefault="0025065E" w:rsidP="005A4EA0">
      <w:pPr>
        <w:pStyle w:val="2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</w:t>
      </w:r>
      <w:r>
        <w:lastRenderedPageBreak/>
        <w:t>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605BCDBA" w14:textId="77777777" w:rsidR="00426A93" w:rsidRPr="00F702A1" w:rsidRDefault="00426A93" w:rsidP="005A4EA0">
      <w:pPr>
        <w:pStyle w:val="2"/>
      </w:pPr>
      <w:bookmarkStart w:id="3" w:name="_Ref430877691"/>
      <w:bookmarkStart w:id="4" w:name="_Ref430877693"/>
      <w:r w:rsidRPr="00F702A1">
        <w:t xml:space="preserve">Модуль проверки </w:t>
      </w:r>
      <w:r w:rsidRPr="00F702A1">
        <w:rPr>
          <w:rFonts w:ascii="Calibri" w:hAnsi="Calibri" w:cs="Calibri"/>
        </w:rPr>
        <w:t>ПО</w:t>
      </w:r>
      <w:r w:rsidRPr="00F702A1">
        <w:t xml:space="preserve"> на доверие: </w:t>
      </w:r>
    </w:p>
    <w:p w14:paraId="3CF03E79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Поиск и отображение установленного</w:t>
      </w:r>
      <w:r>
        <w:t xml:space="preserve"> </w:t>
      </w:r>
      <w:r w:rsidRPr="00F702A1">
        <w:rPr>
          <w:rFonts w:ascii="Calibri" w:hAnsi="Calibri" w:cs="Calibri"/>
        </w:rPr>
        <w:t>ПО</w:t>
      </w:r>
      <w:r w:rsidRPr="00F702A1">
        <w:t xml:space="preserve"> на </w:t>
      </w:r>
      <w:r>
        <w:t>ПК</w:t>
      </w:r>
      <w:r w:rsidRPr="00F702A1">
        <w:t xml:space="preserve"> пользователя</w:t>
      </w:r>
      <w:r w:rsidRPr="004B5399">
        <w:t xml:space="preserve"> </w:t>
      </w:r>
      <w:r>
        <w:t>и неизвестного информационной базе ПП</w:t>
      </w:r>
      <w:r w:rsidRPr="00F702A1">
        <w:t>.</w:t>
      </w:r>
    </w:p>
    <w:p w14:paraId="679982FE" w14:textId="77777777" w:rsidR="00426A93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 установленного </w:t>
      </w:r>
      <w:r w:rsidRPr="00F702A1">
        <w:rPr>
          <w:rFonts w:ascii="Calibri" w:hAnsi="Calibri" w:cs="Calibri"/>
        </w:rPr>
        <w:t>ПО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07433EB7" w14:textId="77777777" w:rsidR="00426A93" w:rsidRPr="003954F4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3954F4">
        <w:t>Возможность отправки скорректированной записи ПО на рассмотрение оператору по внесению изменений в запись.</w:t>
      </w:r>
    </w:p>
    <w:p w14:paraId="39C9B04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097D27D5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216DD027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0CD71D5F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338E77A4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7B9095E8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4D3E27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7FA49CF7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5" w:name="_Toc124271424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241130A1" w:rsidR="0025065E" w:rsidRPr="002D3D00" w:rsidRDefault="00426A93" w:rsidP="0025065E">
      <w:pPr>
        <w:spacing w:after="0"/>
        <w:jc w:val="both"/>
      </w:pPr>
      <w:r>
        <w:rPr>
          <w:lang w:val="en-US"/>
        </w:rPr>
        <w:t>Windows</w:t>
      </w:r>
      <w:r w:rsidR="0025065E" w:rsidRPr="002D3D00">
        <w:t>, поддерживающая .</w:t>
      </w:r>
      <w:r w:rsidR="0025065E" w:rsidRPr="002D3D00">
        <w:rPr>
          <w:lang w:val="en-US"/>
        </w:rPr>
        <w:t>NET</w:t>
      </w:r>
      <w:r w:rsidR="0025065E" w:rsidRPr="002D3D00">
        <w:t xml:space="preserve"> 5: </w:t>
      </w:r>
    </w:p>
    <w:p w14:paraId="30AC48A8" w14:textId="77777777" w:rsidR="00426A93" w:rsidRPr="005A437F" w:rsidRDefault="00426A93" w:rsidP="00426A93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lastRenderedPageBreak/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142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5" w:name="_Toc124271426"/>
      <w:r w:rsidRPr="00DF0EA4">
        <w:lastRenderedPageBreak/>
        <w:t>Первоначальная настройка</w:t>
      </w:r>
      <w:bookmarkEnd w:id="15"/>
    </w:p>
    <w:p w14:paraId="346A831E" w14:textId="1A738522" w:rsidR="00052E9F" w:rsidRPr="00DF0EA4" w:rsidRDefault="00052E9F" w:rsidP="00052E9F">
      <w:pPr>
        <w:pStyle w:val="2"/>
      </w:pPr>
      <w:bookmarkStart w:id="16" w:name="_Ref437208772"/>
      <w:bookmarkStart w:id="17" w:name="_Ref437208792"/>
      <w:bookmarkStart w:id="18" w:name="_Toc513139680"/>
      <w:bookmarkStart w:id="19" w:name="_Toc124271427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6"/>
      <w:bookmarkEnd w:id="17"/>
      <w:bookmarkEnd w:id="18"/>
      <w:r>
        <w:t>проверки</w:t>
      </w:r>
      <w:bookmarkEnd w:id="19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1E1DD565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>е будет производится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0" w:name="_Toc124271428"/>
      <w:r>
        <w:t>Просмотр отчётов о проверках</w:t>
      </w:r>
      <w:bookmarkEnd w:id="20"/>
    </w:p>
    <w:p w14:paraId="68DB3AE2" w14:textId="4665966E" w:rsidR="006B648A" w:rsidRDefault="006B648A" w:rsidP="00527FB5">
      <w:pPr>
        <w:pStyle w:val="2"/>
      </w:pPr>
      <w:bookmarkStart w:id="21" w:name="_Toc124271429"/>
      <w:r>
        <w:t>Сводная информация о состоянии безопасности</w:t>
      </w:r>
      <w:bookmarkEnd w:id="21"/>
    </w:p>
    <w:p w14:paraId="22D24274" w14:textId="77777777" w:rsidR="00C51E51" w:rsidRPr="00D26BE3" w:rsidRDefault="00C51E51" w:rsidP="00C51E51">
      <w:pPr>
        <w:spacing w:after="0" w:line="240" w:lineRule="auto"/>
        <w:jc w:val="both"/>
      </w:pPr>
      <w:r>
        <w:t xml:space="preserve">При двойном щелчке мышью на значок программы открывается </w:t>
      </w:r>
      <w:r w:rsidRPr="00D26BE3">
        <w:t>окно ПП, в котором отображаются вкладки с информацией по модулям:</w:t>
      </w:r>
    </w:p>
    <w:p w14:paraId="774C0E0A" w14:textId="77777777" w:rsidR="00C51E51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 xml:space="preserve">Вкладка «Антивирус» (рисунок 8) – содержит данные о проверке антивируса. Отображается список установленных антивирусов, для каждого из которых </w:t>
      </w:r>
      <w:r>
        <w:t>указываются:</w:t>
      </w:r>
    </w:p>
    <w:p w14:paraId="3BC394C9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 xml:space="preserve">Состояние антивируса: </w:t>
      </w:r>
    </w:p>
    <w:p w14:paraId="592FC64C" w14:textId="2E8B1C68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1F5BD95" wp14:editId="697AFEBA">
            <wp:extent cx="1905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антивирус установлен, но его запуск отключён.</w:t>
      </w:r>
    </w:p>
    <w:p w14:paraId="18D7454D" w14:textId="44509D0C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B76ACDC" wp14:editId="1C535780">
            <wp:extent cx="1905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антивирус установлен и работает в штатном режиме.</w:t>
      </w:r>
    </w:p>
    <w:p w14:paraId="158A5FD6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Состояние баз данных антивируса (определяется по информации, предоставляемой самим антивирусом через стандартный программный интерфейс):</w:t>
      </w:r>
    </w:p>
    <w:p w14:paraId="788B4571" w14:textId="77777777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91C4AF6" wp14:editId="2D74AD10">
            <wp:extent cx="1905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база данных не актуальна.</w:t>
      </w:r>
    </w:p>
    <w:p w14:paraId="11F402CE" w14:textId="77777777" w:rsidR="00C51E51" w:rsidRDefault="00C51E51" w:rsidP="00C51E51">
      <w:pPr>
        <w:pStyle w:val="a5"/>
        <w:numPr>
          <w:ilvl w:val="2"/>
          <w:numId w:val="62"/>
        </w:numPr>
        <w:spacing w:after="0" w:line="240" w:lineRule="auto"/>
        <w:ind w:left="2154" w:hanging="357"/>
        <w:jc w:val="both"/>
      </w:pPr>
      <w:r>
        <w:rPr>
          <w:noProof/>
          <w:lang w:eastAsia="ru-RU"/>
        </w:rPr>
        <w:drawing>
          <wp:inline distT="0" distB="0" distL="0" distR="0" wp14:anchorId="702015A7" wp14:editId="19EB9584">
            <wp:extent cx="190500" cy="203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8" cy="20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база данных актуальна. </w:t>
      </w:r>
    </w:p>
    <w:p w14:paraId="048CF51C" w14:textId="37F7C4C4" w:rsidR="006B648A" w:rsidRDefault="00C51E51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4465B3" wp14:editId="13F7FEC3">
            <wp:extent cx="4962525" cy="453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20" cy="45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4CF116C3" w14:textId="77777777" w:rsidR="00C51E51" w:rsidRPr="002D0C3B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 xml:space="preserve">Вкладка «Программное обеспечение» (рисунок 10) предоставляет информацию по проверке </w:t>
      </w:r>
      <w:r>
        <w:rPr>
          <w:rFonts w:ascii="Calibri" w:hAnsi="Calibri" w:cs="Calibri"/>
        </w:rPr>
        <w:t>ПО</w:t>
      </w:r>
      <w:r w:rsidRPr="002D0C3B">
        <w:t>, установленного на рабочей станции. Проверка происходит путем сверки ПО клиента и информационной базой ПО, предоставляемой пользователю с ПП. Модуль предоставляет следующую информацию о ПО:</w:t>
      </w:r>
    </w:p>
    <w:p w14:paraId="58032249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>
        <w:rPr>
          <w:rFonts w:ascii="Calibri" w:hAnsi="Calibri" w:cs="Calibri"/>
        </w:rPr>
        <w:t>ПО</w:t>
      </w:r>
      <w:r w:rsidRPr="002D0C3B">
        <w:t>, установленного на ПК.</w:t>
      </w:r>
    </w:p>
    <w:p w14:paraId="0B47367F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</w:t>
      </w:r>
      <w:r>
        <w:rPr>
          <w:rFonts w:ascii="Calibri" w:hAnsi="Calibri" w:cs="Calibri"/>
        </w:rPr>
        <w:t>ПО</w:t>
      </w:r>
      <w:r w:rsidRPr="002D0C3B">
        <w:t xml:space="preserve"> на ПК, совпавшего с информационной базой ПП.</w:t>
      </w:r>
    </w:p>
    <w:p w14:paraId="46024FCC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2" w:name="_Toc124271430"/>
      <w:r w:rsidRPr="003954F4">
        <w:t>Отправка изменений по определенному ПО оператору программы</w:t>
      </w:r>
      <w:bookmarkEnd w:id="22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т.д.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3" w:name="_Toc124271431"/>
      <w:r>
        <w:t>Отчёт о результатах проверки доступности запрещённых сайтов</w:t>
      </w:r>
      <w:bookmarkEnd w:id="23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1F3A07C5" w:rsidR="0073137A" w:rsidRDefault="00C51E51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1048C46C" wp14:editId="772651E1">
            <wp:extent cx="5200650" cy="29251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581" cy="29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4" w:name="_Toc124271432"/>
      <w:r>
        <w:t>Отчёт о результатах проверки программного обеспечения</w:t>
      </w:r>
      <w:bookmarkEnd w:id="24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 xml:space="preserve">ется окно </w:t>
      </w:r>
      <w:r w:rsidR="005B44F4">
        <w:lastRenderedPageBreak/>
        <w:t>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9D60" w14:textId="77777777" w:rsidR="00A3588B" w:rsidRDefault="00A3588B" w:rsidP="009F2CEB">
      <w:pPr>
        <w:spacing w:after="0" w:line="240" w:lineRule="auto"/>
      </w:pPr>
      <w:r>
        <w:separator/>
      </w:r>
    </w:p>
  </w:endnote>
  <w:endnote w:type="continuationSeparator" w:id="0">
    <w:p w14:paraId="1AEEF1C2" w14:textId="77777777" w:rsidR="00A3588B" w:rsidRDefault="00A3588B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A8C9" w14:textId="77777777" w:rsidR="00A3588B" w:rsidRDefault="00A3588B" w:rsidP="009F2CEB">
      <w:pPr>
        <w:spacing w:after="0" w:line="240" w:lineRule="auto"/>
      </w:pPr>
      <w:r>
        <w:separator/>
      </w:r>
    </w:p>
  </w:footnote>
  <w:footnote w:type="continuationSeparator" w:id="0">
    <w:p w14:paraId="2908DE3B" w14:textId="77777777" w:rsidR="00A3588B" w:rsidRDefault="00A3588B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137B2824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363E73">
      <w:rPr>
        <w:noProof/>
        <w:sz w:val="16"/>
        <w:u w:val="single"/>
      </w:rPr>
      <w:t>17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pt;height:36.4pt;visibility:visible;mso-wrap-style:square" o:bullet="t">
        <v:imagedata r:id="rId1" o:title=""/>
      </v:shape>
    </w:pict>
  </w:numPicBullet>
  <w:numPicBullet w:numPicBulletId="1">
    <w:pict>
      <v:shape id="_x0000_i1027" type="#_x0000_t75" style="width:35.6pt;height:35.6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85990">
    <w:abstractNumId w:val="27"/>
  </w:num>
  <w:num w:numId="2" w16cid:durableId="133956547">
    <w:abstractNumId w:val="30"/>
  </w:num>
  <w:num w:numId="3" w16cid:durableId="2060082302">
    <w:abstractNumId w:val="23"/>
  </w:num>
  <w:num w:numId="4" w16cid:durableId="1872760610">
    <w:abstractNumId w:val="50"/>
  </w:num>
  <w:num w:numId="5" w16cid:durableId="478768557">
    <w:abstractNumId w:val="0"/>
  </w:num>
  <w:num w:numId="6" w16cid:durableId="1319455682">
    <w:abstractNumId w:val="14"/>
  </w:num>
  <w:num w:numId="7" w16cid:durableId="1635870898">
    <w:abstractNumId w:val="3"/>
  </w:num>
  <w:num w:numId="8" w16cid:durableId="1558517119">
    <w:abstractNumId w:val="1"/>
  </w:num>
  <w:num w:numId="9" w16cid:durableId="336811815">
    <w:abstractNumId w:val="46"/>
  </w:num>
  <w:num w:numId="10" w16cid:durableId="1124083062">
    <w:abstractNumId w:val="5"/>
  </w:num>
  <w:num w:numId="11" w16cid:durableId="1421289824">
    <w:abstractNumId w:val="12"/>
  </w:num>
  <w:num w:numId="12" w16cid:durableId="488637362">
    <w:abstractNumId w:val="43"/>
  </w:num>
  <w:num w:numId="13" w16cid:durableId="431050360">
    <w:abstractNumId w:val="53"/>
  </w:num>
  <w:num w:numId="14" w16cid:durableId="1038893083">
    <w:abstractNumId w:val="44"/>
  </w:num>
  <w:num w:numId="15" w16cid:durableId="624197482">
    <w:abstractNumId w:val="58"/>
  </w:num>
  <w:num w:numId="16" w16cid:durableId="651570306">
    <w:abstractNumId w:val="19"/>
  </w:num>
  <w:num w:numId="17" w16cid:durableId="636180388">
    <w:abstractNumId w:val="29"/>
  </w:num>
  <w:num w:numId="18" w16cid:durableId="84115319">
    <w:abstractNumId w:val="32"/>
  </w:num>
  <w:num w:numId="19" w16cid:durableId="1606645429">
    <w:abstractNumId w:val="35"/>
  </w:num>
  <w:num w:numId="20" w16cid:durableId="1240823575">
    <w:abstractNumId w:val="51"/>
  </w:num>
  <w:num w:numId="21" w16cid:durableId="952515348">
    <w:abstractNumId w:val="13"/>
  </w:num>
  <w:num w:numId="22" w16cid:durableId="1348752169">
    <w:abstractNumId w:val="26"/>
  </w:num>
  <w:num w:numId="23" w16cid:durableId="579871017">
    <w:abstractNumId w:val="59"/>
  </w:num>
  <w:num w:numId="24" w16cid:durableId="1792431465">
    <w:abstractNumId w:val="39"/>
  </w:num>
  <w:num w:numId="25" w16cid:durableId="336081532">
    <w:abstractNumId w:val="6"/>
  </w:num>
  <w:num w:numId="26" w16cid:durableId="358968545">
    <w:abstractNumId w:val="25"/>
  </w:num>
  <w:num w:numId="27" w16cid:durableId="2139685032">
    <w:abstractNumId w:val="54"/>
  </w:num>
  <w:num w:numId="28" w16cid:durableId="132716928">
    <w:abstractNumId w:val="37"/>
  </w:num>
  <w:num w:numId="29" w16cid:durableId="1919902900">
    <w:abstractNumId w:val="11"/>
  </w:num>
  <w:num w:numId="30" w16cid:durableId="297027295">
    <w:abstractNumId w:val="20"/>
  </w:num>
  <w:num w:numId="31" w16cid:durableId="318117617">
    <w:abstractNumId w:val="56"/>
  </w:num>
  <w:num w:numId="32" w16cid:durableId="1549805287">
    <w:abstractNumId w:val="8"/>
  </w:num>
  <w:num w:numId="33" w16cid:durableId="598297543">
    <w:abstractNumId w:val="24"/>
  </w:num>
  <w:num w:numId="34" w16cid:durableId="2031449803">
    <w:abstractNumId w:val="48"/>
  </w:num>
  <w:num w:numId="35" w16cid:durableId="1760326008">
    <w:abstractNumId w:val="22"/>
  </w:num>
  <w:num w:numId="36" w16cid:durableId="1098411362">
    <w:abstractNumId w:val="15"/>
  </w:num>
  <w:num w:numId="37" w16cid:durableId="1567909118">
    <w:abstractNumId w:val="34"/>
  </w:num>
  <w:num w:numId="38" w16cid:durableId="659427314">
    <w:abstractNumId w:val="16"/>
  </w:num>
  <w:num w:numId="39" w16cid:durableId="2099327589">
    <w:abstractNumId w:val="55"/>
  </w:num>
  <w:num w:numId="40" w16cid:durableId="583346496">
    <w:abstractNumId w:val="9"/>
  </w:num>
  <w:num w:numId="41" w16cid:durableId="1834098348">
    <w:abstractNumId w:val="4"/>
  </w:num>
  <w:num w:numId="42" w16cid:durableId="1528132951">
    <w:abstractNumId w:val="61"/>
  </w:num>
  <w:num w:numId="43" w16cid:durableId="1541744486">
    <w:abstractNumId w:val="63"/>
  </w:num>
  <w:num w:numId="44" w16cid:durableId="1611547562">
    <w:abstractNumId w:val="2"/>
  </w:num>
  <w:num w:numId="45" w16cid:durableId="1869685074">
    <w:abstractNumId w:val="62"/>
  </w:num>
  <w:num w:numId="46" w16cid:durableId="1480146921">
    <w:abstractNumId w:val="31"/>
  </w:num>
  <w:num w:numId="47" w16cid:durableId="838539624">
    <w:abstractNumId w:val="17"/>
  </w:num>
  <w:num w:numId="48" w16cid:durableId="632906593">
    <w:abstractNumId w:val="38"/>
  </w:num>
  <w:num w:numId="49" w16cid:durableId="1866744822">
    <w:abstractNumId w:val="28"/>
  </w:num>
  <w:num w:numId="50" w16cid:durableId="550845042">
    <w:abstractNumId w:val="45"/>
  </w:num>
  <w:num w:numId="51" w16cid:durableId="1567571267">
    <w:abstractNumId w:val="41"/>
  </w:num>
  <w:num w:numId="52" w16cid:durableId="2066024141">
    <w:abstractNumId w:val="52"/>
  </w:num>
  <w:num w:numId="53" w16cid:durableId="1069881406">
    <w:abstractNumId w:val="57"/>
  </w:num>
  <w:num w:numId="54" w16cid:durableId="1195849928">
    <w:abstractNumId w:val="7"/>
  </w:num>
  <w:num w:numId="55" w16cid:durableId="1408646297">
    <w:abstractNumId w:val="49"/>
  </w:num>
  <w:num w:numId="56" w16cid:durableId="106699625">
    <w:abstractNumId w:val="40"/>
  </w:num>
  <w:num w:numId="57" w16cid:durableId="1957905225">
    <w:abstractNumId w:val="21"/>
  </w:num>
  <w:num w:numId="58" w16cid:durableId="2122723349">
    <w:abstractNumId w:val="10"/>
  </w:num>
  <w:num w:numId="59" w16cid:durableId="606815716">
    <w:abstractNumId w:val="47"/>
  </w:num>
  <w:num w:numId="60" w16cid:durableId="1038287065">
    <w:abstractNumId w:val="36"/>
  </w:num>
  <w:num w:numId="61" w16cid:durableId="1524637384">
    <w:abstractNumId w:val="33"/>
  </w:num>
  <w:num w:numId="62" w16cid:durableId="1211303283">
    <w:abstractNumId w:val="18"/>
  </w:num>
  <w:num w:numId="63" w16cid:durableId="1438453262">
    <w:abstractNumId w:val="60"/>
  </w:num>
  <w:num w:numId="64" w16cid:durableId="1854419539">
    <w:abstractNumId w:val="30"/>
  </w:num>
  <w:num w:numId="65" w16cid:durableId="1635482046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B98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06084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26E2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7F63"/>
    <w:rsid w:val="00210134"/>
    <w:rsid w:val="00210DE5"/>
    <w:rsid w:val="00210F95"/>
    <w:rsid w:val="002115EF"/>
    <w:rsid w:val="00212DDE"/>
    <w:rsid w:val="00212E5D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0DA9"/>
    <w:rsid w:val="0027236D"/>
    <w:rsid w:val="00272456"/>
    <w:rsid w:val="002728FF"/>
    <w:rsid w:val="00274D36"/>
    <w:rsid w:val="00275131"/>
    <w:rsid w:val="00275A94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3E73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4010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6A93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61E5"/>
    <w:rsid w:val="00490BFF"/>
    <w:rsid w:val="00490C33"/>
    <w:rsid w:val="00490DBE"/>
    <w:rsid w:val="004921FD"/>
    <w:rsid w:val="00492CDC"/>
    <w:rsid w:val="00492F7A"/>
    <w:rsid w:val="004932D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4EA0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75125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4AAF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6E17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588B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19E2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1E51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6EF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280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50C97-B34B-4D8A-8AF5-CEC0980E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27882</TotalTime>
  <Pages>14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175</cp:revision>
  <cp:lastPrinted>2023-01-10T16:30:00Z</cp:lastPrinted>
  <dcterms:created xsi:type="dcterms:W3CDTF">2013-03-11T06:30:00Z</dcterms:created>
  <dcterms:modified xsi:type="dcterms:W3CDTF">2023-04-02T21:08:00Z</dcterms:modified>
</cp:coreProperties>
</file>