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3609541"/>
        <w:docPartObj>
          <w:docPartGallery w:val="Cover Pages"/>
          <w:docPartUnique/>
        </w:docPartObj>
      </w:sdtPr>
      <w:sdtContent>
        <w:p w14:paraId="600DCD1E" w14:textId="727F0238" w:rsidR="0084171D" w:rsidRDefault="0084171D">
          <w:r>
            <w:rPr>
              <w:noProof/>
            </w:rPr>
            <mc:AlternateContent>
              <mc:Choice Requires="wps">
                <w:drawing>
                  <wp:anchor distT="0" distB="0" distL="114300" distR="114300" simplePos="0" relativeHeight="251659264" behindDoc="0" locked="0" layoutInCell="1" allowOverlap="1" wp14:anchorId="1480D122" wp14:editId="2CE3C20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1A46261" w14:textId="4C091E69" w:rsidR="0084171D" w:rsidRDefault="0084171D">
                                    <w:pPr>
                                      <w:pStyle w:val="Titre"/>
                                      <w:jc w:val="right"/>
                                      <w:rPr>
                                        <w:caps/>
                                        <w:color w:val="FFFFFF" w:themeColor="background1"/>
                                        <w:sz w:val="80"/>
                                        <w:szCs w:val="80"/>
                                      </w:rPr>
                                    </w:pPr>
                                    <w:r>
                                      <w:rPr>
                                        <w:caps/>
                                        <w:color w:val="FFFFFF" w:themeColor="background1"/>
                                        <w:sz w:val="80"/>
                                        <w:szCs w:val="80"/>
                                      </w:rPr>
                                      <w:t>Projet 2025</w:t>
                                    </w:r>
                                  </w:p>
                                </w:sdtContent>
                              </w:sdt>
                              <w:p w14:paraId="4A5F0DB6" w14:textId="77777777" w:rsidR="0084171D" w:rsidRDefault="0084171D">
                                <w:pPr>
                                  <w:spacing w:before="240"/>
                                  <w:ind w:left="720"/>
                                  <w:jc w:val="right"/>
                                  <w:rPr>
                                    <w:color w:val="FFFFFF" w:themeColor="background1"/>
                                  </w:rPr>
                                </w:pPr>
                              </w:p>
                              <w:sdt>
                                <w:sdtPr>
                                  <w:rPr>
                                    <w:color w:val="FFFFFF" w:themeColor="background1"/>
                                    <w:sz w:val="32"/>
                                    <w:szCs w:val="32"/>
                                  </w:rPr>
                                  <w:alias w:val="Résumé"/>
                                  <w:id w:val="-1812170092"/>
                                  <w:dataBinding w:prefixMappings="xmlns:ns0='http://schemas.microsoft.com/office/2006/coverPageProps'" w:xpath="/ns0:CoverPageProperties[1]/ns0:Abstract[1]" w:storeItemID="{55AF091B-3C7A-41E3-B477-F2FDAA23CFDA}"/>
                                  <w:text/>
                                </w:sdtPr>
                                <w:sdtContent>
                                  <w:p w14:paraId="3B9DDD4D" w14:textId="099C8FD9" w:rsidR="0084171D" w:rsidRDefault="0084171D">
                                    <w:pPr>
                                      <w:spacing w:before="240"/>
                                      <w:ind w:left="1008"/>
                                      <w:jc w:val="right"/>
                                      <w:rPr>
                                        <w:color w:val="FFFFFF" w:themeColor="background1"/>
                                        <w:sz w:val="32"/>
                                        <w:szCs w:val="32"/>
                                      </w:rPr>
                                    </w:pPr>
                                    <w:r w:rsidRPr="0084171D">
                                      <w:rPr>
                                        <w:color w:val="FFFFFF" w:themeColor="background1"/>
                                        <w:sz w:val="32"/>
                                        <w:szCs w:val="32"/>
                                      </w:rPr>
                                      <w:t>Rêves de développeurs</w:t>
                                    </w:r>
                                  </w:p>
                                </w:sdtContent>
                              </w:sdt>
                              <w:p w14:paraId="56472FA7" w14:textId="4A012F9D" w:rsidR="0077780C" w:rsidRPr="0084171D" w:rsidRDefault="0077780C">
                                <w:pPr>
                                  <w:spacing w:before="240"/>
                                  <w:ind w:left="1008"/>
                                  <w:jc w:val="right"/>
                                  <w:rPr>
                                    <w:color w:val="FFFFFF" w:themeColor="background1"/>
                                    <w:sz w:val="32"/>
                                    <w:szCs w:val="32"/>
                                  </w:rPr>
                                </w:pPr>
                                <w:r>
                                  <w:rPr>
                                    <w:color w:val="FFFFFF" w:themeColor="background1"/>
                                    <w:sz w:val="32"/>
                                    <w:szCs w:val="32"/>
                                  </w:rPr>
                                  <w:t>Eliezer AMESSE</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80D12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1A46261" w14:textId="4C091E69" w:rsidR="0084171D" w:rsidRDefault="0084171D">
                              <w:pPr>
                                <w:pStyle w:val="Titre"/>
                                <w:jc w:val="right"/>
                                <w:rPr>
                                  <w:caps/>
                                  <w:color w:val="FFFFFF" w:themeColor="background1"/>
                                  <w:sz w:val="80"/>
                                  <w:szCs w:val="80"/>
                                </w:rPr>
                              </w:pPr>
                              <w:r>
                                <w:rPr>
                                  <w:caps/>
                                  <w:color w:val="FFFFFF" w:themeColor="background1"/>
                                  <w:sz w:val="80"/>
                                  <w:szCs w:val="80"/>
                                </w:rPr>
                                <w:t>Projet 2025</w:t>
                              </w:r>
                            </w:p>
                          </w:sdtContent>
                        </w:sdt>
                        <w:p w14:paraId="4A5F0DB6" w14:textId="77777777" w:rsidR="0084171D" w:rsidRDefault="0084171D">
                          <w:pPr>
                            <w:spacing w:before="240"/>
                            <w:ind w:left="720"/>
                            <w:jc w:val="right"/>
                            <w:rPr>
                              <w:color w:val="FFFFFF" w:themeColor="background1"/>
                            </w:rPr>
                          </w:pPr>
                        </w:p>
                        <w:sdt>
                          <w:sdtPr>
                            <w:rPr>
                              <w:color w:val="FFFFFF" w:themeColor="background1"/>
                              <w:sz w:val="32"/>
                              <w:szCs w:val="32"/>
                            </w:rPr>
                            <w:alias w:val="Résumé"/>
                            <w:id w:val="-1812170092"/>
                            <w:dataBinding w:prefixMappings="xmlns:ns0='http://schemas.microsoft.com/office/2006/coverPageProps'" w:xpath="/ns0:CoverPageProperties[1]/ns0:Abstract[1]" w:storeItemID="{55AF091B-3C7A-41E3-B477-F2FDAA23CFDA}"/>
                            <w:text/>
                          </w:sdtPr>
                          <w:sdtContent>
                            <w:p w14:paraId="3B9DDD4D" w14:textId="099C8FD9" w:rsidR="0084171D" w:rsidRDefault="0084171D">
                              <w:pPr>
                                <w:spacing w:before="240"/>
                                <w:ind w:left="1008"/>
                                <w:jc w:val="right"/>
                                <w:rPr>
                                  <w:color w:val="FFFFFF" w:themeColor="background1"/>
                                  <w:sz w:val="32"/>
                                  <w:szCs w:val="32"/>
                                </w:rPr>
                              </w:pPr>
                              <w:r w:rsidRPr="0084171D">
                                <w:rPr>
                                  <w:color w:val="FFFFFF" w:themeColor="background1"/>
                                  <w:sz w:val="32"/>
                                  <w:szCs w:val="32"/>
                                </w:rPr>
                                <w:t>Rêves de développeurs</w:t>
                              </w:r>
                            </w:p>
                          </w:sdtContent>
                        </w:sdt>
                        <w:p w14:paraId="56472FA7" w14:textId="4A012F9D" w:rsidR="0077780C" w:rsidRPr="0084171D" w:rsidRDefault="0077780C">
                          <w:pPr>
                            <w:spacing w:before="240"/>
                            <w:ind w:left="1008"/>
                            <w:jc w:val="right"/>
                            <w:rPr>
                              <w:color w:val="FFFFFF" w:themeColor="background1"/>
                              <w:sz w:val="32"/>
                              <w:szCs w:val="32"/>
                            </w:rPr>
                          </w:pPr>
                          <w:r>
                            <w:rPr>
                              <w:color w:val="FFFFFF" w:themeColor="background1"/>
                              <w:sz w:val="32"/>
                              <w:szCs w:val="32"/>
                            </w:rPr>
                            <w:t>Eliezer AMESSE</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97FEC8" wp14:editId="3A160FE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AFC3E5" w14:textId="59F38DCA" w:rsidR="0084171D" w:rsidRDefault="0084171D">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897FEC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AFC3E5" w14:textId="59F38DCA" w:rsidR="0084171D" w:rsidRDefault="0084171D">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0C82E466" w14:textId="77777777" w:rsidR="0084171D" w:rsidRDefault="0084171D"/>
        <w:p w14:paraId="1EC42918" w14:textId="6523E6E9" w:rsidR="0084171D" w:rsidRDefault="0084171D">
          <w:r>
            <w:br w:type="page"/>
          </w:r>
        </w:p>
      </w:sdtContent>
    </w:sdt>
    <w:p w14:paraId="6583E86A" w14:textId="7DAE3214" w:rsidR="00402F63" w:rsidRPr="00C14123" w:rsidRDefault="00402F63" w:rsidP="00402F63">
      <w:pPr>
        <w:rPr>
          <w:b/>
          <w:bCs/>
          <w:color w:val="4472C4" w:themeColor="accent1"/>
        </w:rPr>
      </w:pPr>
      <w:r w:rsidRPr="00C14123">
        <w:rPr>
          <w:b/>
          <w:bCs/>
          <w:color w:val="4472C4" w:themeColor="accent1"/>
          <w:sz w:val="28"/>
          <w:szCs w:val="28"/>
        </w:rPr>
        <w:lastRenderedPageBreak/>
        <w:t>Nom de la Structure</w:t>
      </w:r>
      <w:r w:rsidRPr="00C14123">
        <w:rPr>
          <w:color w:val="4472C4" w:themeColor="accent1"/>
        </w:rPr>
        <w:t xml:space="preserve"> : </w:t>
      </w:r>
      <w:r w:rsidRPr="00C14123">
        <w:rPr>
          <w:b/>
          <w:bCs/>
          <w:color w:val="4472C4" w:themeColor="accent1"/>
        </w:rPr>
        <w:t xml:space="preserve">The </w:t>
      </w:r>
      <w:proofErr w:type="spellStart"/>
      <w:r w:rsidRPr="00C14123">
        <w:rPr>
          <w:b/>
          <w:bCs/>
          <w:color w:val="4472C4" w:themeColor="accent1"/>
        </w:rPr>
        <w:t>Dev's</w:t>
      </w:r>
      <w:proofErr w:type="spellEnd"/>
    </w:p>
    <w:p w14:paraId="67B0377A" w14:textId="77777777" w:rsidR="00402F63" w:rsidRDefault="00402F63" w:rsidP="00402F63">
      <w:pPr>
        <w:rPr>
          <w:b/>
          <w:bCs/>
        </w:rPr>
      </w:pPr>
    </w:p>
    <w:p w14:paraId="72097EAC" w14:textId="408796BE" w:rsidR="00402F63" w:rsidRDefault="00402F63" w:rsidP="00402F63">
      <w:r w:rsidRPr="00C14123">
        <w:rPr>
          <w:b/>
          <w:bCs/>
          <w:color w:val="4472C4" w:themeColor="accent1"/>
        </w:rPr>
        <w:t>Projet :</w:t>
      </w:r>
      <w:r w:rsidRPr="00C14123">
        <w:rPr>
          <w:color w:val="4472C4" w:themeColor="accent1"/>
        </w:rPr>
        <w:t xml:space="preserve"> </w:t>
      </w:r>
      <w:r w:rsidRPr="00C14123">
        <w:rPr>
          <w:color w:val="4472C4" w:themeColor="accent1"/>
        </w:rPr>
        <w:t xml:space="preserve"> </w:t>
      </w:r>
      <w:r>
        <w:t>Janvier 2025</w:t>
      </w:r>
    </w:p>
    <w:p w14:paraId="472F2CDB" w14:textId="77777777" w:rsidR="00402F63" w:rsidRDefault="00402F63" w:rsidP="00402F63"/>
    <w:p w14:paraId="3680DECB" w14:textId="77777777" w:rsidR="00402F63" w:rsidRDefault="00402F63" w:rsidP="00402F63">
      <w:r w:rsidRPr="00C14123">
        <w:rPr>
          <w:b/>
          <w:bCs/>
          <w:color w:val="4472C4" w:themeColor="accent1"/>
          <w:sz w:val="24"/>
          <w:szCs w:val="24"/>
        </w:rPr>
        <w:t>Mission :</w:t>
      </w:r>
      <w:r>
        <w:rPr>
          <w:b/>
          <w:bCs/>
        </w:rPr>
        <w:t xml:space="preserve"> </w:t>
      </w:r>
      <w:r>
        <w:t xml:space="preserve">The </w:t>
      </w:r>
      <w:proofErr w:type="spellStart"/>
      <w:r w:rsidRPr="00402F63">
        <w:rPr>
          <w:b/>
          <w:bCs/>
        </w:rPr>
        <w:t>Dev's</w:t>
      </w:r>
      <w:proofErr w:type="spellEnd"/>
      <w:r>
        <w:t xml:space="preserve"> est un collectif de développeurs dévoués, déterminés à créer des solutions numériques innovantes. Nous nous appuyons sur l'expérience accumulée lors de divers stages pour offrir des services de développement web et mobile de haute qualité. Notre mission est de transformer les idées en produits numériques performants, adaptés aux besoins spécifiques de nos clients en Afrique de l'Ouest et au-delà.</w:t>
      </w:r>
    </w:p>
    <w:p w14:paraId="0B701517" w14:textId="187A1CFF" w:rsidR="00402F63" w:rsidRPr="00402F63" w:rsidRDefault="00402F63" w:rsidP="00402F63">
      <w:pPr>
        <w:rPr>
          <w:b/>
          <w:bCs/>
        </w:rPr>
      </w:pPr>
      <w:r w:rsidRPr="00C14123">
        <w:rPr>
          <w:b/>
          <w:bCs/>
          <w:color w:val="4472C4" w:themeColor="accent1"/>
          <w:sz w:val="24"/>
          <w:szCs w:val="24"/>
        </w:rPr>
        <w:t>Services Proposés</w:t>
      </w:r>
      <w:r w:rsidRPr="00C14123">
        <w:rPr>
          <w:color w:val="4472C4" w:themeColor="accent1"/>
          <w:sz w:val="24"/>
          <w:szCs w:val="24"/>
        </w:rPr>
        <w:t xml:space="preserve"> :</w:t>
      </w:r>
      <w:r w:rsidRPr="00C14123">
        <w:rPr>
          <w:color w:val="4472C4" w:themeColor="accent1"/>
        </w:rPr>
        <w:t xml:space="preserve"> </w:t>
      </w:r>
      <w:r>
        <w:t>Développement</w:t>
      </w:r>
      <w:r>
        <w:t xml:space="preserve"> Web et Web Mobile </w:t>
      </w:r>
    </w:p>
    <w:p w14:paraId="52199731" w14:textId="77777777" w:rsidR="00402F63" w:rsidRDefault="00402F63" w:rsidP="00402F63">
      <w:r>
        <w:t>Spécialistes dans la création de sites web et d'applications mobiles, nous concevons des solutions sur mesure, optimisées pour la performance et la sécurité, tout en garantissant une expérience utilisateur fluide.</w:t>
      </w:r>
    </w:p>
    <w:p w14:paraId="4233C78B" w14:textId="77777777" w:rsidR="00402F63" w:rsidRDefault="00402F63" w:rsidP="00402F63">
      <w:r w:rsidRPr="00C14123">
        <w:rPr>
          <w:b/>
          <w:bCs/>
          <w:color w:val="4472C4" w:themeColor="accent1"/>
          <w:sz w:val="24"/>
          <w:szCs w:val="24"/>
        </w:rPr>
        <w:t>Hébergement Web :</w:t>
      </w:r>
      <w:r w:rsidRPr="00C14123">
        <w:rPr>
          <w:b/>
          <w:bCs/>
          <w:color w:val="4472C4" w:themeColor="accent1"/>
        </w:rPr>
        <w:t xml:space="preserve"> </w:t>
      </w:r>
      <w:r>
        <w:t>Nous offrons des services d'hébergement accessibles à partir de 50.000 francs CFA, avec des options de paiement échelonné. Nos solutions sont fiables et adaptées aux exigences de nos clients, qu'ils soient des PME locales ou des entreprises internationales.</w:t>
      </w:r>
    </w:p>
    <w:p w14:paraId="014DBFC2" w14:textId="77777777" w:rsidR="00402F63" w:rsidRDefault="00402F63" w:rsidP="00402F63">
      <w:r w:rsidRPr="00C14123">
        <w:rPr>
          <w:b/>
          <w:bCs/>
          <w:color w:val="4472C4" w:themeColor="accent1"/>
          <w:sz w:val="24"/>
          <w:szCs w:val="24"/>
        </w:rPr>
        <w:t>Approche Agile avec Scrum :</w:t>
      </w:r>
      <w:r w:rsidRPr="00C14123">
        <w:rPr>
          <w:b/>
          <w:bCs/>
          <w:color w:val="4472C4" w:themeColor="accent1"/>
        </w:rPr>
        <w:t xml:space="preserve"> </w:t>
      </w:r>
      <w:r>
        <w:t>Pour maximiser l'efficacité de nos projets, nous utilisons la méthodologie Scrum. Cette approche Agile nous permet de travailler en cycles courts (sprints), d'assurer une communication constante avec nos clients, et de livrer des fonctionnalités à haute valeur ajoutée à chaque étape du projet.</w:t>
      </w:r>
    </w:p>
    <w:p w14:paraId="717E5F83" w14:textId="77777777" w:rsidR="00402F63" w:rsidRDefault="00402F63" w:rsidP="00402F63">
      <w:r w:rsidRPr="00C14123">
        <w:rPr>
          <w:b/>
          <w:bCs/>
          <w:color w:val="4472C4" w:themeColor="accent1"/>
        </w:rPr>
        <w:t xml:space="preserve">Expérience et Expertise </w:t>
      </w:r>
      <w:r w:rsidRPr="00402F63">
        <w:rPr>
          <w:b/>
          <w:bCs/>
        </w:rPr>
        <w:t>:</w:t>
      </w:r>
      <w:r>
        <w:rPr>
          <w:b/>
          <w:bCs/>
        </w:rPr>
        <w:t xml:space="preserve"> </w:t>
      </w:r>
      <w:r>
        <w:t>Notre équipe est composée de développeurs ayant participé à plusieurs projets durant des stages dans diverses entreprises. Ces expériences ont enrichi notre savoir-faire dans les domaines suivants :</w:t>
      </w:r>
      <w:r>
        <w:t xml:space="preserve"> </w:t>
      </w:r>
      <w:r>
        <w:t>Optimisation des performances des sites web</w:t>
      </w:r>
      <w:r>
        <w:t xml:space="preserve"> </w:t>
      </w:r>
      <w:r>
        <w:t>Développement d'applications mobiles sécurisées</w:t>
      </w:r>
      <w:r>
        <w:t xml:space="preserve"> </w:t>
      </w:r>
      <w:r>
        <w:t>Collaboration avec des équipes pluridisciplinaires</w:t>
      </w:r>
      <w:r>
        <w:t xml:space="preserve"> </w:t>
      </w:r>
      <w:r>
        <w:t>Gestion de projets complexes et multi-phases</w:t>
      </w:r>
      <w:r>
        <w:t xml:space="preserve"> </w:t>
      </w:r>
      <w:r>
        <w:t xml:space="preserve">Activités </w:t>
      </w:r>
    </w:p>
    <w:p w14:paraId="5A27E02E" w14:textId="44B7670C" w:rsidR="00402F63" w:rsidRPr="00402F63" w:rsidRDefault="00402F63" w:rsidP="00402F63">
      <w:pPr>
        <w:rPr>
          <w:b/>
          <w:bCs/>
        </w:rPr>
      </w:pPr>
      <w:r w:rsidRPr="00C14123">
        <w:rPr>
          <w:b/>
          <w:bCs/>
          <w:color w:val="4472C4" w:themeColor="accent1"/>
        </w:rPr>
        <w:t>Extra :</w:t>
      </w:r>
      <w:r w:rsidRPr="00C14123">
        <w:rPr>
          <w:b/>
          <w:bCs/>
          <w:color w:val="4472C4" w:themeColor="accent1"/>
        </w:rPr>
        <w:t xml:space="preserve"> </w:t>
      </w:r>
      <w:r>
        <w:t xml:space="preserve">Chez The </w:t>
      </w:r>
      <w:proofErr w:type="spellStart"/>
      <w:r>
        <w:t>Dev's</w:t>
      </w:r>
      <w:proofErr w:type="spellEnd"/>
      <w:r>
        <w:t>, nous nous engageons à partager nos connaissances et à enrichir la communauté de développeurs à travers diverses activités :</w:t>
      </w:r>
      <w:r>
        <w:t xml:space="preserve"> </w:t>
      </w:r>
      <w:r w:rsidRPr="00402F63">
        <w:rPr>
          <w:b/>
          <w:bCs/>
        </w:rPr>
        <w:t>Podcast et Webinaires</w:t>
      </w:r>
      <w:r>
        <w:t xml:space="preserve"> </w:t>
      </w:r>
    </w:p>
    <w:p w14:paraId="46D033E8" w14:textId="4AF920DC" w:rsidR="00402F63" w:rsidRDefault="00402F63" w:rsidP="00402F63">
      <w:r>
        <w:t>Nous produirons des podcasts et webinaires sur des sujets liés au développement web, à la gestion de projets, et aux nouvelles tendances technologiques, avec des experts invités pour partager leurs expériences.</w:t>
      </w:r>
      <w:r>
        <w:t xml:space="preserve"> </w:t>
      </w:r>
      <w:r>
        <w:t xml:space="preserve">Séminaires et </w:t>
      </w:r>
      <w:r w:rsidRPr="00402F63">
        <w:rPr>
          <w:b/>
          <w:bCs/>
        </w:rPr>
        <w:t>Mini-Formations</w:t>
      </w:r>
      <w:r>
        <w:t xml:space="preserve"> :</w:t>
      </w:r>
    </w:p>
    <w:p w14:paraId="3C64140A" w14:textId="526E682B" w:rsidR="00402F63" w:rsidRDefault="00402F63" w:rsidP="00402F63">
      <w:r>
        <w:t>Nous organiserons des séminaires en ligne et en présentiel, ainsi que des mini-formations pour développer des compétences spécifiques et répondre aux besoins de perfectionnement des développeurs.</w:t>
      </w:r>
      <w:r>
        <w:t xml:space="preserve"> </w:t>
      </w:r>
      <w:r>
        <w:t>Tutoriels Vidéo :</w:t>
      </w:r>
    </w:p>
    <w:p w14:paraId="59D57066" w14:textId="77777777" w:rsidR="00402F63" w:rsidRDefault="00402F63" w:rsidP="00402F63">
      <w:r>
        <w:t xml:space="preserve">The </w:t>
      </w:r>
      <w:proofErr w:type="spellStart"/>
      <w:r>
        <w:t>Dev's</w:t>
      </w:r>
      <w:proofErr w:type="spellEnd"/>
      <w:r>
        <w:t xml:space="preserve"> proposera une série de tutoriels vidéo pour guider les développeurs de tous niveaux dans l'apprentissage de nouvelles technologies, la résolution de problèmes techniques, et l'amélioration de leurs compétences pratiques.</w:t>
      </w:r>
      <w:r>
        <w:t xml:space="preserve"> </w:t>
      </w:r>
    </w:p>
    <w:p w14:paraId="6661856B" w14:textId="6DBBD489" w:rsidR="00402F63" w:rsidRPr="00C14123" w:rsidRDefault="00402F63" w:rsidP="00402F63">
      <w:pPr>
        <w:rPr>
          <w:b/>
          <w:bCs/>
          <w:color w:val="4472C4" w:themeColor="accent1"/>
          <w:sz w:val="24"/>
          <w:szCs w:val="24"/>
        </w:rPr>
      </w:pPr>
      <w:r w:rsidRPr="00C14123">
        <w:rPr>
          <w:b/>
          <w:bCs/>
          <w:color w:val="4472C4" w:themeColor="accent1"/>
          <w:sz w:val="24"/>
          <w:szCs w:val="24"/>
        </w:rPr>
        <w:t>Vision à Long Terme :</w:t>
      </w:r>
    </w:p>
    <w:p w14:paraId="5260ACEB" w14:textId="77777777" w:rsidR="00402F63" w:rsidRDefault="00402F63" w:rsidP="00402F63">
      <w:r>
        <w:lastRenderedPageBreak/>
        <w:t>Bien que notre priorité actuelle soit le développement web et mobile, notre vision est de rester ouverts aux nouvelles technologies comme la blockchain et le Web3. Nous envisageons de les intégrer dans notre offre de services à l'avenir, afin de proposer des solutions encore plus innovantes à nos clients.</w:t>
      </w:r>
    </w:p>
    <w:p w14:paraId="46484624" w14:textId="4885DC49" w:rsidR="00402F63" w:rsidRPr="00C14123" w:rsidRDefault="00402F63" w:rsidP="00402F63">
      <w:pPr>
        <w:rPr>
          <w:b/>
          <w:bCs/>
          <w:color w:val="4472C4" w:themeColor="accent1"/>
        </w:rPr>
      </w:pPr>
      <w:r w:rsidRPr="00C14123">
        <w:rPr>
          <w:b/>
          <w:bCs/>
          <w:color w:val="4472C4" w:themeColor="accent1"/>
        </w:rPr>
        <w:t>Notre Équipe :</w:t>
      </w:r>
    </w:p>
    <w:p w14:paraId="14929C0D" w14:textId="5F998249" w:rsidR="00A97997" w:rsidRDefault="00402F63" w:rsidP="00402F63">
      <w:r>
        <w:t xml:space="preserve">The </w:t>
      </w:r>
      <w:proofErr w:type="spellStart"/>
      <w:r>
        <w:t>Dev's</w:t>
      </w:r>
      <w:proofErr w:type="spellEnd"/>
      <w:r>
        <w:t xml:space="preserve"> est une équipe de développeurs passionnés, animée par la volonté de créer des produits numériques de qualité</w:t>
      </w:r>
      <w:r w:rsidR="00C14123">
        <w:t xml:space="preserve"> principalement issus de </w:t>
      </w:r>
      <w:r w:rsidR="00C14123" w:rsidRPr="00C14123">
        <w:rPr>
          <w:b/>
          <w:bCs/>
        </w:rPr>
        <w:t>L’académie Digitale Numérique</w:t>
      </w:r>
      <w:r w:rsidR="00C14123">
        <w:t>.</w:t>
      </w:r>
      <w:r>
        <w:t xml:space="preserve"> Nous valorisons l'amélioration continue et l'innovation pour rester à la pointe du développement technologique.</w:t>
      </w:r>
    </w:p>
    <w:p w14:paraId="7E6188E2" w14:textId="7ECD31D8" w:rsidR="00402F63" w:rsidRDefault="00402F63" w:rsidP="00402F63"/>
    <w:p w14:paraId="07893010" w14:textId="5F28FBCC" w:rsidR="0084171D" w:rsidRDefault="00402F63" w:rsidP="00402F63">
      <w:pPr>
        <w:rPr>
          <w:b/>
          <w:bCs/>
          <w:sz w:val="24"/>
          <w:szCs w:val="24"/>
        </w:rPr>
      </w:pPr>
      <w:r w:rsidRPr="00402F63">
        <w:rPr>
          <w:b/>
          <w:bCs/>
          <w:sz w:val="24"/>
          <w:szCs w:val="24"/>
        </w:rPr>
        <w:t>Mots personnels</w:t>
      </w:r>
      <w:r>
        <w:rPr>
          <w:b/>
          <w:bCs/>
          <w:sz w:val="24"/>
          <w:szCs w:val="24"/>
        </w:rPr>
        <w:t xml:space="preserve"> : </w:t>
      </w:r>
      <w:r w:rsidR="0084171D">
        <w:rPr>
          <w:b/>
          <w:bCs/>
          <w:sz w:val="24"/>
          <w:szCs w:val="24"/>
        </w:rPr>
        <w:t>J’ai</w:t>
      </w:r>
      <w:r>
        <w:rPr>
          <w:b/>
          <w:bCs/>
          <w:sz w:val="24"/>
          <w:szCs w:val="24"/>
        </w:rPr>
        <w:t xml:space="preserve"> débuté ma formation de développeur web sans savoir à l’avance que j’aurais une idée pareille. </w:t>
      </w:r>
      <w:r w:rsidR="0084171D">
        <w:rPr>
          <w:b/>
          <w:bCs/>
          <w:sz w:val="24"/>
          <w:szCs w:val="24"/>
        </w:rPr>
        <w:t xml:space="preserve"> </w:t>
      </w:r>
    </w:p>
    <w:p w14:paraId="75B7BCCA" w14:textId="6523CFE2" w:rsidR="0084171D" w:rsidRDefault="00402F63" w:rsidP="00402F63">
      <w:pPr>
        <w:rPr>
          <w:b/>
          <w:bCs/>
          <w:sz w:val="24"/>
          <w:szCs w:val="24"/>
        </w:rPr>
      </w:pPr>
      <w:r>
        <w:rPr>
          <w:b/>
          <w:bCs/>
          <w:sz w:val="24"/>
          <w:szCs w:val="24"/>
        </w:rPr>
        <w:t xml:space="preserve">Tout un chacun de nous, nous avons nos projets personnels et </w:t>
      </w:r>
      <w:r w:rsidR="0084171D">
        <w:rPr>
          <w:b/>
          <w:bCs/>
          <w:sz w:val="24"/>
          <w:szCs w:val="24"/>
        </w:rPr>
        <w:t xml:space="preserve">une </w:t>
      </w:r>
      <w:proofErr w:type="spellStart"/>
      <w:r w:rsidR="0084171D">
        <w:rPr>
          <w:b/>
          <w:bCs/>
          <w:sz w:val="24"/>
          <w:szCs w:val="24"/>
        </w:rPr>
        <w:t>vison</w:t>
      </w:r>
      <w:proofErr w:type="spellEnd"/>
      <w:r w:rsidR="0084171D">
        <w:rPr>
          <w:b/>
          <w:bCs/>
          <w:sz w:val="24"/>
          <w:szCs w:val="24"/>
        </w:rPr>
        <w:t xml:space="preserve"> personnelle</w:t>
      </w:r>
      <w:r>
        <w:rPr>
          <w:b/>
          <w:bCs/>
          <w:sz w:val="24"/>
          <w:szCs w:val="24"/>
        </w:rPr>
        <w:t xml:space="preserve"> de notre </w:t>
      </w:r>
      <w:r w:rsidR="0084171D">
        <w:rPr>
          <w:b/>
          <w:bCs/>
          <w:sz w:val="24"/>
          <w:szCs w:val="24"/>
        </w:rPr>
        <w:t>avenir.</w:t>
      </w:r>
      <w:r>
        <w:rPr>
          <w:b/>
          <w:bCs/>
          <w:sz w:val="24"/>
          <w:szCs w:val="24"/>
        </w:rPr>
        <w:t xml:space="preserve"> Je suis persuade que l’union fait la force d’un groupe raison pour laquelle j’ai eu l’</w:t>
      </w:r>
      <w:r w:rsidR="0084171D">
        <w:rPr>
          <w:b/>
          <w:bCs/>
          <w:sz w:val="24"/>
          <w:szCs w:val="24"/>
        </w:rPr>
        <w:t>idée</w:t>
      </w:r>
      <w:r>
        <w:rPr>
          <w:b/>
          <w:bCs/>
          <w:sz w:val="24"/>
          <w:szCs w:val="24"/>
        </w:rPr>
        <w:t xml:space="preserve"> d’approcher en premier </w:t>
      </w:r>
      <w:r w:rsidR="0084171D">
        <w:rPr>
          <w:b/>
          <w:bCs/>
          <w:sz w:val="24"/>
          <w:szCs w:val="24"/>
        </w:rPr>
        <w:t>lieu toi</w:t>
      </w:r>
      <w:r>
        <w:rPr>
          <w:b/>
          <w:bCs/>
          <w:sz w:val="24"/>
          <w:szCs w:val="24"/>
        </w:rPr>
        <w:t xml:space="preserve"> mon camarade </w:t>
      </w:r>
      <w:r w:rsidR="0084171D">
        <w:rPr>
          <w:b/>
          <w:bCs/>
          <w:sz w:val="24"/>
          <w:szCs w:val="24"/>
        </w:rPr>
        <w:t>étudiant</w:t>
      </w:r>
      <w:r>
        <w:rPr>
          <w:b/>
          <w:bCs/>
          <w:sz w:val="24"/>
          <w:szCs w:val="24"/>
        </w:rPr>
        <w:t xml:space="preserve"> qui lira ce </w:t>
      </w:r>
      <w:r w:rsidR="0084171D">
        <w:rPr>
          <w:b/>
          <w:bCs/>
          <w:sz w:val="24"/>
          <w:szCs w:val="24"/>
        </w:rPr>
        <w:t xml:space="preserve">message. </w:t>
      </w:r>
    </w:p>
    <w:p w14:paraId="05E19E4D" w14:textId="77777777" w:rsidR="0084171D" w:rsidRDefault="0084171D" w:rsidP="00402F63">
      <w:pPr>
        <w:rPr>
          <w:b/>
          <w:bCs/>
          <w:sz w:val="24"/>
          <w:szCs w:val="24"/>
        </w:rPr>
      </w:pPr>
      <w:r>
        <w:rPr>
          <w:b/>
          <w:bCs/>
          <w:sz w:val="24"/>
          <w:szCs w:val="24"/>
        </w:rPr>
        <w:t xml:space="preserve">Je suis ouvert à travailler avec quiconque fera preuve d’abnégation. </w:t>
      </w:r>
    </w:p>
    <w:p w14:paraId="20FE3377" w14:textId="2D6B7EE0" w:rsidR="00402F63" w:rsidRDefault="0084171D" w:rsidP="00402F63">
      <w:pPr>
        <w:rPr>
          <w:b/>
          <w:bCs/>
          <w:sz w:val="24"/>
          <w:szCs w:val="24"/>
        </w:rPr>
      </w:pPr>
      <w:r>
        <w:rPr>
          <w:b/>
          <w:bCs/>
          <w:sz w:val="24"/>
          <w:szCs w:val="24"/>
        </w:rPr>
        <w:t>Le marché du travail est très compétitif et peut être je rêve un peu trop ou trop grand mais j’ai cette envie d’oser et d’avoir à mes cotes des personnes prêtes à fermer les yeux sur les obstacles pour se donner à fond sur ce projet et avoir une satisfaction personnelle dans les 5 prochaines années.</w:t>
      </w:r>
    </w:p>
    <w:p w14:paraId="0E02862A" w14:textId="78BC65EF" w:rsidR="0084171D" w:rsidRDefault="0084171D" w:rsidP="00402F63">
      <w:pPr>
        <w:rPr>
          <w:b/>
          <w:bCs/>
          <w:sz w:val="24"/>
          <w:szCs w:val="24"/>
        </w:rPr>
      </w:pPr>
      <w:r>
        <w:rPr>
          <w:b/>
          <w:bCs/>
          <w:sz w:val="24"/>
          <w:szCs w:val="24"/>
        </w:rPr>
        <w:t>Pour ne pas trop parler je te souhaite bonne réflexion et j’accepterais volontiers ta décision de me suivre ou pas.</w:t>
      </w:r>
    </w:p>
    <w:p w14:paraId="56D55640" w14:textId="42EA80A6" w:rsidR="0084171D" w:rsidRDefault="0084171D" w:rsidP="00402F63">
      <w:pPr>
        <w:rPr>
          <w:b/>
          <w:bCs/>
          <w:sz w:val="24"/>
          <w:szCs w:val="24"/>
        </w:rPr>
      </w:pPr>
      <w:r>
        <w:rPr>
          <w:b/>
          <w:bCs/>
          <w:sz w:val="24"/>
          <w:szCs w:val="24"/>
        </w:rPr>
        <w:t>Prière de garder ceci personnelle.</w:t>
      </w:r>
    </w:p>
    <w:p w14:paraId="13052155" w14:textId="46DC6DA7" w:rsidR="0084171D" w:rsidRDefault="0084171D" w:rsidP="00402F63">
      <w:pPr>
        <w:rPr>
          <w:b/>
          <w:bCs/>
          <w:sz w:val="24"/>
          <w:szCs w:val="24"/>
        </w:rPr>
      </w:pPr>
    </w:p>
    <w:p w14:paraId="11678D37" w14:textId="1F28215C" w:rsidR="0084171D" w:rsidRDefault="0084171D" w:rsidP="00402F63">
      <w:pPr>
        <w:rPr>
          <w:b/>
          <w:bCs/>
          <w:sz w:val="24"/>
          <w:szCs w:val="24"/>
        </w:rPr>
      </w:pPr>
      <w:r>
        <w:rPr>
          <w:b/>
          <w:bCs/>
          <w:sz w:val="24"/>
          <w:szCs w:val="24"/>
        </w:rPr>
        <w:t>Eliezer AMESSE</w:t>
      </w:r>
    </w:p>
    <w:p w14:paraId="61947D0B" w14:textId="464E860B" w:rsidR="00C14123" w:rsidRDefault="00C14123" w:rsidP="00402F63">
      <w:pPr>
        <w:rPr>
          <w:b/>
          <w:bCs/>
          <w:sz w:val="24"/>
          <w:szCs w:val="24"/>
        </w:rPr>
      </w:pPr>
      <w:r>
        <w:rPr>
          <w:b/>
          <w:bCs/>
          <w:sz w:val="24"/>
          <w:szCs w:val="24"/>
        </w:rPr>
        <w:t>Merci .</w:t>
      </w:r>
    </w:p>
    <w:p w14:paraId="044E23D8" w14:textId="77777777" w:rsidR="0084171D" w:rsidRPr="00402F63" w:rsidRDefault="0084171D" w:rsidP="00402F63">
      <w:pPr>
        <w:rPr>
          <w:b/>
          <w:bCs/>
          <w:sz w:val="24"/>
          <w:szCs w:val="24"/>
        </w:rPr>
      </w:pPr>
    </w:p>
    <w:sectPr w:rsidR="0084171D" w:rsidRPr="00402F63" w:rsidSect="0084171D">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DED3" w14:textId="77777777" w:rsidR="00DD35A1" w:rsidRDefault="00DD35A1" w:rsidP="0084171D">
      <w:pPr>
        <w:spacing w:after="0" w:line="240" w:lineRule="auto"/>
      </w:pPr>
      <w:r>
        <w:separator/>
      </w:r>
    </w:p>
  </w:endnote>
  <w:endnote w:type="continuationSeparator" w:id="0">
    <w:p w14:paraId="7E1DA5DB" w14:textId="77777777" w:rsidR="00DD35A1" w:rsidRDefault="00DD35A1" w:rsidP="0084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C9BE" w14:textId="77777777" w:rsidR="00DD35A1" w:rsidRDefault="00DD35A1" w:rsidP="0084171D">
      <w:pPr>
        <w:spacing w:after="0" w:line="240" w:lineRule="auto"/>
      </w:pPr>
      <w:r>
        <w:separator/>
      </w:r>
    </w:p>
  </w:footnote>
  <w:footnote w:type="continuationSeparator" w:id="0">
    <w:p w14:paraId="04C45A1C" w14:textId="77777777" w:rsidR="00DD35A1" w:rsidRDefault="00DD35A1" w:rsidP="00841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6C3A" w14:textId="1B5FEC8F" w:rsidR="0084171D" w:rsidRPr="0084171D" w:rsidRDefault="0084171D">
    <w:pPr>
      <w:pStyle w:val="En-tte"/>
      <w:rPr>
        <w:b/>
        <w:bCs/>
      </w:rPr>
    </w:pPr>
    <w:r w:rsidRPr="0084171D">
      <w:rPr>
        <w:b/>
        <w:bCs/>
        <w:noProof/>
      </w:rPr>
      <mc:AlternateContent>
        <mc:Choice Requires="wps">
          <w:drawing>
            <wp:anchor distT="0" distB="0" distL="118745" distR="118745" simplePos="0" relativeHeight="251659264" behindDoc="1" locked="0" layoutInCell="1" allowOverlap="0" wp14:anchorId="4A02E478" wp14:editId="6C03A41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53940" w14:textId="4C1F6BED" w:rsidR="0084171D" w:rsidRPr="0084171D" w:rsidRDefault="0084171D" w:rsidP="0084171D">
                          <w:pPr>
                            <w:pStyle w:val="En-tte"/>
                            <w:rPr>
                              <w:b/>
                              <w:bCs/>
                              <w:caps/>
                              <w:color w:val="FFFFFF" w:themeColor="background1"/>
                              <w:sz w:val="36"/>
                              <w:szCs w:val="36"/>
                            </w:rPr>
                          </w:pPr>
                          <w:r>
                            <w:rPr>
                              <w:caps/>
                              <w:color w:val="FFFFFF" w:themeColor="background1"/>
                            </w:rPr>
                            <w:t xml:space="preserve">                                                                            </w:t>
                          </w:r>
                          <w:r w:rsidRPr="0084171D">
                            <w:rPr>
                              <w:b/>
                              <w:bCs/>
                              <w:caps/>
                              <w:color w:val="FFFFFF" w:themeColor="background1"/>
                              <w:sz w:val="36"/>
                              <w:szCs w:val="36"/>
                            </w:rPr>
                            <w:t>THE DEV’s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02E478"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D953940" w14:textId="4C1F6BED" w:rsidR="0084171D" w:rsidRPr="0084171D" w:rsidRDefault="0084171D" w:rsidP="0084171D">
                    <w:pPr>
                      <w:pStyle w:val="En-tte"/>
                      <w:rPr>
                        <w:b/>
                        <w:bCs/>
                        <w:caps/>
                        <w:color w:val="FFFFFF" w:themeColor="background1"/>
                        <w:sz w:val="36"/>
                        <w:szCs w:val="36"/>
                      </w:rPr>
                    </w:pPr>
                    <w:r>
                      <w:rPr>
                        <w:caps/>
                        <w:color w:val="FFFFFF" w:themeColor="background1"/>
                      </w:rPr>
                      <w:t xml:space="preserve">                                                                            </w:t>
                    </w:r>
                    <w:r w:rsidRPr="0084171D">
                      <w:rPr>
                        <w:b/>
                        <w:bCs/>
                        <w:caps/>
                        <w:color w:val="FFFFFF" w:themeColor="background1"/>
                        <w:sz w:val="36"/>
                        <w:szCs w:val="36"/>
                      </w:rPr>
                      <w:t>THE DEV’s</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63"/>
    <w:rsid w:val="00402F63"/>
    <w:rsid w:val="0077780C"/>
    <w:rsid w:val="0084171D"/>
    <w:rsid w:val="00A97997"/>
    <w:rsid w:val="00C14123"/>
    <w:rsid w:val="00DD35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6D25C"/>
  <w15:chartTrackingRefBased/>
  <w15:docId w15:val="{AA0E2864-2935-481E-9078-16E15A5D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171D"/>
    <w:pPr>
      <w:tabs>
        <w:tab w:val="center" w:pos="4536"/>
        <w:tab w:val="right" w:pos="9072"/>
      </w:tabs>
      <w:spacing w:after="0" w:line="240" w:lineRule="auto"/>
    </w:pPr>
  </w:style>
  <w:style w:type="character" w:customStyle="1" w:styleId="En-tteCar">
    <w:name w:val="En-tête Car"/>
    <w:basedOn w:val="Policepardfaut"/>
    <w:link w:val="En-tte"/>
    <w:uiPriority w:val="99"/>
    <w:rsid w:val="0084171D"/>
  </w:style>
  <w:style w:type="paragraph" w:styleId="Pieddepage">
    <w:name w:val="footer"/>
    <w:basedOn w:val="Normal"/>
    <w:link w:val="PieddepageCar"/>
    <w:uiPriority w:val="99"/>
    <w:unhideWhenUsed/>
    <w:rsid w:val="008417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71D"/>
  </w:style>
  <w:style w:type="paragraph" w:styleId="Titre">
    <w:name w:val="Title"/>
    <w:basedOn w:val="Normal"/>
    <w:next w:val="Normal"/>
    <w:link w:val="TitreCar"/>
    <w:uiPriority w:val="10"/>
    <w:qFormat/>
    <w:rsid w:val="0084171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4171D"/>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4171D"/>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4171D"/>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Rêves de développeurs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646</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2025</dc:title>
  <dc:subject/>
  <dc:creator>ADN46</dc:creator>
  <cp:keywords/>
  <dc:description/>
  <cp:lastModifiedBy>ADN46</cp:lastModifiedBy>
  <cp:revision>2</cp:revision>
  <dcterms:created xsi:type="dcterms:W3CDTF">2024-09-01T12:54:00Z</dcterms:created>
  <dcterms:modified xsi:type="dcterms:W3CDTF">2024-09-01T13:19:00Z</dcterms:modified>
</cp:coreProperties>
</file>