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40A12" w14:textId="572B9F28" w:rsidR="00AA3590" w:rsidRDefault="005C66B6" w:rsidP="005C66B6">
      <w:pPr>
        <w:jc w:val="center"/>
        <w:rPr>
          <w:b/>
          <w:bCs/>
          <w:sz w:val="28"/>
          <w:szCs w:val="28"/>
        </w:rPr>
      </w:pPr>
      <w:r w:rsidRPr="005C66B6">
        <w:rPr>
          <w:b/>
          <w:bCs/>
          <w:sz w:val="28"/>
          <w:szCs w:val="28"/>
        </w:rPr>
        <w:t>ML HW6</w:t>
      </w:r>
    </w:p>
    <w:p w14:paraId="0F6CC1CE" w14:textId="29FEE60A" w:rsidR="006005BA" w:rsidRPr="006005BA" w:rsidRDefault="006005BA" w:rsidP="006005BA">
      <w:pPr>
        <w:pStyle w:val="a3"/>
        <w:numPr>
          <w:ilvl w:val="0"/>
          <w:numId w:val="1"/>
        </w:numPr>
        <w:ind w:leftChars="0"/>
      </w:pPr>
      <w:r w:rsidRPr="006005BA">
        <w:rPr>
          <w:rFonts w:ascii="新細明體" w:eastAsia="新細明體" w:hAnsi="新細明體" w:cs="新細明體"/>
          <w:kern w:val="0"/>
        </w:rPr>
        <w:t>Describe the difference between WGAN* and GAN**, list at least two differences</w:t>
      </w:r>
    </w:p>
    <w:p w14:paraId="32CBE1A1" w14:textId="22C47FD3" w:rsidR="006005BA" w:rsidRPr="00BC0420" w:rsidRDefault="00BC0420" w:rsidP="006005BA">
      <w:pPr>
        <w:pStyle w:val="a3"/>
        <w:numPr>
          <w:ilvl w:val="0"/>
          <w:numId w:val="2"/>
        </w:numPr>
        <w:ind w:leftChars="0"/>
      </w:pPr>
      <w:r>
        <w:rPr>
          <w:rFonts w:ascii="新細明體" w:eastAsia="新細明體" w:hAnsi="新細明體" w:cs="新細明體"/>
          <w:kern w:val="0"/>
        </w:rPr>
        <w:t>While GAN uses JD divergence as the loss between two probability distribution</w:t>
      </w:r>
    </w:p>
    <w:p w14:paraId="46CE2B03" w14:textId="77777777" w:rsidR="00BC0420" w:rsidRDefault="00BC0420" w:rsidP="00BC0420">
      <w:pPr>
        <w:pStyle w:val="a3"/>
        <w:ind w:leftChars="0" w:left="720"/>
        <w:rPr>
          <w:rFonts w:ascii="新細明體" w:eastAsia="新細明體" w:hAnsi="新細明體" w:cs="新細明體"/>
          <w:kern w:val="0"/>
        </w:rPr>
      </w:pPr>
      <w:r>
        <w:rPr>
          <w:rFonts w:ascii="新細明體" w:eastAsia="新細明體" w:hAnsi="新細明體" w:cs="新細明體" w:hint="eastAsia"/>
          <w:kern w:val="0"/>
        </w:rPr>
        <w:t>W</w:t>
      </w:r>
      <w:r>
        <w:rPr>
          <w:rFonts w:ascii="新細明體" w:eastAsia="新細明體" w:hAnsi="新細明體" w:cs="新細明體"/>
          <w:kern w:val="0"/>
        </w:rPr>
        <w:t>GAN use Wasserstein distance to determine loss</w:t>
      </w:r>
    </w:p>
    <w:p w14:paraId="69B93A6E" w14:textId="77777777" w:rsidR="00BC0420" w:rsidRPr="00BC0420" w:rsidRDefault="00BC0420" w:rsidP="00BC0420">
      <w:pPr>
        <w:pStyle w:val="a3"/>
        <w:numPr>
          <w:ilvl w:val="0"/>
          <w:numId w:val="2"/>
        </w:numPr>
        <w:ind w:leftChars="0"/>
      </w:pPr>
      <w:r>
        <w:rPr>
          <w:rFonts w:ascii="新細明體" w:eastAsia="新細明體" w:hAnsi="新細明體" w:cs="新細明體"/>
          <w:kern w:val="0"/>
        </w:rPr>
        <w:t>The network of WGAN does not use sigmoid activation function</w:t>
      </w:r>
    </w:p>
    <w:p w14:paraId="67687859" w14:textId="166952E5" w:rsidR="00BC0420" w:rsidRPr="006005BA" w:rsidRDefault="004908E6" w:rsidP="00BC04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ascii="新細明體" w:eastAsia="新細明體" w:hAnsi="新細明體" w:cs="新細明體"/>
          <w:kern w:val="0"/>
        </w:rPr>
        <w:t>Noise is added to cost function in WGAN to prevent gradient vanishing and to stabilize the model</w:t>
      </w:r>
      <w:r w:rsidR="00BC0420" w:rsidRPr="00BC0420">
        <w:rPr>
          <w:rFonts w:ascii="新細明體" w:eastAsia="新細明體" w:hAnsi="新細明體" w:cs="新細明體"/>
          <w:kern w:val="0"/>
        </w:rPr>
        <w:t xml:space="preserve"> </w:t>
      </w:r>
    </w:p>
    <w:p w14:paraId="230F9928" w14:textId="7630CABA" w:rsidR="004908E6" w:rsidRPr="004908E6" w:rsidRDefault="004908E6" w:rsidP="004908E6">
      <w:pPr>
        <w:pStyle w:val="a3"/>
        <w:numPr>
          <w:ilvl w:val="0"/>
          <w:numId w:val="1"/>
        </w:numPr>
        <w:ind w:leftChars="0"/>
      </w:pPr>
      <w:r w:rsidRPr="004908E6">
        <w:rPr>
          <w:rFonts w:ascii="新細明體" w:eastAsia="新細明體" w:hAnsi="新細明體" w:cs="新細明體"/>
          <w:kern w:val="0"/>
        </w:rPr>
        <w:t>Please plot the “Gradient norm” result.</w:t>
      </w:r>
    </w:p>
    <w:p w14:paraId="77D91085" w14:textId="5DB29FB2" w:rsidR="004908E6" w:rsidRDefault="004908E6" w:rsidP="004908E6">
      <w:pPr>
        <w:pStyle w:val="a3"/>
        <w:ind w:leftChars="0" w:left="360"/>
      </w:pPr>
      <w:r>
        <w:rPr>
          <w:noProof/>
        </w:rPr>
        <w:drawing>
          <wp:inline distT="0" distB="0" distL="0" distR="0" wp14:anchorId="7102573A" wp14:editId="16D46389">
            <wp:extent cx="5270500" cy="3974465"/>
            <wp:effectExtent l="0" t="0" r="12700" b="13335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C1FF048A-D39C-337C-C9F0-C86ADDC473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A54F46" w14:textId="4DF7B8EC" w:rsidR="004908E6" w:rsidRDefault="004908E6" w:rsidP="004908E6">
      <w:pPr>
        <w:pStyle w:val="a3"/>
        <w:ind w:leftChars="0" w:left="360"/>
      </w:pPr>
      <w:r>
        <w:t>Original statistics are listed below</w:t>
      </w:r>
    </w:p>
    <w:tbl>
      <w:tblPr>
        <w:tblW w:w="6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4908E6" w:rsidRPr="004908E6" w14:paraId="5EE4B7A7" w14:textId="77777777" w:rsidTr="004908E6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76599" w14:textId="77777777" w:rsidR="004908E6" w:rsidRPr="004908E6" w:rsidRDefault="004908E6" w:rsidP="004908E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</w:rPr>
            </w:pPr>
            <w:r w:rsidRPr="004908E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layer num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155A7" w14:textId="77777777" w:rsidR="004908E6" w:rsidRPr="004908E6" w:rsidRDefault="004908E6" w:rsidP="004908E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4908E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 =0.01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FD4EB" w14:textId="77777777" w:rsidR="004908E6" w:rsidRPr="004908E6" w:rsidRDefault="004908E6" w:rsidP="004908E6">
            <w:pPr>
              <w:widowControl/>
              <w:ind w:firstLineChars="100" w:firstLine="240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4908E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 = 0.001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7E867" w14:textId="77777777" w:rsidR="004908E6" w:rsidRPr="004908E6" w:rsidRDefault="004908E6" w:rsidP="004908E6">
            <w:pPr>
              <w:widowControl/>
              <w:ind w:firstLineChars="100" w:firstLine="240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4908E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c = 0.1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B97A0" w14:textId="77777777" w:rsidR="004908E6" w:rsidRPr="004908E6" w:rsidRDefault="004908E6" w:rsidP="004908E6">
            <w:pPr>
              <w:widowControl/>
              <w:ind w:firstLineChars="100" w:firstLine="240"/>
              <w:rPr>
                <w:rFonts w:ascii="新細明體" w:eastAsia="新細明體" w:hAnsi="新細明體" w:cs="新細明體" w:hint="eastAsia"/>
                <w:color w:val="000000"/>
                <w:kern w:val="0"/>
              </w:rPr>
            </w:pPr>
            <w:r w:rsidRPr="004908E6">
              <w:rPr>
                <w:rFonts w:ascii="新細明體" w:eastAsia="新細明體" w:hAnsi="新細明體" w:cs="新細明體" w:hint="eastAsia"/>
                <w:color w:val="000000"/>
                <w:kern w:val="0"/>
              </w:rPr>
              <w:t>gp</w:t>
            </w:r>
          </w:p>
        </w:tc>
      </w:tr>
      <w:tr w:rsidR="004908E6" w:rsidRPr="004908E6" w14:paraId="09E39B7E" w14:textId="77777777" w:rsidTr="004908E6">
        <w:trPr>
          <w:trHeight w:val="4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7C7B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22300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-1.341778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55FD7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-5.050287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A6E5C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-1.278818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89332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-0.564038</w:t>
            </w:r>
          </w:p>
        </w:tc>
      </w:tr>
      <w:tr w:rsidR="004908E6" w:rsidRPr="004908E6" w14:paraId="54A70655" w14:textId="77777777" w:rsidTr="004908E6">
        <w:trPr>
          <w:trHeight w:val="4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0D855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8317D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-1.64724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3E95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-6.791865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0C07C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-0.157347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50D2B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-0.651738</w:t>
            </w:r>
          </w:p>
        </w:tc>
      </w:tr>
      <w:tr w:rsidR="004908E6" w:rsidRPr="004908E6" w14:paraId="05895A89" w14:textId="77777777" w:rsidTr="004908E6">
        <w:trPr>
          <w:trHeight w:val="4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D14F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C82CB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-2.239508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256FA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-8.784249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F7542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0.324475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5DE7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-0.719529</w:t>
            </w:r>
          </w:p>
        </w:tc>
      </w:tr>
      <w:tr w:rsidR="004908E6" w:rsidRPr="004908E6" w14:paraId="0BFFC80B" w14:textId="77777777" w:rsidTr="004908E6">
        <w:trPr>
          <w:trHeight w:val="4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F7BD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6C974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-3.124343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3F09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-9.694891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FDAE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0.526916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9EC01" w14:textId="77777777" w:rsidR="004908E6" w:rsidRPr="004908E6" w:rsidRDefault="004908E6" w:rsidP="004908E6">
            <w:pPr>
              <w:widowControl/>
              <w:jc w:val="right"/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</w:pPr>
            <w:r w:rsidRPr="004908E6">
              <w:rPr>
                <w:rFonts w:ascii="新細明體" w:eastAsia="新細明體" w:hAnsi="新細明體" w:cs="新細明體" w:hint="eastAsia"/>
                <w:kern w:val="0"/>
                <w:sz w:val="28"/>
                <w:szCs w:val="28"/>
              </w:rPr>
              <w:t>-0.970853</w:t>
            </w:r>
          </w:p>
        </w:tc>
      </w:tr>
    </w:tbl>
    <w:p w14:paraId="337E13EC" w14:textId="77777777" w:rsidR="004908E6" w:rsidRPr="004908E6" w:rsidRDefault="004908E6" w:rsidP="004908E6">
      <w:pPr>
        <w:pStyle w:val="a3"/>
        <w:ind w:leftChars="0" w:left="360"/>
        <w:rPr>
          <w:rFonts w:hint="eastAsia"/>
        </w:rPr>
      </w:pPr>
    </w:p>
    <w:sectPr w:rsidR="004908E6" w:rsidRPr="004908E6" w:rsidSect="00493A3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6279"/>
    <w:multiLevelType w:val="hybridMultilevel"/>
    <w:tmpl w:val="220EEF6C"/>
    <w:lvl w:ilvl="0" w:tplc="B0646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BC1DE1"/>
    <w:multiLevelType w:val="hybridMultilevel"/>
    <w:tmpl w:val="672ED478"/>
    <w:lvl w:ilvl="0" w:tplc="227A29FE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376468420">
    <w:abstractNumId w:val="0"/>
  </w:num>
  <w:num w:numId="2" w16cid:durableId="185919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B6"/>
    <w:rsid w:val="004437DF"/>
    <w:rsid w:val="004908E6"/>
    <w:rsid w:val="00493A3D"/>
    <w:rsid w:val="005C66B6"/>
    <w:rsid w:val="006005BA"/>
    <w:rsid w:val="00BC0420"/>
    <w:rsid w:val="00FA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59BC6"/>
  <w15:chartTrackingRefBased/>
  <w15:docId w15:val="{617A0E33-27A9-5447-8E8B-A94CFB99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6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erry1203/Desktop/mlhw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gradient</a:t>
            </a:r>
            <a:r>
              <a:rPr lang="en-US" altLang="zh-TW" baseline="0"/>
              <a:t> norm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weight_clipping c= 0.01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工作表1!$A$9:$A$12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工作表1!$B$9:$B$12</c:f>
              <c:numCache>
                <c:formatCode>General</c:formatCode>
                <c:ptCount val="4"/>
                <c:pt idx="0">
                  <c:v>-1.3417778420105599</c:v>
                </c:pt>
                <c:pt idx="1">
                  <c:v>-1.6472399445717001</c:v>
                </c:pt>
                <c:pt idx="2">
                  <c:v>-2.2395079273670402</c:v>
                </c:pt>
                <c:pt idx="3">
                  <c:v>-3.1243427198532201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83-334A-BA1F-61062DC6C00E}"/>
            </c:ext>
          </c:extLst>
        </c:ser>
        <c:ser>
          <c:idx val="1"/>
          <c:order val="1"/>
          <c:tx>
            <c:v>weight_clippiing c= 0.001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工作表1!$A$9:$A$12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工作表1!$C$9:$C$12</c:f>
              <c:numCache>
                <c:formatCode>General</c:formatCode>
                <c:ptCount val="4"/>
                <c:pt idx="0">
                  <c:v>-5.0502869989940802</c:v>
                </c:pt>
                <c:pt idx="1">
                  <c:v>-6.79186481788983</c:v>
                </c:pt>
                <c:pt idx="2">
                  <c:v>-8.7842485979125495</c:v>
                </c:pt>
                <c:pt idx="3">
                  <c:v>-9.6948905554189704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83-334A-BA1F-61062DC6C00E}"/>
            </c:ext>
          </c:extLst>
        </c:ser>
        <c:ser>
          <c:idx val="2"/>
          <c:order val="2"/>
          <c:tx>
            <c:v>weight_clipping c= 0.1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工作表1!$A$9:$A$12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工作表1!$D$9:$D$12</c:f>
              <c:numCache>
                <c:formatCode>General</c:formatCode>
                <c:ptCount val="4"/>
                <c:pt idx="0">
                  <c:v>-1.2788179711832299</c:v>
                </c:pt>
                <c:pt idx="1">
                  <c:v>-0.15734725985940201</c:v>
                </c:pt>
                <c:pt idx="2">
                  <c:v>0.32447514940287903</c:v>
                </c:pt>
                <c:pt idx="3">
                  <c:v>0.52691604531420999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83-334A-BA1F-61062DC6C00E}"/>
            </c:ext>
          </c:extLst>
        </c:ser>
        <c:ser>
          <c:idx val="3"/>
          <c:order val="3"/>
          <c:tx>
            <c:v>gradient_penalty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工作表1!$A$9:$A$12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工作表1!$E$9:$E$12</c:f>
              <c:numCache>
                <c:formatCode>General</c:formatCode>
                <c:ptCount val="4"/>
                <c:pt idx="0">
                  <c:v>-0.56403784651594302</c:v>
                </c:pt>
                <c:pt idx="1">
                  <c:v>-0.65173825350723003</c:v>
                </c:pt>
                <c:pt idx="2">
                  <c:v>-0.71952903478601904</c:v>
                </c:pt>
                <c:pt idx="3">
                  <c:v>-0.97085330983031004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83-334A-BA1F-61062DC6C0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889279"/>
        <c:axId val="165799519"/>
      </c:scatterChart>
      <c:valAx>
        <c:axId val="16588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layer</a:t>
                </a:r>
                <a:r>
                  <a:rPr lang="en-US" altLang="zh-TW" sz="1200" baseline="0"/>
                  <a:t> num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5799519"/>
        <c:crosses val="autoZero"/>
        <c:crossBetween val="midCat"/>
      </c:valAx>
      <c:valAx>
        <c:axId val="16579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2000"/>
                  <a:t>gradient</a:t>
                </a:r>
                <a:r>
                  <a:rPr lang="en-US" altLang="zh-TW" sz="2000" baseline="0"/>
                  <a:t> norm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2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5889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睿超 呂</dc:creator>
  <cp:keywords/>
  <dc:description/>
  <cp:lastModifiedBy>睿超 呂</cp:lastModifiedBy>
  <cp:revision>2</cp:revision>
  <dcterms:created xsi:type="dcterms:W3CDTF">2022-04-22T07:16:00Z</dcterms:created>
  <dcterms:modified xsi:type="dcterms:W3CDTF">2022-04-22T08:03:00Z</dcterms:modified>
</cp:coreProperties>
</file>