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C72C1E" w14:textId="77777777" w:rsidR="00924ED2" w:rsidRDefault="00CE3411">
      <w:r>
        <w:t>CS 585 Image and Video Computing</w:t>
      </w:r>
    </w:p>
    <w:p w14:paraId="0FF46B4B" w14:textId="427CEB47" w:rsidR="00CE3411" w:rsidRDefault="00CE3411">
      <w:r>
        <w:t xml:space="preserve">Project </w:t>
      </w:r>
      <w:r w:rsidR="00D7678E">
        <w:t>Progress Report #1</w:t>
      </w:r>
    </w:p>
    <w:p w14:paraId="2EC4E168" w14:textId="77777777" w:rsidR="00CE3411" w:rsidRDefault="00CE3411">
      <w:r>
        <w:t>Don Johnson</w:t>
      </w:r>
    </w:p>
    <w:p w14:paraId="52081F5B" w14:textId="77777777" w:rsidR="00CE3411" w:rsidRDefault="00CE3411">
      <w:r>
        <w:t xml:space="preserve">Email: </w:t>
      </w:r>
      <w:hyperlink r:id="rId5" w:history="1">
        <w:r w:rsidRPr="00EA7819">
          <w:rPr>
            <w:rStyle w:val="Hyperlink"/>
          </w:rPr>
          <w:t>donj@bu.edu</w:t>
        </w:r>
      </w:hyperlink>
    </w:p>
    <w:p w14:paraId="6E22C210" w14:textId="77777777" w:rsidR="00CE3411" w:rsidRDefault="00CE3411"/>
    <w:p w14:paraId="1734B1B3" w14:textId="77777777" w:rsidR="00E26392" w:rsidRDefault="00E26392"/>
    <w:p w14:paraId="5B91CD95" w14:textId="77777777" w:rsidR="00E26392" w:rsidRDefault="00E26392"/>
    <w:p w14:paraId="467BDED1" w14:textId="0388B7C2" w:rsidR="00CE3411" w:rsidRDefault="00A947E4">
      <w:r>
        <w:rPr>
          <w:b/>
        </w:rPr>
        <w:t xml:space="preserve">I. </w:t>
      </w:r>
      <w:r w:rsidR="007C1F73" w:rsidRPr="007C1F73">
        <w:rPr>
          <w:b/>
        </w:rPr>
        <w:t>Goal:</w:t>
      </w:r>
      <w:r w:rsidR="007C1F73">
        <w:t xml:space="preserve"> </w:t>
      </w:r>
      <w:r w:rsidR="006969F3">
        <w:t xml:space="preserve">Classify and count </w:t>
      </w:r>
      <w:r w:rsidR="00E758D4">
        <w:t xml:space="preserve">texture-less objects on reflective backgrounds. </w:t>
      </w:r>
    </w:p>
    <w:p w14:paraId="191FCD46" w14:textId="77777777" w:rsidR="00CE3411" w:rsidRDefault="00CE3411"/>
    <w:p w14:paraId="1157A74A" w14:textId="39A6D9F4" w:rsidR="00E758D4" w:rsidRDefault="00CE3411">
      <w:r>
        <w:t xml:space="preserve">I </w:t>
      </w:r>
      <w:r w:rsidR="00E758D4">
        <w:t xml:space="preserve">am using as my test data, </w:t>
      </w:r>
      <w:r w:rsidR="006969F3">
        <w:t xml:space="preserve">stainless steel flatware </w:t>
      </w:r>
      <w:r>
        <w:t>such as forks, knives and spoons</w:t>
      </w:r>
      <w:r w:rsidR="007C1F73">
        <w:t xml:space="preserve"> </w:t>
      </w:r>
      <w:r w:rsidR="00E758D4">
        <w:t>on a</w:t>
      </w:r>
      <w:r w:rsidR="00D7678E">
        <w:t xml:space="preserve"> stainless steel, reflective background</w:t>
      </w:r>
      <w:r>
        <w:t xml:space="preserve">. </w:t>
      </w:r>
    </w:p>
    <w:p w14:paraId="164BD02F" w14:textId="77777777" w:rsidR="00E758D4" w:rsidRDefault="00E758D4"/>
    <w:p w14:paraId="757E5896" w14:textId="6B0CBFED" w:rsidR="00E758D4" w:rsidRPr="00E758D4" w:rsidRDefault="00E758D4">
      <w:pPr>
        <w:rPr>
          <w:b/>
        </w:rPr>
      </w:pPr>
      <w:r w:rsidRPr="00E758D4">
        <w:rPr>
          <w:b/>
        </w:rPr>
        <w:t>II. The Plan</w:t>
      </w:r>
    </w:p>
    <w:p w14:paraId="0B197792" w14:textId="77777777" w:rsidR="00E758D4" w:rsidRDefault="00E758D4"/>
    <w:p w14:paraId="632BE786" w14:textId="2EFE2CCC" w:rsidR="00E758D4" w:rsidRDefault="00E758D4">
      <w:r>
        <w:t>1. Detect and use object boundaries</w:t>
      </w:r>
      <w:r w:rsidR="00E26392">
        <w:t>.</w:t>
      </w:r>
    </w:p>
    <w:p w14:paraId="265DE669" w14:textId="4B8733A4" w:rsidR="00E758D4" w:rsidRDefault="00E758D4">
      <w:r>
        <w:t xml:space="preserve">2. Create descriptors from object boundaries using Fourier based approach to describe </w:t>
      </w:r>
      <w:r w:rsidR="00E26392">
        <w:t xml:space="preserve">the </w:t>
      </w:r>
      <w:r>
        <w:t xml:space="preserve">objects as </w:t>
      </w:r>
      <w:r w:rsidR="00E26392">
        <w:t xml:space="preserve">a linear </w:t>
      </w:r>
      <w:r>
        <w:t xml:space="preserve">sum of trigonometric functions </w:t>
      </w:r>
      <w:proofErr w:type="gramStart"/>
      <w:r>
        <w:t>A</w:t>
      </w:r>
      <w:proofErr w:type="gramEnd"/>
      <w:r>
        <w:t xml:space="preserve"> sin (B theta). Save </w:t>
      </w:r>
      <w:r w:rsidR="00E26392">
        <w:t xml:space="preserve">the </w:t>
      </w:r>
      <w:r>
        <w:t xml:space="preserve">A, and B coefficients to a database. Or fit cubic splines to </w:t>
      </w:r>
      <w:r w:rsidR="00E26392">
        <w:t xml:space="preserve">the </w:t>
      </w:r>
      <w:r>
        <w:t>object boundaries. Also save other information like moments.</w:t>
      </w:r>
    </w:p>
    <w:p w14:paraId="481ADD76" w14:textId="1CD4F911" w:rsidR="00E758D4" w:rsidRDefault="00E758D4">
      <w:r>
        <w:t xml:space="preserve">3. Create </w:t>
      </w:r>
      <w:r w:rsidR="00E26392">
        <w:t xml:space="preserve">a </w:t>
      </w:r>
      <w:r>
        <w:t xml:space="preserve">machine-learning classifier like </w:t>
      </w:r>
      <w:proofErr w:type="spellStart"/>
      <w:r>
        <w:t>AdaBoost</w:t>
      </w:r>
      <w:proofErr w:type="spellEnd"/>
      <w:r>
        <w:t>.</w:t>
      </w:r>
    </w:p>
    <w:p w14:paraId="43673488" w14:textId="37DE0A30" w:rsidR="00E758D4" w:rsidRPr="00E72762" w:rsidRDefault="00E758D4" w:rsidP="00E758D4">
      <w:r>
        <w:t xml:space="preserve">4. Create </w:t>
      </w:r>
      <w:r w:rsidR="00E26392">
        <w:t xml:space="preserve">a </w:t>
      </w:r>
      <w:r>
        <w:t xml:space="preserve">confusion matrix </w:t>
      </w:r>
      <w:r w:rsidR="00E26392">
        <w:t>by</w:t>
      </w:r>
      <w:r>
        <w:t xml:space="preserve"> having </w:t>
      </w:r>
      <w:r w:rsidR="00E26392">
        <w:t xml:space="preserve">a </w:t>
      </w:r>
      <w:r>
        <w:t xml:space="preserve">human do </w:t>
      </w:r>
      <w:r w:rsidR="00E26392">
        <w:t xml:space="preserve">the </w:t>
      </w:r>
      <w:r>
        <w:t>actual count</w:t>
      </w:r>
      <w:r w:rsidR="00E26392">
        <w:t xml:space="preserve"> to get ground truth</w:t>
      </w:r>
      <w:r>
        <w:t xml:space="preserve"> and </w:t>
      </w:r>
      <w:r w:rsidR="00E26392">
        <w:t>compare the numbers to the automated</w:t>
      </w:r>
      <w:r>
        <w:t xml:space="preserve"> results</w:t>
      </w:r>
      <w:r w:rsidR="00E26392">
        <w:t xml:space="preserve"> using a confusion matrix</w:t>
      </w:r>
      <w:r>
        <w:t xml:space="preserve">. 5. </w:t>
      </w:r>
      <w:r w:rsidR="00E26392">
        <w:t>Iterate</w:t>
      </w:r>
      <w:r>
        <w:t xml:space="preserve"> by refining </w:t>
      </w:r>
      <w:r w:rsidR="00E26392">
        <w:t xml:space="preserve">the </w:t>
      </w:r>
      <w:r>
        <w:t xml:space="preserve">image processing, boundary detection and descriptor creation algorithms.  </w:t>
      </w:r>
      <w:r w:rsidR="00E26392">
        <w:t>C</w:t>
      </w:r>
      <w:r>
        <w:t>ontinue to improve classification scheme.</w:t>
      </w:r>
    </w:p>
    <w:p w14:paraId="205E0868" w14:textId="77777777" w:rsidR="00CE3411" w:rsidRDefault="00CE3411"/>
    <w:p w14:paraId="51043F7B" w14:textId="58CD3372" w:rsidR="00D7678E" w:rsidRPr="005F6E08" w:rsidRDefault="00D7678E">
      <w:pPr>
        <w:rPr>
          <w:b/>
        </w:rPr>
      </w:pPr>
      <w:r w:rsidRPr="005F6E08">
        <w:rPr>
          <w:b/>
        </w:rPr>
        <w:t>III. Experiments and Progress</w:t>
      </w:r>
    </w:p>
    <w:p w14:paraId="2B04235B" w14:textId="77777777" w:rsidR="00D7678E" w:rsidRDefault="00D7678E"/>
    <w:p w14:paraId="533B9100" w14:textId="2A0741FF" w:rsidR="00D7678E" w:rsidRDefault="00D7678E">
      <w:r>
        <w:t xml:space="preserve">1. In Assignment </w:t>
      </w:r>
      <w:r w:rsidR="005F6E08">
        <w:t xml:space="preserve">4, I applied SIFT as a feature detector to the flatware on both a plain and reflective background. The algorithm was a big fail due to the </w:t>
      </w:r>
      <w:r w:rsidR="00E26392">
        <w:t>aperture</w:t>
      </w:r>
      <w:r w:rsidR="005F6E08">
        <w:t xml:space="preserve"> problem.</w:t>
      </w:r>
    </w:p>
    <w:p w14:paraId="7C6B5BBB" w14:textId="77777777" w:rsidR="005F6E08" w:rsidRDefault="005F6E08"/>
    <w:p w14:paraId="676230F1" w14:textId="52E33D4B" w:rsidR="005F6E08" w:rsidRDefault="005F6E08">
      <w:r>
        <w:t xml:space="preserve">2. Currently, I am using CANNY and varying thresholds. Reflections on both the flatware and the background are a major problem. I am going to experiment with </w:t>
      </w:r>
      <w:r w:rsidR="0048469C">
        <w:t>erosion</w:t>
      </w:r>
      <w:r>
        <w:t xml:space="preserve"> and dilation next to </w:t>
      </w:r>
      <w:r w:rsidR="0048469C">
        <w:t xml:space="preserve">see if I can clean up the edges. I am also looking at this material </w:t>
      </w:r>
      <w:hyperlink r:id="rId6" w:history="1">
        <w:r w:rsidR="0048469C" w:rsidRPr="00C279C1">
          <w:rPr>
            <w:rStyle w:val="Hyperlink"/>
          </w:rPr>
          <w:t>http://www.cs.cmu.edu/~stein/nsf_webpage/</w:t>
        </w:r>
      </w:hyperlink>
      <w:r w:rsidR="0048469C">
        <w:t>.</w:t>
      </w:r>
    </w:p>
    <w:p w14:paraId="5C005B7A" w14:textId="77777777" w:rsidR="0048469C" w:rsidRDefault="0048469C"/>
    <w:p w14:paraId="72B33CDC" w14:textId="32F4ECBC" w:rsidR="0048469C" w:rsidRDefault="0048469C">
      <w:r>
        <w:t xml:space="preserve">On the next page are two images </w:t>
      </w:r>
      <w:r w:rsidR="00E26392">
        <w:t>that demonstrate the reflection problem:</w:t>
      </w:r>
      <w:bookmarkStart w:id="0" w:name="_GoBack"/>
      <w:bookmarkEnd w:id="0"/>
      <w:r>
        <w:t xml:space="preserve"> the first was shot on a non-reflective background and the second on a reflection background. If I raise the threshold large enough to begin eliminating reflections, I also eliminate boundary information.</w:t>
      </w:r>
    </w:p>
    <w:p w14:paraId="4DF3E8B4" w14:textId="77777777" w:rsidR="0048469C" w:rsidRDefault="0048469C"/>
    <w:p w14:paraId="3FE7E0C5" w14:textId="421ADE2B" w:rsidR="0048469C" w:rsidRDefault="0048469C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511291D" wp14:editId="674AAB2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995056" cy="3886200"/>
            <wp:effectExtent l="0" t="0" r="8890" b="0"/>
            <wp:wrapSquare wrapText="bothSides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nreflective_b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5056" cy="38862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32C339" w14:textId="77777777" w:rsidR="0048469C" w:rsidRDefault="0048469C"/>
    <w:p w14:paraId="6A12132E" w14:textId="2A5B8814" w:rsidR="0048469C" w:rsidRDefault="0048469C">
      <w:r>
        <w:rPr>
          <w:noProof/>
        </w:rPr>
        <w:drawing>
          <wp:anchor distT="0" distB="0" distL="114300" distR="114300" simplePos="0" relativeHeight="251658240" behindDoc="0" locked="0" layoutInCell="1" allowOverlap="1" wp14:anchorId="057BF910" wp14:editId="7F4E821C">
            <wp:simplePos x="0" y="0"/>
            <wp:positionH relativeFrom="column">
              <wp:posOffset>-5118100</wp:posOffset>
            </wp:positionH>
            <wp:positionV relativeFrom="paragraph">
              <wp:posOffset>3642995</wp:posOffset>
            </wp:positionV>
            <wp:extent cx="5486400" cy="3881755"/>
            <wp:effectExtent l="0" t="0" r="0" b="4445"/>
            <wp:wrapSquare wrapText="bothSides"/>
            <wp:docPr id="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lective_b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8175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8469C" w:rsidSect="00924E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411"/>
    <w:rsid w:val="00050BE0"/>
    <w:rsid w:val="001F7E8E"/>
    <w:rsid w:val="002006A3"/>
    <w:rsid w:val="00375F55"/>
    <w:rsid w:val="0048469C"/>
    <w:rsid w:val="005F6E08"/>
    <w:rsid w:val="0061367C"/>
    <w:rsid w:val="006969F3"/>
    <w:rsid w:val="00795065"/>
    <w:rsid w:val="007C1F73"/>
    <w:rsid w:val="00924ED2"/>
    <w:rsid w:val="0097314E"/>
    <w:rsid w:val="009D05FF"/>
    <w:rsid w:val="009F43F5"/>
    <w:rsid w:val="00A51E98"/>
    <w:rsid w:val="00A947E4"/>
    <w:rsid w:val="00B90007"/>
    <w:rsid w:val="00CE3411"/>
    <w:rsid w:val="00D7678E"/>
    <w:rsid w:val="00DE5101"/>
    <w:rsid w:val="00E26392"/>
    <w:rsid w:val="00E72762"/>
    <w:rsid w:val="00E758D4"/>
    <w:rsid w:val="00EB3CDB"/>
    <w:rsid w:val="00F7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4567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341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69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69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341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69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69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donj@bu.edu" TargetMode="External"/><Relationship Id="rId6" Type="http://schemas.openxmlformats.org/officeDocument/2006/relationships/hyperlink" Target="http://www.cs.cmu.edu/~stein/nsf_webpage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282</Words>
  <Characters>1610</Characters>
  <Application>Microsoft Macintosh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Johnson</dc:creator>
  <cp:keywords/>
  <dc:description/>
  <cp:lastModifiedBy>Donald Johnson</cp:lastModifiedBy>
  <cp:revision>3</cp:revision>
  <dcterms:created xsi:type="dcterms:W3CDTF">2014-03-25T14:22:00Z</dcterms:created>
  <dcterms:modified xsi:type="dcterms:W3CDTF">2014-03-25T14:44:00Z</dcterms:modified>
</cp:coreProperties>
</file>