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11111"/>
          <w:sz w:val="40"/>
          <w:szCs w:val="40"/>
        </w:rPr>
        <w:t xml:space="preserve">Autonomous Snack-Delivery Drone</w:t>
      </w:r>
    </w:p>
    <w:p>
      <w:pPr>
        <w:spacing w:after="40"/>
      </w:pPr>
      <w:r>
        <w:rPr>
          <w:b/>
          <w:bCs/>
          <w:color w:val="1F6FB2"/>
          <w:sz w:val="30"/>
          <w:szCs w:val="30"/>
        </w:rPr>
        <w:t xml:space="preserve">Simulation Project Report</w:t>
      </w:r>
    </w:p>
    <w:p>
      <w:pPr>
        <w:pBdr>
          <w:bottom w:val="single" w:color="1F6FB2" w:sz="8" w:space="6"/>
        </w:pBdr>
        <w:spacing w:after="160"/>
      </w:pPr>
      <w:r>
        <w:rPr>
          <w:i/>
          <w:iCs/>
          <w:color w:val="555555"/>
          <w:sz w:val="20"/>
          <w:szCs w:val="20"/>
        </w:rPr>
        <w:t xml:space="preserve">A pure-Python simulation of vision-guided precision drone delivery  ·  Prepared for Andrey  ·  June 2026</w:t>
      </w:r>
    </w:p>
    <w:p>
      <w:pPr>
        <w:pStyle w:val="Heading1"/>
      </w:pPr>
      <w:r>
        <w:t xml:space="preserve">Executive summary</w:t>
      </w:r>
    </w:p>
    <w:p>
      <w:pPr>
        <w:spacing w:after="120" w:line="276"/>
      </w:pPr>
      <w:r>
        <w:t xml:space="preserve">This project is a complete, runnable software simulation of a hobby autonomous drone that flies a small snack — say a chocolate bar — from a home base to a friend’s elevated balcony, releases it precisely onto a printed marker using real computer vision, then flies home and lands. It runs natively on an Apple-Silicon Mac in pure Python using five common packages: no Docker, no Linux, no robotics frameworks.</w:t>
      </w:r>
    </w:p>
    <w:p>
      <w:pPr>
        <w:spacing w:after="120" w:line="276"/>
      </w:pPr>
      <w:r>
        <w:t xml:space="preserve">The simulation deliberately mirrors the architecture of the real system it is meant to become, so the vision, control and mission logic can later drive actual hardware with only the low-level drone backend swapped out. In testing across five randomized scenarios it dropped the snack a mean of </w:t>
      </w:r>
      <w:r>
        <w:rPr>
          <w:b/>
          <w:bCs/>
        </w:rPr>
        <w:t xml:space="preserve">6.7 cm</w:t>
      </w:r>
      <w:r>
        <w:t xml:space="preserve"> from the target (worst case 10.4 cm, comfortably inside the 20 cm goal) — about </w:t>
      </w:r>
      <w:r>
        <w:rPr>
          <w:b/>
          <w:bCs/>
        </w:rPr>
        <w:t xml:space="preserve">36× more accurate than GPS alone</w:t>
      </w:r>
      <w:r>
        <w:t xml:space="preserve"> — and succeeded on every run.</w:t>
      </w:r>
    </w:p>
    <w:p>
      <w:pPr>
        <w:pStyle w:val="Heading1"/>
      </w:pPr>
      <w:r>
        <w:t xml:space="preserve">What was built</w:t>
      </w:r>
    </w:p>
    <w:p>
      <w:pPr>
        <w:spacing w:after="120" w:line="276"/>
      </w:pPr>
      <w:r>
        <w:t xml:space="preserve">A modular Python project of thirteen source modules, three automated test suites, a beginner setup script and documentation. The design separates the high-level “brain” (vision and decision-making) from the low-level “flight controller” interface, exactly as the real hardware does (a Raspberry Pi companion computer running vision, talking to a flight controller that stabilises the motors).</w:t>
      </w:r>
    </w:p>
    <w:p>
      <w:pPr>
        <w:pStyle w:val="Heading2"/>
      </w:pPr>
      <w:r>
        <w:t xml:space="preserve">Constraints honoured</w:t>
      </w:r>
    </w:p>
    <w:p>
      <w:pPr>
        <w:pStyle w:val="ListParagraph"/>
        <w:numPr>
          <w:ilvl w:val="0"/>
          <w:numId w:val="2"/>
        </w:numPr>
        <w:spacing w:after="60" w:line="276"/>
      </w:pPr>
      <w:r>
        <w:rPr>
          <w:b/>
          <w:bCs/>
        </w:rPr>
        <w:t xml:space="preserve">Pure Python, Apple-Silicon native — </w:t>
      </w:r>
      <w:r>
        <w:t xml:space="preserve">no Docker, Linux VM, ROS or game engine.</w:t>
      </w:r>
    </w:p>
    <w:p>
      <w:pPr>
        <w:pStyle w:val="ListParagraph"/>
        <w:numPr>
          <w:ilvl w:val="0"/>
          <w:numId w:val="2"/>
        </w:numPr>
        <w:spacing w:after="60" w:line="276"/>
      </w:pPr>
      <w:r>
        <w:rPr>
          <w:b/>
          <w:bCs/>
        </w:rPr>
        <w:t xml:space="preserve">Classical computer vision only — </w:t>
      </w:r>
      <w:r>
        <w:t xml:space="preserve">real OpenCV ArUco detection and solvePnP pose estimation; no machine learning or neural nets.</w:t>
      </w:r>
    </w:p>
    <w:p>
      <w:pPr>
        <w:pStyle w:val="ListParagraph"/>
        <w:numPr>
          <w:ilvl w:val="0"/>
          <w:numId w:val="2"/>
        </w:numPr>
        <w:spacing w:after="60" w:line="276"/>
      </w:pPr>
      <w:r>
        <w:rPr>
          <w:b/>
          <w:bCs/>
        </w:rPr>
        <w:t xml:space="preserve">Minimal dependencies — </w:t>
      </w:r>
      <w:r>
        <w:t xml:space="preserve">numpy, opencv-contrib-python, matplotlib, imageio and imageio-ffmpeg, all installed as pre-built Apple-Silicon wheels.</w:t>
      </w:r>
    </w:p>
    <w:p>
      <w:pPr>
        <w:pStyle w:val="ListParagraph"/>
        <w:numPr>
          <w:ilvl w:val="0"/>
          <w:numId w:val="2"/>
        </w:numPr>
        <w:spacing w:after="60" w:line="276"/>
      </w:pPr>
      <w:r>
        <w:rPr>
          <w:b/>
          <w:bCs/>
        </w:rPr>
        <w:t xml:space="preserve">Hardware-shaped interface — </w:t>
      </w:r>
      <w:r>
        <w:t xml:space="preserve">the drone is commanded with MAVSDK/MAVLink-style calls (arm, takeoff, goto, set_velocity_body, actuate_servo) so a real backend can replace the simulated one.</w:t>
      </w:r>
    </w:p>
    <w:p>
      <w:pPr>
        <w:pStyle w:val="Heading2"/>
      </w:pPr>
      <w:r>
        <w:t xml:space="preserve">Project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Component</w:t>
            </w:r>
          </w:p>
        </w:tc>
        <w:tc>
          <w:tcPr>
            <w:tcW w:type="dxa" w:w="63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Purpose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config.py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All tunable scenario parameters in one place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src/dispatch.py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Turns a friend’s “tap-a-button” request into a flight mission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src/drone.py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Flight physics + MAVSDK-style command interface (the swappable backend)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src/sensors.py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Simulated noisy GPS, ToF rangefinder and drifting barometer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src/camera_sim.py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Renders the synthetic downward-camera image of the marker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src/vision.py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The REAL OpenCV ArUco detection + pose estimation (transfers to hardware)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src/control.py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PID controllers for centering and descent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src/mission.py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The 12-state mission state machine with failsafes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src/drop.py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Payload release model and the landing-error metric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src/visualize.py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Live matplotlib dashboard + MP4/GIF export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main.py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Entry point: flies one full mission with the dashboard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tests/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Three automated suites: vision, full mission, and smoke tests</w:t>
            </w:r>
          </w:p>
        </w:tc>
      </w:tr>
    </w:tbl>
    <w:p>
      <w:pPr>
        <w:pStyle w:val="Heading1"/>
      </w:pPr>
      <w:r>
        <w:t xml:space="preserve">How it works</w:t>
      </w:r>
    </w:p>
    <w:p>
      <w:pPr>
        <w:pStyle w:val="Heading2"/>
      </w:pPr>
      <w:r>
        <w:t xml:space="preserve">The mission, end to end</w:t>
      </w:r>
    </w:p>
    <w:p>
      <w:pPr>
        <w:spacing w:after="120" w:line="276"/>
      </w:pPr>
      <w:r>
        <w:t xml:space="preserve">A friend’s app sends their GPS location, the balcony’s marker ID and its height. The dispatch station converts this into a mission and launches the drone, which then runs through an explicit state machine: </w:t>
      </w:r>
      <w:r/>
    </w:p>
    <w:p>
      <w:pPr>
        <w:spacing w:after="120" w:line="276"/>
      </w:pPr>
      <w:r>
        <w:rPr>
          <w:i/>
          <w:iCs/>
          <w:color w:val="444444"/>
        </w:rPr>
        <w:t xml:space="preserve">ARM → TAKEOFF → CRUISE (GPS) → CLIMB ABOVE BALCONY → SEARCH FOR MARKER → PRECISION ALIGN → DESCEND → DROP → ASCEND → RETURN HOME → LAND.</w:t>
      </w:r>
    </w:p>
    <w:p>
      <w:pPr>
        <w:spacing w:after="120" w:line="276"/>
      </w:pPr>
      <w:r>
        <w:t xml:space="preserve">The cruise and return legs use only the noisy GPS. From the moment the drone is above the balcony, the horizontal solution comes entirely from vision.</w:t>
      </w:r>
    </w:p>
    <w:p>
      <w:pPr>
        <w:pStyle w:val="Heading2"/>
      </w:pPr>
      <w:r>
        <w:t xml:space="preserve">Honest, transferable vision</w:t>
      </w:r>
    </w:p>
    <w:p>
      <w:pPr>
        <w:spacing w:after="120" w:line="276"/>
      </w:pPr>
      <w:r>
        <w:t xml:space="preserve">This is the heart of the project. The synthetic camera renders the marker through a real pinhole-camera projection, and the vision module runs the genuine OpenCV ArUco detector and solvePnP on those rendered pixels. The renderer and the detector share the </w:t>
      </w:r>
      <w:r>
        <w:rPr>
          <w:b/>
          <w:bCs/>
        </w:rPr>
        <w:t xml:space="preserve">same camera intrinsics</w:t>
      </w:r>
      <w:r>
        <w:t xml:space="preserve">, so the height the vision recovers from the marker’s apparent size is geometrically honest — it truly comes from the image, not from any hidden knowledge of the drone’s position. The vision module is given </w:t>
      </w:r>
      <w:r>
        <w:rPr>
          <w:b/>
          <w:bCs/>
        </w:rPr>
        <w:t xml:space="preserve">only an image</w:t>
      </w:r>
      <w:r>
        <w:t xml:space="preserve">; everything it reports is inferred from pixels, exactly as it would be on a real Raspberry Pi camera. The code also auto-detects whether the installed OpenCV uses the modern or legacy ArUco API and adapts.</w:t>
      </w:r>
    </w:p>
    <w:p>
      <w:pPr>
        <w:pStyle w:val="Heading2"/>
      </w:pPr>
      <w:r>
        <w:t xml:space="preserve">Why GPS isn’t enough — and vision is</w:t>
      </w:r>
    </w:p>
    <w:p>
      <w:pPr>
        <w:spacing w:after="120" w:line="276"/>
      </w:pPr>
      <w:r>
        <w:t xml:space="preserve">Real GPS error is dominated by a slowly-varying bias of a few meters, so GPS is modelled as a constant per-flight bias plus jitter. The drone navigates until its GPS estimate matches the target, which leaves it physically off by that bias — a few meters, nowhere near good enough to hit a balcony. The vision stage sees the actual marker and removes the bias entirely, which is precisely why the measured drop accuracy is centimetres rather than meters.</w:t>
      </w:r>
    </w:p>
    <w:p>
      <w:pPr>
        <w:pStyle w:val="Heading2"/>
      </w:pPr>
      <w:r>
        <w:t xml:space="preserve">Wind, turbulence and control</w:t>
      </w:r>
    </w:p>
    <w:p>
      <w:pPr>
        <w:spacing w:after="120" w:line="276"/>
      </w:pPr>
      <w:r>
        <w:t xml:space="preserve">Wind is a steady base vector plus time-correlated turbulence, both amplified near the building wall to emulate rotor wash and eddies — worst exactly where precision matters. Two PID controllers fight it: one centres the drone over the marker, one manages the descent. The centering controller’s integral term is sized to fully cancel the steady wind, so the drone parks directly over the marker instead of drifting downwind. The descent fuses the trustworthy ToF rangefinder with the vision height, since GPS and barometer altitude are unreliable for the final approach.</w:t>
      </w:r>
    </w:p>
    <w:p>
      <w:pPr>
        <w:pStyle w:val="Heading2"/>
      </w:pPr>
      <w:r>
        <w:t xml:space="preserve">Failsafes</w:t>
      </w:r>
    </w:p>
    <w:p>
      <w:pPr>
        <w:pStyle w:val="ListParagraph"/>
        <w:numPr>
          <w:ilvl w:val="0"/>
          <w:numId w:val="2"/>
        </w:numPr>
        <w:spacing w:after="60" w:line="276"/>
      </w:pPr>
      <w:r>
        <w:t xml:space="preserve">If the marker is lost while aligning or descending, the drone hovers and then re-searches.</w:t>
      </w:r>
    </w:p>
    <w:p>
      <w:pPr>
        <w:pStyle w:val="ListParagraph"/>
        <w:numPr>
          <w:ilvl w:val="0"/>
          <w:numId w:val="2"/>
        </w:numPr>
        <w:spacing w:after="60" w:line="276"/>
      </w:pPr>
      <w:r>
        <w:t xml:space="preserve">If the horizontal offset grows too large mid-descent, it stops descending and re-aligns.</w:t>
      </w:r>
    </w:p>
    <w:p>
      <w:pPr>
        <w:pStyle w:val="ListParagraph"/>
        <w:numPr>
          <w:ilvl w:val="0"/>
          <w:numId w:val="2"/>
        </w:numPr>
        <w:spacing w:after="60" w:line="276"/>
      </w:pPr>
      <w:r>
        <w:t xml:space="preserve">A global timeout aborts the mission and returns home.</w:t>
      </w:r>
    </w:p>
    <w:p>
      <w:pPr>
        <w:pStyle w:val="Heading2"/>
      </w:pPr>
      <w:r>
        <w:t xml:space="preserve">The live dashboard</w:t>
      </w:r>
    </w:p>
    <w:p>
      <w:pPr>
        <w:spacing w:after="120" w:line="276"/>
      </w:pPr>
      <w:r>
        <w:t xml:space="preserve">Every mission runs with a four-panel dashboard (also exported as a shareable video): a top-down map, a side view showing the balcony at its height, the live camera frame with the detected marker outlined, and live telemetry.</w:t>
      </w:r>
    </w:p>
    <w:p>
      <w:pPr>
        <w:spacing w:after="80" w:before="80"/>
        <w:jc w:val="center"/>
      </w:pPr>
      <w:r>
        <w:drawing>
          <wp:inline distT="0" distB="0" distL="0" distR="0">
            <wp:extent cx="5943600" cy="3143250"/>
            <wp:effectExtent t="0" r="0" b="0" l="0"/>
            <wp:docPr id="1" name="dashboard" descr="Dashboard during the descent phase" title="Missio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143250"/>
                    </a:xfrm>
                    <a:prstGeom prst="rect">
                      <a:avLst/>
                    </a:prstGeom>
                  </pic:spPr>
                </pic:pic>
              </a:graphicData>
            </a:graphic>
          </wp:inline>
        </w:drawing>
      </w:r>
    </w:p>
    <w:p>
      <w:pPr>
        <w:spacing w:after="160"/>
        <w:jc w:val="center"/>
      </w:pPr>
      <w:r>
        <w:rPr>
          <w:i/>
          <w:iCs/>
          <w:color w:val="666666"/>
          <w:sz w:val="18"/>
          <w:szCs w:val="18"/>
        </w:rPr>
        <w:t xml:space="preserve">The dashboard during the precision descent: the drone is centred over the balcony marker, which is detected (outlined) in the live camera view.</w:t>
      </w:r>
    </w:p>
    <w:p>
      <w:pPr>
        <w:pStyle w:val="Heading1"/>
      </w:pPr>
      <w:r>
        <w:t xml:space="preserve">Results</w:t>
      </w:r>
    </w:p>
    <w:p>
      <w:pPr>
        <w:spacing w:after="120" w:line="276"/>
      </w:pPr>
      <w:r>
        <w:t xml:space="preserve">All numbers below are measured from actual runs of the finished simulation across five different random seeds (each seed is a different wind and GPS draw).</w:t>
      </w:r>
    </w:p>
    <w:p>
      <w:pPr>
        <w:pStyle w:val="Heading2"/>
      </w:pPr>
      <w:r>
        <w:t xml:space="preserve">Headline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Metric</w:t>
            </w:r>
          </w:p>
        </w:tc>
        <w:tc>
          <w:tcPr>
            <w:tcW w:type="dxa" w:w="37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Result</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Snack drop error (vision-guided)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mean 6.7 cm, worst 10.4 cm  (target ≤ 20 cm)</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What a GPS-only drop would miss by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~2.5 m on average</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Accuracy improvement from vision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~36×</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Marker detection reliability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~100% within the precision phase</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Return-to-home landing (GPS only)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mean ~1.7 m</w:t>
            </w:r>
          </w:p>
        </w:tc>
      </w:tr>
      <w:tr>
        <w:trPr>
          <w:tblHeader w:val="false"/>
        </w:trPr>
        <w:tc>
          <w:tcPr>
            <w:tcW w:type="dxa" w:w="5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Mission success rate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5 / 5</w:t>
            </w:r>
          </w:p>
        </w:tc>
      </w:tr>
    </w:tbl>
    <w:p>
      <w:pPr>
        <w:pStyle w:val="Heading2"/>
      </w:pPr>
      <w:r>
        <w:t xml:space="preserve">Per-scenario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160"/>
        <w:gridCol w:w="2200"/>
        <w:gridCol w:w="1200"/>
      </w:tblGrid>
      <w:tr>
        <w:trPr>
          <w:tblHeader/>
        </w:trPr>
        <w:tc>
          <w:tcPr>
            <w:tcW w:type="dxa" w:w="13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Seed</w:t>
            </w:r>
          </w:p>
        </w:tc>
        <w:tc>
          <w:tcPr>
            <w:tcW w:type="dxa" w:w="25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GPS-only miss (m)</w:t>
            </w:r>
          </w:p>
        </w:tc>
        <w:tc>
          <w:tcPr>
            <w:tcW w:type="dxa" w:w="216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Drop error (cm)</w:t>
            </w:r>
          </w:p>
        </w:tc>
        <w:tc>
          <w:tcPr>
            <w:tcW w:type="dxa" w:w="22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Returned home (m)</w:t>
            </w:r>
          </w:p>
        </w:tc>
        <w:tc>
          <w:tcPr>
            <w:tcW w:type="dxa" w:w="1200"/>
            <w:tcBorders>
              <w:top w:val="single" w:color="CCCCCC" w:sz="1"/>
              <w:left w:val="single" w:color="CCCCCC" w:sz="1"/>
              <w:bottom w:val="single" w:color="CCCCCC" w:sz="1"/>
              <w:right w:val="single" w:color="CCCCCC" w:sz="1"/>
            </w:tcBorders>
            <w:shd w:fill="1F6FB2" w:val="clear"/>
            <w:tcMar>
              <w:top w:type="dxa" w:w="80"/>
              <w:left w:type="dxa" w:w="120"/>
              <w:bottom w:type="dxa" w:w="80"/>
              <w:right w:type="dxa" w:w="120"/>
            </w:tcMar>
          </w:tcPr>
          <w:p>
            <w:pPr>
              <w:jc w:val="left"/>
            </w:pPr>
            <w:r>
              <w:rPr>
                <w:b/>
                <w:bCs/>
                <w:color w:val="FFFFFF"/>
              </w:rPr>
              <w:t xml:space="preserve">Outcome</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0.85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10.4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0.46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Success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1.22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6.7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1.23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Success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2.02</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7.0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0.79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Success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5.46</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4.99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Success</w:t>
            </w:r>
          </w:p>
        </w:tc>
      </w:tr>
      <w:tr>
        <w:trPr>
          <w:tblHeader w:val="false"/>
        </w:trPr>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2.73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7.9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0.77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b w:val="false"/>
                <w:bCs w:val="false"/>
                <w:color w:val="000000"/>
              </w:rPr>
              <w:t xml:space="preserve">Success</w:t>
            </w:r>
          </w:p>
        </w:tc>
      </w:tr>
    </w:tbl>
    <w:p>
      <w:pPr>
        <w:spacing w:after="120" w:line="276"/>
      </w:pPr>
      <w:r>
        <w:t xml:space="preserve">Seed 3 is the instructive case: it drew a large 5.5 m GPS bias, yet the drone still placed the snack within </w:t>
      </w:r>
      <w:r>
        <w:rPr>
          <w:b/>
          <w:bCs/>
        </w:rPr>
        <w:t xml:space="preserve">1.7 cm</w:t>
      </w:r>
      <w:r>
        <w:t xml:space="preserve"> of the marker, because vision is immune to the GPS error. The only thing the GPS bias degrades is the home landing (GPS-only), which is expected and realistic.</w:t>
      </w:r>
    </w:p>
    <w:p>
      <w:pPr>
        <w:pStyle w:val="Heading1"/>
      </w:pPr>
      <w:r>
        <w:t xml:space="preserve">Engineering challenges solved during development</w:t>
      </w:r>
    </w:p>
    <w:p>
      <w:pPr>
        <w:spacing w:after="120" w:line="276"/>
      </w:pPr>
      <w:r>
        <w:t xml:space="preserve">The simulation was tuned iteratively, running it and fixing real failures until it converged. The notable ones:</w:t>
      </w:r>
    </w:p>
    <w:p>
      <w:pPr>
        <w:pStyle w:val="ListParagraph"/>
        <w:numPr>
          <w:ilvl w:val="0"/>
          <w:numId w:val="2"/>
        </w:numPr>
        <w:spacing w:after="60" w:line="276"/>
      </w:pPr>
      <w:r>
        <w:rPr>
          <w:b/>
          <w:bCs/>
        </w:rPr>
        <w:t xml:space="preserve">Degenerate pose rejection. </w:t>
      </w:r>
      <w:r>
        <w:t xml:space="preserve">A perfectly flat, centred marker is a mathematically ambiguous case for pose estimation; those rare frames are now detected and discarded, so the height estimate never glitches.</w:t>
      </w:r>
    </w:p>
    <w:p>
      <w:pPr>
        <w:pStyle w:val="ListParagraph"/>
        <w:numPr>
          <w:ilvl w:val="0"/>
          <w:numId w:val="2"/>
        </w:numPr>
        <w:spacing w:after="60" w:line="276"/>
      </w:pPr>
      <w:r>
        <w:rPr>
          <w:b/>
          <w:bCs/>
        </w:rPr>
        <w:t xml:space="preserve">Control authority vs. wind. </w:t>
      </w:r>
      <w:r>
        <w:t xml:space="preserve">Early on, wind near the wall exceeded the search-phase speed limit and blew the drone off the marker; the speed limits and wind levels were balanced so the controller always has the upper hand.</w:t>
      </w:r>
    </w:p>
    <w:p>
      <w:pPr>
        <w:pStyle w:val="ListParagraph"/>
        <w:numPr>
          <w:ilvl w:val="0"/>
          <w:numId w:val="2"/>
        </w:numPr>
        <w:spacing w:after="60" w:line="276"/>
      </w:pPr>
      <w:r>
        <w:rPr>
          <w:b/>
          <w:bCs/>
        </w:rPr>
        <w:t xml:space="preserve">Steady-wind cancellation. </w:t>
      </w:r>
      <w:r>
        <w:t xml:space="preserve">The centering controller initially parked ~1 m downwind because its integral term was clamped too low to counter the wind; raising that authority drives the offset to zero.</w:t>
      </w:r>
    </w:p>
    <w:p>
      <w:pPr>
        <w:pStyle w:val="ListParagraph"/>
        <w:numPr>
          <w:ilvl w:val="0"/>
          <w:numId w:val="2"/>
        </w:numPr>
        <w:spacing w:after="60" w:line="276"/>
      </w:pPr>
      <w:r>
        <w:rPr>
          <w:b/>
          <w:bCs/>
        </w:rPr>
        <w:t xml:space="preserve">Realistic GPS. </w:t>
      </w:r>
      <w:r>
        <w:t xml:space="preserve">Modelling GPS as a per-flight bias (not just white noise) is what makes the GPS-vs-vision contrast honest, since averaging cannot remove a bias.</w:t>
      </w:r>
    </w:p>
    <w:p>
      <w:pPr>
        <w:pStyle w:val="ListParagraph"/>
        <w:numPr>
          <w:ilvl w:val="0"/>
          <w:numId w:val="2"/>
        </w:numPr>
        <w:spacing w:after="60" w:line="276"/>
      </w:pPr>
      <w:r>
        <w:rPr>
          <w:b/>
          <w:bCs/>
        </w:rPr>
        <w:t xml:space="preserve">Performance. </w:t>
      </w:r>
      <w:r>
        <w:t xml:space="preserve">Vision rendering is run only during the precision phases (as on real hardware), keeping a full mission to a few seconds of compute.</w:t>
      </w:r>
    </w:p>
    <w:p>
      <w:pPr>
        <w:pStyle w:val="ListParagraph"/>
        <w:numPr>
          <w:ilvl w:val="0"/>
          <w:numId w:val="2"/>
        </w:numPr>
        <w:spacing w:after="60" w:line="276"/>
      </w:pPr>
      <w:r>
        <w:rPr>
          <w:b/>
          <w:bCs/>
        </w:rPr>
        <w:t xml:space="preserve">Robust video export. </w:t>
      </w:r>
      <w:r>
        <w:t xml:space="preserve">MP4 frames are padded to even dimensions for the H.264 encoder, with an automatic animated-GIF fallback if MP4 is unavailable.</w:t>
      </w:r>
    </w:p>
    <w:p>
      <w:pPr>
        <w:pStyle w:val="Heading1"/>
      </w:pPr>
      <w:r>
        <w:t xml:space="preserve">How it was verified</w:t>
      </w:r>
    </w:p>
    <w:p>
      <w:pPr>
        <w:spacing w:after="120" w:line="276"/>
      </w:pPr>
      <w:r>
        <w:t xml:space="preserve">Three automated test suites accompany the code and all pass:</w:t>
      </w:r>
    </w:p>
    <w:p>
      <w:pPr>
        <w:pStyle w:val="ListParagraph"/>
        <w:numPr>
          <w:ilvl w:val="0"/>
          <w:numId w:val="2"/>
        </w:numPr>
        <w:spacing w:after="60" w:line="276"/>
      </w:pPr>
      <w:r>
        <w:rPr>
          <w:b/>
          <w:bCs/>
        </w:rPr>
        <w:t xml:space="preserve">Vision tests — </w:t>
      </w:r>
      <w:r>
        <w:t xml:space="preserve">render the marker at several offsets and heights and assert the correct ID and a pose within tolerance; assert it fails gracefully when the marker is absent, too far, or off-frame.</w:t>
      </w:r>
    </w:p>
    <w:p>
      <w:pPr>
        <w:pStyle w:val="ListParagraph"/>
        <w:numPr>
          <w:ilvl w:val="0"/>
          <w:numId w:val="2"/>
        </w:numPr>
        <w:spacing w:after="60" w:line="276"/>
      </w:pPr>
      <w:r>
        <w:rPr>
          <w:b/>
          <w:bCs/>
        </w:rPr>
        <w:t xml:space="preserve">Mission tests — </w:t>
      </w:r>
      <w:r>
        <w:t xml:space="preserve">fly full headless missions across multiple seeds; assert the snack lands within 20 cm, that vision beats GPS-only by a wide margin, and that the drone returns home; report the drop distribution and pass rate.</w:t>
      </w:r>
    </w:p>
    <w:p>
      <w:pPr>
        <w:pStyle w:val="ListParagraph"/>
        <w:numPr>
          <w:ilvl w:val="0"/>
          <w:numId w:val="2"/>
        </w:numPr>
        <w:spacing w:after="60" w:line="276"/>
      </w:pPr>
      <w:r>
        <w:rPr>
          <w:b/>
          <w:bCs/>
        </w:rPr>
        <w:t xml:space="preserve">Smoke tests — </w:t>
      </w:r>
      <w:r>
        <w:t xml:space="preserve">all modules import, a short run raises no exceptions, and a demo video file is actually produced.</w:t>
      </w:r>
    </w:p>
    <w:p>
      <w:pPr>
        <w:spacing w:after="120" w:line="276"/>
      </w:pPr>
      <w:r>
        <w:t xml:space="preserve">The code was developed and executed on Linux ARM64 with Python 3.10 and OpenCV 4.13 — the </w:t>
      </w:r>
      <w:r>
        <w:rPr>
          <w:b/>
          <w:bCs/>
        </w:rPr>
        <w:t xml:space="preserve">same Apple-Silicon package wheels</w:t>
      </w:r>
      <w:r>
        <w:t xml:space="preserve"> the Mac uses. The only macOS-specific element, the live matplotlib window, has a headless fallback and documented troubleshooting.</w:t>
      </w:r>
    </w:p>
    <w:p>
      <w:pPr>
        <w:pStyle w:val="Heading1"/>
      </w:pPr>
      <w:r>
        <w:t xml:space="preserve">Honest limitations</w:t>
      </w:r>
    </w:p>
    <w:p>
      <w:pPr>
        <w:pStyle w:val="ListParagraph"/>
        <w:numPr>
          <w:ilvl w:val="0"/>
          <w:numId w:val="2"/>
        </w:numPr>
        <w:spacing w:after="60" w:line="276"/>
      </w:pPr>
      <w:r>
        <w:t xml:space="preserve">Verified on Linux ARM64 rather than on macOS directly; the dependencies are identical arm64 wheels, and a --headless mode avoids the one Mac-specific display concern.</w:t>
      </w:r>
    </w:p>
    <w:p>
      <w:pPr>
        <w:pStyle w:val="ListParagraph"/>
        <w:numPr>
          <w:ilvl w:val="0"/>
          <w:numId w:val="2"/>
        </w:numPr>
        <w:spacing w:after="60" w:line="276"/>
      </w:pPr>
      <w:r>
        <w:t xml:space="preserve">The camera is treated as gimbal-stabilised to near-nadir; residual tilt is kept small and the height is cross-checked against the rangefinder.</w:t>
      </w:r>
    </w:p>
    <w:p>
      <w:pPr>
        <w:pStyle w:val="ListParagraph"/>
        <w:numPr>
          <w:ilvl w:val="0"/>
          <w:numId w:val="2"/>
        </w:numPr>
        <w:spacing w:after="60" w:line="276"/>
      </w:pPr>
      <w:r>
        <w:t xml:space="preserve">The home landing is GPS-only (1–6 m) by design, because there is no marker at home — which itself demonstrates the GPS-versus-vision contrast.</w:t>
      </w:r>
    </w:p>
    <w:p>
      <w:pPr>
        <w:pStyle w:val="ListParagraph"/>
        <w:numPr>
          <w:ilvl w:val="0"/>
          <w:numId w:val="2"/>
        </w:numPr>
        <w:spacing w:after="60" w:line="276"/>
      </w:pPr>
      <w:r>
        <w:t xml:space="preserve">There is no obstacle/collision model; the building is a delivery target, not a solid to avoid. Precision landing at home and obstacle avoidance are natural next additions.</w:t>
      </w:r>
    </w:p>
    <w:p>
      <w:pPr>
        <w:pStyle w:val="Heading1"/>
      </w:pPr>
      <w:r>
        <w:t xml:space="preserve">Where this goes next</w:t>
      </w:r>
    </w:p>
    <w:p>
      <w:pPr>
        <w:spacing w:after="120" w:line="276"/>
      </w:pPr>
      <w:r>
        <w:t xml:space="preserve">Because the drone command interface mimics MAVSDK, the vision, control and mission code are written to be reused on real systems. The path is: (1) swap the simulated drone backend for a MAVLink connection to </w:t>
      </w:r>
      <w:r>
        <w:rPr>
          <w:b/>
          <w:bCs/>
        </w:rPr>
        <w:t xml:space="preserve">ArduPilot or PX4 SITL</w:t>
      </w:r>
      <w:r>
        <w:t xml:space="preserve"> (their official software-in-the-loop simulators); then (2) run the same vision on a </w:t>
      </w:r>
      <w:r>
        <w:rPr>
          <w:b/>
          <w:bCs/>
        </w:rPr>
        <w:t xml:space="preserve">Raspberry Pi companion computer</w:t>
      </w:r>
      <w:r>
        <w:t xml:space="preserve"> with a real downward camera and ToF rangefinder, talking to a Pixhawk-class flight controller. Calibrate the camera intrinsics to the real lens, print the marker at the configured size, and the pipeline transfers.</w:t>
      </w:r>
    </w:p>
    <w:p>
      <w:pPr>
        <w:pStyle w:val="Heading1"/>
      </w:pPr>
      <w:r>
        <w:t xml:space="preserve">How to run it</w:t>
      </w:r>
    </w:p>
    <w:p>
      <w:pPr>
        <w:spacing w:after="120" w:line="276"/>
      </w:pPr>
      <w:r>
        <w:t xml:space="preserve">After a one-time setup (create a virtual environment and install the requirements), the whole mission runs with a single command, and the scenario is changed by editing one file:</w:t>
      </w:r>
    </w:p>
    <w:p>
      <w:pPr>
        <w:pStyle w:val="ListParagraph"/>
        <w:numPr>
          <w:ilvl w:val="0"/>
          <w:numId w:val="2"/>
        </w:numPr>
        <w:spacing w:after="60" w:line="276"/>
      </w:pPr>
      <w:r>
        <w:rPr>
          <w:b/>
          <w:bCs/>
        </w:rPr>
        <w:t xml:space="preserve">Run a mission: </w:t>
      </w:r>
      <w:r>
        <w:t xml:space="preserve">python main.py  (add --headless if the live window misbehaves)</w:t>
      </w:r>
    </w:p>
    <w:p>
      <w:pPr>
        <w:pStyle w:val="ListParagraph"/>
        <w:numPr>
          <w:ilvl w:val="0"/>
          <w:numId w:val="2"/>
        </w:numPr>
        <w:spacing w:after="60" w:line="276"/>
      </w:pPr>
      <w:r>
        <w:rPr>
          <w:b/>
          <w:bCs/>
        </w:rPr>
        <w:t xml:space="preserve">Run the tests: </w:t>
      </w:r>
      <w:r>
        <w:t xml:space="preserve">python tests/test_mission.py</w:t>
      </w:r>
    </w:p>
    <w:p>
      <w:pPr>
        <w:pStyle w:val="ListParagraph"/>
        <w:numPr>
          <w:ilvl w:val="0"/>
          <w:numId w:val="2"/>
        </w:numPr>
        <w:spacing w:after="60" w:line="276"/>
      </w:pPr>
      <w:r>
        <w:rPr>
          <w:b/>
          <w:bCs/>
        </w:rPr>
        <w:t xml:space="preserve">Change the scenario: </w:t>
      </w:r>
      <w:r>
        <w:t xml:space="preserve">edit config.py (balcony height, wind, GPS noise, marker, …) and re-run</w:t>
      </w:r>
    </w:p>
    <w:p>
      <w:pPr>
        <w:spacing w:after="120" w:line="276"/>
      </w:pPr>
      <w:r>
        <w:rPr>
          <w:i/>
          <w:iCs/>
          <w:color w:val="555555"/>
        </w:rPr>
        <w:t xml:space="preserve">The included README.md walks through every step assuming no prior terminal experience.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Drone Delivery Simulation — Project Report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6FB2"/>
      <w:sz w:val="28"/>
      <w:szCs w:val="28"/>
    </w:rPr>
  </w:style>
  <w:style w:type="paragraph" w:styleId="Heading2">
    <w:name w:val="Heading 2"/>
    <w:basedOn w:val="Normal"/>
    <w:next w:val="Normal"/>
    <w:qFormat/>
    <w:pPr>
      <w:spacing w:after="80" w:before="18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d538b6a8b46c0b9f43e513c62cd5614d77e455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Autonomous Snack-Delivery Drone — Project Report</dc:title>
  <dc:creator>Drone Delivery Simulation</dc:creator>
  <cp:lastModifiedBy>Un-named</cp:lastModifiedBy>
  <cp:revision>1</cp:revision>
  <dcterms:created xsi:type="dcterms:W3CDTF">2026-06-14T08:19:16.239Z</dcterms:created>
  <dcterms:modified xsi:type="dcterms:W3CDTF">2026-06-14T08:19:16.239Z</dcterms:modified>
</cp:coreProperties>
</file>

<file path=docProps/custom.xml><?xml version="1.0" encoding="utf-8"?>
<Properties xmlns="http://schemas.openxmlformats.org/officeDocument/2006/custom-properties" xmlns:vt="http://schemas.openxmlformats.org/officeDocument/2006/docPropsVTypes"/>
</file>