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NC-03 Druckmessdosen – Eingang (Part 1)</w:t>
      </w:r>
    </w:p>
    <w:p>
      <w:r>
        <w:t>Erstmeldung der Nichtkonformität: Beobachtung, Daten, Rollen, Isolation. Diese Datei ist die einzige Eingabe für den Agenten.</w:t>
      </w:r>
    </w:p>
    <w:p>
      <w:r>
        <w:t xml:space="preserve">Die reale Bearbeitung steht in </w:t>
      </w:r>
      <w:r>
        <w:rPr>
          <w:rFonts w:ascii="Consolas" w:hAnsi="Consolas"/>
        </w:rPr>
        <w:t>nc-03-druckmessdosen-part2-3-referenz.docx</w:t>
      </w:r>
      <w:r>
        <w:t xml:space="preserve"> und wird erst nach dem Agentenlauf geöffnet.</w:t>
      </w:r>
    </w:p>
    <w:p>
      <w:pPr>
        <w:pStyle w:val="Heading2"/>
      </w:pPr>
      <w:r>
        <w:t>Beschreibung der NC</w:t>
      </w:r>
    </w:p>
    <w:p>
      <w:pPr>
        <w:pStyle w:val="Heading3"/>
      </w:pPr>
      <w:r>
        <w:t>1. Was wurde beobachtet?</w:t>
      </w:r>
    </w:p>
    <w:p>
      <w:r>
        <w:t xml:space="preserve">Im Rahmen der Endprüfung an Standort B sind zwei Druckmessdosen des Artikels </w:t>
      </w:r>
      <w:r>
        <w:rPr>
          <w:b/>
        </w:rPr>
        <w:t>ART-EX-301</w:t>
      </w:r>
      <w:r>
        <w:t xml:space="preserve">, Charge </w:t>
      </w:r>
      <w:r>
        <w:rPr>
          <w:b/>
        </w:rPr>
        <w:t>CH-EX-008</w:t>
      </w:r>
      <w:r>
        <w:t>, geplatzt.</w:t>
      </w:r>
    </w:p>
    <w:p>
      <w:r>
        <w:t xml:space="preserve">Es handelt sich um die letzten zwei geprüften Druckmessdosen des Fertigungsauftrags </w:t>
      </w:r>
      <w:r>
        <w:rPr>
          <w:b/>
        </w:rPr>
        <w:t>FA-EX-4249</w:t>
      </w:r>
      <w:r>
        <w:t>. Beide Druckmessdosen sind unterhalb der Verschweißung gerissen.</w:t>
      </w:r>
    </w:p>
    <w:p>
      <w:pPr>
        <w:pStyle w:val="ListBullet"/>
      </w:pPr>
      <w:r>
        <w:rPr>
          <w:b/>
        </w:rPr>
        <w:t>49. Druckmessdose:</w:t>
      </w:r>
      <w:r>
        <w:t xml:space="preserve"> bei 21,40 bar geplatzt</w:t>
      </w:r>
    </w:p>
    <w:p>
      <w:pPr>
        <w:pStyle w:val="ListBullet"/>
      </w:pPr>
      <w:r>
        <w:rPr>
          <w:b/>
        </w:rPr>
        <w:t>50. Druckmessdose:</w:t>
      </w:r>
      <w:r>
        <w:t xml:space="preserve"> bei 21,68 bar geplatzt</w:t>
      </w:r>
    </w:p>
    <w:p>
      <w:pPr>
        <w:pStyle w:val="Heading3"/>
      </w:pPr>
      <w:r>
        <w:t>2. Wann wurde die NC festgestellt?</w:t>
      </w:r>
    </w:p>
    <w:p>
      <w:pPr>
        <w:pStyle w:val="ListBullet"/>
      </w:pPr>
      <w:r>
        <w:rPr>
          <w:b/>
        </w:rPr>
        <w:t>Datum des Auftretens:</w:t>
      </w:r>
      <w:r>
        <w:t xml:space="preserve"> 2025-08-06</w:t>
      </w:r>
    </w:p>
    <w:p>
      <w:pPr>
        <w:pStyle w:val="ListBullet"/>
      </w:pPr>
      <w:r>
        <w:rPr>
          <w:b/>
        </w:rPr>
        <w:t>Datum der Kenntnisnahme:</w:t>
      </w:r>
      <w:r>
        <w:t xml:space="preserve"> 2025-08-21</w:t>
      </w:r>
    </w:p>
    <w:p>
      <w:pPr>
        <w:pStyle w:val="Heading3"/>
      </w:pPr>
      <w:r>
        <w:t>3. Wer hat die NC entdeckt?</w:t>
      </w:r>
    </w:p>
    <w:p>
      <w:pPr>
        <w:pStyle w:val="ListBullet"/>
      </w:pPr>
      <w:r>
        <w:rPr>
          <w:b/>
        </w:rPr>
        <w:t>NC-Entdecker:</w:t>
      </w:r>
      <w:r>
        <w:t xml:space="preserve"> Mitarbeiter 1</w:t>
      </w:r>
    </w:p>
    <w:p>
      <w:pPr>
        <w:pStyle w:val="ListBullet"/>
      </w:pPr>
      <w:r>
        <w:rPr>
          <w:b/>
        </w:rPr>
        <w:t>NC-Eigner:</w:t>
      </w:r>
      <w:r>
        <w:t xml:space="preserve"> Mitarbeiter 2</w:t>
      </w:r>
    </w:p>
    <w:p>
      <w:pPr>
        <w:pStyle w:val="Heading2"/>
      </w:pPr>
      <w:r>
        <w:t>Isolation</w:t>
      </w:r>
    </w:p>
    <w:p>
      <w:pPr>
        <w:pStyle w:val="ListBullet"/>
      </w:pPr>
      <w:r>
        <w:t>Der betroffene Fertigungsauftrag ist gesperrt.</w:t>
      </w:r>
    </w:p>
    <w:p>
      <w:pPr>
        <w:pStyle w:val="ListBullet"/>
      </w:pPr>
      <w:r>
        <w:t xml:space="preserve">Die betroffene Charge </w:t>
      </w:r>
      <w:r>
        <w:rPr>
          <w:b/>
        </w:rPr>
        <w:t>CH-EX-008</w:t>
      </w:r>
      <w:r>
        <w:t xml:space="preserve"> des Artikels </w:t>
      </w:r>
      <w:r>
        <w:rPr>
          <w:b/>
        </w:rPr>
        <w:t>ART-EX-301</w:t>
      </w:r>
      <w:r>
        <w:t xml:space="preserve"> ist gesperrt.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