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69C5" w14:textId="7791D071" w:rsidR="004008E3" w:rsidRDefault="00D250C6" w:rsidP="00D250C6">
      <w:pPr>
        <w:pStyle w:val="berschrift1"/>
        <w:rPr>
          <w:lang w:val="en-US"/>
        </w:rPr>
      </w:pPr>
      <w:r w:rsidRPr="00D250C6">
        <w:rPr>
          <w:lang w:val="en-US"/>
        </w:rPr>
        <w:t xml:space="preserve">The Art Of Peace Game </w:t>
      </w:r>
      <w:r>
        <w:rPr>
          <w:lang w:val="en-US"/>
        </w:rPr>
        <w:t>– Bewegungen/Pattern</w:t>
      </w:r>
    </w:p>
    <w:p w14:paraId="10CFED35" w14:textId="2F6BE1DD" w:rsidR="00D250C6" w:rsidRDefault="00D250C6" w:rsidP="00D250C6">
      <w:pPr>
        <w:rPr>
          <w:lang w:val="en-US"/>
        </w:rPr>
      </w:pPr>
    </w:p>
    <w:p w14:paraId="102E94A9" w14:textId="02BB0B79" w:rsidR="00E677A5" w:rsidRDefault="00E677A5" w:rsidP="00E677A5">
      <w:r>
        <w:t>Idee: 2 Arten von Bewegungen. Flüssige Bewegungen mit denen man Orbs schnell weiterleiten kann und Haltebewegungen, mit denen man Orbs kurz bei sich halten kann, um sie mit nachfolgenden Orbs zu kombinieren. Haltebewegungen könnten eine min und max haben für die Zeit in der sie gehalten werden.</w:t>
      </w:r>
    </w:p>
    <w:p w14:paraId="58C4A670" w14:textId="4C6D1795" w:rsidR="00D250C6" w:rsidRDefault="00D250C6" w:rsidP="00D250C6">
      <w:pPr>
        <w:pStyle w:val="Listenabsatz"/>
        <w:numPr>
          <w:ilvl w:val="0"/>
          <w:numId w:val="2"/>
        </w:numPr>
      </w:pPr>
      <w:r w:rsidRPr="00D250C6">
        <w:t xml:space="preserve">Blitz </w:t>
      </w:r>
      <w:r>
        <w:t>„aufnehmen“ Avatar, als einfaches Pattern</w:t>
      </w:r>
      <w:r w:rsidR="00C6443B">
        <w:t xml:space="preserve">. </w:t>
      </w:r>
      <w:r w:rsidR="0019560E">
        <w:t>Funktioniert nur wenn Orb zu einem anderen Enemy weitergeleitet wird (mit min. Winkel zwischen Ein- und Ausgang)</w:t>
      </w:r>
      <w:r w:rsidR="009C187A">
        <w:t>. Timing-based</w:t>
      </w:r>
      <w:r w:rsidRPr="00D250C6">
        <w:br/>
      </w:r>
      <w:hyperlink r:id="rId5" w:history="1">
        <w:r w:rsidRPr="00D250C6">
          <w:rPr>
            <w:rStyle w:val="Hyperlink"/>
          </w:rPr>
          <w:t>https://www.youtube.com/watch?v=CW89VNGqbnU</w:t>
        </w:r>
      </w:hyperlink>
      <w:r w:rsidRPr="00D250C6">
        <w:t xml:space="preserve"> </w:t>
      </w:r>
      <w:r>
        <w:t>(erste Sekunden)</w:t>
      </w:r>
    </w:p>
    <w:p w14:paraId="3FE74AA7" w14:textId="538FB618" w:rsidR="000F70A0" w:rsidRDefault="009641A7" w:rsidP="00D250C6">
      <w:pPr>
        <w:pStyle w:val="Listenabsatz"/>
        <w:numPr>
          <w:ilvl w:val="0"/>
          <w:numId w:val="2"/>
        </w:numPr>
      </w:pPr>
      <w:r>
        <w:t xml:space="preserve">Ruderbewegung </w:t>
      </w:r>
      <w:r w:rsidR="00B30357">
        <w:t xml:space="preserve">(Video Jirka). Nach hinten Rudern </w:t>
      </w:r>
      <w:r w:rsidR="00B30357">
        <w:sym w:font="Wingdings" w:char="F0E0"/>
      </w:r>
      <w:r w:rsidR="00B30357">
        <w:t xml:space="preserve"> Orb auffangen, nach vorne Rudern </w:t>
      </w:r>
      <w:r w:rsidR="00B30357">
        <w:sym w:font="Wingdings" w:char="F0E0"/>
      </w:r>
      <w:r w:rsidR="00B30357">
        <w:t xml:space="preserve"> Orb zu Enemy weiterleiten</w:t>
      </w:r>
      <w:r w:rsidR="00666F49">
        <w:t>. Evtl als Haltebewegung sinnvoll</w:t>
      </w:r>
    </w:p>
    <w:p w14:paraId="4B49AB62" w14:textId="338F78B5" w:rsidR="00666F49" w:rsidRDefault="00666F49" w:rsidP="00D250C6">
      <w:pPr>
        <w:pStyle w:val="Listenabsatz"/>
        <w:numPr>
          <w:ilvl w:val="0"/>
          <w:numId w:val="2"/>
        </w:numPr>
      </w:pPr>
      <w:r>
        <w:t>Haltebewegung1</w:t>
      </w:r>
      <w:r w:rsidR="00517954">
        <w:t xml:space="preserve"> (Video Jirka)</w:t>
      </w:r>
      <w:r w:rsidR="00636DE8">
        <w:t>. Evtl. noch noch Bewegung erweitern zum Orb wegschicken</w:t>
      </w:r>
      <w:r w:rsidR="00435006">
        <w:t>+</w:t>
      </w:r>
    </w:p>
    <w:p w14:paraId="22168C5A" w14:textId="0D60F526" w:rsidR="00435006" w:rsidRDefault="00CE0DDD" w:rsidP="00D250C6">
      <w:pPr>
        <w:pStyle w:val="Listenabsatz"/>
        <w:numPr>
          <w:ilvl w:val="0"/>
          <w:numId w:val="2"/>
        </w:numPr>
      </w:pPr>
      <w:r>
        <w:rPr>
          <w:noProof/>
        </w:rPr>
        <mc:AlternateContent>
          <mc:Choice Requires="wpi">
            <w:drawing>
              <wp:anchor distT="0" distB="0" distL="114300" distR="114300" simplePos="0" relativeHeight="251659264" behindDoc="0" locked="0" layoutInCell="1" allowOverlap="1" wp14:anchorId="620EF6FE" wp14:editId="6B156D2B">
                <wp:simplePos x="0" y="0"/>
                <wp:positionH relativeFrom="margin">
                  <wp:posOffset>881629</wp:posOffset>
                </wp:positionH>
                <wp:positionV relativeFrom="paragraph">
                  <wp:posOffset>202592</wp:posOffset>
                </wp:positionV>
                <wp:extent cx="150495" cy="169020"/>
                <wp:effectExtent l="38100" t="38100" r="40005" b="40640"/>
                <wp:wrapNone/>
                <wp:docPr id="1" name="Freihand 1"/>
                <wp:cNvGraphicFramePr/>
                <a:graphic xmlns:a="http://schemas.openxmlformats.org/drawingml/2006/main">
                  <a:graphicData uri="http://schemas.microsoft.com/office/word/2010/wordprocessingInk">
                    <w14:contentPart bwMode="auto" r:id="rId6">
                      <w14:nvContentPartPr>
                        <w14:cNvContentPartPr/>
                      </w14:nvContentPartPr>
                      <w14:xfrm>
                        <a:off x="0" y="0"/>
                        <a:ext cx="150495" cy="169020"/>
                      </w14:xfrm>
                    </w14:contentPart>
                  </a:graphicData>
                </a:graphic>
                <wp14:sizeRelH relativeFrom="margin">
                  <wp14:pctWidth>0</wp14:pctWidth>
                </wp14:sizeRelH>
                <wp14:sizeRelV relativeFrom="margin">
                  <wp14:pctHeight>0</wp14:pctHeight>
                </wp14:sizeRelV>
              </wp:anchor>
            </w:drawing>
          </mc:Choice>
          <mc:Fallback>
            <w:pict>
              <v:shapetype w14:anchorId="55287C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68.7pt;margin-top:15.25pt;width:13.25pt;height:1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">
                <v:imagedata r:id="rId7" o:title=""/>
                <w10:wrap anchorx="margin"/>
              </v:shape>
            </w:pict>
          </mc:Fallback>
        </mc:AlternateContent>
      </w:r>
      <w:r w:rsidR="00435006">
        <w:t>Kreisbewegung</w:t>
      </w:r>
      <w:r w:rsidR="00672AE9">
        <w:t xml:space="preserve"> delta</w:t>
      </w:r>
      <w:r w:rsidR="00435006">
        <w:t xml:space="preserve"> (Video Jirka). </w:t>
      </w:r>
      <w:r>
        <w:t xml:space="preserve">Auffangen und weiterleiten an verschiedene Enemies </w:t>
      </w:r>
      <w:r>
        <w:br/>
        <w:t>(Delta)</w:t>
      </w:r>
    </w:p>
    <w:p w14:paraId="0AEF622E" w14:textId="439BBD20" w:rsidR="00CE0DDD" w:rsidRDefault="00336AD3" w:rsidP="00D250C6">
      <w:pPr>
        <w:pStyle w:val="Listenabsatz"/>
        <w:numPr>
          <w:ilvl w:val="0"/>
          <w:numId w:val="2"/>
        </w:numPr>
      </w:pPr>
      <w:r>
        <w:t>Achterbewegung</w:t>
      </w:r>
      <w:r w:rsidR="009D56FD">
        <w:t xml:space="preserve"> (Video Jirka). Evtl. als Erweiterung bzw. schwierigere delta Kreisbewegung</w:t>
      </w:r>
    </w:p>
    <w:p w14:paraId="48B34F70" w14:textId="0A7DF2A9" w:rsidR="00755B1A" w:rsidRPr="00D250C6" w:rsidRDefault="00755B1A" w:rsidP="00D250C6">
      <w:pPr>
        <w:pStyle w:val="Listenabsatz"/>
        <w:numPr>
          <w:ilvl w:val="0"/>
          <w:numId w:val="2"/>
        </w:numPr>
      </w:pPr>
      <w:r>
        <w:t>Haltebewegung2</w:t>
      </w:r>
      <w:r w:rsidR="00665B2F">
        <w:t xml:space="preserve"> (Video Jirka)</w:t>
      </w:r>
    </w:p>
    <w:sectPr w:rsidR="00755B1A" w:rsidRPr="00D250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D86"/>
    <w:multiLevelType w:val="hybridMultilevel"/>
    <w:tmpl w:val="400A1508"/>
    <w:lvl w:ilvl="0" w:tplc="EECE04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A64DEF"/>
    <w:multiLevelType w:val="hybridMultilevel"/>
    <w:tmpl w:val="AFA0168E"/>
    <w:lvl w:ilvl="0" w:tplc="540824A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00"/>
    <w:rsid w:val="000F70A0"/>
    <w:rsid w:val="00115500"/>
    <w:rsid w:val="0019560E"/>
    <w:rsid w:val="002F2317"/>
    <w:rsid w:val="00336AD3"/>
    <w:rsid w:val="004008E3"/>
    <w:rsid w:val="00435006"/>
    <w:rsid w:val="00517954"/>
    <w:rsid w:val="00636DE8"/>
    <w:rsid w:val="00665B2F"/>
    <w:rsid w:val="00666F49"/>
    <w:rsid w:val="00672AE9"/>
    <w:rsid w:val="00755B1A"/>
    <w:rsid w:val="009641A7"/>
    <w:rsid w:val="009C187A"/>
    <w:rsid w:val="009D56FD"/>
    <w:rsid w:val="00B30357"/>
    <w:rsid w:val="00C6443B"/>
    <w:rsid w:val="00CE0DDD"/>
    <w:rsid w:val="00D250C6"/>
    <w:rsid w:val="00E677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7CA4"/>
  <w15:chartTrackingRefBased/>
  <w15:docId w15:val="{7F219ADC-EA4D-4340-818D-A7A092A0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5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50C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250C6"/>
    <w:pPr>
      <w:ind w:left="720"/>
      <w:contextualSpacing/>
    </w:pPr>
  </w:style>
  <w:style w:type="character" w:styleId="Hyperlink">
    <w:name w:val="Hyperlink"/>
    <w:basedOn w:val="Absatz-Standardschriftart"/>
    <w:uiPriority w:val="99"/>
    <w:unhideWhenUsed/>
    <w:rsid w:val="00D250C6"/>
    <w:rPr>
      <w:color w:val="0563C1" w:themeColor="hyperlink"/>
      <w:u w:val="single"/>
    </w:rPr>
  </w:style>
  <w:style w:type="character" w:styleId="NichtaufgelsteErwhnung">
    <w:name w:val="Unresolved Mention"/>
    <w:basedOn w:val="Absatz-Standardschriftart"/>
    <w:uiPriority w:val="99"/>
    <w:semiHidden/>
    <w:unhideWhenUsed/>
    <w:rsid w:val="00D25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hyperlink" Target="https://www.youtube.com/watch?v=CW89VNGqbnU" TargetMode="Externa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8T13:43:45.430"/>
    </inkml:context>
    <inkml:brush xml:id="br0">
      <inkml:brushProperty name="width" value="0.05" units="cm"/>
      <inkml:brushProperty name="height" value="0.05" units="cm"/>
    </inkml:brush>
  </inkml:definitions>
  <inkml:trace contextRef="#ctx0" brushRef="#br0">29 1 24575,'5'0'0,"0"0"0,1 1 0,-1 0 0,0 0 0,0 0 0,1 0 0,-1 1 0,0 0 0,-1 0 0,1 0 0,0 0 0,-1 1 0,1 0 0,-1 0 0,0 0 0,5 4 0,6 8 0,-1-1 0,21 32 0,-23-31 0,0 1 0,16 15 0,-20-23 0,0 1 0,-1 0 0,-1 1 0,0-1 0,0 1 0,-1 0 0,0 1 0,-1-1 0,-1 1 0,0-1 0,0 1 0,-1 0 0,-1 0 0,0 0 0,-1 0 0,0 0 0,-1 0 0,0 0 0,-1 0 0,-5 16 0,6-23 0,-1-1 0,0 1 0,0-1 0,0 1 0,-1-1 0,1 0 0,-1 0 0,0 0 0,0 0 0,0 0 0,0 0 0,0-1 0,-1 0 0,0 1 0,1-1 0,-1 0 0,0 0 0,0-1 0,0 1 0,0-1 0,-1 0 0,1 0 0,0 0 0,-1 0 0,-5 0 0,-11 1 0,1-1 0,0-1 0,0 0 0,-24-3 0,40 2 0,1 1 0,-1-1 0,1 0 0,0 0 0,-1 0 0,1-1 0,0 1 0,0-1 0,0 1 0,0-1 0,0 0 0,0 0 0,1 0 0,-1-1 0,1 1 0,-1 0 0,1-1 0,0 1 0,0-1 0,0 0 0,1 0 0,-1 1 0,1-1 0,0 0 0,0 0 0,0 0 0,0 0 0,0 0 0,1-1 0,-1-2 0,-1-11 0,1 1 0,1-1 0,1 0 0,3-21 0,-3 32 0,0 0 0,0 0 0,1 1 0,0-1 0,0 0 0,0 0 0,1 1 0,0-1 0,1 1 0,-1 0 0,1 0 0,0 0 0,0 0 0,1 0 0,-1 1 0,1 0 0,0 0 0,1 0 0,6-4 0,6 0 0,0 0 0,1 1 0,0 1 0,0 0 0,21-3 0,11-4 0,-40 10-85,-1 0 0,1-1-1,-1-1 1,0 1 0,-1-1-1,1-1 1,-1 1 0,-1-1-1,1-1 1,-1 1 0,0-1-1,-1-1 1,0 1 0,0-1-1,7-11 1,-7 9-6741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Koegel</dc:creator>
  <cp:keywords/>
  <dc:description/>
  <cp:lastModifiedBy>Marius Koegel</cp:lastModifiedBy>
  <cp:revision>20</cp:revision>
  <dcterms:created xsi:type="dcterms:W3CDTF">2021-12-08T13:14:00Z</dcterms:created>
  <dcterms:modified xsi:type="dcterms:W3CDTF">2021-12-08T13:51:00Z</dcterms:modified>
</cp:coreProperties>
</file>