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2.xml" ContentType="application/vnd.openxmlformats-officedocument.wordprocessingml.head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60" w:after="0"/>
        <w:jc w:val="center"/>
        <w:rPr>
          <w:sz w:val="36"/>
          <w:szCs w:val="36"/>
        </w:rPr>
      </w:pPr>
      <w:bookmarkStart w:id="0" w:name="_GoBack"/>
      <w:bookmarkEnd w:id="0"/>
      <w:r>
        <w:rPr>
          <w:position w:val="-4"/>
          <w:sz w:val="36"/>
          <w:szCs w:val="36"/>
        </w:rPr>
        <w:t>VORLESUNGSANKÜNDIGUNG</w:t>
      </w:r>
    </w:p>
    <w:p>
      <w:pPr>
        <w:pStyle w:val="Berschrift1"/>
        <w:jc w:val="center"/>
        <w:rPr>
          <w:sz w:val="36"/>
          <w:szCs w:val="36"/>
        </w:rPr>
      </w:pPr>
      <w:r>
        <w:rPr>
          <w:sz w:val="36"/>
          <w:szCs w:val="36"/>
        </w:rPr>
        <w:t>Grundlagen der FEM</w:t>
      </w:r>
    </w:p>
    <w:p>
      <w:pPr>
        <w:pStyle w:val="Normal"/>
        <w:rPr/>
      </w:pPr>
      <w:r>
        <w:rPr/>
      </w:r>
    </w:p>
    <w:p>
      <w:pPr>
        <w:pStyle w:val="Standardfett"/>
        <w:rPr/>
      </w:pPr>
      <w:r>
        <w:rPr/>
        <w:t>Lehrveranstaltung:</w:t>
        <w:tab/>
        <w:tab/>
        <w:t>Grundlagen der FEM (WiSe 2020/21)</w:t>
      </w:r>
    </w:p>
    <w:p>
      <w:pPr>
        <w:pStyle w:val="Standardfett"/>
        <w:rPr/>
      </w:pPr>
      <w:r>
        <w:rPr/>
      </w:r>
    </w:p>
    <w:p>
      <w:pPr>
        <w:pStyle w:val="Standardfett"/>
        <w:rPr/>
      </w:pPr>
      <w:r>
        <w:rPr/>
        <w:t>Lehrveranstaltungsnummer:</w:t>
        <w:tab/>
      </w:r>
      <w:r>
        <w:rPr>
          <w:b w:val="false"/>
        </w:rPr>
        <w:t>129015</w:t>
      </w:r>
    </w:p>
    <w:p>
      <w:pPr>
        <w:pStyle w:val="Standardfett"/>
        <w:rPr/>
      </w:pPr>
      <w:r>
        <w:rPr/>
      </w:r>
    </w:p>
    <w:p>
      <w:pPr>
        <w:pStyle w:val="Standardfett"/>
        <w:rPr>
          <w:b w:val="false"/>
          <w:b w:val="false"/>
        </w:rPr>
      </w:pPr>
      <w:r>
        <w:rPr/>
        <w:t>Studiengang:</w:t>
        <w:tab/>
        <w:tab/>
        <w:tab/>
      </w:r>
      <w:r>
        <w:rPr>
          <w:b w:val="false"/>
        </w:rPr>
        <w:t>Bauingenieurwesen (M. Sc.), Maschinenbau (B. Sc.)</w:t>
      </w:r>
    </w:p>
    <w:p>
      <w:pPr>
        <w:pStyle w:val="Standardfett"/>
        <w:rPr/>
      </w:pPr>
      <w:r>
        <w:rPr/>
      </w:r>
    </w:p>
    <w:p>
      <w:pPr>
        <w:pStyle w:val="Standardfett"/>
        <w:rPr/>
      </w:pPr>
      <w:r>
        <w:rPr/>
        <w:t>Zeit:</w:t>
        <w:tab/>
        <w:tab/>
        <w:tab/>
        <w:tab/>
      </w:r>
      <w:r>
        <w:rPr>
          <w:b w:val="false"/>
          <w:bCs w:val="false"/>
        </w:rPr>
        <w:t xml:space="preserve">Dienstag, </w:t>
      </w:r>
      <w:r>
        <w:rPr>
          <w:b w:val="false"/>
        </w:rPr>
        <w:t>08:30 – 10:00 Uhr</w:t>
      </w:r>
    </w:p>
    <w:p>
      <w:pPr>
        <w:pStyle w:val="Standardfett"/>
        <w:rPr/>
      </w:pPr>
      <w:r>
        <w:rPr/>
      </w:r>
    </w:p>
    <w:p>
      <w:pPr>
        <w:pStyle w:val="Standardfett"/>
        <w:rPr/>
      </w:pPr>
      <w:r>
        <w:rPr/>
        <w:tab/>
        <w:tab/>
        <w:tab/>
        <w:tab/>
      </w:r>
      <w:r>
        <w:rPr>
          <w:b w:val="false"/>
        </w:rPr>
        <w:t>Mittwoch, 12:30 – 14:00 Uhr</w:t>
      </w:r>
    </w:p>
    <w:p>
      <w:pPr>
        <w:pStyle w:val="Standardfett"/>
        <w:rPr>
          <w:b w:val="false"/>
          <w:b w:val="false"/>
        </w:rPr>
      </w:pPr>
      <w:r>
        <w:rPr>
          <w:b w:val="false"/>
        </w:rPr>
      </w:r>
    </w:p>
    <w:p>
      <w:pPr>
        <w:pStyle w:val="Standardfett"/>
        <w:rPr/>
      </w:pPr>
      <w:r>
        <w:rPr>
          <w:b w:val="false"/>
        </w:rPr>
        <w:t>Die Vorlesung findet erstmals am 2</w:t>
      </w:r>
      <w:r>
        <w:rPr>
          <w:b w:val="false"/>
        </w:rPr>
        <w:t>7</w:t>
      </w:r>
      <w:r>
        <w:rPr>
          <w:b w:val="false"/>
        </w:rPr>
        <w:t>.10.2020 statt. Weitere Informationen zu diesem Modul finden Sie im zugehörigen Onlinekurs im Moodle-Portal der Ruhr-Universität Bochum:</w:t>
      </w:r>
      <w:r>
        <w:rPr/>
        <w:t xml:space="preserve"> </w:t>
      </w:r>
      <w:r>
        <w:rPr>
          <w:b w:val="false"/>
          <w:bCs w:val="false"/>
        </w:rPr>
        <w:t>moodle.rub.de</w:t>
      </w:r>
    </w:p>
    <w:p>
      <w:pPr>
        <w:pStyle w:val="Standardfett"/>
        <w:rPr/>
      </w:pPr>
      <w:r>
        <w:rPr/>
      </w:r>
    </w:p>
    <w:p>
      <w:pPr>
        <w:pStyle w:val="Standardfett"/>
        <w:rPr/>
      </w:pPr>
      <w:r>
        <w:rPr/>
        <w:t>Durchführung der Vorlesungen/Übungsveranstaltungen</w:t>
      </w:r>
    </w:p>
    <w:p>
      <w:pPr>
        <w:pStyle w:val="Standardfett"/>
        <w:rPr/>
      </w:pPr>
      <w:r>
        <w:rPr/>
      </w:r>
    </w:p>
    <w:p>
      <w:pPr>
        <w:pStyle w:val="Textkrper"/>
        <w:jc w:val="both"/>
        <w:rPr/>
      </w:pPr>
      <w:r>
        <w:rPr/>
        <w:t xml:space="preserve">Die Vorlesungen und Übungen finden per Zoom statt. Sie können aktiv an den Veranstaltungen teilnehmen, wenn Sie die kostenfreie Software "Zoom" (zoom.us) installieren und darüber am Meeting teilnehmen. Für eine Teilnahme ist kein Account erforderlich. Die Anmeldedaten werden in der Tabelle der Termine bekanntgegeben. Die Aufzeichnung wird von Zoom an Youtube gestreamt und bleibt dort auch nach der Veranstaltung unter dem gleichen Link verfügbar. Dieser Link wird ebenfalls in der Tabelle der Termine bekanntgegeben. </w:t>
      </w:r>
    </w:p>
    <w:p>
      <w:pPr>
        <w:pStyle w:val="Textkrper"/>
        <w:jc w:val="both"/>
        <w:rPr/>
      </w:pPr>
      <w:r>
        <w:rPr/>
        <w:t xml:space="preserve">Sollte Ihr Internetzugang nicht die nötige Qualität für einen Life-Stream aufweisen, haben Sie die Möglichkeit, die Vorlesung/Übung unter dem gleichen Link auch nachträglich durchzuarbeiten. Wir empfehlen allerdings dringend, möglichst alle live-Termine wahrzunehmen, um Ihnen selbst einen kontinuierlichen Lernfluss und eine vernünftige Mitarbeit in den Übungsveranstaltungen zu ermöglichen. </w:t>
      </w:r>
    </w:p>
    <w:p>
      <w:pPr>
        <w:pStyle w:val="Textkrper"/>
        <w:jc w:val="both"/>
        <w:rPr/>
      </w:pPr>
      <w:r>
        <w:rPr/>
        <w:t xml:space="preserve">Achtung: Sollte ein Meeting/Stream aufgrund technischer Umstände abbrechen, wird ein neues Meeting/neuer Stream zur Fortsetzung der Veranstaltung gestartet werden. Da dies unter einer anderen Adresse erreichbar ist, werden wir diesen Link in diesem Moodle-Kurs an gewohnter Stelle veröffentlichen. Bitte nutzen Sie dann diesen Link, um der Veranstaltung weiter zu folgen. </w:t>
      </w:r>
    </w:p>
    <w:p>
      <w:pPr>
        <w:pStyle w:val="Textkrper"/>
        <w:spacing w:before="0" w:after="140"/>
        <w:jc w:val="both"/>
        <w:rPr/>
      </w:pPr>
      <w:r>
        <w:rPr>
          <w:b/>
          <w:bCs/>
        </w:rPr>
        <w:t>Besonderheit Rechnerübungen:</w:t>
      </w:r>
      <w:r>
        <w:rPr/>
        <w:t xml:space="preserve"> Bitte beachten Sie, dass die Rechnerübungen als Teil der Übungsveranstaltungen nicht aufgezeichnet werden, da Sie hier im Wesentlichen mit Unterstützung des Übungsleiters selbst programmieren sollen. </w:t>
      </w:r>
    </w:p>
    <w:sectPr>
      <w:headerReference w:type="default" r:id="rId2"/>
      <w:headerReference w:type="first" r:id="rId3"/>
      <w:footerReference w:type="default" r:id="rId4"/>
      <w:type w:val="nextPage"/>
      <w:pgSz w:w="11906" w:h="16838"/>
      <w:pgMar w:left="765" w:right="1990" w:header="1134" w:top="1559" w:footer="397"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UB Scala MZ">
    <w:charset w:val="01"/>
    <w:family w:val="roman"/>
    <w:pitch w:val="variable"/>
  </w:font>
  <w:font w:name="RubFlama">
    <w:charset w:val="01"/>
    <w:family w:val="roman"/>
    <w:pitch w:val="variable"/>
  </w:font>
  <w:font w:name="Tahoma">
    <w:charset w:val="01"/>
    <w:family w:val="roman"/>
    <w:pitch w:val="variable"/>
  </w:font>
  <w:font w:name="Liberation Sans">
    <w:altName w:val="Arial"/>
    <w:charset w:val="01"/>
    <w:family w:val="roman"/>
    <w:pitch w:val="variable"/>
  </w:font>
  <w:font w:name="RUB Scala TZ">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b/>
      </w:rPr>
      <w:t>SEITE</w:t>
    </w:r>
    <w:r>
      <w:rPr/>
      <w:t xml:space="preserve"> </w:t>
    </w:r>
    <w:r>
      <w:rPr/>
      <w:fldChar w:fldCharType="begin"/>
    </w:r>
    <w:r>
      <w:instrText> PAGE </w:instrText>
    </w:r>
    <w:r>
      <w:fldChar w:fldCharType="separate"/>
    </w:r>
    <w:r>
      <w:t>0</w:t>
    </w:r>
    <w:r>
      <w:fldChar w:fldCharType="end"/>
    </w:r>
    <w:r>
      <w:rPr/>
      <w:t xml:space="preserve"> </w:t>
    </w:r>
    <w:r>
      <w:rPr>
        <w:szCs w:val="16"/>
      </w:rPr>
      <w:t>|</w:t>
    </w:r>
    <w:r>
      <w:rPr/>
      <w:t xml:space="preserve"> </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right="573" w:hanging="0"/>
      <w:rPr/>
    </w:pPr>
    <w:r>
      <w:rPr/>
      <w:drawing>
        <wp:anchor behindDoc="1" distT="0" distB="0" distL="0" distR="0" simplePos="0" locked="0" layoutInCell="1" allowOverlap="1" relativeHeight="0">
          <wp:simplePos x="0" y="0"/>
          <wp:positionH relativeFrom="column">
            <wp:posOffset>-485140</wp:posOffset>
          </wp:positionH>
          <wp:positionV relativeFrom="margin">
            <wp:posOffset>-991235</wp:posOffset>
          </wp:positionV>
          <wp:extent cx="7596505" cy="10712450"/>
          <wp:effectExtent l="0" t="0" r="0" b="0"/>
          <wp:wrapNone/>
          <wp:docPr id="1" name="WordPictureWatermark16096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6096408" descr=""/>
                  <pic:cNvPicPr>
                    <a:picLocks noChangeAspect="1" noChangeArrowheads="1"/>
                  </pic:cNvPicPr>
                </pic:nvPicPr>
                <pic:blipFill>
                  <a:blip r:embed="rId1"/>
                  <a:stretch>
                    <a:fillRect/>
                  </a:stretch>
                </pic:blipFill>
                <pic:spPr bwMode="auto">
                  <a:xfrm>
                    <a:off x="0" y="0"/>
                    <a:ext cx="7596505" cy="107124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erschrift2"/>
      <w:numPr>
        <w:ilvl w:val="0"/>
        <w:numId w:val="0"/>
      </w:numPr>
      <w:spacing w:before="60" w:after="0"/>
      <w:outlineLvl w:val="1"/>
      <w:rPr/>
    </w:pPr>
    <w:r>
      <w:drawing>
        <wp:anchor behindDoc="1" distT="0" distB="0" distL="0" distR="0" simplePos="0" locked="0" layoutInCell="1" allowOverlap="1" relativeHeight="2">
          <wp:simplePos x="0" y="0"/>
          <wp:positionH relativeFrom="column">
            <wp:posOffset>-510540</wp:posOffset>
          </wp:positionH>
          <wp:positionV relativeFrom="margin">
            <wp:posOffset>-1938020</wp:posOffset>
          </wp:positionV>
          <wp:extent cx="7560310" cy="10692130"/>
          <wp:effectExtent l="0" t="0" r="0" b="0"/>
          <wp:wrapNone/>
          <wp:docPr id="2" name="WordPictureWatermark15091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5091375"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r>
      <w:rPr/>
      <w:t>L</w:t>
    </w:r>
    <w:r>
      <w:rPr/>
      <w:t>ehrstuhl für Kontinuumsmechanik</w:t>
    </w:r>
  </w:p>
  <w:p>
    <w:pPr>
      <w:pStyle w:val="Kopfzeile"/>
      <w:rPr>
        <w:color w:val="FFFFFF" w:themeColor="background1"/>
      </w:rPr>
    </w:pPr>
    <w:r>
      <w:rPr>
        <w:color w:val="FFFFFF" w:themeColor="background1"/>
      </w:rPr>
    </w:r>
  </w:p>
  <w:p>
    <w:pPr>
      <w:pStyle w:val="Kopfzeile"/>
      <w:rPr>
        <w:color w:val="FFFFFF" w:themeColor="background1"/>
      </w:rPr>
    </w:pPr>
    <w:r>
      <w:rPr>
        <w:color w:val="FFFFFF" w:themeColor="background1"/>
      </w:rPr>
    </w:r>
  </w:p>
  <w:p>
    <w:pPr>
      <w:pStyle w:val="Kopfzeile"/>
      <w:rPr>
        <w:color w:val="FFFFFF" w:themeColor="background1"/>
      </w:rPr>
    </w:pPr>
    <w:r>
      <w:rPr>
        <w:color w:val="FFFFFF" w:themeColor="background1"/>
      </w:rPr>
    </w:r>
  </w:p>
  <w:p>
    <w:pPr>
      <w:pStyle w:val="Kopfzeile"/>
      <w:rPr>
        <w:color w:val="FFFFFF" w:themeColor="background1"/>
      </w:rPr>
    </w:pPr>
    <w:r>
      <w:rPr>
        <w:color w:val="FFFFFF" w:themeColor="background1"/>
      </w:rPr>
    </w:r>
  </w:p>
  <w:p>
    <w:pPr>
      <w:pStyle w:val="Kopfzeile"/>
      <w:rPr>
        <w:color w:val="FFFFFF" w:themeColor="background1"/>
      </w:rPr>
    </w:pPr>
    <w:r>
      <w:rPr>
        <w:color w:val="FFFFFF" w:themeColor="background1"/>
      </w:rPr>
    </w:r>
  </w:p>
  <w:p>
    <w:pPr>
      <w:pStyle w:val="Kopfzeile"/>
      <w:rPr>
        <w:color w:val="FFFFFF" w:themeColor="background1"/>
      </w:rPr>
    </w:pPr>
    <w:r>
      <w:rPr>
        <w:color w:val="FFFFFF" w:themeColor="background1"/>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94f3b"/>
    <w:pPr>
      <w:widowControl/>
      <w:bidi w:val="0"/>
      <w:spacing w:lineRule="exact" w:line="280" w:before="0" w:after="0"/>
      <w:jc w:val="left"/>
    </w:pPr>
    <w:rPr>
      <w:rFonts w:ascii="RUB Scala MZ" w:hAnsi="RUB Scala MZ" w:eastAsia="Calibri" w:cs="" w:cstheme="minorBidi" w:eastAsiaTheme="minorHAnsi"/>
      <w:color w:val="00000A"/>
      <w:sz w:val="22"/>
      <w:szCs w:val="22"/>
      <w:lang w:val="de-DE" w:eastAsia="en-US" w:bidi="ar-SA"/>
    </w:rPr>
  </w:style>
  <w:style w:type="paragraph" w:styleId="Berschrift1">
    <w:name w:val="Heading 1"/>
    <w:basedOn w:val="Normal"/>
    <w:next w:val="Normal"/>
    <w:link w:val="berschrift1Zchn"/>
    <w:uiPriority w:val="9"/>
    <w:qFormat/>
    <w:rsid w:val="00613456"/>
    <w:pPr>
      <w:keepNext/>
      <w:keepLines/>
      <w:widowControl/>
      <w:bidi w:val="0"/>
      <w:spacing w:lineRule="auto" w:line="240" w:before="60" w:after="0"/>
      <w:jc w:val="left"/>
      <w:outlineLvl w:val="0"/>
    </w:pPr>
    <w:rPr>
      <w:rFonts w:ascii="RubFlama" w:hAnsi="RubFlama" w:eastAsia="" w:cs="" w:cstheme="majorBidi" w:eastAsiaTheme="majorEastAsia"/>
      <w:b/>
      <w:bCs/>
      <w:caps/>
      <w:color w:val="093566"/>
      <w:sz w:val="28"/>
      <w:szCs w:val="28"/>
    </w:rPr>
  </w:style>
  <w:style w:type="paragraph" w:styleId="Berschrift2">
    <w:name w:val="Heading 2"/>
    <w:basedOn w:val="Berschrift1"/>
    <w:next w:val="Normal"/>
    <w:link w:val="berschrift2Zchn"/>
    <w:uiPriority w:val="9"/>
    <w:unhideWhenUsed/>
    <w:qFormat/>
    <w:rsid w:val="00951e14"/>
    <w:pPr>
      <w:outlineLvl w:val="1"/>
    </w:pPr>
    <w:rPr>
      <w:b w:val="false"/>
      <w:bCs w:val="false"/>
      <w:color w:val="8DAE10"/>
      <w:szCs w:val="26"/>
    </w:rPr>
  </w:style>
  <w:style w:type="paragraph" w:styleId="Berschrift3">
    <w:name w:val="Heading 3"/>
    <w:basedOn w:val="Normal"/>
    <w:next w:val="Normal"/>
    <w:link w:val="berschrift3Zchn"/>
    <w:uiPriority w:val="9"/>
    <w:unhideWhenUsed/>
    <w:qFormat/>
    <w:rsid w:val="00613456"/>
    <w:pPr>
      <w:keepNext/>
      <w:keepLines/>
      <w:spacing w:lineRule="auto" w:line="240" w:before="60" w:after="0"/>
      <w:outlineLvl w:val="2"/>
    </w:pPr>
    <w:rPr>
      <w:rFonts w:ascii="RubFlama" w:hAnsi="RubFlama" w:eastAsia="" w:cs="" w:cstheme="majorBidi" w:eastAsiaTheme="majorEastAsia"/>
      <w:bCs/>
      <w:caps/>
      <w:color w:val="093566"/>
      <w:sz w:val="28"/>
    </w:rPr>
  </w:style>
  <w:style w:type="paragraph" w:styleId="Berschrift4">
    <w:name w:val="Heading 4"/>
    <w:basedOn w:val="Normal"/>
    <w:next w:val="Normal"/>
    <w:link w:val="berschrift4Zchn"/>
    <w:uiPriority w:val="9"/>
    <w:unhideWhenUsed/>
    <w:qFormat/>
    <w:rsid w:val="00613456"/>
    <w:pPr>
      <w:keepNext/>
      <w:keepLines/>
      <w:spacing w:lineRule="auto" w:line="240" w:before="60" w:after="0"/>
      <w:outlineLvl w:val="3"/>
    </w:pPr>
    <w:rPr>
      <w:rFonts w:ascii="RubFlama" w:hAnsi="RubFlama" w:eastAsia="" w:cs="" w:cstheme="majorBidi" w:eastAsiaTheme="majorEastAsia"/>
      <w:bCs/>
      <w:iCs/>
      <w:color w:val="093566"/>
      <w:sz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613456"/>
    <w:rPr>
      <w:rFonts w:ascii="RubFlama" w:hAnsi="RubFlama" w:eastAsia="" w:cs="" w:cstheme="majorBidi" w:eastAsiaTheme="majorEastAsia"/>
      <w:b/>
      <w:bCs/>
      <w:caps/>
      <w:color w:val="093566"/>
      <w:sz w:val="28"/>
      <w:szCs w:val="28"/>
    </w:rPr>
  </w:style>
  <w:style w:type="character" w:styleId="Berschrift2Zchn" w:customStyle="1">
    <w:name w:val="Überschrift 2 Zchn"/>
    <w:basedOn w:val="DefaultParagraphFont"/>
    <w:link w:val="berschrift2"/>
    <w:uiPriority w:val="9"/>
    <w:qFormat/>
    <w:rsid w:val="00951e14"/>
    <w:rPr>
      <w:rFonts w:ascii="RubFlama" w:hAnsi="RubFlama" w:eastAsia="" w:cs="" w:cstheme="majorBidi" w:eastAsiaTheme="majorEastAsia"/>
      <w:caps/>
      <w:color w:val="8DAE10"/>
      <w:sz w:val="28"/>
      <w:szCs w:val="26"/>
    </w:rPr>
  </w:style>
  <w:style w:type="character" w:styleId="Berschrift3Zchn" w:customStyle="1">
    <w:name w:val="Überschrift 3 Zchn"/>
    <w:basedOn w:val="DefaultParagraphFont"/>
    <w:link w:val="berschrift3"/>
    <w:uiPriority w:val="9"/>
    <w:qFormat/>
    <w:rsid w:val="00613456"/>
    <w:rPr>
      <w:rFonts w:ascii="RubFlama" w:hAnsi="RubFlama" w:eastAsia="" w:cs="" w:cstheme="majorBidi" w:eastAsiaTheme="majorEastAsia"/>
      <w:bCs/>
      <w:caps/>
      <w:color w:val="093566"/>
      <w:sz w:val="28"/>
    </w:rPr>
  </w:style>
  <w:style w:type="character" w:styleId="Berschrift4Zchn" w:customStyle="1">
    <w:name w:val="Überschrift 4 Zchn"/>
    <w:basedOn w:val="DefaultParagraphFont"/>
    <w:link w:val="berschrift4"/>
    <w:uiPriority w:val="9"/>
    <w:qFormat/>
    <w:rsid w:val="00613456"/>
    <w:rPr>
      <w:rFonts w:ascii="RubFlama" w:hAnsi="RubFlama" w:eastAsia="" w:cs="" w:cstheme="majorBidi" w:eastAsiaTheme="majorEastAsia"/>
      <w:bCs/>
      <w:iCs/>
      <w:color w:val="093566"/>
      <w:sz w:val="28"/>
    </w:rPr>
  </w:style>
  <w:style w:type="character" w:styleId="KopfzeileZchn" w:customStyle="1">
    <w:name w:val="Kopfzeile Zchn"/>
    <w:basedOn w:val="DefaultParagraphFont"/>
    <w:link w:val="Kopfzeile"/>
    <w:uiPriority w:val="99"/>
    <w:qFormat/>
    <w:rsid w:val="00647f20"/>
    <w:rPr>
      <w:rFonts w:ascii="RUB Scala MZ" w:hAnsi="RUB Scala MZ"/>
    </w:rPr>
  </w:style>
  <w:style w:type="character" w:styleId="FuzeileZchn" w:customStyle="1">
    <w:name w:val="Fußzeile Zchn"/>
    <w:basedOn w:val="DefaultParagraphFont"/>
    <w:link w:val="Fuzeile"/>
    <w:qFormat/>
    <w:rsid w:val="0020205e"/>
    <w:rPr>
      <w:rFonts w:ascii="RubFlama" w:hAnsi="RubFlama"/>
      <w:color w:val="FFFFFF" w:themeColor="background1"/>
      <w:sz w:val="16"/>
    </w:rPr>
  </w:style>
  <w:style w:type="character" w:styleId="SprechblasentextZchn" w:customStyle="1">
    <w:name w:val="Sprechblasentext Zchn"/>
    <w:basedOn w:val="DefaultParagraphFont"/>
    <w:link w:val="Sprechblasentext"/>
    <w:uiPriority w:val="99"/>
    <w:semiHidden/>
    <w:qFormat/>
    <w:rsid w:val="00a35386"/>
    <w:rPr>
      <w:rFonts w:ascii="Tahoma" w:hAnsi="Tahoma" w:cs="Tahoma"/>
      <w:sz w:val="16"/>
      <w:szCs w:val="16"/>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A"/>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A"/>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color w:val="00000A"/>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val="false"/>
      <w:i w:val="false"/>
      <w:color w:val="8DAE10"/>
      <w:spacing w:val="0"/>
      <w:w w:val="100"/>
      <w:sz w:val="36"/>
      <w:u w:val="none" w:color="8DAE1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val="false"/>
      <w:i w:val="false"/>
      <w:color w:val="00000A"/>
      <w:spacing w:val="0"/>
      <w:w w:val="100"/>
      <w:sz w:val="3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Berschrift">
    <w:name w:val="Überschrift"/>
    <w:basedOn w:val="Normal"/>
    <w:next w:val="Textkrper"/>
    <w:qFormat/>
    <w:pPr>
      <w:keepNext/>
      <w:spacing w:before="240" w:after="120"/>
    </w:pPr>
    <w:rPr>
      <w:rFonts w:ascii="Liberation Sans" w:hAnsi="Liberation Sans" w:eastAsia="FandolFang 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Standardfett" w:customStyle="1">
    <w:name w:val="Standard fett"/>
    <w:basedOn w:val="Normal"/>
    <w:qFormat/>
    <w:rsid w:val="00c94f3b"/>
    <w:pPr/>
    <w:rPr>
      <w:b/>
    </w:rPr>
  </w:style>
  <w:style w:type="paragraph" w:styleId="Bulletpointschwarz" w:customStyle="1">
    <w:name w:val="Bulletpoint schwarz"/>
    <w:basedOn w:val="Bulletpointgruen"/>
    <w:qFormat/>
    <w:rsid w:val="00153dfa"/>
    <w:pPr/>
    <w:rPr>
      <w:color w:val="000000" w:themeColor="text1"/>
    </w:rPr>
  </w:style>
  <w:style w:type="paragraph" w:styleId="Tabellentext" w:customStyle="1">
    <w:name w:val="Tabellentext"/>
    <w:qFormat/>
    <w:rsid w:val="00900532"/>
    <w:pPr>
      <w:widowControl/>
      <w:bidi w:val="0"/>
      <w:spacing w:lineRule="auto" w:line="240" w:before="0" w:after="0"/>
      <w:jc w:val="left"/>
    </w:pPr>
    <w:rPr>
      <w:rFonts w:ascii="RUB Scala TZ" w:hAnsi="RUB Scala TZ" w:eastAsia="Times New Roman" w:cs="Times New Roman"/>
      <w:color w:val="00000A"/>
      <w:sz w:val="22"/>
      <w:szCs w:val="24"/>
      <w:lang w:val="de-DE" w:eastAsia="de-DE" w:bidi="ar-SA"/>
    </w:rPr>
  </w:style>
  <w:style w:type="paragraph" w:styleId="Kopfzeile">
    <w:name w:val="Header"/>
    <w:basedOn w:val="Normal"/>
    <w:link w:val="KopfzeileZchn"/>
    <w:uiPriority w:val="99"/>
    <w:unhideWhenUsed/>
    <w:rsid w:val="00647f20"/>
    <w:pPr>
      <w:tabs>
        <w:tab w:val="center" w:pos="4536" w:leader="none"/>
        <w:tab w:val="right" w:pos="9072" w:leader="none"/>
      </w:tabs>
      <w:spacing w:lineRule="auto" w:line="240"/>
    </w:pPr>
    <w:rPr/>
  </w:style>
  <w:style w:type="paragraph" w:styleId="Fuzeile">
    <w:name w:val="Footer"/>
    <w:basedOn w:val="Normal"/>
    <w:link w:val="FuzeileZchn"/>
    <w:unhideWhenUsed/>
    <w:qFormat/>
    <w:rsid w:val="0020205e"/>
    <w:pPr>
      <w:tabs>
        <w:tab w:val="center" w:pos="4536" w:leader="none"/>
        <w:tab w:val="right" w:pos="9072" w:leader="none"/>
      </w:tabs>
      <w:spacing w:lineRule="auto" w:line="240"/>
    </w:pPr>
    <w:rPr>
      <w:rFonts w:ascii="RubFlama" w:hAnsi="RubFlama"/>
      <w:color w:val="FFFFFF" w:themeColor="background1"/>
      <w:sz w:val="16"/>
    </w:rPr>
  </w:style>
  <w:style w:type="paragraph" w:styleId="Bulletpointgruen" w:customStyle="1">
    <w:name w:val="Bulletpoint gruen"/>
    <w:basedOn w:val="Normal"/>
    <w:qFormat/>
    <w:rsid w:val="00951e14"/>
    <w:pPr>
      <w:spacing w:lineRule="exact" w:line="260" w:before="0" w:after="120"/>
    </w:pPr>
    <w:rPr>
      <w:rFonts w:ascii="RubFlama" w:hAnsi="RubFlama"/>
      <w:color w:val="093566"/>
      <w:sz w:val="20"/>
    </w:rPr>
  </w:style>
  <w:style w:type="paragraph" w:styleId="TabellentextKopfzeile" w:customStyle="1">
    <w:name w:val="Tabellentext Kopfzeile"/>
    <w:next w:val="Tabellentext"/>
    <w:qFormat/>
    <w:rsid w:val="00c94f3b"/>
    <w:pPr>
      <w:widowControl/>
      <w:bidi w:val="0"/>
      <w:spacing w:lineRule="exact" w:line="280" w:before="0" w:after="0"/>
      <w:jc w:val="left"/>
    </w:pPr>
    <w:rPr>
      <w:rFonts w:ascii="RubFlama" w:hAnsi="RubFlama" w:eastAsia="Times New Roman" w:cs="Times New Roman"/>
      <w:bCs/>
      <w:color w:val="FFFFFF" w:themeColor="background1"/>
      <w:sz w:val="22"/>
      <w:szCs w:val="24"/>
      <w:u w:val="none" w:color="FFFFFF"/>
      <w:lang w:val="de-DE" w:eastAsia="de-DE" w:bidi="ar-SA"/>
    </w:rPr>
  </w:style>
  <w:style w:type="paragraph" w:styleId="BalloonText">
    <w:name w:val="Balloon Text"/>
    <w:basedOn w:val="Normal"/>
    <w:link w:val="SprechblasentextZchn"/>
    <w:uiPriority w:val="99"/>
    <w:semiHidden/>
    <w:unhideWhenUsed/>
    <w:qFormat/>
    <w:rsid w:val="00a35386"/>
    <w:pPr>
      <w:spacing w:lineRule="auto" w:line="240"/>
    </w:pPr>
    <w:rPr>
      <w:rFonts w:ascii="Tahoma" w:hAnsi="Tahoma" w:cs="Tahoma"/>
      <w:sz w:val="16"/>
      <w:szCs w:val="16"/>
    </w:rPr>
  </w:style>
  <w:style w:type="paragraph" w:styleId="Revision">
    <w:name w:val="Revision"/>
    <w:uiPriority w:val="99"/>
    <w:semiHidden/>
    <w:qFormat/>
    <w:rsid w:val="00c96676"/>
    <w:pPr>
      <w:widowControl/>
      <w:bidi w:val="0"/>
      <w:spacing w:lineRule="auto" w:line="240" w:before="0" w:after="0"/>
      <w:jc w:val="left"/>
    </w:pPr>
    <w:rPr>
      <w:rFonts w:ascii="RUB Scala MZ" w:hAnsi="RUB Scala MZ" w:eastAsia="Calibri" w:cs="" w:cstheme="minorBidi" w:eastAsiaTheme="minorHAnsi"/>
      <w:color w:val="00000A"/>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51458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elleWertehorizontal">
    <w:name w:val="Tabelle Werte horizontal"/>
    <w:basedOn w:val="NormaleTabelle"/>
    <w:uiPriority w:val="99"/>
    <w:qFormat/>
    <w:rsid w:val="007042b6"/>
    <w:pPr>
      <w:spacing w:after="0" w:line="240" w:lineRule="auto"/>
    </w:pPr>
    <w:tblPr>
      <w:tblCellMar>
        <w:left w:w="57" w:type="dxa"/>
      </w:tblCellMar>
    </w:tblPr>
    <w:tblStylePr w:type="firstRow">
      <w:rPr>
        <w:b/>
      </w:rPr>
      <w:tblPr/>
      <w:tcPr>
        <w:shd w:val="clear" w:color="auto" w:fill="093566"/>
      </w:tcPr>
    </w:tblStylePr>
  </w:style>
  <w:style w:type="table" w:customStyle="1" w:styleId="Tabellenormal">
    <w:name w:val="Tabelle normal"/>
    <w:basedOn w:val="Tabellenraster"/>
    <w:uiPriority w:val="63"/>
    <w:rsid w:val="00b25d72"/>
    <w:rPr>
      <w:lang w:eastAsia="de-DE"/>
      <w:szCs w:val="20"/>
    </w:rPr>
    <w:tblPr>
      <w:tblStyleRowBandSize w:val="1"/>
      <w:tblStyleColBandSize w:val="1"/>
      <w:tblBorders>
        <w:top w:val="none" w:color="auto" w:sz="0" w:space="0"/>
        <w:left w:val="none" w:color="auto" w:sz="0" w:space="0"/>
        <w:bottom w:val="none" w:color="auto" w:sz="0" w:space="0"/>
        <w:right w:val="none" w:color="auto" w:sz="0" w:space="0"/>
        <w:insideH w:val="single" w:color="FFFFFF" w:themeColor="background1" w:sz="6" w:space="0"/>
        <w:insideV w:val="single" w:color="FFFFFF" w:themeColor="background1" w:sz="6" w:space="0"/>
      </w:tblBorders>
      <w:tblCellMar>
        <w:top w:w="57" w:type="dxa"/>
        <w:left w:w="57" w:type="dxa"/>
        <w:bottom w:w="57" w:type="dxa"/>
        <w:right w:w="57" w:type="dxa"/>
      </w:tblCellMar>
    </w:tblPr>
    <w:tcPr>
      <w:shd w:val="clear" w:color="auto" w:fill="8DAE10"/>
    </w:tcPr>
    <w:tblStylePr w:type="firstRow">
      <w:pPr>
        <w:spacing w:before="0" w:after="0" w:line="240" w:lineRule="auto"/>
      </w:pPr>
      <w:rPr>
        <w:b/>
        <w:bCs/>
        <w:i w:val="0"/>
        <w:color w:val="FFFFFF" w:themeColor="background1"/>
        <w:sz w:val="22"/>
      </w:rPr>
      <w:tblPr/>
      <w:tcPr>
        <w:shd w:val="clear" w:color="auto" w:fill="093566"/>
      </w:tcPr>
    </w:tblStylePr>
    <w:tblStylePr w:type="lastRow">
      <w:pPr>
        <w:spacing w:before="0" w:after="0" w:line="240" w:lineRule="auto"/>
      </w:pPr>
      <w:rPr>
        <w:b w:val="0"/>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val="0"/>
        <w:bCs/>
      </w:rPr>
      <w:tblPr/>
    </w:tblStylePr>
    <w:tblStylePr w:type="lastCol">
      <w:rPr>
        <w:b w:val="0"/>
        <w:bCs/>
      </w:rPr>
      <w:tblPr/>
    </w:tblStylePr>
    <w:tblStylePr w:type="band1Horz">
      <w:rPr>
        <w:b w:val="0"/>
        <w:i w:val="0"/>
        <w:sz w:val="22"/>
      </w:rPr>
      <w:tblPr/>
      <w:tcPr>
        <w:shd w:val="clear" w:color="auto" w:fill="D4E49B"/>
      </w:tcPr>
    </w:tblStylePr>
    <w:tblStylePr w:type="band2Horz">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10284-3288-4290-8DC2-2145AEF2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LibreOffice/5.3.5.2$Linux_X86_64 LibreOffice_project/30m0$Build-2</Application>
  <Pages>1</Pages>
  <Words>259</Words>
  <Characters>1787</Characters>
  <CharactersWithSpaces>2047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2019-09-25T08:15:00Z</dcterms:created>
  <dc:creator>Hans</dc:creator>
  <dc:description/>
  <dc:language>de-DE</dc:language>
  <cp:lastModifiedBy/>
  <cp:lastPrinted>2019-09-25T08:29:00Z</cp:lastPrinted>
  <dcterms:modified xsi:type="dcterms:W3CDTF">2020-10-15T15:33:05Z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