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b/>
          <w:bCs/>
          <w:color w:val="000000"/>
          <w:sz w:val="29"/>
          <w:szCs w:val="29"/>
        </w:rPr>
        <w:t>Part 3: Urban Population Dynamics</w:t>
      </w:r>
    </w:p>
    <w:p w:rsidR="00A05F64" w:rsidRPr="00A05F64" w:rsidRDefault="00A05F64" w:rsidP="00A05F64">
      <w:pPr>
        <w:spacing w:after="24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A =</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0 1.2 1.1 .9 .1 0 0 0 0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.7 0 0 0 0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0 .85 0 0 0 0 0 0 0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0 0 .9 0 0 0 0 0 0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0 0 0 .9 0 0 0 0 0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0 0 0 0 .88 0 0 0 0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0 0 0 0 0 .8 0 0 0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0 0 0 0 0 0 .77 0 0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0 0 0 0 0 0 0 .40 0</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 xml:space="preserve">1. A Leslie matrix is a square matrix that has the same dimensions as the length of an input population vector. Each </w:t>
      </w:r>
      <w:proofErr w:type="gramStart"/>
      <w:r w:rsidRPr="00A05F64">
        <w:rPr>
          <w:rFonts w:ascii="Arial" w:eastAsia="Times New Roman" w:hAnsi="Arial" w:cs="Arial"/>
          <w:color w:val="000000"/>
          <w:sz w:val="23"/>
          <w:szCs w:val="23"/>
        </w:rPr>
        <w:t>cell  (</w:t>
      </w:r>
      <w:proofErr w:type="spellStart"/>
      <w:proofErr w:type="gramEnd"/>
      <w:r w:rsidRPr="00A05F64">
        <w:rPr>
          <w:rFonts w:ascii="Arial" w:eastAsia="Times New Roman" w:hAnsi="Arial" w:cs="Arial"/>
          <w:color w:val="000000"/>
          <w:sz w:val="23"/>
          <w:szCs w:val="23"/>
        </w:rPr>
        <w:t>i</w:t>
      </w:r>
      <w:proofErr w:type="spellEnd"/>
      <w:r w:rsidRPr="00A05F64">
        <w:rPr>
          <w:rFonts w:ascii="Arial" w:eastAsia="Times New Roman" w:hAnsi="Arial" w:cs="Arial"/>
          <w:color w:val="000000"/>
          <w:sz w:val="23"/>
          <w:szCs w:val="23"/>
        </w:rPr>
        <w:t xml:space="preserve">, j) corresponds to the amount of individuals that will be in age class </w:t>
      </w:r>
      <w:proofErr w:type="spellStart"/>
      <w:r w:rsidRPr="00A05F64">
        <w:rPr>
          <w:rFonts w:ascii="Arial" w:eastAsia="Times New Roman" w:hAnsi="Arial" w:cs="Arial"/>
          <w:color w:val="000000"/>
          <w:sz w:val="23"/>
          <w:szCs w:val="23"/>
        </w:rPr>
        <w:t>i</w:t>
      </w:r>
      <w:proofErr w:type="spellEnd"/>
      <w:r w:rsidRPr="00A05F64">
        <w:rPr>
          <w:rFonts w:ascii="Arial" w:eastAsia="Times New Roman" w:hAnsi="Arial" w:cs="Arial"/>
          <w:color w:val="000000"/>
          <w:sz w:val="23"/>
          <w:szCs w:val="23"/>
        </w:rPr>
        <w:t xml:space="preserve"> for each individual in stage j. In constructing a Leslie matrix, it is necessary to know the count of individuals in each age class x, the fraction of surviving individuals from class x to class x+1 and the fecundity of each class x. The matrix’s top row is comprised of the fecundities, while the submatrix formed by ignoring the top row and final column is full of zeroes except on the pivot positions, which are the survival rates for each age class. The model that uses the Leslie matrix suggests a stable growth rate and age-structure. The population tends asymptotically to this structure and rate regardless of initial population size. </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2. The distributions are as follows:</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2010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1.7349E7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6350000.000000</w:t>
      </w:r>
      <w:r w:rsidRPr="00A05F64">
        <w:rPr>
          <w:rFonts w:ascii="Arial" w:eastAsia="Times New Roman" w:hAnsi="Arial" w:cs="Arial"/>
          <w:color w:val="000000"/>
          <w:sz w:val="23"/>
          <w:szCs w:val="23"/>
        </w:rPr>
        <w:tab/>
        <w:t>1470000.000000</w:t>
      </w:r>
      <w:r w:rsidRPr="00A05F64">
        <w:rPr>
          <w:rFonts w:ascii="Arial" w:eastAsia="Times New Roman" w:hAnsi="Arial" w:cs="Arial"/>
          <w:color w:val="000000"/>
          <w:sz w:val="23"/>
          <w:szCs w:val="23"/>
        </w:rPr>
        <w:tab/>
        <w:t>1615000.000000</w:t>
      </w:r>
      <w:r w:rsidRPr="00A05F64">
        <w:rPr>
          <w:rFonts w:ascii="Arial" w:eastAsia="Times New Roman" w:hAnsi="Arial" w:cs="Arial"/>
          <w:color w:val="000000"/>
          <w:sz w:val="23"/>
          <w:szCs w:val="23"/>
        </w:rPr>
        <w:tab/>
        <w:t>1620000.000000</w:t>
      </w:r>
      <w:r w:rsidRPr="00A05F64">
        <w:rPr>
          <w:rFonts w:ascii="Arial" w:eastAsia="Times New Roman" w:hAnsi="Arial" w:cs="Arial"/>
          <w:color w:val="000000"/>
          <w:sz w:val="23"/>
          <w:szCs w:val="23"/>
        </w:rPr>
        <w:tab/>
        <w:t>1890000.000000</w:t>
      </w:r>
      <w:r w:rsidRPr="00A05F64">
        <w:rPr>
          <w:rFonts w:ascii="Arial" w:eastAsia="Times New Roman" w:hAnsi="Arial" w:cs="Arial"/>
          <w:color w:val="000000"/>
          <w:sz w:val="23"/>
          <w:szCs w:val="23"/>
        </w:rPr>
        <w:tab/>
        <w:t>1760000.000000</w:t>
      </w:r>
      <w:r w:rsidRPr="00A05F64">
        <w:rPr>
          <w:rFonts w:ascii="Arial" w:eastAsia="Times New Roman" w:hAnsi="Arial" w:cs="Arial"/>
          <w:color w:val="000000"/>
          <w:sz w:val="23"/>
          <w:szCs w:val="23"/>
        </w:rPr>
        <w:tab/>
        <w:t>1360000.000000</w:t>
      </w:r>
      <w:r w:rsidRPr="00A05F64">
        <w:rPr>
          <w:rFonts w:ascii="Arial" w:eastAsia="Times New Roman" w:hAnsi="Arial" w:cs="Arial"/>
          <w:color w:val="000000"/>
          <w:sz w:val="23"/>
          <w:szCs w:val="23"/>
        </w:rPr>
        <w:tab/>
        <w:t>924000.000000</w:t>
      </w:r>
      <w:r w:rsidRPr="00A05F64">
        <w:rPr>
          <w:rFonts w:ascii="Arial" w:eastAsia="Times New Roman" w:hAnsi="Arial" w:cs="Arial"/>
          <w:color w:val="000000"/>
          <w:sz w:val="23"/>
          <w:szCs w:val="23"/>
        </w:rPr>
        <w:tab/>
        <w:t>360000.000000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22.176056338028168</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2020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1.82815E7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5187500.000000</w:t>
      </w:r>
      <w:r w:rsidRPr="00A05F64">
        <w:rPr>
          <w:rFonts w:ascii="Arial" w:eastAsia="Times New Roman" w:hAnsi="Arial" w:cs="Arial"/>
          <w:color w:val="000000"/>
          <w:sz w:val="23"/>
          <w:szCs w:val="23"/>
        </w:rPr>
        <w:tab/>
        <w:t>4445000.000000</w:t>
      </w:r>
      <w:r w:rsidRPr="00A05F64">
        <w:rPr>
          <w:rFonts w:ascii="Arial" w:eastAsia="Times New Roman" w:hAnsi="Arial" w:cs="Arial"/>
          <w:color w:val="000000"/>
          <w:sz w:val="23"/>
          <w:szCs w:val="23"/>
        </w:rPr>
        <w:tab/>
        <w:t>1249500.000000</w:t>
      </w:r>
      <w:r w:rsidRPr="00A05F64">
        <w:rPr>
          <w:rFonts w:ascii="Arial" w:eastAsia="Times New Roman" w:hAnsi="Arial" w:cs="Arial"/>
          <w:color w:val="000000"/>
          <w:sz w:val="23"/>
          <w:szCs w:val="23"/>
        </w:rPr>
        <w:tab/>
        <w:t>1453500.000000</w:t>
      </w:r>
      <w:r w:rsidRPr="00A05F64">
        <w:rPr>
          <w:rFonts w:ascii="Arial" w:eastAsia="Times New Roman" w:hAnsi="Arial" w:cs="Arial"/>
          <w:color w:val="000000"/>
          <w:sz w:val="23"/>
          <w:szCs w:val="23"/>
        </w:rPr>
        <w:tab/>
        <w:t>1458000.000000</w:t>
      </w:r>
      <w:r w:rsidRPr="00A05F64">
        <w:rPr>
          <w:rFonts w:ascii="Arial" w:eastAsia="Times New Roman" w:hAnsi="Arial" w:cs="Arial"/>
          <w:color w:val="000000"/>
          <w:sz w:val="23"/>
          <w:szCs w:val="23"/>
        </w:rPr>
        <w:tab/>
        <w:t>1663200.000000</w:t>
      </w:r>
      <w:r w:rsidRPr="00A05F64">
        <w:rPr>
          <w:rFonts w:ascii="Arial" w:eastAsia="Times New Roman" w:hAnsi="Arial" w:cs="Arial"/>
          <w:color w:val="000000"/>
          <w:sz w:val="23"/>
          <w:szCs w:val="23"/>
        </w:rPr>
        <w:tab/>
        <w:t>1408000.000000</w:t>
      </w:r>
      <w:r w:rsidRPr="00A05F64">
        <w:rPr>
          <w:rFonts w:ascii="Arial" w:eastAsia="Times New Roman" w:hAnsi="Arial" w:cs="Arial"/>
          <w:color w:val="000000"/>
          <w:sz w:val="23"/>
          <w:szCs w:val="23"/>
        </w:rPr>
        <w:tab/>
        <w:t>1047200.000000</w:t>
      </w:r>
      <w:r w:rsidRPr="00A05F64">
        <w:rPr>
          <w:rFonts w:ascii="Arial" w:eastAsia="Times New Roman" w:hAnsi="Arial" w:cs="Arial"/>
          <w:color w:val="000000"/>
          <w:sz w:val="23"/>
          <w:szCs w:val="23"/>
        </w:rPr>
        <w:tab/>
        <w:t>369600.000000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28.742957746478876</w:t>
      </w:r>
    </w:p>
    <w:p w:rsidR="00A05F64" w:rsidRPr="00A05F64" w:rsidRDefault="00A05F64" w:rsidP="00A05F64">
      <w:pPr>
        <w:spacing w:after="240" w:line="240" w:lineRule="auto"/>
        <w:rPr>
          <w:rFonts w:ascii="Times New Roman" w:eastAsia="Times New Roman" w:hAnsi="Times New Roman" w:cs="Times New Roman"/>
          <w:sz w:val="24"/>
          <w:szCs w:val="24"/>
        </w:rPr>
      </w:pPr>
      <w:r w:rsidRPr="00A05F64">
        <w:rPr>
          <w:rFonts w:ascii="Times New Roman" w:eastAsia="Times New Roman" w:hAnsi="Times New Roman" w:cs="Times New Roman"/>
          <w:sz w:val="24"/>
          <w:szCs w:val="24"/>
        </w:rPr>
        <w:br/>
      </w:r>
      <w:r w:rsidRPr="00A05F64">
        <w:rPr>
          <w:rFonts w:ascii="Times New Roman" w:eastAsia="Times New Roman" w:hAnsi="Times New Roman" w:cs="Times New Roman"/>
          <w:sz w:val="24"/>
          <w:szCs w:val="24"/>
        </w:rPr>
        <w:br/>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2030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2.212124E7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8162400.000000</w:t>
      </w:r>
      <w:r w:rsidRPr="00A05F64">
        <w:rPr>
          <w:rFonts w:ascii="Arial" w:eastAsia="Times New Roman" w:hAnsi="Arial" w:cs="Arial"/>
          <w:color w:val="000000"/>
          <w:sz w:val="23"/>
          <w:szCs w:val="23"/>
        </w:rPr>
        <w:tab/>
        <w:t>3631250.000000</w:t>
      </w:r>
      <w:r w:rsidRPr="00A05F64">
        <w:rPr>
          <w:rFonts w:ascii="Arial" w:eastAsia="Times New Roman" w:hAnsi="Arial" w:cs="Arial"/>
          <w:color w:val="000000"/>
          <w:sz w:val="23"/>
          <w:szCs w:val="23"/>
        </w:rPr>
        <w:tab/>
        <w:t>3778250.000000</w:t>
      </w:r>
      <w:r w:rsidRPr="00A05F64">
        <w:rPr>
          <w:rFonts w:ascii="Arial" w:eastAsia="Times New Roman" w:hAnsi="Arial" w:cs="Arial"/>
          <w:color w:val="000000"/>
          <w:sz w:val="23"/>
          <w:szCs w:val="23"/>
        </w:rPr>
        <w:tab/>
        <w:t>1124550.000000</w:t>
      </w:r>
      <w:r w:rsidRPr="00A05F64">
        <w:rPr>
          <w:rFonts w:ascii="Arial" w:eastAsia="Times New Roman" w:hAnsi="Arial" w:cs="Arial"/>
          <w:color w:val="000000"/>
          <w:sz w:val="23"/>
          <w:szCs w:val="23"/>
        </w:rPr>
        <w:tab/>
        <w:t>1308150.000000</w:t>
      </w:r>
      <w:r w:rsidRPr="00A05F64">
        <w:rPr>
          <w:rFonts w:ascii="Arial" w:eastAsia="Times New Roman" w:hAnsi="Arial" w:cs="Arial"/>
          <w:color w:val="000000"/>
          <w:sz w:val="23"/>
          <w:szCs w:val="23"/>
        </w:rPr>
        <w:tab/>
        <w:t>1283040.000000</w:t>
      </w:r>
      <w:r w:rsidRPr="00A05F64">
        <w:rPr>
          <w:rFonts w:ascii="Arial" w:eastAsia="Times New Roman" w:hAnsi="Arial" w:cs="Arial"/>
          <w:color w:val="000000"/>
          <w:sz w:val="23"/>
          <w:szCs w:val="23"/>
        </w:rPr>
        <w:tab/>
        <w:t>1330560.000000</w:t>
      </w:r>
      <w:r w:rsidRPr="00A05F64">
        <w:rPr>
          <w:rFonts w:ascii="Arial" w:eastAsia="Times New Roman" w:hAnsi="Arial" w:cs="Arial"/>
          <w:color w:val="000000"/>
          <w:sz w:val="23"/>
          <w:szCs w:val="23"/>
        </w:rPr>
        <w:tab/>
        <w:t>1084160.000000</w:t>
      </w:r>
      <w:r w:rsidRPr="00A05F64">
        <w:rPr>
          <w:rFonts w:ascii="Arial" w:eastAsia="Times New Roman" w:hAnsi="Arial" w:cs="Arial"/>
          <w:color w:val="000000"/>
          <w:sz w:val="23"/>
          <w:szCs w:val="23"/>
        </w:rPr>
        <w:tab/>
        <w:t>418880.000000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lastRenderedPageBreak/>
        <w:t>Percent change: 55.78338028169014</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2040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2.65050467E7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9656485.000000</w:t>
      </w:r>
      <w:r w:rsidRPr="00A05F64">
        <w:rPr>
          <w:rFonts w:ascii="Arial" w:eastAsia="Times New Roman" w:hAnsi="Arial" w:cs="Arial"/>
          <w:color w:val="000000"/>
          <w:sz w:val="23"/>
          <w:szCs w:val="23"/>
        </w:rPr>
        <w:tab/>
        <w:t>5713680.000000</w:t>
      </w:r>
      <w:r w:rsidRPr="00A05F64">
        <w:rPr>
          <w:rFonts w:ascii="Arial" w:eastAsia="Times New Roman" w:hAnsi="Arial" w:cs="Arial"/>
          <w:color w:val="000000"/>
          <w:sz w:val="23"/>
          <w:szCs w:val="23"/>
        </w:rPr>
        <w:tab/>
        <w:t>3086562.500000</w:t>
      </w:r>
      <w:r w:rsidRPr="00A05F64">
        <w:rPr>
          <w:rFonts w:ascii="Arial" w:eastAsia="Times New Roman" w:hAnsi="Arial" w:cs="Arial"/>
          <w:color w:val="000000"/>
          <w:sz w:val="23"/>
          <w:szCs w:val="23"/>
        </w:rPr>
        <w:tab/>
        <w:t>3400425.000000</w:t>
      </w:r>
      <w:r w:rsidRPr="00A05F64">
        <w:rPr>
          <w:rFonts w:ascii="Arial" w:eastAsia="Times New Roman" w:hAnsi="Arial" w:cs="Arial"/>
          <w:color w:val="000000"/>
          <w:sz w:val="23"/>
          <w:szCs w:val="23"/>
        </w:rPr>
        <w:tab/>
        <w:t>1012095.000000</w:t>
      </w:r>
      <w:r w:rsidRPr="00A05F64">
        <w:rPr>
          <w:rFonts w:ascii="Arial" w:eastAsia="Times New Roman" w:hAnsi="Arial" w:cs="Arial"/>
          <w:color w:val="000000"/>
          <w:sz w:val="23"/>
          <w:szCs w:val="23"/>
        </w:rPr>
        <w:tab/>
        <w:t>1151172.000000</w:t>
      </w:r>
      <w:r w:rsidRPr="00A05F64">
        <w:rPr>
          <w:rFonts w:ascii="Arial" w:eastAsia="Times New Roman" w:hAnsi="Arial" w:cs="Arial"/>
          <w:color w:val="000000"/>
          <w:sz w:val="23"/>
          <w:szCs w:val="23"/>
        </w:rPr>
        <w:tab/>
        <w:t>1026432.000000</w:t>
      </w:r>
      <w:r w:rsidRPr="00A05F64">
        <w:rPr>
          <w:rFonts w:ascii="Arial" w:eastAsia="Times New Roman" w:hAnsi="Arial" w:cs="Arial"/>
          <w:color w:val="000000"/>
          <w:sz w:val="23"/>
          <w:szCs w:val="23"/>
        </w:rPr>
        <w:tab/>
        <w:t>1024531.200000</w:t>
      </w:r>
      <w:r w:rsidRPr="00A05F64">
        <w:rPr>
          <w:rFonts w:ascii="Arial" w:eastAsia="Times New Roman" w:hAnsi="Arial" w:cs="Arial"/>
          <w:color w:val="000000"/>
          <w:sz w:val="23"/>
          <w:szCs w:val="23"/>
        </w:rPr>
        <w:tab/>
        <w:t>433664.000000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86.65525845070422</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2050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3.387942932E7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13413226.750000</w:t>
      </w:r>
      <w:r w:rsidRPr="00A05F64">
        <w:rPr>
          <w:rFonts w:ascii="Arial" w:eastAsia="Times New Roman" w:hAnsi="Arial" w:cs="Arial"/>
          <w:color w:val="000000"/>
          <w:sz w:val="23"/>
          <w:szCs w:val="23"/>
        </w:rPr>
        <w:tab/>
        <w:t>6759539.500000</w:t>
      </w:r>
      <w:r w:rsidRPr="00A05F64">
        <w:rPr>
          <w:rFonts w:ascii="Arial" w:eastAsia="Times New Roman" w:hAnsi="Arial" w:cs="Arial"/>
          <w:color w:val="000000"/>
          <w:sz w:val="23"/>
          <w:szCs w:val="23"/>
        </w:rPr>
        <w:tab/>
        <w:t>4856628.000000</w:t>
      </w:r>
      <w:r w:rsidRPr="00A05F64">
        <w:rPr>
          <w:rFonts w:ascii="Arial" w:eastAsia="Times New Roman" w:hAnsi="Arial" w:cs="Arial"/>
          <w:color w:val="000000"/>
          <w:sz w:val="23"/>
          <w:szCs w:val="23"/>
        </w:rPr>
        <w:tab/>
        <w:t>2777906.250000</w:t>
      </w:r>
      <w:r w:rsidRPr="00A05F64">
        <w:rPr>
          <w:rFonts w:ascii="Arial" w:eastAsia="Times New Roman" w:hAnsi="Arial" w:cs="Arial"/>
          <w:color w:val="000000"/>
          <w:sz w:val="23"/>
          <w:szCs w:val="23"/>
        </w:rPr>
        <w:tab/>
        <w:t>3060382.500000</w:t>
      </w:r>
      <w:r w:rsidRPr="00A05F64">
        <w:rPr>
          <w:rFonts w:ascii="Arial" w:eastAsia="Times New Roman" w:hAnsi="Arial" w:cs="Arial"/>
          <w:color w:val="000000"/>
          <w:sz w:val="23"/>
          <w:szCs w:val="23"/>
        </w:rPr>
        <w:tab/>
        <w:t>890643.600000</w:t>
      </w:r>
      <w:r w:rsidRPr="00A05F64">
        <w:rPr>
          <w:rFonts w:ascii="Arial" w:eastAsia="Times New Roman" w:hAnsi="Arial" w:cs="Arial"/>
          <w:color w:val="000000"/>
          <w:sz w:val="23"/>
          <w:szCs w:val="23"/>
        </w:rPr>
        <w:tab/>
        <w:t>920937.600000</w:t>
      </w:r>
      <w:r w:rsidRPr="00A05F64">
        <w:rPr>
          <w:rFonts w:ascii="Arial" w:eastAsia="Times New Roman" w:hAnsi="Arial" w:cs="Arial"/>
          <w:color w:val="000000"/>
          <w:sz w:val="23"/>
          <w:szCs w:val="23"/>
        </w:rPr>
        <w:tab/>
        <w:t>790352.640000</w:t>
      </w:r>
      <w:r w:rsidRPr="00A05F64">
        <w:rPr>
          <w:rFonts w:ascii="Arial" w:eastAsia="Times New Roman" w:hAnsi="Arial" w:cs="Arial"/>
          <w:color w:val="000000"/>
          <w:sz w:val="23"/>
          <w:szCs w:val="23"/>
        </w:rPr>
        <w:tab/>
        <w:t>409812.480000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138.58753042253522</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3. The dominant eigenvalue was 1.2886561990635659. The dominant eigenvalue is the growth rate of the population. A growth rate over 1 indicates the population will eventually stable out. Lower than 1 indicates that the population will eventually die out. If the power method never converges then the population is unstable in the long run.</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4. The output for this procedure is as follows:</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2030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1.6209E7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5210000.000000</w:t>
      </w:r>
      <w:r w:rsidRPr="00A05F64">
        <w:rPr>
          <w:rFonts w:ascii="Arial" w:eastAsia="Times New Roman" w:hAnsi="Arial" w:cs="Arial"/>
          <w:color w:val="000000"/>
          <w:sz w:val="23"/>
          <w:szCs w:val="23"/>
        </w:rPr>
        <w:tab/>
        <w:t>1470000.000000</w:t>
      </w:r>
      <w:r w:rsidRPr="00A05F64">
        <w:rPr>
          <w:rFonts w:ascii="Arial" w:eastAsia="Times New Roman" w:hAnsi="Arial" w:cs="Arial"/>
          <w:color w:val="000000"/>
          <w:sz w:val="23"/>
          <w:szCs w:val="23"/>
        </w:rPr>
        <w:tab/>
        <w:t>1615000.000000</w:t>
      </w:r>
      <w:r w:rsidRPr="00A05F64">
        <w:rPr>
          <w:rFonts w:ascii="Arial" w:eastAsia="Times New Roman" w:hAnsi="Arial" w:cs="Arial"/>
          <w:color w:val="000000"/>
          <w:sz w:val="23"/>
          <w:szCs w:val="23"/>
        </w:rPr>
        <w:tab/>
        <w:t>1620000.000000</w:t>
      </w:r>
      <w:r w:rsidRPr="00A05F64">
        <w:rPr>
          <w:rFonts w:ascii="Arial" w:eastAsia="Times New Roman" w:hAnsi="Arial" w:cs="Arial"/>
          <w:color w:val="000000"/>
          <w:sz w:val="23"/>
          <w:szCs w:val="23"/>
        </w:rPr>
        <w:tab/>
        <w:t>1890000.000000</w:t>
      </w:r>
      <w:r w:rsidRPr="00A05F64">
        <w:rPr>
          <w:rFonts w:ascii="Arial" w:eastAsia="Times New Roman" w:hAnsi="Arial" w:cs="Arial"/>
          <w:color w:val="000000"/>
          <w:sz w:val="23"/>
          <w:szCs w:val="23"/>
        </w:rPr>
        <w:tab/>
        <w:t>1760000.000000</w:t>
      </w:r>
      <w:r w:rsidRPr="00A05F64">
        <w:rPr>
          <w:rFonts w:ascii="Arial" w:eastAsia="Times New Roman" w:hAnsi="Arial" w:cs="Arial"/>
          <w:color w:val="000000"/>
          <w:sz w:val="23"/>
          <w:szCs w:val="23"/>
        </w:rPr>
        <w:tab/>
        <w:t>1360000.000000</w:t>
      </w:r>
      <w:r w:rsidRPr="00A05F64">
        <w:rPr>
          <w:rFonts w:ascii="Arial" w:eastAsia="Times New Roman" w:hAnsi="Arial" w:cs="Arial"/>
          <w:color w:val="000000"/>
          <w:sz w:val="23"/>
          <w:szCs w:val="23"/>
        </w:rPr>
        <w:tab/>
        <w:t>924000.000000</w:t>
      </w:r>
      <w:r w:rsidRPr="00A05F64">
        <w:rPr>
          <w:rFonts w:ascii="Arial" w:eastAsia="Times New Roman" w:hAnsi="Arial" w:cs="Arial"/>
          <w:color w:val="000000"/>
          <w:sz w:val="23"/>
          <w:szCs w:val="23"/>
        </w:rPr>
        <w:tab/>
        <w:t>360000.000000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14.147887323943662</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2040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1.66015E7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4305500.000000</w:t>
      </w:r>
      <w:r w:rsidRPr="00A05F64">
        <w:rPr>
          <w:rFonts w:ascii="Arial" w:eastAsia="Times New Roman" w:hAnsi="Arial" w:cs="Arial"/>
          <w:color w:val="000000"/>
          <w:sz w:val="23"/>
          <w:szCs w:val="23"/>
        </w:rPr>
        <w:tab/>
        <w:t>3647000.000000</w:t>
      </w:r>
      <w:r w:rsidRPr="00A05F64">
        <w:rPr>
          <w:rFonts w:ascii="Arial" w:eastAsia="Times New Roman" w:hAnsi="Arial" w:cs="Arial"/>
          <w:color w:val="000000"/>
          <w:sz w:val="23"/>
          <w:szCs w:val="23"/>
        </w:rPr>
        <w:tab/>
        <w:t>1249500.000000</w:t>
      </w:r>
      <w:r w:rsidRPr="00A05F64">
        <w:rPr>
          <w:rFonts w:ascii="Arial" w:eastAsia="Times New Roman" w:hAnsi="Arial" w:cs="Arial"/>
          <w:color w:val="000000"/>
          <w:sz w:val="23"/>
          <w:szCs w:val="23"/>
        </w:rPr>
        <w:tab/>
        <w:t>1453500.000000</w:t>
      </w:r>
      <w:r w:rsidRPr="00A05F64">
        <w:rPr>
          <w:rFonts w:ascii="Arial" w:eastAsia="Times New Roman" w:hAnsi="Arial" w:cs="Arial"/>
          <w:color w:val="000000"/>
          <w:sz w:val="23"/>
          <w:szCs w:val="23"/>
        </w:rPr>
        <w:tab/>
        <w:t>1458000.000000</w:t>
      </w:r>
      <w:r w:rsidRPr="00A05F64">
        <w:rPr>
          <w:rFonts w:ascii="Arial" w:eastAsia="Times New Roman" w:hAnsi="Arial" w:cs="Arial"/>
          <w:color w:val="000000"/>
          <w:sz w:val="23"/>
          <w:szCs w:val="23"/>
        </w:rPr>
        <w:tab/>
        <w:t>1663200.000000</w:t>
      </w:r>
      <w:r w:rsidRPr="00A05F64">
        <w:rPr>
          <w:rFonts w:ascii="Arial" w:eastAsia="Times New Roman" w:hAnsi="Arial" w:cs="Arial"/>
          <w:color w:val="000000"/>
          <w:sz w:val="23"/>
          <w:szCs w:val="23"/>
        </w:rPr>
        <w:tab/>
        <w:t>1408000.000000</w:t>
      </w:r>
      <w:r w:rsidRPr="00A05F64">
        <w:rPr>
          <w:rFonts w:ascii="Arial" w:eastAsia="Times New Roman" w:hAnsi="Arial" w:cs="Arial"/>
          <w:color w:val="000000"/>
          <w:sz w:val="23"/>
          <w:szCs w:val="23"/>
        </w:rPr>
        <w:tab/>
        <w:t>1047200.000000</w:t>
      </w:r>
      <w:r w:rsidRPr="00A05F64">
        <w:rPr>
          <w:rFonts w:ascii="Arial" w:eastAsia="Times New Roman" w:hAnsi="Arial" w:cs="Arial"/>
          <w:color w:val="000000"/>
          <w:sz w:val="23"/>
          <w:szCs w:val="23"/>
        </w:rPr>
        <w:tab/>
        <w:t>369600.000000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16.911971830985916</w:t>
      </w:r>
    </w:p>
    <w:p w:rsidR="00A05F64" w:rsidRPr="00A05F64" w:rsidRDefault="00A05F64" w:rsidP="00A05F64">
      <w:pPr>
        <w:spacing w:after="240" w:line="240" w:lineRule="auto"/>
        <w:rPr>
          <w:rFonts w:ascii="Times New Roman" w:eastAsia="Times New Roman" w:hAnsi="Times New Roman" w:cs="Times New Roman"/>
          <w:sz w:val="24"/>
          <w:szCs w:val="24"/>
        </w:rPr>
      </w:pPr>
      <w:r w:rsidRPr="00A05F64">
        <w:rPr>
          <w:rFonts w:ascii="Times New Roman" w:eastAsia="Times New Roman" w:hAnsi="Times New Roman" w:cs="Times New Roman"/>
          <w:sz w:val="24"/>
          <w:szCs w:val="24"/>
        </w:rPr>
        <w:br/>
      </w:r>
      <w:r w:rsidRPr="00A05F64">
        <w:rPr>
          <w:rFonts w:ascii="Times New Roman" w:eastAsia="Times New Roman" w:hAnsi="Times New Roman" w:cs="Times New Roman"/>
          <w:sz w:val="24"/>
          <w:szCs w:val="24"/>
        </w:rPr>
        <w:br/>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year: 2050</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Current Population: 1.767974E7</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5016600.000000</w:t>
      </w:r>
      <w:r w:rsidRPr="00A05F64">
        <w:rPr>
          <w:rFonts w:ascii="Arial" w:eastAsia="Times New Roman" w:hAnsi="Arial" w:cs="Arial"/>
          <w:color w:val="000000"/>
          <w:sz w:val="23"/>
          <w:szCs w:val="23"/>
        </w:rPr>
        <w:tab/>
        <w:t>3013850.000000</w:t>
      </w:r>
      <w:r w:rsidRPr="00A05F64">
        <w:rPr>
          <w:rFonts w:ascii="Arial" w:eastAsia="Times New Roman" w:hAnsi="Arial" w:cs="Arial"/>
          <w:color w:val="000000"/>
          <w:sz w:val="23"/>
          <w:szCs w:val="23"/>
        </w:rPr>
        <w:tab/>
        <w:t>3099950.000000</w:t>
      </w:r>
      <w:r w:rsidRPr="00A05F64">
        <w:rPr>
          <w:rFonts w:ascii="Arial" w:eastAsia="Times New Roman" w:hAnsi="Arial" w:cs="Arial"/>
          <w:color w:val="000000"/>
          <w:sz w:val="23"/>
          <w:szCs w:val="23"/>
        </w:rPr>
        <w:tab/>
        <w:t>1124550.000000</w:t>
      </w:r>
      <w:r w:rsidRPr="00A05F64">
        <w:rPr>
          <w:rFonts w:ascii="Arial" w:eastAsia="Times New Roman" w:hAnsi="Arial" w:cs="Arial"/>
          <w:color w:val="000000"/>
          <w:sz w:val="23"/>
          <w:szCs w:val="23"/>
        </w:rPr>
        <w:tab/>
        <w:t>1308150.000000</w:t>
      </w:r>
      <w:r w:rsidRPr="00A05F64">
        <w:rPr>
          <w:rFonts w:ascii="Arial" w:eastAsia="Times New Roman" w:hAnsi="Arial" w:cs="Arial"/>
          <w:color w:val="000000"/>
          <w:sz w:val="23"/>
          <w:szCs w:val="23"/>
        </w:rPr>
        <w:tab/>
        <w:t>1283040.000000</w:t>
      </w:r>
      <w:r w:rsidRPr="00A05F64">
        <w:rPr>
          <w:rFonts w:ascii="Arial" w:eastAsia="Times New Roman" w:hAnsi="Arial" w:cs="Arial"/>
          <w:color w:val="000000"/>
          <w:sz w:val="23"/>
          <w:szCs w:val="23"/>
        </w:rPr>
        <w:tab/>
        <w:t>1330560.000000</w:t>
      </w:r>
      <w:r w:rsidRPr="00A05F64">
        <w:rPr>
          <w:rFonts w:ascii="Arial" w:eastAsia="Times New Roman" w:hAnsi="Arial" w:cs="Arial"/>
          <w:color w:val="000000"/>
          <w:sz w:val="23"/>
          <w:szCs w:val="23"/>
        </w:rPr>
        <w:tab/>
        <w:t>1084160.000000</w:t>
      </w:r>
      <w:r w:rsidRPr="00A05F64">
        <w:rPr>
          <w:rFonts w:ascii="Arial" w:eastAsia="Times New Roman" w:hAnsi="Arial" w:cs="Arial"/>
          <w:color w:val="000000"/>
          <w:sz w:val="23"/>
          <w:szCs w:val="23"/>
        </w:rPr>
        <w:tab/>
        <w:t>418880.000000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Percent change: 24.505211267605635</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Converged after 35 iterations.</w:t>
      </w:r>
    </w:p>
    <w:p w:rsidR="00A05F64" w:rsidRPr="00A05F64" w:rsidRDefault="00A05F64" w:rsidP="00A05F64">
      <w:pPr>
        <w:spacing w:after="24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Dominant eigenvalue: 1.167902832734512</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lastRenderedPageBreak/>
        <w:t xml:space="preserve">Dominant eigenvector: </w:t>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1.000000</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0.599365</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0.436218</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0.336155</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0.259045</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0.195187</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0.133701</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0.088149</w:t>
      </w:r>
      <w:r w:rsidRPr="00A05F64">
        <w:rPr>
          <w:rFonts w:ascii="Arial" w:eastAsia="Times New Roman" w:hAnsi="Arial" w:cs="Arial"/>
          <w:color w:val="000000"/>
          <w:sz w:val="23"/>
          <w:szCs w:val="23"/>
        </w:rPr>
        <w:tab/>
      </w: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0.030191</w:t>
      </w:r>
    </w:p>
    <w:p w:rsidR="00A05F64" w:rsidRPr="00A05F64" w:rsidRDefault="00A05F64" w:rsidP="00A05F64">
      <w:pPr>
        <w:spacing w:after="0" w:line="240" w:lineRule="auto"/>
        <w:rPr>
          <w:rFonts w:ascii="Times New Roman" w:eastAsia="Times New Roman" w:hAnsi="Times New Roman" w:cs="Times New Roman"/>
          <w:sz w:val="24"/>
          <w:szCs w:val="24"/>
        </w:rPr>
      </w:pPr>
    </w:p>
    <w:p w:rsidR="00A05F64" w:rsidRPr="00A05F64" w:rsidRDefault="00A05F64" w:rsidP="00A05F64">
      <w:pPr>
        <w:spacing w:after="0" w:line="240" w:lineRule="auto"/>
        <w:rPr>
          <w:rFonts w:ascii="Times New Roman" w:eastAsia="Times New Roman" w:hAnsi="Times New Roman" w:cs="Times New Roman"/>
          <w:sz w:val="24"/>
          <w:szCs w:val="24"/>
        </w:rPr>
      </w:pPr>
      <w:r w:rsidRPr="00A05F64">
        <w:rPr>
          <w:rFonts w:ascii="Arial" w:eastAsia="Times New Roman" w:hAnsi="Arial" w:cs="Arial"/>
          <w:color w:val="000000"/>
          <w:sz w:val="23"/>
          <w:szCs w:val="23"/>
        </w:rPr>
        <w:t xml:space="preserve">This eigenvalue again indicates that the population has a positive growth rate that will eventually be stable. This rate is less than the previous one, so growth will be slower in this case. </w:t>
      </w:r>
    </w:p>
    <w:p w:rsidR="001D6396" w:rsidRDefault="00A05F64" w:rsidP="00A05F64">
      <w:r w:rsidRPr="00A05F64">
        <w:rPr>
          <w:rFonts w:ascii="Times New Roman" w:eastAsia="Times New Roman" w:hAnsi="Times New Roman" w:cs="Times New Roman"/>
          <w:sz w:val="24"/>
          <w:szCs w:val="24"/>
        </w:rPr>
        <w:br/>
      </w:r>
      <w:bookmarkStart w:id="0" w:name="_GoBack"/>
      <w:bookmarkEnd w:id="0"/>
    </w:p>
    <w:sectPr w:rsidR="001D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64"/>
    <w:rsid w:val="001D6396"/>
    <w:rsid w:val="00A0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F5C8B-C652-4F9B-AFD1-A54C02C2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2015-04-01T02:47:00Z</dcterms:created>
  <dcterms:modified xsi:type="dcterms:W3CDTF">2015-04-01T02:47:00Z</dcterms:modified>
</cp:coreProperties>
</file>