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6B" w:rsidRDefault="0028536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Спецификация языка</w:t>
      </w:r>
    </w:p>
    <w:p w:rsidR="0028536B" w:rsidRDefault="0028536B">
      <w:pPr>
        <w:pStyle w:val="Special"/>
        <w:jc w:val="center"/>
        <w:rPr>
          <w:rFonts w:ascii="Arial" w:hAnsi="Arial"/>
          <w:b/>
          <w:sz w:val="28"/>
          <w:szCs w:val="28"/>
        </w:rPr>
      </w:pPr>
      <w:r>
        <w:rPr>
          <w:rFonts w:ascii="Arial" w:hAnsi="Arial"/>
          <w:b/>
          <w:sz w:val="28"/>
          <w:szCs w:val="28"/>
        </w:rPr>
        <w:t xml:space="preserve">Версия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rsidR="0028536B" w:rsidRDefault="0028536B">
      <w:pPr>
        <w:pStyle w:val="Issue"/>
        <w:outlineLvl w:val="0"/>
        <w:rPr>
          <w:b/>
          <w:i w:val="0"/>
        </w:rPr>
      </w:pPr>
      <w:r>
        <w:br w:type="page"/>
      </w:r>
      <w:r>
        <w:rPr>
          <w:b/>
          <w:i w:val="0"/>
        </w:rPr>
        <w:lastRenderedPageBreak/>
        <w:t>Уведомление</w:t>
      </w:r>
    </w:p>
    <w:p w:rsidR="0028536B" w:rsidRDefault="00BB72EA">
      <w:pPr>
        <w:pStyle w:val="Issue"/>
      </w:pPr>
      <w:r>
        <w:t>© Корпорация Майкрософт (Microsoft Corp.), 1999-2012. Все права защищены.</w:t>
      </w:r>
    </w:p>
    <w:p w:rsidR="0028536B" w:rsidRDefault="0028536B">
      <w:pPr>
        <w:pStyle w:val="Issue"/>
      </w:pPr>
      <w:r>
        <w:t>Microsoft, Windows, Visual Basic, Visual C# и Visual C++ являются охраняемыми товарными знаками корпорации Майкрософт в США и других странах.</w:t>
      </w:r>
    </w:p>
    <w:p w:rsidR="0028536B" w:rsidRDefault="0028536B">
      <w:pPr>
        <w:pStyle w:val="Issue"/>
      </w:pPr>
      <w:r>
        <w:t>Названия прочих организаций и изделий являются товарными знаками соответствующих владельцев.</w:t>
      </w:r>
    </w:p>
    <w:p w:rsidR="0028536B" w:rsidRDefault="0028536B">
      <w:pPr>
        <w:sectPr w:rsidR="0028536B">
          <w:footerReference w:type="even" r:id="rId14"/>
          <w:footerReference w:type="default" r:id="rId15"/>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Содержание</w:t>
      </w:r>
    </w:p>
    <w:p w:rsidR="0065505C" w:rsidRPr="0065505C" w:rsidRDefault="00852C57">
      <w:pPr>
        <w:pStyle w:val="TOC1"/>
        <w:rPr>
          <w:rFonts w:asciiTheme="minorHAnsi" w:eastAsiaTheme="minorEastAsia" w:hAnsiTheme="minorHAnsi" w:cstheme="minorBidi"/>
          <w:b w:val="0"/>
          <w:szCs w:val="22"/>
          <w:lang w:eastAsia="es-ES"/>
        </w:rPr>
      </w:pPr>
      <w:r>
        <w:fldChar w:fldCharType="begin"/>
      </w:r>
      <w:r w:rsidR="0028536B">
        <w:instrText xml:space="preserve"> TOC \o "1-4" </w:instrText>
      </w:r>
      <w:r>
        <w:fldChar w:fldCharType="separate"/>
      </w:r>
      <w:bookmarkStart w:id="5" w:name="_GoBack"/>
      <w:bookmarkEnd w:id="5"/>
      <w:r w:rsidR="0065505C">
        <w:t>1. Введение</w:t>
      </w:r>
      <w:r w:rsidR="0065505C">
        <w:tab/>
      </w:r>
      <w:r w:rsidR="0065505C">
        <w:fldChar w:fldCharType="begin"/>
      </w:r>
      <w:r w:rsidR="0065505C">
        <w:instrText xml:space="preserve"> PAGEREF _Toc329177390 \h </w:instrText>
      </w:r>
      <w:r w:rsidR="0065505C">
        <w:fldChar w:fldCharType="separate"/>
      </w:r>
      <w:r w:rsidR="0065505C">
        <w:t>1</w:t>
      </w:r>
      <w:r w:rsidR="0065505C">
        <w:fldChar w:fldCharType="end"/>
      </w:r>
    </w:p>
    <w:p w:rsidR="0065505C" w:rsidRPr="0065505C" w:rsidRDefault="0065505C">
      <w:pPr>
        <w:pStyle w:val="TOC2"/>
        <w:rPr>
          <w:rFonts w:asciiTheme="minorHAnsi" w:eastAsiaTheme="minorEastAsia" w:hAnsiTheme="minorHAnsi" w:cstheme="minorBidi"/>
          <w:szCs w:val="22"/>
          <w:lang w:eastAsia="es-ES"/>
        </w:rPr>
      </w:pPr>
      <w:r>
        <w:t>1.1 Программа «Hello world»</w:t>
      </w:r>
      <w:r>
        <w:tab/>
      </w:r>
      <w:r>
        <w:fldChar w:fldCharType="begin"/>
      </w:r>
      <w:r>
        <w:instrText xml:space="preserve"> PAGEREF _Toc329177391 \h </w:instrText>
      </w:r>
      <w:r>
        <w:fldChar w:fldCharType="separate"/>
      </w:r>
      <w:r>
        <w:t>2</w:t>
      </w:r>
      <w:r>
        <w:fldChar w:fldCharType="end"/>
      </w:r>
    </w:p>
    <w:p w:rsidR="0065505C" w:rsidRPr="0065505C" w:rsidRDefault="0065505C">
      <w:pPr>
        <w:pStyle w:val="TOC2"/>
        <w:rPr>
          <w:rFonts w:asciiTheme="minorHAnsi" w:eastAsiaTheme="minorEastAsia" w:hAnsiTheme="minorHAnsi" w:cstheme="minorBidi"/>
          <w:szCs w:val="22"/>
          <w:lang w:eastAsia="es-ES"/>
        </w:rPr>
      </w:pPr>
      <w:r>
        <w:t>1.2 Структура программы</w:t>
      </w:r>
      <w:r>
        <w:tab/>
      </w:r>
      <w:r>
        <w:fldChar w:fldCharType="begin"/>
      </w:r>
      <w:r>
        <w:instrText xml:space="preserve"> PAGEREF _Toc329177392 \h </w:instrText>
      </w:r>
      <w:r>
        <w:fldChar w:fldCharType="separate"/>
      </w:r>
      <w:r>
        <w:t>2</w:t>
      </w:r>
      <w:r>
        <w:fldChar w:fldCharType="end"/>
      </w:r>
    </w:p>
    <w:p w:rsidR="0065505C" w:rsidRPr="0065505C" w:rsidRDefault="0065505C">
      <w:pPr>
        <w:pStyle w:val="TOC2"/>
        <w:rPr>
          <w:rFonts w:asciiTheme="minorHAnsi" w:eastAsiaTheme="minorEastAsia" w:hAnsiTheme="minorHAnsi" w:cstheme="minorBidi"/>
          <w:szCs w:val="22"/>
          <w:lang w:eastAsia="es-ES"/>
        </w:rPr>
      </w:pPr>
      <w:r>
        <w:t>1.3 Типы и переменные</w:t>
      </w:r>
      <w:r>
        <w:tab/>
      </w:r>
      <w:r>
        <w:fldChar w:fldCharType="begin"/>
      </w:r>
      <w:r>
        <w:instrText xml:space="preserve"> PAGEREF _Toc329177393 \h </w:instrText>
      </w:r>
      <w:r>
        <w:fldChar w:fldCharType="separate"/>
      </w:r>
      <w:r>
        <w:t>4</w:t>
      </w:r>
      <w:r>
        <w:fldChar w:fldCharType="end"/>
      </w:r>
    </w:p>
    <w:p w:rsidR="0065505C" w:rsidRPr="0065505C" w:rsidRDefault="0065505C">
      <w:pPr>
        <w:pStyle w:val="TOC2"/>
        <w:rPr>
          <w:rFonts w:asciiTheme="minorHAnsi" w:eastAsiaTheme="minorEastAsia" w:hAnsiTheme="minorHAnsi" w:cstheme="minorBidi"/>
          <w:szCs w:val="22"/>
          <w:lang w:eastAsia="es-ES"/>
        </w:rPr>
      </w:pPr>
      <w:r>
        <w:t>1.4 Выражения</w:t>
      </w:r>
      <w:r>
        <w:tab/>
      </w:r>
      <w:r>
        <w:fldChar w:fldCharType="begin"/>
      </w:r>
      <w:r>
        <w:instrText xml:space="preserve"> PAGEREF _Toc329177394 \h </w:instrText>
      </w:r>
      <w:r>
        <w:fldChar w:fldCharType="separate"/>
      </w:r>
      <w:r>
        <w:t>8</w:t>
      </w:r>
      <w:r>
        <w:fldChar w:fldCharType="end"/>
      </w:r>
    </w:p>
    <w:p w:rsidR="0065505C" w:rsidRPr="0065505C" w:rsidRDefault="0065505C">
      <w:pPr>
        <w:pStyle w:val="TOC2"/>
        <w:rPr>
          <w:rFonts w:asciiTheme="minorHAnsi" w:eastAsiaTheme="minorEastAsia" w:hAnsiTheme="minorHAnsi" w:cstheme="minorBidi"/>
          <w:szCs w:val="22"/>
          <w:lang w:eastAsia="es-ES"/>
        </w:rPr>
      </w:pPr>
      <w:r>
        <w:t>1.5 Операторы</w:t>
      </w:r>
      <w:r>
        <w:tab/>
      </w:r>
      <w:r>
        <w:fldChar w:fldCharType="begin"/>
      </w:r>
      <w:r>
        <w:instrText xml:space="preserve"> PAGEREF _Toc329177395 \h </w:instrText>
      </w:r>
      <w:r>
        <w:fldChar w:fldCharType="separate"/>
      </w:r>
      <w:r>
        <w:t>10</w:t>
      </w:r>
      <w:r>
        <w:fldChar w:fldCharType="end"/>
      </w:r>
    </w:p>
    <w:p w:rsidR="0065505C" w:rsidRPr="0065505C" w:rsidRDefault="0065505C">
      <w:pPr>
        <w:pStyle w:val="TOC2"/>
        <w:rPr>
          <w:rFonts w:asciiTheme="minorHAnsi" w:eastAsiaTheme="minorEastAsia" w:hAnsiTheme="minorHAnsi" w:cstheme="minorBidi"/>
          <w:szCs w:val="22"/>
          <w:lang w:eastAsia="es-ES"/>
        </w:rPr>
      </w:pPr>
      <w:r>
        <w:t>1.6 Классы и объекты</w:t>
      </w:r>
      <w:r>
        <w:tab/>
      </w:r>
      <w:r>
        <w:fldChar w:fldCharType="begin"/>
      </w:r>
      <w:r>
        <w:instrText xml:space="preserve"> PAGEREF _Toc329177396 \h </w:instrText>
      </w:r>
      <w:r>
        <w:fldChar w:fldCharType="separate"/>
      </w:r>
      <w:r>
        <w:t>15</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1.6.1 Члены</w:t>
      </w:r>
      <w:r>
        <w:rPr>
          <w:noProof/>
        </w:rPr>
        <w:tab/>
      </w:r>
      <w:r>
        <w:rPr>
          <w:noProof/>
        </w:rPr>
        <w:fldChar w:fldCharType="begin"/>
      </w:r>
      <w:r>
        <w:rPr>
          <w:noProof/>
        </w:rPr>
        <w:instrText xml:space="preserve"> PAGEREF _Toc329177397 \h </w:instrText>
      </w:r>
      <w:r>
        <w:rPr>
          <w:noProof/>
        </w:rPr>
      </w:r>
      <w:r>
        <w:rPr>
          <w:noProof/>
        </w:rPr>
        <w:fldChar w:fldCharType="separate"/>
      </w:r>
      <w:r>
        <w:rPr>
          <w:noProof/>
        </w:rPr>
        <w:t>15</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1.6.2 Специальные возможности</w:t>
      </w:r>
      <w:r>
        <w:rPr>
          <w:noProof/>
        </w:rPr>
        <w:tab/>
      </w:r>
      <w:r>
        <w:rPr>
          <w:noProof/>
        </w:rPr>
        <w:fldChar w:fldCharType="begin"/>
      </w:r>
      <w:r>
        <w:rPr>
          <w:noProof/>
        </w:rPr>
        <w:instrText xml:space="preserve"> PAGEREF _Toc329177398 \h </w:instrText>
      </w:r>
      <w:r>
        <w:rPr>
          <w:noProof/>
        </w:rPr>
      </w:r>
      <w:r>
        <w:rPr>
          <w:noProof/>
        </w:rPr>
        <w:fldChar w:fldCharType="separate"/>
      </w:r>
      <w:r>
        <w:rPr>
          <w:noProof/>
        </w:rPr>
        <w:t>16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1.6.3 Параметры типа</w:t>
      </w:r>
      <w:r>
        <w:rPr>
          <w:noProof/>
        </w:rPr>
        <w:tab/>
      </w:r>
      <w:r>
        <w:rPr>
          <w:noProof/>
        </w:rPr>
        <w:fldChar w:fldCharType="begin"/>
      </w:r>
      <w:r>
        <w:rPr>
          <w:noProof/>
        </w:rPr>
        <w:instrText xml:space="preserve"> PAGEREF _Toc329177399 \h </w:instrText>
      </w:r>
      <w:r>
        <w:rPr>
          <w:noProof/>
        </w:rPr>
      </w:r>
      <w:r>
        <w:rPr>
          <w:noProof/>
        </w:rPr>
        <w:fldChar w:fldCharType="separate"/>
      </w:r>
      <w:r>
        <w:rPr>
          <w:noProof/>
        </w:rPr>
        <w:t>16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1.6.4 Базовые классы</w:t>
      </w:r>
      <w:r>
        <w:rPr>
          <w:noProof/>
        </w:rPr>
        <w:tab/>
      </w:r>
      <w:r>
        <w:rPr>
          <w:noProof/>
        </w:rPr>
        <w:fldChar w:fldCharType="begin"/>
      </w:r>
      <w:r>
        <w:rPr>
          <w:noProof/>
        </w:rPr>
        <w:instrText xml:space="preserve"> PAGEREF _Toc329177400 \h </w:instrText>
      </w:r>
      <w:r>
        <w:rPr>
          <w:noProof/>
        </w:rPr>
      </w:r>
      <w:r>
        <w:rPr>
          <w:noProof/>
        </w:rPr>
        <w:fldChar w:fldCharType="separate"/>
      </w:r>
      <w:r>
        <w:rPr>
          <w:noProof/>
        </w:rPr>
        <w:t>17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1.6.5 Поля</w:t>
      </w:r>
      <w:r>
        <w:rPr>
          <w:noProof/>
        </w:rPr>
        <w:tab/>
      </w:r>
      <w:r>
        <w:rPr>
          <w:noProof/>
        </w:rPr>
        <w:fldChar w:fldCharType="begin"/>
      </w:r>
      <w:r>
        <w:rPr>
          <w:noProof/>
        </w:rPr>
        <w:instrText xml:space="preserve"> PAGEREF _Toc329177401 \h </w:instrText>
      </w:r>
      <w:r>
        <w:rPr>
          <w:noProof/>
        </w:rPr>
      </w:r>
      <w:r>
        <w:rPr>
          <w:noProof/>
        </w:rPr>
        <w:fldChar w:fldCharType="separate"/>
      </w:r>
      <w:r>
        <w:rPr>
          <w:noProof/>
        </w:rPr>
        <w:t>17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1.6.6 Методы</w:t>
      </w:r>
      <w:r>
        <w:rPr>
          <w:noProof/>
        </w:rPr>
        <w:tab/>
      </w:r>
      <w:r>
        <w:rPr>
          <w:noProof/>
        </w:rPr>
        <w:fldChar w:fldCharType="begin"/>
      </w:r>
      <w:r>
        <w:rPr>
          <w:noProof/>
        </w:rPr>
        <w:instrText xml:space="preserve"> PAGEREF _Toc329177402 \h </w:instrText>
      </w:r>
      <w:r>
        <w:rPr>
          <w:noProof/>
        </w:rPr>
      </w:r>
      <w:r>
        <w:rPr>
          <w:noProof/>
        </w:rPr>
        <w:fldChar w:fldCharType="separate"/>
      </w:r>
      <w:r>
        <w:rPr>
          <w:noProof/>
        </w:rPr>
        <w:t>18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1.6.6.1 Параметры</w:t>
      </w:r>
      <w:r>
        <w:rPr>
          <w:noProof/>
        </w:rPr>
        <w:tab/>
      </w:r>
      <w:r>
        <w:rPr>
          <w:noProof/>
        </w:rPr>
        <w:fldChar w:fldCharType="begin"/>
      </w:r>
      <w:r>
        <w:rPr>
          <w:noProof/>
        </w:rPr>
        <w:instrText xml:space="preserve"> PAGEREF _Toc329177403 \h </w:instrText>
      </w:r>
      <w:r>
        <w:rPr>
          <w:noProof/>
        </w:rPr>
      </w:r>
      <w:r>
        <w:rPr>
          <w:noProof/>
        </w:rPr>
        <w:fldChar w:fldCharType="separate"/>
      </w:r>
      <w:r>
        <w:rPr>
          <w:noProof/>
        </w:rPr>
        <w:t>18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1.6.6.2 Тело метода и локальные переменные</w:t>
      </w:r>
      <w:r>
        <w:rPr>
          <w:noProof/>
        </w:rPr>
        <w:tab/>
      </w:r>
      <w:r>
        <w:rPr>
          <w:noProof/>
        </w:rPr>
        <w:fldChar w:fldCharType="begin"/>
      </w:r>
      <w:r>
        <w:rPr>
          <w:noProof/>
        </w:rPr>
        <w:instrText xml:space="preserve"> PAGEREF _Toc329177404 \h </w:instrText>
      </w:r>
      <w:r>
        <w:rPr>
          <w:noProof/>
        </w:rPr>
      </w:r>
      <w:r>
        <w:rPr>
          <w:noProof/>
        </w:rPr>
        <w:fldChar w:fldCharType="separate"/>
      </w:r>
      <w:r>
        <w:rPr>
          <w:noProof/>
        </w:rPr>
        <w:t>20</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1.6.6.3 Статические методы и методы экземпляра</w:t>
      </w:r>
      <w:r>
        <w:rPr>
          <w:noProof/>
        </w:rPr>
        <w:tab/>
      </w:r>
      <w:r>
        <w:rPr>
          <w:noProof/>
        </w:rPr>
        <w:fldChar w:fldCharType="begin"/>
      </w:r>
      <w:r>
        <w:rPr>
          <w:noProof/>
        </w:rPr>
        <w:instrText xml:space="preserve"> PAGEREF _Toc329177405 \h </w:instrText>
      </w:r>
      <w:r>
        <w:rPr>
          <w:noProof/>
        </w:rPr>
      </w:r>
      <w:r>
        <w:rPr>
          <w:noProof/>
        </w:rPr>
        <w:fldChar w:fldCharType="separate"/>
      </w:r>
      <w:r>
        <w:rPr>
          <w:noProof/>
        </w:rPr>
        <w:t>20</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1.6.6.4 Виртуальные, переопределяющие и абстрактные методы</w:t>
      </w:r>
      <w:r>
        <w:rPr>
          <w:noProof/>
        </w:rPr>
        <w:tab/>
      </w:r>
      <w:r>
        <w:rPr>
          <w:noProof/>
        </w:rPr>
        <w:fldChar w:fldCharType="begin"/>
      </w:r>
      <w:r>
        <w:rPr>
          <w:noProof/>
        </w:rPr>
        <w:instrText xml:space="preserve"> PAGEREF _Toc329177406 \h </w:instrText>
      </w:r>
      <w:r>
        <w:rPr>
          <w:noProof/>
        </w:rPr>
      </w:r>
      <w:r>
        <w:rPr>
          <w:noProof/>
        </w:rPr>
        <w:fldChar w:fldCharType="separate"/>
      </w:r>
      <w:r>
        <w:rPr>
          <w:noProof/>
        </w:rPr>
        <w:t>21</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1.6.6.5 Перегрузка метода</w:t>
      </w:r>
      <w:r>
        <w:rPr>
          <w:noProof/>
        </w:rPr>
        <w:tab/>
      </w:r>
      <w:r>
        <w:rPr>
          <w:noProof/>
        </w:rPr>
        <w:fldChar w:fldCharType="begin"/>
      </w:r>
      <w:r>
        <w:rPr>
          <w:noProof/>
        </w:rPr>
        <w:instrText xml:space="preserve"> PAGEREF _Toc329177407 \h </w:instrText>
      </w:r>
      <w:r>
        <w:rPr>
          <w:noProof/>
        </w:rPr>
      </w:r>
      <w:r>
        <w:rPr>
          <w:noProof/>
        </w:rPr>
        <w:fldChar w:fldCharType="separate"/>
      </w:r>
      <w:r>
        <w:rPr>
          <w:noProof/>
        </w:rPr>
        <w:t>24</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1.6.7 Другие члены-функции</w:t>
      </w:r>
      <w:r>
        <w:rPr>
          <w:noProof/>
        </w:rPr>
        <w:tab/>
      </w:r>
      <w:r>
        <w:rPr>
          <w:noProof/>
        </w:rPr>
        <w:fldChar w:fldCharType="begin"/>
      </w:r>
      <w:r>
        <w:rPr>
          <w:noProof/>
        </w:rPr>
        <w:instrText xml:space="preserve"> PAGEREF _Toc329177408 \h </w:instrText>
      </w:r>
      <w:r>
        <w:rPr>
          <w:noProof/>
        </w:rPr>
      </w:r>
      <w:r>
        <w:rPr>
          <w:noProof/>
        </w:rPr>
        <w:fldChar w:fldCharType="separate"/>
      </w:r>
      <w:r>
        <w:rPr>
          <w:noProof/>
        </w:rPr>
        <w:t>24</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1.6.7.1 Конструкторы</w:t>
      </w:r>
      <w:r>
        <w:rPr>
          <w:noProof/>
        </w:rPr>
        <w:tab/>
      </w:r>
      <w:r>
        <w:rPr>
          <w:noProof/>
        </w:rPr>
        <w:fldChar w:fldCharType="begin"/>
      </w:r>
      <w:r>
        <w:rPr>
          <w:noProof/>
        </w:rPr>
        <w:instrText xml:space="preserve"> PAGEREF _Toc329177409 \h </w:instrText>
      </w:r>
      <w:r>
        <w:rPr>
          <w:noProof/>
        </w:rPr>
      </w:r>
      <w:r>
        <w:rPr>
          <w:noProof/>
        </w:rPr>
        <w:fldChar w:fldCharType="separate"/>
      </w:r>
      <w:r>
        <w:rPr>
          <w:noProof/>
        </w:rPr>
        <w:t>26</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1.6.7.2 Свойства</w:t>
      </w:r>
      <w:r>
        <w:rPr>
          <w:noProof/>
        </w:rPr>
        <w:tab/>
      </w:r>
      <w:r>
        <w:rPr>
          <w:noProof/>
        </w:rPr>
        <w:fldChar w:fldCharType="begin"/>
      </w:r>
      <w:r>
        <w:rPr>
          <w:noProof/>
        </w:rPr>
        <w:instrText xml:space="preserve"> PAGEREF _Toc329177410 \h </w:instrText>
      </w:r>
      <w:r>
        <w:rPr>
          <w:noProof/>
        </w:rPr>
      </w:r>
      <w:r>
        <w:rPr>
          <w:noProof/>
        </w:rPr>
        <w:fldChar w:fldCharType="separate"/>
      </w:r>
      <w:r>
        <w:rPr>
          <w:noProof/>
        </w:rPr>
        <w:t>27</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1.6.7.3 Индексаторы</w:t>
      </w:r>
      <w:r>
        <w:rPr>
          <w:noProof/>
        </w:rPr>
        <w:tab/>
      </w:r>
      <w:r>
        <w:rPr>
          <w:noProof/>
        </w:rPr>
        <w:fldChar w:fldCharType="begin"/>
      </w:r>
      <w:r>
        <w:rPr>
          <w:noProof/>
        </w:rPr>
        <w:instrText xml:space="preserve"> PAGEREF _Toc329177411 \h </w:instrText>
      </w:r>
      <w:r>
        <w:rPr>
          <w:noProof/>
        </w:rPr>
      </w:r>
      <w:r>
        <w:rPr>
          <w:noProof/>
        </w:rPr>
        <w:fldChar w:fldCharType="separate"/>
      </w:r>
      <w:r>
        <w:rPr>
          <w:noProof/>
        </w:rPr>
        <w:t>27</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1.6.7.4 События</w:t>
      </w:r>
      <w:r>
        <w:rPr>
          <w:noProof/>
        </w:rPr>
        <w:tab/>
      </w:r>
      <w:r>
        <w:rPr>
          <w:noProof/>
        </w:rPr>
        <w:fldChar w:fldCharType="begin"/>
      </w:r>
      <w:r>
        <w:rPr>
          <w:noProof/>
        </w:rPr>
        <w:instrText xml:space="preserve"> PAGEREF _Toc329177412 \h </w:instrText>
      </w:r>
      <w:r>
        <w:rPr>
          <w:noProof/>
        </w:rPr>
      </w:r>
      <w:r>
        <w:rPr>
          <w:noProof/>
        </w:rPr>
        <w:fldChar w:fldCharType="separate"/>
      </w:r>
      <w:r>
        <w:rPr>
          <w:noProof/>
        </w:rPr>
        <w:t>28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1.6.7.5 Операторы</w:t>
      </w:r>
      <w:r>
        <w:rPr>
          <w:noProof/>
        </w:rPr>
        <w:tab/>
      </w:r>
      <w:r>
        <w:rPr>
          <w:noProof/>
        </w:rPr>
        <w:fldChar w:fldCharType="begin"/>
      </w:r>
      <w:r>
        <w:rPr>
          <w:noProof/>
        </w:rPr>
        <w:instrText xml:space="preserve"> PAGEREF _Toc329177413 \h </w:instrText>
      </w:r>
      <w:r>
        <w:rPr>
          <w:noProof/>
        </w:rPr>
      </w:r>
      <w:r>
        <w:rPr>
          <w:noProof/>
        </w:rPr>
        <w:fldChar w:fldCharType="separate"/>
      </w:r>
      <w:r>
        <w:rPr>
          <w:noProof/>
        </w:rPr>
        <w:t>28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1.6.7.6 Деструкторы</w:t>
      </w:r>
      <w:r>
        <w:rPr>
          <w:noProof/>
        </w:rPr>
        <w:tab/>
      </w:r>
      <w:r>
        <w:rPr>
          <w:noProof/>
        </w:rPr>
        <w:fldChar w:fldCharType="begin"/>
      </w:r>
      <w:r>
        <w:rPr>
          <w:noProof/>
        </w:rPr>
        <w:instrText xml:space="preserve"> PAGEREF _Toc329177414 \h </w:instrText>
      </w:r>
      <w:r>
        <w:rPr>
          <w:noProof/>
        </w:rPr>
      </w:r>
      <w:r>
        <w:rPr>
          <w:noProof/>
        </w:rPr>
        <w:fldChar w:fldCharType="separate"/>
      </w:r>
      <w:r>
        <w:rPr>
          <w:noProof/>
        </w:rPr>
        <w:t>29</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1.7 Структуры</w:t>
      </w:r>
      <w:r>
        <w:tab/>
      </w:r>
      <w:r>
        <w:fldChar w:fldCharType="begin"/>
      </w:r>
      <w:r>
        <w:instrText xml:space="preserve"> PAGEREF _Toc329177415 \h </w:instrText>
      </w:r>
      <w:r>
        <w:fldChar w:fldCharType="separate"/>
      </w:r>
      <w:r>
        <w:t>29</w:t>
      </w:r>
      <w:r>
        <w:fldChar w:fldCharType="end"/>
      </w:r>
    </w:p>
    <w:p w:rsidR="0065505C" w:rsidRPr="0065505C" w:rsidRDefault="0065505C">
      <w:pPr>
        <w:pStyle w:val="TOC2"/>
        <w:rPr>
          <w:rFonts w:asciiTheme="minorHAnsi" w:eastAsiaTheme="minorEastAsia" w:hAnsiTheme="minorHAnsi" w:cstheme="minorBidi"/>
          <w:szCs w:val="22"/>
          <w:lang w:eastAsia="es-ES"/>
        </w:rPr>
      </w:pPr>
      <w:r>
        <w:t>1.8 Массивы</w:t>
      </w:r>
      <w:r>
        <w:tab/>
      </w:r>
      <w:r>
        <w:fldChar w:fldCharType="begin"/>
      </w:r>
      <w:r>
        <w:instrText xml:space="preserve"> PAGEREF _Toc329177416 \h </w:instrText>
      </w:r>
      <w:r>
        <w:fldChar w:fldCharType="separate"/>
      </w:r>
      <w:r>
        <w:t>31</w:t>
      </w:r>
      <w:r>
        <w:fldChar w:fldCharType="end"/>
      </w:r>
    </w:p>
    <w:p w:rsidR="0065505C" w:rsidRPr="0065505C" w:rsidRDefault="0065505C">
      <w:pPr>
        <w:pStyle w:val="TOC2"/>
        <w:rPr>
          <w:rFonts w:asciiTheme="minorHAnsi" w:eastAsiaTheme="minorEastAsia" w:hAnsiTheme="minorHAnsi" w:cstheme="minorBidi"/>
          <w:szCs w:val="22"/>
          <w:lang w:eastAsia="es-ES"/>
        </w:rPr>
      </w:pPr>
      <w:r>
        <w:t>1.9 Интерфейсы</w:t>
      </w:r>
      <w:r>
        <w:tab/>
      </w:r>
      <w:r>
        <w:fldChar w:fldCharType="begin"/>
      </w:r>
      <w:r>
        <w:instrText xml:space="preserve"> PAGEREF _Toc329177417 \h </w:instrText>
      </w:r>
      <w:r>
        <w:fldChar w:fldCharType="separate"/>
      </w:r>
      <w:r>
        <w:t>32</w:t>
      </w:r>
      <w:r>
        <w:fldChar w:fldCharType="end"/>
      </w:r>
    </w:p>
    <w:p w:rsidR="0065505C" w:rsidRPr="0065505C" w:rsidRDefault="0065505C">
      <w:pPr>
        <w:pStyle w:val="TOC2"/>
        <w:rPr>
          <w:rFonts w:asciiTheme="minorHAnsi" w:eastAsiaTheme="minorEastAsia" w:hAnsiTheme="minorHAnsi" w:cstheme="minorBidi"/>
          <w:szCs w:val="22"/>
          <w:lang w:eastAsia="es-ES"/>
        </w:rPr>
      </w:pPr>
      <w:r>
        <w:t>1.10 Перечисления</w:t>
      </w:r>
      <w:r>
        <w:tab/>
      </w:r>
      <w:r>
        <w:fldChar w:fldCharType="begin"/>
      </w:r>
      <w:r>
        <w:instrText xml:space="preserve"> PAGEREF _Toc329177418 \h </w:instrText>
      </w:r>
      <w:r>
        <w:fldChar w:fldCharType="separate"/>
      </w:r>
      <w:r>
        <w:t>33</w:t>
      </w:r>
      <w:r>
        <w:fldChar w:fldCharType="end"/>
      </w:r>
    </w:p>
    <w:p w:rsidR="0065505C" w:rsidRPr="0065505C" w:rsidRDefault="0065505C">
      <w:pPr>
        <w:pStyle w:val="TOC2"/>
        <w:rPr>
          <w:rFonts w:asciiTheme="minorHAnsi" w:eastAsiaTheme="minorEastAsia" w:hAnsiTheme="minorHAnsi" w:cstheme="minorBidi"/>
          <w:szCs w:val="22"/>
          <w:lang w:eastAsia="es-ES"/>
        </w:rPr>
      </w:pPr>
      <w:r>
        <w:t>1.11 Делегаты</w:t>
      </w:r>
      <w:r>
        <w:tab/>
      </w:r>
      <w:r>
        <w:fldChar w:fldCharType="begin"/>
      </w:r>
      <w:r>
        <w:instrText xml:space="preserve"> PAGEREF _Toc329177419 \h </w:instrText>
      </w:r>
      <w:r>
        <w:fldChar w:fldCharType="separate"/>
      </w:r>
      <w:r>
        <w:t>35</w:t>
      </w:r>
      <w:r>
        <w:fldChar w:fldCharType="end"/>
      </w:r>
    </w:p>
    <w:p w:rsidR="0065505C" w:rsidRPr="0065505C" w:rsidRDefault="0065505C">
      <w:pPr>
        <w:pStyle w:val="TOC2"/>
        <w:rPr>
          <w:rFonts w:asciiTheme="minorHAnsi" w:eastAsiaTheme="minorEastAsia" w:hAnsiTheme="minorHAnsi" w:cstheme="minorBidi"/>
          <w:szCs w:val="22"/>
          <w:lang w:eastAsia="es-ES"/>
        </w:rPr>
      </w:pPr>
      <w:r>
        <w:t>1.12 Атрибуты</w:t>
      </w:r>
      <w:r>
        <w:tab/>
      </w:r>
      <w:r>
        <w:fldChar w:fldCharType="begin"/>
      </w:r>
      <w:r>
        <w:instrText xml:space="preserve"> PAGEREF _Toc329177420 \h </w:instrText>
      </w:r>
      <w:r>
        <w:fldChar w:fldCharType="separate"/>
      </w:r>
      <w:r>
        <w:t>36</w:t>
      </w:r>
      <w:r>
        <w:fldChar w:fldCharType="end"/>
      </w:r>
    </w:p>
    <w:p w:rsidR="0065505C" w:rsidRPr="0065505C" w:rsidRDefault="0065505C">
      <w:pPr>
        <w:pStyle w:val="TOC1"/>
        <w:rPr>
          <w:rFonts w:asciiTheme="minorHAnsi" w:eastAsiaTheme="minorEastAsia" w:hAnsiTheme="minorHAnsi" w:cstheme="minorBidi"/>
          <w:b w:val="0"/>
          <w:szCs w:val="22"/>
          <w:lang w:eastAsia="es-ES"/>
        </w:rPr>
      </w:pPr>
      <w:r>
        <w:t>2. Лексическая структура</w:t>
      </w:r>
      <w:r>
        <w:tab/>
      </w:r>
      <w:r>
        <w:fldChar w:fldCharType="begin"/>
      </w:r>
      <w:r>
        <w:instrText xml:space="preserve"> PAGEREF _Toc329177421 \h </w:instrText>
      </w:r>
      <w:r>
        <w:fldChar w:fldCharType="separate"/>
      </w:r>
      <w:r>
        <w:t>39</w:t>
      </w:r>
      <w:r>
        <w:fldChar w:fldCharType="end"/>
      </w:r>
    </w:p>
    <w:p w:rsidR="0065505C" w:rsidRPr="0065505C" w:rsidRDefault="0065505C">
      <w:pPr>
        <w:pStyle w:val="TOC2"/>
        <w:rPr>
          <w:rFonts w:asciiTheme="minorHAnsi" w:eastAsiaTheme="minorEastAsia" w:hAnsiTheme="minorHAnsi" w:cstheme="minorBidi"/>
          <w:szCs w:val="22"/>
          <w:lang w:eastAsia="es-ES"/>
        </w:rPr>
      </w:pPr>
      <w:r>
        <w:t>2.1 Программы</w:t>
      </w:r>
      <w:r>
        <w:tab/>
      </w:r>
      <w:r>
        <w:fldChar w:fldCharType="begin"/>
      </w:r>
      <w:r>
        <w:instrText xml:space="preserve"> PAGEREF _Toc329177422 \h </w:instrText>
      </w:r>
      <w:r>
        <w:fldChar w:fldCharType="separate"/>
      </w:r>
      <w:r>
        <w:t>39</w:t>
      </w:r>
      <w:r>
        <w:fldChar w:fldCharType="end"/>
      </w:r>
    </w:p>
    <w:p w:rsidR="0065505C" w:rsidRPr="0065505C" w:rsidRDefault="0065505C">
      <w:pPr>
        <w:pStyle w:val="TOC2"/>
        <w:rPr>
          <w:rFonts w:asciiTheme="minorHAnsi" w:eastAsiaTheme="minorEastAsia" w:hAnsiTheme="minorHAnsi" w:cstheme="minorBidi"/>
          <w:szCs w:val="22"/>
          <w:lang w:eastAsia="es-ES"/>
        </w:rPr>
      </w:pPr>
      <w:r>
        <w:t>2.2 Грамматики</w:t>
      </w:r>
      <w:r>
        <w:tab/>
      </w:r>
      <w:r>
        <w:fldChar w:fldCharType="begin"/>
      </w:r>
      <w:r>
        <w:instrText xml:space="preserve"> PAGEREF _Toc329177423 \h </w:instrText>
      </w:r>
      <w:r>
        <w:fldChar w:fldCharType="separate"/>
      </w:r>
      <w:r>
        <w:t>39</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2.2.1 Грамматическая нотация</w:t>
      </w:r>
      <w:r>
        <w:rPr>
          <w:noProof/>
        </w:rPr>
        <w:tab/>
      </w:r>
      <w:r>
        <w:rPr>
          <w:noProof/>
        </w:rPr>
        <w:fldChar w:fldCharType="begin"/>
      </w:r>
      <w:r>
        <w:rPr>
          <w:noProof/>
        </w:rPr>
        <w:instrText xml:space="preserve"> PAGEREF _Toc329177424 \h </w:instrText>
      </w:r>
      <w:r>
        <w:rPr>
          <w:noProof/>
        </w:rPr>
      </w:r>
      <w:r>
        <w:rPr>
          <w:noProof/>
        </w:rPr>
        <w:fldChar w:fldCharType="separate"/>
      </w:r>
      <w:r>
        <w:rPr>
          <w:noProof/>
        </w:rPr>
        <w:t>39</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2.2.2 Лексика</w:t>
      </w:r>
      <w:r>
        <w:rPr>
          <w:noProof/>
        </w:rPr>
        <w:tab/>
      </w:r>
      <w:r>
        <w:rPr>
          <w:noProof/>
        </w:rPr>
        <w:fldChar w:fldCharType="begin"/>
      </w:r>
      <w:r>
        <w:rPr>
          <w:noProof/>
        </w:rPr>
        <w:instrText xml:space="preserve"> PAGEREF _Toc329177425 \h </w:instrText>
      </w:r>
      <w:r>
        <w:rPr>
          <w:noProof/>
        </w:rPr>
      </w:r>
      <w:r>
        <w:rPr>
          <w:noProof/>
        </w:rPr>
        <w:fldChar w:fldCharType="separate"/>
      </w:r>
      <w:r>
        <w:rPr>
          <w:noProof/>
        </w:rPr>
        <w:t>40</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2.2.3 Синтаксическая грамматика</w:t>
      </w:r>
      <w:r>
        <w:rPr>
          <w:noProof/>
        </w:rPr>
        <w:tab/>
      </w:r>
      <w:r>
        <w:rPr>
          <w:noProof/>
        </w:rPr>
        <w:fldChar w:fldCharType="begin"/>
      </w:r>
      <w:r>
        <w:rPr>
          <w:noProof/>
        </w:rPr>
        <w:instrText xml:space="preserve"> PAGEREF _Toc329177426 \h </w:instrText>
      </w:r>
      <w:r>
        <w:rPr>
          <w:noProof/>
        </w:rPr>
      </w:r>
      <w:r>
        <w:rPr>
          <w:noProof/>
        </w:rPr>
        <w:fldChar w:fldCharType="separate"/>
      </w:r>
      <w:r>
        <w:rPr>
          <w:noProof/>
        </w:rPr>
        <w:t>40</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2.3 Лексический анализ</w:t>
      </w:r>
      <w:r>
        <w:tab/>
      </w:r>
      <w:r>
        <w:fldChar w:fldCharType="begin"/>
      </w:r>
      <w:r>
        <w:instrText xml:space="preserve"> PAGEREF _Toc329177427 \h </w:instrText>
      </w:r>
      <w:r>
        <w:fldChar w:fldCharType="separate"/>
      </w:r>
      <w:r>
        <w:t>40</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2.3.1 Знаки завершения строки</w:t>
      </w:r>
      <w:r>
        <w:rPr>
          <w:noProof/>
        </w:rPr>
        <w:tab/>
      </w:r>
      <w:r>
        <w:rPr>
          <w:noProof/>
        </w:rPr>
        <w:fldChar w:fldCharType="begin"/>
      </w:r>
      <w:r>
        <w:rPr>
          <w:noProof/>
        </w:rPr>
        <w:instrText xml:space="preserve"> PAGEREF _Toc329177428 \h </w:instrText>
      </w:r>
      <w:r>
        <w:rPr>
          <w:noProof/>
        </w:rPr>
      </w:r>
      <w:r>
        <w:rPr>
          <w:noProof/>
        </w:rPr>
        <w:fldChar w:fldCharType="separate"/>
      </w:r>
      <w:r>
        <w:rPr>
          <w:noProof/>
        </w:rPr>
        <w:t>41</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2.3.2 Комментарии</w:t>
      </w:r>
      <w:r>
        <w:rPr>
          <w:noProof/>
        </w:rPr>
        <w:tab/>
      </w:r>
      <w:r>
        <w:rPr>
          <w:noProof/>
        </w:rPr>
        <w:fldChar w:fldCharType="begin"/>
      </w:r>
      <w:r>
        <w:rPr>
          <w:noProof/>
        </w:rPr>
        <w:instrText xml:space="preserve"> PAGEREF _Toc329177429 \h </w:instrText>
      </w:r>
      <w:r>
        <w:rPr>
          <w:noProof/>
        </w:rPr>
      </w:r>
      <w:r>
        <w:rPr>
          <w:noProof/>
        </w:rPr>
        <w:fldChar w:fldCharType="separate"/>
      </w:r>
      <w:r>
        <w:rPr>
          <w:noProof/>
        </w:rPr>
        <w:t>42</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2.3.3 Пробел</w:t>
      </w:r>
      <w:r>
        <w:rPr>
          <w:noProof/>
        </w:rPr>
        <w:tab/>
      </w:r>
      <w:r>
        <w:rPr>
          <w:noProof/>
        </w:rPr>
        <w:fldChar w:fldCharType="begin"/>
      </w:r>
      <w:r>
        <w:rPr>
          <w:noProof/>
        </w:rPr>
        <w:instrText xml:space="preserve"> PAGEREF _Toc329177430 \h </w:instrText>
      </w:r>
      <w:r>
        <w:rPr>
          <w:noProof/>
        </w:rPr>
      </w:r>
      <w:r>
        <w:rPr>
          <w:noProof/>
        </w:rPr>
        <w:fldChar w:fldCharType="separate"/>
      </w:r>
      <w:r>
        <w:rPr>
          <w:noProof/>
        </w:rPr>
        <w:t>43</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2.4 Лексемы</w:t>
      </w:r>
      <w:r>
        <w:tab/>
      </w:r>
      <w:r>
        <w:fldChar w:fldCharType="begin"/>
      </w:r>
      <w:r>
        <w:instrText xml:space="preserve"> PAGEREF _Toc329177431 \h </w:instrText>
      </w:r>
      <w:r>
        <w:fldChar w:fldCharType="separate"/>
      </w:r>
      <w:r>
        <w:t>43</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2.4.1 Управляющие последовательности символов Юникода</w:t>
      </w:r>
      <w:r>
        <w:rPr>
          <w:noProof/>
        </w:rPr>
        <w:tab/>
      </w:r>
      <w:r>
        <w:rPr>
          <w:noProof/>
        </w:rPr>
        <w:fldChar w:fldCharType="begin"/>
      </w:r>
      <w:r>
        <w:rPr>
          <w:noProof/>
        </w:rPr>
        <w:instrText xml:space="preserve"> PAGEREF _Toc329177432 \h </w:instrText>
      </w:r>
      <w:r>
        <w:rPr>
          <w:noProof/>
        </w:rPr>
      </w:r>
      <w:r>
        <w:rPr>
          <w:noProof/>
        </w:rPr>
        <w:fldChar w:fldCharType="separate"/>
      </w:r>
      <w:r>
        <w:rPr>
          <w:noProof/>
        </w:rPr>
        <w:t>43</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2.4.2 Идентификаторы</w:t>
      </w:r>
      <w:r>
        <w:rPr>
          <w:noProof/>
        </w:rPr>
        <w:tab/>
      </w:r>
      <w:r>
        <w:rPr>
          <w:noProof/>
        </w:rPr>
        <w:fldChar w:fldCharType="begin"/>
      </w:r>
      <w:r>
        <w:rPr>
          <w:noProof/>
        </w:rPr>
        <w:instrText xml:space="preserve"> PAGEREF _Toc329177433 \h </w:instrText>
      </w:r>
      <w:r>
        <w:rPr>
          <w:noProof/>
        </w:rPr>
      </w:r>
      <w:r>
        <w:rPr>
          <w:noProof/>
        </w:rPr>
        <w:fldChar w:fldCharType="separate"/>
      </w:r>
      <w:r>
        <w:rPr>
          <w:noProof/>
        </w:rPr>
        <w:t>44</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2.4.3 Ключевые слова</w:t>
      </w:r>
      <w:r>
        <w:rPr>
          <w:noProof/>
        </w:rPr>
        <w:tab/>
      </w:r>
      <w:r>
        <w:rPr>
          <w:noProof/>
        </w:rPr>
        <w:fldChar w:fldCharType="begin"/>
      </w:r>
      <w:r>
        <w:rPr>
          <w:noProof/>
        </w:rPr>
        <w:instrText xml:space="preserve"> PAGEREF _Toc329177434 \h </w:instrText>
      </w:r>
      <w:r>
        <w:rPr>
          <w:noProof/>
        </w:rPr>
      </w:r>
      <w:r>
        <w:rPr>
          <w:noProof/>
        </w:rPr>
        <w:fldChar w:fldCharType="separate"/>
      </w:r>
      <w:r>
        <w:rPr>
          <w:noProof/>
        </w:rPr>
        <w:t>46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2.4.4 Литералы</w:t>
      </w:r>
      <w:r>
        <w:rPr>
          <w:noProof/>
        </w:rPr>
        <w:tab/>
      </w:r>
      <w:r>
        <w:rPr>
          <w:noProof/>
        </w:rPr>
        <w:fldChar w:fldCharType="begin"/>
      </w:r>
      <w:r>
        <w:rPr>
          <w:noProof/>
        </w:rPr>
        <w:instrText xml:space="preserve"> PAGEREF _Toc329177435 \h </w:instrText>
      </w:r>
      <w:r>
        <w:rPr>
          <w:noProof/>
        </w:rPr>
      </w:r>
      <w:r>
        <w:rPr>
          <w:noProof/>
        </w:rPr>
        <w:fldChar w:fldCharType="separate"/>
      </w:r>
      <w:r>
        <w:rPr>
          <w:noProof/>
        </w:rPr>
        <w:t>47</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2.4.4.1 Логические литералы</w:t>
      </w:r>
      <w:r>
        <w:rPr>
          <w:noProof/>
        </w:rPr>
        <w:tab/>
      </w:r>
      <w:r>
        <w:rPr>
          <w:noProof/>
        </w:rPr>
        <w:fldChar w:fldCharType="begin"/>
      </w:r>
      <w:r>
        <w:rPr>
          <w:noProof/>
        </w:rPr>
        <w:instrText xml:space="preserve"> PAGEREF _Toc329177436 \h </w:instrText>
      </w:r>
      <w:r>
        <w:rPr>
          <w:noProof/>
        </w:rPr>
      </w:r>
      <w:r>
        <w:rPr>
          <w:noProof/>
        </w:rPr>
        <w:fldChar w:fldCharType="separate"/>
      </w:r>
      <w:r>
        <w:rPr>
          <w:noProof/>
        </w:rPr>
        <w:t>47</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2.4.4.2 Целочисленные литералы</w:t>
      </w:r>
      <w:r>
        <w:rPr>
          <w:noProof/>
        </w:rPr>
        <w:tab/>
      </w:r>
      <w:r>
        <w:rPr>
          <w:noProof/>
        </w:rPr>
        <w:fldChar w:fldCharType="begin"/>
      </w:r>
      <w:r>
        <w:rPr>
          <w:noProof/>
        </w:rPr>
        <w:instrText xml:space="preserve"> PAGEREF _Toc329177437 \h </w:instrText>
      </w:r>
      <w:r>
        <w:rPr>
          <w:noProof/>
        </w:rPr>
      </w:r>
      <w:r>
        <w:rPr>
          <w:noProof/>
        </w:rPr>
        <w:fldChar w:fldCharType="separate"/>
      </w:r>
      <w:r>
        <w:rPr>
          <w:noProof/>
        </w:rPr>
        <w:t>47</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lastRenderedPageBreak/>
        <w:t>2.4.4.3 Действительные литералы</w:t>
      </w:r>
      <w:r>
        <w:rPr>
          <w:noProof/>
        </w:rPr>
        <w:tab/>
      </w:r>
      <w:r>
        <w:rPr>
          <w:noProof/>
        </w:rPr>
        <w:fldChar w:fldCharType="begin"/>
      </w:r>
      <w:r>
        <w:rPr>
          <w:noProof/>
        </w:rPr>
        <w:instrText xml:space="preserve"> PAGEREF _Toc329177438 \h </w:instrText>
      </w:r>
      <w:r>
        <w:rPr>
          <w:noProof/>
        </w:rPr>
      </w:r>
      <w:r>
        <w:rPr>
          <w:noProof/>
        </w:rPr>
        <w:fldChar w:fldCharType="separate"/>
      </w:r>
      <w:r>
        <w:rPr>
          <w:noProof/>
        </w:rPr>
        <w:t>48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2.4.4.4 Символьные литералы</w:t>
      </w:r>
      <w:r>
        <w:rPr>
          <w:noProof/>
        </w:rPr>
        <w:tab/>
      </w:r>
      <w:r>
        <w:rPr>
          <w:noProof/>
        </w:rPr>
        <w:fldChar w:fldCharType="begin"/>
      </w:r>
      <w:r>
        <w:rPr>
          <w:noProof/>
        </w:rPr>
        <w:instrText xml:space="preserve"> PAGEREF _Toc329177439 \h </w:instrText>
      </w:r>
      <w:r>
        <w:rPr>
          <w:noProof/>
        </w:rPr>
      </w:r>
      <w:r>
        <w:rPr>
          <w:noProof/>
        </w:rPr>
        <w:fldChar w:fldCharType="separate"/>
      </w:r>
      <w:r>
        <w:rPr>
          <w:noProof/>
        </w:rPr>
        <w:t>49</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2.4.4.5 Строковые литералы</w:t>
      </w:r>
      <w:r>
        <w:rPr>
          <w:noProof/>
        </w:rPr>
        <w:tab/>
      </w:r>
      <w:r>
        <w:rPr>
          <w:noProof/>
        </w:rPr>
        <w:fldChar w:fldCharType="begin"/>
      </w:r>
      <w:r>
        <w:rPr>
          <w:noProof/>
        </w:rPr>
        <w:instrText xml:space="preserve"> PAGEREF _Toc329177440 \h </w:instrText>
      </w:r>
      <w:r>
        <w:rPr>
          <w:noProof/>
        </w:rPr>
      </w:r>
      <w:r>
        <w:rPr>
          <w:noProof/>
        </w:rPr>
        <w:fldChar w:fldCharType="separate"/>
      </w:r>
      <w:r>
        <w:rPr>
          <w:noProof/>
        </w:rPr>
        <w:t>50</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2.4.4.6 Литерал null</w:t>
      </w:r>
      <w:r>
        <w:rPr>
          <w:noProof/>
        </w:rPr>
        <w:tab/>
      </w:r>
      <w:r>
        <w:rPr>
          <w:noProof/>
        </w:rPr>
        <w:fldChar w:fldCharType="begin"/>
      </w:r>
      <w:r>
        <w:rPr>
          <w:noProof/>
        </w:rPr>
        <w:instrText xml:space="preserve"> PAGEREF _Toc329177441 \h </w:instrText>
      </w:r>
      <w:r>
        <w:rPr>
          <w:noProof/>
        </w:rPr>
      </w:r>
      <w:r>
        <w:rPr>
          <w:noProof/>
        </w:rPr>
        <w:fldChar w:fldCharType="separate"/>
      </w:r>
      <w:r>
        <w:rPr>
          <w:noProof/>
        </w:rPr>
        <w:t>52</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2.4.5 Операторы и знаки пунктуации</w:t>
      </w:r>
      <w:r>
        <w:rPr>
          <w:noProof/>
        </w:rPr>
        <w:tab/>
      </w:r>
      <w:r>
        <w:rPr>
          <w:noProof/>
        </w:rPr>
        <w:fldChar w:fldCharType="begin"/>
      </w:r>
      <w:r>
        <w:rPr>
          <w:noProof/>
        </w:rPr>
        <w:instrText xml:space="preserve"> PAGEREF _Toc329177442 \h </w:instrText>
      </w:r>
      <w:r>
        <w:rPr>
          <w:noProof/>
        </w:rPr>
      </w:r>
      <w:r>
        <w:rPr>
          <w:noProof/>
        </w:rPr>
        <w:fldChar w:fldCharType="separate"/>
      </w:r>
      <w:r>
        <w:rPr>
          <w:noProof/>
        </w:rPr>
        <w:t>52</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2.5 Препроцессорные директивы</w:t>
      </w:r>
      <w:r>
        <w:tab/>
      </w:r>
      <w:r>
        <w:fldChar w:fldCharType="begin"/>
      </w:r>
      <w:r>
        <w:instrText xml:space="preserve"> PAGEREF _Toc329177443 \h </w:instrText>
      </w:r>
      <w:r>
        <w:fldChar w:fldCharType="separate"/>
      </w:r>
      <w:r>
        <w:t>52</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2.5.1 Символы условной компиляции</w:t>
      </w:r>
      <w:r>
        <w:rPr>
          <w:noProof/>
        </w:rPr>
        <w:tab/>
      </w:r>
      <w:r>
        <w:rPr>
          <w:noProof/>
        </w:rPr>
        <w:fldChar w:fldCharType="begin"/>
      </w:r>
      <w:r>
        <w:rPr>
          <w:noProof/>
        </w:rPr>
        <w:instrText xml:space="preserve"> PAGEREF _Toc329177444 \h </w:instrText>
      </w:r>
      <w:r>
        <w:rPr>
          <w:noProof/>
        </w:rPr>
      </w:r>
      <w:r>
        <w:rPr>
          <w:noProof/>
        </w:rPr>
        <w:fldChar w:fldCharType="separate"/>
      </w:r>
      <w:r>
        <w:rPr>
          <w:noProof/>
        </w:rPr>
        <w:t>54</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2.5.2 Препроцессорные выражения</w:t>
      </w:r>
      <w:r>
        <w:rPr>
          <w:noProof/>
        </w:rPr>
        <w:tab/>
      </w:r>
      <w:r>
        <w:rPr>
          <w:noProof/>
        </w:rPr>
        <w:fldChar w:fldCharType="begin"/>
      </w:r>
      <w:r>
        <w:rPr>
          <w:noProof/>
        </w:rPr>
        <w:instrText xml:space="preserve"> PAGEREF _Toc329177445 \h </w:instrText>
      </w:r>
      <w:r>
        <w:rPr>
          <w:noProof/>
        </w:rPr>
      </w:r>
      <w:r>
        <w:rPr>
          <w:noProof/>
        </w:rPr>
        <w:fldChar w:fldCharType="separate"/>
      </w:r>
      <w:r>
        <w:rPr>
          <w:noProof/>
        </w:rPr>
        <w:t>54</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2.5.3 Директивы объявлений</w:t>
      </w:r>
      <w:r>
        <w:rPr>
          <w:noProof/>
        </w:rPr>
        <w:tab/>
      </w:r>
      <w:r>
        <w:rPr>
          <w:noProof/>
        </w:rPr>
        <w:fldChar w:fldCharType="begin"/>
      </w:r>
      <w:r>
        <w:rPr>
          <w:noProof/>
        </w:rPr>
        <w:instrText xml:space="preserve"> PAGEREF _Toc329177446 \h </w:instrText>
      </w:r>
      <w:r>
        <w:rPr>
          <w:noProof/>
        </w:rPr>
      </w:r>
      <w:r>
        <w:rPr>
          <w:noProof/>
        </w:rPr>
        <w:fldChar w:fldCharType="separate"/>
      </w:r>
      <w:r>
        <w:rPr>
          <w:noProof/>
        </w:rPr>
        <w:t>55</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2.5.4 Директивы условной компиляции</w:t>
      </w:r>
      <w:r>
        <w:rPr>
          <w:noProof/>
        </w:rPr>
        <w:tab/>
      </w:r>
      <w:r>
        <w:rPr>
          <w:noProof/>
        </w:rPr>
        <w:fldChar w:fldCharType="begin"/>
      </w:r>
      <w:r>
        <w:rPr>
          <w:noProof/>
        </w:rPr>
        <w:instrText xml:space="preserve"> PAGEREF _Toc329177447 \h </w:instrText>
      </w:r>
      <w:r>
        <w:rPr>
          <w:noProof/>
        </w:rPr>
      </w:r>
      <w:r>
        <w:rPr>
          <w:noProof/>
        </w:rPr>
        <w:fldChar w:fldCharType="separate"/>
      </w:r>
      <w:r>
        <w:rPr>
          <w:noProof/>
        </w:rPr>
        <w:t>56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2.5.5 Директивы диагностики</w:t>
      </w:r>
      <w:r>
        <w:rPr>
          <w:noProof/>
        </w:rPr>
        <w:tab/>
      </w:r>
      <w:r>
        <w:rPr>
          <w:noProof/>
        </w:rPr>
        <w:fldChar w:fldCharType="begin"/>
      </w:r>
      <w:r>
        <w:rPr>
          <w:noProof/>
        </w:rPr>
        <w:instrText xml:space="preserve"> PAGEREF _Toc329177448 \h </w:instrText>
      </w:r>
      <w:r>
        <w:rPr>
          <w:noProof/>
        </w:rPr>
      </w:r>
      <w:r>
        <w:rPr>
          <w:noProof/>
        </w:rPr>
        <w:fldChar w:fldCharType="separate"/>
      </w:r>
      <w:r>
        <w:rPr>
          <w:noProof/>
        </w:rPr>
        <w:t>58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2.5.6 Директивы областей</w:t>
      </w:r>
      <w:r>
        <w:rPr>
          <w:noProof/>
        </w:rPr>
        <w:tab/>
      </w:r>
      <w:r>
        <w:rPr>
          <w:noProof/>
        </w:rPr>
        <w:fldChar w:fldCharType="begin"/>
      </w:r>
      <w:r>
        <w:rPr>
          <w:noProof/>
        </w:rPr>
        <w:instrText xml:space="preserve"> PAGEREF _Toc329177449 \h </w:instrText>
      </w:r>
      <w:r>
        <w:rPr>
          <w:noProof/>
        </w:rPr>
      </w:r>
      <w:r>
        <w:rPr>
          <w:noProof/>
        </w:rPr>
        <w:fldChar w:fldCharType="separate"/>
      </w:r>
      <w:r>
        <w:rPr>
          <w:noProof/>
        </w:rPr>
        <w:t>59</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2.5.7 Директивы строк</w:t>
      </w:r>
      <w:r>
        <w:rPr>
          <w:noProof/>
        </w:rPr>
        <w:tab/>
      </w:r>
      <w:r>
        <w:rPr>
          <w:noProof/>
        </w:rPr>
        <w:fldChar w:fldCharType="begin"/>
      </w:r>
      <w:r>
        <w:rPr>
          <w:noProof/>
        </w:rPr>
        <w:instrText xml:space="preserve"> PAGEREF _Toc329177450 \h </w:instrText>
      </w:r>
      <w:r>
        <w:rPr>
          <w:noProof/>
        </w:rPr>
      </w:r>
      <w:r>
        <w:rPr>
          <w:noProof/>
        </w:rPr>
        <w:fldChar w:fldCharType="separate"/>
      </w:r>
      <w:r>
        <w:rPr>
          <w:noProof/>
        </w:rPr>
        <w:t>59</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2.5.8 Директивы pragma</w:t>
      </w:r>
      <w:r>
        <w:rPr>
          <w:noProof/>
        </w:rPr>
        <w:tab/>
      </w:r>
      <w:r>
        <w:rPr>
          <w:noProof/>
        </w:rPr>
        <w:fldChar w:fldCharType="begin"/>
      </w:r>
      <w:r>
        <w:rPr>
          <w:noProof/>
        </w:rPr>
        <w:instrText xml:space="preserve"> PAGEREF _Toc329177451 \h </w:instrText>
      </w:r>
      <w:r>
        <w:rPr>
          <w:noProof/>
        </w:rPr>
      </w:r>
      <w:r>
        <w:rPr>
          <w:noProof/>
        </w:rPr>
        <w:fldChar w:fldCharType="separate"/>
      </w:r>
      <w:r>
        <w:rPr>
          <w:noProof/>
        </w:rPr>
        <w:t>60</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2.5.8.1 Директива pragma warning</w:t>
      </w:r>
      <w:r>
        <w:rPr>
          <w:noProof/>
        </w:rPr>
        <w:tab/>
      </w:r>
      <w:r>
        <w:rPr>
          <w:noProof/>
        </w:rPr>
        <w:fldChar w:fldCharType="begin"/>
      </w:r>
      <w:r>
        <w:rPr>
          <w:noProof/>
        </w:rPr>
        <w:instrText xml:space="preserve"> PAGEREF _Toc329177452 \h </w:instrText>
      </w:r>
      <w:r>
        <w:rPr>
          <w:noProof/>
        </w:rPr>
      </w:r>
      <w:r>
        <w:rPr>
          <w:noProof/>
        </w:rPr>
        <w:fldChar w:fldCharType="separate"/>
      </w:r>
      <w:r>
        <w:rPr>
          <w:noProof/>
        </w:rPr>
        <w:t>60</w:t>
      </w:r>
      <w:r>
        <w:rPr>
          <w:noProof/>
        </w:rPr>
        <w:fldChar w:fldCharType="end"/>
      </w:r>
    </w:p>
    <w:p w:rsidR="0065505C" w:rsidRPr="0065505C" w:rsidRDefault="0065505C">
      <w:pPr>
        <w:pStyle w:val="TOC1"/>
        <w:rPr>
          <w:rFonts w:asciiTheme="minorHAnsi" w:eastAsiaTheme="minorEastAsia" w:hAnsiTheme="minorHAnsi" w:cstheme="minorBidi"/>
          <w:b w:val="0"/>
          <w:szCs w:val="22"/>
          <w:lang w:eastAsia="es-ES"/>
        </w:rPr>
      </w:pPr>
      <w:r>
        <w:t>3. Основные понятия</w:t>
      </w:r>
      <w:r>
        <w:tab/>
      </w:r>
      <w:r>
        <w:fldChar w:fldCharType="begin"/>
      </w:r>
      <w:r>
        <w:instrText xml:space="preserve"> PAGEREF _Toc329177453 \h </w:instrText>
      </w:r>
      <w:r>
        <w:fldChar w:fldCharType="separate"/>
      </w:r>
      <w:r>
        <w:t>63</w:t>
      </w:r>
      <w:r>
        <w:fldChar w:fldCharType="end"/>
      </w:r>
    </w:p>
    <w:p w:rsidR="0065505C" w:rsidRPr="0065505C" w:rsidRDefault="0065505C">
      <w:pPr>
        <w:pStyle w:val="TOC2"/>
        <w:rPr>
          <w:rFonts w:asciiTheme="minorHAnsi" w:eastAsiaTheme="minorEastAsia" w:hAnsiTheme="minorHAnsi" w:cstheme="minorBidi"/>
          <w:szCs w:val="22"/>
          <w:lang w:eastAsia="es-ES"/>
        </w:rPr>
      </w:pPr>
      <w:r>
        <w:t>3.1 Запуск приложения</w:t>
      </w:r>
      <w:r>
        <w:tab/>
      </w:r>
      <w:r>
        <w:fldChar w:fldCharType="begin"/>
      </w:r>
      <w:r>
        <w:instrText xml:space="preserve"> PAGEREF _Toc329177454 \h </w:instrText>
      </w:r>
      <w:r>
        <w:fldChar w:fldCharType="separate"/>
      </w:r>
      <w:r>
        <w:t>63</w:t>
      </w:r>
      <w:r>
        <w:fldChar w:fldCharType="end"/>
      </w:r>
    </w:p>
    <w:p w:rsidR="0065505C" w:rsidRPr="0065505C" w:rsidRDefault="0065505C">
      <w:pPr>
        <w:pStyle w:val="TOC2"/>
        <w:rPr>
          <w:rFonts w:asciiTheme="minorHAnsi" w:eastAsiaTheme="minorEastAsia" w:hAnsiTheme="minorHAnsi" w:cstheme="minorBidi"/>
          <w:szCs w:val="22"/>
          <w:lang w:eastAsia="es-ES"/>
        </w:rPr>
      </w:pPr>
      <w:r>
        <w:t>3.2 Завершение приложения</w:t>
      </w:r>
      <w:r>
        <w:tab/>
      </w:r>
      <w:r>
        <w:fldChar w:fldCharType="begin"/>
      </w:r>
      <w:r>
        <w:instrText xml:space="preserve"> PAGEREF _Toc329177455 \h </w:instrText>
      </w:r>
      <w:r>
        <w:fldChar w:fldCharType="separate"/>
      </w:r>
      <w:r>
        <w:t>64</w:t>
      </w:r>
      <w:r>
        <w:fldChar w:fldCharType="end"/>
      </w:r>
    </w:p>
    <w:p w:rsidR="0065505C" w:rsidRPr="0065505C" w:rsidRDefault="0065505C">
      <w:pPr>
        <w:pStyle w:val="TOC2"/>
        <w:rPr>
          <w:rFonts w:asciiTheme="minorHAnsi" w:eastAsiaTheme="minorEastAsia" w:hAnsiTheme="minorHAnsi" w:cstheme="minorBidi"/>
          <w:szCs w:val="22"/>
          <w:lang w:eastAsia="es-ES"/>
        </w:rPr>
      </w:pPr>
      <w:r>
        <w:t>3.3 Объявления</w:t>
      </w:r>
      <w:r>
        <w:tab/>
      </w:r>
      <w:r>
        <w:fldChar w:fldCharType="begin"/>
      </w:r>
      <w:r>
        <w:instrText xml:space="preserve"> PAGEREF _Toc329177456 \h </w:instrText>
      </w:r>
      <w:r>
        <w:fldChar w:fldCharType="separate"/>
      </w:r>
      <w:r>
        <w:t>64</w:t>
      </w:r>
      <w:r>
        <w:fldChar w:fldCharType="end"/>
      </w:r>
    </w:p>
    <w:p w:rsidR="0065505C" w:rsidRPr="0065505C" w:rsidRDefault="0065505C">
      <w:pPr>
        <w:pStyle w:val="TOC2"/>
        <w:rPr>
          <w:rFonts w:asciiTheme="minorHAnsi" w:eastAsiaTheme="minorEastAsia" w:hAnsiTheme="minorHAnsi" w:cstheme="minorBidi"/>
          <w:szCs w:val="22"/>
          <w:lang w:eastAsia="es-ES"/>
        </w:rPr>
      </w:pPr>
      <w:r>
        <w:t>3.4 Члены</w:t>
      </w:r>
      <w:r>
        <w:tab/>
      </w:r>
      <w:r>
        <w:fldChar w:fldCharType="begin"/>
      </w:r>
      <w:r>
        <w:instrText xml:space="preserve"> PAGEREF _Toc329177457 \h </w:instrText>
      </w:r>
      <w:r>
        <w:fldChar w:fldCharType="separate"/>
      </w:r>
      <w:r>
        <w:t>67</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3.4.1 Члены пространства имен</w:t>
      </w:r>
      <w:r>
        <w:rPr>
          <w:noProof/>
        </w:rPr>
        <w:tab/>
      </w:r>
      <w:r>
        <w:rPr>
          <w:noProof/>
        </w:rPr>
        <w:fldChar w:fldCharType="begin"/>
      </w:r>
      <w:r>
        <w:rPr>
          <w:noProof/>
        </w:rPr>
        <w:instrText xml:space="preserve"> PAGEREF _Toc329177458 \h </w:instrText>
      </w:r>
      <w:r>
        <w:rPr>
          <w:noProof/>
        </w:rPr>
      </w:r>
      <w:r>
        <w:rPr>
          <w:noProof/>
        </w:rPr>
        <w:fldChar w:fldCharType="separate"/>
      </w:r>
      <w:r>
        <w:rPr>
          <w:noProof/>
        </w:rPr>
        <w:t>67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3.4.2 Члены структуры</w:t>
      </w:r>
      <w:r>
        <w:rPr>
          <w:noProof/>
        </w:rPr>
        <w:tab/>
      </w:r>
      <w:r>
        <w:rPr>
          <w:noProof/>
        </w:rPr>
        <w:fldChar w:fldCharType="begin"/>
      </w:r>
      <w:r>
        <w:rPr>
          <w:noProof/>
        </w:rPr>
        <w:instrText xml:space="preserve"> PAGEREF _Toc329177459 \h </w:instrText>
      </w:r>
      <w:r>
        <w:rPr>
          <w:noProof/>
        </w:rPr>
      </w:r>
      <w:r>
        <w:rPr>
          <w:noProof/>
        </w:rPr>
        <w:fldChar w:fldCharType="separate"/>
      </w:r>
      <w:r>
        <w:rPr>
          <w:noProof/>
        </w:rPr>
        <w:t>67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3.4.3 Члены перечисления</w:t>
      </w:r>
      <w:r>
        <w:rPr>
          <w:noProof/>
        </w:rPr>
        <w:tab/>
      </w:r>
      <w:r>
        <w:rPr>
          <w:noProof/>
        </w:rPr>
        <w:fldChar w:fldCharType="begin"/>
      </w:r>
      <w:r>
        <w:rPr>
          <w:noProof/>
        </w:rPr>
        <w:instrText xml:space="preserve"> PAGEREF _Toc329177460 \h </w:instrText>
      </w:r>
      <w:r>
        <w:rPr>
          <w:noProof/>
        </w:rPr>
      </w:r>
      <w:r>
        <w:rPr>
          <w:noProof/>
        </w:rPr>
        <w:fldChar w:fldCharType="separate"/>
      </w:r>
      <w:r>
        <w:rPr>
          <w:noProof/>
        </w:rPr>
        <w:t>68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3.4.4 Члены класса</w:t>
      </w:r>
      <w:r>
        <w:rPr>
          <w:noProof/>
        </w:rPr>
        <w:tab/>
      </w:r>
      <w:r>
        <w:rPr>
          <w:noProof/>
        </w:rPr>
        <w:fldChar w:fldCharType="begin"/>
      </w:r>
      <w:r>
        <w:rPr>
          <w:noProof/>
        </w:rPr>
        <w:instrText xml:space="preserve"> PAGEREF _Toc329177461 \h </w:instrText>
      </w:r>
      <w:r>
        <w:rPr>
          <w:noProof/>
        </w:rPr>
      </w:r>
      <w:r>
        <w:rPr>
          <w:noProof/>
        </w:rPr>
        <w:fldChar w:fldCharType="separate"/>
      </w:r>
      <w:r>
        <w:rPr>
          <w:noProof/>
        </w:rPr>
        <w:t>68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3.4.5 Члены интерфейса</w:t>
      </w:r>
      <w:r>
        <w:rPr>
          <w:noProof/>
        </w:rPr>
        <w:tab/>
      </w:r>
      <w:r>
        <w:rPr>
          <w:noProof/>
        </w:rPr>
        <w:fldChar w:fldCharType="begin"/>
      </w:r>
      <w:r>
        <w:rPr>
          <w:noProof/>
        </w:rPr>
        <w:instrText xml:space="preserve"> PAGEREF _Toc329177462 \h </w:instrText>
      </w:r>
      <w:r>
        <w:rPr>
          <w:noProof/>
        </w:rPr>
      </w:r>
      <w:r>
        <w:rPr>
          <w:noProof/>
        </w:rPr>
        <w:fldChar w:fldCharType="separate"/>
      </w:r>
      <w:r>
        <w:rPr>
          <w:noProof/>
        </w:rPr>
        <w:t>68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3.4.6 Члены массива</w:t>
      </w:r>
      <w:r>
        <w:rPr>
          <w:noProof/>
        </w:rPr>
        <w:tab/>
      </w:r>
      <w:r>
        <w:rPr>
          <w:noProof/>
        </w:rPr>
        <w:fldChar w:fldCharType="begin"/>
      </w:r>
      <w:r>
        <w:rPr>
          <w:noProof/>
        </w:rPr>
        <w:instrText xml:space="preserve"> PAGEREF _Toc329177463 \h </w:instrText>
      </w:r>
      <w:r>
        <w:rPr>
          <w:noProof/>
        </w:rPr>
      </w:r>
      <w:r>
        <w:rPr>
          <w:noProof/>
        </w:rPr>
        <w:fldChar w:fldCharType="separate"/>
      </w:r>
      <w:r>
        <w:rPr>
          <w:noProof/>
        </w:rPr>
        <w:t>68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3.4.7 Члены делегата</w:t>
      </w:r>
      <w:r>
        <w:rPr>
          <w:noProof/>
        </w:rPr>
        <w:tab/>
      </w:r>
      <w:r>
        <w:rPr>
          <w:noProof/>
        </w:rPr>
        <w:fldChar w:fldCharType="begin"/>
      </w:r>
      <w:r>
        <w:rPr>
          <w:noProof/>
        </w:rPr>
        <w:instrText xml:space="preserve"> PAGEREF _Toc329177464 \h </w:instrText>
      </w:r>
      <w:r>
        <w:rPr>
          <w:noProof/>
        </w:rPr>
      </w:r>
      <w:r>
        <w:rPr>
          <w:noProof/>
        </w:rPr>
        <w:fldChar w:fldCharType="separate"/>
      </w:r>
      <w:r>
        <w:rPr>
          <w:noProof/>
        </w:rPr>
        <w:t>68</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3.5 Доступ к члену</w:t>
      </w:r>
      <w:r>
        <w:tab/>
      </w:r>
      <w:r>
        <w:fldChar w:fldCharType="begin"/>
      </w:r>
      <w:r>
        <w:instrText xml:space="preserve"> PAGEREF _Toc329177465 \h </w:instrText>
      </w:r>
      <w:r>
        <w:fldChar w:fldCharType="separate"/>
      </w:r>
      <w:r>
        <w:t>68</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3.5.1 Объявленная доступность</w:t>
      </w:r>
      <w:r>
        <w:rPr>
          <w:noProof/>
        </w:rPr>
        <w:tab/>
      </w:r>
      <w:r>
        <w:rPr>
          <w:noProof/>
        </w:rPr>
        <w:fldChar w:fldCharType="begin"/>
      </w:r>
      <w:r>
        <w:rPr>
          <w:noProof/>
        </w:rPr>
        <w:instrText xml:space="preserve"> PAGEREF _Toc329177466 \h </w:instrText>
      </w:r>
      <w:r>
        <w:rPr>
          <w:noProof/>
        </w:rPr>
      </w:r>
      <w:r>
        <w:rPr>
          <w:noProof/>
        </w:rPr>
        <w:fldChar w:fldCharType="separate"/>
      </w:r>
      <w:r>
        <w:rPr>
          <w:noProof/>
        </w:rPr>
        <w:t>68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3.5.2 Домены доступности</w:t>
      </w:r>
      <w:r>
        <w:rPr>
          <w:noProof/>
        </w:rPr>
        <w:tab/>
      </w:r>
      <w:r>
        <w:rPr>
          <w:noProof/>
        </w:rPr>
        <w:fldChar w:fldCharType="begin"/>
      </w:r>
      <w:r>
        <w:rPr>
          <w:noProof/>
        </w:rPr>
        <w:instrText xml:space="preserve"> PAGEREF _Toc329177467 \h </w:instrText>
      </w:r>
      <w:r>
        <w:rPr>
          <w:noProof/>
        </w:rPr>
      </w:r>
      <w:r>
        <w:rPr>
          <w:noProof/>
        </w:rPr>
        <w:fldChar w:fldCharType="separate"/>
      </w:r>
      <w:r>
        <w:rPr>
          <w:noProof/>
        </w:rPr>
        <w:t>69</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3.5.3 Защищенный доступ для членов экземпляров</w:t>
      </w:r>
      <w:r>
        <w:rPr>
          <w:noProof/>
        </w:rPr>
        <w:tab/>
      </w:r>
      <w:r>
        <w:rPr>
          <w:noProof/>
        </w:rPr>
        <w:fldChar w:fldCharType="begin"/>
      </w:r>
      <w:r>
        <w:rPr>
          <w:noProof/>
        </w:rPr>
        <w:instrText xml:space="preserve"> PAGEREF _Toc329177468 \h </w:instrText>
      </w:r>
      <w:r>
        <w:rPr>
          <w:noProof/>
        </w:rPr>
      </w:r>
      <w:r>
        <w:rPr>
          <w:noProof/>
        </w:rPr>
        <w:fldChar w:fldCharType="separate"/>
      </w:r>
      <w:r>
        <w:rPr>
          <w:noProof/>
        </w:rPr>
        <w:t>72</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3.5.4 Ограничения доступности</w:t>
      </w:r>
      <w:r>
        <w:rPr>
          <w:noProof/>
        </w:rPr>
        <w:tab/>
      </w:r>
      <w:r>
        <w:rPr>
          <w:noProof/>
        </w:rPr>
        <w:fldChar w:fldCharType="begin"/>
      </w:r>
      <w:r>
        <w:rPr>
          <w:noProof/>
        </w:rPr>
        <w:instrText xml:space="preserve"> PAGEREF _Toc329177469 \h </w:instrText>
      </w:r>
      <w:r>
        <w:rPr>
          <w:noProof/>
        </w:rPr>
      </w:r>
      <w:r>
        <w:rPr>
          <w:noProof/>
        </w:rPr>
        <w:fldChar w:fldCharType="separate"/>
      </w:r>
      <w:r>
        <w:rPr>
          <w:noProof/>
        </w:rPr>
        <w:t>73</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3.6 Сигнатуры и перегрузка</w:t>
      </w:r>
      <w:r>
        <w:tab/>
      </w:r>
      <w:r>
        <w:fldChar w:fldCharType="begin"/>
      </w:r>
      <w:r>
        <w:instrText xml:space="preserve"> PAGEREF _Toc329177470 \h </w:instrText>
      </w:r>
      <w:r>
        <w:fldChar w:fldCharType="separate"/>
      </w:r>
      <w:r>
        <w:t>74</w:t>
      </w:r>
      <w:r>
        <w:fldChar w:fldCharType="end"/>
      </w:r>
    </w:p>
    <w:p w:rsidR="0065505C" w:rsidRPr="0065505C" w:rsidRDefault="0065505C">
      <w:pPr>
        <w:pStyle w:val="TOC2"/>
        <w:rPr>
          <w:rFonts w:asciiTheme="minorHAnsi" w:eastAsiaTheme="minorEastAsia" w:hAnsiTheme="minorHAnsi" w:cstheme="minorBidi"/>
          <w:szCs w:val="22"/>
          <w:lang w:eastAsia="es-ES"/>
        </w:rPr>
      </w:pPr>
      <w:r>
        <w:t>3.7 Области видимости</w:t>
      </w:r>
      <w:r>
        <w:tab/>
      </w:r>
      <w:r>
        <w:fldChar w:fldCharType="begin"/>
      </w:r>
      <w:r>
        <w:instrText xml:space="preserve"> PAGEREF _Toc329177471 \h </w:instrText>
      </w:r>
      <w:r>
        <w:fldChar w:fldCharType="separate"/>
      </w:r>
      <w:r>
        <w:t>75</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3.7.1 Скрытие имени.</w:t>
      </w:r>
      <w:r>
        <w:rPr>
          <w:noProof/>
        </w:rPr>
        <w:tab/>
      </w:r>
      <w:r>
        <w:rPr>
          <w:noProof/>
        </w:rPr>
        <w:fldChar w:fldCharType="begin"/>
      </w:r>
      <w:r>
        <w:rPr>
          <w:noProof/>
        </w:rPr>
        <w:instrText xml:space="preserve"> PAGEREF _Toc329177472 \h </w:instrText>
      </w:r>
      <w:r>
        <w:rPr>
          <w:noProof/>
        </w:rPr>
      </w:r>
      <w:r>
        <w:rPr>
          <w:noProof/>
        </w:rPr>
        <w:fldChar w:fldCharType="separate"/>
      </w:r>
      <w:r>
        <w:rPr>
          <w:noProof/>
        </w:rPr>
        <w:t>78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3.7.1.1 Скрытие через вложение.</w:t>
      </w:r>
      <w:r>
        <w:rPr>
          <w:noProof/>
        </w:rPr>
        <w:tab/>
      </w:r>
      <w:r>
        <w:rPr>
          <w:noProof/>
        </w:rPr>
        <w:fldChar w:fldCharType="begin"/>
      </w:r>
      <w:r>
        <w:rPr>
          <w:noProof/>
        </w:rPr>
        <w:instrText xml:space="preserve"> PAGEREF _Toc329177473 \h </w:instrText>
      </w:r>
      <w:r>
        <w:rPr>
          <w:noProof/>
        </w:rPr>
      </w:r>
      <w:r>
        <w:rPr>
          <w:noProof/>
        </w:rPr>
        <w:fldChar w:fldCharType="separate"/>
      </w:r>
      <w:r>
        <w:rPr>
          <w:noProof/>
        </w:rPr>
        <w:t>78</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3.7.1.2 Скрытие через наследование</w:t>
      </w:r>
      <w:r>
        <w:rPr>
          <w:noProof/>
        </w:rPr>
        <w:tab/>
      </w:r>
      <w:r>
        <w:rPr>
          <w:noProof/>
        </w:rPr>
        <w:fldChar w:fldCharType="begin"/>
      </w:r>
      <w:r>
        <w:rPr>
          <w:noProof/>
        </w:rPr>
        <w:instrText xml:space="preserve"> PAGEREF _Toc329177474 \h </w:instrText>
      </w:r>
      <w:r>
        <w:rPr>
          <w:noProof/>
        </w:rPr>
      </w:r>
      <w:r>
        <w:rPr>
          <w:noProof/>
        </w:rPr>
        <w:fldChar w:fldCharType="separate"/>
      </w:r>
      <w:r>
        <w:rPr>
          <w:noProof/>
        </w:rPr>
        <w:t>79</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3.8 Имена пространств имен и типов</w:t>
      </w:r>
      <w:r>
        <w:tab/>
      </w:r>
      <w:r>
        <w:fldChar w:fldCharType="begin"/>
      </w:r>
      <w:r>
        <w:instrText xml:space="preserve"> PAGEREF _Toc329177475 \h </w:instrText>
      </w:r>
      <w:r>
        <w:fldChar w:fldCharType="separate"/>
      </w:r>
      <w:r>
        <w:t>80</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3.8.1 Полные имена</w:t>
      </w:r>
      <w:r>
        <w:rPr>
          <w:noProof/>
        </w:rPr>
        <w:tab/>
      </w:r>
      <w:r>
        <w:rPr>
          <w:noProof/>
        </w:rPr>
        <w:fldChar w:fldCharType="begin"/>
      </w:r>
      <w:r>
        <w:rPr>
          <w:noProof/>
        </w:rPr>
        <w:instrText xml:space="preserve"> PAGEREF _Toc329177476 \h </w:instrText>
      </w:r>
      <w:r>
        <w:rPr>
          <w:noProof/>
        </w:rPr>
      </w:r>
      <w:r>
        <w:rPr>
          <w:noProof/>
        </w:rPr>
        <w:fldChar w:fldCharType="separate"/>
      </w:r>
      <w:r>
        <w:rPr>
          <w:noProof/>
        </w:rPr>
        <w:t>83</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3.9 Автоматическое управление памятью</w:t>
      </w:r>
      <w:r>
        <w:tab/>
      </w:r>
      <w:r>
        <w:fldChar w:fldCharType="begin"/>
      </w:r>
      <w:r>
        <w:instrText xml:space="preserve"> PAGEREF _Toc329177477 \h </w:instrText>
      </w:r>
      <w:r>
        <w:fldChar w:fldCharType="separate"/>
      </w:r>
      <w:r>
        <w:t>83</w:t>
      </w:r>
      <w:r>
        <w:fldChar w:fldCharType="end"/>
      </w:r>
    </w:p>
    <w:p w:rsidR="0065505C" w:rsidRPr="0065505C" w:rsidRDefault="0065505C">
      <w:pPr>
        <w:pStyle w:val="TOC2"/>
        <w:rPr>
          <w:rFonts w:asciiTheme="minorHAnsi" w:eastAsiaTheme="minorEastAsia" w:hAnsiTheme="minorHAnsi" w:cstheme="minorBidi"/>
          <w:szCs w:val="22"/>
          <w:lang w:eastAsia="es-ES"/>
        </w:rPr>
      </w:pPr>
      <w:r>
        <w:t>3.10 Порядок выполнения</w:t>
      </w:r>
      <w:r>
        <w:tab/>
      </w:r>
      <w:r>
        <w:fldChar w:fldCharType="begin"/>
      </w:r>
      <w:r>
        <w:instrText xml:space="preserve"> PAGEREF _Toc329177478 \h </w:instrText>
      </w:r>
      <w:r>
        <w:fldChar w:fldCharType="separate"/>
      </w:r>
      <w:r>
        <w:t>86</w:t>
      </w:r>
      <w:r>
        <w:fldChar w:fldCharType="end"/>
      </w:r>
    </w:p>
    <w:p w:rsidR="0065505C" w:rsidRPr="0065505C" w:rsidRDefault="0065505C">
      <w:pPr>
        <w:pStyle w:val="TOC1"/>
        <w:rPr>
          <w:rFonts w:asciiTheme="minorHAnsi" w:eastAsiaTheme="minorEastAsia" w:hAnsiTheme="minorHAnsi" w:cstheme="minorBidi"/>
          <w:b w:val="0"/>
          <w:szCs w:val="22"/>
          <w:lang w:eastAsia="es-ES"/>
        </w:rPr>
      </w:pPr>
      <w:r>
        <w:t>4. Типы</w:t>
      </w:r>
      <w:r>
        <w:tab/>
      </w:r>
      <w:r>
        <w:fldChar w:fldCharType="begin"/>
      </w:r>
      <w:r>
        <w:instrText xml:space="preserve"> PAGEREF _Toc329177479 \h </w:instrText>
      </w:r>
      <w:r>
        <w:fldChar w:fldCharType="separate"/>
      </w:r>
      <w:r>
        <w:t>87</w:t>
      </w:r>
      <w:r>
        <w:fldChar w:fldCharType="end"/>
      </w:r>
    </w:p>
    <w:p w:rsidR="0065505C" w:rsidRPr="0065505C" w:rsidRDefault="0065505C">
      <w:pPr>
        <w:pStyle w:val="TOC2"/>
        <w:rPr>
          <w:rFonts w:asciiTheme="minorHAnsi" w:eastAsiaTheme="minorEastAsia" w:hAnsiTheme="minorHAnsi" w:cstheme="minorBidi"/>
          <w:szCs w:val="22"/>
          <w:lang w:eastAsia="es-ES"/>
        </w:rPr>
      </w:pPr>
      <w:r>
        <w:t>4.1 Типы значений</w:t>
      </w:r>
      <w:r>
        <w:tab/>
      </w:r>
      <w:r>
        <w:fldChar w:fldCharType="begin"/>
      </w:r>
      <w:r>
        <w:instrText xml:space="preserve"> PAGEREF _Toc329177480 \h </w:instrText>
      </w:r>
      <w:r>
        <w:fldChar w:fldCharType="separate"/>
      </w:r>
      <w:r>
        <w:t>87</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4.1.1 Тип System.ValueType</w:t>
      </w:r>
      <w:r>
        <w:rPr>
          <w:noProof/>
        </w:rPr>
        <w:tab/>
      </w:r>
      <w:r>
        <w:rPr>
          <w:noProof/>
        </w:rPr>
        <w:fldChar w:fldCharType="begin"/>
      </w:r>
      <w:r>
        <w:rPr>
          <w:noProof/>
        </w:rPr>
        <w:instrText xml:space="preserve"> PAGEREF _Toc329177481 \h </w:instrText>
      </w:r>
      <w:r>
        <w:rPr>
          <w:noProof/>
        </w:rPr>
      </w:r>
      <w:r>
        <w:rPr>
          <w:noProof/>
        </w:rPr>
        <w:fldChar w:fldCharType="separate"/>
      </w:r>
      <w:r>
        <w:rPr>
          <w:noProof/>
        </w:rPr>
        <w:t>88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4.1.2 Конструкторы по умолчанию</w:t>
      </w:r>
      <w:r>
        <w:rPr>
          <w:noProof/>
        </w:rPr>
        <w:tab/>
      </w:r>
      <w:r>
        <w:rPr>
          <w:noProof/>
        </w:rPr>
        <w:fldChar w:fldCharType="begin"/>
      </w:r>
      <w:r>
        <w:rPr>
          <w:noProof/>
        </w:rPr>
        <w:instrText xml:space="preserve"> PAGEREF _Toc329177482 \h </w:instrText>
      </w:r>
      <w:r>
        <w:rPr>
          <w:noProof/>
        </w:rPr>
      </w:r>
      <w:r>
        <w:rPr>
          <w:noProof/>
        </w:rPr>
        <w:fldChar w:fldCharType="separate"/>
      </w:r>
      <w:r>
        <w:rPr>
          <w:noProof/>
        </w:rPr>
        <w:t>88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4.1.3 Типы структуры</w:t>
      </w:r>
      <w:r>
        <w:rPr>
          <w:noProof/>
        </w:rPr>
        <w:tab/>
      </w:r>
      <w:r>
        <w:rPr>
          <w:noProof/>
        </w:rPr>
        <w:fldChar w:fldCharType="begin"/>
      </w:r>
      <w:r>
        <w:rPr>
          <w:noProof/>
        </w:rPr>
        <w:instrText xml:space="preserve"> PAGEREF _Toc329177483 \h </w:instrText>
      </w:r>
      <w:r>
        <w:rPr>
          <w:noProof/>
        </w:rPr>
      </w:r>
      <w:r>
        <w:rPr>
          <w:noProof/>
        </w:rPr>
        <w:fldChar w:fldCharType="separate"/>
      </w:r>
      <w:r>
        <w:rPr>
          <w:noProof/>
        </w:rPr>
        <w:t>89</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4.1.4 Простые типы</w:t>
      </w:r>
      <w:r>
        <w:rPr>
          <w:noProof/>
        </w:rPr>
        <w:tab/>
      </w:r>
      <w:r>
        <w:rPr>
          <w:noProof/>
        </w:rPr>
        <w:fldChar w:fldCharType="begin"/>
      </w:r>
      <w:r>
        <w:rPr>
          <w:noProof/>
        </w:rPr>
        <w:instrText xml:space="preserve"> PAGEREF _Toc329177484 \h </w:instrText>
      </w:r>
      <w:r>
        <w:rPr>
          <w:noProof/>
        </w:rPr>
      </w:r>
      <w:r>
        <w:rPr>
          <w:noProof/>
        </w:rPr>
        <w:fldChar w:fldCharType="separate"/>
      </w:r>
      <w:r>
        <w:rPr>
          <w:noProof/>
        </w:rPr>
        <w:t>89</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4.1.5 Целочисленные типы</w:t>
      </w:r>
      <w:r>
        <w:rPr>
          <w:noProof/>
        </w:rPr>
        <w:tab/>
      </w:r>
      <w:r>
        <w:rPr>
          <w:noProof/>
        </w:rPr>
        <w:fldChar w:fldCharType="begin"/>
      </w:r>
      <w:r>
        <w:rPr>
          <w:noProof/>
        </w:rPr>
        <w:instrText xml:space="preserve"> PAGEREF _Toc329177485 \h </w:instrText>
      </w:r>
      <w:r>
        <w:rPr>
          <w:noProof/>
        </w:rPr>
      </w:r>
      <w:r>
        <w:rPr>
          <w:noProof/>
        </w:rPr>
        <w:fldChar w:fldCharType="separate"/>
      </w:r>
      <w:r>
        <w:rPr>
          <w:noProof/>
        </w:rPr>
        <w:t>90</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4.1.6 Типы с плавающей запятой</w:t>
      </w:r>
      <w:r>
        <w:rPr>
          <w:noProof/>
        </w:rPr>
        <w:tab/>
      </w:r>
      <w:r>
        <w:rPr>
          <w:noProof/>
        </w:rPr>
        <w:fldChar w:fldCharType="begin"/>
      </w:r>
      <w:r>
        <w:rPr>
          <w:noProof/>
        </w:rPr>
        <w:instrText xml:space="preserve"> PAGEREF _Toc329177486 \h </w:instrText>
      </w:r>
      <w:r>
        <w:rPr>
          <w:noProof/>
        </w:rPr>
      </w:r>
      <w:r>
        <w:rPr>
          <w:noProof/>
        </w:rPr>
        <w:fldChar w:fldCharType="separate"/>
      </w:r>
      <w:r>
        <w:rPr>
          <w:noProof/>
        </w:rPr>
        <w:t>92</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lastRenderedPageBreak/>
        <w:t>4.1.7 Тип decimal</w:t>
      </w:r>
      <w:r>
        <w:rPr>
          <w:noProof/>
        </w:rPr>
        <w:tab/>
      </w:r>
      <w:r>
        <w:rPr>
          <w:noProof/>
        </w:rPr>
        <w:fldChar w:fldCharType="begin"/>
      </w:r>
      <w:r>
        <w:rPr>
          <w:noProof/>
        </w:rPr>
        <w:instrText xml:space="preserve"> PAGEREF _Toc329177487 \h </w:instrText>
      </w:r>
      <w:r>
        <w:rPr>
          <w:noProof/>
        </w:rPr>
      </w:r>
      <w:r>
        <w:rPr>
          <w:noProof/>
        </w:rPr>
        <w:fldChar w:fldCharType="separate"/>
      </w:r>
      <w:r>
        <w:rPr>
          <w:noProof/>
        </w:rPr>
        <w:t>93</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4.1.8 Тип bool</w:t>
      </w:r>
      <w:r>
        <w:rPr>
          <w:noProof/>
        </w:rPr>
        <w:tab/>
      </w:r>
      <w:r>
        <w:rPr>
          <w:noProof/>
        </w:rPr>
        <w:fldChar w:fldCharType="begin"/>
      </w:r>
      <w:r>
        <w:rPr>
          <w:noProof/>
        </w:rPr>
        <w:instrText xml:space="preserve"> PAGEREF _Toc329177488 \h </w:instrText>
      </w:r>
      <w:r>
        <w:rPr>
          <w:noProof/>
        </w:rPr>
      </w:r>
      <w:r>
        <w:rPr>
          <w:noProof/>
        </w:rPr>
        <w:fldChar w:fldCharType="separate"/>
      </w:r>
      <w:r>
        <w:rPr>
          <w:noProof/>
        </w:rPr>
        <w:t>94</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4.1.9 Перечисляемые типы</w:t>
      </w:r>
      <w:r>
        <w:rPr>
          <w:noProof/>
        </w:rPr>
        <w:tab/>
      </w:r>
      <w:r>
        <w:rPr>
          <w:noProof/>
        </w:rPr>
        <w:fldChar w:fldCharType="begin"/>
      </w:r>
      <w:r>
        <w:rPr>
          <w:noProof/>
        </w:rPr>
        <w:instrText xml:space="preserve"> PAGEREF _Toc329177489 \h </w:instrText>
      </w:r>
      <w:r>
        <w:rPr>
          <w:noProof/>
        </w:rPr>
      </w:r>
      <w:r>
        <w:rPr>
          <w:noProof/>
        </w:rPr>
        <w:fldChar w:fldCharType="separate"/>
      </w:r>
      <w:r>
        <w:rPr>
          <w:noProof/>
        </w:rPr>
        <w:t>94</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4.1.10 Обнуляемые типы</w:t>
      </w:r>
      <w:r>
        <w:rPr>
          <w:noProof/>
        </w:rPr>
        <w:tab/>
      </w:r>
      <w:r>
        <w:rPr>
          <w:noProof/>
        </w:rPr>
        <w:fldChar w:fldCharType="begin"/>
      </w:r>
      <w:r>
        <w:rPr>
          <w:noProof/>
        </w:rPr>
        <w:instrText xml:space="preserve"> PAGEREF _Toc329177490 \h </w:instrText>
      </w:r>
      <w:r>
        <w:rPr>
          <w:noProof/>
        </w:rPr>
      </w:r>
      <w:r>
        <w:rPr>
          <w:noProof/>
        </w:rPr>
        <w:fldChar w:fldCharType="separate"/>
      </w:r>
      <w:r>
        <w:rPr>
          <w:noProof/>
        </w:rPr>
        <w:t>94</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4.2 Ссылочные типы</w:t>
      </w:r>
      <w:r>
        <w:tab/>
      </w:r>
      <w:r>
        <w:fldChar w:fldCharType="begin"/>
      </w:r>
      <w:r>
        <w:instrText xml:space="preserve"> PAGEREF _Toc329177491 \h </w:instrText>
      </w:r>
      <w:r>
        <w:fldChar w:fldCharType="separate"/>
      </w:r>
      <w:r>
        <w:t>95</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4.2.1 Типы классов</w:t>
      </w:r>
      <w:r>
        <w:rPr>
          <w:noProof/>
        </w:rPr>
        <w:tab/>
      </w:r>
      <w:r>
        <w:rPr>
          <w:noProof/>
        </w:rPr>
        <w:fldChar w:fldCharType="begin"/>
      </w:r>
      <w:r>
        <w:rPr>
          <w:noProof/>
        </w:rPr>
        <w:instrText xml:space="preserve"> PAGEREF _Toc329177492 \h </w:instrText>
      </w:r>
      <w:r>
        <w:rPr>
          <w:noProof/>
        </w:rPr>
      </w:r>
      <w:r>
        <w:rPr>
          <w:noProof/>
        </w:rPr>
        <w:fldChar w:fldCharType="separate"/>
      </w:r>
      <w:r>
        <w:rPr>
          <w:noProof/>
        </w:rPr>
        <w:t>96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4.2.2 Тип объекта</w:t>
      </w:r>
      <w:r>
        <w:rPr>
          <w:noProof/>
        </w:rPr>
        <w:tab/>
      </w:r>
      <w:r>
        <w:rPr>
          <w:noProof/>
        </w:rPr>
        <w:fldChar w:fldCharType="begin"/>
      </w:r>
      <w:r>
        <w:rPr>
          <w:noProof/>
        </w:rPr>
        <w:instrText xml:space="preserve"> PAGEREF _Toc329177493 \h </w:instrText>
      </w:r>
      <w:r>
        <w:rPr>
          <w:noProof/>
        </w:rPr>
      </w:r>
      <w:r>
        <w:rPr>
          <w:noProof/>
        </w:rPr>
        <w:fldChar w:fldCharType="separate"/>
      </w:r>
      <w:r>
        <w:rPr>
          <w:noProof/>
        </w:rPr>
        <w:t>96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4.2.3 Динамический тип</w:t>
      </w:r>
      <w:r>
        <w:rPr>
          <w:noProof/>
        </w:rPr>
        <w:tab/>
      </w:r>
      <w:r>
        <w:rPr>
          <w:noProof/>
        </w:rPr>
        <w:fldChar w:fldCharType="begin"/>
      </w:r>
      <w:r>
        <w:rPr>
          <w:noProof/>
        </w:rPr>
        <w:instrText xml:space="preserve"> PAGEREF _Toc329177494 \h </w:instrText>
      </w:r>
      <w:r>
        <w:rPr>
          <w:noProof/>
        </w:rPr>
      </w:r>
      <w:r>
        <w:rPr>
          <w:noProof/>
        </w:rPr>
        <w:fldChar w:fldCharType="separate"/>
      </w:r>
      <w:r>
        <w:rPr>
          <w:noProof/>
        </w:rPr>
        <w:t>96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4.2.4 Строковый тип</w:t>
      </w:r>
      <w:r>
        <w:rPr>
          <w:noProof/>
        </w:rPr>
        <w:tab/>
      </w:r>
      <w:r>
        <w:rPr>
          <w:noProof/>
        </w:rPr>
        <w:fldChar w:fldCharType="begin"/>
      </w:r>
      <w:r>
        <w:rPr>
          <w:noProof/>
        </w:rPr>
        <w:instrText xml:space="preserve"> PAGEREF _Toc329177495 \h </w:instrText>
      </w:r>
      <w:r>
        <w:rPr>
          <w:noProof/>
        </w:rPr>
      </w:r>
      <w:r>
        <w:rPr>
          <w:noProof/>
        </w:rPr>
        <w:fldChar w:fldCharType="separate"/>
      </w:r>
      <w:r>
        <w:rPr>
          <w:noProof/>
        </w:rPr>
        <w:t>96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4.2.5 Типы интерфейсов</w:t>
      </w:r>
      <w:r>
        <w:rPr>
          <w:noProof/>
        </w:rPr>
        <w:tab/>
      </w:r>
      <w:r>
        <w:rPr>
          <w:noProof/>
        </w:rPr>
        <w:fldChar w:fldCharType="begin"/>
      </w:r>
      <w:r>
        <w:rPr>
          <w:noProof/>
        </w:rPr>
        <w:instrText xml:space="preserve"> PAGEREF _Toc329177496 \h </w:instrText>
      </w:r>
      <w:r>
        <w:rPr>
          <w:noProof/>
        </w:rPr>
      </w:r>
      <w:r>
        <w:rPr>
          <w:noProof/>
        </w:rPr>
        <w:fldChar w:fldCharType="separate"/>
      </w:r>
      <w:r>
        <w:rPr>
          <w:noProof/>
        </w:rPr>
        <w:t>96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4.2.6 Типы массивов</w:t>
      </w:r>
      <w:r>
        <w:rPr>
          <w:noProof/>
        </w:rPr>
        <w:tab/>
      </w:r>
      <w:r>
        <w:rPr>
          <w:noProof/>
        </w:rPr>
        <w:fldChar w:fldCharType="begin"/>
      </w:r>
      <w:r>
        <w:rPr>
          <w:noProof/>
        </w:rPr>
        <w:instrText xml:space="preserve"> PAGEREF _Toc329177497 \h </w:instrText>
      </w:r>
      <w:r>
        <w:rPr>
          <w:noProof/>
        </w:rPr>
      </w:r>
      <w:r>
        <w:rPr>
          <w:noProof/>
        </w:rPr>
        <w:fldChar w:fldCharType="separate"/>
      </w:r>
      <w:r>
        <w:rPr>
          <w:noProof/>
        </w:rPr>
        <w:t>97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4.2.7 Типы делегатов</w:t>
      </w:r>
      <w:r>
        <w:rPr>
          <w:noProof/>
        </w:rPr>
        <w:tab/>
      </w:r>
      <w:r>
        <w:rPr>
          <w:noProof/>
        </w:rPr>
        <w:fldChar w:fldCharType="begin"/>
      </w:r>
      <w:r>
        <w:rPr>
          <w:noProof/>
        </w:rPr>
        <w:instrText xml:space="preserve"> PAGEREF _Toc329177498 \h </w:instrText>
      </w:r>
      <w:r>
        <w:rPr>
          <w:noProof/>
        </w:rPr>
      </w:r>
      <w:r>
        <w:rPr>
          <w:noProof/>
        </w:rPr>
        <w:fldChar w:fldCharType="separate"/>
      </w:r>
      <w:r>
        <w:rPr>
          <w:noProof/>
        </w:rPr>
        <w:t>97</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4.3 Упаковка и распаковка</w:t>
      </w:r>
      <w:r>
        <w:tab/>
      </w:r>
      <w:r>
        <w:fldChar w:fldCharType="begin"/>
      </w:r>
      <w:r>
        <w:instrText xml:space="preserve"> PAGEREF _Toc329177499 \h </w:instrText>
      </w:r>
      <w:r>
        <w:fldChar w:fldCharType="separate"/>
      </w:r>
      <w:r>
        <w:t>97</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4.3.1 Преобразования упаковки</w:t>
      </w:r>
      <w:r>
        <w:rPr>
          <w:noProof/>
        </w:rPr>
        <w:tab/>
      </w:r>
      <w:r>
        <w:rPr>
          <w:noProof/>
        </w:rPr>
        <w:fldChar w:fldCharType="begin"/>
      </w:r>
      <w:r>
        <w:rPr>
          <w:noProof/>
        </w:rPr>
        <w:instrText xml:space="preserve"> PAGEREF _Toc329177500 \h </w:instrText>
      </w:r>
      <w:r>
        <w:rPr>
          <w:noProof/>
        </w:rPr>
      </w:r>
      <w:r>
        <w:rPr>
          <w:noProof/>
        </w:rPr>
        <w:fldChar w:fldCharType="separate"/>
      </w:r>
      <w:r>
        <w:rPr>
          <w:noProof/>
        </w:rPr>
        <w:t>97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4.3.2 Преобразования распаковки</w:t>
      </w:r>
      <w:r>
        <w:rPr>
          <w:noProof/>
        </w:rPr>
        <w:tab/>
      </w:r>
      <w:r>
        <w:rPr>
          <w:noProof/>
        </w:rPr>
        <w:fldChar w:fldCharType="begin"/>
      </w:r>
      <w:r>
        <w:rPr>
          <w:noProof/>
        </w:rPr>
        <w:instrText xml:space="preserve"> PAGEREF _Toc329177501 \h </w:instrText>
      </w:r>
      <w:r>
        <w:rPr>
          <w:noProof/>
        </w:rPr>
      </w:r>
      <w:r>
        <w:rPr>
          <w:noProof/>
        </w:rPr>
        <w:fldChar w:fldCharType="separate"/>
      </w:r>
      <w:r>
        <w:rPr>
          <w:noProof/>
        </w:rPr>
        <w:t>99</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4.4 Сформированные типы</w:t>
      </w:r>
      <w:r>
        <w:tab/>
      </w:r>
      <w:r>
        <w:fldChar w:fldCharType="begin"/>
      </w:r>
      <w:r>
        <w:instrText xml:space="preserve"> PAGEREF _Toc329177502 \h </w:instrText>
      </w:r>
      <w:r>
        <w:fldChar w:fldCharType="separate"/>
      </w:r>
      <w:r>
        <w:t>100</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4.4.1 Аргументы типа</w:t>
      </w:r>
      <w:r>
        <w:rPr>
          <w:noProof/>
        </w:rPr>
        <w:tab/>
      </w:r>
      <w:r>
        <w:rPr>
          <w:noProof/>
        </w:rPr>
        <w:fldChar w:fldCharType="begin"/>
      </w:r>
      <w:r>
        <w:rPr>
          <w:noProof/>
        </w:rPr>
        <w:instrText xml:space="preserve"> PAGEREF _Toc329177503 \h </w:instrText>
      </w:r>
      <w:r>
        <w:rPr>
          <w:noProof/>
        </w:rPr>
      </w:r>
      <w:r>
        <w:rPr>
          <w:noProof/>
        </w:rPr>
        <w:fldChar w:fldCharType="separate"/>
      </w:r>
      <w:r>
        <w:rPr>
          <w:noProof/>
        </w:rPr>
        <w:t>100</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4.4.2 Открытые и закрытые типы</w:t>
      </w:r>
      <w:r>
        <w:rPr>
          <w:noProof/>
        </w:rPr>
        <w:tab/>
      </w:r>
      <w:r>
        <w:rPr>
          <w:noProof/>
        </w:rPr>
        <w:fldChar w:fldCharType="begin"/>
      </w:r>
      <w:r>
        <w:rPr>
          <w:noProof/>
        </w:rPr>
        <w:instrText xml:space="preserve"> PAGEREF _Toc329177504 \h </w:instrText>
      </w:r>
      <w:r>
        <w:rPr>
          <w:noProof/>
        </w:rPr>
      </w:r>
      <w:r>
        <w:rPr>
          <w:noProof/>
        </w:rPr>
        <w:fldChar w:fldCharType="separate"/>
      </w:r>
      <w:r>
        <w:rPr>
          <w:noProof/>
        </w:rPr>
        <w:t>101</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4.4.3 Связанные и несвязанные типы</w:t>
      </w:r>
      <w:r>
        <w:rPr>
          <w:noProof/>
        </w:rPr>
        <w:tab/>
      </w:r>
      <w:r>
        <w:rPr>
          <w:noProof/>
        </w:rPr>
        <w:fldChar w:fldCharType="begin"/>
      </w:r>
      <w:r>
        <w:rPr>
          <w:noProof/>
        </w:rPr>
        <w:instrText xml:space="preserve"> PAGEREF _Toc329177505 \h </w:instrText>
      </w:r>
      <w:r>
        <w:rPr>
          <w:noProof/>
        </w:rPr>
      </w:r>
      <w:r>
        <w:rPr>
          <w:noProof/>
        </w:rPr>
        <w:fldChar w:fldCharType="separate"/>
      </w:r>
      <w:r>
        <w:rPr>
          <w:noProof/>
        </w:rPr>
        <w:t>101</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4.4.4 Соблюдение ограничений</w:t>
      </w:r>
      <w:r>
        <w:rPr>
          <w:noProof/>
        </w:rPr>
        <w:tab/>
      </w:r>
      <w:r>
        <w:rPr>
          <w:noProof/>
        </w:rPr>
        <w:fldChar w:fldCharType="begin"/>
      </w:r>
      <w:r>
        <w:rPr>
          <w:noProof/>
        </w:rPr>
        <w:instrText xml:space="preserve"> PAGEREF _Toc329177506 \h </w:instrText>
      </w:r>
      <w:r>
        <w:rPr>
          <w:noProof/>
        </w:rPr>
      </w:r>
      <w:r>
        <w:rPr>
          <w:noProof/>
        </w:rPr>
        <w:fldChar w:fldCharType="separate"/>
      </w:r>
      <w:r>
        <w:rPr>
          <w:noProof/>
        </w:rPr>
        <w:t>101</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4.5 Параметры типа</w:t>
      </w:r>
      <w:r>
        <w:tab/>
      </w:r>
      <w:r>
        <w:fldChar w:fldCharType="begin"/>
      </w:r>
      <w:r>
        <w:instrText xml:space="preserve"> PAGEREF _Toc329177507 \h </w:instrText>
      </w:r>
      <w:r>
        <w:fldChar w:fldCharType="separate"/>
      </w:r>
      <w:r>
        <w:t>103</w:t>
      </w:r>
      <w:r>
        <w:fldChar w:fldCharType="end"/>
      </w:r>
    </w:p>
    <w:p w:rsidR="0065505C" w:rsidRPr="0065505C" w:rsidRDefault="0065505C">
      <w:pPr>
        <w:pStyle w:val="TOC2"/>
        <w:rPr>
          <w:rFonts w:asciiTheme="minorHAnsi" w:eastAsiaTheme="minorEastAsia" w:hAnsiTheme="minorHAnsi" w:cstheme="minorBidi"/>
          <w:szCs w:val="22"/>
          <w:lang w:eastAsia="es-ES"/>
        </w:rPr>
      </w:pPr>
      <w:r>
        <w:t>4.6 Типы дерева выражений</w:t>
      </w:r>
      <w:r>
        <w:tab/>
      </w:r>
      <w:r>
        <w:fldChar w:fldCharType="begin"/>
      </w:r>
      <w:r>
        <w:instrText xml:space="preserve"> PAGEREF _Toc329177508 \h </w:instrText>
      </w:r>
      <w:r>
        <w:fldChar w:fldCharType="separate"/>
      </w:r>
      <w:r>
        <w:t>103</w:t>
      </w:r>
      <w:r>
        <w:fldChar w:fldCharType="end"/>
      </w:r>
    </w:p>
    <w:p w:rsidR="0065505C" w:rsidRPr="0065505C" w:rsidRDefault="0065505C">
      <w:pPr>
        <w:pStyle w:val="TOC2"/>
        <w:rPr>
          <w:rFonts w:asciiTheme="minorHAnsi" w:eastAsiaTheme="minorEastAsia" w:hAnsiTheme="minorHAnsi" w:cstheme="minorBidi"/>
          <w:szCs w:val="22"/>
          <w:lang w:eastAsia="es-ES"/>
        </w:rPr>
      </w:pPr>
      <w:r>
        <w:t>4.7 Динамический тип</w:t>
      </w:r>
      <w:r>
        <w:tab/>
      </w:r>
      <w:r>
        <w:fldChar w:fldCharType="begin"/>
      </w:r>
      <w:r>
        <w:instrText xml:space="preserve"> PAGEREF _Toc329177509 \h </w:instrText>
      </w:r>
      <w:r>
        <w:fldChar w:fldCharType="separate"/>
      </w:r>
      <w:r>
        <w:t>104</w:t>
      </w:r>
      <w:r>
        <w:fldChar w:fldCharType="end"/>
      </w:r>
    </w:p>
    <w:p w:rsidR="0065505C" w:rsidRPr="0065505C" w:rsidRDefault="0065505C">
      <w:pPr>
        <w:pStyle w:val="TOC1"/>
        <w:rPr>
          <w:rFonts w:asciiTheme="minorHAnsi" w:eastAsiaTheme="minorEastAsia" w:hAnsiTheme="minorHAnsi" w:cstheme="minorBidi"/>
          <w:b w:val="0"/>
          <w:szCs w:val="22"/>
          <w:lang w:eastAsia="es-ES"/>
        </w:rPr>
      </w:pPr>
      <w:r>
        <w:t>5. Переменные</w:t>
      </w:r>
      <w:r>
        <w:tab/>
      </w:r>
      <w:r>
        <w:fldChar w:fldCharType="begin"/>
      </w:r>
      <w:r>
        <w:instrText xml:space="preserve"> PAGEREF _Toc329177510 \h </w:instrText>
      </w:r>
      <w:r>
        <w:fldChar w:fldCharType="separate"/>
      </w:r>
      <w:r>
        <w:t>106</w:t>
      </w:r>
      <w:r>
        <w:fldChar w:fldCharType="end"/>
      </w:r>
    </w:p>
    <w:p w:rsidR="0065505C" w:rsidRPr="0065505C" w:rsidRDefault="0065505C">
      <w:pPr>
        <w:pStyle w:val="TOC2"/>
        <w:rPr>
          <w:rFonts w:asciiTheme="minorHAnsi" w:eastAsiaTheme="minorEastAsia" w:hAnsiTheme="minorHAnsi" w:cstheme="minorBidi"/>
          <w:szCs w:val="22"/>
          <w:lang w:eastAsia="es-ES"/>
        </w:rPr>
      </w:pPr>
      <w:r>
        <w:t>5.1 Категории переменных</w:t>
      </w:r>
      <w:r>
        <w:tab/>
      </w:r>
      <w:r>
        <w:fldChar w:fldCharType="begin"/>
      </w:r>
      <w:r>
        <w:instrText xml:space="preserve"> PAGEREF _Toc329177511 \h </w:instrText>
      </w:r>
      <w:r>
        <w:fldChar w:fldCharType="separate"/>
      </w:r>
      <w:r>
        <w:t>106</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5.1.1 Статические переменные</w:t>
      </w:r>
      <w:r>
        <w:rPr>
          <w:noProof/>
        </w:rPr>
        <w:tab/>
      </w:r>
      <w:r>
        <w:rPr>
          <w:noProof/>
        </w:rPr>
        <w:fldChar w:fldCharType="begin"/>
      </w:r>
      <w:r>
        <w:rPr>
          <w:noProof/>
        </w:rPr>
        <w:instrText xml:space="preserve"> PAGEREF _Toc329177512 \h </w:instrText>
      </w:r>
      <w:r>
        <w:rPr>
          <w:noProof/>
        </w:rPr>
      </w:r>
      <w:r>
        <w:rPr>
          <w:noProof/>
        </w:rPr>
        <w:fldChar w:fldCharType="separate"/>
      </w:r>
      <w:r>
        <w:rPr>
          <w:noProof/>
        </w:rPr>
        <w:t>106</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5.1.2 Переменные экземпляра</w:t>
      </w:r>
      <w:r>
        <w:rPr>
          <w:noProof/>
        </w:rPr>
        <w:tab/>
      </w:r>
      <w:r>
        <w:rPr>
          <w:noProof/>
        </w:rPr>
        <w:fldChar w:fldCharType="begin"/>
      </w:r>
      <w:r>
        <w:rPr>
          <w:noProof/>
        </w:rPr>
        <w:instrText xml:space="preserve"> PAGEREF _Toc329177513 \h </w:instrText>
      </w:r>
      <w:r>
        <w:rPr>
          <w:noProof/>
        </w:rPr>
      </w:r>
      <w:r>
        <w:rPr>
          <w:noProof/>
        </w:rPr>
        <w:fldChar w:fldCharType="separate"/>
      </w:r>
      <w:r>
        <w:rPr>
          <w:noProof/>
        </w:rPr>
        <w:t>106</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5.1.2.1 Переменные экземпляра в классах</w:t>
      </w:r>
      <w:r>
        <w:rPr>
          <w:noProof/>
        </w:rPr>
        <w:tab/>
      </w:r>
      <w:r>
        <w:rPr>
          <w:noProof/>
        </w:rPr>
        <w:fldChar w:fldCharType="begin"/>
      </w:r>
      <w:r>
        <w:rPr>
          <w:noProof/>
        </w:rPr>
        <w:instrText xml:space="preserve"> PAGEREF _Toc329177514 \h </w:instrText>
      </w:r>
      <w:r>
        <w:rPr>
          <w:noProof/>
        </w:rPr>
      </w:r>
      <w:r>
        <w:rPr>
          <w:noProof/>
        </w:rPr>
        <w:fldChar w:fldCharType="separate"/>
      </w:r>
      <w:r>
        <w:rPr>
          <w:noProof/>
        </w:rPr>
        <w:t>107</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5.1.2.2 Переменные экземпляра в структурах</w:t>
      </w:r>
      <w:r>
        <w:rPr>
          <w:noProof/>
        </w:rPr>
        <w:tab/>
      </w:r>
      <w:r>
        <w:rPr>
          <w:noProof/>
        </w:rPr>
        <w:fldChar w:fldCharType="begin"/>
      </w:r>
      <w:r>
        <w:rPr>
          <w:noProof/>
        </w:rPr>
        <w:instrText xml:space="preserve"> PAGEREF _Toc329177515 \h </w:instrText>
      </w:r>
      <w:r>
        <w:rPr>
          <w:noProof/>
        </w:rPr>
      </w:r>
      <w:r>
        <w:rPr>
          <w:noProof/>
        </w:rPr>
        <w:fldChar w:fldCharType="separate"/>
      </w:r>
      <w:r>
        <w:rPr>
          <w:noProof/>
        </w:rPr>
        <w:t>107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5.1.3 Элементы массива</w:t>
      </w:r>
      <w:r>
        <w:rPr>
          <w:noProof/>
        </w:rPr>
        <w:tab/>
      </w:r>
      <w:r>
        <w:rPr>
          <w:noProof/>
        </w:rPr>
        <w:fldChar w:fldCharType="begin"/>
      </w:r>
      <w:r>
        <w:rPr>
          <w:noProof/>
        </w:rPr>
        <w:instrText xml:space="preserve"> PAGEREF _Toc329177516 \h </w:instrText>
      </w:r>
      <w:r>
        <w:rPr>
          <w:noProof/>
        </w:rPr>
      </w:r>
      <w:r>
        <w:rPr>
          <w:noProof/>
        </w:rPr>
        <w:fldChar w:fldCharType="separate"/>
      </w:r>
      <w:r>
        <w:rPr>
          <w:noProof/>
        </w:rPr>
        <w:t>107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5.1.4 Параметры по значению</w:t>
      </w:r>
      <w:r>
        <w:rPr>
          <w:noProof/>
        </w:rPr>
        <w:tab/>
      </w:r>
      <w:r>
        <w:rPr>
          <w:noProof/>
        </w:rPr>
        <w:fldChar w:fldCharType="begin"/>
      </w:r>
      <w:r>
        <w:rPr>
          <w:noProof/>
        </w:rPr>
        <w:instrText xml:space="preserve"> PAGEREF _Toc329177517 \h </w:instrText>
      </w:r>
      <w:r>
        <w:rPr>
          <w:noProof/>
        </w:rPr>
      </w:r>
      <w:r>
        <w:rPr>
          <w:noProof/>
        </w:rPr>
        <w:fldChar w:fldCharType="separate"/>
      </w:r>
      <w:r>
        <w:rPr>
          <w:noProof/>
        </w:rPr>
        <w:t>107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5.1.5 Параметры ссылок</w:t>
      </w:r>
      <w:r>
        <w:rPr>
          <w:noProof/>
        </w:rPr>
        <w:tab/>
      </w:r>
      <w:r>
        <w:rPr>
          <w:noProof/>
        </w:rPr>
        <w:fldChar w:fldCharType="begin"/>
      </w:r>
      <w:r>
        <w:rPr>
          <w:noProof/>
        </w:rPr>
        <w:instrText xml:space="preserve"> PAGEREF _Toc329177518 \h </w:instrText>
      </w:r>
      <w:r>
        <w:rPr>
          <w:noProof/>
        </w:rPr>
      </w:r>
      <w:r>
        <w:rPr>
          <w:noProof/>
        </w:rPr>
        <w:fldChar w:fldCharType="separate"/>
      </w:r>
      <w:r>
        <w:rPr>
          <w:noProof/>
        </w:rPr>
        <w:t>107</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5.1.6 Выходные параметры</w:t>
      </w:r>
      <w:r>
        <w:rPr>
          <w:noProof/>
        </w:rPr>
        <w:tab/>
      </w:r>
      <w:r>
        <w:rPr>
          <w:noProof/>
        </w:rPr>
        <w:fldChar w:fldCharType="begin"/>
      </w:r>
      <w:r>
        <w:rPr>
          <w:noProof/>
        </w:rPr>
        <w:instrText xml:space="preserve"> PAGEREF _Toc329177519 \h </w:instrText>
      </w:r>
      <w:r>
        <w:rPr>
          <w:noProof/>
        </w:rPr>
      </w:r>
      <w:r>
        <w:rPr>
          <w:noProof/>
        </w:rPr>
        <w:fldChar w:fldCharType="separate"/>
      </w:r>
      <w:r>
        <w:rPr>
          <w:noProof/>
        </w:rPr>
        <w:t>108</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5.1.7 Локальные переменные</w:t>
      </w:r>
      <w:r>
        <w:rPr>
          <w:noProof/>
        </w:rPr>
        <w:tab/>
      </w:r>
      <w:r>
        <w:rPr>
          <w:noProof/>
        </w:rPr>
        <w:fldChar w:fldCharType="begin"/>
      </w:r>
      <w:r>
        <w:rPr>
          <w:noProof/>
        </w:rPr>
        <w:instrText xml:space="preserve"> PAGEREF _Toc329177520 \h </w:instrText>
      </w:r>
      <w:r>
        <w:rPr>
          <w:noProof/>
        </w:rPr>
      </w:r>
      <w:r>
        <w:rPr>
          <w:noProof/>
        </w:rPr>
        <w:fldChar w:fldCharType="separate"/>
      </w:r>
      <w:r>
        <w:rPr>
          <w:noProof/>
        </w:rPr>
        <w:t>108</w:t>
      </w:r>
      <w:r>
        <w:rPr>
          <w:noProof/>
        </w:rPr>
        <w:fldChar w:fldCharType="end"/>
      </w:r>
    </w:p>
    <w:p w:rsidR="0065505C" w:rsidRPr="0065505C" w:rsidRDefault="0065505C">
      <w:pPr>
        <w:pStyle w:val="TOC2"/>
        <w:rPr>
          <w:rFonts w:asciiTheme="minorHAnsi" w:eastAsiaTheme="minorEastAsia" w:hAnsiTheme="minorHAnsi" w:cstheme="minorBidi"/>
          <w:szCs w:val="22"/>
          <w:lang w:eastAsia="es-ES"/>
        </w:rPr>
      </w:pPr>
      <w:r>
        <w:t>5.2 Значения по умолчанию</w:t>
      </w:r>
      <w:r>
        <w:tab/>
      </w:r>
      <w:r>
        <w:fldChar w:fldCharType="begin"/>
      </w:r>
      <w:r>
        <w:instrText xml:space="preserve"> PAGEREF _Toc329177521 \h </w:instrText>
      </w:r>
      <w:r>
        <w:fldChar w:fldCharType="separate"/>
      </w:r>
      <w:r>
        <w:t>109</w:t>
      </w:r>
      <w:r>
        <w:fldChar w:fldCharType="end"/>
      </w:r>
    </w:p>
    <w:p w:rsidR="0065505C" w:rsidRPr="0065505C" w:rsidRDefault="0065505C">
      <w:pPr>
        <w:pStyle w:val="TOC2"/>
        <w:rPr>
          <w:rFonts w:asciiTheme="minorHAnsi" w:eastAsiaTheme="minorEastAsia" w:hAnsiTheme="minorHAnsi" w:cstheme="minorBidi"/>
          <w:szCs w:val="22"/>
          <w:lang w:eastAsia="es-ES"/>
        </w:rPr>
      </w:pPr>
      <w:r>
        <w:t>5.3 Определенное присваивание</w:t>
      </w:r>
      <w:r>
        <w:tab/>
      </w:r>
      <w:r>
        <w:fldChar w:fldCharType="begin"/>
      </w:r>
      <w:r>
        <w:instrText xml:space="preserve"> PAGEREF _Toc329177522 \h </w:instrText>
      </w:r>
      <w:r>
        <w:fldChar w:fldCharType="separate"/>
      </w:r>
      <w:r>
        <w:t>109</w:t>
      </w:r>
      <w: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5.3.1 Переменные с начальным значением</w:t>
      </w:r>
      <w:r>
        <w:rPr>
          <w:noProof/>
        </w:rPr>
        <w:tab/>
      </w:r>
      <w:r>
        <w:rPr>
          <w:noProof/>
        </w:rPr>
        <w:fldChar w:fldCharType="begin"/>
      </w:r>
      <w:r>
        <w:rPr>
          <w:noProof/>
        </w:rPr>
        <w:instrText xml:space="preserve"> PAGEREF _Toc329177523 \h </w:instrText>
      </w:r>
      <w:r>
        <w:rPr>
          <w:noProof/>
        </w:rPr>
      </w:r>
      <w:r>
        <w:rPr>
          <w:noProof/>
        </w:rPr>
        <w:fldChar w:fldCharType="separate"/>
      </w:r>
      <w:r>
        <w:rPr>
          <w:noProof/>
        </w:rPr>
        <w:t>110</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5.3.2 Переменные без начального значения</w:t>
      </w:r>
      <w:r>
        <w:rPr>
          <w:noProof/>
        </w:rPr>
        <w:tab/>
      </w:r>
      <w:r>
        <w:rPr>
          <w:noProof/>
        </w:rPr>
        <w:fldChar w:fldCharType="begin"/>
      </w:r>
      <w:r>
        <w:rPr>
          <w:noProof/>
        </w:rPr>
        <w:instrText xml:space="preserve"> PAGEREF _Toc329177524 \h </w:instrText>
      </w:r>
      <w:r>
        <w:rPr>
          <w:noProof/>
        </w:rPr>
      </w:r>
      <w:r>
        <w:rPr>
          <w:noProof/>
        </w:rPr>
        <w:fldChar w:fldCharType="separate"/>
      </w:r>
      <w:r>
        <w:rPr>
          <w:noProof/>
        </w:rPr>
        <w:t>111</w:t>
      </w:r>
      <w:r>
        <w:rPr>
          <w:noProof/>
        </w:rPr>
        <w:fldChar w:fldCharType="end"/>
      </w:r>
    </w:p>
    <w:p w:rsidR="0065505C" w:rsidRPr="0065505C" w:rsidRDefault="0065505C">
      <w:pPr>
        <w:pStyle w:val="TOC3"/>
        <w:tabs>
          <w:tab w:val="right" w:leader="dot" w:pos="9926"/>
        </w:tabs>
        <w:rPr>
          <w:rFonts w:asciiTheme="minorHAnsi" w:eastAsiaTheme="minorEastAsia" w:hAnsiTheme="minorHAnsi" w:cstheme="minorBidi"/>
          <w:noProof/>
          <w:szCs w:val="22"/>
          <w:lang w:eastAsia="es-ES"/>
        </w:rPr>
      </w:pPr>
      <w:r>
        <w:rPr>
          <w:noProof/>
        </w:rPr>
        <w:t>5.3.3 Точные правила для выявления определенного присваивания</w:t>
      </w:r>
      <w:r>
        <w:rPr>
          <w:noProof/>
        </w:rPr>
        <w:tab/>
      </w:r>
      <w:r>
        <w:rPr>
          <w:noProof/>
        </w:rPr>
        <w:fldChar w:fldCharType="begin"/>
      </w:r>
      <w:r>
        <w:rPr>
          <w:noProof/>
        </w:rPr>
        <w:instrText xml:space="preserve"> PAGEREF _Toc329177525 \h </w:instrText>
      </w:r>
      <w:r>
        <w:rPr>
          <w:noProof/>
        </w:rPr>
      </w:r>
      <w:r>
        <w:rPr>
          <w:noProof/>
        </w:rPr>
        <w:fldChar w:fldCharType="separate"/>
      </w:r>
      <w:r>
        <w:rPr>
          <w:noProof/>
        </w:rPr>
        <w:t>111</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5.3.3.1 Общие правила для операторов</w:t>
      </w:r>
      <w:r>
        <w:rPr>
          <w:noProof/>
        </w:rPr>
        <w:tab/>
      </w:r>
      <w:r>
        <w:rPr>
          <w:noProof/>
        </w:rPr>
        <w:fldChar w:fldCharType="begin"/>
      </w:r>
      <w:r>
        <w:rPr>
          <w:noProof/>
        </w:rPr>
        <w:instrText xml:space="preserve"> PAGEREF _Toc329177526 \h </w:instrText>
      </w:r>
      <w:r>
        <w:rPr>
          <w:noProof/>
        </w:rPr>
      </w:r>
      <w:r>
        <w:rPr>
          <w:noProof/>
        </w:rPr>
        <w:fldChar w:fldCharType="separate"/>
      </w:r>
      <w:r>
        <w:rPr>
          <w:noProof/>
        </w:rPr>
        <w:t>112</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5.3.3.2 Операторы блока, операторы checked и unchecked</w:t>
      </w:r>
      <w:r>
        <w:rPr>
          <w:noProof/>
        </w:rPr>
        <w:tab/>
      </w:r>
      <w:r>
        <w:rPr>
          <w:noProof/>
        </w:rPr>
        <w:fldChar w:fldCharType="begin"/>
      </w:r>
      <w:r>
        <w:rPr>
          <w:noProof/>
        </w:rPr>
        <w:instrText xml:space="preserve"> PAGEREF _Toc329177527 \h </w:instrText>
      </w:r>
      <w:r>
        <w:rPr>
          <w:noProof/>
        </w:rPr>
      </w:r>
      <w:r>
        <w:rPr>
          <w:noProof/>
        </w:rPr>
        <w:fldChar w:fldCharType="separate"/>
      </w:r>
      <w:r>
        <w:rPr>
          <w:noProof/>
        </w:rPr>
        <w:t>112</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5.3.3.3 Операторы-выражения</w:t>
      </w:r>
      <w:r>
        <w:rPr>
          <w:noProof/>
        </w:rPr>
        <w:tab/>
      </w:r>
      <w:r>
        <w:rPr>
          <w:noProof/>
        </w:rPr>
        <w:fldChar w:fldCharType="begin"/>
      </w:r>
      <w:r>
        <w:rPr>
          <w:noProof/>
        </w:rPr>
        <w:instrText xml:space="preserve"> PAGEREF _Toc329177528 \h </w:instrText>
      </w:r>
      <w:r>
        <w:rPr>
          <w:noProof/>
        </w:rPr>
      </w:r>
      <w:r>
        <w:rPr>
          <w:noProof/>
        </w:rPr>
        <w:fldChar w:fldCharType="separate"/>
      </w:r>
      <w:r>
        <w:rPr>
          <w:noProof/>
        </w:rPr>
        <w:t>112</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5.3.3.4 Операторы объявления</w:t>
      </w:r>
      <w:r>
        <w:rPr>
          <w:noProof/>
        </w:rPr>
        <w:tab/>
      </w:r>
      <w:r>
        <w:rPr>
          <w:noProof/>
        </w:rPr>
        <w:fldChar w:fldCharType="begin"/>
      </w:r>
      <w:r>
        <w:rPr>
          <w:noProof/>
        </w:rPr>
        <w:instrText xml:space="preserve"> PAGEREF _Toc329177529 \h </w:instrText>
      </w:r>
      <w:r>
        <w:rPr>
          <w:noProof/>
        </w:rPr>
      </w:r>
      <w:r>
        <w:rPr>
          <w:noProof/>
        </w:rPr>
        <w:fldChar w:fldCharType="separate"/>
      </w:r>
      <w:r>
        <w:rPr>
          <w:noProof/>
        </w:rPr>
        <w:t>112</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5.3.3.5 Операторы If</w:t>
      </w:r>
      <w:r>
        <w:rPr>
          <w:noProof/>
        </w:rPr>
        <w:tab/>
      </w:r>
      <w:r>
        <w:rPr>
          <w:noProof/>
        </w:rPr>
        <w:fldChar w:fldCharType="begin"/>
      </w:r>
      <w:r>
        <w:rPr>
          <w:noProof/>
        </w:rPr>
        <w:instrText xml:space="preserve"> PAGEREF _Toc329177530 \h </w:instrText>
      </w:r>
      <w:r>
        <w:rPr>
          <w:noProof/>
        </w:rPr>
      </w:r>
      <w:r>
        <w:rPr>
          <w:noProof/>
        </w:rPr>
        <w:fldChar w:fldCharType="separate"/>
      </w:r>
      <w:r>
        <w:rPr>
          <w:noProof/>
        </w:rPr>
        <w:t>112</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5.3.3.6 Операторы switch</w:t>
      </w:r>
      <w:r>
        <w:rPr>
          <w:noProof/>
        </w:rPr>
        <w:tab/>
      </w:r>
      <w:r>
        <w:rPr>
          <w:noProof/>
        </w:rPr>
        <w:fldChar w:fldCharType="begin"/>
      </w:r>
      <w:r>
        <w:rPr>
          <w:noProof/>
        </w:rPr>
        <w:instrText xml:space="preserve"> PAGEREF _Toc329177531 \h </w:instrText>
      </w:r>
      <w:r>
        <w:rPr>
          <w:noProof/>
        </w:rPr>
      </w:r>
      <w:r>
        <w:rPr>
          <w:noProof/>
        </w:rPr>
        <w:fldChar w:fldCharType="separate"/>
      </w:r>
      <w:r>
        <w:rPr>
          <w:noProof/>
        </w:rPr>
        <w:t>113</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5.3.3.7 Операторы while</w:t>
      </w:r>
      <w:r>
        <w:rPr>
          <w:noProof/>
        </w:rPr>
        <w:tab/>
      </w:r>
      <w:r>
        <w:rPr>
          <w:noProof/>
        </w:rPr>
        <w:fldChar w:fldCharType="begin"/>
      </w:r>
      <w:r>
        <w:rPr>
          <w:noProof/>
        </w:rPr>
        <w:instrText xml:space="preserve"> PAGEREF _Toc329177532 \h </w:instrText>
      </w:r>
      <w:r>
        <w:rPr>
          <w:noProof/>
        </w:rPr>
      </w:r>
      <w:r>
        <w:rPr>
          <w:noProof/>
        </w:rPr>
        <w:fldChar w:fldCharType="separate"/>
      </w:r>
      <w:r>
        <w:rPr>
          <w:noProof/>
        </w:rPr>
        <w:t>113</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5.3.3.8 Операторы do</w:t>
      </w:r>
      <w:r>
        <w:rPr>
          <w:noProof/>
        </w:rPr>
        <w:tab/>
      </w:r>
      <w:r>
        <w:rPr>
          <w:noProof/>
        </w:rPr>
        <w:fldChar w:fldCharType="begin"/>
      </w:r>
      <w:r>
        <w:rPr>
          <w:noProof/>
        </w:rPr>
        <w:instrText xml:space="preserve"> PAGEREF _Toc329177533 \h </w:instrText>
      </w:r>
      <w:r>
        <w:rPr>
          <w:noProof/>
        </w:rPr>
      </w:r>
      <w:r>
        <w:rPr>
          <w:noProof/>
        </w:rPr>
        <w:fldChar w:fldCharType="separate"/>
      </w:r>
      <w:r>
        <w:rPr>
          <w:noProof/>
        </w:rPr>
        <w:t>113</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5.3.3.9 Операторы for</w:t>
      </w:r>
      <w:r>
        <w:rPr>
          <w:noProof/>
        </w:rPr>
        <w:tab/>
      </w:r>
      <w:r>
        <w:rPr>
          <w:noProof/>
        </w:rPr>
        <w:fldChar w:fldCharType="begin"/>
      </w:r>
      <w:r>
        <w:rPr>
          <w:noProof/>
        </w:rPr>
        <w:instrText xml:space="preserve"> PAGEREF _Toc329177534 \h </w:instrText>
      </w:r>
      <w:r>
        <w:rPr>
          <w:noProof/>
        </w:rPr>
      </w:r>
      <w:r>
        <w:rPr>
          <w:noProof/>
        </w:rPr>
        <w:fldChar w:fldCharType="separate"/>
      </w:r>
      <w:r>
        <w:rPr>
          <w:noProof/>
        </w:rPr>
        <w:t>114</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5.3.3.10 Операторы break, continue и goto</w:t>
      </w:r>
      <w:r>
        <w:rPr>
          <w:noProof/>
        </w:rPr>
        <w:tab/>
      </w:r>
      <w:r>
        <w:rPr>
          <w:noProof/>
        </w:rPr>
        <w:fldChar w:fldCharType="begin"/>
      </w:r>
      <w:r>
        <w:rPr>
          <w:noProof/>
        </w:rPr>
        <w:instrText xml:space="preserve"> PAGEREF _Toc329177535 \h </w:instrText>
      </w:r>
      <w:r>
        <w:rPr>
          <w:noProof/>
        </w:rPr>
      </w:r>
      <w:r>
        <w:rPr>
          <w:noProof/>
        </w:rPr>
        <w:fldChar w:fldCharType="separate"/>
      </w:r>
      <w:r>
        <w:rPr>
          <w:noProof/>
        </w:rPr>
        <w:t>114</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5.3.3.11 Операторы throw</w:t>
      </w:r>
      <w:r>
        <w:rPr>
          <w:noProof/>
        </w:rPr>
        <w:tab/>
      </w:r>
      <w:r>
        <w:rPr>
          <w:noProof/>
        </w:rPr>
        <w:fldChar w:fldCharType="begin"/>
      </w:r>
      <w:r>
        <w:rPr>
          <w:noProof/>
        </w:rPr>
        <w:instrText xml:space="preserve"> PAGEREF _Toc329177536 \h </w:instrText>
      </w:r>
      <w:r>
        <w:rPr>
          <w:noProof/>
        </w:rPr>
      </w:r>
      <w:r>
        <w:rPr>
          <w:noProof/>
        </w:rPr>
        <w:fldChar w:fldCharType="separate"/>
      </w:r>
      <w:r>
        <w:rPr>
          <w:noProof/>
        </w:rPr>
        <w:t>114</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lastRenderedPageBreak/>
        <w:t>5.3.3.12 Операторы return</w:t>
      </w:r>
      <w:r>
        <w:rPr>
          <w:noProof/>
        </w:rPr>
        <w:tab/>
      </w:r>
      <w:r>
        <w:rPr>
          <w:noProof/>
        </w:rPr>
        <w:fldChar w:fldCharType="begin"/>
      </w:r>
      <w:r>
        <w:rPr>
          <w:noProof/>
        </w:rPr>
        <w:instrText xml:space="preserve"> PAGEREF _Toc329177537 \h </w:instrText>
      </w:r>
      <w:r>
        <w:rPr>
          <w:noProof/>
        </w:rPr>
      </w:r>
      <w:r>
        <w:rPr>
          <w:noProof/>
        </w:rPr>
        <w:fldChar w:fldCharType="separate"/>
      </w:r>
      <w:r>
        <w:rPr>
          <w:noProof/>
        </w:rPr>
        <w:t>114</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5.3.3.13 Операторы try-catch</w:t>
      </w:r>
      <w:r>
        <w:rPr>
          <w:noProof/>
        </w:rPr>
        <w:tab/>
      </w:r>
      <w:r>
        <w:rPr>
          <w:noProof/>
        </w:rPr>
        <w:fldChar w:fldCharType="begin"/>
      </w:r>
      <w:r>
        <w:rPr>
          <w:noProof/>
        </w:rPr>
        <w:instrText xml:space="preserve"> PAGEREF _Toc329177538 \h </w:instrText>
      </w:r>
      <w:r>
        <w:rPr>
          <w:noProof/>
        </w:rPr>
      </w:r>
      <w:r>
        <w:rPr>
          <w:noProof/>
        </w:rPr>
        <w:fldChar w:fldCharType="separate"/>
      </w:r>
      <w:r>
        <w:rPr>
          <w:noProof/>
        </w:rPr>
        <w:t>115</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5.3.3.14 Операторы try-finally</w:t>
      </w:r>
      <w:r>
        <w:rPr>
          <w:noProof/>
        </w:rPr>
        <w:tab/>
      </w:r>
      <w:r>
        <w:rPr>
          <w:noProof/>
        </w:rPr>
        <w:fldChar w:fldCharType="begin"/>
      </w:r>
      <w:r>
        <w:rPr>
          <w:noProof/>
        </w:rPr>
        <w:instrText xml:space="preserve"> PAGEREF _Toc329177539 \h </w:instrText>
      </w:r>
      <w:r>
        <w:rPr>
          <w:noProof/>
        </w:rPr>
      </w:r>
      <w:r>
        <w:rPr>
          <w:noProof/>
        </w:rPr>
        <w:fldChar w:fldCharType="separate"/>
      </w:r>
      <w:r>
        <w:rPr>
          <w:noProof/>
        </w:rPr>
        <w:t>115</w:t>
      </w:r>
      <w:r>
        <w:rPr>
          <w:noProof/>
        </w:rPr>
        <w:fldChar w:fldCharType="end"/>
      </w:r>
    </w:p>
    <w:p w:rsidR="0065505C" w:rsidRPr="0065505C" w:rsidRDefault="0065505C">
      <w:pPr>
        <w:pStyle w:val="TOC4"/>
        <w:tabs>
          <w:tab w:val="right" w:leader="dot" w:pos="9926"/>
        </w:tabs>
        <w:rPr>
          <w:rFonts w:asciiTheme="minorHAnsi" w:eastAsiaTheme="minorEastAsia" w:hAnsiTheme="minorHAnsi" w:cstheme="minorBidi"/>
          <w:noProof/>
          <w:szCs w:val="22"/>
          <w:lang w:eastAsia="es-ES"/>
        </w:rPr>
      </w:pPr>
      <w:r>
        <w:rPr>
          <w:noProof/>
        </w:rPr>
        <w:t>5.3.3.15 Операторы try-catch-finally</w:t>
      </w:r>
      <w:r>
        <w:rPr>
          <w:noProof/>
        </w:rPr>
        <w:tab/>
      </w:r>
      <w:r>
        <w:rPr>
          <w:noProof/>
        </w:rPr>
        <w:fldChar w:fldCharType="begin"/>
      </w:r>
      <w:r>
        <w:rPr>
          <w:noProof/>
        </w:rPr>
        <w:instrText xml:space="preserve"> PAGEREF _Toc329177540 \h </w:instrText>
      </w:r>
      <w:r>
        <w:rPr>
          <w:noProof/>
        </w:rPr>
      </w:r>
      <w:r>
        <w:rPr>
          <w:noProof/>
        </w:rPr>
        <w:fldChar w:fldCharType="separate"/>
      </w:r>
      <w:r>
        <w:rPr>
          <w:noProof/>
        </w:rPr>
        <w:t>115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5.3.3.16 Операторы foreach</w:t>
      </w:r>
      <w:r>
        <w:rPr>
          <w:noProof/>
        </w:rPr>
        <w:tab/>
      </w:r>
      <w:r>
        <w:rPr>
          <w:noProof/>
        </w:rPr>
        <w:fldChar w:fldCharType="begin"/>
      </w:r>
      <w:r>
        <w:rPr>
          <w:noProof/>
        </w:rPr>
        <w:instrText xml:space="preserve"> PAGEREF _Toc329177541 \h </w:instrText>
      </w:r>
      <w:r>
        <w:rPr>
          <w:noProof/>
        </w:rPr>
      </w:r>
      <w:r>
        <w:rPr>
          <w:noProof/>
        </w:rPr>
        <w:fldChar w:fldCharType="separate"/>
      </w:r>
      <w:r>
        <w:rPr>
          <w:noProof/>
        </w:rPr>
        <w:t>116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5.3.3.17 Операторы using</w:t>
      </w:r>
      <w:r>
        <w:rPr>
          <w:noProof/>
        </w:rPr>
        <w:tab/>
      </w:r>
      <w:r>
        <w:rPr>
          <w:noProof/>
        </w:rPr>
        <w:fldChar w:fldCharType="begin"/>
      </w:r>
      <w:r>
        <w:rPr>
          <w:noProof/>
        </w:rPr>
        <w:instrText xml:space="preserve"> PAGEREF _Toc329177542 \h </w:instrText>
      </w:r>
      <w:r>
        <w:rPr>
          <w:noProof/>
        </w:rPr>
      </w:r>
      <w:r>
        <w:rPr>
          <w:noProof/>
        </w:rPr>
        <w:fldChar w:fldCharType="separate"/>
      </w:r>
      <w:r>
        <w:rPr>
          <w:noProof/>
        </w:rPr>
        <w:t>116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5.3.3.18 Операторы lock</w:t>
      </w:r>
      <w:r>
        <w:rPr>
          <w:noProof/>
        </w:rPr>
        <w:tab/>
      </w:r>
      <w:r>
        <w:rPr>
          <w:noProof/>
        </w:rPr>
        <w:fldChar w:fldCharType="begin"/>
      </w:r>
      <w:r>
        <w:rPr>
          <w:noProof/>
        </w:rPr>
        <w:instrText xml:space="preserve"> PAGEREF _Toc329177543 \h </w:instrText>
      </w:r>
      <w:r>
        <w:rPr>
          <w:noProof/>
        </w:rPr>
      </w:r>
      <w:r>
        <w:rPr>
          <w:noProof/>
        </w:rPr>
        <w:fldChar w:fldCharType="separate"/>
      </w:r>
      <w:r>
        <w:rPr>
          <w:noProof/>
        </w:rPr>
        <w:t>117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5.3.3.19 Операторы yield</w:t>
      </w:r>
      <w:r>
        <w:rPr>
          <w:noProof/>
        </w:rPr>
        <w:tab/>
      </w:r>
      <w:r>
        <w:rPr>
          <w:noProof/>
        </w:rPr>
        <w:fldChar w:fldCharType="begin"/>
      </w:r>
      <w:r>
        <w:rPr>
          <w:noProof/>
        </w:rPr>
        <w:instrText xml:space="preserve"> PAGEREF _Toc329177544 \h </w:instrText>
      </w:r>
      <w:r>
        <w:rPr>
          <w:noProof/>
        </w:rPr>
      </w:r>
      <w:r>
        <w:rPr>
          <w:noProof/>
        </w:rPr>
        <w:fldChar w:fldCharType="separate"/>
      </w:r>
      <w:r>
        <w:rPr>
          <w:noProof/>
        </w:rPr>
        <w:t>117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5.3.3.20 Общие правила для простых выражений</w:t>
      </w:r>
      <w:r>
        <w:rPr>
          <w:noProof/>
        </w:rPr>
        <w:tab/>
      </w:r>
      <w:r>
        <w:rPr>
          <w:noProof/>
        </w:rPr>
        <w:fldChar w:fldCharType="begin"/>
      </w:r>
      <w:r>
        <w:rPr>
          <w:noProof/>
        </w:rPr>
        <w:instrText xml:space="preserve"> PAGEREF _Toc329177545 \h </w:instrText>
      </w:r>
      <w:r>
        <w:rPr>
          <w:noProof/>
        </w:rPr>
      </w:r>
      <w:r>
        <w:rPr>
          <w:noProof/>
        </w:rPr>
        <w:fldChar w:fldCharType="separate"/>
      </w:r>
      <w:r>
        <w:rPr>
          <w:noProof/>
        </w:rPr>
        <w:t>117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5.3.3.21 Общие правила для выражений с внедренными выражениями</w:t>
      </w:r>
      <w:r>
        <w:rPr>
          <w:noProof/>
        </w:rPr>
        <w:tab/>
      </w:r>
      <w:r>
        <w:rPr>
          <w:noProof/>
        </w:rPr>
        <w:fldChar w:fldCharType="begin"/>
      </w:r>
      <w:r>
        <w:rPr>
          <w:noProof/>
        </w:rPr>
        <w:instrText xml:space="preserve"> PAGEREF _Toc329177546 \h </w:instrText>
      </w:r>
      <w:r>
        <w:rPr>
          <w:noProof/>
        </w:rPr>
      </w:r>
      <w:r>
        <w:rPr>
          <w:noProof/>
        </w:rPr>
        <w:fldChar w:fldCharType="separate"/>
      </w:r>
      <w:r>
        <w:rPr>
          <w:noProof/>
        </w:rPr>
        <w:t>117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5.3.3.22 Выражения вызова и выражения создания объекта</w:t>
      </w:r>
      <w:r>
        <w:rPr>
          <w:noProof/>
        </w:rPr>
        <w:tab/>
      </w:r>
      <w:r>
        <w:rPr>
          <w:noProof/>
        </w:rPr>
        <w:fldChar w:fldCharType="begin"/>
      </w:r>
      <w:r>
        <w:rPr>
          <w:noProof/>
        </w:rPr>
        <w:instrText xml:space="preserve"> PAGEREF _Toc329177547 \h </w:instrText>
      </w:r>
      <w:r>
        <w:rPr>
          <w:noProof/>
        </w:rPr>
      </w:r>
      <w:r>
        <w:rPr>
          <w:noProof/>
        </w:rPr>
        <w:fldChar w:fldCharType="separate"/>
      </w:r>
      <w:r>
        <w:rPr>
          <w:noProof/>
        </w:rPr>
        <w:t>118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5.3.3.23 Простые выражения присваивания</w:t>
      </w:r>
      <w:r>
        <w:rPr>
          <w:noProof/>
        </w:rPr>
        <w:tab/>
      </w:r>
      <w:r>
        <w:rPr>
          <w:noProof/>
        </w:rPr>
        <w:fldChar w:fldCharType="begin"/>
      </w:r>
      <w:r>
        <w:rPr>
          <w:noProof/>
        </w:rPr>
        <w:instrText xml:space="preserve"> PAGEREF _Toc329177548 \h </w:instrText>
      </w:r>
      <w:r>
        <w:rPr>
          <w:noProof/>
        </w:rPr>
      </w:r>
      <w:r>
        <w:rPr>
          <w:noProof/>
        </w:rPr>
        <w:fldChar w:fldCharType="separate"/>
      </w:r>
      <w:r>
        <w:rPr>
          <w:noProof/>
        </w:rPr>
        <w:t>118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5.3.3.24 Выражения &amp;&amp;</w:t>
      </w:r>
      <w:r>
        <w:rPr>
          <w:noProof/>
        </w:rPr>
        <w:tab/>
      </w:r>
      <w:r>
        <w:rPr>
          <w:noProof/>
        </w:rPr>
        <w:fldChar w:fldCharType="begin"/>
      </w:r>
      <w:r>
        <w:rPr>
          <w:noProof/>
        </w:rPr>
        <w:instrText xml:space="preserve"> PAGEREF _Toc329177549 \h </w:instrText>
      </w:r>
      <w:r>
        <w:rPr>
          <w:noProof/>
        </w:rPr>
      </w:r>
      <w:r>
        <w:rPr>
          <w:noProof/>
        </w:rPr>
        <w:fldChar w:fldCharType="separate"/>
      </w:r>
      <w:r>
        <w:rPr>
          <w:noProof/>
        </w:rPr>
        <w:t>118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5.3.3.25 Выражения ||</w:t>
      </w:r>
      <w:r>
        <w:rPr>
          <w:noProof/>
        </w:rPr>
        <w:tab/>
      </w:r>
      <w:r>
        <w:rPr>
          <w:noProof/>
        </w:rPr>
        <w:fldChar w:fldCharType="begin"/>
      </w:r>
      <w:r>
        <w:rPr>
          <w:noProof/>
        </w:rPr>
        <w:instrText xml:space="preserve"> PAGEREF _Toc329177550 \h </w:instrText>
      </w:r>
      <w:r>
        <w:rPr>
          <w:noProof/>
        </w:rPr>
      </w:r>
      <w:r>
        <w:rPr>
          <w:noProof/>
        </w:rPr>
        <w:fldChar w:fldCharType="separate"/>
      </w:r>
      <w:r>
        <w:rPr>
          <w:noProof/>
        </w:rPr>
        <w:t>119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5.3.3.26 ! выражения</w:t>
      </w:r>
      <w:r>
        <w:rPr>
          <w:noProof/>
        </w:rPr>
        <w:tab/>
      </w:r>
      <w:r>
        <w:rPr>
          <w:noProof/>
        </w:rPr>
        <w:fldChar w:fldCharType="begin"/>
      </w:r>
      <w:r>
        <w:rPr>
          <w:noProof/>
        </w:rPr>
        <w:instrText xml:space="preserve"> PAGEREF _Toc329177551 \h </w:instrText>
      </w:r>
      <w:r>
        <w:rPr>
          <w:noProof/>
        </w:rPr>
      </w:r>
      <w:r>
        <w:rPr>
          <w:noProof/>
        </w:rPr>
        <w:fldChar w:fldCharType="separate"/>
      </w:r>
      <w:r>
        <w:rPr>
          <w:noProof/>
        </w:rPr>
        <w:t>120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5.3.3.27 Выражения ??</w:t>
      </w:r>
      <w:r>
        <w:rPr>
          <w:noProof/>
        </w:rPr>
        <w:tab/>
      </w:r>
      <w:r>
        <w:rPr>
          <w:noProof/>
        </w:rPr>
        <w:fldChar w:fldCharType="begin"/>
      </w:r>
      <w:r>
        <w:rPr>
          <w:noProof/>
        </w:rPr>
        <w:instrText xml:space="preserve"> PAGEREF _Toc329177552 \h </w:instrText>
      </w:r>
      <w:r>
        <w:rPr>
          <w:noProof/>
        </w:rPr>
      </w:r>
      <w:r>
        <w:rPr>
          <w:noProof/>
        </w:rPr>
        <w:fldChar w:fldCharType="separate"/>
      </w:r>
      <w:r>
        <w:rPr>
          <w:noProof/>
        </w:rPr>
        <w:t>121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5.3.3.28 Выражения ?:</w:t>
      </w:r>
      <w:r>
        <w:rPr>
          <w:noProof/>
        </w:rPr>
        <w:tab/>
      </w:r>
      <w:r>
        <w:rPr>
          <w:noProof/>
        </w:rPr>
        <w:fldChar w:fldCharType="begin"/>
      </w:r>
      <w:r>
        <w:rPr>
          <w:noProof/>
        </w:rPr>
        <w:instrText xml:space="preserve"> PAGEREF _Toc329177553 \h </w:instrText>
      </w:r>
      <w:r>
        <w:rPr>
          <w:noProof/>
        </w:rPr>
      </w:r>
      <w:r>
        <w:rPr>
          <w:noProof/>
        </w:rPr>
        <w:fldChar w:fldCharType="separate"/>
      </w:r>
      <w:r>
        <w:rPr>
          <w:noProof/>
        </w:rPr>
        <w:t>121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5.3.3.29 Анонимные функции</w:t>
      </w:r>
      <w:r>
        <w:rPr>
          <w:noProof/>
        </w:rPr>
        <w:tab/>
      </w:r>
      <w:r>
        <w:rPr>
          <w:noProof/>
        </w:rPr>
        <w:fldChar w:fldCharType="begin"/>
      </w:r>
      <w:r>
        <w:rPr>
          <w:noProof/>
        </w:rPr>
        <w:instrText xml:space="preserve"> PAGEREF _Toc329177554 \h </w:instrText>
      </w:r>
      <w:r>
        <w:rPr>
          <w:noProof/>
        </w:rPr>
      </w:r>
      <w:r>
        <w:rPr>
          <w:noProof/>
        </w:rPr>
        <w:fldChar w:fldCharType="separate"/>
      </w:r>
      <w:r>
        <w:rPr>
          <w:noProof/>
        </w:rPr>
        <w:t>122</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5.4 Ссылочные переменные</w:t>
      </w:r>
      <w:r>
        <w:tab/>
      </w:r>
      <w:r>
        <w:fldChar w:fldCharType="begin"/>
      </w:r>
      <w:r>
        <w:instrText xml:space="preserve"> PAGEREF _Toc329177555 \h </w:instrText>
      </w:r>
      <w:r>
        <w:fldChar w:fldCharType="separate"/>
      </w:r>
      <w:r>
        <w:t>123</w:t>
      </w:r>
      <w:r>
        <w:fldChar w:fldCharType="end"/>
      </w:r>
    </w:p>
    <w:p w:rsidR="0065505C" w:rsidRDefault="0065505C">
      <w:pPr>
        <w:pStyle w:val="TOC2"/>
        <w:rPr>
          <w:rFonts w:asciiTheme="minorHAnsi" w:eastAsiaTheme="minorEastAsia" w:hAnsiTheme="minorHAnsi" w:cstheme="minorBidi"/>
          <w:szCs w:val="22"/>
          <w:lang w:val="es-ES" w:eastAsia="es-ES"/>
        </w:rPr>
      </w:pPr>
      <w:r>
        <w:t>5.5 Атомарность ссылок на переменные</w:t>
      </w:r>
      <w:r>
        <w:tab/>
      </w:r>
      <w:r>
        <w:fldChar w:fldCharType="begin"/>
      </w:r>
      <w:r>
        <w:instrText xml:space="preserve"> PAGEREF _Toc329177556 \h </w:instrText>
      </w:r>
      <w:r>
        <w:fldChar w:fldCharType="separate"/>
      </w:r>
      <w:r>
        <w:t>123</w:t>
      </w:r>
      <w:r>
        <w:fldChar w:fldCharType="end"/>
      </w:r>
    </w:p>
    <w:p w:rsidR="0065505C" w:rsidRDefault="0065505C">
      <w:pPr>
        <w:pStyle w:val="TOC1"/>
        <w:rPr>
          <w:rFonts w:asciiTheme="minorHAnsi" w:eastAsiaTheme="minorEastAsia" w:hAnsiTheme="minorHAnsi" w:cstheme="minorBidi"/>
          <w:b w:val="0"/>
          <w:szCs w:val="22"/>
          <w:lang w:val="es-ES" w:eastAsia="es-ES"/>
        </w:rPr>
      </w:pPr>
      <w:r>
        <w:t>6. Преобразования</w:t>
      </w:r>
      <w:r>
        <w:tab/>
      </w:r>
      <w:r>
        <w:fldChar w:fldCharType="begin"/>
      </w:r>
      <w:r>
        <w:instrText xml:space="preserve"> PAGEREF _Toc329177557 \h </w:instrText>
      </w:r>
      <w:r>
        <w:fldChar w:fldCharType="separate"/>
      </w:r>
      <w:r>
        <w:t>125</w:t>
      </w:r>
      <w:r>
        <w:fldChar w:fldCharType="end"/>
      </w:r>
    </w:p>
    <w:p w:rsidR="0065505C" w:rsidRDefault="0065505C">
      <w:pPr>
        <w:pStyle w:val="TOC2"/>
        <w:rPr>
          <w:rFonts w:asciiTheme="minorHAnsi" w:eastAsiaTheme="minorEastAsia" w:hAnsiTheme="minorHAnsi" w:cstheme="minorBidi"/>
          <w:szCs w:val="22"/>
          <w:lang w:val="es-ES" w:eastAsia="es-ES"/>
        </w:rPr>
      </w:pPr>
      <w:r>
        <w:t>6.1 Неявные преобразования</w:t>
      </w:r>
      <w:r>
        <w:tab/>
      </w:r>
      <w:r>
        <w:fldChar w:fldCharType="begin"/>
      </w:r>
      <w:r>
        <w:instrText xml:space="preserve"> PAGEREF _Toc329177558 \h </w:instrText>
      </w:r>
      <w:r>
        <w:fldChar w:fldCharType="separate"/>
      </w:r>
      <w:r>
        <w:t>125</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6.1.1 Преобразование идентификатора</w:t>
      </w:r>
      <w:r>
        <w:rPr>
          <w:noProof/>
        </w:rPr>
        <w:tab/>
      </w:r>
      <w:r>
        <w:rPr>
          <w:noProof/>
        </w:rPr>
        <w:fldChar w:fldCharType="begin"/>
      </w:r>
      <w:r>
        <w:rPr>
          <w:noProof/>
        </w:rPr>
        <w:instrText xml:space="preserve"> PAGEREF _Toc329177559 \h </w:instrText>
      </w:r>
      <w:r>
        <w:rPr>
          <w:noProof/>
        </w:rPr>
      </w:r>
      <w:r>
        <w:rPr>
          <w:noProof/>
        </w:rPr>
        <w:fldChar w:fldCharType="separate"/>
      </w:r>
      <w:r>
        <w:rPr>
          <w:noProof/>
        </w:rPr>
        <w:t>126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6.1.2 Неявные числовые преобразования</w:t>
      </w:r>
      <w:r>
        <w:rPr>
          <w:noProof/>
        </w:rPr>
        <w:tab/>
      </w:r>
      <w:r>
        <w:rPr>
          <w:noProof/>
        </w:rPr>
        <w:fldChar w:fldCharType="begin"/>
      </w:r>
      <w:r>
        <w:rPr>
          <w:noProof/>
        </w:rPr>
        <w:instrText xml:space="preserve"> PAGEREF _Toc329177560 \h </w:instrText>
      </w:r>
      <w:r>
        <w:rPr>
          <w:noProof/>
        </w:rPr>
      </w:r>
      <w:r>
        <w:rPr>
          <w:noProof/>
        </w:rPr>
        <w:fldChar w:fldCharType="separate"/>
      </w:r>
      <w:r>
        <w:rPr>
          <w:noProof/>
        </w:rPr>
        <w:t>126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6.1.3 Неявные преобразования перечисляемых типов</w:t>
      </w:r>
      <w:r>
        <w:rPr>
          <w:noProof/>
        </w:rPr>
        <w:tab/>
      </w:r>
      <w:r>
        <w:rPr>
          <w:noProof/>
        </w:rPr>
        <w:fldChar w:fldCharType="begin"/>
      </w:r>
      <w:r>
        <w:rPr>
          <w:noProof/>
        </w:rPr>
        <w:instrText xml:space="preserve"> PAGEREF _Toc329177561 \h </w:instrText>
      </w:r>
      <w:r>
        <w:rPr>
          <w:noProof/>
        </w:rPr>
      </w:r>
      <w:r>
        <w:rPr>
          <w:noProof/>
        </w:rPr>
        <w:fldChar w:fldCharType="separate"/>
      </w:r>
      <w:r>
        <w:rPr>
          <w:noProof/>
        </w:rPr>
        <w:t>126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6.1.4 Неявные преобразования обнуляемых типов</w:t>
      </w:r>
      <w:r>
        <w:rPr>
          <w:noProof/>
        </w:rPr>
        <w:tab/>
      </w:r>
      <w:r>
        <w:rPr>
          <w:noProof/>
        </w:rPr>
        <w:fldChar w:fldCharType="begin"/>
      </w:r>
      <w:r>
        <w:rPr>
          <w:noProof/>
        </w:rPr>
        <w:instrText xml:space="preserve"> PAGEREF _Toc329177562 \h </w:instrText>
      </w:r>
      <w:r>
        <w:rPr>
          <w:noProof/>
        </w:rPr>
      </w:r>
      <w:r>
        <w:rPr>
          <w:noProof/>
        </w:rPr>
        <w:fldChar w:fldCharType="separate"/>
      </w:r>
      <w:r>
        <w:rPr>
          <w:noProof/>
        </w:rPr>
        <w:t>126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6.1.5 Преобразования литерала NULL.</w:t>
      </w:r>
      <w:r>
        <w:rPr>
          <w:noProof/>
        </w:rPr>
        <w:tab/>
      </w:r>
      <w:r>
        <w:rPr>
          <w:noProof/>
        </w:rPr>
        <w:fldChar w:fldCharType="begin"/>
      </w:r>
      <w:r>
        <w:rPr>
          <w:noProof/>
        </w:rPr>
        <w:instrText xml:space="preserve"> PAGEREF _Toc329177563 \h </w:instrText>
      </w:r>
      <w:r>
        <w:rPr>
          <w:noProof/>
        </w:rPr>
      </w:r>
      <w:r>
        <w:rPr>
          <w:noProof/>
        </w:rPr>
        <w:fldChar w:fldCharType="separate"/>
      </w:r>
      <w:r>
        <w:rPr>
          <w:noProof/>
        </w:rPr>
        <w:t>127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6.1.6 Неявные преобразования ссылочных типов</w:t>
      </w:r>
      <w:r>
        <w:rPr>
          <w:noProof/>
        </w:rPr>
        <w:tab/>
      </w:r>
      <w:r>
        <w:rPr>
          <w:noProof/>
        </w:rPr>
        <w:fldChar w:fldCharType="begin"/>
      </w:r>
      <w:r>
        <w:rPr>
          <w:noProof/>
        </w:rPr>
        <w:instrText xml:space="preserve"> PAGEREF _Toc329177564 \h </w:instrText>
      </w:r>
      <w:r>
        <w:rPr>
          <w:noProof/>
        </w:rPr>
      </w:r>
      <w:r>
        <w:rPr>
          <w:noProof/>
        </w:rPr>
        <w:fldChar w:fldCharType="separate"/>
      </w:r>
      <w:r>
        <w:rPr>
          <w:noProof/>
        </w:rPr>
        <w:t>127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6.1.7 Преобразования упаковки</w:t>
      </w:r>
      <w:r>
        <w:rPr>
          <w:noProof/>
        </w:rPr>
        <w:tab/>
      </w:r>
      <w:r>
        <w:rPr>
          <w:noProof/>
        </w:rPr>
        <w:fldChar w:fldCharType="begin"/>
      </w:r>
      <w:r>
        <w:rPr>
          <w:noProof/>
        </w:rPr>
        <w:instrText xml:space="preserve"> PAGEREF _Toc329177565 \h </w:instrText>
      </w:r>
      <w:r>
        <w:rPr>
          <w:noProof/>
        </w:rPr>
      </w:r>
      <w:r>
        <w:rPr>
          <w:noProof/>
        </w:rPr>
        <w:fldChar w:fldCharType="separate"/>
      </w:r>
      <w:r>
        <w:rPr>
          <w:noProof/>
        </w:rPr>
        <w:t>128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6.1.8 Неявные преобразования динамических типов</w:t>
      </w:r>
      <w:r>
        <w:rPr>
          <w:noProof/>
        </w:rPr>
        <w:tab/>
      </w:r>
      <w:r>
        <w:rPr>
          <w:noProof/>
        </w:rPr>
        <w:fldChar w:fldCharType="begin"/>
      </w:r>
      <w:r>
        <w:rPr>
          <w:noProof/>
        </w:rPr>
        <w:instrText xml:space="preserve"> PAGEREF _Toc329177566 \h </w:instrText>
      </w:r>
      <w:r>
        <w:rPr>
          <w:noProof/>
        </w:rPr>
      </w:r>
      <w:r>
        <w:rPr>
          <w:noProof/>
        </w:rPr>
        <w:fldChar w:fldCharType="separate"/>
      </w:r>
      <w:r>
        <w:rPr>
          <w:noProof/>
        </w:rPr>
        <w:t>128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6.1.9 Неявные преобразования выражений констант</w:t>
      </w:r>
      <w:r>
        <w:rPr>
          <w:noProof/>
        </w:rPr>
        <w:tab/>
      </w:r>
      <w:r>
        <w:rPr>
          <w:noProof/>
        </w:rPr>
        <w:fldChar w:fldCharType="begin"/>
      </w:r>
      <w:r>
        <w:rPr>
          <w:noProof/>
        </w:rPr>
        <w:instrText xml:space="preserve"> PAGEREF _Toc329177567 \h </w:instrText>
      </w:r>
      <w:r>
        <w:rPr>
          <w:noProof/>
        </w:rPr>
      </w:r>
      <w:r>
        <w:rPr>
          <w:noProof/>
        </w:rPr>
        <w:fldChar w:fldCharType="separate"/>
      </w:r>
      <w:r>
        <w:rPr>
          <w:noProof/>
        </w:rPr>
        <w:t>129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6.1.10 Неявные преобразования, включающие параметры типа</w:t>
      </w:r>
      <w:r>
        <w:rPr>
          <w:noProof/>
        </w:rPr>
        <w:tab/>
      </w:r>
      <w:r>
        <w:rPr>
          <w:noProof/>
        </w:rPr>
        <w:fldChar w:fldCharType="begin"/>
      </w:r>
      <w:r>
        <w:rPr>
          <w:noProof/>
        </w:rPr>
        <w:instrText xml:space="preserve"> PAGEREF _Toc329177568 \h </w:instrText>
      </w:r>
      <w:r>
        <w:rPr>
          <w:noProof/>
        </w:rPr>
      </w:r>
      <w:r>
        <w:rPr>
          <w:noProof/>
        </w:rPr>
        <w:fldChar w:fldCharType="separate"/>
      </w:r>
      <w:r>
        <w:rPr>
          <w:noProof/>
        </w:rPr>
        <w:t>129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6.1.11 Пользовательские неявные преобразования</w:t>
      </w:r>
      <w:r>
        <w:rPr>
          <w:noProof/>
        </w:rPr>
        <w:tab/>
      </w:r>
      <w:r>
        <w:rPr>
          <w:noProof/>
        </w:rPr>
        <w:fldChar w:fldCharType="begin"/>
      </w:r>
      <w:r>
        <w:rPr>
          <w:noProof/>
        </w:rPr>
        <w:instrText xml:space="preserve"> PAGEREF _Toc329177569 \h </w:instrText>
      </w:r>
      <w:r>
        <w:rPr>
          <w:noProof/>
        </w:rPr>
      </w:r>
      <w:r>
        <w:rPr>
          <w:noProof/>
        </w:rPr>
        <w:fldChar w:fldCharType="separate"/>
      </w:r>
      <w:r>
        <w:rPr>
          <w:noProof/>
        </w:rPr>
        <w:t>129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6.1.12 Преобразования анонимных функций и преобразования группы методов</w:t>
      </w:r>
      <w:r>
        <w:rPr>
          <w:noProof/>
        </w:rPr>
        <w:tab/>
      </w:r>
      <w:r>
        <w:rPr>
          <w:noProof/>
        </w:rPr>
        <w:fldChar w:fldCharType="begin"/>
      </w:r>
      <w:r>
        <w:rPr>
          <w:noProof/>
        </w:rPr>
        <w:instrText xml:space="preserve"> PAGEREF _Toc329177570 \h </w:instrText>
      </w:r>
      <w:r>
        <w:rPr>
          <w:noProof/>
        </w:rPr>
      </w:r>
      <w:r>
        <w:rPr>
          <w:noProof/>
        </w:rPr>
        <w:fldChar w:fldCharType="separate"/>
      </w:r>
      <w:r>
        <w:rPr>
          <w:noProof/>
        </w:rPr>
        <w:t>130</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6.2 Явные преобразования</w:t>
      </w:r>
      <w:r>
        <w:tab/>
      </w:r>
      <w:r>
        <w:fldChar w:fldCharType="begin"/>
      </w:r>
      <w:r>
        <w:instrText xml:space="preserve"> PAGEREF _Toc329177571 \h </w:instrText>
      </w:r>
      <w:r>
        <w:fldChar w:fldCharType="separate"/>
      </w:r>
      <w:r>
        <w:t>130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6.2.1 Явные преобразования числовых типов</w:t>
      </w:r>
      <w:r>
        <w:rPr>
          <w:noProof/>
        </w:rPr>
        <w:tab/>
      </w:r>
      <w:r>
        <w:rPr>
          <w:noProof/>
        </w:rPr>
        <w:fldChar w:fldCharType="begin"/>
      </w:r>
      <w:r>
        <w:rPr>
          <w:noProof/>
        </w:rPr>
        <w:instrText xml:space="preserve"> PAGEREF _Toc329177572 \h </w:instrText>
      </w:r>
      <w:r>
        <w:rPr>
          <w:noProof/>
        </w:rPr>
      </w:r>
      <w:r>
        <w:rPr>
          <w:noProof/>
        </w:rPr>
        <w:fldChar w:fldCharType="separate"/>
      </w:r>
      <w:r>
        <w:rPr>
          <w:noProof/>
        </w:rPr>
        <w:t>130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6.2.2 Явные преобразования перечисляемых типов</w:t>
      </w:r>
      <w:r>
        <w:rPr>
          <w:noProof/>
        </w:rPr>
        <w:tab/>
      </w:r>
      <w:r>
        <w:rPr>
          <w:noProof/>
        </w:rPr>
        <w:fldChar w:fldCharType="begin"/>
      </w:r>
      <w:r>
        <w:rPr>
          <w:noProof/>
        </w:rPr>
        <w:instrText xml:space="preserve"> PAGEREF _Toc329177573 \h </w:instrText>
      </w:r>
      <w:r>
        <w:rPr>
          <w:noProof/>
        </w:rPr>
      </w:r>
      <w:r>
        <w:rPr>
          <w:noProof/>
        </w:rPr>
        <w:fldChar w:fldCharType="separate"/>
      </w:r>
      <w:r>
        <w:rPr>
          <w:noProof/>
        </w:rPr>
        <w:t>132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6.2.3 Явные преобразования обнуляемых типов</w:t>
      </w:r>
      <w:r>
        <w:rPr>
          <w:noProof/>
        </w:rPr>
        <w:tab/>
      </w:r>
      <w:r>
        <w:rPr>
          <w:noProof/>
        </w:rPr>
        <w:fldChar w:fldCharType="begin"/>
      </w:r>
      <w:r>
        <w:rPr>
          <w:noProof/>
        </w:rPr>
        <w:instrText xml:space="preserve"> PAGEREF _Toc329177574 \h </w:instrText>
      </w:r>
      <w:r>
        <w:rPr>
          <w:noProof/>
        </w:rPr>
      </w:r>
      <w:r>
        <w:rPr>
          <w:noProof/>
        </w:rPr>
        <w:fldChar w:fldCharType="separate"/>
      </w:r>
      <w:r>
        <w:rPr>
          <w:noProof/>
        </w:rPr>
        <w:t>132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6.2.4 Явные преобразования ссылочных типов</w:t>
      </w:r>
      <w:r>
        <w:rPr>
          <w:noProof/>
        </w:rPr>
        <w:tab/>
      </w:r>
      <w:r>
        <w:rPr>
          <w:noProof/>
        </w:rPr>
        <w:fldChar w:fldCharType="begin"/>
      </w:r>
      <w:r>
        <w:rPr>
          <w:noProof/>
        </w:rPr>
        <w:instrText xml:space="preserve"> PAGEREF _Toc329177575 \h </w:instrText>
      </w:r>
      <w:r>
        <w:rPr>
          <w:noProof/>
        </w:rPr>
      </w:r>
      <w:r>
        <w:rPr>
          <w:noProof/>
        </w:rPr>
        <w:fldChar w:fldCharType="separate"/>
      </w:r>
      <w:r>
        <w:rPr>
          <w:noProof/>
        </w:rPr>
        <w:t>133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6.2.5 Преобразования распаковки</w:t>
      </w:r>
      <w:r>
        <w:rPr>
          <w:noProof/>
        </w:rPr>
        <w:tab/>
      </w:r>
      <w:r>
        <w:rPr>
          <w:noProof/>
        </w:rPr>
        <w:fldChar w:fldCharType="begin"/>
      </w:r>
      <w:r>
        <w:rPr>
          <w:noProof/>
        </w:rPr>
        <w:instrText xml:space="preserve"> PAGEREF _Toc329177576 \h </w:instrText>
      </w:r>
      <w:r>
        <w:rPr>
          <w:noProof/>
        </w:rPr>
      </w:r>
      <w:r>
        <w:rPr>
          <w:noProof/>
        </w:rPr>
        <w:fldChar w:fldCharType="separate"/>
      </w:r>
      <w:r>
        <w:rPr>
          <w:noProof/>
        </w:rPr>
        <w:t>134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6.2.6 Неявные динамические преобразования.</w:t>
      </w:r>
      <w:r>
        <w:rPr>
          <w:noProof/>
        </w:rPr>
        <w:tab/>
      </w:r>
      <w:r>
        <w:rPr>
          <w:noProof/>
        </w:rPr>
        <w:fldChar w:fldCharType="begin"/>
      </w:r>
      <w:r>
        <w:rPr>
          <w:noProof/>
        </w:rPr>
        <w:instrText xml:space="preserve"> PAGEREF _Toc329177577 \h </w:instrText>
      </w:r>
      <w:r>
        <w:rPr>
          <w:noProof/>
        </w:rPr>
      </w:r>
      <w:r>
        <w:rPr>
          <w:noProof/>
        </w:rPr>
        <w:fldChar w:fldCharType="separate"/>
      </w:r>
      <w:r>
        <w:rPr>
          <w:noProof/>
        </w:rPr>
        <w:t>134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6.2.7 Явные преобразования, включающие параметры типа</w:t>
      </w:r>
      <w:r>
        <w:rPr>
          <w:noProof/>
        </w:rPr>
        <w:tab/>
      </w:r>
      <w:r>
        <w:rPr>
          <w:noProof/>
        </w:rPr>
        <w:fldChar w:fldCharType="begin"/>
      </w:r>
      <w:r>
        <w:rPr>
          <w:noProof/>
        </w:rPr>
        <w:instrText xml:space="preserve"> PAGEREF _Toc329177578 \h </w:instrText>
      </w:r>
      <w:r>
        <w:rPr>
          <w:noProof/>
        </w:rPr>
      </w:r>
      <w:r>
        <w:rPr>
          <w:noProof/>
        </w:rPr>
        <w:fldChar w:fldCharType="separate"/>
      </w:r>
      <w:r>
        <w:rPr>
          <w:noProof/>
        </w:rPr>
        <w:t>135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6.2.8 Пользовательские явные преобразования</w:t>
      </w:r>
      <w:r>
        <w:rPr>
          <w:noProof/>
        </w:rPr>
        <w:tab/>
      </w:r>
      <w:r>
        <w:rPr>
          <w:noProof/>
        </w:rPr>
        <w:fldChar w:fldCharType="begin"/>
      </w:r>
      <w:r>
        <w:rPr>
          <w:noProof/>
        </w:rPr>
        <w:instrText xml:space="preserve"> PAGEREF _Toc329177579 \h </w:instrText>
      </w:r>
      <w:r>
        <w:rPr>
          <w:noProof/>
        </w:rPr>
      </w:r>
      <w:r>
        <w:rPr>
          <w:noProof/>
        </w:rPr>
        <w:fldChar w:fldCharType="separate"/>
      </w:r>
      <w:r>
        <w:rPr>
          <w:noProof/>
        </w:rPr>
        <w:t>136</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6.3 Стандартные преобразования</w:t>
      </w:r>
      <w:r>
        <w:tab/>
      </w:r>
      <w:r>
        <w:fldChar w:fldCharType="begin"/>
      </w:r>
      <w:r>
        <w:instrText xml:space="preserve"> PAGEREF _Toc329177580 \h </w:instrText>
      </w:r>
      <w:r>
        <w:fldChar w:fldCharType="separate"/>
      </w:r>
      <w:r>
        <w:t>136</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6.3.1 Стандартные неявные преобразования</w:t>
      </w:r>
      <w:r>
        <w:rPr>
          <w:noProof/>
        </w:rPr>
        <w:tab/>
      </w:r>
      <w:r>
        <w:rPr>
          <w:noProof/>
        </w:rPr>
        <w:fldChar w:fldCharType="begin"/>
      </w:r>
      <w:r>
        <w:rPr>
          <w:noProof/>
        </w:rPr>
        <w:instrText xml:space="preserve"> PAGEREF _Toc329177581 \h </w:instrText>
      </w:r>
      <w:r>
        <w:rPr>
          <w:noProof/>
        </w:rPr>
      </w:r>
      <w:r>
        <w:rPr>
          <w:noProof/>
        </w:rPr>
        <w:fldChar w:fldCharType="separate"/>
      </w:r>
      <w:r>
        <w:rPr>
          <w:noProof/>
        </w:rPr>
        <w:t>136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6.3.2 Стандартные явные преобразования</w:t>
      </w:r>
      <w:r>
        <w:rPr>
          <w:noProof/>
        </w:rPr>
        <w:tab/>
      </w:r>
      <w:r>
        <w:rPr>
          <w:noProof/>
        </w:rPr>
        <w:fldChar w:fldCharType="begin"/>
      </w:r>
      <w:r>
        <w:rPr>
          <w:noProof/>
        </w:rPr>
        <w:instrText xml:space="preserve"> PAGEREF _Toc329177582 \h </w:instrText>
      </w:r>
      <w:r>
        <w:rPr>
          <w:noProof/>
        </w:rPr>
      </w:r>
      <w:r>
        <w:rPr>
          <w:noProof/>
        </w:rPr>
        <w:fldChar w:fldCharType="separate"/>
      </w:r>
      <w:r>
        <w:rPr>
          <w:noProof/>
        </w:rPr>
        <w:t>136</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6.4 Пользовательские преобразования</w:t>
      </w:r>
      <w:r>
        <w:tab/>
      </w:r>
      <w:r>
        <w:fldChar w:fldCharType="begin"/>
      </w:r>
      <w:r>
        <w:instrText xml:space="preserve"> PAGEREF _Toc329177583 \h </w:instrText>
      </w:r>
      <w:r>
        <w:fldChar w:fldCharType="separate"/>
      </w:r>
      <w:r>
        <w:t>137</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6.4.1 Допустимые пользовательские преобразования</w:t>
      </w:r>
      <w:r>
        <w:rPr>
          <w:noProof/>
        </w:rPr>
        <w:tab/>
      </w:r>
      <w:r>
        <w:rPr>
          <w:noProof/>
        </w:rPr>
        <w:fldChar w:fldCharType="begin"/>
      </w:r>
      <w:r>
        <w:rPr>
          <w:noProof/>
        </w:rPr>
        <w:instrText xml:space="preserve"> PAGEREF _Toc329177584 \h </w:instrText>
      </w:r>
      <w:r>
        <w:rPr>
          <w:noProof/>
        </w:rPr>
      </w:r>
      <w:r>
        <w:rPr>
          <w:noProof/>
        </w:rPr>
        <w:fldChar w:fldCharType="separate"/>
      </w:r>
      <w:r>
        <w:rPr>
          <w:noProof/>
        </w:rPr>
        <w:t>137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6.4.2 Операторы преобразования с нулификацией</w:t>
      </w:r>
      <w:r>
        <w:rPr>
          <w:noProof/>
        </w:rPr>
        <w:tab/>
      </w:r>
      <w:r>
        <w:rPr>
          <w:noProof/>
        </w:rPr>
        <w:fldChar w:fldCharType="begin"/>
      </w:r>
      <w:r>
        <w:rPr>
          <w:noProof/>
        </w:rPr>
        <w:instrText xml:space="preserve"> PAGEREF _Toc329177585 \h </w:instrText>
      </w:r>
      <w:r>
        <w:rPr>
          <w:noProof/>
        </w:rPr>
      </w:r>
      <w:r>
        <w:rPr>
          <w:noProof/>
        </w:rPr>
        <w:fldChar w:fldCharType="separate"/>
      </w:r>
      <w:r>
        <w:rPr>
          <w:noProof/>
        </w:rPr>
        <w:t>137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6.4.3 Вычисление пользовательских преобразований</w:t>
      </w:r>
      <w:r>
        <w:rPr>
          <w:noProof/>
        </w:rPr>
        <w:tab/>
      </w:r>
      <w:r>
        <w:rPr>
          <w:noProof/>
        </w:rPr>
        <w:fldChar w:fldCharType="begin"/>
      </w:r>
      <w:r>
        <w:rPr>
          <w:noProof/>
        </w:rPr>
        <w:instrText xml:space="preserve"> PAGEREF _Toc329177586 \h </w:instrText>
      </w:r>
      <w:r>
        <w:rPr>
          <w:noProof/>
        </w:rPr>
      </w:r>
      <w:r>
        <w:rPr>
          <w:noProof/>
        </w:rPr>
        <w:fldChar w:fldCharType="separate"/>
      </w:r>
      <w:r>
        <w:rPr>
          <w:noProof/>
        </w:rPr>
        <w:t>137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lastRenderedPageBreak/>
        <w:t>6.4.4 Определенные пользователем неявные преобразования</w:t>
      </w:r>
      <w:r>
        <w:rPr>
          <w:noProof/>
        </w:rPr>
        <w:tab/>
      </w:r>
      <w:r>
        <w:rPr>
          <w:noProof/>
        </w:rPr>
        <w:fldChar w:fldCharType="begin"/>
      </w:r>
      <w:r>
        <w:rPr>
          <w:noProof/>
        </w:rPr>
        <w:instrText xml:space="preserve"> PAGEREF _Toc329177587 \h </w:instrText>
      </w:r>
      <w:r>
        <w:rPr>
          <w:noProof/>
        </w:rPr>
      </w:r>
      <w:r>
        <w:rPr>
          <w:noProof/>
        </w:rPr>
        <w:fldChar w:fldCharType="separate"/>
      </w:r>
      <w:r>
        <w:rPr>
          <w:noProof/>
        </w:rPr>
        <w:t>138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6.4.5 Пользовательские явные преобразования</w:t>
      </w:r>
      <w:r>
        <w:rPr>
          <w:noProof/>
        </w:rPr>
        <w:tab/>
      </w:r>
      <w:r>
        <w:rPr>
          <w:noProof/>
        </w:rPr>
        <w:fldChar w:fldCharType="begin"/>
      </w:r>
      <w:r>
        <w:rPr>
          <w:noProof/>
        </w:rPr>
        <w:instrText xml:space="preserve"> PAGEREF _Toc329177588 \h </w:instrText>
      </w:r>
      <w:r>
        <w:rPr>
          <w:noProof/>
        </w:rPr>
      </w:r>
      <w:r>
        <w:rPr>
          <w:noProof/>
        </w:rPr>
        <w:fldChar w:fldCharType="separate"/>
      </w:r>
      <w:r>
        <w:rPr>
          <w:noProof/>
        </w:rPr>
        <w:t>139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6.5 Преобразования анонимных функций</w:t>
      </w:r>
      <w:r>
        <w:tab/>
      </w:r>
      <w:r>
        <w:fldChar w:fldCharType="begin"/>
      </w:r>
      <w:r>
        <w:instrText xml:space="preserve"> PAGEREF _Toc329177589 \h </w:instrText>
      </w:r>
      <w:r>
        <w:fldChar w:fldCharType="separate"/>
      </w:r>
      <w:r>
        <w:t>140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6.5.1 Вычисление преобразований анонимных функций к типам делегата</w:t>
      </w:r>
      <w:r>
        <w:rPr>
          <w:noProof/>
        </w:rPr>
        <w:tab/>
      </w:r>
      <w:r>
        <w:rPr>
          <w:noProof/>
        </w:rPr>
        <w:fldChar w:fldCharType="begin"/>
      </w:r>
      <w:r>
        <w:rPr>
          <w:noProof/>
        </w:rPr>
        <w:instrText xml:space="preserve"> PAGEREF _Toc329177590 \h </w:instrText>
      </w:r>
      <w:r>
        <w:rPr>
          <w:noProof/>
        </w:rPr>
      </w:r>
      <w:r>
        <w:rPr>
          <w:noProof/>
        </w:rPr>
        <w:fldChar w:fldCharType="separate"/>
      </w:r>
      <w:r>
        <w:rPr>
          <w:noProof/>
        </w:rPr>
        <w:t>142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6.5.2 Вычисление преобразования анонимной функции к типу дерева выражений</w:t>
      </w:r>
      <w:r>
        <w:rPr>
          <w:noProof/>
        </w:rPr>
        <w:tab/>
      </w:r>
      <w:r>
        <w:rPr>
          <w:noProof/>
        </w:rPr>
        <w:fldChar w:fldCharType="begin"/>
      </w:r>
      <w:r>
        <w:rPr>
          <w:noProof/>
        </w:rPr>
        <w:instrText xml:space="preserve"> PAGEREF _Toc329177591 \h </w:instrText>
      </w:r>
      <w:r>
        <w:rPr>
          <w:noProof/>
        </w:rPr>
      </w:r>
      <w:r>
        <w:rPr>
          <w:noProof/>
        </w:rPr>
        <w:fldChar w:fldCharType="separate"/>
      </w:r>
      <w:r>
        <w:rPr>
          <w:noProof/>
        </w:rPr>
        <w:t>143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6.5.3 Пример реализации</w:t>
      </w:r>
      <w:r>
        <w:rPr>
          <w:noProof/>
        </w:rPr>
        <w:tab/>
      </w:r>
      <w:r>
        <w:rPr>
          <w:noProof/>
        </w:rPr>
        <w:fldChar w:fldCharType="begin"/>
      </w:r>
      <w:r>
        <w:rPr>
          <w:noProof/>
        </w:rPr>
        <w:instrText xml:space="preserve"> PAGEREF _Toc329177592 \h </w:instrText>
      </w:r>
      <w:r>
        <w:rPr>
          <w:noProof/>
        </w:rPr>
      </w:r>
      <w:r>
        <w:rPr>
          <w:noProof/>
        </w:rPr>
        <w:fldChar w:fldCharType="separate"/>
      </w:r>
      <w:r>
        <w:rPr>
          <w:noProof/>
        </w:rPr>
        <w:t>143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6.6 Преобразования группы методов</w:t>
      </w:r>
      <w:r>
        <w:tab/>
      </w:r>
      <w:r>
        <w:fldChar w:fldCharType="begin"/>
      </w:r>
      <w:r>
        <w:instrText xml:space="preserve"> PAGEREF _Toc329177593 \h </w:instrText>
      </w:r>
      <w:r>
        <w:fldChar w:fldCharType="separate"/>
      </w:r>
      <w:r>
        <w:t>145</w:t>
      </w:r>
      <w:r>
        <w:fldChar w:fldCharType="end"/>
      </w:r>
    </w:p>
    <w:p w:rsidR="0065505C" w:rsidRDefault="0065505C">
      <w:pPr>
        <w:pStyle w:val="TOC1"/>
        <w:rPr>
          <w:rFonts w:asciiTheme="minorHAnsi" w:eastAsiaTheme="minorEastAsia" w:hAnsiTheme="minorHAnsi" w:cstheme="minorBidi"/>
          <w:b w:val="0"/>
          <w:szCs w:val="22"/>
          <w:lang w:val="es-ES" w:eastAsia="es-ES"/>
        </w:rPr>
      </w:pPr>
      <w:r>
        <w:t>7. Выражения</w:t>
      </w:r>
      <w:r>
        <w:tab/>
      </w:r>
      <w:r>
        <w:fldChar w:fldCharType="begin"/>
      </w:r>
      <w:r>
        <w:instrText xml:space="preserve"> PAGEREF _Toc329177594 \h </w:instrText>
      </w:r>
      <w:r>
        <w:fldChar w:fldCharType="separate"/>
      </w:r>
      <w:r>
        <w:t>149</w:t>
      </w:r>
      <w:r>
        <w:fldChar w:fldCharType="end"/>
      </w:r>
    </w:p>
    <w:p w:rsidR="0065505C" w:rsidRDefault="0065505C">
      <w:pPr>
        <w:pStyle w:val="TOC2"/>
        <w:rPr>
          <w:rFonts w:asciiTheme="minorHAnsi" w:eastAsiaTheme="minorEastAsia" w:hAnsiTheme="minorHAnsi" w:cstheme="minorBidi"/>
          <w:szCs w:val="22"/>
          <w:lang w:val="es-ES" w:eastAsia="es-ES"/>
        </w:rPr>
      </w:pPr>
      <w:r>
        <w:t>7.1 Классы выражений</w:t>
      </w:r>
      <w:r>
        <w:tab/>
      </w:r>
      <w:r>
        <w:fldChar w:fldCharType="begin"/>
      </w:r>
      <w:r>
        <w:instrText xml:space="preserve"> PAGEREF _Toc329177595 \h </w:instrText>
      </w:r>
      <w:r>
        <w:fldChar w:fldCharType="separate"/>
      </w:r>
      <w:r>
        <w:t>149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7.1.1 Значения выражений</w:t>
      </w:r>
      <w:r>
        <w:rPr>
          <w:noProof/>
        </w:rPr>
        <w:tab/>
      </w:r>
      <w:r>
        <w:rPr>
          <w:noProof/>
        </w:rPr>
        <w:fldChar w:fldCharType="begin"/>
      </w:r>
      <w:r>
        <w:rPr>
          <w:noProof/>
        </w:rPr>
        <w:instrText xml:space="preserve"> PAGEREF _Toc329177596 \h </w:instrText>
      </w:r>
      <w:r>
        <w:rPr>
          <w:noProof/>
        </w:rPr>
      </w:r>
      <w:r>
        <w:rPr>
          <w:noProof/>
        </w:rPr>
        <w:fldChar w:fldCharType="separate"/>
      </w:r>
      <w:r>
        <w:rPr>
          <w:noProof/>
        </w:rPr>
        <w:t>150</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7.2 Статическая и динамическая привязка</w:t>
      </w:r>
      <w:r>
        <w:tab/>
      </w:r>
      <w:r>
        <w:fldChar w:fldCharType="begin"/>
      </w:r>
      <w:r>
        <w:instrText xml:space="preserve"> PAGEREF _Toc329177597 \h </w:instrText>
      </w:r>
      <w:r>
        <w:fldChar w:fldCharType="separate"/>
      </w:r>
      <w:r>
        <w:t>150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7.2.1 Время привязки</w:t>
      </w:r>
      <w:r>
        <w:rPr>
          <w:noProof/>
        </w:rPr>
        <w:tab/>
      </w:r>
      <w:r>
        <w:rPr>
          <w:noProof/>
        </w:rPr>
        <w:fldChar w:fldCharType="begin"/>
      </w:r>
      <w:r>
        <w:rPr>
          <w:noProof/>
        </w:rPr>
        <w:instrText xml:space="preserve"> PAGEREF _Toc329177598 \h </w:instrText>
      </w:r>
      <w:r>
        <w:rPr>
          <w:noProof/>
        </w:rPr>
      </w:r>
      <w:r>
        <w:rPr>
          <w:noProof/>
        </w:rPr>
        <w:fldChar w:fldCharType="separate"/>
      </w:r>
      <w:r>
        <w:rPr>
          <w:noProof/>
        </w:rPr>
        <w:t>151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7.2.2 Динамическая привязка</w:t>
      </w:r>
      <w:r>
        <w:rPr>
          <w:noProof/>
        </w:rPr>
        <w:tab/>
      </w:r>
      <w:r>
        <w:rPr>
          <w:noProof/>
        </w:rPr>
        <w:fldChar w:fldCharType="begin"/>
      </w:r>
      <w:r>
        <w:rPr>
          <w:noProof/>
        </w:rPr>
        <w:instrText xml:space="preserve"> PAGEREF _Toc329177599 \h </w:instrText>
      </w:r>
      <w:r>
        <w:rPr>
          <w:noProof/>
        </w:rPr>
      </w:r>
      <w:r>
        <w:rPr>
          <w:noProof/>
        </w:rPr>
        <w:fldChar w:fldCharType="separate"/>
      </w:r>
      <w:r>
        <w:rPr>
          <w:noProof/>
        </w:rPr>
        <w:t>151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sidRPr="009F1DE9">
        <w:rPr>
          <w:iCs/>
          <w:noProof/>
        </w:rPr>
        <w:t>7.2.3 Типы составных выражений</w:t>
      </w:r>
      <w:r>
        <w:rPr>
          <w:noProof/>
        </w:rPr>
        <w:tab/>
      </w:r>
      <w:r>
        <w:rPr>
          <w:noProof/>
        </w:rPr>
        <w:fldChar w:fldCharType="begin"/>
      </w:r>
      <w:r>
        <w:rPr>
          <w:noProof/>
        </w:rPr>
        <w:instrText xml:space="preserve"> PAGEREF _Toc329177600 \h </w:instrText>
      </w:r>
      <w:r>
        <w:rPr>
          <w:noProof/>
        </w:rPr>
      </w:r>
      <w:r>
        <w:rPr>
          <w:noProof/>
        </w:rPr>
        <w:fldChar w:fldCharType="separate"/>
      </w:r>
      <w:r>
        <w:rPr>
          <w:noProof/>
        </w:rPr>
        <w:t>152</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7.3 Операторы</w:t>
      </w:r>
      <w:r>
        <w:tab/>
      </w:r>
      <w:r>
        <w:fldChar w:fldCharType="begin"/>
      </w:r>
      <w:r>
        <w:instrText xml:space="preserve"> PAGEREF _Toc329177601 \h </w:instrText>
      </w:r>
      <w:r>
        <w:fldChar w:fldCharType="separate"/>
      </w:r>
      <w:r>
        <w:t>152</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7.3.1 Приоритет и ассоциативность операторов</w:t>
      </w:r>
      <w:r>
        <w:rPr>
          <w:noProof/>
        </w:rPr>
        <w:tab/>
      </w:r>
      <w:r>
        <w:rPr>
          <w:noProof/>
        </w:rPr>
        <w:fldChar w:fldCharType="begin"/>
      </w:r>
      <w:r>
        <w:rPr>
          <w:noProof/>
        </w:rPr>
        <w:instrText xml:space="preserve"> PAGEREF _Toc329177602 \h </w:instrText>
      </w:r>
      <w:r>
        <w:rPr>
          <w:noProof/>
        </w:rPr>
      </w:r>
      <w:r>
        <w:rPr>
          <w:noProof/>
        </w:rPr>
        <w:fldChar w:fldCharType="separate"/>
      </w:r>
      <w:r>
        <w:rPr>
          <w:noProof/>
        </w:rPr>
        <w:t>153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7.3.2 Перегрузка операторов</w:t>
      </w:r>
      <w:r>
        <w:rPr>
          <w:noProof/>
        </w:rPr>
        <w:tab/>
      </w:r>
      <w:r>
        <w:rPr>
          <w:noProof/>
        </w:rPr>
        <w:fldChar w:fldCharType="begin"/>
      </w:r>
      <w:r>
        <w:rPr>
          <w:noProof/>
        </w:rPr>
        <w:instrText xml:space="preserve"> PAGEREF _Toc329177603 \h </w:instrText>
      </w:r>
      <w:r>
        <w:rPr>
          <w:noProof/>
        </w:rPr>
      </w:r>
      <w:r>
        <w:rPr>
          <w:noProof/>
        </w:rPr>
        <w:fldChar w:fldCharType="separate"/>
      </w:r>
      <w:r>
        <w:rPr>
          <w:noProof/>
        </w:rPr>
        <w:t>154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7.3.3 Разрешение перегрузки унарных операторов</w:t>
      </w:r>
      <w:r>
        <w:rPr>
          <w:noProof/>
        </w:rPr>
        <w:tab/>
      </w:r>
      <w:r>
        <w:rPr>
          <w:noProof/>
        </w:rPr>
        <w:fldChar w:fldCharType="begin"/>
      </w:r>
      <w:r>
        <w:rPr>
          <w:noProof/>
        </w:rPr>
        <w:instrText xml:space="preserve"> PAGEREF _Toc329177604 \h </w:instrText>
      </w:r>
      <w:r>
        <w:rPr>
          <w:noProof/>
        </w:rPr>
      </w:r>
      <w:r>
        <w:rPr>
          <w:noProof/>
        </w:rPr>
        <w:fldChar w:fldCharType="separate"/>
      </w:r>
      <w:r>
        <w:rPr>
          <w:noProof/>
        </w:rPr>
        <w:t>155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7.3.4 Разрешение перегрузки бинарных операторов</w:t>
      </w:r>
      <w:r>
        <w:rPr>
          <w:noProof/>
        </w:rPr>
        <w:tab/>
      </w:r>
      <w:r>
        <w:rPr>
          <w:noProof/>
        </w:rPr>
        <w:fldChar w:fldCharType="begin"/>
      </w:r>
      <w:r>
        <w:rPr>
          <w:noProof/>
        </w:rPr>
        <w:instrText xml:space="preserve"> PAGEREF _Toc329177605 \h </w:instrText>
      </w:r>
      <w:r>
        <w:rPr>
          <w:noProof/>
        </w:rPr>
      </w:r>
      <w:r>
        <w:rPr>
          <w:noProof/>
        </w:rPr>
        <w:fldChar w:fldCharType="separate"/>
      </w:r>
      <w:r>
        <w:rPr>
          <w:noProof/>
        </w:rPr>
        <w:t>155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7.3.5 Пользовательские операторы-кандидаты</w:t>
      </w:r>
      <w:r>
        <w:rPr>
          <w:noProof/>
        </w:rPr>
        <w:tab/>
      </w:r>
      <w:r>
        <w:rPr>
          <w:noProof/>
        </w:rPr>
        <w:fldChar w:fldCharType="begin"/>
      </w:r>
      <w:r>
        <w:rPr>
          <w:noProof/>
        </w:rPr>
        <w:instrText xml:space="preserve"> PAGEREF _Toc329177606 \h </w:instrText>
      </w:r>
      <w:r>
        <w:rPr>
          <w:noProof/>
        </w:rPr>
      </w:r>
      <w:r>
        <w:rPr>
          <w:noProof/>
        </w:rPr>
        <w:fldChar w:fldCharType="separate"/>
      </w:r>
      <w:r>
        <w:rPr>
          <w:noProof/>
        </w:rPr>
        <w:t>156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7.3.6 Числовое расширение</w:t>
      </w:r>
      <w:r>
        <w:rPr>
          <w:noProof/>
        </w:rPr>
        <w:tab/>
      </w:r>
      <w:r>
        <w:rPr>
          <w:noProof/>
        </w:rPr>
        <w:fldChar w:fldCharType="begin"/>
      </w:r>
      <w:r>
        <w:rPr>
          <w:noProof/>
        </w:rPr>
        <w:instrText xml:space="preserve"> PAGEREF _Toc329177607 \h </w:instrText>
      </w:r>
      <w:r>
        <w:rPr>
          <w:noProof/>
        </w:rPr>
      </w:r>
      <w:r>
        <w:rPr>
          <w:noProof/>
        </w:rPr>
        <w:fldChar w:fldCharType="separate"/>
      </w:r>
      <w:r>
        <w:rPr>
          <w:noProof/>
        </w:rPr>
        <w:t>156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7.3.6.1 Числовое расширение унарных операторов</w:t>
      </w:r>
      <w:r>
        <w:rPr>
          <w:noProof/>
        </w:rPr>
        <w:tab/>
      </w:r>
      <w:r>
        <w:rPr>
          <w:noProof/>
        </w:rPr>
        <w:fldChar w:fldCharType="begin"/>
      </w:r>
      <w:r>
        <w:rPr>
          <w:noProof/>
        </w:rPr>
        <w:instrText xml:space="preserve"> PAGEREF _Toc329177608 \h </w:instrText>
      </w:r>
      <w:r>
        <w:rPr>
          <w:noProof/>
        </w:rPr>
      </w:r>
      <w:r>
        <w:rPr>
          <w:noProof/>
        </w:rPr>
        <w:fldChar w:fldCharType="separate"/>
      </w:r>
      <w:r>
        <w:rPr>
          <w:noProof/>
        </w:rPr>
        <w:t>157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7.3.6.2 Числовое расширение бинарных операторов</w:t>
      </w:r>
      <w:r>
        <w:rPr>
          <w:noProof/>
        </w:rPr>
        <w:tab/>
      </w:r>
      <w:r>
        <w:rPr>
          <w:noProof/>
        </w:rPr>
        <w:fldChar w:fldCharType="begin"/>
      </w:r>
      <w:r>
        <w:rPr>
          <w:noProof/>
        </w:rPr>
        <w:instrText xml:space="preserve"> PAGEREF _Toc329177609 \h </w:instrText>
      </w:r>
      <w:r>
        <w:rPr>
          <w:noProof/>
        </w:rPr>
      </w:r>
      <w:r>
        <w:rPr>
          <w:noProof/>
        </w:rPr>
        <w:fldChar w:fldCharType="separate"/>
      </w:r>
      <w:r>
        <w:rPr>
          <w:noProof/>
        </w:rPr>
        <w:t>157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7.3.7 Операторы с нулификацией</w:t>
      </w:r>
      <w:r>
        <w:rPr>
          <w:noProof/>
        </w:rPr>
        <w:tab/>
      </w:r>
      <w:r>
        <w:rPr>
          <w:noProof/>
        </w:rPr>
        <w:fldChar w:fldCharType="begin"/>
      </w:r>
      <w:r>
        <w:rPr>
          <w:noProof/>
        </w:rPr>
        <w:instrText xml:space="preserve"> PAGEREF _Toc329177610 \h </w:instrText>
      </w:r>
      <w:r>
        <w:rPr>
          <w:noProof/>
        </w:rPr>
      </w:r>
      <w:r>
        <w:rPr>
          <w:noProof/>
        </w:rPr>
        <w:fldChar w:fldCharType="separate"/>
      </w:r>
      <w:r>
        <w:rPr>
          <w:noProof/>
        </w:rPr>
        <w:t>158</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7.4 Поиск членов</w:t>
      </w:r>
      <w:r>
        <w:tab/>
      </w:r>
      <w:r>
        <w:fldChar w:fldCharType="begin"/>
      </w:r>
      <w:r>
        <w:instrText xml:space="preserve"> PAGEREF _Toc329177611 \h </w:instrText>
      </w:r>
      <w:r>
        <w:fldChar w:fldCharType="separate"/>
      </w:r>
      <w:r>
        <w:t>158</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7.4.1 Базовые типы</w:t>
      </w:r>
      <w:r>
        <w:rPr>
          <w:noProof/>
        </w:rPr>
        <w:tab/>
      </w:r>
      <w:r>
        <w:rPr>
          <w:noProof/>
        </w:rPr>
        <w:fldChar w:fldCharType="begin"/>
      </w:r>
      <w:r>
        <w:rPr>
          <w:noProof/>
        </w:rPr>
        <w:instrText xml:space="preserve"> PAGEREF _Toc329177612 \h </w:instrText>
      </w:r>
      <w:r>
        <w:rPr>
          <w:noProof/>
        </w:rPr>
      </w:r>
      <w:r>
        <w:rPr>
          <w:noProof/>
        </w:rPr>
        <w:fldChar w:fldCharType="separate"/>
      </w:r>
      <w:r>
        <w:rPr>
          <w:noProof/>
        </w:rPr>
        <w:t>160</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7.5 Функции-члены</w:t>
      </w:r>
      <w:r>
        <w:tab/>
      </w:r>
      <w:r>
        <w:fldChar w:fldCharType="begin"/>
      </w:r>
      <w:r>
        <w:instrText xml:space="preserve"> PAGEREF _Toc329177613 \h </w:instrText>
      </w:r>
      <w:r>
        <w:fldChar w:fldCharType="separate"/>
      </w:r>
      <w:r>
        <w:t>160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7.5.1 Списки аргументов</w:t>
      </w:r>
      <w:r>
        <w:rPr>
          <w:noProof/>
        </w:rPr>
        <w:tab/>
      </w:r>
      <w:r>
        <w:rPr>
          <w:noProof/>
        </w:rPr>
        <w:fldChar w:fldCharType="begin"/>
      </w:r>
      <w:r>
        <w:rPr>
          <w:noProof/>
        </w:rPr>
        <w:instrText xml:space="preserve"> PAGEREF _Toc329177614 \h </w:instrText>
      </w:r>
      <w:r>
        <w:rPr>
          <w:noProof/>
        </w:rPr>
      </w:r>
      <w:r>
        <w:rPr>
          <w:noProof/>
        </w:rPr>
        <w:fldChar w:fldCharType="separate"/>
      </w:r>
      <w:r>
        <w:rPr>
          <w:noProof/>
        </w:rPr>
        <w:t>163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7.5.1.1 Соответствующие параметры</w:t>
      </w:r>
      <w:r>
        <w:rPr>
          <w:noProof/>
        </w:rPr>
        <w:tab/>
      </w:r>
      <w:r>
        <w:rPr>
          <w:noProof/>
        </w:rPr>
        <w:fldChar w:fldCharType="begin"/>
      </w:r>
      <w:r>
        <w:rPr>
          <w:noProof/>
        </w:rPr>
        <w:instrText xml:space="preserve"> PAGEREF _Toc329177615 \h </w:instrText>
      </w:r>
      <w:r>
        <w:rPr>
          <w:noProof/>
        </w:rPr>
      </w:r>
      <w:r>
        <w:rPr>
          <w:noProof/>
        </w:rPr>
        <w:fldChar w:fldCharType="separate"/>
      </w:r>
      <w:r>
        <w:rPr>
          <w:noProof/>
        </w:rPr>
        <w:t>164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7.5.1.2 Вычисление списков аргументов во время выполнения</w:t>
      </w:r>
      <w:r>
        <w:rPr>
          <w:noProof/>
        </w:rPr>
        <w:tab/>
      </w:r>
      <w:r>
        <w:rPr>
          <w:noProof/>
        </w:rPr>
        <w:fldChar w:fldCharType="begin"/>
      </w:r>
      <w:r>
        <w:rPr>
          <w:noProof/>
        </w:rPr>
        <w:instrText xml:space="preserve"> PAGEREF _Toc329177616 \h </w:instrText>
      </w:r>
      <w:r>
        <w:rPr>
          <w:noProof/>
        </w:rPr>
      </w:r>
      <w:r>
        <w:rPr>
          <w:noProof/>
        </w:rPr>
        <w:fldChar w:fldCharType="separate"/>
      </w:r>
      <w:r>
        <w:rPr>
          <w:noProof/>
        </w:rPr>
        <w:t>165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7.5.2 Вывод типа</w:t>
      </w:r>
      <w:r>
        <w:rPr>
          <w:noProof/>
        </w:rPr>
        <w:tab/>
      </w:r>
      <w:r>
        <w:rPr>
          <w:noProof/>
        </w:rPr>
        <w:fldChar w:fldCharType="begin"/>
      </w:r>
      <w:r>
        <w:rPr>
          <w:noProof/>
        </w:rPr>
        <w:instrText xml:space="preserve"> PAGEREF _Toc329177617 \h </w:instrText>
      </w:r>
      <w:r>
        <w:rPr>
          <w:noProof/>
        </w:rPr>
      </w:r>
      <w:r>
        <w:rPr>
          <w:noProof/>
        </w:rPr>
        <w:fldChar w:fldCharType="separate"/>
      </w:r>
      <w:r>
        <w:rPr>
          <w:noProof/>
        </w:rPr>
        <w:t>167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7.5.2.1 Первый этап</w:t>
      </w:r>
      <w:r>
        <w:rPr>
          <w:noProof/>
        </w:rPr>
        <w:tab/>
      </w:r>
      <w:r>
        <w:rPr>
          <w:noProof/>
        </w:rPr>
        <w:fldChar w:fldCharType="begin"/>
      </w:r>
      <w:r>
        <w:rPr>
          <w:noProof/>
        </w:rPr>
        <w:instrText xml:space="preserve"> PAGEREF _Toc329177618 \h </w:instrText>
      </w:r>
      <w:r>
        <w:rPr>
          <w:noProof/>
        </w:rPr>
      </w:r>
      <w:r>
        <w:rPr>
          <w:noProof/>
        </w:rPr>
        <w:fldChar w:fldCharType="separate"/>
      </w:r>
      <w:r>
        <w:rPr>
          <w:noProof/>
        </w:rPr>
        <w:t>168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7.5.2.2 Второй этап</w:t>
      </w:r>
      <w:r>
        <w:rPr>
          <w:noProof/>
        </w:rPr>
        <w:tab/>
      </w:r>
      <w:r>
        <w:rPr>
          <w:noProof/>
        </w:rPr>
        <w:fldChar w:fldCharType="begin"/>
      </w:r>
      <w:r>
        <w:rPr>
          <w:noProof/>
        </w:rPr>
        <w:instrText xml:space="preserve"> PAGEREF _Toc329177619 \h </w:instrText>
      </w:r>
      <w:r>
        <w:rPr>
          <w:noProof/>
        </w:rPr>
      </w:r>
      <w:r>
        <w:rPr>
          <w:noProof/>
        </w:rPr>
        <w:fldChar w:fldCharType="separate"/>
      </w:r>
      <w:r>
        <w:rPr>
          <w:noProof/>
        </w:rPr>
        <w:t>168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7.5.2.3 Типы ввода</w:t>
      </w:r>
      <w:r>
        <w:rPr>
          <w:noProof/>
        </w:rPr>
        <w:tab/>
      </w:r>
      <w:r>
        <w:rPr>
          <w:noProof/>
        </w:rPr>
        <w:fldChar w:fldCharType="begin"/>
      </w:r>
      <w:r>
        <w:rPr>
          <w:noProof/>
        </w:rPr>
        <w:instrText xml:space="preserve"> PAGEREF _Toc329177620 \h </w:instrText>
      </w:r>
      <w:r>
        <w:rPr>
          <w:noProof/>
        </w:rPr>
      </w:r>
      <w:r>
        <w:rPr>
          <w:noProof/>
        </w:rPr>
        <w:fldChar w:fldCharType="separate"/>
      </w:r>
      <w:r>
        <w:rPr>
          <w:noProof/>
        </w:rPr>
        <w:t>168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7.5.2.4 Типы вывода</w:t>
      </w:r>
      <w:r>
        <w:rPr>
          <w:noProof/>
        </w:rPr>
        <w:tab/>
      </w:r>
      <w:r>
        <w:rPr>
          <w:noProof/>
        </w:rPr>
        <w:fldChar w:fldCharType="begin"/>
      </w:r>
      <w:r>
        <w:rPr>
          <w:noProof/>
        </w:rPr>
        <w:instrText xml:space="preserve"> PAGEREF _Toc329177621 \h </w:instrText>
      </w:r>
      <w:r>
        <w:rPr>
          <w:noProof/>
        </w:rPr>
      </w:r>
      <w:r>
        <w:rPr>
          <w:noProof/>
        </w:rPr>
        <w:fldChar w:fldCharType="separate"/>
      </w:r>
      <w:r>
        <w:rPr>
          <w:noProof/>
        </w:rPr>
        <w:t>168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7.5.2.5 Зависимость</w:t>
      </w:r>
      <w:r>
        <w:rPr>
          <w:noProof/>
        </w:rPr>
        <w:tab/>
      </w:r>
      <w:r>
        <w:rPr>
          <w:noProof/>
        </w:rPr>
        <w:fldChar w:fldCharType="begin"/>
      </w:r>
      <w:r>
        <w:rPr>
          <w:noProof/>
        </w:rPr>
        <w:instrText xml:space="preserve"> PAGEREF _Toc329177622 \h </w:instrText>
      </w:r>
      <w:r>
        <w:rPr>
          <w:noProof/>
        </w:rPr>
      </w:r>
      <w:r>
        <w:rPr>
          <w:noProof/>
        </w:rPr>
        <w:fldChar w:fldCharType="separate"/>
      </w:r>
      <w:r>
        <w:rPr>
          <w:noProof/>
        </w:rPr>
        <w:t>169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7.5.2.6 Вывод типа вывода</w:t>
      </w:r>
      <w:r>
        <w:rPr>
          <w:noProof/>
        </w:rPr>
        <w:tab/>
      </w:r>
      <w:r>
        <w:rPr>
          <w:noProof/>
        </w:rPr>
        <w:fldChar w:fldCharType="begin"/>
      </w:r>
      <w:r>
        <w:rPr>
          <w:noProof/>
        </w:rPr>
        <w:instrText xml:space="preserve"> PAGEREF _Toc329177623 \h </w:instrText>
      </w:r>
      <w:r>
        <w:rPr>
          <w:noProof/>
        </w:rPr>
      </w:r>
      <w:r>
        <w:rPr>
          <w:noProof/>
        </w:rPr>
        <w:fldChar w:fldCharType="separate"/>
      </w:r>
      <w:r>
        <w:rPr>
          <w:noProof/>
        </w:rPr>
        <w:t>169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7.5.2.7 Вывод явных типов параметров</w:t>
      </w:r>
      <w:r>
        <w:rPr>
          <w:noProof/>
        </w:rPr>
        <w:tab/>
      </w:r>
      <w:r>
        <w:rPr>
          <w:noProof/>
        </w:rPr>
        <w:fldChar w:fldCharType="begin"/>
      </w:r>
      <w:r>
        <w:rPr>
          <w:noProof/>
        </w:rPr>
        <w:instrText xml:space="preserve"> PAGEREF _Toc329177624 \h </w:instrText>
      </w:r>
      <w:r>
        <w:rPr>
          <w:noProof/>
        </w:rPr>
      </w:r>
      <w:r>
        <w:rPr>
          <w:noProof/>
        </w:rPr>
        <w:fldChar w:fldCharType="separate"/>
      </w:r>
      <w:r>
        <w:rPr>
          <w:noProof/>
        </w:rPr>
        <w:t>169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7.5.2.8 Точный вывод</w:t>
      </w:r>
      <w:r>
        <w:rPr>
          <w:noProof/>
        </w:rPr>
        <w:tab/>
      </w:r>
      <w:r>
        <w:rPr>
          <w:noProof/>
        </w:rPr>
        <w:fldChar w:fldCharType="begin"/>
      </w:r>
      <w:r>
        <w:rPr>
          <w:noProof/>
        </w:rPr>
        <w:instrText xml:space="preserve"> PAGEREF _Toc329177625 \h </w:instrText>
      </w:r>
      <w:r>
        <w:rPr>
          <w:noProof/>
        </w:rPr>
      </w:r>
      <w:r>
        <w:rPr>
          <w:noProof/>
        </w:rPr>
        <w:fldChar w:fldCharType="separate"/>
      </w:r>
      <w:r>
        <w:rPr>
          <w:noProof/>
        </w:rPr>
        <w:t>169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7.5.2.9 Вывод нижних границ</w:t>
      </w:r>
      <w:r>
        <w:rPr>
          <w:noProof/>
        </w:rPr>
        <w:tab/>
      </w:r>
      <w:r>
        <w:rPr>
          <w:noProof/>
        </w:rPr>
        <w:fldChar w:fldCharType="begin"/>
      </w:r>
      <w:r>
        <w:rPr>
          <w:noProof/>
        </w:rPr>
        <w:instrText xml:space="preserve"> PAGEREF _Toc329177626 \h </w:instrText>
      </w:r>
      <w:r>
        <w:rPr>
          <w:noProof/>
        </w:rPr>
      </w:r>
      <w:r>
        <w:rPr>
          <w:noProof/>
        </w:rPr>
        <w:fldChar w:fldCharType="separate"/>
      </w:r>
      <w:r>
        <w:rPr>
          <w:noProof/>
        </w:rPr>
        <w:t>169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7.5.2.10 Вывод по верхним границам</w:t>
      </w:r>
      <w:r>
        <w:rPr>
          <w:noProof/>
        </w:rPr>
        <w:tab/>
      </w:r>
      <w:r>
        <w:rPr>
          <w:noProof/>
        </w:rPr>
        <w:fldChar w:fldCharType="begin"/>
      </w:r>
      <w:r>
        <w:rPr>
          <w:noProof/>
        </w:rPr>
        <w:instrText xml:space="preserve"> PAGEREF _Toc329177627 \h </w:instrText>
      </w:r>
      <w:r>
        <w:rPr>
          <w:noProof/>
        </w:rPr>
      </w:r>
      <w:r>
        <w:rPr>
          <w:noProof/>
        </w:rPr>
        <w:fldChar w:fldCharType="separate"/>
      </w:r>
      <w:r>
        <w:rPr>
          <w:noProof/>
        </w:rPr>
        <w:t>170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7.5.2.11 Фиксирование</w:t>
      </w:r>
      <w:r>
        <w:rPr>
          <w:noProof/>
        </w:rPr>
        <w:tab/>
      </w:r>
      <w:r>
        <w:rPr>
          <w:noProof/>
        </w:rPr>
        <w:fldChar w:fldCharType="begin"/>
      </w:r>
      <w:r>
        <w:rPr>
          <w:noProof/>
        </w:rPr>
        <w:instrText xml:space="preserve"> PAGEREF _Toc329177628 \h </w:instrText>
      </w:r>
      <w:r>
        <w:rPr>
          <w:noProof/>
        </w:rPr>
      </w:r>
      <w:r>
        <w:rPr>
          <w:noProof/>
        </w:rPr>
        <w:fldChar w:fldCharType="separate"/>
      </w:r>
      <w:r>
        <w:rPr>
          <w:noProof/>
        </w:rPr>
        <w:t>171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7.5.2.12 Выведенный тип возвращаемого значения</w:t>
      </w:r>
      <w:r>
        <w:rPr>
          <w:noProof/>
        </w:rPr>
        <w:tab/>
      </w:r>
      <w:r>
        <w:rPr>
          <w:noProof/>
        </w:rPr>
        <w:fldChar w:fldCharType="begin"/>
      </w:r>
      <w:r>
        <w:rPr>
          <w:noProof/>
        </w:rPr>
        <w:instrText xml:space="preserve"> PAGEREF _Toc329177629 \h </w:instrText>
      </w:r>
      <w:r>
        <w:rPr>
          <w:noProof/>
        </w:rPr>
      </w:r>
      <w:r>
        <w:rPr>
          <w:noProof/>
        </w:rPr>
        <w:fldChar w:fldCharType="separate"/>
      </w:r>
      <w:r>
        <w:rPr>
          <w:noProof/>
        </w:rPr>
        <w:t>171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7.5.2.13 Вывод типа при преобразовании групп методов</w:t>
      </w:r>
      <w:r>
        <w:rPr>
          <w:noProof/>
        </w:rPr>
        <w:tab/>
      </w:r>
      <w:r>
        <w:rPr>
          <w:noProof/>
        </w:rPr>
        <w:fldChar w:fldCharType="begin"/>
      </w:r>
      <w:r>
        <w:rPr>
          <w:noProof/>
        </w:rPr>
        <w:instrText xml:space="preserve"> PAGEREF _Toc329177630 \h </w:instrText>
      </w:r>
      <w:r>
        <w:rPr>
          <w:noProof/>
        </w:rPr>
      </w:r>
      <w:r>
        <w:rPr>
          <w:noProof/>
        </w:rPr>
        <w:fldChar w:fldCharType="separate"/>
      </w:r>
      <w:r>
        <w:rPr>
          <w:noProof/>
        </w:rPr>
        <w:t>172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7.5.2.14 Поиск наиболее подходящего общего типа для набора выражений</w:t>
      </w:r>
      <w:r>
        <w:rPr>
          <w:noProof/>
        </w:rPr>
        <w:tab/>
      </w:r>
      <w:r>
        <w:rPr>
          <w:noProof/>
        </w:rPr>
        <w:fldChar w:fldCharType="begin"/>
      </w:r>
      <w:r>
        <w:rPr>
          <w:noProof/>
        </w:rPr>
        <w:instrText xml:space="preserve"> PAGEREF _Toc329177631 \h </w:instrText>
      </w:r>
      <w:r>
        <w:rPr>
          <w:noProof/>
        </w:rPr>
      </w:r>
      <w:r>
        <w:rPr>
          <w:noProof/>
        </w:rPr>
        <w:fldChar w:fldCharType="separate"/>
      </w:r>
      <w:r>
        <w:rPr>
          <w:noProof/>
        </w:rPr>
        <w:t>173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7.5.3 Разрешение перегрузки</w:t>
      </w:r>
      <w:r>
        <w:rPr>
          <w:noProof/>
        </w:rPr>
        <w:tab/>
      </w:r>
      <w:r>
        <w:rPr>
          <w:noProof/>
        </w:rPr>
        <w:fldChar w:fldCharType="begin"/>
      </w:r>
      <w:r>
        <w:rPr>
          <w:noProof/>
        </w:rPr>
        <w:instrText xml:space="preserve"> PAGEREF _Toc329177632 \h </w:instrText>
      </w:r>
      <w:r>
        <w:rPr>
          <w:noProof/>
        </w:rPr>
      </w:r>
      <w:r>
        <w:rPr>
          <w:noProof/>
        </w:rPr>
        <w:fldChar w:fldCharType="separate"/>
      </w:r>
      <w:r>
        <w:rPr>
          <w:noProof/>
        </w:rPr>
        <w:t>173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7.5.3.1 Применимая функция-член</w:t>
      </w:r>
      <w:r>
        <w:rPr>
          <w:noProof/>
        </w:rPr>
        <w:tab/>
      </w:r>
      <w:r>
        <w:rPr>
          <w:noProof/>
        </w:rPr>
        <w:fldChar w:fldCharType="begin"/>
      </w:r>
      <w:r>
        <w:rPr>
          <w:noProof/>
        </w:rPr>
        <w:instrText xml:space="preserve"> PAGEREF _Toc329177633 \h </w:instrText>
      </w:r>
      <w:r>
        <w:rPr>
          <w:noProof/>
        </w:rPr>
      </w:r>
      <w:r>
        <w:rPr>
          <w:noProof/>
        </w:rPr>
        <w:fldChar w:fldCharType="separate"/>
      </w:r>
      <w:r>
        <w:rPr>
          <w:noProof/>
        </w:rPr>
        <w:t>174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7.5.3.2 Более подходящая функция-член</w:t>
      </w:r>
      <w:r>
        <w:rPr>
          <w:noProof/>
        </w:rPr>
        <w:tab/>
      </w:r>
      <w:r>
        <w:rPr>
          <w:noProof/>
        </w:rPr>
        <w:fldChar w:fldCharType="begin"/>
      </w:r>
      <w:r>
        <w:rPr>
          <w:noProof/>
        </w:rPr>
        <w:instrText xml:space="preserve"> PAGEREF _Toc329177634 \h </w:instrText>
      </w:r>
      <w:r>
        <w:rPr>
          <w:noProof/>
        </w:rPr>
      </w:r>
      <w:r>
        <w:rPr>
          <w:noProof/>
        </w:rPr>
        <w:fldChar w:fldCharType="separate"/>
      </w:r>
      <w:r>
        <w:rPr>
          <w:noProof/>
        </w:rPr>
        <w:t>174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7.5.3.3 Лучшее преобразование из выражения</w:t>
      </w:r>
      <w:r>
        <w:rPr>
          <w:noProof/>
        </w:rPr>
        <w:tab/>
      </w:r>
      <w:r>
        <w:rPr>
          <w:noProof/>
        </w:rPr>
        <w:fldChar w:fldCharType="begin"/>
      </w:r>
      <w:r>
        <w:rPr>
          <w:noProof/>
        </w:rPr>
        <w:instrText xml:space="preserve"> PAGEREF _Toc329177635 \h </w:instrText>
      </w:r>
      <w:r>
        <w:rPr>
          <w:noProof/>
        </w:rPr>
      </w:r>
      <w:r>
        <w:rPr>
          <w:noProof/>
        </w:rPr>
        <w:fldChar w:fldCharType="separate"/>
      </w:r>
      <w:r>
        <w:rPr>
          <w:noProof/>
        </w:rPr>
        <w:t>176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7.5.3.4 Лучшее преобразование из типа</w:t>
      </w:r>
      <w:r>
        <w:rPr>
          <w:noProof/>
        </w:rPr>
        <w:tab/>
      </w:r>
      <w:r>
        <w:rPr>
          <w:noProof/>
        </w:rPr>
        <w:fldChar w:fldCharType="begin"/>
      </w:r>
      <w:r>
        <w:rPr>
          <w:noProof/>
        </w:rPr>
        <w:instrText xml:space="preserve"> PAGEREF _Toc329177636 \h </w:instrText>
      </w:r>
      <w:r>
        <w:rPr>
          <w:noProof/>
        </w:rPr>
      </w:r>
      <w:r>
        <w:rPr>
          <w:noProof/>
        </w:rPr>
        <w:fldChar w:fldCharType="separate"/>
      </w:r>
      <w:r>
        <w:rPr>
          <w:noProof/>
        </w:rPr>
        <w:t>176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lastRenderedPageBreak/>
        <w:t>7.5.3.5 Лучшая цель для преобразования</w:t>
      </w:r>
      <w:r>
        <w:rPr>
          <w:noProof/>
        </w:rPr>
        <w:tab/>
      </w:r>
      <w:r>
        <w:rPr>
          <w:noProof/>
        </w:rPr>
        <w:fldChar w:fldCharType="begin"/>
      </w:r>
      <w:r>
        <w:rPr>
          <w:noProof/>
        </w:rPr>
        <w:instrText xml:space="preserve"> PAGEREF _Toc329177637 \h </w:instrText>
      </w:r>
      <w:r>
        <w:rPr>
          <w:noProof/>
        </w:rPr>
      </w:r>
      <w:r>
        <w:rPr>
          <w:noProof/>
        </w:rPr>
        <w:fldChar w:fldCharType="separate"/>
      </w:r>
      <w:r>
        <w:rPr>
          <w:noProof/>
        </w:rPr>
        <w:t>176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7.5.3.6 Перегрузка в универсальных классах</w:t>
      </w:r>
      <w:r>
        <w:rPr>
          <w:noProof/>
        </w:rPr>
        <w:tab/>
      </w:r>
      <w:r>
        <w:rPr>
          <w:noProof/>
        </w:rPr>
        <w:fldChar w:fldCharType="begin"/>
      </w:r>
      <w:r>
        <w:rPr>
          <w:noProof/>
        </w:rPr>
        <w:instrText xml:space="preserve"> PAGEREF _Toc329177638 \h </w:instrText>
      </w:r>
      <w:r>
        <w:rPr>
          <w:noProof/>
        </w:rPr>
      </w:r>
      <w:r>
        <w:rPr>
          <w:noProof/>
        </w:rPr>
        <w:fldChar w:fldCharType="separate"/>
      </w:r>
      <w:r>
        <w:rPr>
          <w:noProof/>
        </w:rPr>
        <w:t>177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7.5.4 Проверка динамического разрешения перегрузки во время компиляции</w:t>
      </w:r>
      <w:r>
        <w:rPr>
          <w:noProof/>
        </w:rPr>
        <w:tab/>
      </w:r>
      <w:r>
        <w:rPr>
          <w:noProof/>
        </w:rPr>
        <w:fldChar w:fldCharType="begin"/>
      </w:r>
      <w:r>
        <w:rPr>
          <w:noProof/>
        </w:rPr>
        <w:instrText xml:space="preserve"> PAGEREF _Toc329177639 \h </w:instrText>
      </w:r>
      <w:r>
        <w:rPr>
          <w:noProof/>
        </w:rPr>
      </w:r>
      <w:r>
        <w:rPr>
          <w:noProof/>
        </w:rPr>
        <w:fldChar w:fldCharType="separate"/>
      </w:r>
      <w:r>
        <w:rPr>
          <w:noProof/>
        </w:rPr>
        <w:t>177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7.5.5 Вызов функции-члена</w:t>
      </w:r>
      <w:r>
        <w:rPr>
          <w:noProof/>
        </w:rPr>
        <w:tab/>
      </w:r>
      <w:r>
        <w:rPr>
          <w:noProof/>
        </w:rPr>
        <w:fldChar w:fldCharType="begin"/>
      </w:r>
      <w:r>
        <w:rPr>
          <w:noProof/>
        </w:rPr>
        <w:instrText xml:space="preserve"> PAGEREF _Toc329177640 \h </w:instrText>
      </w:r>
      <w:r>
        <w:rPr>
          <w:noProof/>
        </w:rPr>
      </w:r>
      <w:r>
        <w:rPr>
          <w:noProof/>
        </w:rPr>
        <w:fldChar w:fldCharType="separate"/>
      </w:r>
      <w:r>
        <w:rPr>
          <w:noProof/>
        </w:rPr>
        <w:t>177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7.5.5.1 Вызов в упакованных экземплярах</w:t>
      </w:r>
      <w:r>
        <w:rPr>
          <w:noProof/>
        </w:rPr>
        <w:tab/>
      </w:r>
      <w:r>
        <w:rPr>
          <w:noProof/>
        </w:rPr>
        <w:fldChar w:fldCharType="begin"/>
      </w:r>
      <w:r>
        <w:rPr>
          <w:noProof/>
        </w:rPr>
        <w:instrText xml:space="preserve"> PAGEREF _Toc329177641 \h </w:instrText>
      </w:r>
      <w:r>
        <w:rPr>
          <w:noProof/>
        </w:rPr>
      </w:r>
      <w:r>
        <w:rPr>
          <w:noProof/>
        </w:rPr>
        <w:fldChar w:fldCharType="separate"/>
      </w:r>
      <w:r>
        <w:rPr>
          <w:noProof/>
        </w:rPr>
        <w:t>179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7.6 Первичные выражения</w:t>
      </w:r>
      <w:r>
        <w:tab/>
      </w:r>
      <w:r>
        <w:fldChar w:fldCharType="begin"/>
      </w:r>
      <w:r>
        <w:instrText xml:space="preserve"> PAGEREF _Toc329177642 \h </w:instrText>
      </w:r>
      <w:r>
        <w:fldChar w:fldCharType="separate"/>
      </w:r>
      <w:r>
        <w:t>179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7.6.1 Литералы</w:t>
      </w:r>
      <w:r>
        <w:rPr>
          <w:noProof/>
        </w:rPr>
        <w:tab/>
      </w:r>
      <w:r>
        <w:rPr>
          <w:noProof/>
        </w:rPr>
        <w:fldChar w:fldCharType="begin"/>
      </w:r>
      <w:r>
        <w:rPr>
          <w:noProof/>
        </w:rPr>
        <w:instrText xml:space="preserve"> PAGEREF _Toc329177643 \h </w:instrText>
      </w:r>
      <w:r>
        <w:rPr>
          <w:noProof/>
        </w:rPr>
      </w:r>
      <w:r>
        <w:rPr>
          <w:noProof/>
        </w:rPr>
        <w:fldChar w:fldCharType="separate"/>
      </w:r>
      <w:r>
        <w:rPr>
          <w:noProof/>
        </w:rPr>
        <w:t>180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7.6.2 Простые имена</w:t>
      </w:r>
      <w:r>
        <w:rPr>
          <w:noProof/>
        </w:rPr>
        <w:tab/>
      </w:r>
      <w:r>
        <w:rPr>
          <w:noProof/>
        </w:rPr>
        <w:fldChar w:fldCharType="begin"/>
      </w:r>
      <w:r>
        <w:rPr>
          <w:noProof/>
        </w:rPr>
        <w:instrText xml:space="preserve"> PAGEREF _Toc329177644 \h </w:instrText>
      </w:r>
      <w:r>
        <w:rPr>
          <w:noProof/>
        </w:rPr>
      </w:r>
      <w:r>
        <w:rPr>
          <w:noProof/>
        </w:rPr>
        <w:fldChar w:fldCharType="separate"/>
      </w:r>
      <w:r>
        <w:rPr>
          <w:noProof/>
        </w:rPr>
        <w:t>180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7.6.2.1 Инвариантность значения в блоках</w:t>
      </w:r>
      <w:r>
        <w:rPr>
          <w:noProof/>
        </w:rPr>
        <w:tab/>
      </w:r>
      <w:r>
        <w:rPr>
          <w:noProof/>
        </w:rPr>
        <w:fldChar w:fldCharType="begin"/>
      </w:r>
      <w:r>
        <w:rPr>
          <w:noProof/>
        </w:rPr>
        <w:instrText xml:space="preserve"> PAGEREF _Toc329177645 \h </w:instrText>
      </w:r>
      <w:r>
        <w:rPr>
          <w:noProof/>
        </w:rPr>
      </w:r>
      <w:r>
        <w:rPr>
          <w:noProof/>
        </w:rPr>
        <w:fldChar w:fldCharType="separate"/>
      </w:r>
      <w:r>
        <w:rPr>
          <w:noProof/>
        </w:rPr>
        <w:t>181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7.6.3 Выражения со скобками</w:t>
      </w:r>
      <w:r>
        <w:rPr>
          <w:noProof/>
        </w:rPr>
        <w:tab/>
      </w:r>
      <w:r>
        <w:rPr>
          <w:noProof/>
        </w:rPr>
        <w:fldChar w:fldCharType="begin"/>
      </w:r>
      <w:r>
        <w:rPr>
          <w:noProof/>
        </w:rPr>
        <w:instrText xml:space="preserve"> PAGEREF _Toc329177646 \h </w:instrText>
      </w:r>
      <w:r>
        <w:rPr>
          <w:noProof/>
        </w:rPr>
      </w:r>
      <w:r>
        <w:rPr>
          <w:noProof/>
        </w:rPr>
        <w:fldChar w:fldCharType="separate"/>
      </w:r>
      <w:r>
        <w:rPr>
          <w:noProof/>
        </w:rPr>
        <w:t>182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7.6.4 Доступ к члену</w:t>
      </w:r>
      <w:r>
        <w:rPr>
          <w:noProof/>
        </w:rPr>
        <w:tab/>
      </w:r>
      <w:r>
        <w:rPr>
          <w:noProof/>
        </w:rPr>
        <w:fldChar w:fldCharType="begin"/>
      </w:r>
      <w:r>
        <w:rPr>
          <w:noProof/>
        </w:rPr>
        <w:instrText xml:space="preserve"> PAGEREF _Toc329177647 \h </w:instrText>
      </w:r>
      <w:r>
        <w:rPr>
          <w:noProof/>
        </w:rPr>
      </w:r>
      <w:r>
        <w:rPr>
          <w:noProof/>
        </w:rPr>
        <w:fldChar w:fldCharType="separate"/>
      </w:r>
      <w:r>
        <w:rPr>
          <w:noProof/>
        </w:rPr>
        <w:t>182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7.6.4.1 Идентичные простые имена и имена типов</w:t>
      </w:r>
      <w:r>
        <w:rPr>
          <w:noProof/>
        </w:rPr>
        <w:tab/>
      </w:r>
      <w:r>
        <w:rPr>
          <w:noProof/>
        </w:rPr>
        <w:fldChar w:fldCharType="begin"/>
      </w:r>
      <w:r>
        <w:rPr>
          <w:noProof/>
        </w:rPr>
        <w:instrText xml:space="preserve"> PAGEREF _Toc329177648 \h </w:instrText>
      </w:r>
      <w:r>
        <w:rPr>
          <w:noProof/>
        </w:rPr>
      </w:r>
      <w:r>
        <w:rPr>
          <w:noProof/>
        </w:rPr>
        <w:fldChar w:fldCharType="separate"/>
      </w:r>
      <w:r>
        <w:rPr>
          <w:noProof/>
        </w:rPr>
        <w:t>185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7.6.4.2 Грамматическая неоднозначность</w:t>
      </w:r>
      <w:r>
        <w:rPr>
          <w:noProof/>
        </w:rPr>
        <w:tab/>
      </w:r>
      <w:r>
        <w:rPr>
          <w:noProof/>
        </w:rPr>
        <w:fldChar w:fldCharType="begin"/>
      </w:r>
      <w:r>
        <w:rPr>
          <w:noProof/>
        </w:rPr>
        <w:instrText xml:space="preserve"> PAGEREF _Toc329177649 \h </w:instrText>
      </w:r>
      <w:r>
        <w:rPr>
          <w:noProof/>
        </w:rPr>
      </w:r>
      <w:r>
        <w:rPr>
          <w:noProof/>
        </w:rPr>
        <w:fldChar w:fldCharType="separate"/>
      </w:r>
      <w:r>
        <w:rPr>
          <w:noProof/>
        </w:rPr>
        <w:t>185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7.6.5 Выражения вызова</w:t>
      </w:r>
      <w:r>
        <w:rPr>
          <w:noProof/>
        </w:rPr>
        <w:tab/>
      </w:r>
      <w:r>
        <w:rPr>
          <w:noProof/>
        </w:rPr>
        <w:fldChar w:fldCharType="begin"/>
      </w:r>
      <w:r>
        <w:rPr>
          <w:noProof/>
        </w:rPr>
        <w:instrText xml:space="preserve"> PAGEREF _Toc329177650 \h </w:instrText>
      </w:r>
      <w:r>
        <w:rPr>
          <w:noProof/>
        </w:rPr>
      </w:r>
      <w:r>
        <w:rPr>
          <w:noProof/>
        </w:rPr>
        <w:fldChar w:fldCharType="separate"/>
      </w:r>
      <w:r>
        <w:rPr>
          <w:noProof/>
        </w:rPr>
        <w:t>186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7.6.5.1 Вызовы методов</w:t>
      </w:r>
      <w:r>
        <w:rPr>
          <w:noProof/>
        </w:rPr>
        <w:tab/>
      </w:r>
      <w:r>
        <w:rPr>
          <w:noProof/>
        </w:rPr>
        <w:fldChar w:fldCharType="begin"/>
      </w:r>
      <w:r>
        <w:rPr>
          <w:noProof/>
        </w:rPr>
        <w:instrText xml:space="preserve"> PAGEREF _Toc329177651 \h </w:instrText>
      </w:r>
      <w:r>
        <w:rPr>
          <w:noProof/>
        </w:rPr>
      </w:r>
      <w:r>
        <w:rPr>
          <w:noProof/>
        </w:rPr>
        <w:fldChar w:fldCharType="separate"/>
      </w:r>
      <w:r>
        <w:rPr>
          <w:noProof/>
        </w:rPr>
        <w:t>186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7.6.5.2 Вызовы методов расширения</w:t>
      </w:r>
      <w:r>
        <w:rPr>
          <w:noProof/>
        </w:rPr>
        <w:tab/>
      </w:r>
      <w:r>
        <w:rPr>
          <w:noProof/>
        </w:rPr>
        <w:fldChar w:fldCharType="begin"/>
      </w:r>
      <w:r>
        <w:rPr>
          <w:noProof/>
        </w:rPr>
        <w:instrText xml:space="preserve"> PAGEREF _Toc329177652 \h </w:instrText>
      </w:r>
      <w:r>
        <w:rPr>
          <w:noProof/>
        </w:rPr>
      </w:r>
      <w:r>
        <w:rPr>
          <w:noProof/>
        </w:rPr>
        <w:fldChar w:fldCharType="separate"/>
      </w:r>
      <w:r>
        <w:rPr>
          <w:noProof/>
        </w:rPr>
        <w:t>188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7.6.5.3 Вызовы делегатов</w:t>
      </w:r>
      <w:r>
        <w:rPr>
          <w:noProof/>
        </w:rPr>
        <w:tab/>
      </w:r>
      <w:r>
        <w:rPr>
          <w:noProof/>
        </w:rPr>
        <w:fldChar w:fldCharType="begin"/>
      </w:r>
      <w:r>
        <w:rPr>
          <w:noProof/>
        </w:rPr>
        <w:instrText xml:space="preserve"> PAGEREF _Toc329177653 \h </w:instrText>
      </w:r>
      <w:r>
        <w:rPr>
          <w:noProof/>
        </w:rPr>
      </w:r>
      <w:r>
        <w:rPr>
          <w:noProof/>
        </w:rPr>
        <w:fldChar w:fldCharType="separate"/>
      </w:r>
      <w:r>
        <w:rPr>
          <w:noProof/>
        </w:rPr>
        <w:t>190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7.6.6 Метод доступа к элементу</w:t>
      </w:r>
      <w:r>
        <w:rPr>
          <w:noProof/>
        </w:rPr>
        <w:tab/>
      </w:r>
      <w:r>
        <w:rPr>
          <w:noProof/>
        </w:rPr>
        <w:fldChar w:fldCharType="begin"/>
      </w:r>
      <w:r>
        <w:rPr>
          <w:noProof/>
        </w:rPr>
        <w:instrText xml:space="preserve"> PAGEREF _Toc329177654 \h </w:instrText>
      </w:r>
      <w:r>
        <w:rPr>
          <w:noProof/>
        </w:rPr>
      </w:r>
      <w:r>
        <w:rPr>
          <w:noProof/>
        </w:rPr>
        <w:fldChar w:fldCharType="separate"/>
      </w:r>
      <w:r>
        <w:rPr>
          <w:noProof/>
        </w:rPr>
        <w:t>191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7.6.6.1 Доступ к массиву</w:t>
      </w:r>
      <w:r>
        <w:rPr>
          <w:noProof/>
        </w:rPr>
        <w:tab/>
      </w:r>
      <w:r>
        <w:rPr>
          <w:noProof/>
        </w:rPr>
        <w:fldChar w:fldCharType="begin"/>
      </w:r>
      <w:r>
        <w:rPr>
          <w:noProof/>
        </w:rPr>
        <w:instrText xml:space="preserve"> PAGEREF _Toc329177655 \h </w:instrText>
      </w:r>
      <w:r>
        <w:rPr>
          <w:noProof/>
        </w:rPr>
      </w:r>
      <w:r>
        <w:rPr>
          <w:noProof/>
        </w:rPr>
        <w:fldChar w:fldCharType="separate"/>
      </w:r>
      <w:r>
        <w:rPr>
          <w:noProof/>
        </w:rPr>
        <w:t>191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7.6.6.2 Доступ к индексатору</w:t>
      </w:r>
      <w:r>
        <w:rPr>
          <w:noProof/>
        </w:rPr>
        <w:tab/>
      </w:r>
      <w:r>
        <w:rPr>
          <w:noProof/>
        </w:rPr>
        <w:fldChar w:fldCharType="begin"/>
      </w:r>
      <w:r>
        <w:rPr>
          <w:noProof/>
        </w:rPr>
        <w:instrText xml:space="preserve"> PAGEREF _Toc329177656 \h </w:instrText>
      </w:r>
      <w:r>
        <w:rPr>
          <w:noProof/>
        </w:rPr>
      </w:r>
      <w:r>
        <w:rPr>
          <w:noProof/>
        </w:rPr>
        <w:fldChar w:fldCharType="separate"/>
      </w:r>
      <w:r>
        <w:rPr>
          <w:noProof/>
        </w:rPr>
        <w:t>192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7.6.7 Доступ this</w:t>
      </w:r>
      <w:r>
        <w:rPr>
          <w:noProof/>
        </w:rPr>
        <w:tab/>
      </w:r>
      <w:r>
        <w:rPr>
          <w:noProof/>
        </w:rPr>
        <w:fldChar w:fldCharType="begin"/>
      </w:r>
      <w:r>
        <w:rPr>
          <w:noProof/>
        </w:rPr>
        <w:instrText xml:space="preserve"> PAGEREF _Toc329177657 \h </w:instrText>
      </w:r>
      <w:r>
        <w:rPr>
          <w:noProof/>
        </w:rPr>
      </w:r>
      <w:r>
        <w:rPr>
          <w:noProof/>
        </w:rPr>
        <w:fldChar w:fldCharType="separate"/>
      </w:r>
      <w:r>
        <w:rPr>
          <w:noProof/>
        </w:rPr>
        <w:t>193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7.6.8 Доступ base</w:t>
      </w:r>
      <w:r>
        <w:rPr>
          <w:noProof/>
        </w:rPr>
        <w:tab/>
      </w:r>
      <w:r>
        <w:rPr>
          <w:noProof/>
        </w:rPr>
        <w:fldChar w:fldCharType="begin"/>
      </w:r>
      <w:r>
        <w:rPr>
          <w:noProof/>
        </w:rPr>
        <w:instrText xml:space="preserve"> PAGEREF _Toc329177658 \h </w:instrText>
      </w:r>
      <w:r>
        <w:rPr>
          <w:noProof/>
        </w:rPr>
      </w:r>
      <w:r>
        <w:rPr>
          <w:noProof/>
        </w:rPr>
        <w:fldChar w:fldCharType="separate"/>
      </w:r>
      <w:r>
        <w:rPr>
          <w:noProof/>
        </w:rPr>
        <w:t>193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7.6.9 Постфиксные операторы инкремента и декремента</w:t>
      </w:r>
      <w:r>
        <w:rPr>
          <w:noProof/>
        </w:rPr>
        <w:tab/>
      </w:r>
      <w:r>
        <w:rPr>
          <w:noProof/>
        </w:rPr>
        <w:fldChar w:fldCharType="begin"/>
      </w:r>
      <w:r>
        <w:rPr>
          <w:noProof/>
        </w:rPr>
        <w:instrText xml:space="preserve"> PAGEREF _Toc329177659 \h </w:instrText>
      </w:r>
      <w:r>
        <w:rPr>
          <w:noProof/>
        </w:rPr>
      </w:r>
      <w:r>
        <w:rPr>
          <w:noProof/>
        </w:rPr>
        <w:fldChar w:fldCharType="separate"/>
      </w:r>
      <w:r>
        <w:rPr>
          <w:noProof/>
        </w:rPr>
        <w:t>194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7.6.10 Оператор new</w:t>
      </w:r>
      <w:r>
        <w:rPr>
          <w:noProof/>
        </w:rPr>
        <w:tab/>
      </w:r>
      <w:r>
        <w:rPr>
          <w:noProof/>
        </w:rPr>
        <w:fldChar w:fldCharType="begin"/>
      </w:r>
      <w:r>
        <w:rPr>
          <w:noProof/>
        </w:rPr>
        <w:instrText xml:space="preserve"> PAGEREF _Toc329177660 \h </w:instrText>
      </w:r>
      <w:r>
        <w:rPr>
          <w:noProof/>
        </w:rPr>
      </w:r>
      <w:r>
        <w:rPr>
          <w:noProof/>
        </w:rPr>
        <w:fldChar w:fldCharType="separate"/>
      </w:r>
      <w:r>
        <w:rPr>
          <w:noProof/>
        </w:rPr>
        <w:t>195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7.6.10.1 Выражения создания объектов</w:t>
      </w:r>
      <w:r>
        <w:rPr>
          <w:noProof/>
        </w:rPr>
        <w:tab/>
      </w:r>
      <w:r>
        <w:rPr>
          <w:noProof/>
        </w:rPr>
        <w:fldChar w:fldCharType="begin"/>
      </w:r>
      <w:r>
        <w:rPr>
          <w:noProof/>
        </w:rPr>
        <w:instrText xml:space="preserve"> PAGEREF _Toc329177661 \h </w:instrText>
      </w:r>
      <w:r>
        <w:rPr>
          <w:noProof/>
        </w:rPr>
      </w:r>
      <w:r>
        <w:rPr>
          <w:noProof/>
        </w:rPr>
        <w:fldChar w:fldCharType="separate"/>
      </w:r>
      <w:r>
        <w:rPr>
          <w:noProof/>
        </w:rPr>
        <w:t>195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7.6.10.2 Инициализаторы объектов</w:t>
      </w:r>
      <w:r>
        <w:rPr>
          <w:noProof/>
        </w:rPr>
        <w:tab/>
      </w:r>
      <w:r>
        <w:rPr>
          <w:noProof/>
        </w:rPr>
        <w:fldChar w:fldCharType="begin"/>
      </w:r>
      <w:r>
        <w:rPr>
          <w:noProof/>
        </w:rPr>
        <w:instrText xml:space="preserve"> PAGEREF _Toc329177662 \h </w:instrText>
      </w:r>
      <w:r>
        <w:rPr>
          <w:noProof/>
        </w:rPr>
      </w:r>
      <w:r>
        <w:rPr>
          <w:noProof/>
        </w:rPr>
        <w:fldChar w:fldCharType="separate"/>
      </w:r>
      <w:r>
        <w:rPr>
          <w:noProof/>
        </w:rPr>
        <w:t>197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7.6.10.3 Инициализаторы коллекции</w:t>
      </w:r>
      <w:r>
        <w:rPr>
          <w:noProof/>
        </w:rPr>
        <w:tab/>
      </w:r>
      <w:r>
        <w:rPr>
          <w:noProof/>
        </w:rPr>
        <w:fldChar w:fldCharType="begin"/>
      </w:r>
      <w:r>
        <w:rPr>
          <w:noProof/>
        </w:rPr>
        <w:instrText xml:space="preserve"> PAGEREF _Toc329177663 \h </w:instrText>
      </w:r>
      <w:r>
        <w:rPr>
          <w:noProof/>
        </w:rPr>
      </w:r>
      <w:r>
        <w:rPr>
          <w:noProof/>
        </w:rPr>
        <w:fldChar w:fldCharType="separate"/>
      </w:r>
      <w:r>
        <w:rPr>
          <w:noProof/>
        </w:rPr>
        <w:t>199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7.6.10.4 Выражения создания массива</w:t>
      </w:r>
      <w:r>
        <w:rPr>
          <w:noProof/>
        </w:rPr>
        <w:tab/>
      </w:r>
      <w:r>
        <w:rPr>
          <w:noProof/>
        </w:rPr>
        <w:fldChar w:fldCharType="begin"/>
      </w:r>
      <w:r>
        <w:rPr>
          <w:noProof/>
        </w:rPr>
        <w:instrText xml:space="preserve"> PAGEREF _Toc329177664 \h </w:instrText>
      </w:r>
      <w:r>
        <w:rPr>
          <w:noProof/>
        </w:rPr>
      </w:r>
      <w:r>
        <w:rPr>
          <w:noProof/>
        </w:rPr>
        <w:fldChar w:fldCharType="separate"/>
      </w:r>
      <w:r>
        <w:rPr>
          <w:noProof/>
        </w:rPr>
        <w:t>200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7.6.10.5 Выражения создания делегата</w:t>
      </w:r>
      <w:r>
        <w:rPr>
          <w:noProof/>
        </w:rPr>
        <w:tab/>
      </w:r>
      <w:r>
        <w:rPr>
          <w:noProof/>
        </w:rPr>
        <w:fldChar w:fldCharType="begin"/>
      </w:r>
      <w:r>
        <w:rPr>
          <w:noProof/>
        </w:rPr>
        <w:instrText xml:space="preserve"> PAGEREF _Toc329177665 \h </w:instrText>
      </w:r>
      <w:r>
        <w:rPr>
          <w:noProof/>
        </w:rPr>
      </w:r>
      <w:r>
        <w:rPr>
          <w:noProof/>
        </w:rPr>
        <w:fldChar w:fldCharType="separate"/>
      </w:r>
      <w:r>
        <w:rPr>
          <w:noProof/>
        </w:rPr>
        <w:t>202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7.6.10.6 Выражения создания анонимных объектов</w:t>
      </w:r>
      <w:r>
        <w:rPr>
          <w:noProof/>
        </w:rPr>
        <w:tab/>
      </w:r>
      <w:r>
        <w:rPr>
          <w:noProof/>
        </w:rPr>
        <w:fldChar w:fldCharType="begin"/>
      </w:r>
      <w:r>
        <w:rPr>
          <w:noProof/>
        </w:rPr>
        <w:instrText xml:space="preserve"> PAGEREF _Toc329177666 \h </w:instrText>
      </w:r>
      <w:r>
        <w:rPr>
          <w:noProof/>
        </w:rPr>
      </w:r>
      <w:r>
        <w:rPr>
          <w:noProof/>
        </w:rPr>
        <w:fldChar w:fldCharType="separate"/>
      </w:r>
      <w:r>
        <w:rPr>
          <w:noProof/>
        </w:rPr>
        <w:t>204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7.6.11 Оператор typeof</w:t>
      </w:r>
      <w:r>
        <w:rPr>
          <w:noProof/>
        </w:rPr>
        <w:tab/>
      </w:r>
      <w:r>
        <w:rPr>
          <w:noProof/>
        </w:rPr>
        <w:fldChar w:fldCharType="begin"/>
      </w:r>
      <w:r>
        <w:rPr>
          <w:noProof/>
        </w:rPr>
        <w:instrText xml:space="preserve"> PAGEREF _Toc329177667 \h </w:instrText>
      </w:r>
      <w:r>
        <w:rPr>
          <w:noProof/>
        </w:rPr>
      </w:r>
      <w:r>
        <w:rPr>
          <w:noProof/>
        </w:rPr>
        <w:fldChar w:fldCharType="separate"/>
      </w:r>
      <w:r>
        <w:rPr>
          <w:noProof/>
        </w:rPr>
        <w:t>205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7.6.12 Операторы checked и unchecked</w:t>
      </w:r>
      <w:r>
        <w:rPr>
          <w:noProof/>
        </w:rPr>
        <w:tab/>
      </w:r>
      <w:r>
        <w:rPr>
          <w:noProof/>
        </w:rPr>
        <w:fldChar w:fldCharType="begin"/>
      </w:r>
      <w:r>
        <w:rPr>
          <w:noProof/>
        </w:rPr>
        <w:instrText xml:space="preserve"> PAGEREF _Toc329177668 \h </w:instrText>
      </w:r>
      <w:r>
        <w:rPr>
          <w:noProof/>
        </w:rPr>
      </w:r>
      <w:r>
        <w:rPr>
          <w:noProof/>
        </w:rPr>
        <w:fldChar w:fldCharType="separate"/>
      </w:r>
      <w:r>
        <w:rPr>
          <w:noProof/>
        </w:rPr>
        <w:t>207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7.6.13 Выражения значения по умолчанию</w:t>
      </w:r>
      <w:r>
        <w:rPr>
          <w:noProof/>
        </w:rPr>
        <w:tab/>
      </w:r>
      <w:r>
        <w:rPr>
          <w:noProof/>
        </w:rPr>
        <w:fldChar w:fldCharType="begin"/>
      </w:r>
      <w:r>
        <w:rPr>
          <w:noProof/>
        </w:rPr>
        <w:instrText xml:space="preserve"> PAGEREF _Toc329177669 \h </w:instrText>
      </w:r>
      <w:r>
        <w:rPr>
          <w:noProof/>
        </w:rPr>
      </w:r>
      <w:r>
        <w:rPr>
          <w:noProof/>
        </w:rPr>
        <w:fldChar w:fldCharType="separate"/>
      </w:r>
      <w:r>
        <w:rPr>
          <w:noProof/>
        </w:rPr>
        <w:t>210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7.6.14 Выражения анонимного метода</w:t>
      </w:r>
      <w:r>
        <w:rPr>
          <w:noProof/>
        </w:rPr>
        <w:tab/>
      </w:r>
      <w:r>
        <w:rPr>
          <w:noProof/>
        </w:rPr>
        <w:fldChar w:fldCharType="begin"/>
      </w:r>
      <w:r>
        <w:rPr>
          <w:noProof/>
        </w:rPr>
        <w:instrText xml:space="preserve"> PAGEREF _Toc329177670 \h </w:instrText>
      </w:r>
      <w:r>
        <w:rPr>
          <w:noProof/>
        </w:rPr>
      </w:r>
      <w:r>
        <w:rPr>
          <w:noProof/>
        </w:rPr>
        <w:fldChar w:fldCharType="separate"/>
      </w:r>
      <w:r>
        <w:rPr>
          <w:noProof/>
        </w:rPr>
        <w:t>210</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7.7 Унарные операторы.</w:t>
      </w:r>
      <w:r>
        <w:tab/>
      </w:r>
      <w:r>
        <w:fldChar w:fldCharType="begin"/>
      </w:r>
      <w:r>
        <w:instrText xml:space="preserve"> PAGEREF _Toc329177671 \h </w:instrText>
      </w:r>
      <w:r>
        <w:fldChar w:fldCharType="separate"/>
      </w:r>
      <w:r>
        <w:t>210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7.7.1 Унарный оператор «плюс»</w:t>
      </w:r>
      <w:r>
        <w:rPr>
          <w:noProof/>
        </w:rPr>
        <w:tab/>
      </w:r>
      <w:r>
        <w:rPr>
          <w:noProof/>
        </w:rPr>
        <w:fldChar w:fldCharType="begin"/>
      </w:r>
      <w:r>
        <w:rPr>
          <w:noProof/>
        </w:rPr>
        <w:instrText xml:space="preserve"> PAGEREF _Toc329177672 \h </w:instrText>
      </w:r>
      <w:r>
        <w:rPr>
          <w:noProof/>
        </w:rPr>
      </w:r>
      <w:r>
        <w:rPr>
          <w:noProof/>
        </w:rPr>
        <w:fldChar w:fldCharType="separate"/>
      </w:r>
      <w:r>
        <w:rPr>
          <w:noProof/>
        </w:rPr>
        <w:t>210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7.7.2 Унарный оператор «минус»</w:t>
      </w:r>
      <w:r>
        <w:rPr>
          <w:noProof/>
        </w:rPr>
        <w:tab/>
      </w:r>
      <w:r>
        <w:rPr>
          <w:noProof/>
        </w:rPr>
        <w:fldChar w:fldCharType="begin"/>
      </w:r>
      <w:r>
        <w:rPr>
          <w:noProof/>
        </w:rPr>
        <w:instrText xml:space="preserve"> PAGEREF _Toc329177673 \h </w:instrText>
      </w:r>
      <w:r>
        <w:rPr>
          <w:noProof/>
        </w:rPr>
      </w:r>
      <w:r>
        <w:rPr>
          <w:noProof/>
        </w:rPr>
        <w:fldChar w:fldCharType="separate"/>
      </w:r>
      <w:r>
        <w:rPr>
          <w:noProof/>
        </w:rPr>
        <w:t>211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7.7.3 Оператор логического отрицания</w:t>
      </w:r>
      <w:r>
        <w:rPr>
          <w:noProof/>
        </w:rPr>
        <w:tab/>
      </w:r>
      <w:r>
        <w:rPr>
          <w:noProof/>
        </w:rPr>
        <w:fldChar w:fldCharType="begin"/>
      </w:r>
      <w:r>
        <w:rPr>
          <w:noProof/>
        </w:rPr>
        <w:instrText xml:space="preserve"> PAGEREF _Toc329177674 \h </w:instrText>
      </w:r>
      <w:r>
        <w:rPr>
          <w:noProof/>
        </w:rPr>
      </w:r>
      <w:r>
        <w:rPr>
          <w:noProof/>
        </w:rPr>
        <w:fldChar w:fldCharType="separate"/>
      </w:r>
      <w:r>
        <w:rPr>
          <w:noProof/>
        </w:rPr>
        <w:t>211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7.7.4 Оператор побитового дополнения</w:t>
      </w:r>
      <w:r>
        <w:rPr>
          <w:noProof/>
        </w:rPr>
        <w:tab/>
      </w:r>
      <w:r>
        <w:rPr>
          <w:noProof/>
        </w:rPr>
        <w:fldChar w:fldCharType="begin"/>
      </w:r>
      <w:r>
        <w:rPr>
          <w:noProof/>
        </w:rPr>
        <w:instrText xml:space="preserve"> PAGEREF _Toc329177675 \h </w:instrText>
      </w:r>
      <w:r>
        <w:rPr>
          <w:noProof/>
        </w:rPr>
      </w:r>
      <w:r>
        <w:rPr>
          <w:noProof/>
        </w:rPr>
        <w:fldChar w:fldCharType="separate"/>
      </w:r>
      <w:r>
        <w:rPr>
          <w:noProof/>
        </w:rPr>
        <w:t>212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7.7.5 Префиксные операторы инкремента и декремента</w:t>
      </w:r>
      <w:r>
        <w:rPr>
          <w:noProof/>
        </w:rPr>
        <w:tab/>
      </w:r>
      <w:r>
        <w:rPr>
          <w:noProof/>
        </w:rPr>
        <w:fldChar w:fldCharType="begin"/>
      </w:r>
      <w:r>
        <w:rPr>
          <w:noProof/>
        </w:rPr>
        <w:instrText xml:space="preserve"> PAGEREF _Toc329177676 \h </w:instrText>
      </w:r>
      <w:r>
        <w:rPr>
          <w:noProof/>
        </w:rPr>
      </w:r>
      <w:r>
        <w:rPr>
          <w:noProof/>
        </w:rPr>
        <w:fldChar w:fldCharType="separate"/>
      </w:r>
      <w:r>
        <w:rPr>
          <w:noProof/>
        </w:rPr>
        <w:t>212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7.7.6 Выражения приведения типа</w:t>
      </w:r>
      <w:r>
        <w:rPr>
          <w:noProof/>
        </w:rPr>
        <w:tab/>
      </w:r>
      <w:r>
        <w:rPr>
          <w:noProof/>
        </w:rPr>
        <w:fldChar w:fldCharType="begin"/>
      </w:r>
      <w:r>
        <w:rPr>
          <w:noProof/>
        </w:rPr>
        <w:instrText xml:space="preserve"> PAGEREF _Toc329177677 \h </w:instrText>
      </w:r>
      <w:r>
        <w:rPr>
          <w:noProof/>
        </w:rPr>
      </w:r>
      <w:r>
        <w:rPr>
          <w:noProof/>
        </w:rPr>
        <w:fldChar w:fldCharType="separate"/>
      </w:r>
      <w:r>
        <w:rPr>
          <w:noProof/>
        </w:rPr>
        <w:t>213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7.7.7 Выражения await</w:t>
      </w:r>
      <w:r>
        <w:rPr>
          <w:noProof/>
        </w:rPr>
        <w:tab/>
      </w:r>
      <w:r>
        <w:rPr>
          <w:noProof/>
        </w:rPr>
        <w:fldChar w:fldCharType="begin"/>
      </w:r>
      <w:r>
        <w:rPr>
          <w:noProof/>
        </w:rPr>
        <w:instrText xml:space="preserve"> PAGEREF _Toc329177678 \h </w:instrText>
      </w:r>
      <w:r>
        <w:rPr>
          <w:noProof/>
        </w:rPr>
      </w:r>
      <w:r>
        <w:rPr>
          <w:noProof/>
        </w:rPr>
        <w:fldChar w:fldCharType="separate"/>
      </w:r>
      <w:r>
        <w:rPr>
          <w:noProof/>
        </w:rPr>
        <w:t>214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7.7.7.1 Выражения с ожиданием</w:t>
      </w:r>
      <w:r>
        <w:rPr>
          <w:noProof/>
        </w:rPr>
        <w:tab/>
      </w:r>
      <w:r>
        <w:rPr>
          <w:noProof/>
        </w:rPr>
        <w:fldChar w:fldCharType="begin"/>
      </w:r>
      <w:r>
        <w:rPr>
          <w:noProof/>
        </w:rPr>
        <w:instrText xml:space="preserve"> PAGEREF _Toc329177679 \h </w:instrText>
      </w:r>
      <w:r>
        <w:rPr>
          <w:noProof/>
        </w:rPr>
      </w:r>
      <w:r>
        <w:rPr>
          <w:noProof/>
        </w:rPr>
        <w:fldChar w:fldCharType="separate"/>
      </w:r>
      <w:r>
        <w:rPr>
          <w:noProof/>
        </w:rPr>
        <w:t>214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7.7.7.2 Классификация выражений await</w:t>
      </w:r>
      <w:r>
        <w:rPr>
          <w:noProof/>
        </w:rPr>
        <w:tab/>
      </w:r>
      <w:r>
        <w:rPr>
          <w:noProof/>
        </w:rPr>
        <w:fldChar w:fldCharType="begin"/>
      </w:r>
      <w:r>
        <w:rPr>
          <w:noProof/>
        </w:rPr>
        <w:instrText xml:space="preserve"> PAGEREF _Toc329177680 \h </w:instrText>
      </w:r>
      <w:r>
        <w:rPr>
          <w:noProof/>
        </w:rPr>
      </w:r>
      <w:r>
        <w:rPr>
          <w:noProof/>
        </w:rPr>
        <w:fldChar w:fldCharType="separate"/>
      </w:r>
      <w:r>
        <w:rPr>
          <w:noProof/>
        </w:rPr>
        <w:t>215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7.7.7.3 Вычисление выражений await во время выполнения</w:t>
      </w:r>
      <w:r>
        <w:rPr>
          <w:noProof/>
        </w:rPr>
        <w:tab/>
      </w:r>
      <w:r>
        <w:rPr>
          <w:noProof/>
        </w:rPr>
        <w:fldChar w:fldCharType="begin"/>
      </w:r>
      <w:r>
        <w:rPr>
          <w:noProof/>
        </w:rPr>
        <w:instrText xml:space="preserve"> PAGEREF _Toc329177681 \h </w:instrText>
      </w:r>
      <w:r>
        <w:rPr>
          <w:noProof/>
        </w:rPr>
      </w:r>
      <w:r>
        <w:rPr>
          <w:noProof/>
        </w:rPr>
        <w:fldChar w:fldCharType="separate"/>
      </w:r>
      <w:r>
        <w:rPr>
          <w:noProof/>
        </w:rPr>
        <w:t>215</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7.8 Арифметические операторы</w:t>
      </w:r>
      <w:r>
        <w:tab/>
      </w:r>
      <w:r>
        <w:fldChar w:fldCharType="begin"/>
      </w:r>
      <w:r>
        <w:instrText xml:space="preserve"> PAGEREF _Toc329177682 \h </w:instrText>
      </w:r>
      <w:r>
        <w:fldChar w:fldCharType="separate"/>
      </w:r>
      <w:r>
        <w:t>215</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7.8.1 Оператор произведения</w:t>
      </w:r>
      <w:r>
        <w:rPr>
          <w:noProof/>
        </w:rPr>
        <w:tab/>
      </w:r>
      <w:r>
        <w:rPr>
          <w:noProof/>
        </w:rPr>
        <w:fldChar w:fldCharType="begin"/>
      </w:r>
      <w:r>
        <w:rPr>
          <w:noProof/>
        </w:rPr>
        <w:instrText xml:space="preserve"> PAGEREF _Toc329177683 \h </w:instrText>
      </w:r>
      <w:r>
        <w:rPr>
          <w:noProof/>
        </w:rPr>
      </w:r>
      <w:r>
        <w:rPr>
          <w:noProof/>
        </w:rPr>
        <w:fldChar w:fldCharType="separate"/>
      </w:r>
      <w:r>
        <w:rPr>
          <w:noProof/>
        </w:rPr>
        <w:t>216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7.8.2 Оператор деления</w:t>
      </w:r>
      <w:r>
        <w:rPr>
          <w:noProof/>
        </w:rPr>
        <w:tab/>
      </w:r>
      <w:r>
        <w:rPr>
          <w:noProof/>
        </w:rPr>
        <w:fldChar w:fldCharType="begin"/>
      </w:r>
      <w:r>
        <w:rPr>
          <w:noProof/>
        </w:rPr>
        <w:instrText xml:space="preserve"> PAGEREF _Toc329177684 \h </w:instrText>
      </w:r>
      <w:r>
        <w:rPr>
          <w:noProof/>
        </w:rPr>
      </w:r>
      <w:r>
        <w:rPr>
          <w:noProof/>
        </w:rPr>
        <w:fldChar w:fldCharType="separate"/>
      </w:r>
      <w:r>
        <w:rPr>
          <w:noProof/>
        </w:rPr>
        <w:t>217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7.8.3 Оператор остатка</w:t>
      </w:r>
      <w:r>
        <w:rPr>
          <w:noProof/>
        </w:rPr>
        <w:tab/>
      </w:r>
      <w:r>
        <w:rPr>
          <w:noProof/>
        </w:rPr>
        <w:fldChar w:fldCharType="begin"/>
      </w:r>
      <w:r>
        <w:rPr>
          <w:noProof/>
        </w:rPr>
        <w:instrText xml:space="preserve"> PAGEREF _Toc329177685 \h </w:instrText>
      </w:r>
      <w:r>
        <w:rPr>
          <w:noProof/>
        </w:rPr>
      </w:r>
      <w:r>
        <w:rPr>
          <w:noProof/>
        </w:rPr>
        <w:fldChar w:fldCharType="separate"/>
      </w:r>
      <w:r>
        <w:rPr>
          <w:noProof/>
        </w:rPr>
        <w:t>218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7.8.4 Оператор сложения</w:t>
      </w:r>
      <w:r>
        <w:rPr>
          <w:noProof/>
        </w:rPr>
        <w:tab/>
      </w:r>
      <w:r>
        <w:rPr>
          <w:noProof/>
        </w:rPr>
        <w:fldChar w:fldCharType="begin"/>
      </w:r>
      <w:r>
        <w:rPr>
          <w:noProof/>
        </w:rPr>
        <w:instrText xml:space="preserve"> PAGEREF _Toc329177686 \h </w:instrText>
      </w:r>
      <w:r>
        <w:rPr>
          <w:noProof/>
        </w:rPr>
      </w:r>
      <w:r>
        <w:rPr>
          <w:noProof/>
        </w:rPr>
        <w:fldChar w:fldCharType="separate"/>
      </w:r>
      <w:r>
        <w:rPr>
          <w:noProof/>
        </w:rPr>
        <w:t>219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7.8.5 Оператор вычитания</w:t>
      </w:r>
      <w:r>
        <w:rPr>
          <w:noProof/>
        </w:rPr>
        <w:tab/>
      </w:r>
      <w:r>
        <w:rPr>
          <w:noProof/>
        </w:rPr>
        <w:fldChar w:fldCharType="begin"/>
      </w:r>
      <w:r>
        <w:rPr>
          <w:noProof/>
        </w:rPr>
        <w:instrText xml:space="preserve"> PAGEREF _Toc329177687 \h </w:instrText>
      </w:r>
      <w:r>
        <w:rPr>
          <w:noProof/>
        </w:rPr>
      </w:r>
      <w:r>
        <w:rPr>
          <w:noProof/>
        </w:rPr>
        <w:fldChar w:fldCharType="separate"/>
      </w:r>
      <w:r>
        <w:rPr>
          <w:noProof/>
        </w:rPr>
        <w:t>221</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lastRenderedPageBreak/>
        <w:t>7.9 Операторы сдвига</w:t>
      </w:r>
      <w:r>
        <w:tab/>
      </w:r>
      <w:r>
        <w:fldChar w:fldCharType="begin"/>
      </w:r>
      <w:r>
        <w:instrText xml:space="preserve"> PAGEREF _Toc329177688 \h </w:instrText>
      </w:r>
      <w:r>
        <w:fldChar w:fldCharType="separate"/>
      </w:r>
      <w:r>
        <w:t>222</w:t>
      </w:r>
      <w:r>
        <w:fldChar w:fldCharType="end"/>
      </w:r>
    </w:p>
    <w:p w:rsidR="0065505C" w:rsidRDefault="0065505C">
      <w:pPr>
        <w:pStyle w:val="TOC2"/>
        <w:rPr>
          <w:rFonts w:asciiTheme="minorHAnsi" w:eastAsiaTheme="minorEastAsia" w:hAnsiTheme="minorHAnsi" w:cstheme="minorBidi"/>
          <w:szCs w:val="22"/>
          <w:lang w:val="es-ES" w:eastAsia="es-ES"/>
        </w:rPr>
      </w:pPr>
      <w:r>
        <w:t>7.10 Операторы отношения и проверки типа</w:t>
      </w:r>
      <w:r>
        <w:tab/>
      </w:r>
      <w:r>
        <w:fldChar w:fldCharType="begin"/>
      </w:r>
      <w:r>
        <w:instrText xml:space="preserve"> PAGEREF _Toc329177689 \h </w:instrText>
      </w:r>
      <w:r>
        <w:fldChar w:fldCharType="separate"/>
      </w:r>
      <w:r>
        <w:t>224</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7.10.1 Операторы сравнения целых чисел</w:t>
      </w:r>
      <w:r>
        <w:rPr>
          <w:noProof/>
        </w:rPr>
        <w:tab/>
      </w:r>
      <w:r>
        <w:rPr>
          <w:noProof/>
        </w:rPr>
        <w:fldChar w:fldCharType="begin"/>
      </w:r>
      <w:r>
        <w:rPr>
          <w:noProof/>
        </w:rPr>
        <w:instrText xml:space="preserve"> PAGEREF _Toc329177690 \h </w:instrText>
      </w:r>
      <w:r>
        <w:rPr>
          <w:noProof/>
        </w:rPr>
      </w:r>
      <w:r>
        <w:rPr>
          <w:noProof/>
        </w:rPr>
        <w:fldChar w:fldCharType="separate"/>
      </w:r>
      <w:r>
        <w:rPr>
          <w:noProof/>
        </w:rPr>
        <w:t>225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7.10.2 Операторы сравнения чисел с плавающей запятой</w:t>
      </w:r>
      <w:r>
        <w:rPr>
          <w:noProof/>
        </w:rPr>
        <w:tab/>
      </w:r>
      <w:r>
        <w:rPr>
          <w:noProof/>
        </w:rPr>
        <w:fldChar w:fldCharType="begin"/>
      </w:r>
      <w:r>
        <w:rPr>
          <w:noProof/>
        </w:rPr>
        <w:instrText xml:space="preserve"> PAGEREF _Toc329177691 \h </w:instrText>
      </w:r>
      <w:r>
        <w:rPr>
          <w:noProof/>
        </w:rPr>
      </w:r>
      <w:r>
        <w:rPr>
          <w:noProof/>
        </w:rPr>
        <w:fldChar w:fldCharType="separate"/>
      </w:r>
      <w:r>
        <w:rPr>
          <w:noProof/>
        </w:rPr>
        <w:t>225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7.10.3 Операторы сравнения десятичных чисел</w:t>
      </w:r>
      <w:r>
        <w:rPr>
          <w:noProof/>
        </w:rPr>
        <w:tab/>
      </w:r>
      <w:r>
        <w:rPr>
          <w:noProof/>
        </w:rPr>
        <w:fldChar w:fldCharType="begin"/>
      </w:r>
      <w:r>
        <w:rPr>
          <w:noProof/>
        </w:rPr>
        <w:instrText xml:space="preserve"> PAGEREF _Toc329177692 \h </w:instrText>
      </w:r>
      <w:r>
        <w:rPr>
          <w:noProof/>
        </w:rPr>
      </w:r>
      <w:r>
        <w:rPr>
          <w:noProof/>
        </w:rPr>
        <w:fldChar w:fldCharType="separate"/>
      </w:r>
      <w:r>
        <w:rPr>
          <w:noProof/>
        </w:rPr>
        <w:t>226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7.10.4 Логические операторы равенства</w:t>
      </w:r>
      <w:r>
        <w:rPr>
          <w:noProof/>
        </w:rPr>
        <w:tab/>
      </w:r>
      <w:r>
        <w:rPr>
          <w:noProof/>
        </w:rPr>
        <w:fldChar w:fldCharType="begin"/>
      </w:r>
      <w:r>
        <w:rPr>
          <w:noProof/>
        </w:rPr>
        <w:instrText xml:space="preserve"> PAGEREF _Toc329177693 \h </w:instrText>
      </w:r>
      <w:r>
        <w:rPr>
          <w:noProof/>
        </w:rPr>
      </w:r>
      <w:r>
        <w:rPr>
          <w:noProof/>
        </w:rPr>
        <w:fldChar w:fldCharType="separate"/>
      </w:r>
      <w:r>
        <w:rPr>
          <w:noProof/>
        </w:rPr>
        <w:t>226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7.10.5 Операторы сравнения значений перечисления</w:t>
      </w:r>
      <w:r>
        <w:rPr>
          <w:noProof/>
        </w:rPr>
        <w:tab/>
      </w:r>
      <w:r>
        <w:rPr>
          <w:noProof/>
        </w:rPr>
        <w:fldChar w:fldCharType="begin"/>
      </w:r>
      <w:r>
        <w:rPr>
          <w:noProof/>
        </w:rPr>
        <w:instrText xml:space="preserve"> PAGEREF _Toc329177694 \h </w:instrText>
      </w:r>
      <w:r>
        <w:rPr>
          <w:noProof/>
        </w:rPr>
      </w:r>
      <w:r>
        <w:rPr>
          <w:noProof/>
        </w:rPr>
        <w:fldChar w:fldCharType="separate"/>
      </w:r>
      <w:r>
        <w:rPr>
          <w:noProof/>
        </w:rPr>
        <w:t>227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7.10.6 Операторы равенства значений ссылочного типа</w:t>
      </w:r>
      <w:r>
        <w:rPr>
          <w:noProof/>
        </w:rPr>
        <w:tab/>
      </w:r>
      <w:r>
        <w:rPr>
          <w:noProof/>
        </w:rPr>
        <w:fldChar w:fldCharType="begin"/>
      </w:r>
      <w:r>
        <w:rPr>
          <w:noProof/>
        </w:rPr>
        <w:instrText xml:space="preserve"> PAGEREF _Toc329177695 \h </w:instrText>
      </w:r>
      <w:r>
        <w:rPr>
          <w:noProof/>
        </w:rPr>
      </w:r>
      <w:r>
        <w:rPr>
          <w:noProof/>
        </w:rPr>
        <w:fldChar w:fldCharType="separate"/>
      </w:r>
      <w:r>
        <w:rPr>
          <w:noProof/>
        </w:rPr>
        <w:t>227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7.10.7 Операторы равенства строк</w:t>
      </w:r>
      <w:r>
        <w:rPr>
          <w:noProof/>
        </w:rPr>
        <w:tab/>
      </w:r>
      <w:r>
        <w:rPr>
          <w:noProof/>
        </w:rPr>
        <w:fldChar w:fldCharType="begin"/>
      </w:r>
      <w:r>
        <w:rPr>
          <w:noProof/>
        </w:rPr>
        <w:instrText xml:space="preserve"> PAGEREF _Toc329177696 \h </w:instrText>
      </w:r>
      <w:r>
        <w:rPr>
          <w:noProof/>
        </w:rPr>
      </w:r>
      <w:r>
        <w:rPr>
          <w:noProof/>
        </w:rPr>
        <w:fldChar w:fldCharType="separate"/>
      </w:r>
      <w:r>
        <w:rPr>
          <w:noProof/>
        </w:rPr>
        <w:t>229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7.10.8 Операторы равенства делегатов</w:t>
      </w:r>
      <w:r>
        <w:rPr>
          <w:noProof/>
        </w:rPr>
        <w:tab/>
      </w:r>
      <w:r>
        <w:rPr>
          <w:noProof/>
        </w:rPr>
        <w:fldChar w:fldCharType="begin"/>
      </w:r>
      <w:r>
        <w:rPr>
          <w:noProof/>
        </w:rPr>
        <w:instrText xml:space="preserve"> PAGEREF _Toc329177697 \h </w:instrText>
      </w:r>
      <w:r>
        <w:rPr>
          <w:noProof/>
        </w:rPr>
      </w:r>
      <w:r>
        <w:rPr>
          <w:noProof/>
        </w:rPr>
        <w:fldChar w:fldCharType="separate"/>
      </w:r>
      <w:r>
        <w:rPr>
          <w:noProof/>
        </w:rPr>
        <w:t>229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7.10.9 Операторы равенства и значение NULL</w:t>
      </w:r>
      <w:r>
        <w:rPr>
          <w:noProof/>
        </w:rPr>
        <w:tab/>
      </w:r>
      <w:r>
        <w:rPr>
          <w:noProof/>
        </w:rPr>
        <w:fldChar w:fldCharType="begin"/>
      </w:r>
      <w:r>
        <w:rPr>
          <w:noProof/>
        </w:rPr>
        <w:instrText xml:space="preserve"> PAGEREF _Toc329177698 \h </w:instrText>
      </w:r>
      <w:r>
        <w:rPr>
          <w:noProof/>
        </w:rPr>
      </w:r>
      <w:r>
        <w:rPr>
          <w:noProof/>
        </w:rPr>
        <w:fldChar w:fldCharType="separate"/>
      </w:r>
      <w:r>
        <w:rPr>
          <w:noProof/>
        </w:rPr>
        <w:t>230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7.10.10 Оператор is</w:t>
      </w:r>
      <w:r>
        <w:rPr>
          <w:noProof/>
        </w:rPr>
        <w:tab/>
      </w:r>
      <w:r>
        <w:rPr>
          <w:noProof/>
        </w:rPr>
        <w:fldChar w:fldCharType="begin"/>
      </w:r>
      <w:r>
        <w:rPr>
          <w:noProof/>
        </w:rPr>
        <w:instrText xml:space="preserve"> PAGEREF _Toc329177699 \h </w:instrText>
      </w:r>
      <w:r>
        <w:rPr>
          <w:noProof/>
        </w:rPr>
      </w:r>
      <w:r>
        <w:rPr>
          <w:noProof/>
        </w:rPr>
        <w:fldChar w:fldCharType="separate"/>
      </w:r>
      <w:r>
        <w:rPr>
          <w:noProof/>
        </w:rPr>
        <w:t>230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7.10.11 Оператор as</w:t>
      </w:r>
      <w:r>
        <w:rPr>
          <w:noProof/>
        </w:rPr>
        <w:tab/>
      </w:r>
      <w:r>
        <w:rPr>
          <w:noProof/>
        </w:rPr>
        <w:fldChar w:fldCharType="begin"/>
      </w:r>
      <w:r>
        <w:rPr>
          <w:noProof/>
        </w:rPr>
        <w:instrText xml:space="preserve"> PAGEREF _Toc329177700 \h </w:instrText>
      </w:r>
      <w:r>
        <w:rPr>
          <w:noProof/>
        </w:rPr>
      </w:r>
      <w:r>
        <w:rPr>
          <w:noProof/>
        </w:rPr>
        <w:fldChar w:fldCharType="separate"/>
      </w:r>
      <w:r>
        <w:rPr>
          <w:noProof/>
        </w:rPr>
        <w:t>230</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7.11 Логические операторы</w:t>
      </w:r>
      <w:r>
        <w:tab/>
      </w:r>
      <w:r>
        <w:fldChar w:fldCharType="begin"/>
      </w:r>
      <w:r>
        <w:instrText xml:space="preserve"> PAGEREF _Toc329177701 \h </w:instrText>
      </w:r>
      <w:r>
        <w:fldChar w:fldCharType="separate"/>
      </w:r>
      <w:r>
        <w:t>231</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7.11.1 Логические операторы для целых чисел</w:t>
      </w:r>
      <w:r>
        <w:rPr>
          <w:noProof/>
        </w:rPr>
        <w:tab/>
      </w:r>
      <w:r>
        <w:rPr>
          <w:noProof/>
        </w:rPr>
        <w:fldChar w:fldCharType="begin"/>
      </w:r>
      <w:r>
        <w:rPr>
          <w:noProof/>
        </w:rPr>
        <w:instrText xml:space="preserve"> PAGEREF _Toc329177702 \h </w:instrText>
      </w:r>
      <w:r>
        <w:rPr>
          <w:noProof/>
        </w:rPr>
      </w:r>
      <w:r>
        <w:rPr>
          <w:noProof/>
        </w:rPr>
        <w:fldChar w:fldCharType="separate"/>
      </w:r>
      <w:r>
        <w:rPr>
          <w:noProof/>
        </w:rPr>
        <w:t>232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7.11.2 Логические операторы для перечислений</w:t>
      </w:r>
      <w:r>
        <w:rPr>
          <w:noProof/>
        </w:rPr>
        <w:tab/>
      </w:r>
      <w:r>
        <w:rPr>
          <w:noProof/>
        </w:rPr>
        <w:fldChar w:fldCharType="begin"/>
      </w:r>
      <w:r>
        <w:rPr>
          <w:noProof/>
        </w:rPr>
        <w:instrText xml:space="preserve"> PAGEREF _Toc329177703 \h </w:instrText>
      </w:r>
      <w:r>
        <w:rPr>
          <w:noProof/>
        </w:rPr>
      </w:r>
      <w:r>
        <w:rPr>
          <w:noProof/>
        </w:rPr>
        <w:fldChar w:fldCharType="separate"/>
      </w:r>
      <w:r>
        <w:rPr>
          <w:noProof/>
        </w:rPr>
        <w:t>232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7.11.3 Логические операторы</w:t>
      </w:r>
      <w:r>
        <w:rPr>
          <w:noProof/>
        </w:rPr>
        <w:tab/>
      </w:r>
      <w:r>
        <w:rPr>
          <w:noProof/>
        </w:rPr>
        <w:fldChar w:fldCharType="begin"/>
      </w:r>
      <w:r>
        <w:rPr>
          <w:noProof/>
        </w:rPr>
        <w:instrText xml:space="preserve"> PAGEREF _Toc329177704 \h </w:instrText>
      </w:r>
      <w:r>
        <w:rPr>
          <w:noProof/>
        </w:rPr>
      </w:r>
      <w:r>
        <w:rPr>
          <w:noProof/>
        </w:rPr>
        <w:fldChar w:fldCharType="separate"/>
      </w:r>
      <w:r>
        <w:rPr>
          <w:noProof/>
        </w:rPr>
        <w:t>232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7.11.4 Обнуляемые логические операторы</w:t>
      </w:r>
      <w:r>
        <w:rPr>
          <w:noProof/>
        </w:rPr>
        <w:tab/>
      </w:r>
      <w:r>
        <w:rPr>
          <w:noProof/>
        </w:rPr>
        <w:fldChar w:fldCharType="begin"/>
      </w:r>
      <w:r>
        <w:rPr>
          <w:noProof/>
        </w:rPr>
        <w:instrText xml:space="preserve"> PAGEREF _Toc329177705 \h </w:instrText>
      </w:r>
      <w:r>
        <w:rPr>
          <w:noProof/>
        </w:rPr>
      </w:r>
      <w:r>
        <w:rPr>
          <w:noProof/>
        </w:rPr>
        <w:fldChar w:fldCharType="separate"/>
      </w:r>
      <w:r>
        <w:rPr>
          <w:noProof/>
        </w:rPr>
        <w:t>233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7.12 Условные логические операторы</w:t>
      </w:r>
      <w:r>
        <w:tab/>
      </w:r>
      <w:r>
        <w:fldChar w:fldCharType="begin"/>
      </w:r>
      <w:r>
        <w:instrText xml:space="preserve"> PAGEREF _Toc329177706 \h </w:instrText>
      </w:r>
      <w:r>
        <w:fldChar w:fldCharType="separate"/>
      </w:r>
      <w:r>
        <w:t>233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7.12.1 Логические условные операторы</w:t>
      </w:r>
      <w:r>
        <w:rPr>
          <w:noProof/>
        </w:rPr>
        <w:tab/>
      </w:r>
      <w:r>
        <w:rPr>
          <w:noProof/>
        </w:rPr>
        <w:fldChar w:fldCharType="begin"/>
      </w:r>
      <w:r>
        <w:rPr>
          <w:noProof/>
        </w:rPr>
        <w:instrText xml:space="preserve"> PAGEREF _Toc329177707 \h </w:instrText>
      </w:r>
      <w:r>
        <w:rPr>
          <w:noProof/>
        </w:rPr>
      </w:r>
      <w:r>
        <w:rPr>
          <w:noProof/>
        </w:rPr>
        <w:fldChar w:fldCharType="separate"/>
      </w:r>
      <w:r>
        <w:rPr>
          <w:noProof/>
        </w:rPr>
        <w:t>234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7.12.2 Пользовательские условные логические операторы</w:t>
      </w:r>
      <w:r>
        <w:rPr>
          <w:noProof/>
        </w:rPr>
        <w:tab/>
      </w:r>
      <w:r>
        <w:rPr>
          <w:noProof/>
        </w:rPr>
        <w:fldChar w:fldCharType="begin"/>
      </w:r>
      <w:r>
        <w:rPr>
          <w:noProof/>
        </w:rPr>
        <w:instrText xml:space="preserve"> PAGEREF _Toc329177708 \h </w:instrText>
      </w:r>
      <w:r>
        <w:rPr>
          <w:noProof/>
        </w:rPr>
      </w:r>
      <w:r>
        <w:rPr>
          <w:noProof/>
        </w:rPr>
        <w:fldChar w:fldCharType="separate"/>
      </w:r>
      <w:r>
        <w:rPr>
          <w:noProof/>
        </w:rPr>
        <w:t>234</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7.13 Оператор слияния с NULL</w:t>
      </w:r>
      <w:r>
        <w:tab/>
      </w:r>
      <w:r>
        <w:fldChar w:fldCharType="begin"/>
      </w:r>
      <w:r>
        <w:instrText xml:space="preserve"> PAGEREF _Toc329177709 \h </w:instrText>
      </w:r>
      <w:r>
        <w:fldChar w:fldCharType="separate"/>
      </w:r>
      <w:r>
        <w:t>235</w:t>
      </w:r>
      <w:r>
        <w:fldChar w:fldCharType="end"/>
      </w:r>
    </w:p>
    <w:p w:rsidR="0065505C" w:rsidRDefault="0065505C">
      <w:pPr>
        <w:pStyle w:val="TOC2"/>
        <w:rPr>
          <w:rFonts w:asciiTheme="minorHAnsi" w:eastAsiaTheme="minorEastAsia" w:hAnsiTheme="minorHAnsi" w:cstheme="minorBidi"/>
          <w:szCs w:val="22"/>
          <w:lang w:val="es-ES" w:eastAsia="es-ES"/>
        </w:rPr>
      </w:pPr>
      <w:r>
        <w:t>7.14 Условный оператор</w:t>
      </w:r>
      <w:r>
        <w:tab/>
      </w:r>
      <w:r>
        <w:fldChar w:fldCharType="begin"/>
      </w:r>
      <w:r>
        <w:instrText xml:space="preserve"> PAGEREF _Toc329177710 \h </w:instrText>
      </w:r>
      <w:r>
        <w:fldChar w:fldCharType="separate"/>
      </w:r>
      <w:r>
        <w:t>236</w:t>
      </w:r>
      <w:r>
        <w:fldChar w:fldCharType="end"/>
      </w:r>
    </w:p>
    <w:p w:rsidR="0065505C" w:rsidRDefault="0065505C">
      <w:pPr>
        <w:pStyle w:val="TOC2"/>
        <w:rPr>
          <w:rFonts w:asciiTheme="minorHAnsi" w:eastAsiaTheme="minorEastAsia" w:hAnsiTheme="minorHAnsi" w:cstheme="minorBidi"/>
          <w:szCs w:val="22"/>
          <w:lang w:val="es-ES" w:eastAsia="es-ES"/>
        </w:rPr>
      </w:pPr>
      <w:r>
        <w:t>7.15 Выражения анонимных функций</w:t>
      </w:r>
      <w:r>
        <w:tab/>
      </w:r>
      <w:r>
        <w:fldChar w:fldCharType="begin"/>
      </w:r>
      <w:r>
        <w:instrText xml:space="preserve"> PAGEREF _Toc329177711 \h </w:instrText>
      </w:r>
      <w:r>
        <w:fldChar w:fldCharType="separate"/>
      </w:r>
      <w:r>
        <w:t>236</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7.15.1 Сигнатуры анонимных функций</w:t>
      </w:r>
      <w:r>
        <w:rPr>
          <w:noProof/>
        </w:rPr>
        <w:tab/>
      </w:r>
      <w:r>
        <w:rPr>
          <w:noProof/>
        </w:rPr>
        <w:fldChar w:fldCharType="begin"/>
      </w:r>
      <w:r>
        <w:rPr>
          <w:noProof/>
        </w:rPr>
        <w:instrText xml:space="preserve"> PAGEREF _Toc329177712 \h </w:instrText>
      </w:r>
      <w:r>
        <w:rPr>
          <w:noProof/>
        </w:rPr>
      </w:r>
      <w:r>
        <w:rPr>
          <w:noProof/>
        </w:rPr>
        <w:fldChar w:fldCharType="separate"/>
      </w:r>
      <w:r>
        <w:rPr>
          <w:noProof/>
        </w:rPr>
        <w:t>238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7.15.2 Тела анонимных функций</w:t>
      </w:r>
      <w:r>
        <w:rPr>
          <w:noProof/>
        </w:rPr>
        <w:tab/>
      </w:r>
      <w:r>
        <w:rPr>
          <w:noProof/>
        </w:rPr>
        <w:fldChar w:fldCharType="begin"/>
      </w:r>
      <w:r>
        <w:rPr>
          <w:noProof/>
        </w:rPr>
        <w:instrText xml:space="preserve"> PAGEREF _Toc329177713 \h </w:instrText>
      </w:r>
      <w:r>
        <w:rPr>
          <w:noProof/>
        </w:rPr>
      </w:r>
      <w:r>
        <w:rPr>
          <w:noProof/>
        </w:rPr>
        <w:fldChar w:fldCharType="separate"/>
      </w:r>
      <w:r>
        <w:rPr>
          <w:noProof/>
        </w:rPr>
        <w:t>239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7.15.3 Разрешение перегрузки</w:t>
      </w:r>
      <w:r>
        <w:rPr>
          <w:noProof/>
        </w:rPr>
        <w:tab/>
      </w:r>
      <w:r>
        <w:rPr>
          <w:noProof/>
        </w:rPr>
        <w:fldChar w:fldCharType="begin"/>
      </w:r>
      <w:r>
        <w:rPr>
          <w:noProof/>
        </w:rPr>
        <w:instrText xml:space="preserve"> PAGEREF _Toc329177714 \h </w:instrText>
      </w:r>
      <w:r>
        <w:rPr>
          <w:noProof/>
        </w:rPr>
      </w:r>
      <w:r>
        <w:rPr>
          <w:noProof/>
        </w:rPr>
        <w:fldChar w:fldCharType="separate"/>
      </w:r>
      <w:r>
        <w:rPr>
          <w:noProof/>
        </w:rPr>
        <w:t>239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7.15.4 Анонимные функции и динамическая привязка</w:t>
      </w:r>
      <w:r>
        <w:rPr>
          <w:noProof/>
        </w:rPr>
        <w:tab/>
      </w:r>
      <w:r>
        <w:rPr>
          <w:noProof/>
        </w:rPr>
        <w:fldChar w:fldCharType="begin"/>
      </w:r>
      <w:r>
        <w:rPr>
          <w:noProof/>
        </w:rPr>
        <w:instrText xml:space="preserve"> PAGEREF _Toc329177715 \h </w:instrText>
      </w:r>
      <w:r>
        <w:rPr>
          <w:noProof/>
        </w:rPr>
      </w:r>
      <w:r>
        <w:rPr>
          <w:noProof/>
        </w:rPr>
        <w:fldChar w:fldCharType="separate"/>
      </w:r>
      <w:r>
        <w:rPr>
          <w:noProof/>
        </w:rPr>
        <w:t>240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7.15.5 Внешние переменные</w:t>
      </w:r>
      <w:r>
        <w:rPr>
          <w:noProof/>
        </w:rPr>
        <w:tab/>
      </w:r>
      <w:r>
        <w:rPr>
          <w:noProof/>
        </w:rPr>
        <w:fldChar w:fldCharType="begin"/>
      </w:r>
      <w:r>
        <w:rPr>
          <w:noProof/>
        </w:rPr>
        <w:instrText xml:space="preserve"> PAGEREF _Toc329177716 \h </w:instrText>
      </w:r>
      <w:r>
        <w:rPr>
          <w:noProof/>
        </w:rPr>
      </w:r>
      <w:r>
        <w:rPr>
          <w:noProof/>
        </w:rPr>
        <w:fldChar w:fldCharType="separate"/>
      </w:r>
      <w:r>
        <w:rPr>
          <w:noProof/>
        </w:rPr>
        <w:t>240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7.15.5.1 Захваченные внешние переменные</w:t>
      </w:r>
      <w:r>
        <w:rPr>
          <w:noProof/>
        </w:rPr>
        <w:tab/>
      </w:r>
      <w:r>
        <w:rPr>
          <w:noProof/>
        </w:rPr>
        <w:fldChar w:fldCharType="begin"/>
      </w:r>
      <w:r>
        <w:rPr>
          <w:noProof/>
        </w:rPr>
        <w:instrText xml:space="preserve"> PAGEREF _Toc329177717 \h </w:instrText>
      </w:r>
      <w:r>
        <w:rPr>
          <w:noProof/>
        </w:rPr>
      </w:r>
      <w:r>
        <w:rPr>
          <w:noProof/>
        </w:rPr>
        <w:fldChar w:fldCharType="separate"/>
      </w:r>
      <w:r>
        <w:rPr>
          <w:noProof/>
        </w:rPr>
        <w:t>240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7.15.5.2 Создание экземпляров локальных переменных</w:t>
      </w:r>
      <w:r>
        <w:rPr>
          <w:noProof/>
        </w:rPr>
        <w:tab/>
      </w:r>
      <w:r>
        <w:rPr>
          <w:noProof/>
        </w:rPr>
        <w:fldChar w:fldCharType="begin"/>
      </w:r>
      <w:r>
        <w:rPr>
          <w:noProof/>
        </w:rPr>
        <w:instrText xml:space="preserve"> PAGEREF _Toc329177718 \h </w:instrText>
      </w:r>
      <w:r>
        <w:rPr>
          <w:noProof/>
        </w:rPr>
      </w:r>
      <w:r>
        <w:rPr>
          <w:noProof/>
        </w:rPr>
        <w:fldChar w:fldCharType="separate"/>
      </w:r>
      <w:r>
        <w:rPr>
          <w:noProof/>
        </w:rPr>
        <w:t>241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7.15.6 Вычисление выражений анонимных функций</w:t>
      </w:r>
      <w:r>
        <w:rPr>
          <w:noProof/>
        </w:rPr>
        <w:tab/>
      </w:r>
      <w:r>
        <w:rPr>
          <w:noProof/>
        </w:rPr>
        <w:fldChar w:fldCharType="begin"/>
      </w:r>
      <w:r>
        <w:rPr>
          <w:noProof/>
        </w:rPr>
        <w:instrText xml:space="preserve"> PAGEREF _Toc329177719 \h </w:instrText>
      </w:r>
      <w:r>
        <w:rPr>
          <w:noProof/>
        </w:rPr>
      </w:r>
      <w:r>
        <w:rPr>
          <w:noProof/>
        </w:rPr>
        <w:fldChar w:fldCharType="separate"/>
      </w:r>
      <w:r>
        <w:rPr>
          <w:noProof/>
        </w:rPr>
        <w:t>243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7.16 Выражения запросов</w:t>
      </w:r>
      <w:r>
        <w:tab/>
      </w:r>
      <w:r>
        <w:fldChar w:fldCharType="begin"/>
      </w:r>
      <w:r>
        <w:instrText xml:space="preserve"> PAGEREF _Toc329177720 \h </w:instrText>
      </w:r>
      <w:r>
        <w:fldChar w:fldCharType="separate"/>
      </w:r>
      <w:r>
        <w:t>243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7.16.1 Неоднозначность в выражениях запросов</w:t>
      </w:r>
      <w:r>
        <w:rPr>
          <w:noProof/>
        </w:rPr>
        <w:tab/>
      </w:r>
      <w:r>
        <w:rPr>
          <w:noProof/>
        </w:rPr>
        <w:fldChar w:fldCharType="begin"/>
      </w:r>
      <w:r>
        <w:rPr>
          <w:noProof/>
        </w:rPr>
        <w:instrText xml:space="preserve"> PAGEREF _Toc329177721 \h </w:instrText>
      </w:r>
      <w:r>
        <w:rPr>
          <w:noProof/>
        </w:rPr>
      </w:r>
      <w:r>
        <w:rPr>
          <w:noProof/>
        </w:rPr>
        <w:fldChar w:fldCharType="separate"/>
      </w:r>
      <w:r>
        <w:rPr>
          <w:noProof/>
        </w:rPr>
        <w:t>245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7.16.2 Перевод выражений запросов</w:t>
      </w:r>
      <w:r>
        <w:rPr>
          <w:noProof/>
        </w:rPr>
        <w:tab/>
      </w:r>
      <w:r>
        <w:rPr>
          <w:noProof/>
        </w:rPr>
        <w:fldChar w:fldCharType="begin"/>
      </w:r>
      <w:r>
        <w:rPr>
          <w:noProof/>
        </w:rPr>
        <w:instrText xml:space="preserve"> PAGEREF _Toc329177722 \h </w:instrText>
      </w:r>
      <w:r>
        <w:rPr>
          <w:noProof/>
        </w:rPr>
      </w:r>
      <w:r>
        <w:rPr>
          <w:noProof/>
        </w:rPr>
        <w:fldChar w:fldCharType="separate"/>
      </w:r>
      <w:r>
        <w:rPr>
          <w:noProof/>
        </w:rPr>
        <w:t>245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7.16.2.1 Предложения select и groupby с продолжениями</w:t>
      </w:r>
      <w:r>
        <w:rPr>
          <w:noProof/>
        </w:rPr>
        <w:tab/>
      </w:r>
      <w:r>
        <w:rPr>
          <w:noProof/>
        </w:rPr>
        <w:fldChar w:fldCharType="begin"/>
      </w:r>
      <w:r>
        <w:rPr>
          <w:noProof/>
        </w:rPr>
        <w:instrText xml:space="preserve"> PAGEREF _Toc329177723 \h </w:instrText>
      </w:r>
      <w:r>
        <w:rPr>
          <w:noProof/>
        </w:rPr>
      </w:r>
      <w:r>
        <w:rPr>
          <w:noProof/>
        </w:rPr>
        <w:fldChar w:fldCharType="separate"/>
      </w:r>
      <w:r>
        <w:rPr>
          <w:noProof/>
        </w:rPr>
        <w:t>245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7.16.2.2 Явные типы переменных диапазона</w:t>
      </w:r>
      <w:r>
        <w:rPr>
          <w:noProof/>
        </w:rPr>
        <w:tab/>
      </w:r>
      <w:r>
        <w:rPr>
          <w:noProof/>
        </w:rPr>
        <w:fldChar w:fldCharType="begin"/>
      </w:r>
      <w:r>
        <w:rPr>
          <w:noProof/>
        </w:rPr>
        <w:instrText xml:space="preserve"> PAGEREF _Toc329177724 \h </w:instrText>
      </w:r>
      <w:r>
        <w:rPr>
          <w:noProof/>
        </w:rPr>
      </w:r>
      <w:r>
        <w:rPr>
          <w:noProof/>
        </w:rPr>
        <w:fldChar w:fldCharType="separate"/>
      </w:r>
      <w:r>
        <w:rPr>
          <w:noProof/>
        </w:rPr>
        <w:t>246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7.16.2.3 Выражения вырожденных запросов</w:t>
      </w:r>
      <w:r>
        <w:rPr>
          <w:noProof/>
        </w:rPr>
        <w:tab/>
      </w:r>
      <w:r>
        <w:rPr>
          <w:noProof/>
        </w:rPr>
        <w:fldChar w:fldCharType="begin"/>
      </w:r>
      <w:r>
        <w:rPr>
          <w:noProof/>
        </w:rPr>
        <w:instrText xml:space="preserve"> PAGEREF _Toc329177725 \h </w:instrText>
      </w:r>
      <w:r>
        <w:rPr>
          <w:noProof/>
        </w:rPr>
      </w:r>
      <w:r>
        <w:rPr>
          <w:noProof/>
        </w:rPr>
        <w:fldChar w:fldCharType="separate"/>
      </w:r>
      <w:r>
        <w:rPr>
          <w:noProof/>
        </w:rPr>
        <w:t>246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7.16.2.4 Предложения from, let, where, join и orderby</w:t>
      </w:r>
      <w:r>
        <w:rPr>
          <w:noProof/>
        </w:rPr>
        <w:tab/>
      </w:r>
      <w:r>
        <w:rPr>
          <w:noProof/>
        </w:rPr>
        <w:fldChar w:fldCharType="begin"/>
      </w:r>
      <w:r>
        <w:rPr>
          <w:noProof/>
        </w:rPr>
        <w:instrText xml:space="preserve"> PAGEREF _Toc329177726 \h </w:instrText>
      </w:r>
      <w:r>
        <w:rPr>
          <w:noProof/>
        </w:rPr>
      </w:r>
      <w:r>
        <w:rPr>
          <w:noProof/>
        </w:rPr>
        <w:fldChar w:fldCharType="separate"/>
      </w:r>
      <w:r>
        <w:rPr>
          <w:noProof/>
        </w:rPr>
        <w:t>247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7.16.2.5 Предложения select</w:t>
      </w:r>
      <w:r>
        <w:rPr>
          <w:noProof/>
        </w:rPr>
        <w:tab/>
      </w:r>
      <w:r>
        <w:rPr>
          <w:noProof/>
        </w:rPr>
        <w:fldChar w:fldCharType="begin"/>
      </w:r>
      <w:r>
        <w:rPr>
          <w:noProof/>
        </w:rPr>
        <w:instrText xml:space="preserve"> PAGEREF _Toc329177727 \h </w:instrText>
      </w:r>
      <w:r>
        <w:rPr>
          <w:noProof/>
        </w:rPr>
      </w:r>
      <w:r>
        <w:rPr>
          <w:noProof/>
        </w:rPr>
        <w:fldChar w:fldCharType="separate"/>
      </w:r>
      <w:r>
        <w:rPr>
          <w:noProof/>
        </w:rPr>
        <w:t>250</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7.16.2.6 Предложения groupby</w:t>
      </w:r>
      <w:r>
        <w:rPr>
          <w:noProof/>
        </w:rPr>
        <w:tab/>
      </w:r>
      <w:r>
        <w:rPr>
          <w:noProof/>
        </w:rPr>
        <w:fldChar w:fldCharType="begin"/>
      </w:r>
      <w:r>
        <w:rPr>
          <w:noProof/>
        </w:rPr>
        <w:instrText xml:space="preserve"> PAGEREF _Toc329177728 \h </w:instrText>
      </w:r>
      <w:r>
        <w:rPr>
          <w:noProof/>
        </w:rPr>
      </w:r>
      <w:r>
        <w:rPr>
          <w:noProof/>
        </w:rPr>
        <w:fldChar w:fldCharType="separate"/>
      </w:r>
      <w:r>
        <w:rPr>
          <w:noProof/>
        </w:rPr>
        <w:t>251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7.16.2.7 Прозрачные идентификаторы</w:t>
      </w:r>
      <w:r>
        <w:rPr>
          <w:noProof/>
        </w:rPr>
        <w:tab/>
      </w:r>
      <w:r>
        <w:rPr>
          <w:noProof/>
        </w:rPr>
        <w:fldChar w:fldCharType="begin"/>
      </w:r>
      <w:r>
        <w:rPr>
          <w:noProof/>
        </w:rPr>
        <w:instrText xml:space="preserve"> PAGEREF _Toc329177729 \h </w:instrText>
      </w:r>
      <w:r>
        <w:rPr>
          <w:noProof/>
        </w:rPr>
      </w:r>
      <w:r>
        <w:rPr>
          <w:noProof/>
        </w:rPr>
        <w:fldChar w:fldCharType="separate"/>
      </w:r>
      <w:r>
        <w:rPr>
          <w:noProof/>
        </w:rPr>
        <w:t>251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7.16.3 Шаблон выражения запроса</w:t>
      </w:r>
      <w:r>
        <w:rPr>
          <w:noProof/>
        </w:rPr>
        <w:tab/>
      </w:r>
      <w:r>
        <w:rPr>
          <w:noProof/>
        </w:rPr>
        <w:fldChar w:fldCharType="begin"/>
      </w:r>
      <w:r>
        <w:rPr>
          <w:noProof/>
        </w:rPr>
        <w:instrText xml:space="preserve"> PAGEREF _Toc329177730 \h </w:instrText>
      </w:r>
      <w:r>
        <w:rPr>
          <w:noProof/>
        </w:rPr>
      </w:r>
      <w:r>
        <w:rPr>
          <w:noProof/>
        </w:rPr>
        <w:fldChar w:fldCharType="separate"/>
      </w:r>
      <w:r>
        <w:rPr>
          <w:noProof/>
        </w:rPr>
        <w:t>253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7.17 Операторы присваивания</w:t>
      </w:r>
      <w:r>
        <w:tab/>
      </w:r>
      <w:r>
        <w:fldChar w:fldCharType="begin"/>
      </w:r>
      <w:r>
        <w:instrText xml:space="preserve"> PAGEREF _Toc329177731 \h </w:instrText>
      </w:r>
      <w:r>
        <w:fldChar w:fldCharType="separate"/>
      </w:r>
      <w:r>
        <w:t>254</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7.17.1 Простое присваивание</w:t>
      </w:r>
      <w:r>
        <w:rPr>
          <w:noProof/>
        </w:rPr>
        <w:tab/>
      </w:r>
      <w:r>
        <w:rPr>
          <w:noProof/>
        </w:rPr>
        <w:fldChar w:fldCharType="begin"/>
      </w:r>
      <w:r>
        <w:rPr>
          <w:noProof/>
        </w:rPr>
        <w:instrText xml:space="preserve"> PAGEREF _Toc329177732 \h </w:instrText>
      </w:r>
      <w:r>
        <w:rPr>
          <w:noProof/>
        </w:rPr>
      </w:r>
      <w:r>
        <w:rPr>
          <w:noProof/>
        </w:rPr>
        <w:fldChar w:fldCharType="separate"/>
      </w:r>
      <w:r>
        <w:rPr>
          <w:noProof/>
        </w:rPr>
        <w:t>254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7.17.2 Сложное присваивание</w:t>
      </w:r>
      <w:r>
        <w:rPr>
          <w:noProof/>
        </w:rPr>
        <w:tab/>
      </w:r>
      <w:r>
        <w:rPr>
          <w:noProof/>
        </w:rPr>
        <w:fldChar w:fldCharType="begin"/>
      </w:r>
      <w:r>
        <w:rPr>
          <w:noProof/>
        </w:rPr>
        <w:instrText xml:space="preserve"> PAGEREF _Toc329177733 \h </w:instrText>
      </w:r>
      <w:r>
        <w:rPr>
          <w:noProof/>
        </w:rPr>
      </w:r>
      <w:r>
        <w:rPr>
          <w:noProof/>
        </w:rPr>
        <w:fldChar w:fldCharType="separate"/>
      </w:r>
      <w:r>
        <w:rPr>
          <w:noProof/>
        </w:rPr>
        <w:t>257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7.17.3 Присваивание событий</w:t>
      </w:r>
      <w:r>
        <w:rPr>
          <w:noProof/>
        </w:rPr>
        <w:tab/>
      </w:r>
      <w:r>
        <w:rPr>
          <w:noProof/>
        </w:rPr>
        <w:fldChar w:fldCharType="begin"/>
      </w:r>
      <w:r>
        <w:rPr>
          <w:noProof/>
        </w:rPr>
        <w:instrText xml:space="preserve"> PAGEREF _Toc329177734 \h </w:instrText>
      </w:r>
      <w:r>
        <w:rPr>
          <w:noProof/>
        </w:rPr>
      </w:r>
      <w:r>
        <w:rPr>
          <w:noProof/>
        </w:rPr>
        <w:fldChar w:fldCharType="separate"/>
      </w:r>
      <w:r>
        <w:rPr>
          <w:noProof/>
        </w:rPr>
        <w:t>258</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7.18 Выражение</w:t>
      </w:r>
      <w:r>
        <w:tab/>
      </w:r>
      <w:r>
        <w:fldChar w:fldCharType="begin"/>
      </w:r>
      <w:r>
        <w:instrText xml:space="preserve"> PAGEREF _Toc329177735 \h </w:instrText>
      </w:r>
      <w:r>
        <w:fldChar w:fldCharType="separate"/>
      </w:r>
      <w:r>
        <w:t>258</w:t>
      </w:r>
      <w:r>
        <w:fldChar w:fldCharType="end"/>
      </w:r>
    </w:p>
    <w:p w:rsidR="0065505C" w:rsidRDefault="0065505C">
      <w:pPr>
        <w:pStyle w:val="TOC2"/>
        <w:rPr>
          <w:rFonts w:asciiTheme="minorHAnsi" w:eastAsiaTheme="minorEastAsia" w:hAnsiTheme="minorHAnsi" w:cstheme="minorBidi"/>
          <w:szCs w:val="22"/>
          <w:lang w:val="es-ES" w:eastAsia="es-ES"/>
        </w:rPr>
      </w:pPr>
      <w:r>
        <w:t>7.19 Константные выражения</w:t>
      </w:r>
      <w:r>
        <w:tab/>
      </w:r>
      <w:r>
        <w:fldChar w:fldCharType="begin"/>
      </w:r>
      <w:r>
        <w:instrText xml:space="preserve"> PAGEREF _Toc329177736 \h </w:instrText>
      </w:r>
      <w:r>
        <w:fldChar w:fldCharType="separate"/>
      </w:r>
      <w:r>
        <w:t>258</w:t>
      </w:r>
      <w:r>
        <w:fldChar w:fldCharType="end"/>
      </w:r>
    </w:p>
    <w:p w:rsidR="0065505C" w:rsidRDefault="0065505C">
      <w:pPr>
        <w:pStyle w:val="TOC2"/>
        <w:rPr>
          <w:rFonts w:asciiTheme="minorHAnsi" w:eastAsiaTheme="minorEastAsia" w:hAnsiTheme="minorHAnsi" w:cstheme="minorBidi"/>
          <w:szCs w:val="22"/>
          <w:lang w:val="es-ES" w:eastAsia="es-ES"/>
        </w:rPr>
      </w:pPr>
      <w:r>
        <w:t>7.20 Логические выражения</w:t>
      </w:r>
      <w:r>
        <w:tab/>
      </w:r>
      <w:r>
        <w:fldChar w:fldCharType="begin"/>
      </w:r>
      <w:r>
        <w:instrText xml:space="preserve"> PAGEREF _Toc329177737 \h </w:instrText>
      </w:r>
      <w:r>
        <w:fldChar w:fldCharType="separate"/>
      </w:r>
      <w:r>
        <w:t>260</w:t>
      </w:r>
      <w:r>
        <w:fldChar w:fldCharType="end"/>
      </w:r>
    </w:p>
    <w:p w:rsidR="0065505C" w:rsidRDefault="0065505C">
      <w:pPr>
        <w:pStyle w:val="TOC1"/>
        <w:rPr>
          <w:rFonts w:asciiTheme="minorHAnsi" w:eastAsiaTheme="minorEastAsia" w:hAnsiTheme="minorHAnsi" w:cstheme="minorBidi"/>
          <w:b w:val="0"/>
          <w:szCs w:val="22"/>
          <w:lang w:val="es-ES" w:eastAsia="es-ES"/>
        </w:rPr>
      </w:pPr>
      <w:r>
        <w:lastRenderedPageBreak/>
        <w:t>8. Операторы</w:t>
      </w:r>
      <w:r>
        <w:tab/>
      </w:r>
      <w:r>
        <w:fldChar w:fldCharType="begin"/>
      </w:r>
      <w:r>
        <w:instrText xml:space="preserve"> PAGEREF _Toc329177738 \h </w:instrText>
      </w:r>
      <w:r>
        <w:fldChar w:fldCharType="separate"/>
      </w:r>
      <w:r>
        <w:t>261</w:t>
      </w:r>
      <w:r>
        <w:fldChar w:fldCharType="end"/>
      </w:r>
    </w:p>
    <w:p w:rsidR="0065505C" w:rsidRDefault="0065505C">
      <w:pPr>
        <w:pStyle w:val="TOC2"/>
        <w:rPr>
          <w:rFonts w:asciiTheme="minorHAnsi" w:eastAsiaTheme="minorEastAsia" w:hAnsiTheme="minorHAnsi" w:cstheme="minorBidi"/>
          <w:szCs w:val="22"/>
          <w:lang w:val="es-ES" w:eastAsia="es-ES"/>
        </w:rPr>
      </w:pPr>
      <w:r>
        <w:t>8.1 Конечные точки и достижимость</w:t>
      </w:r>
      <w:r>
        <w:tab/>
      </w:r>
      <w:r>
        <w:fldChar w:fldCharType="begin"/>
      </w:r>
      <w:r>
        <w:instrText xml:space="preserve"> PAGEREF _Toc329177739 \h </w:instrText>
      </w:r>
      <w:r>
        <w:fldChar w:fldCharType="separate"/>
      </w:r>
      <w:r>
        <w:t>261</w:t>
      </w:r>
      <w:r>
        <w:fldChar w:fldCharType="end"/>
      </w:r>
    </w:p>
    <w:p w:rsidR="0065505C" w:rsidRDefault="0065505C">
      <w:pPr>
        <w:pStyle w:val="TOC2"/>
        <w:rPr>
          <w:rFonts w:asciiTheme="minorHAnsi" w:eastAsiaTheme="minorEastAsia" w:hAnsiTheme="minorHAnsi" w:cstheme="minorBidi"/>
          <w:szCs w:val="22"/>
          <w:lang w:val="es-ES" w:eastAsia="es-ES"/>
        </w:rPr>
      </w:pPr>
      <w:r>
        <w:t>8.2 Блоки</w:t>
      </w:r>
      <w:r>
        <w:tab/>
      </w:r>
      <w:r>
        <w:fldChar w:fldCharType="begin"/>
      </w:r>
      <w:r>
        <w:instrText xml:space="preserve"> PAGEREF _Toc329177740 \h </w:instrText>
      </w:r>
      <w:r>
        <w:fldChar w:fldCharType="separate"/>
      </w:r>
      <w:r>
        <w:t>263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8.2.1 Списки операторов</w:t>
      </w:r>
      <w:r>
        <w:rPr>
          <w:noProof/>
        </w:rPr>
        <w:tab/>
      </w:r>
      <w:r>
        <w:rPr>
          <w:noProof/>
        </w:rPr>
        <w:fldChar w:fldCharType="begin"/>
      </w:r>
      <w:r>
        <w:rPr>
          <w:noProof/>
        </w:rPr>
        <w:instrText xml:space="preserve"> PAGEREF _Toc329177741 \h </w:instrText>
      </w:r>
      <w:r>
        <w:rPr>
          <w:noProof/>
        </w:rPr>
      </w:r>
      <w:r>
        <w:rPr>
          <w:noProof/>
        </w:rPr>
        <w:fldChar w:fldCharType="separate"/>
      </w:r>
      <w:r>
        <w:rPr>
          <w:noProof/>
        </w:rPr>
        <w:t>263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8.3 Пустой оператор</w:t>
      </w:r>
      <w:r>
        <w:tab/>
      </w:r>
      <w:r>
        <w:fldChar w:fldCharType="begin"/>
      </w:r>
      <w:r>
        <w:instrText xml:space="preserve"> PAGEREF _Toc329177742 \h </w:instrText>
      </w:r>
      <w:r>
        <w:fldChar w:fldCharType="separate"/>
      </w:r>
      <w:r>
        <w:t>264</w:t>
      </w:r>
      <w:r>
        <w:fldChar w:fldCharType="end"/>
      </w:r>
    </w:p>
    <w:p w:rsidR="0065505C" w:rsidRDefault="0065505C">
      <w:pPr>
        <w:pStyle w:val="TOC2"/>
        <w:rPr>
          <w:rFonts w:asciiTheme="minorHAnsi" w:eastAsiaTheme="minorEastAsia" w:hAnsiTheme="minorHAnsi" w:cstheme="minorBidi"/>
          <w:szCs w:val="22"/>
          <w:lang w:val="es-ES" w:eastAsia="es-ES"/>
        </w:rPr>
      </w:pPr>
      <w:r>
        <w:t>8.4 Помеченные операторы</w:t>
      </w:r>
      <w:r>
        <w:tab/>
      </w:r>
      <w:r>
        <w:fldChar w:fldCharType="begin"/>
      </w:r>
      <w:r>
        <w:instrText xml:space="preserve"> PAGEREF _Toc329177743 \h </w:instrText>
      </w:r>
      <w:r>
        <w:fldChar w:fldCharType="separate"/>
      </w:r>
      <w:r>
        <w:t>264</w:t>
      </w:r>
      <w:r>
        <w:fldChar w:fldCharType="end"/>
      </w:r>
    </w:p>
    <w:p w:rsidR="0065505C" w:rsidRDefault="0065505C">
      <w:pPr>
        <w:pStyle w:val="TOC2"/>
        <w:rPr>
          <w:rFonts w:asciiTheme="minorHAnsi" w:eastAsiaTheme="minorEastAsia" w:hAnsiTheme="minorHAnsi" w:cstheme="minorBidi"/>
          <w:szCs w:val="22"/>
          <w:lang w:val="es-ES" w:eastAsia="es-ES"/>
        </w:rPr>
      </w:pPr>
      <w:r>
        <w:t>8.5 Операторы объявления</w:t>
      </w:r>
      <w:r>
        <w:tab/>
      </w:r>
      <w:r>
        <w:fldChar w:fldCharType="begin"/>
      </w:r>
      <w:r>
        <w:instrText xml:space="preserve"> PAGEREF _Toc329177744 \h </w:instrText>
      </w:r>
      <w:r>
        <w:fldChar w:fldCharType="separate"/>
      </w:r>
      <w:r>
        <w:t>265</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8.5.1 Объявления локальных переменных</w:t>
      </w:r>
      <w:r>
        <w:rPr>
          <w:noProof/>
        </w:rPr>
        <w:tab/>
      </w:r>
      <w:r>
        <w:rPr>
          <w:noProof/>
        </w:rPr>
        <w:fldChar w:fldCharType="begin"/>
      </w:r>
      <w:r>
        <w:rPr>
          <w:noProof/>
        </w:rPr>
        <w:instrText xml:space="preserve"> PAGEREF _Toc329177745 \h </w:instrText>
      </w:r>
      <w:r>
        <w:rPr>
          <w:noProof/>
        </w:rPr>
      </w:r>
      <w:r>
        <w:rPr>
          <w:noProof/>
        </w:rPr>
        <w:fldChar w:fldCharType="separate"/>
      </w:r>
      <w:r>
        <w:rPr>
          <w:noProof/>
        </w:rPr>
        <w:t>265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8.5.2 Объявления локальных констант</w:t>
      </w:r>
      <w:r>
        <w:rPr>
          <w:noProof/>
        </w:rPr>
        <w:tab/>
      </w:r>
      <w:r>
        <w:rPr>
          <w:noProof/>
        </w:rPr>
        <w:fldChar w:fldCharType="begin"/>
      </w:r>
      <w:r>
        <w:rPr>
          <w:noProof/>
        </w:rPr>
        <w:instrText xml:space="preserve"> PAGEREF _Toc329177746 \h </w:instrText>
      </w:r>
      <w:r>
        <w:rPr>
          <w:noProof/>
        </w:rPr>
      </w:r>
      <w:r>
        <w:rPr>
          <w:noProof/>
        </w:rPr>
        <w:fldChar w:fldCharType="separate"/>
      </w:r>
      <w:r>
        <w:rPr>
          <w:noProof/>
        </w:rPr>
        <w:t>267</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8.6 Операторы-выражения</w:t>
      </w:r>
      <w:r>
        <w:tab/>
      </w:r>
      <w:r>
        <w:fldChar w:fldCharType="begin"/>
      </w:r>
      <w:r>
        <w:instrText xml:space="preserve"> PAGEREF _Toc329177747 \h </w:instrText>
      </w:r>
      <w:r>
        <w:fldChar w:fldCharType="separate"/>
      </w:r>
      <w:r>
        <w:t>267</w:t>
      </w:r>
      <w:r>
        <w:fldChar w:fldCharType="end"/>
      </w:r>
    </w:p>
    <w:p w:rsidR="0065505C" w:rsidRDefault="0065505C">
      <w:pPr>
        <w:pStyle w:val="TOC2"/>
        <w:rPr>
          <w:rFonts w:asciiTheme="minorHAnsi" w:eastAsiaTheme="minorEastAsia" w:hAnsiTheme="minorHAnsi" w:cstheme="minorBidi"/>
          <w:szCs w:val="22"/>
          <w:lang w:val="es-ES" w:eastAsia="es-ES"/>
        </w:rPr>
      </w:pPr>
      <w:r>
        <w:t>8.7 Операторы выбора</w:t>
      </w:r>
      <w:r>
        <w:tab/>
      </w:r>
      <w:r>
        <w:fldChar w:fldCharType="begin"/>
      </w:r>
      <w:r>
        <w:instrText xml:space="preserve"> PAGEREF _Toc329177748 \h </w:instrText>
      </w:r>
      <w:r>
        <w:fldChar w:fldCharType="separate"/>
      </w:r>
      <w:r>
        <w:t>268</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8.7.1 Оператор if</w:t>
      </w:r>
      <w:r>
        <w:rPr>
          <w:noProof/>
        </w:rPr>
        <w:tab/>
      </w:r>
      <w:r>
        <w:rPr>
          <w:noProof/>
        </w:rPr>
        <w:fldChar w:fldCharType="begin"/>
      </w:r>
      <w:r>
        <w:rPr>
          <w:noProof/>
        </w:rPr>
        <w:instrText xml:space="preserve"> PAGEREF _Toc329177749 \h </w:instrText>
      </w:r>
      <w:r>
        <w:rPr>
          <w:noProof/>
        </w:rPr>
      </w:r>
      <w:r>
        <w:rPr>
          <w:noProof/>
        </w:rPr>
        <w:fldChar w:fldCharType="separate"/>
      </w:r>
      <w:r>
        <w:rPr>
          <w:noProof/>
        </w:rPr>
        <w:t>268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8.7.2 Оператор switch</w:t>
      </w:r>
      <w:r>
        <w:rPr>
          <w:noProof/>
        </w:rPr>
        <w:tab/>
      </w:r>
      <w:r>
        <w:rPr>
          <w:noProof/>
        </w:rPr>
        <w:fldChar w:fldCharType="begin"/>
      </w:r>
      <w:r>
        <w:rPr>
          <w:noProof/>
        </w:rPr>
        <w:instrText xml:space="preserve"> PAGEREF _Toc329177750 \h </w:instrText>
      </w:r>
      <w:r>
        <w:rPr>
          <w:noProof/>
        </w:rPr>
      </w:r>
      <w:r>
        <w:rPr>
          <w:noProof/>
        </w:rPr>
        <w:fldChar w:fldCharType="separate"/>
      </w:r>
      <w:r>
        <w:rPr>
          <w:noProof/>
        </w:rPr>
        <w:t>269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8.8 Операторы итераций</w:t>
      </w:r>
      <w:r>
        <w:tab/>
      </w:r>
      <w:r>
        <w:fldChar w:fldCharType="begin"/>
      </w:r>
      <w:r>
        <w:instrText xml:space="preserve"> PAGEREF _Toc329177751 \h </w:instrText>
      </w:r>
      <w:r>
        <w:fldChar w:fldCharType="separate"/>
      </w:r>
      <w:r>
        <w:t>272</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8.8.1 Оператор while</w:t>
      </w:r>
      <w:r>
        <w:rPr>
          <w:noProof/>
        </w:rPr>
        <w:tab/>
      </w:r>
      <w:r>
        <w:rPr>
          <w:noProof/>
        </w:rPr>
        <w:fldChar w:fldCharType="begin"/>
      </w:r>
      <w:r>
        <w:rPr>
          <w:noProof/>
        </w:rPr>
        <w:instrText xml:space="preserve"> PAGEREF _Toc329177752 \h </w:instrText>
      </w:r>
      <w:r>
        <w:rPr>
          <w:noProof/>
        </w:rPr>
      </w:r>
      <w:r>
        <w:rPr>
          <w:noProof/>
        </w:rPr>
        <w:fldChar w:fldCharType="separate"/>
      </w:r>
      <w:r>
        <w:rPr>
          <w:noProof/>
        </w:rPr>
        <w:t>273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8.8.2 Оператор do</w:t>
      </w:r>
      <w:r>
        <w:rPr>
          <w:noProof/>
        </w:rPr>
        <w:tab/>
      </w:r>
      <w:r>
        <w:rPr>
          <w:noProof/>
        </w:rPr>
        <w:fldChar w:fldCharType="begin"/>
      </w:r>
      <w:r>
        <w:rPr>
          <w:noProof/>
        </w:rPr>
        <w:instrText xml:space="preserve"> PAGEREF _Toc329177753 \h </w:instrText>
      </w:r>
      <w:r>
        <w:rPr>
          <w:noProof/>
        </w:rPr>
      </w:r>
      <w:r>
        <w:rPr>
          <w:noProof/>
        </w:rPr>
        <w:fldChar w:fldCharType="separate"/>
      </w:r>
      <w:r>
        <w:rPr>
          <w:noProof/>
        </w:rPr>
        <w:t>273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8.8.3 Оператор for</w:t>
      </w:r>
      <w:r>
        <w:rPr>
          <w:noProof/>
        </w:rPr>
        <w:tab/>
      </w:r>
      <w:r>
        <w:rPr>
          <w:noProof/>
        </w:rPr>
        <w:fldChar w:fldCharType="begin"/>
      </w:r>
      <w:r>
        <w:rPr>
          <w:noProof/>
        </w:rPr>
        <w:instrText xml:space="preserve"> PAGEREF _Toc329177754 \h </w:instrText>
      </w:r>
      <w:r>
        <w:rPr>
          <w:noProof/>
        </w:rPr>
      </w:r>
      <w:r>
        <w:rPr>
          <w:noProof/>
        </w:rPr>
        <w:fldChar w:fldCharType="separate"/>
      </w:r>
      <w:r>
        <w:rPr>
          <w:noProof/>
        </w:rPr>
        <w:t>274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8.8.4 Оператор foreach</w:t>
      </w:r>
      <w:r>
        <w:rPr>
          <w:noProof/>
        </w:rPr>
        <w:tab/>
      </w:r>
      <w:r>
        <w:rPr>
          <w:noProof/>
        </w:rPr>
        <w:fldChar w:fldCharType="begin"/>
      </w:r>
      <w:r>
        <w:rPr>
          <w:noProof/>
        </w:rPr>
        <w:instrText xml:space="preserve"> PAGEREF _Toc329177755 \h </w:instrText>
      </w:r>
      <w:r>
        <w:rPr>
          <w:noProof/>
        </w:rPr>
      </w:r>
      <w:r>
        <w:rPr>
          <w:noProof/>
        </w:rPr>
        <w:fldChar w:fldCharType="separate"/>
      </w:r>
      <w:r>
        <w:rPr>
          <w:noProof/>
        </w:rPr>
        <w:t>275</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8.9 Операторы перехода</w:t>
      </w:r>
      <w:r>
        <w:tab/>
      </w:r>
      <w:r>
        <w:fldChar w:fldCharType="begin"/>
      </w:r>
      <w:r>
        <w:instrText xml:space="preserve"> PAGEREF _Toc329177756 \h </w:instrText>
      </w:r>
      <w:r>
        <w:fldChar w:fldCharType="separate"/>
      </w:r>
      <w:r>
        <w:t>278</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8.9.1 Оператор break</w:t>
      </w:r>
      <w:r>
        <w:rPr>
          <w:noProof/>
        </w:rPr>
        <w:tab/>
      </w:r>
      <w:r>
        <w:rPr>
          <w:noProof/>
        </w:rPr>
        <w:fldChar w:fldCharType="begin"/>
      </w:r>
      <w:r>
        <w:rPr>
          <w:noProof/>
        </w:rPr>
        <w:instrText xml:space="preserve"> PAGEREF _Toc329177757 \h </w:instrText>
      </w:r>
      <w:r>
        <w:rPr>
          <w:noProof/>
        </w:rPr>
      </w:r>
      <w:r>
        <w:rPr>
          <w:noProof/>
        </w:rPr>
        <w:fldChar w:fldCharType="separate"/>
      </w:r>
      <w:r>
        <w:rPr>
          <w:noProof/>
        </w:rPr>
        <w:t>279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8.9.2 Оператор continue</w:t>
      </w:r>
      <w:r>
        <w:rPr>
          <w:noProof/>
        </w:rPr>
        <w:tab/>
      </w:r>
      <w:r>
        <w:rPr>
          <w:noProof/>
        </w:rPr>
        <w:fldChar w:fldCharType="begin"/>
      </w:r>
      <w:r>
        <w:rPr>
          <w:noProof/>
        </w:rPr>
        <w:instrText xml:space="preserve"> PAGEREF _Toc329177758 \h </w:instrText>
      </w:r>
      <w:r>
        <w:rPr>
          <w:noProof/>
        </w:rPr>
      </w:r>
      <w:r>
        <w:rPr>
          <w:noProof/>
        </w:rPr>
        <w:fldChar w:fldCharType="separate"/>
      </w:r>
      <w:r>
        <w:rPr>
          <w:noProof/>
        </w:rPr>
        <w:t>280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8.9.3 Оператор goto</w:t>
      </w:r>
      <w:r>
        <w:rPr>
          <w:noProof/>
        </w:rPr>
        <w:tab/>
      </w:r>
      <w:r>
        <w:rPr>
          <w:noProof/>
        </w:rPr>
        <w:fldChar w:fldCharType="begin"/>
      </w:r>
      <w:r>
        <w:rPr>
          <w:noProof/>
        </w:rPr>
        <w:instrText xml:space="preserve"> PAGEREF _Toc329177759 \h </w:instrText>
      </w:r>
      <w:r>
        <w:rPr>
          <w:noProof/>
        </w:rPr>
      </w:r>
      <w:r>
        <w:rPr>
          <w:noProof/>
        </w:rPr>
        <w:fldChar w:fldCharType="separate"/>
      </w:r>
      <w:r>
        <w:rPr>
          <w:noProof/>
        </w:rPr>
        <w:t>281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8.9.4 Оператор return</w:t>
      </w:r>
      <w:r>
        <w:rPr>
          <w:noProof/>
        </w:rPr>
        <w:tab/>
      </w:r>
      <w:r>
        <w:rPr>
          <w:noProof/>
        </w:rPr>
        <w:fldChar w:fldCharType="begin"/>
      </w:r>
      <w:r>
        <w:rPr>
          <w:noProof/>
        </w:rPr>
        <w:instrText xml:space="preserve"> PAGEREF _Toc329177760 \h </w:instrText>
      </w:r>
      <w:r>
        <w:rPr>
          <w:noProof/>
        </w:rPr>
      </w:r>
      <w:r>
        <w:rPr>
          <w:noProof/>
        </w:rPr>
        <w:fldChar w:fldCharType="separate"/>
      </w:r>
      <w:r>
        <w:rPr>
          <w:noProof/>
        </w:rPr>
        <w:t>282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8.9.5 Оператор throw</w:t>
      </w:r>
      <w:r>
        <w:rPr>
          <w:noProof/>
        </w:rPr>
        <w:tab/>
      </w:r>
      <w:r>
        <w:rPr>
          <w:noProof/>
        </w:rPr>
        <w:fldChar w:fldCharType="begin"/>
      </w:r>
      <w:r>
        <w:rPr>
          <w:noProof/>
        </w:rPr>
        <w:instrText xml:space="preserve"> PAGEREF _Toc329177761 \h </w:instrText>
      </w:r>
      <w:r>
        <w:rPr>
          <w:noProof/>
        </w:rPr>
      </w:r>
      <w:r>
        <w:rPr>
          <w:noProof/>
        </w:rPr>
        <w:fldChar w:fldCharType="separate"/>
      </w:r>
      <w:r>
        <w:rPr>
          <w:noProof/>
        </w:rPr>
        <w:t>283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8.10 Оператор try</w:t>
      </w:r>
      <w:r>
        <w:tab/>
      </w:r>
      <w:r>
        <w:fldChar w:fldCharType="begin"/>
      </w:r>
      <w:r>
        <w:instrText xml:space="preserve"> PAGEREF _Toc329177762 \h </w:instrText>
      </w:r>
      <w:r>
        <w:fldChar w:fldCharType="separate"/>
      </w:r>
      <w:r>
        <w:t>284</w:t>
      </w:r>
      <w:r>
        <w:fldChar w:fldCharType="end"/>
      </w:r>
    </w:p>
    <w:p w:rsidR="0065505C" w:rsidRDefault="0065505C">
      <w:pPr>
        <w:pStyle w:val="TOC2"/>
        <w:rPr>
          <w:rFonts w:asciiTheme="minorHAnsi" w:eastAsiaTheme="minorEastAsia" w:hAnsiTheme="minorHAnsi" w:cstheme="minorBidi"/>
          <w:szCs w:val="22"/>
          <w:lang w:val="es-ES" w:eastAsia="es-ES"/>
        </w:rPr>
      </w:pPr>
      <w:r>
        <w:t>8.11 Операторы checked и unchecked</w:t>
      </w:r>
      <w:r>
        <w:tab/>
      </w:r>
      <w:r>
        <w:fldChar w:fldCharType="begin"/>
      </w:r>
      <w:r>
        <w:instrText xml:space="preserve"> PAGEREF _Toc329177763 \h </w:instrText>
      </w:r>
      <w:r>
        <w:fldChar w:fldCharType="separate"/>
      </w:r>
      <w:r>
        <w:t>287</w:t>
      </w:r>
      <w:r>
        <w:fldChar w:fldCharType="end"/>
      </w:r>
    </w:p>
    <w:p w:rsidR="0065505C" w:rsidRDefault="0065505C">
      <w:pPr>
        <w:pStyle w:val="TOC2"/>
        <w:rPr>
          <w:rFonts w:asciiTheme="minorHAnsi" w:eastAsiaTheme="minorEastAsia" w:hAnsiTheme="minorHAnsi" w:cstheme="minorBidi"/>
          <w:szCs w:val="22"/>
          <w:lang w:val="es-ES" w:eastAsia="es-ES"/>
        </w:rPr>
      </w:pPr>
      <w:r>
        <w:t>8.12 Оператор lock</w:t>
      </w:r>
      <w:r>
        <w:tab/>
      </w:r>
      <w:r>
        <w:fldChar w:fldCharType="begin"/>
      </w:r>
      <w:r>
        <w:instrText xml:space="preserve"> PAGEREF _Toc329177764 \h </w:instrText>
      </w:r>
      <w:r>
        <w:fldChar w:fldCharType="separate"/>
      </w:r>
      <w:r>
        <w:t>287</w:t>
      </w:r>
      <w:r>
        <w:fldChar w:fldCharType="end"/>
      </w:r>
    </w:p>
    <w:p w:rsidR="0065505C" w:rsidRDefault="0065505C">
      <w:pPr>
        <w:pStyle w:val="TOC2"/>
        <w:rPr>
          <w:rFonts w:asciiTheme="minorHAnsi" w:eastAsiaTheme="minorEastAsia" w:hAnsiTheme="minorHAnsi" w:cstheme="minorBidi"/>
          <w:szCs w:val="22"/>
          <w:lang w:val="es-ES" w:eastAsia="es-ES"/>
        </w:rPr>
      </w:pPr>
      <w:r>
        <w:t>8.13 Оператор using</w:t>
      </w:r>
      <w:r>
        <w:tab/>
      </w:r>
      <w:r>
        <w:fldChar w:fldCharType="begin"/>
      </w:r>
      <w:r>
        <w:instrText xml:space="preserve"> PAGEREF _Toc329177765 \h </w:instrText>
      </w:r>
      <w:r>
        <w:fldChar w:fldCharType="separate"/>
      </w:r>
      <w:r>
        <w:t>288</w:t>
      </w:r>
      <w:r>
        <w:fldChar w:fldCharType="end"/>
      </w:r>
    </w:p>
    <w:p w:rsidR="0065505C" w:rsidRDefault="0065505C">
      <w:pPr>
        <w:pStyle w:val="TOC2"/>
        <w:rPr>
          <w:rFonts w:asciiTheme="minorHAnsi" w:eastAsiaTheme="minorEastAsia" w:hAnsiTheme="minorHAnsi" w:cstheme="minorBidi"/>
          <w:szCs w:val="22"/>
          <w:lang w:val="es-ES" w:eastAsia="es-ES"/>
        </w:rPr>
      </w:pPr>
      <w:r>
        <w:t>8.14 Оператор yield</w:t>
      </w:r>
      <w:r>
        <w:tab/>
      </w:r>
      <w:r>
        <w:fldChar w:fldCharType="begin"/>
      </w:r>
      <w:r>
        <w:instrText xml:space="preserve"> PAGEREF _Toc329177766 \h </w:instrText>
      </w:r>
      <w:r>
        <w:fldChar w:fldCharType="separate"/>
      </w:r>
      <w:r>
        <w:t>290</w:t>
      </w:r>
      <w:r>
        <w:fldChar w:fldCharType="end"/>
      </w:r>
    </w:p>
    <w:p w:rsidR="0065505C" w:rsidRDefault="0065505C">
      <w:pPr>
        <w:pStyle w:val="TOC1"/>
        <w:rPr>
          <w:rFonts w:asciiTheme="minorHAnsi" w:eastAsiaTheme="minorEastAsia" w:hAnsiTheme="minorHAnsi" w:cstheme="minorBidi"/>
          <w:b w:val="0"/>
          <w:szCs w:val="22"/>
          <w:lang w:val="es-ES" w:eastAsia="es-ES"/>
        </w:rPr>
      </w:pPr>
      <w:r>
        <w:t>9. Пространства имен</w:t>
      </w:r>
      <w:r>
        <w:tab/>
      </w:r>
      <w:r>
        <w:fldChar w:fldCharType="begin"/>
      </w:r>
      <w:r>
        <w:instrText xml:space="preserve"> PAGEREF _Toc329177767 \h </w:instrText>
      </w:r>
      <w:r>
        <w:fldChar w:fldCharType="separate"/>
      </w:r>
      <w:r>
        <w:t>292</w:t>
      </w:r>
      <w:r>
        <w:fldChar w:fldCharType="end"/>
      </w:r>
    </w:p>
    <w:p w:rsidR="0065505C" w:rsidRDefault="0065505C">
      <w:pPr>
        <w:pStyle w:val="TOC2"/>
        <w:rPr>
          <w:rFonts w:asciiTheme="minorHAnsi" w:eastAsiaTheme="minorEastAsia" w:hAnsiTheme="minorHAnsi" w:cstheme="minorBidi"/>
          <w:szCs w:val="22"/>
          <w:lang w:val="es-ES" w:eastAsia="es-ES"/>
        </w:rPr>
      </w:pPr>
      <w:r>
        <w:t>9.1 Единицы компиляции</w:t>
      </w:r>
      <w:r>
        <w:tab/>
      </w:r>
      <w:r>
        <w:fldChar w:fldCharType="begin"/>
      </w:r>
      <w:r>
        <w:instrText xml:space="preserve"> PAGEREF _Toc329177768 \h </w:instrText>
      </w:r>
      <w:r>
        <w:fldChar w:fldCharType="separate"/>
      </w:r>
      <w:r>
        <w:t>292</w:t>
      </w:r>
      <w:r>
        <w:fldChar w:fldCharType="end"/>
      </w:r>
    </w:p>
    <w:p w:rsidR="0065505C" w:rsidRDefault="0065505C">
      <w:pPr>
        <w:pStyle w:val="TOC2"/>
        <w:rPr>
          <w:rFonts w:asciiTheme="minorHAnsi" w:eastAsiaTheme="minorEastAsia" w:hAnsiTheme="minorHAnsi" w:cstheme="minorBidi"/>
          <w:szCs w:val="22"/>
          <w:lang w:val="es-ES" w:eastAsia="es-ES"/>
        </w:rPr>
      </w:pPr>
      <w:r>
        <w:t>9.2 Объявления пространства имен</w:t>
      </w:r>
      <w:r>
        <w:tab/>
      </w:r>
      <w:r>
        <w:fldChar w:fldCharType="begin"/>
      </w:r>
      <w:r>
        <w:instrText xml:space="preserve"> PAGEREF _Toc329177769 \h </w:instrText>
      </w:r>
      <w:r>
        <w:fldChar w:fldCharType="separate"/>
      </w:r>
      <w:r>
        <w:t>292</w:t>
      </w:r>
      <w:r>
        <w:fldChar w:fldCharType="end"/>
      </w:r>
    </w:p>
    <w:p w:rsidR="0065505C" w:rsidRDefault="0065505C">
      <w:pPr>
        <w:pStyle w:val="TOC2"/>
        <w:rPr>
          <w:rFonts w:asciiTheme="minorHAnsi" w:eastAsiaTheme="minorEastAsia" w:hAnsiTheme="minorHAnsi" w:cstheme="minorBidi"/>
          <w:szCs w:val="22"/>
          <w:lang w:val="es-ES" w:eastAsia="es-ES"/>
        </w:rPr>
      </w:pPr>
      <w:r>
        <w:t>9.3 Внешние псевдонимы</w:t>
      </w:r>
      <w:r>
        <w:tab/>
      </w:r>
      <w:r>
        <w:fldChar w:fldCharType="begin"/>
      </w:r>
      <w:r>
        <w:instrText xml:space="preserve"> PAGEREF _Toc329177770 \h </w:instrText>
      </w:r>
      <w:r>
        <w:fldChar w:fldCharType="separate"/>
      </w:r>
      <w:r>
        <w:t>294</w:t>
      </w:r>
      <w:r>
        <w:fldChar w:fldCharType="end"/>
      </w:r>
    </w:p>
    <w:p w:rsidR="0065505C" w:rsidRDefault="0065505C">
      <w:pPr>
        <w:pStyle w:val="TOC2"/>
        <w:rPr>
          <w:rFonts w:asciiTheme="minorHAnsi" w:eastAsiaTheme="minorEastAsia" w:hAnsiTheme="minorHAnsi" w:cstheme="minorBidi"/>
          <w:szCs w:val="22"/>
          <w:lang w:val="es-ES" w:eastAsia="es-ES"/>
        </w:rPr>
      </w:pPr>
      <w:r>
        <w:t>9.4 Директивы using</w:t>
      </w:r>
      <w:r>
        <w:tab/>
      </w:r>
      <w:r>
        <w:fldChar w:fldCharType="begin"/>
      </w:r>
      <w:r>
        <w:instrText xml:space="preserve"> PAGEREF _Toc329177771 \h </w:instrText>
      </w:r>
      <w:r>
        <w:fldChar w:fldCharType="separate"/>
      </w:r>
      <w:r>
        <w:t>294</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9.4.1 Директивы using alias</w:t>
      </w:r>
      <w:r>
        <w:rPr>
          <w:noProof/>
        </w:rPr>
        <w:tab/>
      </w:r>
      <w:r>
        <w:rPr>
          <w:noProof/>
        </w:rPr>
        <w:fldChar w:fldCharType="begin"/>
      </w:r>
      <w:r>
        <w:rPr>
          <w:noProof/>
        </w:rPr>
        <w:instrText xml:space="preserve"> PAGEREF _Toc329177772 \h </w:instrText>
      </w:r>
      <w:r>
        <w:rPr>
          <w:noProof/>
        </w:rPr>
      </w:r>
      <w:r>
        <w:rPr>
          <w:noProof/>
        </w:rPr>
        <w:fldChar w:fldCharType="separate"/>
      </w:r>
      <w:r>
        <w:rPr>
          <w:noProof/>
        </w:rPr>
        <w:t>295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9.4.2 Директивы using namespace</w:t>
      </w:r>
      <w:r>
        <w:rPr>
          <w:noProof/>
        </w:rPr>
        <w:tab/>
      </w:r>
      <w:r>
        <w:rPr>
          <w:noProof/>
        </w:rPr>
        <w:fldChar w:fldCharType="begin"/>
      </w:r>
      <w:r>
        <w:rPr>
          <w:noProof/>
        </w:rPr>
        <w:instrText xml:space="preserve"> PAGEREF _Toc329177773 \h </w:instrText>
      </w:r>
      <w:r>
        <w:rPr>
          <w:noProof/>
        </w:rPr>
      </w:r>
      <w:r>
        <w:rPr>
          <w:noProof/>
        </w:rPr>
        <w:fldChar w:fldCharType="separate"/>
      </w:r>
      <w:r>
        <w:rPr>
          <w:noProof/>
        </w:rPr>
        <w:t>298</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9.5 Члены пространства имен</w:t>
      </w:r>
      <w:r>
        <w:tab/>
      </w:r>
      <w:r>
        <w:fldChar w:fldCharType="begin"/>
      </w:r>
      <w:r>
        <w:instrText xml:space="preserve"> PAGEREF _Toc329177774 \h </w:instrText>
      </w:r>
      <w:r>
        <w:fldChar w:fldCharType="separate"/>
      </w:r>
      <w:r>
        <w:t>299</w:t>
      </w:r>
      <w:r>
        <w:fldChar w:fldCharType="end"/>
      </w:r>
    </w:p>
    <w:p w:rsidR="0065505C" w:rsidRDefault="0065505C">
      <w:pPr>
        <w:pStyle w:val="TOC2"/>
        <w:rPr>
          <w:rFonts w:asciiTheme="minorHAnsi" w:eastAsiaTheme="minorEastAsia" w:hAnsiTheme="minorHAnsi" w:cstheme="minorBidi"/>
          <w:szCs w:val="22"/>
          <w:lang w:val="es-ES" w:eastAsia="es-ES"/>
        </w:rPr>
      </w:pPr>
      <w:r>
        <w:t>9.6 Объявления типов</w:t>
      </w:r>
      <w:r>
        <w:tab/>
      </w:r>
      <w:r>
        <w:fldChar w:fldCharType="begin"/>
      </w:r>
      <w:r>
        <w:instrText xml:space="preserve"> PAGEREF _Toc329177775 \h </w:instrText>
      </w:r>
      <w:r>
        <w:fldChar w:fldCharType="separate"/>
      </w:r>
      <w:r>
        <w:t>300</w:t>
      </w:r>
      <w:r>
        <w:fldChar w:fldCharType="end"/>
      </w:r>
    </w:p>
    <w:p w:rsidR="0065505C" w:rsidRDefault="0065505C">
      <w:pPr>
        <w:pStyle w:val="TOC2"/>
        <w:rPr>
          <w:rFonts w:asciiTheme="minorHAnsi" w:eastAsiaTheme="minorEastAsia" w:hAnsiTheme="minorHAnsi" w:cstheme="minorBidi"/>
          <w:szCs w:val="22"/>
          <w:lang w:val="es-ES" w:eastAsia="es-ES"/>
        </w:rPr>
      </w:pPr>
      <w:r>
        <w:t>9.7 Квалификаторы псевдонима пространства имен</w:t>
      </w:r>
      <w:r>
        <w:tab/>
      </w:r>
      <w:r>
        <w:fldChar w:fldCharType="begin"/>
      </w:r>
      <w:r>
        <w:instrText xml:space="preserve"> PAGEREF _Toc329177776 \h </w:instrText>
      </w:r>
      <w:r>
        <w:fldChar w:fldCharType="separate"/>
      </w:r>
      <w:r>
        <w:t>300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9.7.1 Уникальность псевдонимов</w:t>
      </w:r>
      <w:r>
        <w:rPr>
          <w:noProof/>
        </w:rPr>
        <w:tab/>
      </w:r>
      <w:r>
        <w:rPr>
          <w:noProof/>
        </w:rPr>
        <w:fldChar w:fldCharType="begin"/>
      </w:r>
      <w:r>
        <w:rPr>
          <w:noProof/>
        </w:rPr>
        <w:instrText xml:space="preserve"> PAGEREF _Toc329177777 \h </w:instrText>
      </w:r>
      <w:r>
        <w:rPr>
          <w:noProof/>
        </w:rPr>
      </w:r>
      <w:r>
        <w:rPr>
          <w:noProof/>
        </w:rPr>
        <w:fldChar w:fldCharType="separate"/>
      </w:r>
      <w:r>
        <w:rPr>
          <w:noProof/>
        </w:rPr>
        <w:t>301</w:t>
      </w:r>
      <w:r>
        <w:rPr>
          <w:noProof/>
        </w:rPr>
        <w:fldChar w:fldCharType="end"/>
      </w:r>
    </w:p>
    <w:p w:rsidR="0065505C" w:rsidRDefault="0065505C">
      <w:pPr>
        <w:pStyle w:val="TOC1"/>
        <w:rPr>
          <w:rFonts w:asciiTheme="minorHAnsi" w:eastAsiaTheme="minorEastAsia" w:hAnsiTheme="minorHAnsi" w:cstheme="minorBidi"/>
          <w:b w:val="0"/>
          <w:szCs w:val="22"/>
          <w:lang w:val="es-ES" w:eastAsia="es-ES"/>
        </w:rPr>
      </w:pPr>
      <w:r>
        <w:t>10. Классы</w:t>
      </w:r>
      <w:r>
        <w:tab/>
      </w:r>
      <w:r>
        <w:fldChar w:fldCharType="begin"/>
      </w:r>
      <w:r>
        <w:instrText xml:space="preserve"> PAGEREF _Toc329177778 \h </w:instrText>
      </w:r>
      <w:r>
        <w:fldChar w:fldCharType="separate"/>
      </w:r>
      <w:r>
        <w:t>303</w:t>
      </w:r>
      <w:r>
        <w:fldChar w:fldCharType="end"/>
      </w:r>
    </w:p>
    <w:p w:rsidR="0065505C" w:rsidRDefault="0065505C">
      <w:pPr>
        <w:pStyle w:val="TOC2"/>
        <w:rPr>
          <w:rFonts w:asciiTheme="minorHAnsi" w:eastAsiaTheme="minorEastAsia" w:hAnsiTheme="minorHAnsi" w:cstheme="minorBidi"/>
          <w:szCs w:val="22"/>
          <w:lang w:val="es-ES" w:eastAsia="es-ES"/>
        </w:rPr>
      </w:pPr>
      <w:r>
        <w:t>10.1 Объявления классов</w:t>
      </w:r>
      <w:r>
        <w:tab/>
      </w:r>
      <w:r>
        <w:fldChar w:fldCharType="begin"/>
      </w:r>
      <w:r>
        <w:instrText xml:space="preserve"> PAGEREF _Toc329177779 \h </w:instrText>
      </w:r>
      <w:r>
        <w:fldChar w:fldCharType="separate"/>
      </w:r>
      <w:r>
        <w:t>303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 Модификаторы классов</w:t>
      </w:r>
      <w:r>
        <w:rPr>
          <w:noProof/>
        </w:rPr>
        <w:tab/>
      </w:r>
      <w:r>
        <w:rPr>
          <w:noProof/>
        </w:rPr>
        <w:fldChar w:fldCharType="begin"/>
      </w:r>
      <w:r>
        <w:rPr>
          <w:noProof/>
        </w:rPr>
        <w:instrText xml:space="preserve"> PAGEREF _Toc329177780 \h </w:instrText>
      </w:r>
      <w:r>
        <w:rPr>
          <w:noProof/>
        </w:rPr>
      </w:r>
      <w:r>
        <w:rPr>
          <w:noProof/>
        </w:rPr>
        <w:fldChar w:fldCharType="separate"/>
      </w:r>
      <w:r>
        <w:rPr>
          <w:noProof/>
        </w:rPr>
        <w:t>303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10.1.1.1 Абстрактные классы</w:t>
      </w:r>
      <w:r>
        <w:rPr>
          <w:noProof/>
        </w:rPr>
        <w:tab/>
      </w:r>
      <w:r>
        <w:rPr>
          <w:noProof/>
        </w:rPr>
        <w:fldChar w:fldCharType="begin"/>
      </w:r>
      <w:r>
        <w:rPr>
          <w:noProof/>
        </w:rPr>
        <w:instrText xml:space="preserve"> PAGEREF _Toc329177781 \h </w:instrText>
      </w:r>
      <w:r>
        <w:rPr>
          <w:noProof/>
        </w:rPr>
      </w:r>
      <w:r>
        <w:rPr>
          <w:noProof/>
        </w:rPr>
        <w:fldChar w:fldCharType="separate"/>
      </w:r>
      <w:r>
        <w:rPr>
          <w:noProof/>
        </w:rPr>
        <w:t>304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10.1.1.2 Запечатанные классы</w:t>
      </w:r>
      <w:r>
        <w:rPr>
          <w:noProof/>
        </w:rPr>
        <w:tab/>
      </w:r>
      <w:r>
        <w:rPr>
          <w:noProof/>
        </w:rPr>
        <w:fldChar w:fldCharType="begin"/>
      </w:r>
      <w:r>
        <w:rPr>
          <w:noProof/>
        </w:rPr>
        <w:instrText xml:space="preserve"> PAGEREF _Toc329177782 \h </w:instrText>
      </w:r>
      <w:r>
        <w:rPr>
          <w:noProof/>
        </w:rPr>
      </w:r>
      <w:r>
        <w:rPr>
          <w:noProof/>
        </w:rPr>
        <w:fldChar w:fldCharType="separate"/>
      </w:r>
      <w:r>
        <w:rPr>
          <w:noProof/>
        </w:rPr>
        <w:t>304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10.1.1.3 Статические классы</w:t>
      </w:r>
      <w:r>
        <w:rPr>
          <w:noProof/>
        </w:rPr>
        <w:tab/>
      </w:r>
      <w:r>
        <w:rPr>
          <w:noProof/>
        </w:rPr>
        <w:fldChar w:fldCharType="begin"/>
      </w:r>
      <w:r>
        <w:rPr>
          <w:noProof/>
        </w:rPr>
        <w:instrText xml:space="preserve"> PAGEREF _Toc329177783 \h </w:instrText>
      </w:r>
      <w:r>
        <w:rPr>
          <w:noProof/>
        </w:rPr>
      </w:r>
      <w:r>
        <w:rPr>
          <w:noProof/>
        </w:rPr>
        <w:fldChar w:fldCharType="separate"/>
      </w:r>
      <w:r>
        <w:rPr>
          <w:noProof/>
        </w:rPr>
        <w:t>305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10.1.2 Модификатор partial</w:t>
      </w:r>
      <w:r>
        <w:rPr>
          <w:noProof/>
        </w:rPr>
        <w:tab/>
      </w:r>
      <w:r>
        <w:rPr>
          <w:noProof/>
        </w:rPr>
        <w:fldChar w:fldCharType="begin"/>
      </w:r>
      <w:r>
        <w:rPr>
          <w:noProof/>
        </w:rPr>
        <w:instrText xml:space="preserve"> PAGEREF _Toc329177784 \h </w:instrText>
      </w:r>
      <w:r>
        <w:rPr>
          <w:noProof/>
        </w:rPr>
      </w:r>
      <w:r>
        <w:rPr>
          <w:noProof/>
        </w:rPr>
        <w:fldChar w:fldCharType="separate"/>
      </w:r>
      <w:r>
        <w:rPr>
          <w:noProof/>
        </w:rPr>
        <w:t>305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10.1.3 Параметры типа</w:t>
      </w:r>
      <w:r>
        <w:rPr>
          <w:noProof/>
        </w:rPr>
        <w:tab/>
      </w:r>
      <w:r>
        <w:rPr>
          <w:noProof/>
        </w:rPr>
        <w:fldChar w:fldCharType="begin"/>
      </w:r>
      <w:r>
        <w:rPr>
          <w:noProof/>
        </w:rPr>
        <w:instrText xml:space="preserve"> PAGEREF _Toc329177785 \h </w:instrText>
      </w:r>
      <w:r>
        <w:rPr>
          <w:noProof/>
        </w:rPr>
      </w:r>
      <w:r>
        <w:rPr>
          <w:noProof/>
        </w:rPr>
        <w:fldChar w:fldCharType="separate"/>
      </w:r>
      <w:r>
        <w:rPr>
          <w:noProof/>
        </w:rPr>
        <w:t>306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 Спецификация базы класса</w:t>
      </w:r>
      <w:r>
        <w:rPr>
          <w:noProof/>
        </w:rPr>
        <w:tab/>
      </w:r>
      <w:r>
        <w:rPr>
          <w:noProof/>
        </w:rPr>
        <w:fldChar w:fldCharType="begin"/>
      </w:r>
      <w:r>
        <w:rPr>
          <w:noProof/>
        </w:rPr>
        <w:instrText xml:space="preserve"> PAGEREF _Toc329177786 \h </w:instrText>
      </w:r>
      <w:r>
        <w:rPr>
          <w:noProof/>
        </w:rPr>
      </w:r>
      <w:r>
        <w:rPr>
          <w:noProof/>
        </w:rPr>
        <w:fldChar w:fldCharType="separate"/>
      </w:r>
      <w:r>
        <w:rPr>
          <w:noProof/>
        </w:rPr>
        <w:t>306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lastRenderedPageBreak/>
        <w:t>10.1.4.1 Базовые классы</w:t>
      </w:r>
      <w:r>
        <w:rPr>
          <w:noProof/>
        </w:rPr>
        <w:tab/>
      </w:r>
      <w:r>
        <w:rPr>
          <w:noProof/>
        </w:rPr>
        <w:fldChar w:fldCharType="begin"/>
      </w:r>
      <w:r>
        <w:rPr>
          <w:noProof/>
        </w:rPr>
        <w:instrText xml:space="preserve"> PAGEREF _Toc329177787 \h </w:instrText>
      </w:r>
      <w:r>
        <w:rPr>
          <w:noProof/>
        </w:rPr>
      </w:r>
      <w:r>
        <w:rPr>
          <w:noProof/>
        </w:rPr>
        <w:fldChar w:fldCharType="separate"/>
      </w:r>
      <w:r>
        <w:rPr>
          <w:noProof/>
        </w:rPr>
        <w:t>306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10.1.4.2 Реализация интерфейсов</w:t>
      </w:r>
      <w:r>
        <w:rPr>
          <w:noProof/>
        </w:rPr>
        <w:tab/>
      </w:r>
      <w:r>
        <w:rPr>
          <w:noProof/>
        </w:rPr>
        <w:fldChar w:fldCharType="begin"/>
      </w:r>
      <w:r>
        <w:rPr>
          <w:noProof/>
        </w:rPr>
        <w:instrText xml:space="preserve"> PAGEREF _Toc329177788 \h </w:instrText>
      </w:r>
      <w:r>
        <w:rPr>
          <w:noProof/>
        </w:rPr>
      </w:r>
      <w:r>
        <w:rPr>
          <w:noProof/>
        </w:rPr>
        <w:fldChar w:fldCharType="separate"/>
      </w:r>
      <w:r>
        <w:rPr>
          <w:noProof/>
        </w:rPr>
        <w:t>308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10.1.5 Ограничения параметров типа</w:t>
      </w:r>
      <w:r>
        <w:rPr>
          <w:noProof/>
        </w:rPr>
        <w:tab/>
      </w:r>
      <w:r>
        <w:rPr>
          <w:noProof/>
        </w:rPr>
        <w:fldChar w:fldCharType="begin"/>
      </w:r>
      <w:r>
        <w:rPr>
          <w:noProof/>
        </w:rPr>
        <w:instrText xml:space="preserve"> PAGEREF _Toc329177789 \h </w:instrText>
      </w:r>
      <w:r>
        <w:rPr>
          <w:noProof/>
        </w:rPr>
      </w:r>
      <w:r>
        <w:rPr>
          <w:noProof/>
        </w:rPr>
        <w:fldChar w:fldCharType="separate"/>
      </w:r>
      <w:r>
        <w:rPr>
          <w:noProof/>
        </w:rPr>
        <w:t>308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10.1.6 Тело класса</w:t>
      </w:r>
      <w:r>
        <w:rPr>
          <w:noProof/>
        </w:rPr>
        <w:tab/>
      </w:r>
      <w:r>
        <w:rPr>
          <w:noProof/>
        </w:rPr>
        <w:fldChar w:fldCharType="begin"/>
      </w:r>
      <w:r>
        <w:rPr>
          <w:noProof/>
        </w:rPr>
        <w:instrText xml:space="preserve"> PAGEREF _Toc329177790 \h </w:instrText>
      </w:r>
      <w:r>
        <w:rPr>
          <w:noProof/>
        </w:rPr>
      </w:r>
      <w:r>
        <w:rPr>
          <w:noProof/>
        </w:rPr>
        <w:fldChar w:fldCharType="separate"/>
      </w:r>
      <w:r>
        <w:rPr>
          <w:noProof/>
        </w:rPr>
        <w:t>313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10.2 Разделяемые типы</w:t>
      </w:r>
      <w:r>
        <w:tab/>
      </w:r>
      <w:r>
        <w:fldChar w:fldCharType="begin"/>
      </w:r>
      <w:r>
        <w:instrText xml:space="preserve"> PAGEREF _Toc329177791 \h </w:instrText>
      </w:r>
      <w:r>
        <w:fldChar w:fldCharType="separate"/>
      </w:r>
      <w:r>
        <w:t>313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10.2.1 Атрибуты</w:t>
      </w:r>
      <w:r>
        <w:rPr>
          <w:noProof/>
        </w:rPr>
        <w:tab/>
      </w:r>
      <w:r>
        <w:rPr>
          <w:noProof/>
        </w:rPr>
        <w:fldChar w:fldCharType="begin"/>
      </w:r>
      <w:r>
        <w:rPr>
          <w:noProof/>
        </w:rPr>
        <w:instrText xml:space="preserve"> PAGEREF _Toc329177792 \h </w:instrText>
      </w:r>
      <w:r>
        <w:rPr>
          <w:noProof/>
        </w:rPr>
      </w:r>
      <w:r>
        <w:rPr>
          <w:noProof/>
        </w:rPr>
        <w:fldChar w:fldCharType="separate"/>
      </w:r>
      <w:r>
        <w:rPr>
          <w:noProof/>
        </w:rPr>
        <w:t>313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10.2.2 Модификаторы</w:t>
      </w:r>
      <w:r>
        <w:rPr>
          <w:noProof/>
        </w:rPr>
        <w:tab/>
      </w:r>
      <w:r>
        <w:rPr>
          <w:noProof/>
        </w:rPr>
        <w:fldChar w:fldCharType="begin"/>
      </w:r>
      <w:r>
        <w:rPr>
          <w:noProof/>
        </w:rPr>
        <w:instrText xml:space="preserve"> PAGEREF _Toc329177793 \h </w:instrText>
      </w:r>
      <w:r>
        <w:rPr>
          <w:noProof/>
        </w:rPr>
      </w:r>
      <w:r>
        <w:rPr>
          <w:noProof/>
        </w:rPr>
        <w:fldChar w:fldCharType="separate"/>
      </w:r>
      <w:r>
        <w:rPr>
          <w:noProof/>
        </w:rPr>
        <w:t>314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10.2.3 Параметры и ограничения типа</w:t>
      </w:r>
      <w:r>
        <w:rPr>
          <w:noProof/>
        </w:rPr>
        <w:tab/>
      </w:r>
      <w:r>
        <w:rPr>
          <w:noProof/>
        </w:rPr>
        <w:fldChar w:fldCharType="begin"/>
      </w:r>
      <w:r>
        <w:rPr>
          <w:noProof/>
        </w:rPr>
        <w:instrText xml:space="preserve"> PAGEREF _Toc329177794 \h </w:instrText>
      </w:r>
      <w:r>
        <w:rPr>
          <w:noProof/>
        </w:rPr>
      </w:r>
      <w:r>
        <w:rPr>
          <w:noProof/>
        </w:rPr>
        <w:fldChar w:fldCharType="separate"/>
      </w:r>
      <w:r>
        <w:rPr>
          <w:noProof/>
        </w:rPr>
        <w:t>314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10.2.4 Базовый класс</w:t>
      </w:r>
      <w:r>
        <w:rPr>
          <w:noProof/>
        </w:rPr>
        <w:tab/>
      </w:r>
      <w:r>
        <w:rPr>
          <w:noProof/>
        </w:rPr>
        <w:fldChar w:fldCharType="begin"/>
      </w:r>
      <w:r>
        <w:rPr>
          <w:noProof/>
        </w:rPr>
        <w:instrText xml:space="preserve"> PAGEREF _Toc329177795 \h </w:instrText>
      </w:r>
      <w:r>
        <w:rPr>
          <w:noProof/>
        </w:rPr>
      </w:r>
      <w:r>
        <w:rPr>
          <w:noProof/>
        </w:rPr>
        <w:fldChar w:fldCharType="separate"/>
      </w:r>
      <w:r>
        <w:rPr>
          <w:noProof/>
        </w:rPr>
        <w:t>315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10.2.5 Базовые интерфейсы</w:t>
      </w:r>
      <w:r>
        <w:rPr>
          <w:noProof/>
        </w:rPr>
        <w:tab/>
      </w:r>
      <w:r>
        <w:rPr>
          <w:noProof/>
        </w:rPr>
        <w:fldChar w:fldCharType="begin"/>
      </w:r>
      <w:r>
        <w:rPr>
          <w:noProof/>
        </w:rPr>
        <w:instrText xml:space="preserve"> PAGEREF _Toc329177796 \h </w:instrText>
      </w:r>
      <w:r>
        <w:rPr>
          <w:noProof/>
        </w:rPr>
      </w:r>
      <w:r>
        <w:rPr>
          <w:noProof/>
        </w:rPr>
        <w:fldChar w:fldCharType="separate"/>
      </w:r>
      <w:r>
        <w:rPr>
          <w:noProof/>
        </w:rPr>
        <w:t>315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10.2.6 Члены</w:t>
      </w:r>
      <w:r>
        <w:rPr>
          <w:noProof/>
        </w:rPr>
        <w:tab/>
      </w:r>
      <w:r>
        <w:rPr>
          <w:noProof/>
        </w:rPr>
        <w:fldChar w:fldCharType="begin"/>
      </w:r>
      <w:r>
        <w:rPr>
          <w:noProof/>
        </w:rPr>
        <w:instrText xml:space="preserve"> PAGEREF _Toc329177797 \h </w:instrText>
      </w:r>
      <w:r>
        <w:rPr>
          <w:noProof/>
        </w:rPr>
      </w:r>
      <w:r>
        <w:rPr>
          <w:noProof/>
        </w:rPr>
        <w:fldChar w:fldCharType="separate"/>
      </w:r>
      <w:r>
        <w:rPr>
          <w:noProof/>
        </w:rPr>
        <w:t>315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10.2.7 Разделяемые методы</w:t>
      </w:r>
      <w:r>
        <w:rPr>
          <w:noProof/>
        </w:rPr>
        <w:tab/>
      </w:r>
      <w:r>
        <w:rPr>
          <w:noProof/>
        </w:rPr>
        <w:fldChar w:fldCharType="begin"/>
      </w:r>
      <w:r>
        <w:rPr>
          <w:noProof/>
        </w:rPr>
        <w:instrText xml:space="preserve"> PAGEREF _Toc329177798 \h </w:instrText>
      </w:r>
      <w:r>
        <w:rPr>
          <w:noProof/>
        </w:rPr>
      </w:r>
      <w:r>
        <w:rPr>
          <w:noProof/>
        </w:rPr>
        <w:fldChar w:fldCharType="separate"/>
      </w:r>
      <w:r>
        <w:rPr>
          <w:noProof/>
        </w:rPr>
        <w:t>316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10.2.8 Привязка имен</w:t>
      </w:r>
      <w:r>
        <w:rPr>
          <w:noProof/>
        </w:rPr>
        <w:tab/>
      </w:r>
      <w:r>
        <w:rPr>
          <w:noProof/>
        </w:rPr>
        <w:fldChar w:fldCharType="begin"/>
      </w:r>
      <w:r>
        <w:rPr>
          <w:noProof/>
        </w:rPr>
        <w:instrText xml:space="preserve"> PAGEREF _Toc329177799 \h </w:instrText>
      </w:r>
      <w:r>
        <w:rPr>
          <w:noProof/>
        </w:rPr>
      </w:r>
      <w:r>
        <w:rPr>
          <w:noProof/>
        </w:rPr>
        <w:fldChar w:fldCharType="separate"/>
      </w:r>
      <w:r>
        <w:rPr>
          <w:noProof/>
        </w:rPr>
        <w:t>318</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10.3 Члены класса</w:t>
      </w:r>
      <w:r>
        <w:tab/>
      </w:r>
      <w:r>
        <w:fldChar w:fldCharType="begin"/>
      </w:r>
      <w:r>
        <w:instrText xml:space="preserve"> PAGEREF _Toc329177800 \h </w:instrText>
      </w:r>
      <w:r>
        <w:fldChar w:fldCharType="separate"/>
      </w:r>
      <w:r>
        <w:t>319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10.3.1 Тип экземпляра</w:t>
      </w:r>
      <w:r>
        <w:rPr>
          <w:noProof/>
        </w:rPr>
        <w:tab/>
      </w:r>
      <w:r>
        <w:rPr>
          <w:noProof/>
        </w:rPr>
        <w:fldChar w:fldCharType="begin"/>
      </w:r>
      <w:r>
        <w:rPr>
          <w:noProof/>
        </w:rPr>
        <w:instrText xml:space="preserve"> PAGEREF _Toc329177801 \h </w:instrText>
      </w:r>
      <w:r>
        <w:rPr>
          <w:noProof/>
        </w:rPr>
      </w:r>
      <w:r>
        <w:rPr>
          <w:noProof/>
        </w:rPr>
        <w:fldChar w:fldCharType="separate"/>
      </w:r>
      <w:r>
        <w:rPr>
          <w:noProof/>
        </w:rPr>
        <w:t>320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10.3.2 Члены сформированных типов</w:t>
      </w:r>
      <w:r>
        <w:rPr>
          <w:noProof/>
        </w:rPr>
        <w:tab/>
      </w:r>
      <w:r>
        <w:rPr>
          <w:noProof/>
        </w:rPr>
        <w:fldChar w:fldCharType="begin"/>
      </w:r>
      <w:r>
        <w:rPr>
          <w:noProof/>
        </w:rPr>
        <w:instrText xml:space="preserve"> PAGEREF _Toc329177802 \h </w:instrText>
      </w:r>
      <w:r>
        <w:rPr>
          <w:noProof/>
        </w:rPr>
      </w:r>
      <w:r>
        <w:rPr>
          <w:noProof/>
        </w:rPr>
        <w:fldChar w:fldCharType="separate"/>
      </w:r>
      <w:r>
        <w:rPr>
          <w:noProof/>
        </w:rPr>
        <w:t>321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10.3.3 Наследование</w:t>
      </w:r>
      <w:r>
        <w:rPr>
          <w:noProof/>
        </w:rPr>
        <w:tab/>
      </w:r>
      <w:r>
        <w:rPr>
          <w:noProof/>
        </w:rPr>
        <w:fldChar w:fldCharType="begin"/>
      </w:r>
      <w:r>
        <w:rPr>
          <w:noProof/>
        </w:rPr>
        <w:instrText xml:space="preserve"> PAGEREF _Toc329177803 \h </w:instrText>
      </w:r>
      <w:r>
        <w:rPr>
          <w:noProof/>
        </w:rPr>
      </w:r>
      <w:r>
        <w:rPr>
          <w:noProof/>
        </w:rPr>
        <w:fldChar w:fldCharType="separate"/>
      </w:r>
      <w:r>
        <w:rPr>
          <w:noProof/>
        </w:rPr>
        <w:t>322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10.3.4 Модификатор new</w:t>
      </w:r>
      <w:r>
        <w:rPr>
          <w:noProof/>
        </w:rPr>
        <w:tab/>
      </w:r>
      <w:r>
        <w:rPr>
          <w:noProof/>
        </w:rPr>
        <w:fldChar w:fldCharType="begin"/>
      </w:r>
      <w:r>
        <w:rPr>
          <w:noProof/>
        </w:rPr>
        <w:instrText xml:space="preserve"> PAGEREF _Toc329177804 \h </w:instrText>
      </w:r>
      <w:r>
        <w:rPr>
          <w:noProof/>
        </w:rPr>
      </w:r>
      <w:r>
        <w:rPr>
          <w:noProof/>
        </w:rPr>
        <w:fldChar w:fldCharType="separate"/>
      </w:r>
      <w:r>
        <w:rPr>
          <w:noProof/>
        </w:rPr>
        <w:t>323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10.3.5 Модификаторы доступа</w:t>
      </w:r>
      <w:r>
        <w:rPr>
          <w:noProof/>
        </w:rPr>
        <w:tab/>
      </w:r>
      <w:r>
        <w:rPr>
          <w:noProof/>
        </w:rPr>
        <w:fldChar w:fldCharType="begin"/>
      </w:r>
      <w:r>
        <w:rPr>
          <w:noProof/>
        </w:rPr>
        <w:instrText xml:space="preserve"> PAGEREF _Toc329177805 \h </w:instrText>
      </w:r>
      <w:r>
        <w:rPr>
          <w:noProof/>
        </w:rPr>
      </w:r>
      <w:r>
        <w:rPr>
          <w:noProof/>
        </w:rPr>
        <w:fldChar w:fldCharType="separate"/>
      </w:r>
      <w:r>
        <w:rPr>
          <w:noProof/>
        </w:rPr>
        <w:t>323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10.3.6 Составные типы</w:t>
      </w:r>
      <w:r>
        <w:rPr>
          <w:noProof/>
        </w:rPr>
        <w:tab/>
      </w:r>
      <w:r>
        <w:rPr>
          <w:noProof/>
        </w:rPr>
        <w:fldChar w:fldCharType="begin"/>
      </w:r>
      <w:r>
        <w:rPr>
          <w:noProof/>
        </w:rPr>
        <w:instrText xml:space="preserve"> PAGEREF _Toc329177806 \h </w:instrText>
      </w:r>
      <w:r>
        <w:rPr>
          <w:noProof/>
        </w:rPr>
      </w:r>
      <w:r>
        <w:rPr>
          <w:noProof/>
        </w:rPr>
        <w:fldChar w:fldCharType="separate"/>
      </w:r>
      <w:r>
        <w:rPr>
          <w:noProof/>
        </w:rPr>
        <w:t>323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10.3.7 Статические члены и члены экземпляра</w:t>
      </w:r>
      <w:r>
        <w:rPr>
          <w:noProof/>
        </w:rPr>
        <w:tab/>
      </w:r>
      <w:r>
        <w:rPr>
          <w:noProof/>
        </w:rPr>
        <w:fldChar w:fldCharType="begin"/>
      </w:r>
      <w:r>
        <w:rPr>
          <w:noProof/>
        </w:rPr>
        <w:instrText xml:space="preserve"> PAGEREF _Toc329177807 \h </w:instrText>
      </w:r>
      <w:r>
        <w:rPr>
          <w:noProof/>
        </w:rPr>
      </w:r>
      <w:r>
        <w:rPr>
          <w:noProof/>
        </w:rPr>
        <w:fldChar w:fldCharType="separate"/>
      </w:r>
      <w:r>
        <w:rPr>
          <w:noProof/>
        </w:rPr>
        <w:t>323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10.3.8 Вложенные типы</w:t>
      </w:r>
      <w:r>
        <w:rPr>
          <w:noProof/>
        </w:rPr>
        <w:tab/>
      </w:r>
      <w:r>
        <w:rPr>
          <w:noProof/>
        </w:rPr>
        <w:fldChar w:fldCharType="begin"/>
      </w:r>
      <w:r>
        <w:rPr>
          <w:noProof/>
        </w:rPr>
        <w:instrText xml:space="preserve"> PAGEREF _Toc329177808 \h </w:instrText>
      </w:r>
      <w:r>
        <w:rPr>
          <w:noProof/>
        </w:rPr>
      </w:r>
      <w:r>
        <w:rPr>
          <w:noProof/>
        </w:rPr>
        <w:fldChar w:fldCharType="separate"/>
      </w:r>
      <w:r>
        <w:rPr>
          <w:noProof/>
        </w:rPr>
        <w:t>324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10.3.8.1 Полные имена</w:t>
      </w:r>
      <w:r>
        <w:rPr>
          <w:noProof/>
        </w:rPr>
        <w:tab/>
      </w:r>
      <w:r>
        <w:rPr>
          <w:noProof/>
        </w:rPr>
        <w:fldChar w:fldCharType="begin"/>
      </w:r>
      <w:r>
        <w:rPr>
          <w:noProof/>
        </w:rPr>
        <w:instrText xml:space="preserve"> PAGEREF _Toc329177809 \h </w:instrText>
      </w:r>
      <w:r>
        <w:rPr>
          <w:noProof/>
        </w:rPr>
      </w:r>
      <w:r>
        <w:rPr>
          <w:noProof/>
        </w:rPr>
        <w:fldChar w:fldCharType="separate"/>
      </w:r>
      <w:r>
        <w:rPr>
          <w:noProof/>
        </w:rPr>
        <w:t>324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10.3.8.2 Объявленная доступность</w:t>
      </w:r>
      <w:r>
        <w:rPr>
          <w:noProof/>
        </w:rPr>
        <w:tab/>
      </w:r>
      <w:r>
        <w:rPr>
          <w:noProof/>
        </w:rPr>
        <w:fldChar w:fldCharType="begin"/>
      </w:r>
      <w:r>
        <w:rPr>
          <w:noProof/>
        </w:rPr>
        <w:instrText xml:space="preserve"> PAGEREF _Toc329177810 \h </w:instrText>
      </w:r>
      <w:r>
        <w:rPr>
          <w:noProof/>
        </w:rPr>
      </w:r>
      <w:r>
        <w:rPr>
          <w:noProof/>
        </w:rPr>
        <w:fldChar w:fldCharType="separate"/>
      </w:r>
      <w:r>
        <w:rPr>
          <w:noProof/>
        </w:rPr>
        <w:t>325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10.3.8.3 Скрытие</w:t>
      </w:r>
      <w:r>
        <w:rPr>
          <w:noProof/>
        </w:rPr>
        <w:tab/>
      </w:r>
      <w:r>
        <w:rPr>
          <w:noProof/>
        </w:rPr>
        <w:fldChar w:fldCharType="begin"/>
      </w:r>
      <w:r>
        <w:rPr>
          <w:noProof/>
        </w:rPr>
        <w:instrText xml:space="preserve"> PAGEREF _Toc329177811 \h </w:instrText>
      </w:r>
      <w:r>
        <w:rPr>
          <w:noProof/>
        </w:rPr>
      </w:r>
      <w:r>
        <w:rPr>
          <w:noProof/>
        </w:rPr>
        <w:fldChar w:fldCharType="separate"/>
      </w:r>
      <w:r>
        <w:rPr>
          <w:noProof/>
        </w:rPr>
        <w:t>325</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10.3.8.4 Доступ this</w:t>
      </w:r>
      <w:r>
        <w:rPr>
          <w:noProof/>
        </w:rPr>
        <w:tab/>
      </w:r>
      <w:r>
        <w:rPr>
          <w:noProof/>
        </w:rPr>
        <w:fldChar w:fldCharType="begin"/>
      </w:r>
      <w:r>
        <w:rPr>
          <w:noProof/>
        </w:rPr>
        <w:instrText xml:space="preserve"> PAGEREF _Toc329177812 \h </w:instrText>
      </w:r>
      <w:r>
        <w:rPr>
          <w:noProof/>
        </w:rPr>
      </w:r>
      <w:r>
        <w:rPr>
          <w:noProof/>
        </w:rPr>
        <w:fldChar w:fldCharType="separate"/>
      </w:r>
      <w:r>
        <w:rPr>
          <w:noProof/>
        </w:rPr>
        <w:t>326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10.3.8.5 Доступ к частным и защищенным членам типа-контейнера</w:t>
      </w:r>
      <w:r>
        <w:rPr>
          <w:noProof/>
        </w:rPr>
        <w:tab/>
      </w:r>
      <w:r>
        <w:rPr>
          <w:noProof/>
        </w:rPr>
        <w:fldChar w:fldCharType="begin"/>
      </w:r>
      <w:r>
        <w:rPr>
          <w:noProof/>
        </w:rPr>
        <w:instrText xml:space="preserve"> PAGEREF _Toc329177813 \h </w:instrText>
      </w:r>
      <w:r>
        <w:rPr>
          <w:noProof/>
        </w:rPr>
      </w:r>
      <w:r>
        <w:rPr>
          <w:noProof/>
        </w:rPr>
        <w:fldChar w:fldCharType="separate"/>
      </w:r>
      <w:r>
        <w:rPr>
          <w:noProof/>
        </w:rPr>
        <w:t>327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10.3.8.6 Вложенные типы в универсальных классах</w:t>
      </w:r>
      <w:r>
        <w:rPr>
          <w:noProof/>
        </w:rPr>
        <w:tab/>
      </w:r>
      <w:r>
        <w:rPr>
          <w:noProof/>
        </w:rPr>
        <w:fldChar w:fldCharType="begin"/>
      </w:r>
      <w:r>
        <w:rPr>
          <w:noProof/>
        </w:rPr>
        <w:instrText xml:space="preserve"> PAGEREF _Toc329177814 \h </w:instrText>
      </w:r>
      <w:r>
        <w:rPr>
          <w:noProof/>
        </w:rPr>
      </w:r>
      <w:r>
        <w:rPr>
          <w:noProof/>
        </w:rPr>
        <w:fldChar w:fldCharType="separate"/>
      </w:r>
      <w:r>
        <w:rPr>
          <w:noProof/>
        </w:rPr>
        <w:t>328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10.3.9 Зарезервированные имена членов</w:t>
      </w:r>
      <w:r>
        <w:rPr>
          <w:noProof/>
        </w:rPr>
        <w:tab/>
      </w:r>
      <w:r>
        <w:rPr>
          <w:noProof/>
        </w:rPr>
        <w:fldChar w:fldCharType="begin"/>
      </w:r>
      <w:r>
        <w:rPr>
          <w:noProof/>
        </w:rPr>
        <w:instrText xml:space="preserve"> PAGEREF _Toc329177815 \h </w:instrText>
      </w:r>
      <w:r>
        <w:rPr>
          <w:noProof/>
        </w:rPr>
      </w:r>
      <w:r>
        <w:rPr>
          <w:noProof/>
        </w:rPr>
        <w:fldChar w:fldCharType="separate"/>
      </w:r>
      <w:r>
        <w:rPr>
          <w:noProof/>
        </w:rPr>
        <w:t>328</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10.3.9.1 Имена членов, зарезервированные для свойств</w:t>
      </w:r>
      <w:r>
        <w:rPr>
          <w:noProof/>
        </w:rPr>
        <w:tab/>
      </w:r>
      <w:r>
        <w:rPr>
          <w:noProof/>
        </w:rPr>
        <w:fldChar w:fldCharType="begin"/>
      </w:r>
      <w:r>
        <w:rPr>
          <w:noProof/>
        </w:rPr>
        <w:instrText xml:space="preserve"> PAGEREF _Toc329177816 \h </w:instrText>
      </w:r>
      <w:r>
        <w:rPr>
          <w:noProof/>
        </w:rPr>
      </w:r>
      <w:r>
        <w:rPr>
          <w:noProof/>
        </w:rPr>
        <w:fldChar w:fldCharType="separate"/>
      </w:r>
      <w:r>
        <w:rPr>
          <w:noProof/>
        </w:rPr>
        <w:t>329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10.3.9.2 Имена членов, зарезервированные для событий</w:t>
      </w:r>
      <w:r>
        <w:rPr>
          <w:noProof/>
        </w:rPr>
        <w:tab/>
      </w:r>
      <w:r>
        <w:rPr>
          <w:noProof/>
        </w:rPr>
        <w:fldChar w:fldCharType="begin"/>
      </w:r>
      <w:r>
        <w:rPr>
          <w:noProof/>
        </w:rPr>
        <w:instrText xml:space="preserve"> PAGEREF _Toc329177817 \h </w:instrText>
      </w:r>
      <w:r>
        <w:rPr>
          <w:noProof/>
        </w:rPr>
      </w:r>
      <w:r>
        <w:rPr>
          <w:noProof/>
        </w:rPr>
        <w:fldChar w:fldCharType="separate"/>
      </w:r>
      <w:r>
        <w:rPr>
          <w:noProof/>
        </w:rPr>
        <w:t>329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10.3.9.3 Имена членов, зарезервированные для индексаторов</w:t>
      </w:r>
      <w:r>
        <w:rPr>
          <w:noProof/>
        </w:rPr>
        <w:tab/>
      </w:r>
      <w:r>
        <w:rPr>
          <w:noProof/>
        </w:rPr>
        <w:fldChar w:fldCharType="begin"/>
      </w:r>
      <w:r>
        <w:rPr>
          <w:noProof/>
        </w:rPr>
        <w:instrText xml:space="preserve"> PAGEREF _Toc329177818 \h </w:instrText>
      </w:r>
      <w:r>
        <w:rPr>
          <w:noProof/>
        </w:rPr>
      </w:r>
      <w:r>
        <w:rPr>
          <w:noProof/>
        </w:rPr>
        <w:fldChar w:fldCharType="separate"/>
      </w:r>
      <w:r>
        <w:rPr>
          <w:noProof/>
        </w:rPr>
        <w:t>329</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10.3.9.4 Имена членов, зарезервированные для деструкторов</w:t>
      </w:r>
      <w:r>
        <w:rPr>
          <w:noProof/>
        </w:rPr>
        <w:tab/>
      </w:r>
      <w:r>
        <w:rPr>
          <w:noProof/>
        </w:rPr>
        <w:fldChar w:fldCharType="begin"/>
      </w:r>
      <w:r>
        <w:rPr>
          <w:noProof/>
        </w:rPr>
        <w:instrText xml:space="preserve"> PAGEREF _Toc329177819 \h </w:instrText>
      </w:r>
      <w:r>
        <w:rPr>
          <w:noProof/>
        </w:rPr>
      </w:r>
      <w:r>
        <w:rPr>
          <w:noProof/>
        </w:rPr>
        <w:fldChar w:fldCharType="separate"/>
      </w:r>
      <w:r>
        <w:rPr>
          <w:noProof/>
        </w:rPr>
        <w:t>330</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10.4 Константы</w:t>
      </w:r>
      <w:r>
        <w:tab/>
      </w:r>
      <w:r>
        <w:fldChar w:fldCharType="begin"/>
      </w:r>
      <w:r>
        <w:instrText xml:space="preserve"> PAGEREF _Toc329177820 \h </w:instrText>
      </w:r>
      <w:r>
        <w:fldChar w:fldCharType="separate"/>
      </w:r>
      <w:r>
        <w:t>330</w:t>
      </w:r>
      <w:r>
        <w:fldChar w:fldCharType="end"/>
      </w:r>
    </w:p>
    <w:p w:rsidR="0065505C" w:rsidRDefault="0065505C">
      <w:pPr>
        <w:pStyle w:val="TOC2"/>
        <w:rPr>
          <w:rFonts w:asciiTheme="minorHAnsi" w:eastAsiaTheme="minorEastAsia" w:hAnsiTheme="minorHAnsi" w:cstheme="minorBidi"/>
          <w:szCs w:val="22"/>
          <w:lang w:val="es-ES" w:eastAsia="es-ES"/>
        </w:rPr>
      </w:pPr>
      <w:r>
        <w:t>10.5 Поля</w:t>
      </w:r>
      <w:r>
        <w:tab/>
      </w:r>
      <w:r>
        <w:fldChar w:fldCharType="begin"/>
      </w:r>
      <w:r>
        <w:instrText xml:space="preserve"> PAGEREF _Toc329177821 \h </w:instrText>
      </w:r>
      <w:r>
        <w:fldChar w:fldCharType="separate"/>
      </w:r>
      <w:r>
        <w:t>331</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10.5.1 Статические поля и поля экземпляров</w:t>
      </w:r>
      <w:r>
        <w:rPr>
          <w:noProof/>
        </w:rPr>
        <w:tab/>
      </w:r>
      <w:r>
        <w:rPr>
          <w:noProof/>
        </w:rPr>
        <w:fldChar w:fldCharType="begin"/>
      </w:r>
      <w:r>
        <w:rPr>
          <w:noProof/>
        </w:rPr>
        <w:instrText xml:space="preserve"> PAGEREF _Toc329177822 \h </w:instrText>
      </w:r>
      <w:r>
        <w:rPr>
          <w:noProof/>
        </w:rPr>
      </w:r>
      <w:r>
        <w:rPr>
          <w:noProof/>
        </w:rPr>
        <w:fldChar w:fldCharType="separate"/>
      </w:r>
      <w:r>
        <w:rPr>
          <w:noProof/>
        </w:rPr>
        <w:t>333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10.5.2 Поля только для чтения</w:t>
      </w:r>
      <w:r>
        <w:rPr>
          <w:noProof/>
        </w:rPr>
        <w:tab/>
      </w:r>
      <w:r>
        <w:rPr>
          <w:noProof/>
        </w:rPr>
        <w:fldChar w:fldCharType="begin"/>
      </w:r>
      <w:r>
        <w:rPr>
          <w:noProof/>
        </w:rPr>
        <w:instrText xml:space="preserve"> PAGEREF _Toc329177823 \h </w:instrText>
      </w:r>
      <w:r>
        <w:rPr>
          <w:noProof/>
        </w:rPr>
      </w:r>
      <w:r>
        <w:rPr>
          <w:noProof/>
        </w:rPr>
        <w:fldChar w:fldCharType="separate"/>
      </w:r>
      <w:r>
        <w:rPr>
          <w:noProof/>
        </w:rPr>
        <w:t>333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10.5.2.1 Использование статических полей только для чтения вместо констант</w:t>
      </w:r>
      <w:r>
        <w:rPr>
          <w:noProof/>
        </w:rPr>
        <w:tab/>
      </w:r>
      <w:r>
        <w:rPr>
          <w:noProof/>
        </w:rPr>
        <w:fldChar w:fldCharType="begin"/>
      </w:r>
      <w:r>
        <w:rPr>
          <w:noProof/>
        </w:rPr>
        <w:instrText xml:space="preserve"> PAGEREF _Toc329177824 \h </w:instrText>
      </w:r>
      <w:r>
        <w:rPr>
          <w:noProof/>
        </w:rPr>
      </w:r>
      <w:r>
        <w:rPr>
          <w:noProof/>
        </w:rPr>
        <w:fldChar w:fldCharType="separate"/>
      </w:r>
      <w:r>
        <w:rPr>
          <w:noProof/>
        </w:rPr>
        <w:t>334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10.5.2.2 Отслеживание версий констант и статических полей только для чтения</w:t>
      </w:r>
      <w:r>
        <w:rPr>
          <w:noProof/>
        </w:rPr>
        <w:tab/>
      </w:r>
      <w:r>
        <w:rPr>
          <w:noProof/>
        </w:rPr>
        <w:fldChar w:fldCharType="begin"/>
      </w:r>
      <w:r>
        <w:rPr>
          <w:noProof/>
        </w:rPr>
        <w:instrText xml:space="preserve"> PAGEREF _Toc329177825 \h </w:instrText>
      </w:r>
      <w:r>
        <w:rPr>
          <w:noProof/>
        </w:rPr>
      </w:r>
      <w:r>
        <w:rPr>
          <w:noProof/>
        </w:rPr>
        <w:fldChar w:fldCharType="separate"/>
      </w:r>
      <w:r>
        <w:rPr>
          <w:noProof/>
        </w:rPr>
        <w:t>334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10.5.3 Поля с модификатором volatile</w:t>
      </w:r>
      <w:r>
        <w:rPr>
          <w:noProof/>
        </w:rPr>
        <w:tab/>
      </w:r>
      <w:r>
        <w:rPr>
          <w:noProof/>
        </w:rPr>
        <w:fldChar w:fldCharType="begin"/>
      </w:r>
      <w:r>
        <w:rPr>
          <w:noProof/>
        </w:rPr>
        <w:instrText xml:space="preserve"> PAGEREF _Toc329177826 \h </w:instrText>
      </w:r>
      <w:r>
        <w:rPr>
          <w:noProof/>
        </w:rPr>
      </w:r>
      <w:r>
        <w:rPr>
          <w:noProof/>
        </w:rPr>
        <w:fldChar w:fldCharType="separate"/>
      </w:r>
      <w:r>
        <w:rPr>
          <w:noProof/>
        </w:rPr>
        <w:t>335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10.5.4 Инициализация поля</w:t>
      </w:r>
      <w:r>
        <w:rPr>
          <w:noProof/>
        </w:rPr>
        <w:tab/>
      </w:r>
      <w:r>
        <w:rPr>
          <w:noProof/>
        </w:rPr>
        <w:fldChar w:fldCharType="begin"/>
      </w:r>
      <w:r>
        <w:rPr>
          <w:noProof/>
        </w:rPr>
        <w:instrText xml:space="preserve"> PAGEREF _Toc329177827 \h </w:instrText>
      </w:r>
      <w:r>
        <w:rPr>
          <w:noProof/>
        </w:rPr>
      </w:r>
      <w:r>
        <w:rPr>
          <w:noProof/>
        </w:rPr>
        <w:fldChar w:fldCharType="separate"/>
      </w:r>
      <w:r>
        <w:rPr>
          <w:noProof/>
        </w:rPr>
        <w:t>336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10.5.5 Инициализаторы переменных</w:t>
      </w:r>
      <w:r>
        <w:rPr>
          <w:noProof/>
        </w:rPr>
        <w:tab/>
      </w:r>
      <w:r>
        <w:rPr>
          <w:noProof/>
        </w:rPr>
        <w:fldChar w:fldCharType="begin"/>
      </w:r>
      <w:r>
        <w:rPr>
          <w:noProof/>
        </w:rPr>
        <w:instrText xml:space="preserve"> PAGEREF _Toc329177828 \h </w:instrText>
      </w:r>
      <w:r>
        <w:rPr>
          <w:noProof/>
        </w:rPr>
      </w:r>
      <w:r>
        <w:rPr>
          <w:noProof/>
        </w:rPr>
        <w:fldChar w:fldCharType="separate"/>
      </w:r>
      <w:r>
        <w:rPr>
          <w:noProof/>
        </w:rPr>
        <w:t>336</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10.5.5.1 Инициализация статического поля</w:t>
      </w:r>
      <w:r>
        <w:rPr>
          <w:noProof/>
        </w:rPr>
        <w:tab/>
      </w:r>
      <w:r>
        <w:rPr>
          <w:noProof/>
        </w:rPr>
        <w:fldChar w:fldCharType="begin"/>
      </w:r>
      <w:r>
        <w:rPr>
          <w:noProof/>
        </w:rPr>
        <w:instrText xml:space="preserve"> PAGEREF _Toc329177829 \h </w:instrText>
      </w:r>
      <w:r>
        <w:rPr>
          <w:noProof/>
        </w:rPr>
      </w:r>
      <w:r>
        <w:rPr>
          <w:noProof/>
        </w:rPr>
        <w:fldChar w:fldCharType="separate"/>
      </w:r>
      <w:r>
        <w:rPr>
          <w:noProof/>
        </w:rPr>
        <w:t>337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10.5.5.2 Инициализация поля экземпляра</w:t>
      </w:r>
      <w:r>
        <w:rPr>
          <w:noProof/>
        </w:rPr>
        <w:tab/>
      </w:r>
      <w:r>
        <w:rPr>
          <w:noProof/>
        </w:rPr>
        <w:fldChar w:fldCharType="begin"/>
      </w:r>
      <w:r>
        <w:rPr>
          <w:noProof/>
        </w:rPr>
        <w:instrText xml:space="preserve"> PAGEREF _Toc329177830 \h </w:instrText>
      </w:r>
      <w:r>
        <w:rPr>
          <w:noProof/>
        </w:rPr>
      </w:r>
      <w:r>
        <w:rPr>
          <w:noProof/>
        </w:rPr>
        <w:fldChar w:fldCharType="separate"/>
      </w:r>
      <w:r>
        <w:rPr>
          <w:noProof/>
        </w:rPr>
        <w:t>339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10.6 Методы</w:t>
      </w:r>
      <w:r>
        <w:tab/>
      </w:r>
      <w:r>
        <w:fldChar w:fldCharType="begin"/>
      </w:r>
      <w:r>
        <w:instrText xml:space="preserve"> PAGEREF _Toc329177831 \h </w:instrText>
      </w:r>
      <w:r>
        <w:fldChar w:fldCharType="separate"/>
      </w:r>
      <w:r>
        <w:t>339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10.6.1 Параметры метода</w:t>
      </w:r>
      <w:r>
        <w:rPr>
          <w:noProof/>
        </w:rPr>
        <w:tab/>
      </w:r>
      <w:r>
        <w:rPr>
          <w:noProof/>
        </w:rPr>
        <w:fldChar w:fldCharType="begin"/>
      </w:r>
      <w:r>
        <w:rPr>
          <w:noProof/>
        </w:rPr>
        <w:instrText xml:space="preserve"> PAGEREF _Toc329177832 \h </w:instrText>
      </w:r>
      <w:r>
        <w:rPr>
          <w:noProof/>
        </w:rPr>
      </w:r>
      <w:r>
        <w:rPr>
          <w:noProof/>
        </w:rPr>
        <w:fldChar w:fldCharType="separate"/>
      </w:r>
      <w:r>
        <w:rPr>
          <w:noProof/>
        </w:rPr>
        <w:t>341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10.6.1.1 Параметры по значению</w:t>
      </w:r>
      <w:r>
        <w:rPr>
          <w:noProof/>
        </w:rPr>
        <w:tab/>
      </w:r>
      <w:r>
        <w:rPr>
          <w:noProof/>
        </w:rPr>
        <w:fldChar w:fldCharType="begin"/>
      </w:r>
      <w:r>
        <w:rPr>
          <w:noProof/>
        </w:rPr>
        <w:instrText xml:space="preserve"> PAGEREF _Toc329177833 \h </w:instrText>
      </w:r>
      <w:r>
        <w:rPr>
          <w:noProof/>
        </w:rPr>
      </w:r>
      <w:r>
        <w:rPr>
          <w:noProof/>
        </w:rPr>
        <w:fldChar w:fldCharType="separate"/>
      </w:r>
      <w:r>
        <w:rPr>
          <w:noProof/>
        </w:rPr>
        <w:t>343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10.6.1.2 Параметры ссылок</w:t>
      </w:r>
      <w:r>
        <w:rPr>
          <w:noProof/>
        </w:rPr>
        <w:tab/>
      </w:r>
      <w:r>
        <w:rPr>
          <w:noProof/>
        </w:rPr>
        <w:fldChar w:fldCharType="begin"/>
      </w:r>
      <w:r>
        <w:rPr>
          <w:noProof/>
        </w:rPr>
        <w:instrText xml:space="preserve"> PAGEREF _Toc329177834 \h </w:instrText>
      </w:r>
      <w:r>
        <w:rPr>
          <w:noProof/>
        </w:rPr>
      </w:r>
      <w:r>
        <w:rPr>
          <w:noProof/>
        </w:rPr>
        <w:fldChar w:fldCharType="separate"/>
      </w:r>
      <w:r>
        <w:rPr>
          <w:noProof/>
        </w:rPr>
        <w:t>343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10.6.1.3 Выходные параметры</w:t>
      </w:r>
      <w:r>
        <w:rPr>
          <w:noProof/>
        </w:rPr>
        <w:tab/>
      </w:r>
      <w:r>
        <w:rPr>
          <w:noProof/>
        </w:rPr>
        <w:fldChar w:fldCharType="begin"/>
      </w:r>
      <w:r>
        <w:rPr>
          <w:noProof/>
        </w:rPr>
        <w:instrText xml:space="preserve"> PAGEREF _Toc329177835 \h </w:instrText>
      </w:r>
      <w:r>
        <w:rPr>
          <w:noProof/>
        </w:rPr>
      </w:r>
      <w:r>
        <w:rPr>
          <w:noProof/>
        </w:rPr>
        <w:fldChar w:fldCharType="separate"/>
      </w:r>
      <w:r>
        <w:rPr>
          <w:noProof/>
        </w:rPr>
        <w:t>344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10.6.1.4 Массивыпараметров</w:t>
      </w:r>
      <w:r>
        <w:rPr>
          <w:noProof/>
        </w:rPr>
        <w:tab/>
      </w:r>
      <w:r>
        <w:rPr>
          <w:noProof/>
        </w:rPr>
        <w:fldChar w:fldCharType="begin"/>
      </w:r>
      <w:r>
        <w:rPr>
          <w:noProof/>
        </w:rPr>
        <w:instrText xml:space="preserve"> PAGEREF _Toc329177836 \h </w:instrText>
      </w:r>
      <w:r>
        <w:rPr>
          <w:noProof/>
        </w:rPr>
      </w:r>
      <w:r>
        <w:rPr>
          <w:noProof/>
        </w:rPr>
        <w:fldChar w:fldCharType="separate"/>
      </w:r>
      <w:r>
        <w:rPr>
          <w:noProof/>
        </w:rPr>
        <w:t>345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10.6.2 Статические методы и методы экземпляра</w:t>
      </w:r>
      <w:r>
        <w:rPr>
          <w:noProof/>
        </w:rPr>
        <w:tab/>
      </w:r>
      <w:r>
        <w:rPr>
          <w:noProof/>
        </w:rPr>
        <w:fldChar w:fldCharType="begin"/>
      </w:r>
      <w:r>
        <w:rPr>
          <w:noProof/>
        </w:rPr>
        <w:instrText xml:space="preserve"> PAGEREF _Toc329177837 \h </w:instrText>
      </w:r>
      <w:r>
        <w:rPr>
          <w:noProof/>
        </w:rPr>
      </w:r>
      <w:r>
        <w:rPr>
          <w:noProof/>
        </w:rPr>
        <w:fldChar w:fldCharType="separate"/>
      </w:r>
      <w:r>
        <w:rPr>
          <w:noProof/>
        </w:rPr>
        <w:t>348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lastRenderedPageBreak/>
        <w:t>10.6.3 Виртуальные методы</w:t>
      </w:r>
      <w:r>
        <w:rPr>
          <w:noProof/>
        </w:rPr>
        <w:tab/>
      </w:r>
      <w:r>
        <w:rPr>
          <w:noProof/>
        </w:rPr>
        <w:fldChar w:fldCharType="begin"/>
      </w:r>
      <w:r>
        <w:rPr>
          <w:noProof/>
        </w:rPr>
        <w:instrText xml:space="preserve"> PAGEREF _Toc329177838 \h </w:instrText>
      </w:r>
      <w:r>
        <w:rPr>
          <w:noProof/>
        </w:rPr>
      </w:r>
      <w:r>
        <w:rPr>
          <w:noProof/>
        </w:rPr>
        <w:fldChar w:fldCharType="separate"/>
      </w:r>
      <w:r>
        <w:rPr>
          <w:noProof/>
        </w:rPr>
        <w:t>348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10.6.4 Переопределяющие методы</w:t>
      </w:r>
      <w:r>
        <w:rPr>
          <w:noProof/>
        </w:rPr>
        <w:tab/>
      </w:r>
      <w:r>
        <w:rPr>
          <w:noProof/>
        </w:rPr>
        <w:fldChar w:fldCharType="begin"/>
      </w:r>
      <w:r>
        <w:rPr>
          <w:noProof/>
        </w:rPr>
        <w:instrText xml:space="preserve"> PAGEREF _Toc329177839 \h </w:instrText>
      </w:r>
      <w:r>
        <w:rPr>
          <w:noProof/>
        </w:rPr>
      </w:r>
      <w:r>
        <w:rPr>
          <w:noProof/>
        </w:rPr>
        <w:fldChar w:fldCharType="separate"/>
      </w:r>
      <w:r>
        <w:rPr>
          <w:noProof/>
        </w:rPr>
        <w:t>350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10.6.5 Запечатанные методы</w:t>
      </w:r>
      <w:r>
        <w:rPr>
          <w:noProof/>
        </w:rPr>
        <w:tab/>
      </w:r>
      <w:r>
        <w:rPr>
          <w:noProof/>
        </w:rPr>
        <w:fldChar w:fldCharType="begin"/>
      </w:r>
      <w:r>
        <w:rPr>
          <w:noProof/>
        </w:rPr>
        <w:instrText xml:space="preserve"> PAGEREF _Toc329177840 \h </w:instrText>
      </w:r>
      <w:r>
        <w:rPr>
          <w:noProof/>
        </w:rPr>
      </w:r>
      <w:r>
        <w:rPr>
          <w:noProof/>
        </w:rPr>
        <w:fldChar w:fldCharType="separate"/>
      </w:r>
      <w:r>
        <w:rPr>
          <w:noProof/>
        </w:rPr>
        <w:t>352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10.6.6 Абстрактные методы</w:t>
      </w:r>
      <w:r>
        <w:rPr>
          <w:noProof/>
        </w:rPr>
        <w:tab/>
      </w:r>
      <w:r>
        <w:rPr>
          <w:noProof/>
        </w:rPr>
        <w:fldChar w:fldCharType="begin"/>
      </w:r>
      <w:r>
        <w:rPr>
          <w:noProof/>
        </w:rPr>
        <w:instrText xml:space="preserve"> PAGEREF _Toc329177841 \h </w:instrText>
      </w:r>
      <w:r>
        <w:rPr>
          <w:noProof/>
        </w:rPr>
      </w:r>
      <w:r>
        <w:rPr>
          <w:noProof/>
        </w:rPr>
        <w:fldChar w:fldCharType="separate"/>
      </w:r>
      <w:r>
        <w:rPr>
          <w:noProof/>
        </w:rPr>
        <w:t>353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10.6.7 Внешние методы</w:t>
      </w:r>
      <w:r>
        <w:rPr>
          <w:noProof/>
        </w:rPr>
        <w:tab/>
      </w:r>
      <w:r>
        <w:rPr>
          <w:noProof/>
        </w:rPr>
        <w:fldChar w:fldCharType="begin"/>
      </w:r>
      <w:r>
        <w:rPr>
          <w:noProof/>
        </w:rPr>
        <w:instrText xml:space="preserve"> PAGEREF _Toc329177842 \h </w:instrText>
      </w:r>
      <w:r>
        <w:rPr>
          <w:noProof/>
        </w:rPr>
      </w:r>
      <w:r>
        <w:rPr>
          <w:noProof/>
        </w:rPr>
        <w:fldChar w:fldCharType="separate"/>
      </w:r>
      <w:r>
        <w:rPr>
          <w:noProof/>
        </w:rPr>
        <w:t>354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10.6.8 Разделяемые методы</w:t>
      </w:r>
      <w:r>
        <w:rPr>
          <w:noProof/>
        </w:rPr>
        <w:tab/>
      </w:r>
      <w:r>
        <w:rPr>
          <w:noProof/>
        </w:rPr>
        <w:fldChar w:fldCharType="begin"/>
      </w:r>
      <w:r>
        <w:rPr>
          <w:noProof/>
        </w:rPr>
        <w:instrText xml:space="preserve"> PAGEREF _Toc329177843 \h </w:instrText>
      </w:r>
      <w:r>
        <w:rPr>
          <w:noProof/>
        </w:rPr>
      </w:r>
      <w:r>
        <w:rPr>
          <w:noProof/>
        </w:rPr>
        <w:fldChar w:fldCharType="separate"/>
      </w:r>
      <w:r>
        <w:rPr>
          <w:noProof/>
        </w:rPr>
        <w:t>355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10.6.9 Методы расширения</w:t>
      </w:r>
      <w:r>
        <w:rPr>
          <w:noProof/>
        </w:rPr>
        <w:tab/>
      </w:r>
      <w:r>
        <w:rPr>
          <w:noProof/>
        </w:rPr>
        <w:fldChar w:fldCharType="begin"/>
      </w:r>
      <w:r>
        <w:rPr>
          <w:noProof/>
        </w:rPr>
        <w:instrText xml:space="preserve"> PAGEREF _Toc329177844 \h </w:instrText>
      </w:r>
      <w:r>
        <w:rPr>
          <w:noProof/>
        </w:rPr>
      </w:r>
      <w:r>
        <w:rPr>
          <w:noProof/>
        </w:rPr>
        <w:fldChar w:fldCharType="separate"/>
      </w:r>
      <w:r>
        <w:rPr>
          <w:noProof/>
        </w:rPr>
        <w:t>355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10.6.10 Тело метода</w:t>
      </w:r>
      <w:r>
        <w:rPr>
          <w:noProof/>
        </w:rPr>
        <w:tab/>
      </w:r>
      <w:r>
        <w:rPr>
          <w:noProof/>
        </w:rPr>
        <w:fldChar w:fldCharType="begin"/>
      </w:r>
      <w:r>
        <w:rPr>
          <w:noProof/>
        </w:rPr>
        <w:instrText xml:space="preserve"> PAGEREF _Toc329177845 \h </w:instrText>
      </w:r>
      <w:r>
        <w:rPr>
          <w:noProof/>
        </w:rPr>
      </w:r>
      <w:r>
        <w:rPr>
          <w:noProof/>
        </w:rPr>
        <w:fldChar w:fldCharType="separate"/>
      </w:r>
      <w:r>
        <w:rPr>
          <w:noProof/>
        </w:rPr>
        <w:t>356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10.6.11 Перегрузка метода</w:t>
      </w:r>
      <w:r>
        <w:rPr>
          <w:noProof/>
        </w:rPr>
        <w:tab/>
      </w:r>
      <w:r>
        <w:rPr>
          <w:noProof/>
        </w:rPr>
        <w:fldChar w:fldCharType="begin"/>
      </w:r>
      <w:r>
        <w:rPr>
          <w:noProof/>
        </w:rPr>
        <w:instrText xml:space="preserve"> PAGEREF _Toc329177846 \h </w:instrText>
      </w:r>
      <w:r>
        <w:rPr>
          <w:noProof/>
        </w:rPr>
      </w:r>
      <w:r>
        <w:rPr>
          <w:noProof/>
        </w:rPr>
        <w:fldChar w:fldCharType="separate"/>
      </w:r>
      <w:r>
        <w:rPr>
          <w:noProof/>
        </w:rPr>
        <w:t>357</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10.7 Свойства</w:t>
      </w:r>
      <w:r>
        <w:tab/>
      </w:r>
      <w:r>
        <w:fldChar w:fldCharType="begin"/>
      </w:r>
      <w:r>
        <w:instrText xml:space="preserve"> PAGEREF _Toc329177847 \h </w:instrText>
      </w:r>
      <w:r>
        <w:fldChar w:fldCharType="separate"/>
      </w:r>
      <w:r>
        <w:t>357</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10.7.1 Статические свойства и свойства экземпляра</w:t>
      </w:r>
      <w:r>
        <w:rPr>
          <w:noProof/>
        </w:rPr>
        <w:tab/>
      </w:r>
      <w:r>
        <w:rPr>
          <w:noProof/>
        </w:rPr>
        <w:fldChar w:fldCharType="begin"/>
      </w:r>
      <w:r>
        <w:rPr>
          <w:noProof/>
        </w:rPr>
        <w:instrText xml:space="preserve"> PAGEREF _Toc329177848 \h </w:instrText>
      </w:r>
      <w:r>
        <w:rPr>
          <w:noProof/>
        </w:rPr>
      </w:r>
      <w:r>
        <w:rPr>
          <w:noProof/>
        </w:rPr>
        <w:fldChar w:fldCharType="separate"/>
      </w:r>
      <w:r>
        <w:rPr>
          <w:noProof/>
        </w:rPr>
        <w:t>358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10.7.2 Методы доступа</w:t>
      </w:r>
      <w:r>
        <w:rPr>
          <w:noProof/>
        </w:rPr>
        <w:tab/>
      </w:r>
      <w:r>
        <w:rPr>
          <w:noProof/>
        </w:rPr>
        <w:fldChar w:fldCharType="begin"/>
      </w:r>
      <w:r>
        <w:rPr>
          <w:noProof/>
        </w:rPr>
        <w:instrText xml:space="preserve"> PAGEREF _Toc329177849 \h </w:instrText>
      </w:r>
      <w:r>
        <w:rPr>
          <w:noProof/>
        </w:rPr>
      </w:r>
      <w:r>
        <w:rPr>
          <w:noProof/>
        </w:rPr>
        <w:fldChar w:fldCharType="separate"/>
      </w:r>
      <w:r>
        <w:rPr>
          <w:noProof/>
        </w:rPr>
        <w:t>358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10.7.3 Автоматически реализуемые свойства</w:t>
      </w:r>
      <w:r>
        <w:rPr>
          <w:noProof/>
        </w:rPr>
        <w:tab/>
      </w:r>
      <w:r>
        <w:rPr>
          <w:noProof/>
        </w:rPr>
        <w:fldChar w:fldCharType="begin"/>
      </w:r>
      <w:r>
        <w:rPr>
          <w:noProof/>
        </w:rPr>
        <w:instrText xml:space="preserve"> PAGEREF _Toc329177850 \h </w:instrText>
      </w:r>
      <w:r>
        <w:rPr>
          <w:noProof/>
        </w:rPr>
      </w:r>
      <w:r>
        <w:rPr>
          <w:noProof/>
        </w:rPr>
        <w:fldChar w:fldCharType="separate"/>
      </w:r>
      <w:r>
        <w:rPr>
          <w:noProof/>
        </w:rPr>
        <w:t>364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10.7.4 Специальные возможности</w:t>
      </w:r>
      <w:r>
        <w:rPr>
          <w:noProof/>
        </w:rPr>
        <w:tab/>
      </w:r>
      <w:r>
        <w:rPr>
          <w:noProof/>
        </w:rPr>
        <w:fldChar w:fldCharType="begin"/>
      </w:r>
      <w:r>
        <w:rPr>
          <w:noProof/>
        </w:rPr>
        <w:instrText xml:space="preserve"> PAGEREF _Toc329177851 \h </w:instrText>
      </w:r>
      <w:r>
        <w:rPr>
          <w:noProof/>
        </w:rPr>
      </w:r>
      <w:r>
        <w:rPr>
          <w:noProof/>
        </w:rPr>
        <w:fldChar w:fldCharType="separate"/>
      </w:r>
      <w:r>
        <w:rPr>
          <w:noProof/>
        </w:rPr>
        <w:t>364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10.7.5 Виртуальные, запечатанные, переопределяющие и абстрактные методы доступа</w:t>
      </w:r>
      <w:r>
        <w:rPr>
          <w:noProof/>
        </w:rPr>
        <w:tab/>
      </w:r>
      <w:r>
        <w:rPr>
          <w:noProof/>
        </w:rPr>
        <w:fldChar w:fldCharType="begin"/>
      </w:r>
      <w:r>
        <w:rPr>
          <w:noProof/>
        </w:rPr>
        <w:instrText xml:space="preserve"> PAGEREF _Toc329177852 \h </w:instrText>
      </w:r>
      <w:r>
        <w:rPr>
          <w:noProof/>
        </w:rPr>
      </w:r>
      <w:r>
        <w:rPr>
          <w:noProof/>
        </w:rPr>
        <w:fldChar w:fldCharType="separate"/>
      </w:r>
      <w:r>
        <w:rPr>
          <w:noProof/>
        </w:rPr>
        <w:t>365</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10.8 События</w:t>
      </w:r>
      <w:r>
        <w:tab/>
      </w:r>
      <w:r>
        <w:fldChar w:fldCharType="begin"/>
      </w:r>
      <w:r>
        <w:instrText xml:space="preserve"> PAGEREF _Toc329177853 \h </w:instrText>
      </w:r>
      <w:r>
        <w:fldChar w:fldCharType="separate"/>
      </w:r>
      <w:r>
        <w:t>367</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10.8.1 События, подобные полям</w:t>
      </w:r>
      <w:r>
        <w:rPr>
          <w:noProof/>
        </w:rPr>
        <w:tab/>
      </w:r>
      <w:r>
        <w:rPr>
          <w:noProof/>
        </w:rPr>
        <w:fldChar w:fldCharType="begin"/>
      </w:r>
      <w:r>
        <w:rPr>
          <w:noProof/>
        </w:rPr>
        <w:instrText xml:space="preserve"> PAGEREF _Toc329177854 \h </w:instrText>
      </w:r>
      <w:r>
        <w:rPr>
          <w:noProof/>
        </w:rPr>
      </w:r>
      <w:r>
        <w:rPr>
          <w:noProof/>
        </w:rPr>
        <w:fldChar w:fldCharType="separate"/>
      </w:r>
      <w:r>
        <w:rPr>
          <w:noProof/>
        </w:rPr>
        <w:t>369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10.8.2 Методы доступа к событиям</w:t>
      </w:r>
      <w:r>
        <w:rPr>
          <w:noProof/>
        </w:rPr>
        <w:tab/>
      </w:r>
      <w:r>
        <w:rPr>
          <w:noProof/>
        </w:rPr>
        <w:fldChar w:fldCharType="begin"/>
      </w:r>
      <w:r>
        <w:rPr>
          <w:noProof/>
        </w:rPr>
        <w:instrText xml:space="preserve"> PAGEREF _Toc329177855 \h </w:instrText>
      </w:r>
      <w:r>
        <w:rPr>
          <w:noProof/>
        </w:rPr>
      </w:r>
      <w:r>
        <w:rPr>
          <w:noProof/>
        </w:rPr>
        <w:fldChar w:fldCharType="separate"/>
      </w:r>
      <w:r>
        <w:rPr>
          <w:noProof/>
        </w:rPr>
        <w:t>370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10.8.3 Статические события и события экземпляров</w:t>
      </w:r>
      <w:r>
        <w:rPr>
          <w:noProof/>
        </w:rPr>
        <w:tab/>
      </w:r>
      <w:r>
        <w:rPr>
          <w:noProof/>
        </w:rPr>
        <w:fldChar w:fldCharType="begin"/>
      </w:r>
      <w:r>
        <w:rPr>
          <w:noProof/>
        </w:rPr>
        <w:instrText xml:space="preserve"> PAGEREF _Toc329177856 \h </w:instrText>
      </w:r>
      <w:r>
        <w:rPr>
          <w:noProof/>
        </w:rPr>
      </w:r>
      <w:r>
        <w:rPr>
          <w:noProof/>
        </w:rPr>
        <w:fldChar w:fldCharType="separate"/>
      </w:r>
      <w:r>
        <w:rPr>
          <w:noProof/>
        </w:rPr>
        <w:t>372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10.8.4 Виртуальные, запечатанные, переопределяющие и абстрактные методы доступа</w:t>
      </w:r>
      <w:r>
        <w:rPr>
          <w:noProof/>
        </w:rPr>
        <w:tab/>
      </w:r>
      <w:r>
        <w:rPr>
          <w:noProof/>
        </w:rPr>
        <w:fldChar w:fldCharType="begin"/>
      </w:r>
      <w:r>
        <w:rPr>
          <w:noProof/>
        </w:rPr>
        <w:instrText xml:space="preserve"> PAGEREF _Toc329177857 \h </w:instrText>
      </w:r>
      <w:r>
        <w:rPr>
          <w:noProof/>
        </w:rPr>
      </w:r>
      <w:r>
        <w:rPr>
          <w:noProof/>
        </w:rPr>
        <w:fldChar w:fldCharType="separate"/>
      </w:r>
      <w:r>
        <w:rPr>
          <w:noProof/>
        </w:rPr>
        <w:t>372</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10.9 Индексаторы</w:t>
      </w:r>
      <w:r>
        <w:tab/>
      </w:r>
      <w:r>
        <w:fldChar w:fldCharType="begin"/>
      </w:r>
      <w:r>
        <w:instrText xml:space="preserve"> PAGEREF _Toc329177858 \h </w:instrText>
      </w:r>
      <w:r>
        <w:fldChar w:fldCharType="separate"/>
      </w:r>
      <w:r>
        <w:t>373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10.9.1 Перегрузка индексатора</w:t>
      </w:r>
      <w:r>
        <w:rPr>
          <w:noProof/>
        </w:rPr>
        <w:tab/>
      </w:r>
      <w:r>
        <w:rPr>
          <w:noProof/>
        </w:rPr>
        <w:fldChar w:fldCharType="begin"/>
      </w:r>
      <w:r>
        <w:rPr>
          <w:noProof/>
        </w:rPr>
        <w:instrText xml:space="preserve"> PAGEREF _Toc329177859 \h </w:instrText>
      </w:r>
      <w:r>
        <w:rPr>
          <w:noProof/>
        </w:rPr>
      </w:r>
      <w:r>
        <w:rPr>
          <w:noProof/>
        </w:rPr>
        <w:fldChar w:fldCharType="separate"/>
      </w:r>
      <w:r>
        <w:rPr>
          <w:noProof/>
        </w:rPr>
        <w:t>376</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10.10 Операторы</w:t>
      </w:r>
      <w:r>
        <w:tab/>
      </w:r>
      <w:r>
        <w:fldChar w:fldCharType="begin"/>
      </w:r>
      <w:r>
        <w:instrText xml:space="preserve"> PAGEREF _Toc329177860 \h </w:instrText>
      </w:r>
      <w:r>
        <w:fldChar w:fldCharType="separate"/>
      </w:r>
      <w:r>
        <w:t>376</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10.10.1 Унарные операторы.</w:t>
      </w:r>
      <w:r>
        <w:rPr>
          <w:noProof/>
        </w:rPr>
        <w:tab/>
      </w:r>
      <w:r>
        <w:rPr>
          <w:noProof/>
        </w:rPr>
        <w:fldChar w:fldCharType="begin"/>
      </w:r>
      <w:r>
        <w:rPr>
          <w:noProof/>
        </w:rPr>
        <w:instrText xml:space="preserve"> PAGEREF _Toc329177861 \h </w:instrText>
      </w:r>
      <w:r>
        <w:rPr>
          <w:noProof/>
        </w:rPr>
      </w:r>
      <w:r>
        <w:rPr>
          <w:noProof/>
        </w:rPr>
        <w:fldChar w:fldCharType="separate"/>
      </w:r>
      <w:r>
        <w:rPr>
          <w:noProof/>
        </w:rPr>
        <w:t>378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10.10.2 Бинарные операторы</w:t>
      </w:r>
      <w:r>
        <w:rPr>
          <w:noProof/>
        </w:rPr>
        <w:tab/>
      </w:r>
      <w:r>
        <w:rPr>
          <w:noProof/>
        </w:rPr>
        <w:fldChar w:fldCharType="begin"/>
      </w:r>
      <w:r>
        <w:rPr>
          <w:noProof/>
        </w:rPr>
        <w:instrText xml:space="preserve"> PAGEREF _Toc329177862 \h </w:instrText>
      </w:r>
      <w:r>
        <w:rPr>
          <w:noProof/>
        </w:rPr>
      </w:r>
      <w:r>
        <w:rPr>
          <w:noProof/>
        </w:rPr>
        <w:fldChar w:fldCharType="separate"/>
      </w:r>
      <w:r>
        <w:rPr>
          <w:noProof/>
        </w:rPr>
        <w:t>379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10.10.3 Операторы преобразования</w:t>
      </w:r>
      <w:r>
        <w:rPr>
          <w:noProof/>
        </w:rPr>
        <w:tab/>
      </w:r>
      <w:r>
        <w:rPr>
          <w:noProof/>
        </w:rPr>
        <w:fldChar w:fldCharType="begin"/>
      </w:r>
      <w:r>
        <w:rPr>
          <w:noProof/>
        </w:rPr>
        <w:instrText xml:space="preserve"> PAGEREF _Toc329177863 \h </w:instrText>
      </w:r>
      <w:r>
        <w:rPr>
          <w:noProof/>
        </w:rPr>
      </w:r>
      <w:r>
        <w:rPr>
          <w:noProof/>
        </w:rPr>
        <w:fldChar w:fldCharType="separate"/>
      </w:r>
      <w:r>
        <w:rPr>
          <w:noProof/>
        </w:rPr>
        <w:t>379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10.11 Конструкторы экземпляров</w:t>
      </w:r>
      <w:r>
        <w:tab/>
      </w:r>
      <w:r>
        <w:fldChar w:fldCharType="begin"/>
      </w:r>
      <w:r>
        <w:instrText xml:space="preserve"> PAGEREF _Toc329177864 \h </w:instrText>
      </w:r>
      <w:r>
        <w:fldChar w:fldCharType="separate"/>
      </w:r>
      <w:r>
        <w:t>382</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10.11.1 Инициализаторы конструкторов</w:t>
      </w:r>
      <w:r>
        <w:rPr>
          <w:noProof/>
        </w:rPr>
        <w:tab/>
      </w:r>
      <w:r>
        <w:rPr>
          <w:noProof/>
        </w:rPr>
        <w:fldChar w:fldCharType="begin"/>
      </w:r>
      <w:r>
        <w:rPr>
          <w:noProof/>
        </w:rPr>
        <w:instrText xml:space="preserve"> PAGEREF _Toc329177865 \h </w:instrText>
      </w:r>
      <w:r>
        <w:rPr>
          <w:noProof/>
        </w:rPr>
      </w:r>
      <w:r>
        <w:rPr>
          <w:noProof/>
        </w:rPr>
        <w:fldChar w:fldCharType="separate"/>
      </w:r>
      <w:r>
        <w:rPr>
          <w:noProof/>
        </w:rPr>
        <w:t>383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10.11.2 Инициализаторы переменных экземпляров</w:t>
      </w:r>
      <w:r>
        <w:rPr>
          <w:noProof/>
        </w:rPr>
        <w:tab/>
      </w:r>
      <w:r>
        <w:rPr>
          <w:noProof/>
        </w:rPr>
        <w:fldChar w:fldCharType="begin"/>
      </w:r>
      <w:r>
        <w:rPr>
          <w:noProof/>
        </w:rPr>
        <w:instrText xml:space="preserve"> PAGEREF _Toc329177866 \h </w:instrText>
      </w:r>
      <w:r>
        <w:rPr>
          <w:noProof/>
        </w:rPr>
      </w:r>
      <w:r>
        <w:rPr>
          <w:noProof/>
        </w:rPr>
        <w:fldChar w:fldCharType="separate"/>
      </w:r>
      <w:r>
        <w:rPr>
          <w:noProof/>
        </w:rPr>
        <w:t>383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10.11.3 Выполнение конструктора</w:t>
      </w:r>
      <w:r>
        <w:rPr>
          <w:noProof/>
        </w:rPr>
        <w:tab/>
      </w:r>
      <w:r>
        <w:rPr>
          <w:noProof/>
        </w:rPr>
        <w:fldChar w:fldCharType="begin"/>
      </w:r>
      <w:r>
        <w:rPr>
          <w:noProof/>
        </w:rPr>
        <w:instrText xml:space="preserve"> PAGEREF _Toc329177867 \h </w:instrText>
      </w:r>
      <w:r>
        <w:rPr>
          <w:noProof/>
        </w:rPr>
      </w:r>
      <w:r>
        <w:rPr>
          <w:noProof/>
        </w:rPr>
        <w:fldChar w:fldCharType="separate"/>
      </w:r>
      <w:r>
        <w:rPr>
          <w:noProof/>
        </w:rPr>
        <w:t>384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10.11.4 Конструкторы по умолчанию</w:t>
      </w:r>
      <w:r>
        <w:rPr>
          <w:noProof/>
        </w:rPr>
        <w:tab/>
      </w:r>
      <w:r>
        <w:rPr>
          <w:noProof/>
        </w:rPr>
        <w:fldChar w:fldCharType="begin"/>
      </w:r>
      <w:r>
        <w:rPr>
          <w:noProof/>
        </w:rPr>
        <w:instrText xml:space="preserve"> PAGEREF _Toc329177868 \h </w:instrText>
      </w:r>
      <w:r>
        <w:rPr>
          <w:noProof/>
        </w:rPr>
      </w:r>
      <w:r>
        <w:rPr>
          <w:noProof/>
        </w:rPr>
        <w:fldChar w:fldCharType="separate"/>
      </w:r>
      <w:r>
        <w:rPr>
          <w:noProof/>
        </w:rPr>
        <w:t>385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10.11.5 Закрытые конструкторы</w:t>
      </w:r>
      <w:r>
        <w:rPr>
          <w:noProof/>
        </w:rPr>
        <w:tab/>
      </w:r>
      <w:r>
        <w:rPr>
          <w:noProof/>
        </w:rPr>
        <w:fldChar w:fldCharType="begin"/>
      </w:r>
      <w:r>
        <w:rPr>
          <w:noProof/>
        </w:rPr>
        <w:instrText xml:space="preserve"> PAGEREF _Toc329177869 \h </w:instrText>
      </w:r>
      <w:r>
        <w:rPr>
          <w:noProof/>
        </w:rPr>
      </w:r>
      <w:r>
        <w:rPr>
          <w:noProof/>
        </w:rPr>
        <w:fldChar w:fldCharType="separate"/>
      </w:r>
      <w:r>
        <w:rPr>
          <w:noProof/>
        </w:rPr>
        <w:t>386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10.11.6 Необязательные параметры конструктора экземпляров</w:t>
      </w:r>
      <w:r>
        <w:rPr>
          <w:noProof/>
        </w:rPr>
        <w:tab/>
      </w:r>
      <w:r>
        <w:rPr>
          <w:noProof/>
        </w:rPr>
        <w:fldChar w:fldCharType="begin"/>
      </w:r>
      <w:r>
        <w:rPr>
          <w:noProof/>
        </w:rPr>
        <w:instrText xml:space="preserve"> PAGEREF _Toc329177870 \h </w:instrText>
      </w:r>
      <w:r>
        <w:rPr>
          <w:noProof/>
        </w:rPr>
      </w:r>
      <w:r>
        <w:rPr>
          <w:noProof/>
        </w:rPr>
        <w:fldChar w:fldCharType="separate"/>
      </w:r>
      <w:r>
        <w:rPr>
          <w:noProof/>
        </w:rPr>
        <w:t>386</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10.12 Статические конструкторы</w:t>
      </w:r>
      <w:r>
        <w:tab/>
      </w:r>
      <w:r>
        <w:fldChar w:fldCharType="begin"/>
      </w:r>
      <w:r>
        <w:instrText xml:space="preserve"> PAGEREF _Toc329177871 \h </w:instrText>
      </w:r>
      <w:r>
        <w:fldChar w:fldCharType="separate"/>
      </w:r>
      <w:r>
        <w:t>387</w:t>
      </w:r>
      <w:r>
        <w:fldChar w:fldCharType="end"/>
      </w:r>
    </w:p>
    <w:p w:rsidR="0065505C" w:rsidRDefault="0065505C">
      <w:pPr>
        <w:pStyle w:val="TOC2"/>
        <w:rPr>
          <w:rFonts w:asciiTheme="minorHAnsi" w:eastAsiaTheme="minorEastAsia" w:hAnsiTheme="minorHAnsi" w:cstheme="minorBidi"/>
          <w:szCs w:val="22"/>
          <w:lang w:val="es-ES" w:eastAsia="es-ES"/>
        </w:rPr>
      </w:pPr>
      <w:r>
        <w:t>10.13 Деструкторы</w:t>
      </w:r>
      <w:r>
        <w:tab/>
      </w:r>
      <w:r>
        <w:fldChar w:fldCharType="begin"/>
      </w:r>
      <w:r>
        <w:instrText xml:space="preserve"> PAGEREF _Toc329177872 \h </w:instrText>
      </w:r>
      <w:r>
        <w:fldChar w:fldCharType="separate"/>
      </w:r>
      <w:r>
        <w:t>389</w:t>
      </w:r>
      <w:r>
        <w:fldChar w:fldCharType="end"/>
      </w:r>
    </w:p>
    <w:p w:rsidR="0065505C" w:rsidRDefault="0065505C">
      <w:pPr>
        <w:pStyle w:val="TOC2"/>
        <w:rPr>
          <w:rFonts w:asciiTheme="minorHAnsi" w:eastAsiaTheme="minorEastAsia" w:hAnsiTheme="minorHAnsi" w:cstheme="minorBidi"/>
          <w:szCs w:val="22"/>
          <w:lang w:val="es-ES" w:eastAsia="es-ES"/>
        </w:rPr>
      </w:pPr>
      <w:r>
        <w:t>10.14 Итераторы</w:t>
      </w:r>
      <w:r>
        <w:tab/>
      </w:r>
      <w:r>
        <w:fldChar w:fldCharType="begin"/>
      </w:r>
      <w:r>
        <w:instrText xml:space="preserve"> PAGEREF _Toc329177873 \h </w:instrText>
      </w:r>
      <w:r>
        <w:fldChar w:fldCharType="separate"/>
      </w:r>
      <w:r>
        <w:t>391</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10.14.1 Интерфейсы перечислителя</w:t>
      </w:r>
      <w:r>
        <w:rPr>
          <w:noProof/>
        </w:rPr>
        <w:tab/>
      </w:r>
      <w:r>
        <w:rPr>
          <w:noProof/>
        </w:rPr>
        <w:fldChar w:fldCharType="begin"/>
      </w:r>
      <w:r>
        <w:rPr>
          <w:noProof/>
        </w:rPr>
        <w:instrText xml:space="preserve"> PAGEREF _Toc329177874 \h </w:instrText>
      </w:r>
      <w:r>
        <w:rPr>
          <w:noProof/>
        </w:rPr>
      </w:r>
      <w:r>
        <w:rPr>
          <w:noProof/>
        </w:rPr>
        <w:fldChar w:fldCharType="separate"/>
      </w:r>
      <w:r>
        <w:rPr>
          <w:noProof/>
        </w:rPr>
        <w:t>391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10.14.2 Перечислимые интерфейсы</w:t>
      </w:r>
      <w:r>
        <w:rPr>
          <w:noProof/>
        </w:rPr>
        <w:tab/>
      </w:r>
      <w:r>
        <w:rPr>
          <w:noProof/>
        </w:rPr>
        <w:fldChar w:fldCharType="begin"/>
      </w:r>
      <w:r>
        <w:rPr>
          <w:noProof/>
        </w:rPr>
        <w:instrText xml:space="preserve"> PAGEREF _Toc329177875 \h </w:instrText>
      </w:r>
      <w:r>
        <w:rPr>
          <w:noProof/>
        </w:rPr>
      </w:r>
      <w:r>
        <w:rPr>
          <w:noProof/>
        </w:rPr>
        <w:fldChar w:fldCharType="separate"/>
      </w:r>
      <w:r>
        <w:rPr>
          <w:noProof/>
        </w:rPr>
        <w:t>391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10.14.3 Тип yield</w:t>
      </w:r>
      <w:r>
        <w:rPr>
          <w:noProof/>
        </w:rPr>
        <w:tab/>
      </w:r>
      <w:r>
        <w:rPr>
          <w:noProof/>
        </w:rPr>
        <w:fldChar w:fldCharType="begin"/>
      </w:r>
      <w:r>
        <w:rPr>
          <w:noProof/>
        </w:rPr>
        <w:instrText xml:space="preserve"> PAGEREF _Toc329177876 \h </w:instrText>
      </w:r>
      <w:r>
        <w:rPr>
          <w:noProof/>
        </w:rPr>
      </w:r>
      <w:r>
        <w:rPr>
          <w:noProof/>
        </w:rPr>
        <w:fldChar w:fldCharType="separate"/>
      </w:r>
      <w:r>
        <w:rPr>
          <w:noProof/>
        </w:rPr>
        <w:t>391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10.14.4 Объекты перечислителя</w:t>
      </w:r>
      <w:r>
        <w:rPr>
          <w:noProof/>
        </w:rPr>
        <w:tab/>
      </w:r>
      <w:r>
        <w:rPr>
          <w:noProof/>
        </w:rPr>
        <w:fldChar w:fldCharType="begin"/>
      </w:r>
      <w:r>
        <w:rPr>
          <w:noProof/>
        </w:rPr>
        <w:instrText xml:space="preserve"> PAGEREF _Toc329177877 \h </w:instrText>
      </w:r>
      <w:r>
        <w:rPr>
          <w:noProof/>
        </w:rPr>
      </w:r>
      <w:r>
        <w:rPr>
          <w:noProof/>
        </w:rPr>
        <w:fldChar w:fldCharType="separate"/>
      </w:r>
      <w:r>
        <w:rPr>
          <w:noProof/>
        </w:rPr>
        <w:t>391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10.14.4.1 Метод MoveNext</w:t>
      </w:r>
      <w:r>
        <w:rPr>
          <w:noProof/>
        </w:rPr>
        <w:tab/>
      </w:r>
      <w:r>
        <w:rPr>
          <w:noProof/>
        </w:rPr>
        <w:fldChar w:fldCharType="begin"/>
      </w:r>
      <w:r>
        <w:rPr>
          <w:noProof/>
        </w:rPr>
        <w:instrText xml:space="preserve"> PAGEREF _Toc329177878 \h </w:instrText>
      </w:r>
      <w:r>
        <w:rPr>
          <w:noProof/>
        </w:rPr>
      </w:r>
      <w:r>
        <w:rPr>
          <w:noProof/>
        </w:rPr>
        <w:fldChar w:fldCharType="separate"/>
      </w:r>
      <w:r>
        <w:rPr>
          <w:noProof/>
        </w:rPr>
        <w:t>392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10.14.4.2 Свойство Current</w:t>
      </w:r>
      <w:r>
        <w:rPr>
          <w:noProof/>
        </w:rPr>
        <w:tab/>
      </w:r>
      <w:r>
        <w:rPr>
          <w:noProof/>
        </w:rPr>
        <w:fldChar w:fldCharType="begin"/>
      </w:r>
      <w:r>
        <w:rPr>
          <w:noProof/>
        </w:rPr>
        <w:instrText xml:space="preserve"> PAGEREF _Toc329177879 \h </w:instrText>
      </w:r>
      <w:r>
        <w:rPr>
          <w:noProof/>
        </w:rPr>
      </w:r>
      <w:r>
        <w:rPr>
          <w:noProof/>
        </w:rPr>
        <w:fldChar w:fldCharType="separate"/>
      </w:r>
      <w:r>
        <w:rPr>
          <w:noProof/>
        </w:rPr>
        <w:t>393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10.14.4.3 Метод Dispose</w:t>
      </w:r>
      <w:r>
        <w:rPr>
          <w:noProof/>
        </w:rPr>
        <w:tab/>
      </w:r>
      <w:r>
        <w:rPr>
          <w:noProof/>
        </w:rPr>
        <w:fldChar w:fldCharType="begin"/>
      </w:r>
      <w:r>
        <w:rPr>
          <w:noProof/>
        </w:rPr>
        <w:instrText xml:space="preserve"> PAGEREF _Toc329177880 \h </w:instrText>
      </w:r>
      <w:r>
        <w:rPr>
          <w:noProof/>
        </w:rPr>
      </w:r>
      <w:r>
        <w:rPr>
          <w:noProof/>
        </w:rPr>
        <w:fldChar w:fldCharType="separate"/>
      </w:r>
      <w:r>
        <w:rPr>
          <w:noProof/>
        </w:rPr>
        <w:t>393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10.14.5 Перечислимые объекты</w:t>
      </w:r>
      <w:r>
        <w:rPr>
          <w:noProof/>
        </w:rPr>
        <w:tab/>
      </w:r>
      <w:r>
        <w:rPr>
          <w:noProof/>
        </w:rPr>
        <w:fldChar w:fldCharType="begin"/>
      </w:r>
      <w:r>
        <w:rPr>
          <w:noProof/>
        </w:rPr>
        <w:instrText xml:space="preserve"> PAGEREF _Toc329177881 \h </w:instrText>
      </w:r>
      <w:r>
        <w:rPr>
          <w:noProof/>
        </w:rPr>
      </w:r>
      <w:r>
        <w:rPr>
          <w:noProof/>
        </w:rPr>
        <w:fldChar w:fldCharType="separate"/>
      </w:r>
      <w:r>
        <w:rPr>
          <w:noProof/>
        </w:rPr>
        <w:t>394</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10.14.5.1 Метод GetEnumerator</w:t>
      </w:r>
      <w:r>
        <w:rPr>
          <w:noProof/>
        </w:rPr>
        <w:tab/>
      </w:r>
      <w:r>
        <w:rPr>
          <w:noProof/>
        </w:rPr>
        <w:fldChar w:fldCharType="begin"/>
      </w:r>
      <w:r>
        <w:rPr>
          <w:noProof/>
        </w:rPr>
        <w:instrText xml:space="preserve"> PAGEREF _Toc329177882 \h </w:instrText>
      </w:r>
      <w:r>
        <w:rPr>
          <w:noProof/>
        </w:rPr>
      </w:r>
      <w:r>
        <w:rPr>
          <w:noProof/>
        </w:rPr>
        <w:fldChar w:fldCharType="separate"/>
      </w:r>
      <w:r>
        <w:rPr>
          <w:noProof/>
        </w:rPr>
        <w:t>394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10.14.6 Пример реализации</w:t>
      </w:r>
      <w:r>
        <w:rPr>
          <w:noProof/>
        </w:rPr>
        <w:tab/>
      </w:r>
      <w:r>
        <w:rPr>
          <w:noProof/>
        </w:rPr>
        <w:fldChar w:fldCharType="begin"/>
      </w:r>
      <w:r>
        <w:rPr>
          <w:noProof/>
        </w:rPr>
        <w:instrText xml:space="preserve"> PAGEREF _Toc329177883 \h </w:instrText>
      </w:r>
      <w:r>
        <w:rPr>
          <w:noProof/>
        </w:rPr>
      </w:r>
      <w:r>
        <w:rPr>
          <w:noProof/>
        </w:rPr>
        <w:fldChar w:fldCharType="separate"/>
      </w:r>
      <w:r>
        <w:rPr>
          <w:noProof/>
        </w:rPr>
        <w:t>394</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10.15 Асинхронные функции</w:t>
      </w:r>
      <w:r>
        <w:tab/>
      </w:r>
      <w:r>
        <w:fldChar w:fldCharType="begin"/>
      </w:r>
      <w:r>
        <w:instrText xml:space="preserve"> PAGEREF _Toc329177884 \h </w:instrText>
      </w:r>
      <w:r>
        <w:fldChar w:fldCharType="separate"/>
      </w:r>
      <w:r>
        <w:t>400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10.15.1 Вычисление асинхронной функции, возвращающей задачу</w:t>
      </w:r>
      <w:r>
        <w:rPr>
          <w:noProof/>
        </w:rPr>
        <w:tab/>
      </w:r>
      <w:r>
        <w:rPr>
          <w:noProof/>
        </w:rPr>
        <w:fldChar w:fldCharType="begin"/>
      </w:r>
      <w:r>
        <w:rPr>
          <w:noProof/>
        </w:rPr>
        <w:instrText xml:space="preserve"> PAGEREF _Toc329177885 \h </w:instrText>
      </w:r>
      <w:r>
        <w:rPr>
          <w:noProof/>
        </w:rPr>
      </w:r>
      <w:r>
        <w:rPr>
          <w:noProof/>
        </w:rPr>
        <w:fldChar w:fldCharType="separate"/>
      </w:r>
      <w:r>
        <w:rPr>
          <w:noProof/>
        </w:rPr>
        <w:t>401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10.15.2 Вычисление асинхронной функции, возвращающей значение void</w:t>
      </w:r>
      <w:r>
        <w:rPr>
          <w:noProof/>
        </w:rPr>
        <w:tab/>
      </w:r>
      <w:r>
        <w:rPr>
          <w:noProof/>
        </w:rPr>
        <w:fldChar w:fldCharType="begin"/>
      </w:r>
      <w:r>
        <w:rPr>
          <w:noProof/>
        </w:rPr>
        <w:instrText xml:space="preserve"> PAGEREF _Toc329177886 \h </w:instrText>
      </w:r>
      <w:r>
        <w:rPr>
          <w:noProof/>
        </w:rPr>
      </w:r>
      <w:r>
        <w:rPr>
          <w:noProof/>
        </w:rPr>
        <w:fldChar w:fldCharType="separate"/>
      </w:r>
      <w:r>
        <w:rPr>
          <w:noProof/>
        </w:rPr>
        <w:t>401</w:t>
      </w:r>
      <w:r>
        <w:rPr>
          <w:noProof/>
        </w:rPr>
        <w:fldChar w:fldCharType="end"/>
      </w:r>
    </w:p>
    <w:p w:rsidR="0065505C" w:rsidRDefault="0065505C">
      <w:pPr>
        <w:pStyle w:val="TOC1"/>
        <w:rPr>
          <w:rFonts w:asciiTheme="minorHAnsi" w:eastAsiaTheme="minorEastAsia" w:hAnsiTheme="minorHAnsi" w:cstheme="minorBidi"/>
          <w:b w:val="0"/>
          <w:szCs w:val="22"/>
          <w:lang w:val="es-ES" w:eastAsia="es-ES"/>
        </w:rPr>
      </w:pPr>
      <w:r>
        <w:t>11. Структуры</w:t>
      </w:r>
      <w:r>
        <w:tab/>
      </w:r>
      <w:r>
        <w:fldChar w:fldCharType="begin"/>
      </w:r>
      <w:r>
        <w:instrText xml:space="preserve"> PAGEREF _Toc329177887 \h </w:instrText>
      </w:r>
      <w:r>
        <w:fldChar w:fldCharType="separate"/>
      </w:r>
      <w:r>
        <w:t>402</w:t>
      </w:r>
      <w:r>
        <w:fldChar w:fldCharType="end"/>
      </w:r>
    </w:p>
    <w:p w:rsidR="0065505C" w:rsidRDefault="0065505C">
      <w:pPr>
        <w:pStyle w:val="TOC2"/>
        <w:rPr>
          <w:rFonts w:asciiTheme="minorHAnsi" w:eastAsiaTheme="minorEastAsia" w:hAnsiTheme="minorHAnsi" w:cstheme="minorBidi"/>
          <w:szCs w:val="22"/>
          <w:lang w:val="es-ES" w:eastAsia="es-ES"/>
        </w:rPr>
      </w:pPr>
      <w:r>
        <w:lastRenderedPageBreak/>
        <w:t>11.1 Объявления структур</w:t>
      </w:r>
      <w:r>
        <w:tab/>
      </w:r>
      <w:r>
        <w:fldChar w:fldCharType="begin"/>
      </w:r>
      <w:r>
        <w:instrText xml:space="preserve"> PAGEREF _Toc329177888 \h </w:instrText>
      </w:r>
      <w:r>
        <w:fldChar w:fldCharType="separate"/>
      </w:r>
      <w:r>
        <w:t>402</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11.1.1 Модификаторы структуры</w:t>
      </w:r>
      <w:r>
        <w:rPr>
          <w:noProof/>
        </w:rPr>
        <w:tab/>
      </w:r>
      <w:r>
        <w:rPr>
          <w:noProof/>
        </w:rPr>
        <w:fldChar w:fldCharType="begin"/>
      </w:r>
      <w:r>
        <w:rPr>
          <w:noProof/>
        </w:rPr>
        <w:instrText xml:space="preserve"> PAGEREF _Toc329177889 \h </w:instrText>
      </w:r>
      <w:r>
        <w:rPr>
          <w:noProof/>
        </w:rPr>
      </w:r>
      <w:r>
        <w:rPr>
          <w:noProof/>
        </w:rPr>
        <w:fldChar w:fldCharType="separate"/>
      </w:r>
      <w:r>
        <w:rPr>
          <w:noProof/>
        </w:rPr>
        <w:t>402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11.1.2 Модификатор partial</w:t>
      </w:r>
      <w:r>
        <w:rPr>
          <w:noProof/>
        </w:rPr>
        <w:tab/>
      </w:r>
      <w:r>
        <w:rPr>
          <w:noProof/>
        </w:rPr>
        <w:fldChar w:fldCharType="begin"/>
      </w:r>
      <w:r>
        <w:rPr>
          <w:noProof/>
        </w:rPr>
        <w:instrText xml:space="preserve"> PAGEREF _Toc329177890 \h </w:instrText>
      </w:r>
      <w:r>
        <w:rPr>
          <w:noProof/>
        </w:rPr>
      </w:r>
      <w:r>
        <w:rPr>
          <w:noProof/>
        </w:rPr>
        <w:fldChar w:fldCharType="separate"/>
      </w:r>
      <w:r>
        <w:rPr>
          <w:noProof/>
        </w:rPr>
        <w:t>403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11.1.3 Интерфейсы структуры</w:t>
      </w:r>
      <w:r>
        <w:rPr>
          <w:noProof/>
        </w:rPr>
        <w:tab/>
      </w:r>
      <w:r>
        <w:rPr>
          <w:noProof/>
        </w:rPr>
        <w:fldChar w:fldCharType="begin"/>
      </w:r>
      <w:r>
        <w:rPr>
          <w:noProof/>
        </w:rPr>
        <w:instrText xml:space="preserve"> PAGEREF _Toc329177891 \h </w:instrText>
      </w:r>
      <w:r>
        <w:rPr>
          <w:noProof/>
        </w:rPr>
      </w:r>
      <w:r>
        <w:rPr>
          <w:noProof/>
        </w:rPr>
        <w:fldChar w:fldCharType="separate"/>
      </w:r>
      <w:r>
        <w:rPr>
          <w:noProof/>
        </w:rPr>
        <w:t>403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11.1.4 Тело структуры</w:t>
      </w:r>
      <w:r>
        <w:rPr>
          <w:noProof/>
        </w:rPr>
        <w:tab/>
      </w:r>
      <w:r>
        <w:rPr>
          <w:noProof/>
        </w:rPr>
        <w:fldChar w:fldCharType="begin"/>
      </w:r>
      <w:r>
        <w:rPr>
          <w:noProof/>
        </w:rPr>
        <w:instrText xml:space="preserve"> PAGEREF _Toc329177892 \h </w:instrText>
      </w:r>
      <w:r>
        <w:rPr>
          <w:noProof/>
        </w:rPr>
      </w:r>
      <w:r>
        <w:rPr>
          <w:noProof/>
        </w:rPr>
        <w:fldChar w:fldCharType="separate"/>
      </w:r>
      <w:r>
        <w:rPr>
          <w:noProof/>
        </w:rPr>
        <w:t>403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11.2 Члены структуры</w:t>
      </w:r>
      <w:r>
        <w:tab/>
      </w:r>
      <w:r>
        <w:fldChar w:fldCharType="begin"/>
      </w:r>
      <w:r>
        <w:instrText xml:space="preserve"> PAGEREF _Toc329177893 \h </w:instrText>
      </w:r>
      <w:r>
        <w:fldChar w:fldCharType="separate"/>
      </w:r>
      <w:r>
        <w:t>403</w:t>
      </w:r>
      <w:r>
        <w:fldChar w:fldCharType="end"/>
      </w:r>
    </w:p>
    <w:p w:rsidR="0065505C" w:rsidRDefault="0065505C">
      <w:pPr>
        <w:pStyle w:val="TOC2"/>
        <w:rPr>
          <w:rFonts w:asciiTheme="minorHAnsi" w:eastAsiaTheme="minorEastAsia" w:hAnsiTheme="minorHAnsi" w:cstheme="minorBidi"/>
          <w:szCs w:val="22"/>
          <w:lang w:val="es-ES" w:eastAsia="es-ES"/>
        </w:rPr>
      </w:pPr>
      <w:r>
        <w:t>11.3 Различия между классом и структурой</w:t>
      </w:r>
      <w:r>
        <w:tab/>
      </w:r>
      <w:r>
        <w:fldChar w:fldCharType="begin"/>
      </w:r>
      <w:r>
        <w:instrText xml:space="preserve"> PAGEREF _Toc329177894 \h </w:instrText>
      </w:r>
      <w:r>
        <w:fldChar w:fldCharType="separate"/>
      </w:r>
      <w:r>
        <w:t>403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11.3.1 Семантика значений</w:t>
      </w:r>
      <w:r>
        <w:rPr>
          <w:noProof/>
        </w:rPr>
        <w:tab/>
      </w:r>
      <w:r>
        <w:rPr>
          <w:noProof/>
        </w:rPr>
        <w:fldChar w:fldCharType="begin"/>
      </w:r>
      <w:r>
        <w:rPr>
          <w:noProof/>
        </w:rPr>
        <w:instrText xml:space="preserve"> PAGEREF _Toc329177895 \h </w:instrText>
      </w:r>
      <w:r>
        <w:rPr>
          <w:noProof/>
        </w:rPr>
      </w:r>
      <w:r>
        <w:rPr>
          <w:noProof/>
        </w:rPr>
        <w:fldChar w:fldCharType="separate"/>
      </w:r>
      <w:r>
        <w:rPr>
          <w:noProof/>
        </w:rPr>
        <w:t>404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11.3.2 Наследование</w:t>
      </w:r>
      <w:r>
        <w:rPr>
          <w:noProof/>
        </w:rPr>
        <w:tab/>
      </w:r>
      <w:r>
        <w:rPr>
          <w:noProof/>
        </w:rPr>
        <w:fldChar w:fldCharType="begin"/>
      </w:r>
      <w:r>
        <w:rPr>
          <w:noProof/>
        </w:rPr>
        <w:instrText xml:space="preserve"> PAGEREF _Toc329177896 \h </w:instrText>
      </w:r>
      <w:r>
        <w:rPr>
          <w:noProof/>
        </w:rPr>
      </w:r>
      <w:r>
        <w:rPr>
          <w:noProof/>
        </w:rPr>
        <w:fldChar w:fldCharType="separate"/>
      </w:r>
      <w:r>
        <w:rPr>
          <w:noProof/>
        </w:rPr>
        <w:t>405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11.3.3 Присваивание</w:t>
      </w:r>
      <w:r>
        <w:rPr>
          <w:noProof/>
        </w:rPr>
        <w:tab/>
      </w:r>
      <w:r>
        <w:rPr>
          <w:noProof/>
        </w:rPr>
        <w:fldChar w:fldCharType="begin"/>
      </w:r>
      <w:r>
        <w:rPr>
          <w:noProof/>
        </w:rPr>
        <w:instrText xml:space="preserve"> PAGEREF _Toc329177897 \h </w:instrText>
      </w:r>
      <w:r>
        <w:rPr>
          <w:noProof/>
        </w:rPr>
      </w:r>
      <w:r>
        <w:rPr>
          <w:noProof/>
        </w:rPr>
        <w:fldChar w:fldCharType="separate"/>
      </w:r>
      <w:r>
        <w:rPr>
          <w:noProof/>
        </w:rPr>
        <w:t>405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11.3.4 Значения по умолчанию</w:t>
      </w:r>
      <w:r>
        <w:rPr>
          <w:noProof/>
        </w:rPr>
        <w:tab/>
      </w:r>
      <w:r>
        <w:rPr>
          <w:noProof/>
        </w:rPr>
        <w:fldChar w:fldCharType="begin"/>
      </w:r>
      <w:r>
        <w:rPr>
          <w:noProof/>
        </w:rPr>
        <w:instrText xml:space="preserve"> PAGEREF _Toc329177898 \h </w:instrText>
      </w:r>
      <w:r>
        <w:rPr>
          <w:noProof/>
        </w:rPr>
      </w:r>
      <w:r>
        <w:rPr>
          <w:noProof/>
        </w:rPr>
        <w:fldChar w:fldCharType="separate"/>
      </w:r>
      <w:r>
        <w:rPr>
          <w:noProof/>
        </w:rPr>
        <w:t>405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11.3.5 Упаковка и распаковка</w:t>
      </w:r>
      <w:r>
        <w:rPr>
          <w:noProof/>
        </w:rPr>
        <w:tab/>
      </w:r>
      <w:r>
        <w:rPr>
          <w:noProof/>
        </w:rPr>
        <w:fldChar w:fldCharType="begin"/>
      </w:r>
      <w:r>
        <w:rPr>
          <w:noProof/>
        </w:rPr>
        <w:instrText xml:space="preserve"> PAGEREF _Toc329177899 \h </w:instrText>
      </w:r>
      <w:r>
        <w:rPr>
          <w:noProof/>
        </w:rPr>
      </w:r>
      <w:r>
        <w:rPr>
          <w:noProof/>
        </w:rPr>
        <w:fldChar w:fldCharType="separate"/>
      </w:r>
      <w:r>
        <w:rPr>
          <w:noProof/>
        </w:rPr>
        <w:t>406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11.3.6 Действие ключевого слова this</w:t>
      </w:r>
      <w:r>
        <w:rPr>
          <w:noProof/>
        </w:rPr>
        <w:tab/>
      </w:r>
      <w:r>
        <w:rPr>
          <w:noProof/>
        </w:rPr>
        <w:fldChar w:fldCharType="begin"/>
      </w:r>
      <w:r>
        <w:rPr>
          <w:noProof/>
        </w:rPr>
        <w:instrText xml:space="preserve"> PAGEREF _Toc329177900 \h </w:instrText>
      </w:r>
      <w:r>
        <w:rPr>
          <w:noProof/>
        </w:rPr>
      </w:r>
      <w:r>
        <w:rPr>
          <w:noProof/>
        </w:rPr>
        <w:fldChar w:fldCharType="separate"/>
      </w:r>
      <w:r>
        <w:rPr>
          <w:noProof/>
        </w:rPr>
        <w:t>408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11.3.7 Инициализаторы полей</w:t>
      </w:r>
      <w:r>
        <w:rPr>
          <w:noProof/>
        </w:rPr>
        <w:tab/>
      </w:r>
      <w:r>
        <w:rPr>
          <w:noProof/>
        </w:rPr>
        <w:fldChar w:fldCharType="begin"/>
      </w:r>
      <w:r>
        <w:rPr>
          <w:noProof/>
        </w:rPr>
        <w:instrText xml:space="preserve"> PAGEREF _Toc329177901 \h </w:instrText>
      </w:r>
      <w:r>
        <w:rPr>
          <w:noProof/>
        </w:rPr>
      </w:r>
      <w:r>
        <w:rPr>
          <w:noProof/>
        </w:rPr>
        <w:fldChar w:fldCharType="separate"/>
      </w:r>
      <w:r>
        <w:rPr>
          <w:noProof/>
        </w:rPr>
        <w:t>408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11.3.8 Конструкторы</w:t>
      </w:r>
      <w:r>
        <w:rPr>
          <w:noProof/>
        </w:rPr>
        <w:tab/>
      </w:r>
      <w:r>
        <w:rPr>
          <w:noProof/>
        </w:rPr>
        <w:fldChar w:fldCharType="begin"/>
      </w:r>
      <w:r>
        <w:rPr>
          <w:noProof/>
        </w:rPr>
        <w:instrText xml:space="preserve"> PAGEREF _Toc329177902 \h </w:instrText>
      </w:r>
      <w:r>
        <w:rPr>
          <w:noProof/>
        </w:rPr>
      </w:r>
      <w:r>
        <w:rPr>
          <w:noProof/>
        </w:rPr>
        <w:fldChar w:fldCharType="separate"/>
      </w:r>
      <w:r>
        <w:rPr>
          <w:noProof/>
        </w:rPr>
        <w:t>408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11.3.9 Деструкторы</w:t>
      </w:r>
      <w:r>
        <w:rPr>
          <w:noProof/>
        </w:rPr>
        <w:tab/>
      </w:r>
      <w:r>
        <w:rPr>
          <w:noProof/>
        </w:rPr>
        <w:fldChar w:fldCharType="begin"/>
      </w:r>
      <w:r>
        <w:rPr>
          <w:noProof/>
        </w:rPr>
        <w:instrText xml:space="preserve"> PAGEREF _Toc329177903 \h </w:instrText>
      </w:r>
      <w:r>
        <w:rPr>
          <w:noProof/>
        </w:rPr>
      </w:r>
      <w:r>
        <w:rPr>
          <w:noProof/>
        </w:rPr>
        <w:fldChar w:fldCharType="separate"/>
      </w:r>
      <w:r>
        <w:rPr>
          <w:noProof/>
        </w:rPr>
        <w:t>409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11.3.10 Статические конструкторы</w:t>
      </w:r>
      <w:r>
        <w:rPr>
          <w:noProof/>
        </w:rPr>
        <w:tab/>
      </w:r>
      <w:r>
        <w:rPr>
          <w:noProof/>
        </w:rPr>
        <w:fldChar w:fldCharType="begin"/>
      </w:r>
      <w:r>
        <w:rPr>
          <w:noProof/>
        </w:rPr>
        <w:instrText xml:space="preserve"> PAGEREF _Toc329177904 \h </w:instrText>
      </w:r>
      <w:r>
        <w:rPr>
          <w:noProof/>
        </w:rPr>
      </w:r>
      <w:r>
        <w:rPr>
          <w:noProof/>
        </w:rPr>
        <w:fldChar w:fldCharType="separate"/>
      </w:r>
      <w:r>
        <w:rPr>
          <w:noProof/>
        </w:rPr>
        <w:t>409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11.4 Примеры структур</w:t>
      </w:r>
      <w:r>
        <w:tab/>
      </w:r>
      <w:r>
        <w:fldChar w:fldCharType="begin"/>
      </w:r>
      <w:r>
        <w:instrText xml:space="preserve"> PAGEREF _Toc329177905 \h </w:instrText>
      </w:r>
      <w:r>
        <w:fldChar w:fldCharType="separate"/>
      </w:r>
      <w:r>
        <w:t>409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11.4.1 Тип целочисленного значения в базе данных</w:t>
      </w:r>
      <w:r>
        <w:rPr>
          <w:noProof/>
        </w:rPr>
        <w:tab/>
      </w:r>
      <w:r>
        <w:rPr>
          <w:noProof/>
        </w:rPr>
        <w:fldChar w:fldCharType="begin"/>
      </w:r>
      <w:r>
        <w:rPr>
          <w:noProof/>
        </w:rPr>
        <w:instrText xml:space="preserve"> PAGEREF _Toc329177906 \h </w:instrText>
      </w:r>
      <w:r>
        <w:rPr>
          <w:noProof/>
        </w:rPr>
      </w:r>
      <w:r>
        <w:rPr>
          <w:noProof/>
        </w:rPr>
        <w:fldChar w:fldCharType="separate"/>
      </w:r>
      <w:r>
        <w:rPr>
          <w:noProof/>
        </w:rPr>
        <w:t>410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11.4.2 Логический тип базы данных</w:t>
      </w:r>
      <w:r>
        <w:rPr>
          <w:noProof/>
        </w:rPr>
        <w:tab/>
      </w:r>
      <w:r>
        <w:rPr>
          <w:noProof/>
        </w:rPr>
        <w:fldChar w:fldCharType="begin"/>
      </w:r>
      <w:r>
        <w:rPr>
          <w:noProof/>
        </w:rPr>
        <w:instrText xml:space="preserve"> PAGEREF _Toc329177907 \h </w:instrText>
      </w:r>
      <w:r>
        <w:rPr>
          <w:noProof/>
        </w:rPr>
      </w:r>
      <w:r>
        <w:rPr>
          <w:noProof/>
        </w:rPr>
        <w:fldChar w:fldCharType="separate"/>
      </w:r>
      <w:r>
        <w:rPr>
          <w:noProof/>
        </w:rPr>
        <w:t>411</w:t>
      </w:r>
      <w:r>
        <w:rPr>
          <w:noProof/>
        </w:rPr>
        <w:fldChar w:fldCharType="end"/>
      </w:r>
    </w:p>
    <w:p w:rsidR="0065505C" w:rsidRDefault="0065505C">
      <w:pPr>
        <w:pStyle w:val="TOC1"/>
        <w:rPr>
          <w:rFonts w:asciiTheme="minorHAnsi" w:eastAsiaTheme="minorEastAsia" w:hAnsiTheme="minorHAnsi" w:cstheme="minorBidi"/>
          <w:b w:val="0"/>
          <w:szCs w:val="22"/>
          <w:lang w:val="es-ES" w:eastAsia="es-ES"/>
        </w:rPr>
      </w:pPr>
      <w:r>
        <w:t>12. Массивы</w:t>
      </w:r>
      <w:r>
        <w:tab/>
      </w:r>
      <w:r>
        <w:fldChar w:fldCharType="begin"/>
      </w:r>
      <w:r>
        <w:instrText xml:space="preserve"> PAGEREF _Toc329177908 \h </w:instrText>
      </w:r>
      <w:r>
        <w:fldChar w:fldCharType="separate"/>
      </w:r>
      <w:r>
        <w:t>415</w:t>
      </w:r>
      <w:r>
        <w:fldChar w:fldCharType="end"/>
      </w:r>
    </w:p>
    <w:p w:rsidR="0065505C" w:rsidRDefault="0065505C">
      <w:pPr>
        <w:pStyle w:val="TOC2"/>
        <w:rPr>
          <w:rFonts w:asciiTheme="minorHAnsi" w:eastAsiaTheme="minorEastAsia" w:hAnsiTheme="minorHAnsi" w:cstheme="minorBidi"/>
          <w:szCs w:val="22"/>
          <w:lang w:val="es-ES" w:eastAsia="es-ES"/>
        </w:rPr>
      </w:pPr>
      <w:r>
        <w:t>12.1 Типы массива</w:t>
      </w:r>
      <w:r>
        <w:tab/>
      </w:r>
      <w:r>
        <w:fldChar w:fldCharType="begin"/>
      </w:r>
      <w:r>
        <w:instrText xml:space="preserve"> PAGEREF _Toc329177909 \h </w:instrText>
      </w:r>
      <w:r>
        <w:fldChar w:fldCharType="separate"/>
      </w:r>
      <w:r>
        <w:t>415</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12.1.1 Тип System.Array</w:t>
      </w:r>
      <w:r>
        <w:rPr>
          <w:noProof/>
        </w:rPr>
        <w:tab/>
      </w:r>
      <w:r>
        <w:rPr>
          <w:noProof/>
        </w:rPr>
        <w:fldChar w:fldCharType="begin"/>
      </w:r>
      <w:r>
        <w:rPr>
          <w:noProof/>
        </w:rPr>
        <w:instrText xml:space="preserve"> PAGEREF _Toc329177910 \h </w:instrText>
      </w:r>
      <w:r>
        <w:rPr>
          <w:noProof/>
        </w:rPr>
      </w:r>
      <w:r>
        <w:rPr>
          <w:noProof/>
        </w:rPr>
        <w:fldChar w:fldCharType="separate"/>
      </w:r>
      <w:r>
        <w:rPr>
          <w:noProof/>
        </w:rPr>
        <w:t>416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12.1.2 Массивы и универсальный интерфейс IList</w:t>
      </w:r>
      <w:r>
        <w:rPr>
          <w:noProof/>
        </w:rPr>
        <w:tab/>
      </w:r>
      <w:r>
        <w:rPr>
          <w:noProof/>
        </w:rPr>
        <w:fldChar w:fldCharType="begin"/>
      </w:r>
      <w:r>
        <w:rPr>
          <w:noProof/>
        </w:rPr>
        <w:instrText xml:space="preserve"> PAGEREF _Toc329177911 \h </w:instrText>
      </w:r>
      <w:r>
        <w:rPr>
          <w:noProof/>
        </w:rPr>
      </w:r>
      <w:r>
        <w:rPr>
          <w:noProof/>
        </w:rPr>
        <w:fldChar w:fldCharType="separate"/>
      </w:r>
      <w:r>
        <w:rPr>
          <w:noProof/>
        </w:rPr>
        <w:t>416</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12.2 Создание массива</w:t>
      </w:r>
      <w:r>
        <w:tab/>
      </w:r>
      <w:r>
        <w:fldChar w:fldCharType="begin"/>
      </w:r>
      <w:r>
        <w:instrText xml:space="preserve"> PAGEREF _Toc329177912 \h </w:instrText>
      </w:r>
      <w:r>
        <w:fldChar w:fldCharType="separate"/>
      </w:r>
      <w:r>
        <w:t>417</w:t>
      </w:r>
      <w:r>
        <w:fldChar w:fldCharType="end"/>
      </w:r>
    </w:p>
    <w:p w:rsidR="0065505C" w:rsidRDefault="0065505C">
      <w:pPr>
        <w:pStyle w:val="TOC2"/>
        <w:rPr>
          <w:rFonts w:asciiTheme="minorHAnsi" w:eastAsiaTheme="minorEastAsia" w:hAnsiTheme="minorHAnsi" w:cstheme="minorBidi"/>
          <w:szCs w:val="22"/>
          <w:lang w:val="es-ES" w:eastAsia="es-ES"/>
        </w:rPr>
      </w:pPr>
      <w:r>
        <w:t>12.3 Доступ к элементам массива</w:t>
      </w:r>
      <w:r>
        <w:tab/>
      </w:r>
      <w:r>
        <w:fldChar w:fldCharType="begin"/>
      </w:r>
      <w:r>
        <w:instrText xml:space="preserve"> PAGEREF _Toc329177913 \h </w:instrText>
      </w:r>
      <w:r>
        <w:fldChar w:fldCharType="separate"/>
      </w:r>
      <w:r>
        <w:t>417</w:t>
      </w:r>
      <w:r>
        <w:fldChar w:fldCharType="end"/>
      </w:r>
    </w:p>
    <w:p w:rsidR="0065505C" w:rsidRDefault="0065505C">
      <w:pPr>
        <w:pStyle w:val="TOC2"/>
        <w:rPr>
          <w:rFonts w:asciiTheme="minorHAnsi" w:eastAsiaTheme="minorEastAsia" w:hAnsiTheme="minorHAnsi" w:cstheme="minorBidi"/>
          <w:szCs w:val="22"/>
          <w:lang w:val="es-ES" w:eastAsia="es-ES"/>
        </w:rPr>
      </w:pPr>
      <w:r>
        <w:t>12.4 Члены массива</w:t>
      </w:r>
      <w:r>
        <w:tab/>
      </w:r>
      <w:r>
        <w:fldChar w:fldCharType="begin"/>
      </w:r>
      <w:r>
        <w:instrText xml:space="preserve"> PAGEREF _Toc329177914 \h </w:instrText>
      </w:r>
      <w:r>
        <w:fldChar w:fldCharType="separate"/>
      </w:r>
      <w:r>
        <w:t>417</w:t>
      </w:r>
      <w:r>
        <w:fldChar w:fldCharType="end"/>
      </w:r>
    </w:p>
    <w:p w:rsidR="0065505C" w:rsidRDefault="0065505C">
      <w:pPr>
        <w:pStyle w:val="TOC2"/>
        <w:rPr>
          <w:rFonts w:asciiTheme="minorHAnsi" w:eastAsiaTheme="minorEastAsia" w:hAnsiTheme="minorHAnsi" w:cstheme="minorBidi"/>
          <w:szCs w:val="22"/>
          <w:lang w:val="es-ES" w:eastAsia="es-ES"/>
        </w:rPr>
      </w:pPr>
      <w:r>
        <w:t>12.5 Ковариация массивов</w:t>
      </w:r>
      <w:r>
        <w:tab/>
      </w:r>
      <w:r>
        <w:fldChar w:fldCharType="begin"/>
      </w:r>
      <w:r>
        <w:instrText xml:space="preserve"> PAGEREF _Toc329177915 \h </w:instrText>
      </w:r>
      <w:r>
        <w:fldChar w:fldCharType="separate"/>
      </w:r>
      <w:r>
        <w:t>417</w:t>
      </w:r>
      <w:r>
        <w:fldChar w:fldCharType="end"/>
      </w:r>
    </w:p>
    <w:p w:rsidR="0065505C" w:rsidRDefault="0065505C">
      <w:pPr>
        <w:pStyle w:val="TOC2"/>
        <w:rPr>
          <w:rFonts w:asciiTheme="minorHAnsi" w:eastAsiaTheme="minorEastAsia" w:hAnsiTheme="minorHAnsi" w:cstheme="minorBidi"/>
          <w:szCs w:val="22"/>
          <w:lang w:val="es-ES" w:eastAsia="es-ES"/>
        </w:rPr>
      </w:pPr>
      <w:r>
        <w:t>12.6 Инициализаторы массива</w:t>
      </w:r>
      <w:r>
        <w:tab/>
      </w:r>
      <w:r>
        <w:fldChar w:fldCharType="begin"/>
      </w:r>
      <w:r>
        <w:instrText xml:space="preserve"> PAGEREF _Toc329177916 \h </w:instrText>
      </w:r>
      <w:r>
        <w:fldChar w:fldCharType="separate"/>
      </w:r>
      <w:r>
        <w:t>418</w:t>
      </w:r>
      <w:r>
        <w:fldChar w:fldCharType="end"/>
      </w:r>
    </w:p>
    <w:p w:rsidR="0065505C" w:rsidRDefault="0065505C">
      <w:pPr>
        <w:pStyle w:val="TOC1"/>
        <w:rPr>
          <w:rFonts w:asciiTheme="minorHAnsi" w:eastAsiaTheme="minorEastAsia" w:hAnsiTheme="minorHAnsi" w:cstheme="minorBidi"/>
          <w:b w:val="0"/>
          <w:szCs w:val="22"/>
          <w:lang w:val="es-ES" w:eastAsia="es-ES"/>
        </w:rPr>
      </w:pPr>
      <w:r>
        <w:t>13. Интерфейсы</w:t>
      </w:r>
      <w:r>
        <w:tab/>
      </w:r>
      <w:r>
        <w:fldChar w:fldCharType="begin"/>
      </w:r>
      <w:r>
        <w:instrText xml:space="preserve"> PAGEREF _Toc329177917 \h </w:instrText>
      </w:r>
      <w:r>
        <w:fldChar w:fldCharType="separate"/>
      </w:r>
      <w:r>
        <w:t>421</w:t>
      </w:r>
      <w:r>
        <w:fldChar w:fldCharType="end"/>
      </w:r>
    </w:p>
    <w:p w:rsidR="0065505C" w:rsidRDefault="0065505C">
      <w:pPr>
        <w:pStyle w:val="TOC2"/>
        <w:rPr>
          <w:rFonts w:asciiTheme="minorHAnsi" w:eastAsiaTheme="minorEastAsia" w:hAnsiTheme="minorHAnsi" w:cstheme="minorBidi"/>
          <w:szCs w:val="22"/>
          <w:lang w:val="es-ES" w:eastAsia="es-ES"/>
        </w:rPr>
      </w:pPr>
      <w:r>
        <w:t>13.1 Объявления интерфейсов</w:t>
      </w:r>
      <w:r>
        <w:tab/>
      </w:r>
      <w:r>
        <w:fldChar w:fldCharType="begin"/>
      </w:r>
      <w:r>
        <w:instrText xml:space="preserve"> PAGEREF _Toc329177918 \h </w:instrText>
      </w:r>
      <w:r>
        <w:fldChar w:fldCharType="separate"/>
      </w:r>
      <w:r>
        <w:t>421</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13.1.1 Модификаторы интерфейса</w:t>
      </w:r>
      <w:r>
        <w:rPr>
          <w:noProof/>
        </w:rPr>
        <w:tab/>
      </w:r>
      <w:r>
        <w:rPr>
          <w:noProof/>
        </w:rPr>
        <w:fldChar w:fldCharType="begin"/>
      </w:r>
      <w:r>
        <w:rPr>
          <w:noProof/>
        </w:rPr>
        <w:instrText xml:space="preserve"> PAGEREF _Toc329177919 \h </w:instrText>
      </w:r>
      <w:r>
        <w:rPr>
          <w:noProof/>
        </w:rPr>
      </w:r>
      <w:r>
        <w:rPr>
          <w:noProof/>
        </w:rPr>
        <w:fldChar w:fldCharType="separate"/>
      </w:r>
      <w:r>
        <w:rPr>
          <w:noProof/>
        </w:rPr>
        <w:t>421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13.1.2 Модификатор partial</w:t>
      </w:r>
      <w:r>
        <w:rPr>
          <w:noProof/>
        </w:rPr>
        <w:tab/>
      </w:r>
      <w:r>
        <w:rPr>
          <w:noProof/>
        </w:rPr>
        <w:fldChar w:fldCharType="begin"/>
      </w:r>
      <w:r>
        <w:rPr>
          <w:noProof/>
        </w:rPr>
        <w:instrText xml:space="preserve"> PAGEREF _Toc329177920 \h </w:instrText>
      </w:r>
      <w:r>
        <w:rPr>
          <w:noProof/>
        </w:rPr>
      </w:r>
      <w:r>
        <w:rPr>
          <w:noProof/>
        </w:rPr>
        <w:fldChar w:fldCharType="separate"/>
      </w:r>
      <w:r>
        <w:rPr>
          <w:noProof/>
        </w:rPr>
        <w:t>421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13.1.3 Списки параметров типа варианта</w:t>
      </w:r>
      <w:r>
        <w:rPr>
          <w:noProof/>
        </w:rPr>
        <w:tab/>
      </w:r>
      <w:r>
        <w:rPr>
          <w:noProof/>
        </w:rPr>
        <w:fldChar w:fldCharType="begin"/>
      </w:r>
      <w:r>
        <w:rPr>
          <w:noProof/>
        </w:rPr>
        <w:instrText xml:space="preserve"> PAGEREF _Toc329177921 \h </w:instrText>
      </w:r>
      <w:r>
        <w:rPr>
          <w:noProof/>
        </w:rPr>
      </w:r>
      <w:r>
        <w:rPr>
          <w:noProof/>
        </w:rPr>
        <w:fldChar w:fldCharType="separate"/>
      </w:r>
      <w:r>
        <w:rPr>
          <w:noProof/>
        </w:rPr>
        <w:t>422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13.1.3.1 Безопасность вариативности</w:t>
      </w:r>
      <w:r>
        <w:rPr>
          <w:noProof/>
        </w:rPr>
        <w:tab/>
      </w:r>
      <w:r>
        <w:rPr>
          <w:noProof/>
        </w:rPr>
        <w:fldChar w:fldCharType="begin"/>
      </w:r>
      <w:r>
        <w:rPr>
          <w:noProof/>
        </w:rPr>
        <w:instrText xml:space="preserve"> PAGEREF _Toc329177922 \h </w:instrText>
      </w:r>
      <w:r>
        <w:rPr>
          <w:noProof/>
        </w:rPr>
      </w:r>
      <w:r>
        <w:rPr>
          <w:noProof/>
        </w:rPr>
        <w:fldChar w:fldCharType="separate"/>
      </w:r>
      <w:r>
        <w:rPr>
          <w:noProof/>
        </w:rPr>
        <w:t>422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13.1.3.2 Вариантные преобразования</w:t>
      </w:r>
      <w:r>
        <w:rPr>
          <w:noProof/>
        </w:rPr>
        <w:tab/>
      </w:r>
      <w:r>
        <w:rPr>
          <w:noProof/>
        </w:rPr>
        <w:fldChar w:fldCharType="begin"/>
      </w:r>
      <w:r>
        <w:rPr>
          <w:noProof/>
        </w:rPr>
        <w:instrText xml:space="preserve"> PAGEREF _Toc329177923 \h </w:instrText>
      </w:r>
      <w:r>
        <w:rPr>
          <w:noProof/>
        </w:rPr>
      </w:r>
      <w:r>
        <w:rPr>
          <w:noProof/>
        </w:rPr>
        <w:fldChar w:fldCharType="separate"/>
      </w:r>
      <w:r>
        <w:rPr>
          <w:noProof/>
        </w:rPr>
        <w:t>423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13.1.4 Базовые интерфейсы</w:t>
      </w:r>
      <w:r>
        <w:rPr>
          <w:noProof/>
        </w:rPr>
        <w:tab/>
      </w:r>
      <w:r>
        <w:rPr>
          <w:noProof/>
        </w:rPr>
        <w:fldChar w:fldCharType="begin"/>
      </w:r>
      <w:r>
        <w:rPr>
          <w:noProof/>
        </w:rPr>
        <w:instrText xml:space="preserve"> PAGEREF _Toc329177924 \h </w:instrText>
      </w:r>
      <w:r>
        <w:rPr>
          <w:noProof/>
        </w:rPr>
      </w:r>
      <w:r>
        <w:rPr>
          <w:noProof/>
        </w:rPr>
        <w:fldChar w:fldCharType="separate"/>
      </w:r>
      <w:r>
        <w:rPr>
          <w:noProof/>
        </w:rPr>
        <w:t>423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13.1.5 Тело интерфейса</w:t>
      </w:r>
      <w:r>
        <w:rPr>
          <w:noProof/>
        </w:rPr>
        <w:tab/>
      </w:r>
      <w:r>
        <w:rPr>
          <w:noProof/>
        </w:rPr>
        <w:fldChar w:fldCharType="begin"/>
      </w:r>
      <w:r>
        <w:rPr>
          <w:noProof/>
        </w:rPr>
        <w:instrText xml:space="preserve"> PAGEREF _Toc329177925 \h </w:instrText>
      </w:r>
      <w:r>
        <w:rPr>
          <w:noProof/>
        </w:rPr>
      </w:r>
      <w:r>
        <w:rPr>
          <w:noProof/>
        </w:rPr>
        <w:fldChar w:fldCharType="separate"/>
      </w:r>
      <w:r>
        <w:rPr>
          <w:noProof/>
        </w:rPr>
        <w:t>424</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13.2 Члены интерфейса</w:t>
      </w:r>
      <w:r>
        <w:tab/>
      </w:r>
      <w:r>
        <w:fldChar w:fldCharType="begin"/>
      </w:r>
      <w:r>
        <w:instrText xml:space="preserve"> PAGEREF _Toc329177926 \h </w:instrText>
      </w:r>
      <w:r>
        <w:fldChar w:fldCharType="separate"/>
      </w:r>
      <w:r>
        <w:t>424</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13.2.1 Методы интерфейса</w:t>
      </w:r>
      <w:r>
        <w:rPr>
          <w:noProof/>
        </w:rPr>
        <w:tab/>
      </w:r>
      <w:r>
        <w:rPr>
          <w:noProof/>
        </w:rPr>
        <w:fldChar w:fldCharType="begin"/>
      </w:r>
      <w:r>
        <w:rPr>
          <w:noProof/>
        </w:rPr>
        <w:instrText xml:space="preserve"> PAGEREF _Toc329177927 \h </w:instrText>
      </w:r>
      <w:r>
        <w:rPr>
          <w:noProof/>
        </w:rPr>
      </w:r>
      <w:r>
        <w:rPr>
          <w:noProof/>
        </w:rPr>
        <w:fldChar w:fldCharType="separate"/>
      </w:r>
      <w:r>
        <w:rPr>
          <w:noProof/>
        </w:rPr>
        <w:t>425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13.2.2 Свойства интерфейса</w:t>
      </w:r>
      <w:r>
        <w:rPr>
          <w:noProof/>
        </w:rPr>
        <w:tab/>
      </w:r>
      <w:r>
        <w:rPr>
          <w:noProof/>
        </w:rPr>
        <w:fldChar w:fldCharType="begin"/>
      </w:r>
      <w:r>
        <w:rPr>
          <w:noProof/>
        </w:rPr>
        <w:instrText xml:space="preserve"> PAGEREF _Toc329177928 \h </w:instrText>
      </w:r>
      <w:r>
        <w:rPr>
          <w:noProof/>
        </w:rPr>
      </w:r>
      <w:r>
        <w:rPr>
          <w:noProof/>
        </w:rPr>
        <w:fldChar w:fldCharType="separate"/>
      </w:r>
      <w:r>
        <w:rPr>
          <w:noProof/>
        </w:rPr>
        <w:t>426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13.2.3 События интерфейса</w:t>
      </w:r>
      <w:r>
        <w:rPr>
          <w:noProof/>
        </w:rPr>
        <w:tab/>
      </w:r>
      <w:r>
        <w:rPr>
          <w:noProof/>
        </w:rPr>
        <w:fldChar w:fldCharType="begin"/>
      </w:r>
      <w:r>
        <w:rPr>
          <w:noProof/>
        </w:rPr>
        <w:instrText xml:space="preserve"> PAGEREF _Toc329177929 \h </w:instrText>
      </w:r>
      <w:r>
        <w:rPr>
          <w:noProof/>
        </w:rPr>
      </w:r>
      <w:r>
        <w:rPr>
          <w:noProof/>
        </w:rPr>
        <w:fldChar w:fldCharType="separate"/>
      </w:r>
      <w:r>
        <w:rPr>
          <w:noProof/>
        </w:rPr>
        <w:t>426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13.2.4 Индексаторы интерфейса</w:t>
      </w:r>
      <w:r>
        <w:rPr>
          <w:noProof/>
        </w:rPr>
        <w:tab/>
      </w:r>
      <w:r>
        <w:rPr>
          <w:noProof/>
        </w:rPr>
        <w:fldChar w:fldCharType="begin"/>
      </w:r>
      <w:r>
        <w:rPr>
          <w:noProof/>
        </w:rPr>
        <w:instrText xml:space="preserve"> PAGEREF _Toc329177930 \h </w:instrText>
      </w:r>
      <w:r>
        <w:rPr>
          <w:noProof/>
        </w:rPr>
      </w:r>
      <w:r>
        <w:rPr>
          <w:noProof/>
        </w:rPr>
        <w:fldChar w:fldCharType="separate"/>
      </w:r>
      <w:r>
        <w:rPr>
          <w:noProof/>
        </w:rPr>
        <w:t>426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13.2.5 Доступ к членам интерфейса</w:t>
      </w:r>
      <w:r>
        <w:rPr>
          <w:noProof/>
        </w:rPr>
        <w:tab/>
      </w:r>
      <w:r>
        <w:rPr>
          <w:noProof/>
        </w:rPr>
        <w:fldChar w:fldCharType="begin"/>
      </w:r>
      <w:r>
        <w:rPr>
          <w:noProof/>
        </w:rPr>
        <w:instrText xml:space="preserve"> PAGEREF _Toc329177931 \h </w:instrText>
      </w:r>
      <w:r>
        <w:rPr>
          <w:noProof/>
        </w:rPr>
      </w:r>
      <w:r>
        <w:rPr>
          <w:noProof/>
        </w:rPr>
        <w:fldChar w:fldCharType="separate"/>
      </w:r>
      <w:r>
        <w:rPr>
          <w:noProof/>
        </w:rPr>
        <w:t>427</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13.3 Полные имена членов интерфейса</w:t>
      </w:r>
      <w:r>
        <w:tab/>
      </w:r>
      <w:r>
        <w:fldChar w:fldCharType="begin"/>
      </w:r>
      <w:r>
        <w:instrText xml:space="preserve"> PAGEREF _Toc329177932 \h </w:instrText>
      </w:r>
      <w:r>
        <w:fldChar w:fldCharType="separate"/>
      </w:r>
      <w:r>
        <w:t>429</w:t>
      </w:r>
      <w:r>
        <w:fldChar w:fldCharType="end"/>
      </w:r>
    </w:p>
    <w:p w:rsidR="0065505C" w:rsidRDefault="0065505C">
      <w:pPr>
        <w:pStyle w:val="TOC2"/>
        <w:rPr>
          <w:rFonts w:asciiTheme="minorHAnsi" w:eastAsiaTheme="minorEastAsia" w:hAnsiTheme="minorHAnsi" w:cstheme="minorBidi"/>
          <w:szCs w:val="22"/>
          <w:lang w:val="es-ES" w:eastAsia="es-ES"/>
        </w:rPr>
      </w:pPr>
      <w:r>
        <w:t>13.4 Реализация интерфейсов</w:t>
      </w:r>
      <w:r>
        <w:tab/>
      </w:r>
      <w:r>
        <w:fldChar w:fldCharType="begin"/>
      </w:r>
      <w:r>
        <w:instrText xml:space="preserve"> PAGEREF _Toc329177933 \h </w:instrText>
      </w:r>
      <w:r>
        <w:fldChar w:fldCharType="separate"/>
      </w:r>
      <w:r>
        <w:t>429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13.4.1 Явные реализации членов интерфейса</w:t>
      </w:r>
      <w:r>
        <w:rPr>
          <w:noProof/>
        </w:rPr>
        <w:tab/>
      </w:r>
      <w:r>
        <w:rPr>
          <w:noProof/>
        </w:rPr>
        <w:fldChar w:fldCharType="begin"/>
      </w:r>
      <w:r>
        <w:rPr>
          <w:noProof/>
        </w:rPr>
        <w:instrText xml:space="preserve"> PAGEREF _Toc329177934 \h </w:instrText>
      </w:r>
      <w:r>
        <w:rPr>
          <w:noProof/>
        </w:rPr>
      </w:r>
      <w:r>
        <w:rPr>
          <w:noProof/>
        </w:rPr>
        <w:fldChar w:fldCharType="separate"/>
      </w:r>
      <w:r>
        <w:rPr>
          <w:noProof/>
        </w:rPr>
        <w:t>430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13.4.2 Уникальность реализованных интерфейсов</w:t>
      </w:r>
      <w:r>
        <w:rPr>
          <w:noProof/>
        </w:rPr>
        <w:tab/>
      </w:r>
      <w:r>
        <w:rPr>
          <w:noProof/>
        </w:rPr>
        <w:fldChar w:fldCharType="begin"/>
      </w:r>
      <w:r>
        <w:rPr>
          <w:noProof/>
        </w:rPr>
        <w:instrText xml:space="preserve"> PAGEREF _Toc329177935 \h </w:instrText>
      </w:r>
      <w:r>
        <w:rPr>
          <w:noProof/>
        </w:rPr>
      </w:r>
      <w:r>
        <w:rPr>
          <w:noProof/>
        </w:rPr>
        <w:fldChar w:fldCharType="separate"/>
      </w:r>
      <w:r>
        <w:rPr>
          <w:noProof/>
        </w:rPr>
        <w:t>432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13.4.3 Реализация универсальных методов</w:t>
      </w:r>
      <w:r>
        <w:rPr>
          <w:noProof/>
        </w:rPr>
        <w:tab/>
      </w:r>
      <w:r>
        <w:rPr>
          <w:noProof/>
        </w:rPr>
        <w:fldChar w:fldCharType="begin"/>
      </w:r>
      <w:r>
        <w:rPr>
          <w:noProof/>
        </w:rPr>
        <w:instrText xml:space="preserve"> PAGEREF _Toc329177936 \h </w:instrText>
      </w:r>
      <w:r>
        <w:rPr>
          <w:noProof/>
        </w:rPr>
      </w:r>
      <w:r>
        <w:rPr>
          <w:noProof/>
        </w:rPr>
        <w:fldChar w:fldCharType="separate"/>
      </w:r>
      <w:r>
        <w:rPr>
          <w:noProof/>
        </w:rPr>
        <w:t>433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lastRenderedPageBreak/>
        <w:t>13.4.4 Сопоставление интерфейсов</w:t>
      </w:r>
      <w:r>
        <w:rPr>
          <w:noProof/>
        </w:rPr>
        <w:tab/>
      </w:r>
      <w:r>
        <w:rPr>
          <w:noProof/>
        </w:rPr>
        <w:fldChar w:fldCharType="begin"/>
      </w:r>
      <w:r>
        <w:rPr>
          <w:noProof/>
        </w:rPr>
        <w:instrText xml:space="preserve"> PAGEREF _Toc329177937 \h </w:instrText>
      </w:r>
      <w:r>
        <w:rPr>
          <w:noProof/>
        </w:rPr>
      </w:r>
      <w:r>
        <w:rPr>
          <w:noProof/>
        </w:rPr>
        <w:fldChar w:fldCharType="separate"/>
      </w:r>
      <w:r>
        <w:rPr>
          <w:noProof/>
        </w:rPr>
        <w:t>434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13.4.5 Наследование реализаций интерфейсов</w:t>
      </w:r>
      <w:r>
        <w:rPr>
          <w:noProof/>
        </w:rPr>
        <w:tab/>
      </w:r>
      <w:r>
        <w:rPr>
          <w:noProof/>
        </w:rPr>
        <w:fldChar w:fldCharType="begin"/>
      </w:r>
      <w:r>
        <w:rPr>
          <w:noProof/>
        </w:rPr>
        <w:instrText xml:space="preserve"> PAGEREF _Toc329177938 \h </w:instrText>
      </w:r>
      <w:r>
        <w:rPr>
          <w:noProof/>
        </w:rPr>
      </w:r>
      <w:r>
        <w:rPr>
          <w:noProof/>
        </w:rPr>
        <w:fldChar w:fldCharType="separate"/>
      </w:r>
      <w:r>
        <w:rPr>
          <w:noProof/>
        </w:rPr>
        <w:t>437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13.4.6 Повторная реализация интерфейса</w:t>
      </w:r>
      <w:r>
        <w:rPr>
          <w:noProof/>
        </w:rPr>
        <w:tab/>
      </w:r>
      <w:r>
        <w:rPr>
          <w:noProof/>
        </w:rPr>
        <w:fldChar w:fldCharType="begin"/>
      </w:r>
      <w:r>
        <w:rPr>
          <w:noProof/>
        </w:rPr>
        <w:instrText xml:space="preserve"> PAGEREF _Toc329177939 \h </w:instrText>
      </w:r>
      <w:r>
        <w:rPr>
          <w:noProof/>
        </w:rPr>
      </w:r>
      <w:r>
        <w:rPr>
          <w:noProof/>
        </w:rPr>
        <w:fldChar w:fldCharType="separate"/>
      </w:r>
      <w:r>
        <w:rPr>
          <w:noProof/>
        </w:rPr>
        <w:t>438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13.4.7 Абстрактные классы и интерфейсы</w:t>
      </w:r>
      <w:r>
        <w:rPr>
          <w:noProof/>
        </w:rPr>
        <w:tab/>
      </w:r>
      <w:r>
        <w:rPr>
          <w:noProof/>
        </w:rPr>
        <w:fldChar w:fldCharType="begin"/>
      </w:r>
      <w:r>
        <w:rPr>
          <w:noProof/>
        </w:rPr>
        <w:instrText xml:space="preserve"> PAGEREF _Toc329177940 \h </w:instrText>
      </w:r>
      <w:r>
        <w:rPr>
          <w:noProof/>
        </w:rPr>
      </w:r>
      <w:r>
        <w:rPr>
          <w:noProof/>
        </w:rPr>
        <w:fldChar w:fldCharType="separate"/>
      </w:r>
      <w:r>
        <w:rPr>
          <w:noProof/>
        </w:rPr>
        <w:t>439</w:t>
      </w:r>
      <w:r>
        <w:rPr>
          <w:noProof/>
        </w:rPr>
        <w:fldChar w:fldCharType="end"/>
      </w:r>
    </w:p>
    <w:p w:rsidR="0065505C" w:rsidRDefault="0065505C">
      <w:pPr>
        <w:pStyle w:val="TOC1"/>
        <w:rPr>
          <w:rFonts w:asciiTheme="minorHAnsi" w:eastAsiaTheme="minorEastAsia" w:hAnsiTheme="minorHAnsi" w:cstheme="minorBidi"/>
          <w:b w:val="0"/>
          <w:szCs w:val="22"/>
          <w:lang w:val="es-ES" w:eastAsia="es-ES"/>
        </w:rPr>
      </w:pPr>
      <w:r>
        <w:t>14. Перечисления</w:t>
      </w:r>
      <w:r>
        <w:tab/>
      </w:r>
      <w:r>
        <w:fldChar w:fldCharType="begin"/>
      </w:r>
      <w:r>
        <w:instrText xml:space="preserve"> PAGEREF _Toc329177941 \h </w:instrText>
      </w:r>
      <w:r>
        <w:fldChar w:fldCharType="separate"/>
      </w:r>
      <w:r>
        <w:t>441</w:t>
      </w:r>
      <w:r>
        <w:fldChar w:fldCharType="end"/>
      </w:r>
    </w:p>
    <w:p w:rsidR="0065505C" w:rsidRDefault="0065505C">
      <w:pPr>
        <w:pStyle w:val="TOC2"/>
        <w:rPr>
          <w:rFonts w:asciiTheme="minorHAnsi" w:eastAsiaTheme="minorEastAsia" w:hAnsiTheme="minorHAnsi" w:cstheme="minorBidi"/>
          <w:szCs w:val="22"/>
          <w:lang w:val="es-ES" w:eastAsia="es-ES"/>
        </w:rPr>
      </w:pPr>
      <w:r>
        <w:t>14.1 Объявления перечислений</w:t>
      </w:r>
      <w:r>
        <w:tab/>
      </w:r>
      <w:r>
        <w:fldChar w:fldCharType="begin"/>
      </w:r>
      <w:r>
        <w:instrText xml:space="preserve"> PAGEREF _Toc329177942 \h </w:instrText>
      </w:r>
      <w:r>
        <w:fldChar w:fldCharType="separate"/>
      </w:r>
      <w:r>
        <w:t>441</w:t>
      </w:r>
      <w:r>
        <w:fldChar w:fldCharType="end"/>
      </w:r>
    </w:p>
    <w:p w:rsidR="0065505C" w:rsidRDefault="0065505C">
      <w:pPr>
        <w:pStyle w:val="TOC2"/>
        <w:rPr>
          <w:rFonts w:asciiTheme="minorHAnsi" w:eastAsiaTheme="minorEastAsia" w:hAnsiTheme="minorHAnsi" w:cstheme="minorBidi"/>
          <w:szCs w:val="22"/>
          <w:lang w:val="es-ES" w:eastAsia="es-ES"/>
        </w:rPr>
      </w:pPr>
      <w:r>
        <w:t>14.2 Модификаторы перечисления</w:t>
      </w:r>
      <w:r>
        <w:tab/>
      </w:r>
      <w:r>
        <w:fldChar w:fldCharType="begin"/>
      </w:r>
      <w:r>
        <w:instrText xml:space="preserve"> PAGEREF _Toc329177943 \h </w:instrText>
      </w:r>
      <w:r>
        <w:fldChar w:fldCharType="separate"/>
      </w:r>
      <w:r>
        <w:t>442</w:t>
      </w:r>
      <w:r>
        <w:fldChar w:fldCharType="end"/>
      </w:r>
    </w:p>
    <w:p w:rsidR="0065505C" w:rsidRDefault="0065505C">
      <w:pPr>
        <w:pStyle w:val="TOC2"/>
        <w:rPr>
          <w:rFonts w:asciiTheme="minorHAnsi" w:eastAsiaTheme="minorEastAsia" w:hAnsiTheme="minorHAnsi" w:cstheme="minorBidi"/>
          <w:szCs w:val="22"/>
          <w:lang w:val="es-ES" w:eastAsia="es-ES"/>
        </w:rPr>
      </w:pPr>
      <w:r>
        <w:t>14.3 Члены перечисления</w:t>
      </w:r>
      <w:r>
        <w:tab/>
      </w:r>
      <w:r>
        <w:fldChar w:fldCharType="begin"/>
      </w:r>
      <w:r>
        <w:instrText xml:space="preserve"> PAGEREF _Toc329177944 \h </w:instrText>
      </w:r>
      <w:r>
        <w:fldChar w:fldCharType="separate"/>
      </w:r>
      <w:r>
        <w:t>442</w:t>
      </w:r>
      <w:r>
        <w:fldChar w:fldCharType="end"/>
      </w:r>
    </w:p>
    <w:p w:rsidR="0065505C" w:rsidRDefault="0065505C">
      <w:pPr>
        <w:pStyle w:val="TOC2"/>
        <w:rPr>
          <w:rFonts w:asciiTheme="minorHAnsi" w:eastAsiaTheme="minorEastAsia" w:hAnsiTheme="minorHAnsi" w:cstheme="minorBidi"/>
          <w:szCs w:val="22"/>
          <w:lang w:val="es-ES" w:eastAsia="es-ES"/>
        </w:rPr>
      </w:pPr>
      <w:r>
        <w:t>14.4 Тип System.Enum</w:t>
      </w:r>
      <w:r>
        <w:tab/>
      </w:r>
      <w:r>
        <w:fldChar w:fldCharType="begin"/>
      </w:r>
      <w:r>
        <w:instrText xml:space="preserve"> PAGEREF _Toc329177945 \h </w:instrText>
      </w:r>
      <w:r>
        <w:fldChar w:fldCharType="separate"/>
      </w:r>
      <w:r>
        <w:t>444</w:t>
      </w:r>
      <w:r>
        <w:fldChar w:fldCharType="end"/>
      </w:r>
    </w:p>
    <w:p w:rsidR="0065505C" w:rsidRDefault="0065505C">
      <w:pPr>
        <w:pStyle w:val="TOC2"/>
        <w:rPr>
          <w:rFonts w:asciiTheme="minorHAnsi" w:eastAsiaTheme="minorEastAsia" w:hAnsiTheme="minorHAnsi" w:cstheme="minorBidi"/>
          <w:szCs w:val="22"/>
          <w:lang w:val="es-ES" w:eastAsia="es-ES"/>
        </w:rPr>
      </w:pPr>
      <w:r>
        <w:t>14.5 Значения перечисления и операции</w:t>
      </w:r>
      <w:r>
        <w:tab/>
      </w:r>
      <w:r>
        <w:fldChar w:fldCharType="begin"/>
      </w:r>
      <w:r>
        <w:instrText xml:space="preserve"> PAGEREF _Toc329177946 \h </w:instrText>
      </w:r>
      <w:r>
        <w:fldChar w:fldCharType="separate"/>
      </w:r>
      <w:r>
        <w:t>444</w:t>
      </w:r>
      <w:r>
        <w:fldChar w:fldCharType="end"/>
      </w:r>
    </w:p>
    <w:p w:rsidR="0065505C" w:rsidRDefault="0065505C">
      <w:pPr>
        <w:pStyle w:val="TOC1"/>
        <w:rPr>
          <w:rFonts w:asciiTheme="minorHAnsi" w:eastAsiaTheme="minorEastAsia" w:hAnsiTheme="minorHAnsi" w:cstheme="minorBidi"/>
          <w:b w:val="0"/>
          <w:szCs w:val="22"/>
          <w:lang w:val="es-ES" w:eastAsia="es-ES"/>
        </w:rPr>
      </w:pPr>
      <w:r>
        <w:t>15. Делегаты</w:t>
      </w:r>
      <w:r>
        <w:tab/>
      </w:r>
      <w:r>
        <w:fldChar w:fldCharType="begin"/>
      </w:r>
      <w:r>
        <w:instrText xml:space="preserve"> PAGEREF _Toc329177947 \h </w:instrText>
      </w:r>
      <w:r>
        <w:fldChar w:fldCharType="separate"/>
      </w:r>
      <w:r>
        <w:t>447</w:t>
      </w:r>
      <w:r>
        <w:fldChar w:fldCharType="end"/>
      </w:r>
    </w:p>
    <w:p w:rsidR="0065505C" w:rsidRDefault="0065505C">
      <w:pPr>
        <w:pStyle w:val="TOC2"/>
        <w:rPr>
          <w:rFonts w:asciiTheme="minorHAnsi" w:eastAsiaTheme="minorEastAsia" w:hAnsiTheme="minorHAnsi" w:cstheme="minorBidi"/>
          <w:szCs w:val="22"/>
          <w:lang w:val="es-ES" w:eastAsia="es-ES"/>
        </w:rPr>
      </w:pPr>
      <w:r>
        <w:t>15.1 Объявления делегатов</w:t>
      </w:r>
      <w:r>
        <w:tab/>
      </w:r>
      <w:r>
        <w:fldChar w:fldCharType="begin"/>
      </w:r>
      <w:r>
        <w:instrText xml:space="preserve"> PAGEREF _Toc329177948 \h </w:instrText>
      </w:r>
      <w:r>
        <w:fldChar w:fldCharType="separate"/>
      </w:r>
      <w:r>
        <w:t>447</w:t>
      </w:r>
      <w:r>
        <w:fldChar w:fldCharType="end"/>
      </w:r>
    </w:p>
    <w:p w:rsidR="0065505C" w:rsidRDefault="0065505C">
      <w:pPr>
        <w:pStyle w:val="TOC2"/>
        <w:rPr>
          <w:rFonts w:asciiTheme="minorHAnsi" w:eastAsiaTheme="minorEastAsia" w:hAnsiTheme="minorHAnsi" w:cstheme="minorBidi"/>
          <w:szCs w:val="22"/>
          <w:lang w:val="es-ES" w:eastAsia="es-ES"/>
        </w:rPr>
      </w:pPr>
      <w:r>
        <w:t>15.2 Совместимость делегатов</w:t>
      </w:r>
      <w:r>
        <w:tab/>
      </w:r>
      <w:r>
        <w:fldChar w:fldCharType="begin"/>
      </w:r>
      <w:r>
        <w:instrText xml:space="preserve"> PAGEREF _Toc329177949 \h </w:instrText>
      </w:r>
      <w:r>
        <w:fldChar w:fldCharType="separate"/>
      </w:r>
      <w:r>
        <w:t>449</w:t>
      </w:r>
      <w:r>
        <w:fldChar w:fldCharType="end"/>
      </w:r>
    </w:p>
    <w:p w:rsidR="0065505C" w:rsidRDefault="0065505C">
      <w:pPr>
        <w:pStyle w:val="TOC2"/>
        <w:rPr>
          <w:rFonts w:asciiTheme="minorHAnsi" w:eastAsiaTheme="minorEastAsia" w:hAnsiTheme="minorHAnsi" w:cstheme="minorBidi"/>
          <w:szCs w:val="22"/>
          <w:lang w:val="es-ES" w:eastAsia="es-ES"/>
        </w:rPr>
      </w:pPr>
      <w:r>
        <w:t>15.3 Создание экземпляра делегата</w:t>
      </w:r>
      <w:r>
        <w:tab/>
      </w:r>
      <w:r>
        <w:fldChar w:fldCharType="begin"/>
      </w:r>
      <w:r>
        <w:instrText xml:space="preserve"> PAGEREF _Toc329177950 \h </w:instrText>
      </w:r>
      <w:r>
        <w:fldChar w:fldCharType="separate"/>
      </w:r>
      <w:r>
        <w:t>450</w:t>
      </w:r>
      <w:r>
        <w:fldChar w:fldCharType="end"/>
      </w:r>
    </w:p>
    <w:p w:rsidR="0065505C" w:rsidRDefault="0065505C">
      <w:pPr>
        <w:pStyle w:val="TOC2"/>
        <w:rPr>
          <w:rFonts w:asciiTheme="minorHAnsi" w:eastAsiaTheme="minorEastAsia" w:hAnsiTheme="minorHAnsi" w:cstheme="minorBidi"/>
          <w:szCs w:val="22"/>
          <w:lang w:val="es-ES" w:eastAsia="es-ES"/>
        </w:rPr>
      </w:pPr>
      <w:r>
        <w:t>15.4 Вызов делегата</w:t>
      </w:r>
      <w:r>
        <w:tab/>
      </w:r>
      <w:r>
        <w:fldChar w:fldCharType="begin"/>
      </w:r>
      <w:r>
        <w:instrText xml:space="preserve"> PAGEREF _Toc329177951 \h </w:instrText>
      </w:r>
      <w:r>
        <w:fldChar w:fldCharType="separate"/>
      </w:r>
      <w:r>
        <w:t>450</w:t>
      </w:r>
      <w:r>
        <w:fldChar w:fldCharType="end"/>
      </w:r>
    </w:p>
    <w:p w:rsidR="0065505C" w:rsidRDefault="0065505C">
      <w:pPr>
        <w:pStyle w:val="TOC1"/>
        <w:rPr>
          <w:rFonts w:asciiTheme="minorHAnsi" w:eastAsiaTheme="minorEastAsia" w:hAnsiTheme="minorHAnsi" w:cstheme="minorBidi"/>
          <w:b w:val="0"/>
          <w:szCs w:val="22"/>
          <w:lang w:val="es-ES" w:eastAsia="es-ES"/>
        </w:rPr>
      </w:pPr>
      <w:r>
        <w:t>16. Исключения</w:t>
      </w:r>
      <w:r>
        <w:tab/>
      </w:r>
      <w:r>
        <w:fldChar w:fldCharType="begin"/>
      </w:r>
      <w:r>
        <w:instrText xml:space="preserve"> PAGEREF _Toc329177952 \h </w:instrText>
      </w:r>
      <w:r>
        <w:fldChar w:fldCharType="separate"/>
      </w:r>
      <w:r>
        <w:t>453</w:t>
      </w:r>
      <w:r>
        <w:fldChar w:fldCharType="end"/>
      </w:r>
    </w:p>
    <w:p w:rsidR="0065505C" w:rsidRDefault="0065505C">
      <w:pPr>
        <w:pStyle w:val="TOC2"/>
        <w:rPr>
          <w:rFonts w:asciiTheme="minorHAnsi" w:eastAsiaTheme="minorEastAsia" w:hAnsiTheme="minorHAnsi" w:cstheme="minorBidi"/>
          <w:szCs w:val="22"/>
          <w:lang w:val="es-ES" w:eastAsia="es-ES"/>
        </w:rPr>
      </w:pPr>
      <w:r>
        <w:t>16.1 Причины исключений</w:t>
      </w:r>
      <w:r>
        <w:tab/>
      </w:r>
      <w:r>
        <w:fldChar w:fldCharType="begin"/>
      </w:r>
      <w:r>
        <w:instrText xml:space="preserve"> PAGEREF _Toc329177953 \h </w:instrText>
      </w:r>
      <w:r>
        <w:fldChar w:fldCharType="separate"/>
      </w:r>
      <w:r>
        <w:t>453</w:t>
      </w:r>
      <w:r>
        <w:fldChar w:fldCharType="end"/>
      </w:r>
    </w:p>
    <w:p w:rsidR="0065505C" w:rsidRDefault="0065505C">
      <w:pPr>
        <w:pStyle w:val="TOC2"/>
        <w:rPr>
          <w:rFonts w:asciiTheme="minorHAnsi" w:eastAsiaTheme="minorEastAsia" w:hAnsiTheme="minorHAnsi" w:cstheme="minorBidi"/>
          <w:szCs w:val="22"/>
          <w:lang w:val="es-ES" w:eastAsia="es-ES"/>
        </w:rPr>
      </w:pPr>
      <w:r>
        <w:t>16.2 Класс System.Exception</w:t>
      </w:r>
      <w:r>
        <w:tab/>
      </w:r>
      <w:r>
        <w:fldChar w:fldCharType="begin"/>
      </w:r>
      <w:r>
        <w:instrText xml:space="preserve"> PAGEREF _Toc329177954 \h </w:instrText>
      </w:r>
      <w:r>
        <w:fldChar w:fldCharType="separate"/>
      </w:r>
      <w:r>
        <w:t>453</w:t>
      </w:r>
      <w:r>
        <w:fldChar w:fldCharType="end"/>
      </w:r>
    </w:p>
    <w:p w:rsidR="0065505C" w:rsidRDefault="0065505C">
      <w:pPr>
        <w:pStyle w:val="TOC2"/>
        <w:rPr>
          <w:rFonts w:asciiTheme="minorHAnsi" w:eastAsiaTheme="minorEastAsia" w:hAnsiTheme="minorHAnsi" w:cstheme="minorBidi"/>
          <w:szCs w:val="22"/>
          <w:lang w:val="es-ES" w:eastAsia="es-ES"/>
        </w:rPr>
      </w:pPr>
      <w:r>
        <w:t>16.3 Обработка исключений</w:t>
      </w:r>
      <w:r>
        <w:tab/>
      </w:r>
      <w:r>
        <w:fldChar w:fldCharType="begin"/>
      </w:r>
      <w:r>
        <w:instrText xml:space="preserve"> PAGEREF _Toc329177955 \h </w:instrText>
      </w:r>
      <w:r>
        <w:fldChar w:fldCharType="separate"/>
      </w:r>
      <w:r>
        <w:t>453</w:t>
      </w:r>
      <w:r>
        <w:fldChar w:fldCharType="end"/>
      </w:r>
    </w:p>
    <w:p w:rsidR="0065505C" w:rsidRDefault="0065505C">
      <w:pPr>
        <w:pStyle w:val="TOC2"/>
        <w:rPr>
          <w:rFonts w:asciiTheme="minorHAnsi" w:eastAsiaTheme="minorEastAsia" w:hAnsiTheme="minorHAnsi" w:cstheme="minorBidi"/>
          <w:szCs w:val="22"/>
          <w:lang w:val="es-ES" w:eastAsia="es-ES"/>
        </w:rPr>
      </w:pPr>
      <w:r>
        <w:t>16.4 Общие классы исключений</w:t>
      </w:r>
      <w:r>
        <w:tab/>
      </w:r>
      <w:r>
        <w:fldChar w:fldCharType="begin"/>
      </w:r>
      <w:r>
        <w:instrText xml:space="preserve"> PAGEREF _Toc329177956 \h </w:instrText>
      </w:r>
      <w:r>
        <w:fldChar w:fldCharType="separate"/>
      </w:r>
      <w:r>
        <w:t>454</w:t>
      </w:r>
      <w:r>
        <w:fldChar w:fldCharType="end"/>
      </w:r>
    </w:p>
    <w:p w:rsidR="0065505C" w:rsidRDefault="0065505C">
      <w:pPr>
        <w:pStyle w:val="TOC1"/>
        <w:rPr>
          <w:rFonts w:asciiTheme="minorHAnsi" w:eastAsiaTheme="minorEastAsia" w:hAnsiTheme="minorHAnsi" w:cstheme="minorBidi"/>
          <w:b w:val="0"/>
          <w:szCs w:val="22"/>
          <w:lang w:val="es-ES" w:eastAsia="es-ES"/>
        </w:rPr>
      </w:pPr>
      <w:r>
        <w:t>17. Атрибуты</w:t>
      </w:r>
      <w:r>
        <w:tab/>
      </w:r>
      <w:r>
        <w:fldChar w:fldCharType="begin"/>
      </w:r>
      <w:r>
        <w:instrText xml:space="preserve"> PAGEREF _Toc329177957 \h </w:instrText>
      </w:r>
      <w:r>
        <w:fldChar w:fldCharType="separate"/>
      </w:r>
      <w:r>
        <w:t>457</w:t>
      </w:r>
      <w:r>
        <w:fldChar w:fldCharType="end"/>
      </w:r>
    </w:p>
    <w:p w:rsidR="0065505C" w:rsidRDefault="0065505C">
      <w:pPr>
        <w:pStyle w:val="TOC2"/>
        <w:rPr>
          <w:rFonts w:asciiTheme="minorHAnsi" w:eastAsiaTheme="minorEastAsia" w:hAnsiTheme="minorHAnsi" w:cstheme="minorBidi"/>
          <w:szCs w:val="22"/>
          <w:lang w:val="es-ES" w:eastAsia="es-ES"/>
        </w:rPr>
      </w:pPr>
      <w:r>
        <w:t>17.1 Классы атрибутов</w:t>
      </w:r>
      <w:r>
        <w:tab/>
      </w:r>
      <w:r>
        <w:fldChar w:fldCharType="begin"/>
      </w:r>
      <w:r>
        <w:instrText xml:space="preserve"> PAGEREF _Toc329177958 \h </w:instrText>
      </w:r>
      <w:r>
        <w:fldChar w:fldCharType="separate"/>
      </w:r>
      <w:r>
        <w:t>457</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17.1.1 Использование атрибутов</w:t>
      </w:r>
      <w:r>
        <w:rPr>
          <w:noProof/>
        </w:rPr>
        <w:tab/>
      </w:r>
      <w:r>
        <w:rPr>
          <w:noProof/>
        </w:rPr>
        <w:fldChar w:fldCharType="begin"/>
      </w:r>
      <w:r>
        <w:rPr>
          <w:noProof/>
        </w:rPr>
        <w:instrText xml:space="preserve"> PAGEREF _Toc329177959 \h </w:instrText>
      </w:r>
      <w:r>
        <w:rPr>
          <w:noProof/>
        </w:rPr>
      </w:r>
      <w:r>
        <w:rPr>
          <w:noProof/>
        </w:rPr>
        <w:fldChar w:fldCharType="separate"/>
      </w:r>
      <w:r>
        <w:rPr>
          <w:noProof/>
        </w:rPr>
        <w:t>457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17.1.2 Позиционные и именованные параметры</w:t>
      </w:r>
      <w:r>
        <w:rPr>
          <w:noProof/>
        </w:rPr>
        <w:tab/>
      </w:r>
      <w:r>
        <w:rPr>
          <w:noProof/>
        </w:rPr>
        <w:fldChar w:fldCharType="begin"/>
      </w:r>
      <w:r>
        <w:rPr>
          <w:noProof/>
        </w:rPr>
        <w:instrText xml:space="preserve"> PAGEREF _Toc329177960 \h </w:instrText>
      </w:r>
      <w:r>
        <w:rPr>
          <w:noProof/>
        </w:rPr>
      </w:r>
      <w:r>
        <w:rPr>
          <w:noProof/>
        </w:rPr>
        <w:fldChar w:fldCharType="separate"/>
      </w:r>
      <w:r>
        <w:rPr>
          <w:noProof/>
        </w:rPr>
        <w:t>458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17.1.3 Типы параметров атрибута</w:t>
      </w:r>
      <w:r>
        <w:rPr>
          <w:noProof/>
        </w:rPr>
        <w:tab/>
      </w:r>
      <w:r>
        <w:rPr>
          <w:noProof/>
        </w:rPr>
        <w:fldChar w:fldCharType="begin"/>
      </w:r>
      <w:r>
        <w:rPr>
          <w:noProof/>
        </w:rPr>
        <w:instrText xml:space="preserve"> PAGEREF _Toc329177961 \h </w:instrText>
      </w:r>
      <w:r>
        <w:rPr>
          <w:noProof/>
        </w:rPr>
      </w:r>
      <w:r>
        <w:rPr>
          <w:noProof/>
        </w:rPr>
        <w:fldChar w:fldCharType="separate"/>
      </w:r>
      <w:r>
        <w:rPr>
          <w:noProof/>
        </w:rPr>
        <w:t>459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17.2 Спецификация атрибута</w:t>
      </w:r>
      <w:r>
        <w:tab/>
      </w:r>
      <w:r>
        <w:fldChar w:fldCharType="begin"/>
      </w:r>
      <w:r>
        <w:instrText xml:space="preserve"> PAGEREF _Toc329177962 \h </w:instrText>
      </w:r>
      <w:r>
        <w:fldChar w:fldCharType="separate"/>
      </w:r>
      <w:r>
        <w:t>459</w:t>
      </w:r>
      <w:r>
        <w:fldChar w:fldCharType="end"/>
      </w:r>
    </w:p>
    <w:p w:rsidR="0065505C" w:rsidRDefault="0065505C">
      <w:pPr>
        <w:pStyle w:val="TOC2"/>
        <w:rPr>
          <w:rFonts w:asciiTheme="minorHAnsi" w:eastAsiaTheme="minorEastAsia" w:hAnsiTheme="minorHAnsi" w:cstheme="minorBidi"/>
          <w:szCs w:val="22"/>
          <w:lang w:val="es-ES" w:eastAsia="es-ES"/>
        </w:rPr>
      </w:pPr>
      <w:r>
        <w:t>17.3 Экземпляры атрибутов</w:t>
      </w:r>
      <w:r>
        <w:tab/>
      </w:r>
      <w:r>
        <w:fldChar w:fldCharType="begin"/>
      </w:r>
      <w:r>
        <w:instrText xml:space="preserve"> PAGEREF _Toc329177963 \h </w:instrText>
      </w:r>
      <w:r>
        <w:fldChar w:fldCharType="separate"/>
      </w:r>
      <w:r>
        <w:t>465</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17.3.1 Компиляция атрибута</w:t>
      </w:r>
      <w:r>
        <w:rPr>
          <w:noProof/>
        </w:rPr>
        <w:tab/>
      </w:r>
      <w:r>
        <w:rPr>
          <w:noProof/>
        </w:rPr>
        <w:fldChar w:fldCharType="begin"/>
      </w:r>
      <w:r>
        <w:rPr>
          <w:noProof/>
        </w:rPr>
        <w:instrText xml:space="preserve"> PAGEREF _Toc329177964 \h </w:instrText>
      </w:r>
      <w:r>
        <w:rPr>
          <w:noProof/>
        </w:rPr>
      </w:r>
      <w:r>
        <w:rPr>
          <w:noProof/>
        </w:rPr>
        <w:fldChar w:fldCharType="separate"/>
      </w:r>
      <w:r>
        <w:rPr>
          <w:noProof/>
        </w:rPr>
        <w:t>465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17.3.2 Извлечение экземпляра атрибута во время выполнения</w:t>
      </w:r>
      <w:r>
        <w:rPr>
          <w:noProof/>
        </w:rPr>
        <w:tab/>
      </w:r>
      <w:r>
        <w:rPr>
          <w:noProof/>
        </w:rPr>
        <w:fldChar w:fldCharType="begin"/>
      </w:r>
      <w:r>
        <w:rPr>
          <w:noProof/>
        </w:rPr>
        <w:instrText xml:space="preserve"> PAGEREF _Toc329177965 \h </w:instrText>
      </w:r>
      <w:r>
        <w:rPr>
          <w:noProof/>
        </w:rPr>
      </w:r>
      <w:r>
        <w:rPr>
          <w:noProof/>
        </w:rPr>
        <w:fldChar w:fldCharType="separate"/>
      </w:r>
      <w:r>
        <w:rPr>
          <w:noProof/>
        </w:rPr>
        <w:t>465</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17.4 Зарезервированные атрибуты</w:t>
      </w:r>
      <w:r>
        <w:tab/>
      </w:r>
      <w:r>
        <w:fldChar w:fldCharType="begin"/>
      </w:r>
      <w:r>
        <w:instrText xml:space="preserve"> PAGEREF _Toc329177966 \h </w:instrText>
      </w:r>
      <w:r>
        <w:fldChar w:fldCharType="separate"/>
      </w:r>
      <w:r>
        <w:t>466</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17.4.1 Атрибут AttributeUsage</w:t>
      </w:r>
      <w:r>
        <w:rPr>
          <w:noProof/>
        </w:rPr>
        <w:tab/>
      </w:r>
      <w:r>
        <w:rPr>
          <w:noProof/>
        </w:rPr>
        <w:fldChar w:fldCharType="begin"/>
      </w:r>
      <w:r>
        <w:rPr>
          <w:noProof/>
        </w:rPr>
        <w:instrText xml:space="preserve"> PAGEREF _Toc329177967 \h </w:instrText>
      </w:r>
      <w:r>
        <w:rPr>
          <w:noProof/>
        </w:rPr>
      </w:r>
      <w:r>
        <w:rPr>
          <w:noProof/>
        </w:rPr>
        <w:fldChar w:fldCharType="separate"/>
      </w:r>
      <w:r>
        <w:rPr>
          <w:noProof/>
        </w:rPr>
        <w:t>466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17.4.2 Атрибут Conditional</w:t>
      </w:r>
      <w:r>
        <w:rPr>
          <w:noProof/>
        </w:rPr>
        <w:tab/>
      </w:r>
      <w:r>
        <w:rPr>
          <w:noProof/>
        </w:rPr>
        <w:fldChar w:fldCharType="begin"/>
      </w:r>
      <w:r>
        <w:rPr>
          <w:noProof/>
        </w:rPr>
        <w:instrText xml:space="preserve"> PAGEREF _Toc329177968 \h </w:instrText>
      </w:r>
      <w:r>
        <w:rPr>
          <w:noProof/>
        </w:rPr>
      </w:r>
      <w:r>
        <w:rPr>
          <w:noProof/>
        </w:rPr>
        <w:fldChar w:fldCharType="separate"/>
      </w:r>
      <w:r>
        <w:rPr>
          <w:noProof/>
        </w:rPr>
        <w:t>467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17.4.2.1 Условные методы</w:t>
      </w:r>
      <w:r>
        <w:rPr>
          <w:noProof/>
        </w:rPr>
        <w:tab/>
      </w:r>
      <w:r>
        <w:rPr>
          <w:noProof/>
        </w:rPr>
        <w:fldChar w:fldCharType="begin"/>
      </w:r>
      <w:r>
        <w:rPr>
          <w:noProof/>
        </w:rPr>
        <w:instrText xml:space="preserve"> PAGEREF _Toc329177969 \h </w:instrText>
      </w:r>
      <w:r>
        <w:rPr>
          <w:noProof/>
        </w:rPr>
      </w:r>
      <w:r>
        <w:rPr>
          <w:noProof/>
        </w:rPr>
        <w:fldChar w:fldCharType="separate"/>
      </w:r>
      <w:r>
        <w:rPr>
          <w:noProof/>
        </w:rPr>
        <w:t>467</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17.4.2.2 Классы условных атрибутов</w:t>
      </w:r>
      <w:r>
        <w:rPr>
          <w:noProof/>
        </w:rPr>
        <w:tab/>
      </w:r>
      <w:r>
        <w:rPr>
          <w:noProof/>
        </w:rPr>
        <w:fldChar w:fldCharType="begin"/>
      </w:r>
      <w:r>
        <w:rPr>
          <w:noProof/>
        </w:rPr>
        <w:instrText xml:space="preserve"> PAGEREF _Toc329177970 \h </w:instrText>
      </w:r>
      <w:r>
        <w:rPr>
          <w:noProof/>
        </w:rPr>
      </w:r>
      <w:r>
        <w:rPr>
          <w:noProof/>
        </w:rPr>
        <w:fldChar w:fldCharType="separate"/>
      </w:r>
      <w:r>
        <w:rPr>
          <w:noProof/>
        </w:rPr>
        <w:t>469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17.4.3 Атрибут Obsolete</w:t>
      </w:r>
      <w:r>
        <w:rPr>
          <w:noProof/>
        </w:rPr>
        <w:tab/>
      </w:r>
      <w:r>
        <w:rPr>
          <w:noProof/>
        </w:rPr>
        <w:fldChar w:fldCharType="begin"/>
      </w:r>
      <w:r>
        <w:rPr>
          <w:noProof/>
        </w:rPr>
        <w:instrText xml:space="preserve"> PAGEREF _Toc329177971 \h </w:instrText>
      </w:r>
      <w:r>
        <w:rPr>
          <w:noProof/>
        </w:rPr>
      </w:r>
      <w:r>
        <w:rPr>
          <w:noProof/>
        </w:rPr>
        <w:fldChar w:fldCharType="separate"/>
      </w:r>
      <w:r>
        <w:rPr>
          <w:noProof/>
        </w:rPr>
        <w:t>470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17.4.4 Атрибуты сведений о вызывающем коде</w:t>
      </w:r>
      <w:r>
        <w:rPr>
          <w:noProof/>
        </w:rPr>
        <w:tab/>
      </w:r>
      <w:r>
        <w:rPr>
          <w:noProof/>
        </w:rPr>
        <w:fldChar w:fldCharType="begin"/>
      </w:r>
      <w:r>
        <w:rPr>
          <w:noProof/>
        </w:rPr>
        <w:instrText xml:space="preserve"> PAGEREF _Toc329177972 \h </w:instrText>
      </w:r>
      <w:r>
        <w:rPr>
          <w:noProof/>
        </w:rPr>
      </w:r>
      <w:r>
        <w:rPr>
          <w:noProof/>
        </w:rPr>
        <w:fldChar w:fldCharType="separate"/>
      </w:r>
      <w:r>
        <w:rPr>
          <w:noProof/>
        </w:rPr>
        <w:t>471</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17.4.4.1 Атрибут CallerLineNumber</w:t>
      </w:r>
      <w:r>
        <w:rPr>
          <w:noProof/>
        </w:rPr>
        <w:tab/>
      </w:r>
      <w:r>
        <w:rPr>
          <w:noProof/>
        </w:rPr>
        <w:fldChar w:fldCharType="begin"/>
      </w:r>
      <w:r>
        <w:rPr>
          <w:noProof/>
        </w:rPr>
        <w:instrText xml:space="preserve"> PAGEREF _Toc329177973 \h </w:instrText>
      </w:r>
      <w:r>
        <w:rPr>
          <w:noProof/>
        </w:rPr>
      </w:r>
      <w:r>
        <w:rPr>
          <w:noProof/>
        </w:rPr>
        <w:fldChar w:fldCharType="separate"/>
      </w:r>
      <w:r>
        <w:rPr>
          <w:noProof/>
        </w:rPr>
        <w:t>472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17.4.4.2 Атрибут CallerFilePath</w:t>
      </w:r>
      <w:r>
        <w:rPr>
          <w:noProof/>
        </w:rPr>
        <w:tab/>
      </w:r>
      <w:r>
        <w:rPr>
          <w:noProof/>
        </w:rPr>
        <w:fldChar w:fldCharType="begin"/>
      </w:r>
      <w:r>
        <w:rPr>
          <w:noProof/>
        </w:rPr>
        <w:instrText xml:space="preserve"> PAGEREF _Toc329177974 \h </w:instrText>
      </w:r>
      <w:r>
        <w:rPr>
          <w:noProof/>
        </w:rPr>
      </w:r>
      <w:r>
        <w:rPr>
          <w:noProof/>
        </w:rPr>
        <w:fldChar w:fldCharType="separate"/>
      </w:r>
      <w:r>
        <w:rPr>
          <w:noProof/>
        </w:rPr>
        <w:t>472</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17.4.4.3 Атрибут CallerMemberName</w:t>
      </w:r>
      <w:r>
        <w:rPr>
          <w:noProof/>
        </w:rPr>
        <w:tab/>
      </w:r>
      <w:r>
        <w:rPr>
          <w:noProof/>
        </w:rPr>
        <w:fldChar w:fldCharType="begin"/>
      </w:r>
      <w:r>
        <w:rPr>
          <w:noProof/>
        </w:rPr>
        <w:instrText xml:space="preserve"> PAGEREF _Toc329177975 \h </w:instrText>
      </w:r>
      <w:r>
        <w:rPr>
          <w:noProof/>
        </w:rPr>
      </w:r>
      <w:r>
        <w:rPr>
          <w:noProof/>
        </w:rPr>
        <w:fldChar w:fldCharType="separate"/>
      </w:r>
      <w:r>
        <w:rPr>
          <w:noProof/>
        </w:rPr>
        <w:t>473</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17.5 Атрибуты для взаимодействия</w:t>
      </w:r>
      <w:r>
        <w:tab/>
      </w:r>
      <w:r>
        <w:fldChar w:fldCharType="begin"/>
      </w:r>
      <w:r>
        <w:instrText xml:space="preserve"> PAGEREF _Toc329177976 \h </w:instrText>
      </w:r>
      <w:r>
        <w:fldChar w:fldCharType="separate"/>
      </w:r>
      <w:r>
        <w:t>473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17.5.1 Взаимодействие с компонентами COM и Win32</w:t>
      </w:r>
      <w:r>
        <w:rPr>
          <w:noProof/>
        </w:rPr>
        <w:tab/>
      </w:r>
      <w:r>
        <w:rPr>
          <w:noProof/>
        </w:rPr>
        <w:fldChar w:fldCharType="begin"/>
      </w:r>
      <w:r>
        <w:rPr>
          <w:noProof/>
        </w:rPr>
        <w:instrText xml:space="preserve"> PAGEREF _Toc329177977 \h </w:instrText>
      </w:r>
      <w:r>
        <w:rPr>
          <w:noProof/>
        </w:rPr>
      </w:r>
      <w:r>
        <w:rPr>
          <w:noProof/>
        </w:rPr>
        <w:fldChar w:fldCharType="separate"/>
      </w:r>
      <w:r>
        <w:rPr>
          <w:noProof/>
        </w:rPr>
        <w:t>473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17.5.2 Взаимодействие с другими языками .NET</w:t>
      </w:r>
      <w:r>
        <w:rPr>
          <w:noProof/>
        </w:rPr>
        <w:tab/>
      </w:r>
      <w:r>
        <w:rPr>
          <w:noProof/>
        </w:rPr>
        <w:fldChar w:fldCharType="begin"/>
      </w:r>
      <w:r>
        <w:rPr>
          <w:noProof/>
        </w:rPr>
        <w:instrText xml:space="preserve"> PAGEREF _Toc329177978 \h </w:instrText>
      </w:r>
      <w:r>
        <w:rPr>
          <w:noProof/>
        </w:rPr>
      </w:r>
      <w:r>
        <w:rPr>
          <w:noProof/>
        </w:rPr>
        <w:fldChar w:fldCharType="separate"/>
      </w:r>
      <w:r>
        <w:rPr>
          <w:noProof/>
        </w:rPr>
        <w:t>473</w:t>
      </w:r>
      <w:r>
        <w:rPr>
          <w:noProof/>
        </w:rPr>
        <w:fldChar w:fldCharType="end"/>
      </w:r>
    </w:p>
    <w:p w:rsidR="0065505C" w:rsidRDefault="0065505C">
      <w:pPr>
        <w:pStyle w:val="TOC4"/>
        <w:tabs>
          <w:tab w:val="right" w:leader="dot" w:pos="9926"/>
        </w:tabs>
        <w:rPr>
          <w:rFonts w:asciiTheme="minorHAnsi" w:eastAsiaTheme="minorEastAsia" w:hAnsiTheme="minorHAnsi" w:cstheme="minorBidi"/>
          <w:noProof/>
          <w:szCs w:val="22"/>
          <w:lang w:val="es-ES" w:eastAsia="es-ES"/>
        </w:rPr>
      </w:pPr>
      <w:r>
        <w:rPr>
          <w:noProof/>
        </w:rPr>
        <w:t>17.5.2.1 Атрибут IndexerName</w:t>
      </w:r>
      <w:r>
        <w:rPr>
          <w:noProof/>
        </w:rPr>
        <w:tab/>
      </w:r>
      <w:r>
        <w:rPr>
          <w:noProof/>
        </w:rPr>
        <w:fldChar w:fldCharType="begin"/>
      </w:r>
      <w:r>
        <w:rPr>
          <w:noProof/>
        </w:rPr>
        <w:instrText xml:space="preserve"> PAGEREF _Toc329177979 \h </w:instrText>
      </w:r>
      <w:r>
        <w:rPr>
          <w:noProof/>
        </w:rPr>
      </w:r>
      <w:r>
        <w:rPr>
          <w:noProof/>
        </w:rPr>
        <w:fldChar w:fldCharType="separate"/>
      </w:r>
      <w:r>
        <w:rPr>
          <w:noProof/>
        </w:rPr>
        <w:t>473</w:t>
      </w:r>
      <w:r>
        <w:rPr>
          <w:noProof/>
        </w:rPr>
        <w:fldChar w:fldCharType="end"/>
      </w:r>
    </w:p>
    <w:p w:rsidR="0065505C" w:rsidRDefault="0065505C">
      <w:pPr>
        <w:pStyle w:val="TOC1"/>
        <w:rPr>
          <w:rFonts w:asciiTheme="minorHAnsi" w:eastAsiaTheme="minorEastAsia" w:hAnsiTheme="minorHAnsi" w:cstheme="minorBidi"/>
          <w:b w:val="0"/>
          <w:szCs w:val="22"/>
          <w:lang w:val="es-ES" w:eastAsia="es-ES"/>
        </w:rPr>
      </w:pPr>
      <w:r>
        <w:t>18. Небезопасный код</w:t>
      </w:r>
      <w:r>
        <w:tab/>
      </w:r>
      <w:r>
        <w:fldChar w:fldCharType="begin"/>
      </w:r>
      <w:r>
        <w:instrText xml:space="preserve"> PAGEREF _Toc329177980 \h </w:instrText>
      </w:r>
      <w:r>
        <w:fldChar w:fldCharType="separate"/>
      </w:r>
      <w:r>
        <w:t>475</w:t>
      </w:r>
      <w:r>
        <w:fldChar w:fldCharType="end"/>
      </w:r>
    </w:p>
    <w:p w:rsidR="0065505C" w:rsidRDefault="0065505C">
      <w:pPr>
        <w:pStyle w:val="TOC2"/>
        <w:rPr>
          <w:rFonts w:asciiTheme="minorHAnsi" w:eastAsiaTheme="minorEastAsia" w:hAnsiTheme="minorHAnsi" w:cstheme="minorBidi"/>
          <w:szCs w:val="22"/>
          <w:lang w:val="es-ES" w:eastAsia="es-ES"/>
        </w:rPr>
      </w:pPr>
      <w:r>
        <w:t>18.1 Небезопасные контексты</w:t>
      </w:r>
      <w:r>
        <w:tab/>
      </w:r>
      <w:r>
        <w:fldChar w:fldCharType="begin"/>
      </w:r>
      <w:r>
        <w:instrText xml:space="preserve"> PAGEREF _Toc329177981 \h </w:instrText>
      </w:r>
      <w:r>
        <w:fldChar w:fldCharType="separate"/>
      </w:r>
      <w:r>
        <w:t>475</w:t>
      </w:r>
      <w:r>
        <w:fldChar w:fldCharType="end"/>
      </w:r>
    </w:p>
    <w:p w:rsidR="0065505C" w:rsidRDefault="0065505C">
      <w:pPr>
        <w:pStyle w:val="TOC2"/>
        <w:rPr>
          <w:rFonts w:asciiTheme="minorHAnsi" w:eastAsiaTheme="minorEastAsia" w:hAnsiTheme="minorHAnsi" w:cstheme="minorBidi"/>
          <w:szCs w:val="22"/>
          <w:lang w:val="es-ES" w:eastAsia="es-ES"/>
        </w:rPr>
      </w:pPr>
      <w:r>
        <w:t>18.2 Типы указателей</w:t>
      </w:r>
      <w:r>
        <w:tab/>
      </w:r>
      <w:r>
        <w:fldChar w:fldCharType="begin"/>
      </w:r>
      <w:r>
        <w:instrText xml:space="preserve"> PAGEREF _Toc329177982 \h </w:instrText>
      </w:r>
      <w:r>
        <w:fldChar w:fldCharType="separate"/>
      </w:r>
      <w:r>
        <w:t>478</w:t>
      </w:r>
      <w:r>
        <w:fldChar w:fldCharType="end"/>
      </w:r>
    </w:p>
    <w:p w:rsidR="0065505C" w:rsidRDefault="0065505C">
      <w:pPr>
        <w:pStyle w:val="TOC2"/>
        <w:rPr>
          <w:rFonts w:asciiTheme="minorHAnsi" w:eastAsiaTheme="minorEastAsia" w:hAnsiTheme="minorHAnsi" w:cstheme="minorBidi"/>
          <w:szCs w:val="22"/>
          <w:lang w:val="es-ES" w:eastAsia="es-ES"/>
        </w:rPr>
      </w:pPr>
      <w:r>
        <w:t>18.3 Фиксированные и перемещаемые переменные</w:t>
      </w:r>
      <w:r>
        <w:tab/>
      </w:r>
      <w:r>
        <w:fldChar w:fldCharType="begin"/>
      </w:r>
      <w:r>
        <w:instrText xml:space="preserve"> PAGEREF _Toc329177983 \h </w:instrText>
      </w:r>
      <w:r>
        <w:fldChar w:fldCharType="separate"/>
      </w:r>
      <w:r>
        <w:t>480</w:t>
      </w:r>
      <w:r>
        <w:fldChar w:fldCharType="end"/>
      </w:r>
    </w:p>
    <w:p w:rsidR="0065505C" w:rsidRDefault="0065505C">
      <w:pPr>
        <w:pStyle w:val="TOC2"/>
        <w:rPr>
          <w:rFonts w:asciiTheme="minorHAnsi" w:eastAsiaTheme="minorEastAsia" w:hAnsiTheme="minorHAnsi" w:cstheme="minorBidi"/>
          <w:szCs w:val="22"/>
          <w:lang w:val="es-ES" w:eastAsia="es-ES"/>
        </w:rPr>
      </w:pPr>
      <w:r>
        <w:lastRenderedPageBreak/>
        <w:t>18.4 Преобразования указателей</w:t>
      </w:r>
      <w:r>
        <w:tab/>
      </w:r>
      <w:r>
        <w:fldChar w:fldCharType="begin"/>
      </w:r>
      <w:r>
        <w:instrText xml:space="preserve"> PAGEREF _Toc329177984 \h </w:instrText>
      </w:r>
      <w:r>
        <w:fldChar w:fldCharType="separate"/>
      </w:r>
      <w:r>
        <w:t>481</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18.4.1 Массивы указателей</w:t>
      </w:r>
      <w:r>
        <w:rPr>
          <w:noProof/>
        </w:rPr>
        <w:tab/>
      </w:r>
      <w:r>
        <w:rPr>
          <w:noProof/>
        </w:rPr>
        <w:fldChar w:fldCharType="begin"/>
      </w:r>
      <w:r>
        <w:rPr>
          <w:noProof/>
        </w:rPr>
        <w:instrText xml:space="preserve"> PAGEREF _Toc329177985 \h </w:instrText>
      </w:r>
      <w:r>
        <w:rPr>
          <w:noProof/>
        </w:rPr>
      </w:r>
      <w:r>
        <w:rPr>
          <w:noProof/>
        </w:rPr>
        <w:fldChar w:fldCharType="separate"/>
      </w:r>
      <w:r>
        <w:rPr>
          <w:noProof/>
        </w:rPr>
        <w:t>482</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18.5 Указатели в выражениях</w:t>
      </w:r>
      <w:r>
        <w:tab/>
      </w:r>
      <w:r>
        <w:fldChar w:fldCharType="begin"/>
      </w:r>
      <w:r>
        <w:instrText xml:space="preserve"> PAGEREF _Toc329177986 \h </w:instrText>
      </w:r>
      <w:r>
        <w:fldChar w:fldCharType="separate"/>
      </w:r>
      <w:r>
        <w:t>483</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18.5.1 Косвенное обращение по указателю</w:t>
      </w:r>
      <w:r>
        <w:rPr>
          <w:noProof/>
        </w:rPr>
        <w:tab/>
      </w:r>
      <w:r>
        <w:rPr>
          <w:noProof/>
        </w:rPr>
        <w:fldChar w:fldCharType="begin"/>
      </w:r>
      <w:r>
        <w:rPr>
          <w:noProof/>
        </w:rPr>
        <w:instrText xml:space="preserve"> PAGEREF _Toc329177987 \h </w:instrText>
      </w:r>
      <w:r>
        <w:rPr>
          <w:noProof/>
        </w:rPr>
      </w:r>
      <w:r>
        <w:rPr>
          <w:noProof/>
        </w:rPr>
        <w:fldChar w:fldCharType="separate"/>
      </w:r>
      <w:r>
        <w:rPr>
          <w:noProof/>
        </w:rPr>
        <w:t>483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18.5.2 Доступ к члену по указателю</w:t>
      </w:r>
      <w:r>
        <w:rPr>
          <w:noProof/>
        </w:rPr>
        <w:tab/>
      </w:r>
      <w:r>
        <w:rPr>
          <w:noProof/>
        </w:rPr>
        <w:fldChar w:fldCharType="begin"/>
      </w:r>
      <w:r>
        <w:rPr>
          <w:noProof/>
        </w:rPr>
        <w:instrText xml:space="preserve"> PAGEREF _Toc329177988 \h </w:instrText>
      </w:r>
      <w:r>
        <w:rPr>
          <w:noProof/>
        </w:rPr>
      </w:r>
      <w:r>
        <w:rPr>
          <w:noProof/>
        </w:rPr>
        <w:fldChar w:fldCharType="separate"/>
      </w:r>
      <w:r>
        <w:rPr>
          <w:noProof/>
        </w:rPr>
        <w:t>484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18.5.3 Доступ к элементу по указателю</w:t>
      </w:r>
      <w:r>
        <w:rPr>
          <w:noProof/>
        </w:rPr>
        <w:tab/>
      </w:r>
      <w:r>
        <w:rPr>
          <w:noProof/>
        </w:rPr>
        <w:fldChar w:fldCharType="begin"/>
      </w:r>
      <w:r>
        <w:rPr>
          <w:noProof/>
        </w:rPr>
        <w:instrText xml:space="preserve"> PAGEREF _Toc329177989 \h </w:instrText>
      </w:r>
      <w:r>
        <w:rPr>
          <w:noProof/>
        </w:rPr>
      </w:r>
      <w:r>
        <w:rPr>
          <w:noProof/>
        </w:rPr>
        <w:fldChar w:fldCharType="separate"/>
      </w:r>
      <w:r>
        <w:rPr>
          <w:noProof/>
        </w:rPr>
        <w:t>485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18.5.4 Оператор адреса</w:t>
      </w:r>
      <w:r>
        <w:rPr>
          <w:noProof/>
        </w:rPr>
        <w:tab/>
      </w:r>
      <w:r>
        <w:rPr>
          <w:noProof/>
        </w:rPr>
        <w:fldChar w:fldCharType="begin"/>
      </w:r>
      <w:r>
        <w:rPr>
          <w:noProof/>
        </w:rPr>
        <w:instrText xml:space="preserve"> PAGEREF _Toc329177990 \h </w:instrText>
      </w:r>
      <w:r>
        <w:rPr>
          <w:noProof/>
        </w:rPr>
      </w:r>
      <w:r>
        <w:rPr>
          <w:noProof/>
        </w:rPr>
        <w:fldChar w:fldCharType="separate"/>
      </w:r>
      <w:r>
        <w:rPr>
          <w:noProof/>
        </w:rPr>
        <w:t>485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18.5.5 Увеличение и уменьшение указателя</w:t>
      </w:r>
      <w:r>
        <w:rPr>
          <w:noProof/>
        </w:rPr>
        <w:tab/>
      </w:r>
      <w:r>
        <w:rPr>
          <w:noProof/>
        </w:rPr>
        <w:fldChar w:fldCharType="begin"/>
      </w:r>
      <w:r>
        <w:rPr>
          <w:noProof/>
        </w:rPr>
        <w:instrText xml:space="preserve"> PAGEREF _Toc329177991 \h </w:instrText>
      </w:r>
      <w:r>
        <w:rPr>
          <w:noProof/>
        </w:rPr>
      </w:r>
      <w:r>
        <w:rPr>
          <w:noProof/>
        </w:rPr>
        <w:fldChar w:fldCharType="separate"/>
      </w:r>
      <w:r>
        <w:rPr>
          <w:noProof/>
        </w:rPr>
        <w:t>486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18.5.6 Арифметические операции с указателем</w:t>
      </w:r>
      <w:r>
        <w:rPr>
          <w:noProof/>
        </w:rPr>
        <w:tab/>
      </w:r>
      <w:r>
        <w:rPr>
          <w:noProof/>
        </w:rPr>
        <w:fldChar w:fldCharType="begin"/>
      </w:r>
      <w:r>
        <w:rPr>
          <w:noProof/>
        </w:rPr>
        <w:instrText xml:space="preserve"> PAGEREF _Toc329177992 \h </w:instrText>
      </w:r>
      <w:r>
        <w:rPr>
          <w:noProof/>
        </w:rPr>
      </w:r>
      <w:r>
        <w:rPr>
          <w:noProof/>
        </w:rPr>
        <w:fldChar w:fldCharType="separate"/>
      </w:r>
      <w:r>
        <w:rPr>
          <w:noProof/>
        </w:rPr>
        <w:t>487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18.5.7 Сравнение указателей</w:t>
      </w:r>
      <w:r>
        <w:rPr>
          <w:noProof/>
        </w:rPr>
        <w:tab/>
      </w:r>
      <w:r>
        <w:rPr>
          <w:noProof/>
        </w:rPr>
        <w:fldChar w:fldCharType="begin"/>
      </w:r>
      <w:r>
        <w:rPr>
          <w:noProof/>
        </w:rPr>
        <w:instrText xml:space="preserve"> PAGEREF _Toc329177993 \h </w:instrText>
      </w:r>
      <w:r>
        <w:rPr>
          <w:noProof/>
        </w:rPr>
      </w:r>
      <w:r>
        <w:rPr>
          <w:noProof/>
        </w:rPr>
        <w:fldChar w:fldCharType="separate"/>
      </w:r>
      <w:r>
        <w:rPr>
          <w:noProof/>
        </w:rPr>
        <w:t>487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18.5.8 Оператор sizeof</w:t>
      </w:r>
      <w:r>
        <w:rPr>
          <w:noProof/>
        </w:rPr>
        <w:tab/>
      </w:r>
      <w:r>
        <w:rPr>
          <w:noProof/>
        </w:rPr>
        <w:fldChar w:fldCharType="begin"/>
      </w:r>
      <w:r>
        <w:rPr>
          <w:noProof/>
        </w:rPr>
        <w:instrText xml:space="preserve"> PAGEREF _Toc329177994 \h </w:instrText>
      </w:r>
      <w:r>
        <w:rPr>
          <w:noProof/>
        </w:rPr>
      </w:r>
      <w:r>
        <w:rPr>
          <w:noProof/>
        </w:rPr>
        <w:fldChar w:fldCharType="separate"/>
      </w:r>
      <w:r>
        <w:rPr>
          <w:noProof/>
        </w:rPr>
        <w:t>488</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18.6 Оператор fixed</w:t>
      </w:r>
      <w:r>
        <w:tab/>
      </w:r>
      <w:r>
        <w:fldChar w:fldCharType="begin"/>
      </w:r>
      <w:r>
        <w:instrText xml:space="preserve"> PAGEREF _Toc329177995 \h </w:instrText>
      </w:r>
      <w:r>
        <w:fldChar w:fldCharType="separate"/>
      </w:r>
      <w:r>
        <w:t>488</w:t>
      </w:r>
      <w:r>
        <w:fldChar w:fldCharType="end"/>
      </w:r>
    </w:p>
    <w:p w:rsidR="0065505C" w:rsidRDefault="0065505C">
      <w:pPr>
        <w:pStyle w:val="TOC2"/>
        <w:rPr>
          <w:rFonts w:asciiTheme="minorHAnsi" w:eastAsiaTheme="minorEastAsia" w:hAnsiTheme="minorHAnsi" w:cstheme="minorBidi"/>
          <w:szCs w:val="22"/>
          <w:lang w:val="es-ES" w:eastAsia="es-ES"/>
        </w:rPr>
      </w:pPr>
      <w:r>
        <w:t>18.7 Буферы фиксированного размера</w:t>
      </w:r>
      <w:r>
        <w:tab/>
      </w:r>
      <w:r>
        <w:fldChar w:fldCharType="begin"/>
      </w:r>
      <w:r>
        <w:instrText xml:space="preserve"> PAGEREF _Toc329177996 \h </w:instrText>
      </w:r>
      <w:r>
        <w:fldChar w:fldCharType="separate"/>
      </w:r>
      <w:r>
        <w:t>492</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18.7.1 Объявления буферов фиксированного размера</w:t>
      </w:r>
      <w:r>
        <w:rPr>
          <w:noProof/>
        </w:rPr>
        <w:tab/>
      </w:r>
      <w:r>
        <w:rPr>
          <w:noProof/>
        </w:rPr>
        <w:fldChar w:fldCharType="begin"/>
      </w:r>
      <w:r>
        <w:rPr>
          <w:noProof/>
        </w:rPr>
        <w:instrText xml:space="preserve"> PAGEREF _Toc329177997 \h </w:instrText>
      </w:r>
      <w:r>
        <w:rPr>
          <w:noProof/>
        </w:rPr>
      </w:r>
      <w:r>
        <w:rPr>
          <w:noProof/>
        </w:rPr>
        <w:fldChar w:fldCharType="separate"/>
      </w:r>
      <w:r>
        <w:rPr>
          <w:noProof/>
        </w:rPr>
        <w:t>492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18.7.2 Буферы фиксированного размера в выражениях</w:t>
      </w:r>
      <w:r>
        <w:rPr>
          <w:noProof/>
        </w:rPr>
        <w:tab/>
      </w:r>
      <w:r>
        <w:rPr>
          <w:noProof/>
        </w:rPr>
        <w:fldChar w:fldCharType="begin"/>
      </w:r>
      <w:r>
        <w:rPr>
          <w:noProof/>
        </w:rPr>
        <w:instrText xml:space="preserve"> PAGEREF _Toc329177998 \h </w:instrText>
      </w:r>
      <w:r>
        <w:rPr>
          <w:noProof/>
        </w:rPr>
      </w:r>
      <w:r>
        <w:rPr>
          <w:noProof/>
        </w:rPr>
        <w:fldChar w:fldCharType="separate"/>
      </w:r>
      <w:r>
        <w:rPr>
          <w:noProof/>
        </w:rPr>
        <w:t>494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18.7.3 Проверка определенного присваивания</w:t>
      </w:r>
      <w:r>
        <w:rPr>
          <w:noProof/>
        </w:rPr>
        <w:tab/>
      </w:r>
      <w:r>
        <w:rPr>
          <w:noProof/>
        </w:rPr>
        <w:fldChar w:fldCharType="begin"/>
      </w:r>
      <w:r>
        <w:rPr>
          <w:noProof/>
        </w:rPr>
        <w:instrText xml:space="preserve"> PAGEREF _Toc329177999 \h </w:instrText>
      </w:r>
      <w:r>
        <w:rPr>
          <w:noProof/>
        </w:rPr>
      </w:r>
      <w:r>
        <w:rPr>
          <w:noProof/>
        </w:rPr>
        <w:fldChar w:fldCharType="separate"/>
      </w:r>
      <w:r>
        <w:rPr>
          <w:noProof/>
        </w:rPr>
        <w:t>495</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18.8 Выделение стека</w:t>
      </w:r>
      <w:r>
        <w:tab/>
      </w:r>
      <w:r>
        <w:fldChar w:fldCharType="begin"/>
      </w:r>
      <w:r>
        <w:instrText xml:space="preserve"> PAGEREF _Toc329178000 \h </w:instrText>
      </w:r>
      <w:r>
        <w:fldChar w:fldCharType="separate"/>
      </w:r>
      <w:r>
        <w:t>495</w:t>
      </w:r>
      <w:r>
        <w:fldChar w:fldCharType="end"/>
      </w:r>
    </w:p>
    <w:p w:rsidR="0065505C" w:rsidRDefault="0065505C">
      <w:pPr>
        <w:pStyle w:val="TOC2"/>
        <w:rPr>
          <w:rFonts w:asciiTheme="minorHAnsi" w:eastAsiaTheme="minorEastAsia" w:hAnsiTheme="minorHAnsi" w:cstheme="minorBidi"/>
          <w:szCs w:val="22"/>
          <w:lang w:val="es-ES" w:eastAsia="es-ES"/>
        </w:rPr>
      </w:pPr>
      <w:r>
        <w:t>18.9 Динамическое выделение памяти</w:t>
      </w:r>
      <w:r>
        <w:tab/>
      </w:r>
      <w:r>
        <w:fldChar w:fldCharType="begin"/>
      </w:r>
      <w:r>
        <w:instrText xml:space="preserve"> PAGEREF _Toc329178001 \h </w:instrText>
      </w:r>
      <w:r>
        <w:fldChar w:fldCharType="separate"/>
      </w:r>
      <w:r>
        <w:t>496</w:t>
      </w:r>
      <w:r>
        <w:fldChar w:fldCharType="end"/>
      </w:r>
    </w:p>
    <w:p w:rsidR="0065505C" w:rsidRDefault="0065505C">
      <w:pPr>
        <w:pStyle w:val="TOC1"/>
        <w:rPr>
          <w:rFonts w:asciiTheme="minorHAnsi" w:eastAsiaTheme="minorEastAsia" w:hAnsiTheme="minorHAnsi" w:cstheme="minorBidi"/>
          <w:b w:val="0"/>
          <w:szCs w:val="22"/>
          <w:lang w:val="es-ES" w:eastAsia="es-ES"/>
        </w:rPr>
      </w:pPr>
      <w:r>
        <w:t>A. Комментарии к документации</w:t>
      </w:r>
      <w:r>
        <w:tab/>
      </w:r>
      <w:r>
        <w:fldChar w:fldCharType="begin"/>
      </w:r>
      <w:r>
        <w:instrText xml:space="preserve"> PAGEREF _Toc329178002 \h </w:instrText>
      </w:r>
      <w:r>
        <w:fldChar w:fldCharType="separate"/>
      </w:r>
      <w:r>
        <w:t>499</w:t>
      </w:r>
      <w:r>
        <w:fldChar w:fldCharType="end"/>
      </w:r>
    </w:p>
    <w:p w:rsidR="0065505C" w:rsidRDefault="0065505C">
      <w:pPr>
        <w:pStyle w:val="TOC2"/>
        <w:rPr>
          <w:rFonts w:asciiTheme="minorHAnsi" w:eastAsiaTheme="minorEastAsia" w:hAnsiTheme="minorHAnsi" w:cstheme="minorBidi"/>
          <w:szCs w:val="22"/>
          <w:lang w:val="es-ES" w:eastAsia="es-ES"/>
        </w:rPr>
      </w:pPr>
      <w:r>
        <w:t>A.1 Введение</w:t>
      </w:r>
      <w:r>
        <w:tab/>
      </w:r>
      <w:r>
        <w:fldChar w:fldCharType="begin"/>
      </w:r>
      <w:r>
        <w:instrText xml:space="preserve"> PAGEREF _Toc329178003 \h </w:instrText>
      </w:r>
      <w:r>
        <w:fldChar w:fldCharType="separate"/>
      </w:r>
      <w:r>
        <w:t>499</w:t>
      </w:r>
      <w:r>
        <w:fldChar w:fldCharType="end"/>
      </w:r>
    </w:p>
    <w:p w:rsidR="0065505C" w:rsidRDefault="0065505C">
      <w:pPr>
        <w:pStyle w:val="TOC2"/>
        <w:rPr>
          <w:rFonts w:asciiTheme="minorHAnsi" w:eastAsiaTheme="minorEastAsia" w:hAnsiTheme="minorHAnsi" w:cstheme="minorBidi"/>
          <w:szCs w:val="22"/>
          <w:lang w:val="es-ES" w:eastAsia="es-ES"/>
        </w:rPr>
      </w:pPr>
      <w:r>
        <w:t>A.2 Рекомендованные теги</w:t>
      </w:r>
      <w:r>
        <w:tab/>
      </w:r>
      <w:r>
        <w:fldChar w:fldCharType="begin"/>
      </w:r>
      <w:r>
        <w:instrText xml:space="preserve"> PAGEREF _Toc329178004 \h </w:instrText>
      </w:r>
      <w:r>
        <w:fldChar w:fldCharType="separate"/>
      </w:r>
      <w:r>
        <w:t>500</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 &lt;c&gt;</w:t>
      </w:r>
      <w:r>
        <w:rPr>
          <w:noProof/>
        </w:rPr>
        <w:tab/>
      </w:r>
      <w:r>
        <w:rPr>
          <w:noProof/>
        </w:rPr>
        <w:fldChar w:fldCharType="begin"/>
      </w:r>
      <w:r>
        <w:rPr>
          <w:noProof/>
        </w:rPr>
        <w:instrText xml:space="preserve"> PAGEREF _Toc329178005 \h </w:instrText>
      </w:r>
      <w:r>
        <w:rPr>
          <w:noProof/>
        </w:rPr>
      </w:r>
      <w:r>
        <w:rPr>
          <w:noProof/>
        </w:rPr>
        <w:fldChar w:fldCharType="separate"/>
      </w:r>
      <w:r>
        <w:rPr>
          <w:noProof/>
        </w:rPr>
        <w:t>501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A.2.2 &lt;code&gt;</w:t>
      </w:r>
      <w:r>
        <w:rPr>
          <w:noProof/>
        </w:rPr>
        <w:tab/>
      </w:r>
      <w:r>
        <w:rPr>
          <w:noProof/>
        </w:rPr>
        <w:fldChar w:fldCharType="begin"/>
      </w:r>
      <w:r>
        <w:rPr>
          <w:noProof/>
        </w:rPr>
        <w:instrText xml:space="preserve"> PAGEREF _Toc329178006 \h </w:instrText>
      </w:r>
      <w:r>
        <w:rPr>
          <w:noProof/>
        </w:rPr>
      </w:r>
      <w:r>
        <w:rPr>
          <w:noProof/>
        </w:rPr>
        <w:fldChar w:fldCharType="separate"/>
      </w:r>
      <w:r>
        <w:rPr>
          <w:noProof/>
        </w:rPr>
        <w:t>502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A.2.3 &lt;example&gt;</w:t>
      </w:r>
      <w:r>
        <w:rPr>
          <w:noProof/>
        </w:rPr>
        <w:tab/>
      </w:r>
      <w:r>
        <w:rPr>
          <w:noProof/>
        </w:rPr>
        <w:fldChar w:fldCharType="begin"/>
      </w:r>
      <w:r>
        <w:rPr>
          <w:noProof/>
        </w:rPr>
        <w:instrText xml:space="preserve"> PAGEREF _Toc329178007 \h </w:instrText>
      </w:r>
      <w:r>
        <w:rPr>
          <w:noProof/>
        </w:rPr>
      </w:r>
      <w:r>
        <w:rPr>
          <w:noProof/>
        </w:rPr>
        <w:fldChar w:fldCharType="separate"/>
      </w:r>
      <w:r>
        <w:rPr>
          <w:noProof/>
        </w:rPr>
        <w:t>502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A.2.4 &lt;exception&gt;</w:t>
      </w:r>
      <w:r>
        <w:rPr>
          <w:noProof/>
        </w:rPr>
        <w:tab/>
      </w:r>
      <w:r>
        <w:rPr>
          <w:noProof/>
        </w:rPr>
        <w:fldChar w:fldCharType="begin"/>
      </w:r>
      <w:r>
        <w:rPr>
          <w:noProof/>
        </w:rPr>
        <w:instrText xml:space="preserve"> PAGEREF _Toc329178008 \h </w:instrText>
      </w:r>
      <w:r>
        <w:rPr>
          <w:noProof/>
        </w:rPr>
      </w:r>
      <w:r>
        <w:rPr>
          <w:noProof/>
        </w:rPr>
        <w:fldChar w:fldCharType="separate"/>
      </w:r>
      <w:r>
        <w:rPr>
          <w:noProof/>
        </w:rPr>
        <w:t>502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A.2.5 &lt;include&gt;</w:t>
      </w:r>
      <w:r>
        <w:rPr>
          <w:noProof/>
        </w:rPr>
        <w:tab/>
      </w:r>
      <w:r>
        <w:rPr>
          <w:noProof/>
        </w:rPr>
        <w:fldChar w:fldCharType="begin"/>
      </w:r>
      <w:r>
        <w:rPr>
          <w:noProof/>
        </w:rPr>
        <w:instrText xml:space="preserve"> PAGEREF _Toc329178009 \h </w:instrText>
      </w:r>
      <w:r>
        <w:rPr>
          <w:noProof/>
        </w:rPr>
      </w:r>
      <w:r>
        <w:rPr>
          <w:noProof/>
        </w:rPr>
        <w:fldChar w:fldCharType="separate"/>
      </w:r>
      <w:r>
        <w:rPr>
          <w:noProof/>
        </w:rPr>
        <w:t>503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A.2.6 &lt;list&gt;</w:t>
      </w:r>
      <w:r>
        <w:rPr>
          <w:noProof/>
        </w:rPr>
        <w:tab/>
      </w:r>
      <w:r>
        <w:rPr>
          <w:noProof/>
        </w:rPr>
        <w:fldChar w:fldCharType="begin"/>
      </w:r>
      <w:r>
        <w:rPr>
          <w:noProof/>
        </w:rPr>
        <w:instrText xml:space="preserve"> PAGEREF _Toc329178010 \h </w:instrText>
      </w:r>
      <w:r>
        <w:rPr>
          <w:noProof/>
        </w:rPr>
      </w:r>
      <w:r>
        <w:rPr>
          <w:noProof/>
        </w:rPr>
        <w:fldChar w:fldCharType="separate"/>
      </w:r>
      <w:r>
        <w:rPr>
          <w:noProof/>
        </w:rPr>
        <w:t>504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A.2.7 &lt;para&gt;</w:t>
      </w:r>
      <w:r>
        <w:rPr>
          <w:noProof/>
        </w:rPr>
        <w:tab/>
      </w:r>
      <w:r>
        <w:rPr>
          <w:noProof/>
        </w:rPr>
        <w:fldChar w:fldCharType="begin"/>
      </w:r>
      <w:r>
        <w:rPr>
          <w:noProof/>
        </w:rPr>
        <w:instrText xml:space="preserve"> PAGEREF _Toc329178011 \h </w:instrText>
      </w:r>
      <w:r>
        <w:rPr>
          <w:noProof/>
        </w:rPr>
      </w:r>
      <w:r>
        <w:rPr>
          <w:noProof/>
        </w:rPr>
        <w:fldChar w:fldCharType="separate"/>
      </w:r>
      <w:r>
        <w:rPr>
          <w:noProof/>
        </w:rPr>
        <w:t>504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A.2.8 &lt;param&gt;</w:t>
      </w:r>
      <w:r>
        <w:rPr>
          <w:noProof/>
        </w:rPr>
        <w:tab/>
      </w:r>
      <w:r>
        <w:rPr>
          <w:noProof/>
        </w:rPr>
        <w:fldChar w:fldCharType="begin"/>
      </w:r>
      <w:r>
        <w:rPr>
          <w:noProof/>
        </w:rPr>
        <w:instrText xml:space="preserve"> PAGEREF _Toc329178012 \h </w:instrText>
      </w:r>
      <w:r>
        <w:rPr>
          <w:noProof/>
        </w:rPr>
      </w:r>
      <w:r>
        <w:rPr>
          <w:noProof/>
        </w:rPr>
        <w:fldChar w:fldCharType="separate"/>
      </w:r>
      <w:r>
        <w:rPr>
          <w:noProof/>
        </w:rPr>
        <w:t>505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A.2.9 &lt;paramref&gt;</w:t>
      </w:r>
      <w:r>
        <w:rPr>
          <w:noProof/>
        </w:rPr>
        <w:tab/>
      </w:r>
      <w:r>
        <w:rPr>
          <w:noProof/>
        </w:rPr>
        <w:fldChar w:fldCharType="begin"/>
      </w:r>
      <w:r>
        <w:rPr>
          <w:noProof/>
        </w:rPr>
        <w:instrText xml:space="preserve"> PAGEREF _Toc329178013 \h </w:instrText>
      </w:r>
      <w:r>
        <w:rPr>
          <w:noProof/>
        </w:rPr>
      </w:r>
      <w:r>
        <w:rPr>
          <w:noProof/>
        </w:rPr>
        <w:fldChar w:fldCharType="separate"/>
      </w:r>
      <w:r>
        <w:rPr>
          <w:noProof/>
        </w:rPr>
        <w:t>505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A.2.10 &lt;permission&gt;</w:t>
      </w:r>
      <w:r>
        <w:rPr>
          <w:noProof/>
        </w:rPr>
        <w:tab/>
      </w:r>
      <w:r>
        <w:rPr>
          <w:noProof/>
        </w:rPr>
        <w:fldChar w:fldCharType="begin"/>
      </w:r>
      <w:r>
        <w:rPr>
          <w:noProof/>
        </w:rPr>
        <w:instrText xml:space="preserve"> PAGEREF _Toc329178014 \h </w:instrText>
      </w:r>
      <w:r>
        <w:rPr>
          <w:noProof/>
        </w:rPr>
      </w:r>
      <w:r>
        <w:rPr>
          <w:noProof/>
        </w:rPr>
        <w:fldChar w:fldCharType="separate"/>
      </w:r>
      <w:r>
        <w:rPr>
          <w:noProof/>
        </w:rPr>
        <w:t>506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A.2.11 &lt;remark&gt;</w:t>
      </w:r>
      <w:r>
        <w:rPr>
          <w:noProof/>
        </w:rPr>
        <w:tab/>
      </w:r>
      <w:r>
        <w:rPr>
          <w:noProof/>
        </w:rPr>
        <w:fldChar w:fldCharType="begin"/>
      </w:r>
      <w:r>
        <w:rPr>
          <w:noProof/>
        </w:rPr>
        <w:instrText xml:space="preserve"> PAGEREF _Toc329178015 \h </w:instrText>
      </w:r>
      <w:r>
        <w:rPr>
          <w:noProof/>
        </w:rPr>
      </w:r>
      <w:r>
        <w:rPr>
          <w:noProof/>
        </w:rPr>
        <w:fldChar w:fldCharType="separate"/>
      </w:r>
      <w:r>
        <w:rPr>
          <w:noProof/>
        </w:rPr>
        <w:t>506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A.2.12 &lt;returns&gt;</w:t>
      </w:r>
      <w:r>
        <w:rPr>
          <w:noProof/>
        </w:rPr>
        <w:tab/>
      </w:r>
      <w:r>
        <w:rPr>
          <w:noProof/>
        </w:rPr>
        <w:fldChar w:fldCharType="begin"/>
      </w:r>
      <w:r>
        <w:rPr>
          <w:noProof/>
        </w:rPr>
        <w:instrText xml:space="preserve"> PAGEREF _Toc329178016 \h </w:instrText>
      </w:r>
      <w:r>
        <w:rPr>
          <w:noProof/>
        </w:rPr>
      </w:r>
      <w:r>
        <w:rPr>
          <w:noProof/>
        </w:rPr>
        <w:fldChar w:fldCharType="separate"/>
      </w:r>
      <w:r>
        <w:rPr>
          <w:noProof/>
        </w:rPr>
        <w:t>506</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A.2.13 &lt;see&gt;</w:t>
      </w:r>
      <w:r>
        <w:rPr>
          <w:noProof/>
        </w:rPr>
        <w:tab/>
      </w:r>
      <w:r>
        <w:rPr>
          <w:noProof/>
        </w:rPr>
        <w:fldChar w:fldCharType="begin"/>
      </w:r>
      <w:r>
        <w:rPr>
          <w:noProof/>
        </w:rPr>
        <w:instrText xml:space="preserve"> PAGEREF _Toc329178017 \h </w:instrText>
      </w:r>
      <w:r>
        <w:rPr>
          <w:noProof/>
        </w:rPr>
      </w:r>
      <w:r>
        <w:rPr>
          <w:noProof/>
        </w:rPr>
        <w:fldChar w:fldCharType="separate"/>
      </w:r>
      <w:r>
        <w:rPr>
          <w:noProof/>
        </w:rPr>
        <w:t>507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A.2.14 &lt;seealso&gt;</w:t>
      </w:r>
      <w:r>
        <w:rPr>
          <w:noProof/>
        </w:rPr>
        <w:tab/>
      </w:r>
      <w:r>
        <w:rPr>
          <w:noProof/>
        </w:rPr>
        <w:fldChar w:fldCharType="begin"/>
      </w:r>
      <w:r>
        <w:rPr>
          <w:noProof/>
        </w:rPr>
        <w:instrText xml:space="preserve"> PAGEREF _Toc329178018 \h </w:instrText>
      </w:r>
      <w:r>
        <w:rPr>
          <w:noProof/>
        </w:rPr>
      </w:r>
      <w:r>
        <w:rPr>
          <w:noProof/>
        </w:rPr>
        <w:fldChar w:fldCharType="separate"/>
      </w:r>
      <w:r>
        <w:rPr>
          <w:noProof/>
        </w:rPr>
        <w:t>507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A.2.15 &lt;summary&gt;</w:t>
      </w:r>
      <w:r>
        <w:rPr>
          <w:noProof/>
        </w:rPr>
        <w:tab/>
      </w:r>
      <w:r>
        <w:rPr>
          <w:noProof/>
        </w:rPr>
        <w:fldChar w:fldCharType="begin"/>
      </w:r>
      <w:r>
        <w:rPr>
          <w:noProof/>
        </w:rPr>
        <w:instrText xml:space="preserve"> PAGEREF _Toc329178019 \h </w:instrText>
      </w:r>
      <w:r>
        <w:rPr>
          <w:noProof/>
        </w:rPr>
      </w:r>
      <w:r>
        <w:rPr>
          <w:noProof/>
        </w:rPr>
        <w:fldChar w:fldCharType="separate"/>
      </w:r>
      <w:r>
        <w:rPr>
          <w:noProof/>
        </w:rPr>
        <w:t>508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A.2.16 &lt;value&gt;</w:t>
      </w:r>
      <w:r>
        <w:rPr>
          <w:noProof/>
        </w:rPr>
        <w:tab/>
      </w:r>
      <w:r>
        <w:rPr>
          <w:noProof/>
        </w:rPr>
        <w:fldChar w:fldCharType="begin"/>
      </w:r>
      <w:r>
        <w:rPr>
          <w:noProof/>
        </w:rPr>
        <w:instrText xml:space="preserve"> PAGEREF _Toc329178020 \h </w:instrText>
      </w:r>
      <w:r>
        <w:rPr>
          <w:noProof/>
        </w:rPr>
      </w:r>
      <w:r>
        <w:rPr>
          <w:noProof/>
        </w:rPr>
        <w:fldChar w:fldCharType="separate"/>
      </w:r>
      <w:r>
        <w:rPr>
          <w:noProof/>
        </w:rPr>
        <w:t>508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A.2.17 &lt;typeparam&gt;</w:t>
      </w:r>
      <w:r>
        <w:rPr>
          <w:noProof/>
        </w:rPr>
        <w:tab/>
      </w:r>
      <w:r>
        <w:rPr>
          <w:noProof/>
        </w:rPr>
        <w:fldChar w:fldCharType="begin"/>
      </w:r>
      <w:r>
        <w:rPr>
          <w:noProof/>
        </w:rPr>
        <w:instrText xml:space="preserve"> PAGEREF _Toc329178021 \h </w:instrText>
      </w:r>
      <w:r>
        <w:rPr>
          <w:noProof/>
        </w:rPr>
      </w:r>
      <w:r>
        <w:rPr>
          <w:noProof/>
        </w:rPr>
        <w:fldChar w:fldCharType="separate"/>
      </w:r>
      <w:r>
        <w:rPr>
          <w:noProof/>
        </w:rPr>
        <w:t>508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A.2.18 &lt;typeparamref&gt;</w:t>
      </w:r>
      <w:r>
        <w:rPr>
          <w:noProof/>
        </w:rPr>
        <w:tab/>
      </w:r>
      <w:r>
        <w:rPr>
          <w:noProof/>
        </w:rPr>
        <w:fldChar w:fldCharType="begin"/>
      </w:r>
      <w:r>
        <w:rPr>
          <w:noProof/>
        </w:rPr>
        <w:instrText xml:space="preserve"> PAGEREF _Toc329178022 \h </w:instrText>
      </w:r>
      <w:r>
        <w:rPr>
          <w:noProof/>
        </w:rPr>
      </w:r>
      <w:r>
        <w:rPr>
          <w:noProof/>
        </w:rPr>
        <w:fldChar w:fldCharType="separate"/>
      </w:r>
      <w:r>
        <w:rPr>
          <w:noProof/>
        </w:rPr>
        <w:t>509</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A.3 Обработка файла документации</w:t>
      </w:r>
      <w:r>
        <w:tab/>
      </w:r>
      <w:r>
        <w:fldChar w:fldCharType="begin"/>
      </w:r>
      <w:r>
        <w:instrText xml:space="preserve"> PAGEREF _Toc329178023 \h </w:instrText>
      </w:r>
      <w:r>
        <w:fldChar w:fldCharType="separate"/>
      </w:r>
      <w:r>
        <w:t>509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A.3.1 Формат строки идентификатора</w:t>
      </w:r>
      <w:r>
        <w:rPr>
          <w:noProof/>
        </w:rPr>
        <w:tab/>
      </w:r>
      <w:r>
        <w:rPr>
          <w:noProof/>
        </w:rPr>
        <w:fldChar w:fldCharType="begin"/>
      </w:r>
      <w:r>
        <w:rPr>
          <w:noProof/>
        </w:rPr>
        <w:instrText xml:space="preserve"> PAGEREF _Toc329178024 \h </w:instrText>
      </w:r>
      <w:r>
        <w:rPr>
          <w:noProof/>
        </w:rPr>
      </w:r>
      <w:r>
        <w:rPr>
          <w:noProof/>
        </w:rPr>
        <w:fldChar w:fldCharType="separate"/>
      </w:r>
      <w:r>
        <w:rPr>
          <w:noProof/>
        </w:rPr>
        <w:t>509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A.3.2 Примеры строк идентификаторов</w:t>
      </w:r>
      <w:r>
        <w:rPr>
          <w:noProof/>
        </w:rPr>
        <w:tab/>
      </w:r>
      <w:r>
        <w:rPr>
          <w:noProof/>
        </w:rPr>
        <w:fldChar w:fldCharType="begin"/>
      </w:r>
      <w:r>
        <w:rPr>
          <w:noProof/>
        </w:rPr>
        <w:instrText xml:space="preserve"> PAGEREF _Toc329178025 \h </w:instrText>
      </w:r>
      <w:r>
        <w:rPr>
          <w:noProof/>
        </w:rPr>
      </w:r>
      <w:r>
        <w:rPr>
          <w:noProof/>
        </w:rPr>
        <w:fldChar w:fldCharType="separate"/>
      </w:r>
      <w:r>
        <w:rPr>
          <w:noProof/>
        </w:rPr>
        <w:t>511</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A.4 Пример</w:t>
      </w:r>
      <w:r>
        <w:tab/>
      </w:r>
      <w:r>
        <w:fldChar w:fldCharType="begin"/>
      </w:r>
      <w:r>
        <w:instrText xml:space="preserve"> PAGEREF _Toc329178026 \h </w:instrText>
      </w:r>
      <w:r>
        <w:fldChar w:fldCharType="separate"/>
      </w:r>
      <w:r>
        <w:t>514</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A.4.1 Исходный код C#</w:t>
      </w:r>
      <w:r>
        <w:rPr>
          <w:noProof/>
        </w:rPr>
        <w:tab/>
      </w:r>
      <w:r>
        <w:rPr>
          <w:noProof/>
        </w:rPr>
        <w:fldChar w:fldCharType="begin"/>
      </w:r>
      <w:r>
        <w:rPr>
          <w:noProof/>
        </w:rPr>
        <w:instrText xml:space="preserve"> PAGEREF _Toc329178027 \h </w:instrText>
      </w:r>
      <w:r>
        <w:rPr>
          <w:noProof/>
        </w:rPr>
      </w:r>
      <w:r>
        <w:rPr>
          <w:noProof/>
        </w:rPr>
        <w:fldChar w:fldCharType="separate"/>
      </w:r>
      <w:r>
        <w:rPr>
          <w:noProof/>
        </w:rPr>
        <w:t>514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A.4.2 Результирующий XML</w:t>
      </w:r>
      <w:r>
        <w:rPr>
          <w:noProof/>
        </w:rPr>
        <w:tab/>
      </w:r>
      <w:r>
        <w:rPr>
          <w:noProof/>
        </w:rPr>
        <w:fldChar w:fldCharType="begin"/>
      </w:r>
      <w:r>
        <w:rPr>
          <w:noProof/>
        </w:rPr>
        <w:instrText xml:space="preserve"> PAGEREF _Toc329178028 \h </w:instrText>
      </w:r>
      <w:r>
        <w:rPr>
          <w:noProof/>
        </w:rPr>
      </w:r>
      <w:r>
        <w:rPr>
          <w:noProof/>
        </w:rPr>
        <w:fldChar w:fldCharType="separate"/>
      </w:r>
      <w:r>
        <w:rPr>
          <w:noProof/>
        </w:rPr>
        <w:t>516</w:t>
      </w:r>
      <w:r>
        <w:rPr>
          <w:noProof/>
        </w:rPr>
        <w:fldChar w:fldCharType="end"/>
      </w:r>
    </w:p>
    <w:p w:rsidR="0065505C" w:rsidRDefault="0065505C">
      <w:pPr>
        <w:pStyle w:val="TOC1"/>
        <w:rPr>
          <w:rFonts w:asciiTheme="minorHAnsi" w:eastAsiaTheme="minorEastAsia" w:hAnsiTheme="minorHAnsi" w:cstheme="minorBidi"/>
          <w:b w:val="0"/>
          <w:szCs w:val="22"/>
          <w:lang w:val="es-ES" w:eastAsia="es-ES"/>
        </w:rPr>
      </w:pPr>
      <w:r>
        <w:t>B. Грамматика</w:t>
      </w:r>
      <w:r>
        <w:tab/>
      </w:r>
      <w:r>
        <w:fldChar w:fldCharType="begin"/>
      </w:r>
      <w:r>
        <w:instrText xml:space="preserve"> PAGEREF _Toc329178029 \h </w:instrText>
      </w:r>
      <w:r>
        <w:fldChar w:fldCharType="separate"/>
      </w:r>
      <w:r>
        <w:t>522</w:t>
      </w:r>
      <w:r>
        <w:fldChar w:fldCharType="end"/>
      </w:r>
    </w:p>
    <w:p w:rsidR="0065505C" w:rsidRDefault="0065505C">
      <w:pPr>
        <w:pStyle w:val="TOC2"/>
        <w:rPr>
          <w:rFonts w:asciiTheme="minorHAnsi" w:eastAsiaTheme="minorEastAsia" w:hAnsiTheme="minorHAnsi" w:cstheme="minorBidi"/>
          <w:szCs w:val="22"/>
          <w:lang w:val="es-ES" w:eastAsia="es-ES"/>
        </w:rPr>
      </w:pPr>
      <w:r>
        <w:t>B.1 Лексика</w:t>
      </w:r>
      <w:r>
        <w:tab/>
      </w:r>
      <w:r>
        <w:fldChar w:fldCharType="begin"/>
      </w:r>
      <w:r>
        <w:instrText xml:space="preserve"> PAGEREF _Toc329178030 \h </w:instrText>
      </w:r>
      <w:r>
        <w:fldChar w:fldCharType="separate"/>
      </w:r>
      <w:r>
        <w:t>522</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B.1.1 Знаки завершения строки</w:t>
      </w:r>
      <w:r>
        <w:rPr>
          <w:noProof/>
        </w:rPr>
        <w:tab/>
      </w:r>
      <w:r>
        <w:rPr>
          <w:noProof/>
        </w:rPr>
        <w:fldChar w:fldCharType="begin"/>
      </w:r>
      <w:r>
        <w:rPr>
          <w:noProof/>
        </w:rPr>
        <w:instrText xml:space="preserve"> PAGEREF _Toc329178031 \h </w:instrText>
      </w:r>
      <w:r>
        <w:rPr>
          <w:noProof/>
        </w:rPr>
      </w:r>
      <w:r>
        <w:rPr>
          <w:noProof/>
        </w:rPr>
        <w:fldChar w:fldCharType="separate"/>
      </w:r>
      <w:r>
        <w:rPr>
          <w:noProof/>
        </w:rPr>
        <w:t>522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B.1.2 Комментарии</w:t>
      </w:r>
      <w:r>
        <w:rPr>
          <w:noProof/>
        </w:rPr>
        <w:tab/>
      </w:r>
      <w:r>
        <w:rPr>
          <w:noProof/>
        </w:rPr>
        <w:fldChar w:fldCharType="begin"/>
      </w:r>
      <w:r>
        <w:rPr>
          <w:noProof/>
        </w:rPr>
        <w:instrText xml:space="preserve"> PAGEREF _Toc329178032 \h </w:instrText>
      </w:r>
      <w:r>
        <w:rPr>
          <w:noProof/>
        </w:rPr>
      </w:r>
      <w:r>
        <w:rPr>
          <w:noProof/>
        </w:rPr>
        <w:fldChar w:fldCharType="separate"/>
      </w:r>
      <w:r>
        <w:rPr>
          <w:noProof/>
        </w:rPr>
        <w:t>522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lastRenderedPageBreak/>
        <w:t>B.1.3 Пробел</w:t>
      </w:r>
      <w:r>
        <w:rPr>
          <w:noProof/>
        </w:rPr>
        <w:tab/>
      </w:r>
      <w:r>
        <w:rPr>
          <w:noProof/>
        </w:rPr>
        <w:fldChar w:fldCharType="begin"/>
      </w:r>
      <w:r>
        <w:rPr>
          <w:noProof/>
        </w:rPr>
        <w:instrText xml:space="preserve"> PAGEREF _Toc329178033 \h </w:instrText>
      </w:r>
      <w:r>
        <w:rPr>
          <w:noProof/>
        </w:rPr>
      </w:r>
      <w:r>
        <w:rPr>
          <w:noProof/>
        </w:rPr>
        <w:fldChar w:fldCharType="separate"/>
      </w:r>
      <w:r>
        <w:rPr>
          <w:noProof/>
        </w:rPr>
        <w:t>523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B.1.4 Лексемы</w:t>
      </w:r>
      <w:r>
        <w:rPr>
          <w:noProof/>
        </w:rPr>
        <w:tab/>
      </w:r>
      <w:r>
        <w:rPr>
          <w:noProof/>
        </w:rPr>
        <w:fldChar w:fldCharType="begin"/>
      </w:r>
      <w:r>
        <w:rPr>
          <w:noProof/>
        </w:rPr>
        <w:instrText xml:space="preserve"> PAGEREF _Toc329178034 \h </w:instrText>
      </w:r>
      <w:r>
        <w:rPr>
          <w:noProof/>
        </w:rPr>
      </w:r>
      <w:r>
        <w:rPr>
          <w:noProof/>
        </w:rPr>
        <w:fldChar w:fldCharType="separate"/>
      </w:r>
      <w:r>
        <w:rPr>
          <w:noProof/>
        </w:rPr>
        <w:t>523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B.1.5 Управляющие последовательности символов Юникода</w:t>
      </w:r>
      <w:r>
        <w:rPr>
          <w:noProof/>
        </w:rPr>
        <w:tab/>
      </w:r>
      <w:r>
        <w:rPr>
          <w:noProof/>
        </w:rPr>
        <w:fldChar w:fldCharType="begin"/>
      </w:r>
      <w:r>
        <w:rPr>
          <w:noProof/>
        </w:rPr>
        <w:instrText xml:space="preserve"> PAGEREF _Toc329178035 \h </w:instrText>
      </w:r>
      <w:r>
        <w:rPr>
          <w:noProof/>
        </w:rPr>
      </w:r>
      <w:r>
        <w:rPr>
          <w:noProof/>
        </w:rPr>
        <w:fldChar w:fldCharType="separate"/>
      </w:r>
      <w:r>
        <w:rPr>
          <w:noProof/>
        </w:rPr>
        <w:t>523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B.1.6 Идентификаторы</w:t>
      </w:r>
      <w:r>
        <w:rPr>
          <w:noProof/>
        </w:rPr>
        <w:tab/>
      </w:r>
      <w:r>
        <w:rPr>
          <w:noProof/>
        </w:rPr>
        <w:fldChar w:fldCharType="begin"/>
      </w:r>
      <w:r>
        <w:rPr>
          <w:noProof/>
        </w:rPr>
        <w:instrText xml:space="preserve"> PAGEREF _Toc329178036 \h </w:instrText>
      </w:r>
      <w:r>
        <w:rPr>
          <w:noProof/>
        </w:rPr>
      </w:r>
      <w:r>
        <w:rPr>
          <w:noProof/>
        </w:rPr>
        <w:fldChar w:fldCharType="separate"/>
      </w:r>
      <w:r>
        <w:rPr>
          <w:noProof/>
        </w:rPr>
        <w:t>523</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B.1.7 Ключевые слова</w:t>
      </w:r>
      <w:r>
        <w:rPr>
          <w:noProof/>
        </w:rPr>
        <w:tab/>
      </w:r>
      <w:r>
        <w:rPr>
          <w:noProof/>
        </w:rPr>
        <w:fldChar w:fldCharType="begin"/>
      </w:r>
      <w:r>
        <w:rPr>
          <w:noProof/>
        </w:rPr>
        <w:instrText xml:space="preserve"> PAGEREF _Toc329178037 \h </w:instrText>
      </w:r>
      <w:r>
        <w:rPr>
          <w:noProof/>
        </w:rPr>
      </w:r>
      <w:r>
        <w:rPr>
          <w:noProof/>
        </w:rPr>
        <w:fldChar w:fldCharType="separate"/>
      </w:r>
      <w:r>
        <w:rPr>
          <w:noProof/>
        </w:rPr>
        <w:t>524</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B.1.8 Литералы</w:t>
      </w:r>
      <w:r>
        <w:rPr>
          <w:noProof/>
        </w:rPr>
        <w:tab/>
      </w:r>
      <w:r>
        <w:rPr>
          <w:noProof/>
        </w:rPr>
        <w:fldChar w:fldCharType="begin"/>
      </w:r>
      <w:r>
        <w:rPr>
          <w:noProof/>
        </w:rPr>
        <w:instrText xml:space="preserve"> PAGEREF _Toc329178038 \h </w:instrText>
      </w:r>
      <w:r>
        <w:rPr>
          <w:noProof/>
        </w:rPr>
      </w:r>
      <w:r>
        <w:rPr>
          <w:noProof/>
        </w:rPr>
        <w:fldChar w:fldCharType="separate"/>
      </w:r>
      <w:r>
        <w:rPr>
          <w:noProof/>
        </w:rPr>
        <w:t>525</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B.1.9 Операторы и знаки пунктуации</w:t>
      </w:r>
      <w:r>
        <w:rPr>
          <w:noProof/>
        </w:rPr>
        <w:tab/>
      </w:r>
      <w:r>
        <w:rPr>
          <w:noProof/>
        </w:rPr>
        <w:fldChar w:fldCharType="begin"/>
      </w:r>
      <w:r>
        <w:rPr>
          <w:noProof/>
        </w:rPr>
        <w:instrText xml:space="preserve"> PAGEREF _Toc329178039 \h </w:instrText>
      </w:r>
      <w:r>
        <w:rPr>
          <w:noProof/>
        </w:rPr>
      </w:r>
      <w:r>
        <w:rPr>
          <w:noProof/>
        </w:rPr>
        <w:fldChar w:fldCharType="separate"/>
      </w:r>
      <w:r>
        <w:rPr>
          <w:noProof/>
        </w:rPr>
        <w:t>527</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B.1.10 Директивы предварительной обработки</w:t>
      </w:r>
      <w:r>
        <w:rPr>
          <w:noProof/>
        </w:rPr>
        <w:tab/>
      </w:r>
      <w:r>
        <w:rPr>
          <w:noProof/>
        </w:rPr>
        <w:fldChar w:fldCharType="begin"/>
      </w:r>
      <w:r>
        <w:rPr>
          <w:noProof/>
        </w:rPr>
        <w:instrText xml:space="preserve"> PAGEREF _Toc329178040 \h </w:instrText>
      </w:r>
      <w:r>
        <w:rPr>
          <w:noProof/>
        </w:rPr>
      </w:r>
      <w:r>
        <w:rPr>
          <w:noProof/>
        </w:rPr>
        <w:fldChar w:fldCharType="separate"/>
      </w:r>
      <w:r>
        <w:rPr>
          <w:noProof/>
        </w:rPr>
        <w:t>527</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B.2 Синтаксис</w:t>
      </w:r>
      <w:r>
        <w:tab/>
      </w:r>
      <w:r>
        <w:fldChar w:fldCharType="begin"/>
      </w:r>
      <w:r>
        <w:instrText xml:space="preserve"> PAGEREF _Toc329178041 \h </w:instrText>
      </w:r>
      <w:r>
        <w:fldChar w:fldCharType="separate"/>
      </w:r>
      <w:r>
        <w:t>529</w:t>
      </w:r>
      <w: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B.2.1 Основные понятия</w:t>
      </w:r>
      <w:r>
        <w:rPr>
          <w:noProof/>
        </w:rPr>
        <w:tab/>
      </w:r>
      <w:r>
        <w:rPr>
          <w:noProof/>
        </w:rPr>
        <w:fldChar w:fldCharType="begin"/>
      </w:r>
      <w:r>
        <w:rPr>
          <w:noProof/>
        </w:rPr>
        <w:instrText xml:space="preserve"> PAGEREF _Toc329178042 \h </w:instrText>
      </w:r>
      <w:r>
        <w:rPr>
          <w:noProof/>
        </w:rPr>
      </w:r>
      <w:r>
        <w:rPr>
          <w:noProof/>
        </w:rPr>
        <w:fldChar w:fldCharType="separate"/>
      </w:r>
      <w:r>
        <w:rPr>
          <w:noProof/>
        </w:rPr>
        <w:t>529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B.2.2 Типы</w:t>
      </w:r>
      <w:r>
        <w:rPr>
          <w:noProof/>
        </w:rPr>
        <w:tab/>
      </w:r>
      <w:r>
        <w:rPr>
          <w:noProof/>
        </w:rPr>
        <w:fldChar w:fldCharType="begin"/>
      </w:r>
      <w:r>
        <w:rPr>
          <w:noProof/>
        </w:rPr>
        <w:instrText xml:space="preserve"> PAGEREF _Toc329178043 \h </w:instrText>
      </w:r>
      <w:r>
        <w:rPr>
          <w:noProof/>
        </w:rPr>
      </w:r>
      <w:r>
        <w:rPr>
          <w:noProof/>
        </w:rPr>
        <w:fldChar w:fldCharType="separate"/>
      </w:r>
      <w:r>
        <w:rPr>
          <w:noProof/>
        </w:rPr>
        <w:t>529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B.2.3 Переменные</w:t>
      </w:r>
      <w:r>
        <w:rPr>
          <w:noProof/>
        </w:rPr>
        <w:tab/>
      </w:r>
      <w:r>
        <w:rPr>
          <w:noProof/>
        </w:rPr>
        <w:fldChar w:fldCharType="begin"/>
      </w:r>
      <w:r>
        <w:rPr>
          <w:noProof/>
        </w:rPr>
        <w:instrText xml:space="preserve"> PAGEREF _Toc329178044 \h </w:instrText>
      </w:r>
      <w:r>
        <w:rPr>
          <w:noProof/>
        </w:rPr>
      </w:r>
      <w:r>
        <w:rPr>
          <w:noProof/>
        </w:rPr>
        <w:fldChar w:fldCharType="separate"/>
      </w:r>
      <w:r>
        <w:rPr>
          <w:noProof/>
        </w:rPr>
        <w:t>531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B.2.4 Выражения</w:t>
      </w:r>
      <w:r>
        <w:rPr>
          <w:noProof/>
        </w:rPr>
        <w:tab/>
      </w:r>
      <w:r>
        <w:rPr>
          <w:noProof/>
        </w:rPr>
        <w:fldChar w:fldCharType="begin"/>
      </w:r>
      <w:r>
        <w:rPr>
          <w:noProof/>
        </w:rPr>
        <w:instrText xml:space="preserve"> PAGEREF _Toc329178045 \h </w:instrText>
      </w:r>
      <w:r>
        <w:rPr>
          <w:noProof/>
        </w:rPr>
      </w:r>
      <w:r>
        <w:rPr>
          <w:noProof/>
        </w:rPr>
        <w:fldChar w:fldCharType="separate"/>
      </w:r>
      <w:r>
        <w:rPr>
          <w:noProof/>
        </w:rPr>
        <w:t>531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B.2.5 Операторы</w:t>
      </w:r>
      <w:r>
        <w:rPr>
          <w:noProof/>
        </w:rPr>
        <w:tab/>
      </w:r>
      <w:r>
        <w:rPr>
          <w:noProof/>
        </w:rPr>
        <w:fldChar w:fldCharType="begin"/>
      </w:r>
      <w:r>
        <w:rPr>
          <w:noProof/>
        </w:rPr>
        <w:instrText xml:space="preserve"> PAGEREF _Toc329178046 \h </w:instrText>
      </w:r>
      <w:r>
        <w:rPr>
          <w:noProof/>
        </w:rPr>
      </w:r>
      <w:r>
        <w:rPr>
          <w:noProof/>
        </w:rPr>
        <w:fldChar w:fldCharType="separate"/>
      </w:r>
      <w:r>
        <w:rPr>
          <w:noProof/>
        </w:rPr>
        <w:t>538</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B.2.6 Пространства имен</w:t>
      </w:r>
      <w:r>
        <w:rPr>
          <w:noProof/>
        </w:rPr>
        <w:tab/>
      </w:r>
      <w:r>
        <w:rPr>
          <w:noProof/>
        </w:rPr>
        <w:fldChar w:fldCharType="begin"/>
      </w:r>
      <w:r>
        <w:rPr>
          <w:noProof/>
        </w:rPr>
        <w:instrText xml:space="preserve"> PAGEREF _Toc329178047 \h </w:instrText>
      </w:r>
      <w:r>
        <w:rPr>
          <w:noProof/>
        </w:rPr>
      </w:r>
      <w:r>
        <w:rPr>
          <w:noProof/>
        </w:rPr>
        <w:fldChar w:fldCharType="separate"/>
      </w:r>
      <w:r>
        <w:rPr>
          <w:noProof/>
        </w:rPr>
        <w:t>541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B.2.7 Классы</w:t>
      </w:r>
      <w:r>
        <w:rPr>
          <w:noProof/>
        </w:rPr>
        <w:tab/>
      </w:r>
      <w:r>
        <w:rPr>
          <w:noProof/>
        </w:rPr>
        <w:fldChar w:fldCharType="begin"/>
      </w:r>
      <w:r>
        <w:rPr>
          <w:noProof/>
        </w:rPr>
        <w:instrText xml:space="preserve"> PAGEREF _Toc329178048 \h </w:instrText>
      </w:r>
      <w:r>
        <w:rPr>
          <w:noProof/>
        </w:rPr>
      </w:r>
      <w:r>
        <w:rPr>
          <w:noProof/>
        </w:rPr>
        <w:fldChar w:fldCharType="separate"/>
      </w:r>
      <w:r>
        <w:rPr>
          <w:noProof/>
        </w:rPr>
        <w:t>542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B.2.8 Структуры</w:t>
      </w:r>
      <w:r>
        <w:rPr>
          <w:noProof/>
        </w:rPr>
        <w:tab/>
      </w:r>
      <w:r>
        <w:rPr>
          <w:noProof/>
        </w:rPr>
        <w:fldChar w:fldCharType="begin"/>
      </w:r>
      <w:r>
        <w:rPr>
          <w:noProof/>
        </w:rPr>
        <w:instrText xml:space="preserve"> PAGEREF _Toc329178049 \h </w:instrText>
      </w:r>
      <w:r>
        <w:rPr>
          <w:noProof/>
        </w:rPr>
      </w:r>
      <w:r>
        <w:rPr>
          <w:noProof/>
        </w:rPr>
        <w:fldChar w:fldCharType="separate"/>
      </w:r>
      <w:r>
        <w:rPr>
          <w:noProof/>
        </w:rPr>
        <w:t>549</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B.2.9 Массивы</w:t>
      </w:r>
      <w:r>
        <w:rPr>
          <w:noProof/>
        </w:rPr>
        <w:tab/>
      </w:r>
      <w:r>
        <w:rPr>
          <w:noProof/>
        </w:rPr>
        <w:fldChar w:fldCharType="begin"/>
      </w:r>
      <w:r>
        <w:rPr>
          <w:noProof/>
        </w:rPr>
        <w:instrText xml:space="preserve"> PAGEREF _Toc329178050 \h </w:instrText>
      </w:r>
      <w:r>
        <w:rPr>
          <w:noProof/>
        </w:rPr>
      </w:r>
      <w:r>
        <w:rPr>
          <w:noProof/>
        </w:rPr>
        <w:fldChar w:fldCharType="separate"/>
      </w:r>
      <w:r>
        <w:rPr>
          <w:noProof/>
        </w:rPr>
        <w:t>550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B.2.10 Интерфейсы</w:t>
      </w:r>
      <w:r>
        <w:rPr>
          <w:noProof/>
        </w:rPr>
        <w:tab/>
      </w:r>
      <w:r>
        <w:rPr>
          <w:noProof/>
        </w:rPr>
        <w:fldChar w:fldCharType="begin"/>
      </w:r>
      <w:r>
        <w:rPr>
          <w:noProof/>
        </w:rPr>
        <w:instrText xml:space="preserve"> PAGEREF _Toc329178051 \h </w:instrText>
      </w:r>
      <w:r>
        <w:rPr>
          <w:noProof/>
        </w:rPr>
      </w:r>
      <w:r>
        <w:rPr>
          <w:noProof/>
        </w:rPr>
        <w:fldChar w:fldCharType="separate"/>
      </w:r>
      <w:r>
        <w:rPr>
          <w:noProof/>
        </w:rPr>
        <w:t>550</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B.2.11 Перечисления</w:t>
      </w:r>
      <w:r>
        <w:rPr>
          <w:noProof/>
        </w:rPr>
        <w:tab/>
      </w:r>
      <w:r>
        <w:rPr>
          <w:noProof/>
        </w:rPr>
        <w:fldChar w:fldCharType="begin"/>
      </w:r>
      <w:r>
        <w:rPr>
          <w:noProof/>
        </w:rPr>
        <w:instrText xml:space="preserve"> PAGEREF _Toc329178052 \h </w:instrText>
      </w:r>
      <w:r>
        <w:rPr>
          <w:noProof/>
        </w:rPr>
      </w:r>
      <w:r>
        <w:rPr>
          <w:noProof/>
        </w:rPr>
        <w:fldChar w:fldCharType="separate"/>
      </w:r>
      <w:r>
        <w:rPr>
          <w:noProof/>
        </w:rPr>
        <w:t>551</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B.2.12 Делегаты</w:t>
      </w:r>
      <w:r>
        <w:rPr>
          <w:noProof/>
        </w:rPr>
        <w:tab/>
      </w:r>
      <w:r>
        <w:rPr>
          <w:noProof/>
        </w:rPr>
        <w:fldChar w:fldCharType="begin"/>
      </w:r>
      <w:r>
        <w:rPr>
          <w:noProof/>
        </w:rPr>
        <w:instrText xml:space="preserve"> PAGEREF _Toc329178053 \h </w:instrText>
      </w:r>
      <w:r>
        <w:rPr>
          <w:noProof/>
        </w:rPr>
      </w:r>
      <w:r>
        <w:rPr>
          <w:noProof/>
        </w:rPr>
        <w:fldChar w:fldCharType="separate"/>
      </w:r>
      <w:r>
        <w:rPr>
          <w:noProof/>
        </w:rPr>
        <w:t>552</w:t>
      </w:r>
      <w:r>
        <w:rPr>
          <w:noProof/>
        </w:rPr>
        <w:fldChar w:fldCharType="end"/>
      </w:r>
    </w:p>
    <w:p w:rsidR="0065505C" w:rsidRDefault="0065505C">
      <w:pPr>
        <w:pStyle w:val="TOC3"/>
        <w:tabs>
          <w:tab w:val="right" w:leader="dot" w:pos="9926"/>
        </w:tabs>
        <w:rPr>
          <w:rFonts w:asciiTheme="minorHAnsi" w:eastAsiaTheme="minorEastAsia" w:hAnsiTheme="minorHAnsi" w:cstheme="minorBidi"/>
          <w:noProof/>
          <w:szCs w:val="22"/>
          <w:lang w:val="es-ES" w:eastAsia="es-ES"/>
        </w:rPr>
      </w:pPr>
      <w:r>
        <w:rPr>
          <w:noProof/>
        </w:rPr>
        <w:t>B.2.13 Атрибуты</w:t>
      </w:r>
      <w:r>
        <w:rPr>
          <w:noProof/>
        </w:rPr>
        <w:tab/>
      </w:r>
      <w:r>
        <w:rPr>
          <w:noProof/>
        </w:rPr>
        <w:fldChar w:fldCharType="begin"/>
      </w:r>
      <w:r>
        <w:rPr>
          <w:noProof/>
        </w:rPr>
        <w:instrText xml:space="preserve"> PAGEREF _Toc329178054 \h </w:instrText>
      </w:r>
      <w:r>
        <w:rPr>
          <w:noProof/>
        </w:rPr>
      </w:r>
      <w:r>
        <w:rPr>
          <w:noProof/>
        </w:rPr>
        <w:fldChar w:fldCharType="separate"/>
      </w:r>
      <w:r>
        <w:rPr>
          <w:noProof/>
        </w:rPr>
        <w:t>552</w:t>
      </w:r>
      <w:r>
        <w:rPr>
          <w:noProof/>
        </w:rPr>
        <w:fldChar w:fldCharType="end"/>
      </w:r>
    </w:p>
    <w:p w:rsidR="0065505C" w:rsidRDefault="0065505C">
      <w:pPr>
        <w:pStyle w:val="TOC2"/>
        <w:rPr>
          <w:rFonts w:asciiTheme="minorHAnsi" w:eastAsiaTheme="minorEastAsia" w:hAnsiTheme="minorHAnsi" w:cstheme="minorBidi"/>
          <w:szCs w:val="22"/>
          <w:lang w:val="es-ES" w:eastAsia="es-ES"/>
        </w:rPr>
      </w:pPr>
      <w:r>
        <w:t>B.3 Грамматические расширения для небезопасного кода</w:t>
      </w:r>
      <w:r>
        <w:tab/>
      </w:r>
      <w:r>
        <w:fldChar w:fldCharType="begin"/>
      </w:r>
      <w:r>
        <w:instrText xml:space="preserve"> PAGEREF _Toc329178055 \h </w:instrText>
      </w:r>
      <w:r>
        <w:fldChar w:fldCharType="separate"/>
      </w:r>
      <w:r>
        <w:t>554</w:t>
      </w:r>
      <w:r>
        <w:fldChar w:fldCharType="end"/>
      </w:r>
    </w:p>
    <w:p w:rsidR="0065505C" w:rsidRDefault="0065505C">
      <w:pPr>
        <w:pStyle w:val="TOC1"/>
        <w:rPr>
          <w:rFonts w:asciiTheme="minorHAnsi" w:eastAsiaTheme="minorEastAsia" w:hAnsiTheme="minorHAnsi" w:cstheme="minorBidi"/>
          <w:b w:val="0"/>
          <w:szCs w:val="22"/>
          <w:lang w:val="es-ES" w:eastAsia="es-ES"/>
        </w:rPr>
      </w:pPr>
      <w:r>
        <w:t>C. Ссылки</w:t>
      </w:r>
      <w:r>
        <w:tab/>
      </w:r>
      <w:r>
        <w:fldChar w:fldCharType="begin"/>
      </w:r>
      <w:r>
        <w:instrText xml:space="preserve"> PAGEREF _Toc329178056 \h </w:instrText>
      </w:r>
      <w:r>
        <w:fldChar w:fldCharType="separate"/>
      </w:r>
      <w:r>
        <w:t>557</w:t>
      </w:r>
      <w:r>
        <w:fldChar w:fldCharType="end"/>
      </w:r>
    </w:p>
    <w:p w:rsidR="0028536B" w:rsidRDefault="00852C57">
      <w:pPr>
        <w:sectPr w:rsidR="0028536B">
          <w:headerReference w:type="even" r:id="rId16"/>
          <w:headerReference w:type="default" r:id="rId17"/>
          <w:footerReference w:type="even" r:id="rId18"/>
          <w:footerReference w:type="default" r:id="rId19"/>
          <w:type w:val="oddPage"/>
          <w:pgSz w:w="12240" w:h="15840" w:code="1"/>
          <w:pgMar w:top="1440" w:right="1152" w:bottom="1440" w:left="1152" w:header="720" w:footer="720" w:gutter="0"/>
          <w:pgNumType w:fmt="lowerRoman"/>
          <w:cols w:space="720"/>
        </w:sectPr>
      </w:pPr>
      <w:r>
        <w:fldChar w:fldCharType="end"/>
      </w:r>
      <w:bookmarkStart w:id="6" w:name="_Ref463345912"/>
    </w:p>
    <w:p w:rsidR="0028536B" w:rsidRDefault="0028536B">
      <w:pPr>
        <w:pStyle w:val="Heading1"/>
      </w:pPr>
      <w:bookmarkStart w:id="7" w:name="_Toc329177390"/>
      <w:bookmarkEnd w:id="6"/>
      <w:r>
        <w:lastRenderedPageBreak/>
        <w:t>Введение</w:t>
      </w:r>
      <w:bookmarkEnd w:id="7"/>
    </w:p>
    <w:p w:rsidR="00BB72EA" w:rsidRDefault="00BB72EA" w:rsidP="00BB72EA">
      <w:r>
        <w:t xml:space="preserve">C# (произносится как «Си-шарп» или «Си-диез») — это простой, современный, типобезопасный объектно-ориентированный язык программирования. C# базируется на семействе языков программирования C и будет хорошо знаком программистам, работавшим с языками C, C++ и Java. Язык C# стандартизирован организацией ECMA International на соответствие стандарту </w:t>
      </w:r>
      <w:r>
        <w:rPr>
          <w:rStyle w:val="Term"/>
        </w:rPr>
        <w:t>ECMA-334</w:t>
      </w:r>
      <w:r>
        <w:t xml:space="preserve">, а также организацией ISO/IEC на соответствие стандарту </w:t>
      </w:r>
      <w:r>
        <w:rPr>
          <w:rStyle w:val="Term"/>
        </w:rPr>
        <w:t>ISO/IEC 23270</w:t>
      </w:r>
      <w:r>
        <w:t>. Компилятор Microsoft C# для платформы .NET Framework реализован в полном соответствии с требованиями обоих стандартов.</w:t>
      </w:r>
    </w:p>
    <w:p w:rsidR="00BB72EA" w:rsidRDefault="00BB72EA" w:rsidP="00BB72EA">
      <w:r>
        <w:t xml:space="preserve">C# представляет собой объектно-ориентированный язык программирования, однако также обеспечивает поддержку </w:t>
      </w:r>
      <w:r>
        <w:rPr>
          <w:rStyle w:val="Term"/>
        </w:rPr>
        <w:t>компонентно-ориентированного</w:t>
      </w:r>
      <w:r>
        <w:t xml:space="preserve"> программирования. Разработка современных приложений все в большей степени базируется на применении программных компонентов в форме автономных и самодокументируемых функциональных модулей. Основной особенностью таких компонентов является реализация модели программирования с использованием свойств, методов, событий и атрибутов, представляющих декларативное описание компонентов, а также включение в них собственной документации. В C# представлены языковые конструкции, непосредственно поддерживающие эти понятия, что делает его близким к естественному языком для создания и применения программных компонентов.</w:t>
      </w:r>
    </w:p>
    <w:p w:rsidR="00BB72EA" w:rsidRDefault="00BB72EA" w:rsidP="00BB72EA">
      <w:r>
        <w:t xml:space="preserve">В C# представлены функциональные возможности, позволяющие создавать надежные и устойчивые приложения. Среди них: функция </w:t>
      </w:r>
      <w:r>
        <w:rPr>
          <w:rStyle w:val="Term"/>
        </w:rPr>
        <w:t>сборки мусора</w:t>
      </w:r>
      <w:r>
        <w:t xml:space="preserve"> для автоматического освобождения памяти, занимаемой неиспользуемыми объектами; функция </w:t>
      </w:r>
      <w:r>
        <w:rPr>
          <w:rStyle w:val="Term"/>
        </w:rPr>
        <w:t>обработки исключений</w:t>
      </w:r>
      <w:r>
        <w:t xml:space="preserve">, обеспечивающая структурированный и расширяемый подход к обнаружению и устранению ошибок; а также </w:t>
      </w:r>
      <w:r>
        <w:rPr>
          <w:rStyle w:val="Term"/>
        </w:rPr>
        <w:t>строго типизированная</w:t>
      </w:r>
      <w:r>
        <w:t xml:space="preserve"> структура языка, не допускающая считывания неинициализированных переменных, выхода индекса массива за пределы допустимого диапазона или выполнения непроверенных приведений типов.</w:t>
      </w:r>
    </w:p>
    <w:p w:rsidR="00BB72EA" w:rsidRDefault="00BB72EA" w:rsidP="00BB72EA">
      <w:r>
        <w:t xml:space="preserve">В C# применяется </w:t>
      </w:r>
      <w:r>
        <w:rPr>
          <w:rStyle w:val="Term"/>
        </w:rPr>
        <w:t>унифицированная система типов</w:t>
      </w:r>
      <w:r>
        <w:t xml:space="preserve">. Все типы C#, включая типы-примитивы (например, </w:t>
      </w:r>
      <w:r>
        <w:rPr>
          <w:rStyle w:val="Codefragment"/>
        </w:rPr>
        <w:t>int</w:t>
      </w:r>
      <w:r>
        <w:t xml:space="preserve"> и </w:t>
      </w:r>
      <w:r>
        <w:rPr>
          <w:rStyle w:val="Codefragment"/>
        </w:rPr>
        <w:t>double</w:t>
      </w:r>
      <w:r>
        <w:t xml:space="preserve">), наследуются от единственного корневого типа </w:t>
      </w:r>
      <w:r>
        <w:rPr>
          <w:rStyle w:val="Codefragment"/>
        </w:rPr>
        <w:t>object</w:t>
      </w:r>
      <w:r>
        <w:t>. Таким образом, все типы используют набор общих операций, что обеспечивает согласованные хранение, передачу и обработку значений любого типа. Кроме того, в C# поддерживаются пользовательские ссылочные типы и типы значений, что обеспечивает динамическое размещение объектов в памяти и встроенное хранение упрощенных структур.</w:t>
      </w:r>
    </w:p>
    <w:p w:rsidR="00BB72EA" w:rsidRDefault="00BB72EA" w:rsidP="00BB72EA">
      <w:r>
        <w:t xml:space="preserve">Чтобы обеспечить совместимость и возможность дальнейшего развития программ и библиотек C#, в языке C# большое внимание уделяется </w:t>
      </w:r>
      <w:r>
        <w:rPr>
          <w:rStyle w:val="Term"/>
        </w:rPr>
        <w:t>управлению версиями</w:t>
      </w:r>
      <w:r>
        <w:t xml:space="preserve">. В большинстве языков программирования этому вопросу уделяется недостаточное внимание, в результате чего в создаваемых на таких языках программах чаще обычного возникают проблемы при переходе на новые версии зависимых библиотек. В C# реализованы следующие возможности по управлению версиями: разделение модификаторов </w:t>
      </w:r>
      <w:r>
        <w:rPr>
          <w:rStyle w:val="Codefragment"/>
        </w:rPr>
        <w:t>virtual</w:t>
      </w:r>
      <w:r>
        <w:t xml:space="preserve"> и </w:t>
      </w:r>
      <w:r>
        <w:rPr>
          <w:rStyle w:val="Codefragment"/>
        </w:rPr>
        <w:t>override</w:t>
      </w:r>
      <w:r>
        <w:t>, применение правил разрешения перегрузки метода и поддержка явного объявления членов интерфейса.</w:t>
      </w:r>
    </w:p>
    <w:p w:rsidR="00BB72EA" w:rsidRDefault="00BB72EA" w:rsidP="00BB72EA">
      <w:r>
        <w:t>В данной главе описываются важнейшие функциональные возможности языка C#. В последующих главах правила и исключения описываются более детально и зачастую с математическими подробностями. Однако в этой главе акцент сделан на четкости и сжатости, а не на полноте изложения. Основная цель данной главы — предоставить вводную информацию о языке, которая будет полезна при написании простых программ, а также при чтении последующих глав.</w:t>
      </w:r>
    </w:p>
    <w:p w:rsidR="00BB72EA" w:rsidRDefault="00BB72EA" w:rsidP="00C95A44">
      <w:pPr>
        <w:pStyle w:val="Heading2"/>
        <w:tabs>
          <w:tab w:val="num" w:pos="0"/>
        </w:tabs>
        <w:ind w:left="0" w:firstLine="0"/>
      </w:pPr>
      <w:bookmarkStart w:id="8" w:name="_Toc46039318"/>
      <w:bookmarkStart w:id="9" w:name="_Toc329177391"/>
      <w:r>
        <w:lastRenderedPageBreak/>
        <w:t>Программа «Hello world»</w:t>
      </w:r>
      <w:bookmarkEnd w:id="8"/>
      <w:bookmarkEnd w:id="9"/>
    </w:p>
    <w:p w:rsidR="00BB72EA" w:rsidRDefault="00BB72EA" w:rsidP="00BB72EA">
      <w:r>
        <w:t>Программа «Hello, World» традиционно используется для знакомства с языком программирования. Ниже приведен пример этой программы на языке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Исходные файлы C# обычно имеют расширение </w:t>
      </w:r>
      <w:r>
        <w:rPr>
          <w:rStyle w:val="Codefragment"/>
        </w:rPr>
        <w:t>.cs</w:t>
      </w:r>
      <w:r>
        <w:t xml:space="preserve">. Если программа "Hello, World" сохранена в файле </w:t>
      </w:r>
      <w:r>
        <w:rPr>
          <w:rStyle w:val="Codefragment"/>
        </w:rPr>
        <w:t>hello.cs</w:t>
      </w:r>
      <w:r>
        <w:t>, то чтобы откомпилировать ее с помощью компилятора Microsoft C#, введите следующую команду в командной строке:</w:t>
      </w:r>
    </w:p>
    <w:p w:rsidR="00BB72EA" w:rsidRDefault="00BB72EA" w:rsidP="00BB72EA">
      <w:pPr>
        <w:pStyle w:val="Code"/>
      </w:pPr>
      <w:r>
        <w:t>csc hello.cs</w:t>
      </w:r>
    </w:p>
    <w:p w:rsidR="00BB72EA" w:rsidRDefault="00BB72EA" w:rsidP="00BB72EA">
      <w:r>
        <w:t xml:space="preserve">В результате компиляции создается исполняемый файл сборки </w:t>
      </w:r>
      <w:r>
        <w:rPr>
          <w:rStyle w:val="Codefragment"/>
        </w:rPr>
        <w:t>hello.exe</w:t>
      </w:r>
      <w:r>
        <w:t>. В результате выполнения этого приложения получаются следующие выходные данные:</w:t>
      </w:r>
    </w:p>
    <w:p w:rsidR="00BB72EA" w:rsidRDefault="00BB72EA" w:rsidP="00BB72EA">
      <w:pPr>
        <w:pStyle w:val="Code"/>
      </w:pPr>
      <w:r>
        <w:t>Hello, World</w:t>
      </w:r>
    </w:p>
    <w:p w:rsidR="00BB72EA" w:rsidRDefault="00BB72EA" w:rsidP="00BB72EA">
      <w:r>
        <w:t xml:space="preserve">Программа "Hello, World" начинается с директивы </w:t>
      </w:r>
      <w:r>
        <w:rPr>
          <w:rStyle w:val="Codefragment"/>
        </w:rPr>
        <w:t>using</w:t>
      </w:r>
      <w:r>
        <w:t xml:space="preserve">, которая ссылается на пространство имен </w:t>
      </w:r>
      <w:r>
        <w:rPr>
          <w:rStyle w:val="Codefragment"/>
        </w:rPr>
        <w:t>System</w:t>
      </w:r>
      <w:r>
        <w:t xml:space="preserve">. Пространства имен используются для иерархического упорядочения программ и библиотек C#. Пространства имен могут содержать типы и другие пространства имен. Например, пространство имен </w:t>
      </w:r>
      <w:r>
        <w:rPr>
          <w:rStyle w:val="Codefragment"/>
        </w:rPr>
        <w:t>System</w:t>
      </w:r>
      <w:r>
        <w:t xml:space="preserve"> содержит набор типов (например, используемый в программе класс </w:t>
      </w:r>
      <w:r>
        <w:rPr>
          <w:rStyle w:val="Codefragment"/>
        </w:rPr>
        <w:t>Console</w:t>
      </w:r>
      <w:r>
        <w:t xml:space="preserve">), а также ряд других пространств имен (например, </w:t>
      </w:r>
      <w:r>
        <w:rPr>
          <w:rStyle w:val="Codefragment"/>
        </w:rPr>
        <w:t>IO</w:t>
      </w:r>
      <w:r>
        <w:t xml:space="preserve"> и </w:t>
      </w:r>
      <w:r>
        <w:rPr>
          <w:rStyle w:val="Codefragment"/>
        </w:rPr>
        <w:t>Collections</w:t>
      </w:r>
      <w:r>
        <w:t xml:space="preserve">). Директива </w:t>
      </w:r>
      <w:r>
        <w:rPr>
          <w:rStyle w:val="Codefragment"/>
        </w:rPr>
        <w:t>using</w:t>
      </w:r>
      <w:r>
        <w:t xml:space="preserve"> ссылается на заданное пространство имен и обеспечивает возможность использования неполных имен типов, являющихся его членами. Благодаря применению директивы </w:t>
      </w:r>
      <w:r>
        <w:rPr>
          <w:rStyle w:val="Codefragment"/>
        </w:rPr>
        <w:t>using</w:t>
      </w:r>
      <w:r>
        <w:t xml:space="preserve"> в программе можно использовать сокращенную форму записи </w:t>
      </w:r>
      <w:r>
        <w:rPr>
          <w:rStyle w:val="Codefragment"/>
        </w:rPr>
        <w:t>Console.WriteLine</w:t>
      </w:r>
      <w:r>
        <w:t xml:space="preserve"> вместо </w:t>
      </w:r>
      <w:r>
        <w:rPr>
          <w:rStyle w:val="Codefragment"/>
        </w:rPr>
        <w:t>System.Console.WriteLine</w:t>
      </w:r>
      <w:r>
        <w:t>.</w:t>
      </w:r>
    </w:p>
    <w:p w:rsidR="00BB72EA" w:rsidRDefault="00BB72EA" w:rsidP="00BB72EA">
      <w:r>
        <w:t xml:space="preserve">Класс </w:t>
      </w:r>
      <w:r>
        <w:rPr>
          <w:rStyle w:val="Codefragment"/>
        </w:rPr>
        <w:t>Hello</w:t>
      </w:r>
      <w:r>
        <w:t xml:space="preserve">, объявленный в программе "Hello, World", содержит единственный член — метод </w:t>
      </w:r>
      <w:smartTag w:uri="urn:schemas-microsoft-com:office:smarttags" w:element="place">
        <w:r>
          <w:rPr>
            <w:rStyle w:val="Codefragment"/>
          </w:rPr>
          <w:t>Main</w:t>
        </w:r>
      </w:smartTag>
      <w:r>
        <w:t xml:space="preserve">. Метод </w:t>
      </w:r>
      <w:r>
        <w:rPr>
          <w:rStyle w:val="Codefragment"/>
        </w:rPr>
        <w:t>Main</w:t>
      </w:r>
      <w:r>
        <w:t xml:space="preserve"> объявляется с помощью модификатора </w:t>
      </w:r>
      <w:r>
        <w:rPr>
          <w:rStyle w:val="Codefragment"/>
        </w:rPr>
        <w:t>static</w:t>
      </w:r>
      <w:r>
        <w:t xml:space="preserve">. В C# методы могут ссылаться на конкретный экземпляр содержащего объекта с помощью ключевого слова </w:t>
      </w:r>
      <w:r>
        <w:rPr>
          <w:rStyle w:val="Codefragment"/>
        </w:rPr>
        <w:t>this</w:t>
      </w:r>
      <w:r>
        <w:t xml:space="preserve">, однако статические методы работают без ссылки на конкретный объект. По соглашению статический метод </w:t>
      </w:r>
      <w:r>
        <w:rPr>
          <w:rStyle w:val="Codefragment"/>
        </w:rPr>
        <w:t>Main</w:t>
      </w:r>
      <w:r>
        <w:t xml:space="preserve"> является точкой входа в программу.</w:t>
      </w:r>
    </w:p>
    <w:p w:rsidR="00BB72EA" w:rsidRDefault="00BB72EA" w:rsidP="00BB72EA">
      <w:r>
        <w:t xml:space="preserve">Выходные данные программы формируются с помощью метода </w:t>
      </w:r>
      <w:r>
        <w:rPr>
          <w:rStyle w:val="Codefragment"/>
        </w:rPr>
        <w:t>WriteLine</w:t>
      </w:r>
      <w:r>
        <w:t xml:space="preserve"> класса </w:t>
      </w:r>
      <w:r>
        <w:rPr>
          <w:rStyle w:val="Codefragment"/>
        </w:rPr>
        <w:t>Console</w:t>
      </w:r>
      <w:r>
        <w:t xml:space="preserve">, принадлежащего пространству имен </w:t>
      </w:r>
      <w:r>
        <w:rPr>
          <w:rStyle w:val="Codefragment"/>
        </w:rPr>
        <w:t>System</w:t>
      </w:r>
      <w:r>
        <w:t xml:space="preserve">. Этот класс содержится в библиотеках классов платформы .NET Framework, на которые по умолчанию автоматически ссылается компилятор Microsoft C#. Обратите внимание, что в C# не используется собственная библиотека времени выполнения. Вместо этого в C# в качестве библиотеки времени выполнения </w:t>
      </w:r>
      <w:r>
        <w:rPr>
          <w:rStyle w:val="Emphasis"/>
        </w:rPr>
        <w:t>используется</w:t>
      </w:r>
      <w:r>
        <w:t xml:space="preserve"> платформа .NET Framework.</w:t>
      </w:r>
    </w:p>
    <w:p w:rsidR="00BB72EA" w:rsidRDefault="00BB72EA" w:rsidP="00BB72EA">
      <w:pPr>
        <w:pStyle w:val="Heading2"/>
        <w:tabs>
          <w:tab w:val="num" w:pos="360"/>
        </w:tabs>
        <w:ind w:left="0" w:firstLine="0"/>
      </w:pPr>
      <w:bookmarkStart w:id="10" w:name="_Toc46039319"/>
      <w:bookmarkStart w:id="11" w:name="_Toc329177392"/>
      <w:r>
        <w:t>Структура программы</w:t>
      </w:r>
      <w:bookmarkEnd w:id="10"/>
      <w:bookmarkEnd w:id="11"/>
    </w:p>
    <w:p w:rsidR="00BB72EA" w:rsidRDefault="00BB72EA" w:rsidP="00BB72EA">
      <w:r>
        <w:t xml:space="preserve">В C# используются следующие основные структурные понятия: </w:t>
      </w:r>
      <w:r>
        <w:rPr>
          <w:rStyle w:val="Term"/>
        </w:rPr>
        <w:t>программа</w:t>
      </w:r>
      <w:r>
        <w:t xml:space="preserve">, </w:t>
      </w:r>
      <w:r>
        <w:rPr>
          <w:rStyle w:val="Term"/>
        </w:rPr>
        <w:t>пространство имен</w:t>
      </w:r>
      <w:r>
        <w:t xml:space="preserve">, </w:t>
      </w:r>
      <w:r>
        <w:rPr>
          <w:rStyle w:val="Term"/>
        </w:rPr>
        <w:t>тип</w:t>
      </w:r>
      <w:r>
        <w:t xml:space="preserve">, </w:t>
      </w:r>
      <w:r>
        <w:rPr>
          <w:rStyle w:val="Term"/>
        </w:rPr>
        <w:t>член</w:t>
      </w:r>
      <w:r>
        <w:t xml:space="preserve"> и </w:t>
      </w:r>
      <w:r>
        <w:rPr>
          <w:rStyle w:val="Term"/>
        </w:rPr>
        <w:t>сборка</w:t>
      </w:r>
      <w:r>
        <w:t xml:space="preserve">. Программа C# состоит из одного или нескольких исходных файлов. В программе объявляются типы, которые содержат члены и могут быть упорядочены в пространствах имен. Примерами типов являются классы и интерфейсы. Примерами членов являются поля, методы, свойства и события. При компиляции программ C# выполняется их физическая упаковка в сборки. Файлы сборок обычно имеют расширение </w:t>
      </w:r>
      <w:r>
        <w:rPr>
          <w:rStyle w:val="Codefragment"/>
        </w:rPr>
        <w:t>.exe</w:t>
      </w:r>
      <w:r>
        <w:t xml:space="preserve"> или </w:t>
      </w:r>
      <w:r>
        <w:rPr>
          <w:rStyle w:val="Codefragment"/>
        </w:rPr>
        <w:t>.dll</w:t>
      </w:r>
      <w:r>
        <w:t xml:space="preserve"> и представляют собой </w:t>
      </w:r>
      <w:r>
        <w:rPr>
          <w:rStyle w:val="Term"/>
        </w:rPr>
        <w:t>приложения</w:t>
      </w:r>
      <w:r>
        <w:t xml:space="preserve"> или </w:t>
      </w:r>
      <w:r>
        <w:rPr>
          <w:rStyle w:val="Term"/>
        </w:rPr>
        <w:t>библиотеки</w:t>
      </w:r>
      <w:r>
        <w:t xml:space="preserve"> соответственно.</w:t>
      </w:r>
    </w:p>
    <w:p w:rsidR="00BB72EA" w:rsidRDefault="00BB72EA" w:rsidP="00BB72EA">
      <w:r>
        <w:t>Пример:</w:t>
      </w:r>
    </w:p>
    <w:p w:rsidR="00BB72EA" w:rsidRDefault="00BB72EA" w:rsidP="00BB72EA">
      <w:pPr>
        <w:pStyle w:val="Code"/>
      </w:pPr>
      <w:r>
        <w:t>using System;</w:t>
      </w:r>
    </w:p>
    <w:p w:rsidR="00BB72EA" w:rsidRDefault="00BB72EA" w:rsidP="00BB72EA">
      <w:pPr>
        <w:pStyle w:val="Code"/>
      </w:pPr>
      <w:r>
        <w:lastRenderedPageBreak/>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объявляется класс </w:t>
      </w:r>
      <w:r>
        <w:rPr>
          <w:rStyle w:val="Codefragment"/>
        </w:rPr>
        <w:t>Stack</w:t>
      </w:r>
      <w:r>
        <w:t xml:space="preserve">, принадлежащий пространству имен </w:t>
      </w:r>
      <w:r>
        <w:rPr>
          <w:rStyle w:val="Codefragment"/>
        </w:rPr>
        <w:t>Acme.Collections</w:t>
      </w:r>
      <w:r>
        <w:t xml:space="preserve">. Полное имя этого класса — </w:t>
      </w:r>
      <w:r>
        <w:rPr>
          <w:rStyle w:val="Codefragment"/>
        </w:rPr>
        <w:t>Acme.Collections.Stack</w:t>
      </w:r>
      <w:r>
        <w:t xml:space="preserve">. Этот класс содержит несколько членов: поле </w:t>
      </w:r>
      <w:r>
        <w:rPr>
          <w:rStyle w:val="Codefragment"/>
        </w:rPr>
        <w:t>top</w:t>
      </w:r>
      <w:r>
        <w:t xml:space="preserve">, два метода с именами </w:t>
      </w:r>
      <w:r>
        <w:rPr>
          <w:rStyle w:val="Codefragment"/>
        </w:rPr>
        <w:t>Push</w:t>
      </w:r>
      <w:r>
        <w:t xml:space="preserve"> и </w:t>
      </w:r>
      <w:r>
        <w:rPr>
          <w:rStyle w:val="Codefragment"/>
        </w:rPr>
        <w:t>Pop</w:t>
      </w:r>
      <w:r>
        <w:t xml:space="preserve">, а также вложенный класс </w:t>
      </w:r>
      <w:r>
        <w:rPr>
          <w:rStyle w:val="Codefragment"/>
        </w:rPr>
        <w:t>Entry</w:t>
      </w:r>
      <w:r>
        <w:t xml:space="preserve">. Класс </w:t>
      </w:r>
      <w:r>
        <w:rPr>
          <w:rStyle w:val="Codefragment"/>
        </w:rPr>
        <w:t>Entry</w:t>
      </w:r>
      <w:r>
        <w:t xml:space="preserve">, в свою очередь, содержит три члена: поля с именами </w:t>
      </w:r>
      <w:r>
        <w:rPr>
          <w:rStyle w:val="Codefragment"/>
        </w:rPr>
        <w:t>next</w:t>
      </w:r>
      <w:r>
        <w:t xml:space="preserve"> и </w:t>
      </w:r>
      <w:r>
        <w:rPr>
          <w:rStyle w:val="Codefragment"/>
        </w:rPr>
        <w:t>data</w:t>
      </w:r>
      <w:r>
        <w:t xml:space="preserve">, а также конструктор. Если исходный код примера хранится в файле </w:t>
      </w:r>
      <w:r>
        <w:rPr>
          <w:rStyle w:val="Codefragment"/>
        </w:rPr>
        <w:t>acme.cs</w:t>
      </w:r>
      <w:r>
        <w:t>, команда</w:t>
      </w:r>
    </w:p>
    <w:p w:rsidR="00BB72EA" w:rsidRDefault="00BB72EA" w:rsidP="00BB72EA">
      <w:pPr>
        <w:pStyle w:val="Code"/>
      </w:pPr>
      <w:r>
        <w:t>csc /t:library acme.cs</w:t>
      </w:r>
    </w:p>
    <w:p w:rsidR="00BB72EA" w:rsidRDefault="00BB72EA" w:rsidP="00BB72EA">
      <w:r>
        <w:t xml:space="preserve">компилирует пример в виде библиотеки (код без точки входа </w:t>
      </w:r>
      <w:r>
        <w:rPr>
          <w:rStyle w:val="Codefragment"/>
        </w:rPr>
        <w:t>Main</w:t>
      </w:r>
      <w:r>
        <w:t xml:space="preserve">) и создает сборку с именем </w:t>
      </w:r>
      <w:r>
        <w:rPr>
          <w:rStyle w:val="Codefragment"/>
        </w:rPr>
        <w:t>acme.dll</w:t>
      </w:r>
      <w:r>
        <w:t>.</w:t>
      </w:r>
    </w:p>
    <w:p w:rsidR="00BB72EA" w:rsidRDefault="00BB72EA" w:rsidP="00BB72EA">
      <w:r>
        <w:t xml:space="preserve">Сборки содержат исполняемый код в форме инструкций </w:t>
      </w:r>
      <w:r>
        <w:rPr>
          <w:rStyle w:val="Term"/>
        </w:rPr>
        <w:t>промежуточного языка</w:t>
      </w:r>
      <w:r>
        <w:t xml:space="preserve"> (Intermediate Language, IL), а также символьные данные в форме </w:t>
      </w:r>
      <w:r>
        <w:rPr>
          <w:rStyle w:val="Term"/>
        </w:rPr>
        <w:t>метаданных</w:t>
      </w:r>
      <w:r>
        <w:t>. Перед выполнением код IL сборки автоматически преобразуется в код для конкретного процессора с помощью JIT-компилятора среды .NET CLR.</w:t>
      </w:r>
    </w:p>
    <w:p w:rsidR="00BB72EA" w:rsidRDefault="00BB72EA" w:rsidP="00BB72EA">
      <w:r>
        <w:t xml:space="preserve">Поскольку сборка представляет собой самодокументируемый функциональный модуль, содержащий как код, так и метаданные, в файлах заголовка C# не требуется использовать директивы </w:t>
      </w:r>
      <w:r>
        <w:rPr>
          <w:rStyle w:val="Codefragment"/>
        </w:rPr>
        <w:t>#include</w:t>
      </w:r>
      <w:r>
        <w:t xml:space="preserve">. В программе C# возможность обращения к открытым типам и членам, содержащимся в конкретной сборке, реализуется посредством ссылки на эту сборку во время компиляции программы. Например, в следующей программе используется класс </w:t>
      </w:r>
      <w:r>
        <w:rPr>
          <w:rStyle w:val="Codefragment"/>
        </w:rPr>
        <w:t>Acme.Collections.Stack</w:t>
      </w:r>
      <w:r>
        <w:t xml:space="preserve">, содержащийся в сборке </w:t>
      </w:r>
      <w:r>
        <w:rPr>
          <w:rStyle w:val="Codefragment"/>
        </w:rPr>
        <w:t>acme.dll</w:t>
      </w:r>
      <w:r>
        <w:t>:</w:t>
      </w:r>
    </w:p>
    <w:p w:rsidR="00BB72EA" w:rsidRDefault="00BB72EA" w:rsidP="00BB72EA">
      <w:pPr>
        <w:pStyle w:val="Code"/>
      </w:pPr>
      <w:r>
        <w:t>using System;</w:t>
      </w:r>
      <w:r>
        <w:br/>
        <w:t>using Acme.Collections;</w:t>
      </w:r>
    </w:p>
    <w:p w:rsidR="00BB72EA" w:rsidRDefault="00BB72EA" w:rsidP="00BB72EA">
      <w:pPr>
        <w:pStyle w:val="Code"/>
      </w:pPr>
      <w:r>
        <w:lastRenderedPageBreak/>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Если программа хранится в файле </w:t>
      </w:r>
      <w:r>
        <w:rPr>
          <w:rStyle w:val="Codefragment"/>
        </w:rPr>
        <w:t>test.cs</w:t>
      </w:r>
      <w:r>
        <w:t xml:space="preserve">, во время его компиляции </w:t>
      </w:r>
      <w:r>
        <w:rPr>
          <w:rStyle w:val="Codefragment"/>
        </w:rPr>
        <w:t>test.cs</w:t>
      </w:r>
      <w:r>
        <w:t xml:space="preserve"> ссылка на сборку </w:t>
      </w:r>
      <w:r>
        <w:rPr>
          <w:rStyle w:val="Codefragment"/>
        </w:rPr>
        <w:t>acme.dll</w:t>
      </w:r>
      <w:r>
        <w:t xml:space="preserve"> реализуется с помощью параметра компилятора </w:t>
      </w:r>
      <w:r>
        <w:rPr>
          <w:rStyle w:val="Codefragment"/>
        </w:rPr>
        <w:t>/r</w:t>
      </w:r>
      <w:r>
        <w:t>:</w:t>
      </w:r>
    </w:p>
    <w:p w:rsidR="00BB72EA" w:rsidRDefault="00BB72EA" w:rsidP="00BB72EA">
      <w:pPr>
        <w:pStyle w:val="Code"/>
      </w:pPr>
      <w:r>
        <w:t>csc /r:acme.dll test.cs</w:t>
      </w:r>
    </w:p>
    <w:p w:rsidR="00BB72EA" w:rsidRDefault="00BB72EA" w:rsidP="00BB72EA">
      <w:r>
        <w:t xml:space="preserve">В результате этого создается исполняемый файл сборки </w:t>
      </w:r>
      <w:r>
        <w:rPr>
          <w:rStyle w:val="Codefragment"/>
        </w:rPr>
        <w:t>test.exe</w:t>
      </w:r>
      <w:r>
        <w:t>, при выполнении которого получаются следующие выходные данные:</w:t>
      </w:r>
    </w:p>
    <w:p w:rsidR="00BB72EA" w:rsidRDefault="00BB72EA" w:rsidP="00BB72EA">
      <w:pPr>
        <w:pStyle w:val="Code"/>
      </w:pPr>
      <w:r>
        <w:t>100</w:t>
      </w:r>
      <w:r>
        <w:br/>
        <w:t>10</w:t>
      </w:r>
      <w:r>
        <w:br/>
        <w:t>1</w:t>
      </w:r>
    </w:p>
    <w:p w:rsidR="00BB72EA" w:rsidRDefault="00BB72EA" w:rsidP="00BB72EA">
      <w:r>
        <w:t>В C# допускается хранение исходного текста программы в нескольких исходных файлах. При компиляции многофайловой программы C# выполняется совместная обработка всех исходных файлов. Это позволяет использовать в каждом файле ссылки на другие файлы. Концептуально такой подход соответствует объединению всех файлов перед обработкой в единый исходный файл. В C# никогда не используются опережающие объявления, поскольку, за редким исключением, порядок объявления не имеет значения. В C# исходный файл необязательно должен содержать объявление только одного открытого типа. Также имя исходного файла необязательно должно совпадать с именем объявленного в нем типа.</w:t>
      </w:r>
    </w:p>
    <w:p w:rsidR="00BB72EA" w:rsidRDefault="00BB72EA" w:rsidP="00BB72EA">
      <w:pPr>
        <w:pStyle w:val="Heading2"/>
        <w:tabs>
          <w:tab w:val="num" w:pos="360"/>
        </w:tabs>
        <w:ind w:left="0" w:firstLine="0"/>
      </w:pPr>
      <w:bookmarkStart w:id="12" w:name="_Toc46039320"/>
      <w:bookmarkStart w:id="13" w:name="_Toc329177393"/>
      <w:r>
        <w:t>Типы и переменные</w:t>
      </w:r>
      <w:bookmarkEnd w:id="12"/>
      <w:bookmarkEnd w:id="13"/>
    </w:p>
    <w:p w:rsidR="00BB72EA" w:rsidRDefault="00BB72EA" w:rsidP="00BB72EA">
      <w:r>
        <w:t xml:space="preserve">В C# все типы подразделяются на две основные категории: </w:t>
      </w:r>
      <w:r>
        <w:rPr>
          <w:rStyle w:val="Term"/>
        </w:rPr>
        <w:t>типы значений</w:t>
      </w:r>
      <w:r>
        <w:t xml:space="preserve"> и </w:t>
      </w:r>
      <w:r>
        <w:rPr>
          <w:rStyle w:val="Term"/>
        </w:rPr>
        <w:t>ссылочные типы</w:t>
      </w:r>
      <w:r>
        <w:t xml:space="preserve">. Переменные типа значений непосредственно содержат данные, тогда как переменные ссылочного типа хранят ссылки на соответствующие данные (объекты). Две переменные ссылочного типа могут ссылаться на один объект. Это позволяет изменять объект, на который ссылается одна переменная, выполняя соответствующие операции с другой. Каждая переменная типа значений содержит собственную копию данных. В связи с этим операции с одной переменной не влияют на другую (за исключением переменных параметров </w:t>
      </w:r>
      <w:r>
        <w:rPr>
          <w:rStyle w:val="Codefragment"/>
        </w:rPr>
        <w:t>ref</w:t>
      </w:r>
      <w:r>
        <w:t xml:space="preserve"> и </w:t>
      </w:r>
      <w:r>
        <w:rPr>
          <w:rStyle w:val="Codefragment"/>
        </w:rPr>
        <w:t>out</w:t>
      </w:r>
      <w:r>
        <w:t>).</w:t>
      </w:r>
    </w:p>
    <w:p w:rsidR="00BB72EA" w:rsidRDefault="00BB72EA" w:rsidP="00BB72EA">
      <w:r>
        <w:t xml:space="preserve">Типы значений в C# подразделяются на </w:t>
      </w:r>
      <w:r>
        <w:rPr>
          <w:rStyle w:val="Term"/>
        </w:rPr>
        <w:t>простые типы</w:t>
      </w:r>
      <w:r>
        <w:t xml:space="preserve">, </w:t>
      </w:r>
      <w:r>
        <w:rPr>
          <w:rStyle w:val="Term"/>
        </w:rPr>
        <w:t>перечисляемые типы</w:t>
      </w:r>
      <w:r>
        <w:t xml:space="preserve">, </w:t>
      </w:r>
      <w:r>
        <w:rPr>
          <w:rStyle w:val="Term"/>
        </w:rPr>
        <w:t>типы структур</w:t>
      </w:r>
      <w:r>
        <w:t xml:space="preserve"> и </w:t>
      </w:r>
      <w:r>
        <w:rPr>
          <w:rStyle w:val="Term"/>
        </w:rPr>
        <w:t>обнуляемые типы.</w:t>
      </w:r>
      <w:r>
        <w:t xml:space="preserve"> Ссылочные типы в C# подразделяются на </w:t>
      </w:r>
      <w:r>
        <w:rPr>
          <w:rStyle w:val="Term"/>
        </w:rPr>
        <w:t>типы классов</w:t>
      </w:r>
      <w:r>
        <w:t xml:space="preserve">, </w:t>
      </w:r>
      <w:r>
        <w:rPr>
          <w:rStyle w:val="Term"/>
        </w:rPr>
        <w:t>типы интерфейсов</w:t>
      </w:r>
      <w:r>
        <w:t xml:space="preserve">, </w:t>
      </w:r>
      <w:r>
        <w:rPr>
          <w:rStyle w:val="Term"/>
        </w:rPr>
        <w:t>типы массивов</w:t>
      </w:r>
      <w:r>
        <w:t xml:space="preserve"> и </w:t>
      </w:r>
      <w:r>
        <w:rPr>
          <w:rStyle w:val="Term"/>
        </w:rPr>
        <w:t>типы делегатов</w:t>
      </w:r>
      <w:r>
        <w:t>.</w:t>
      </w:r>
    </w:p>
    <w:p w:rsidR="00BB72EA" w:rsidRDefault="00BB72EA" w:rsidP="00BB72EA">
      <w:r>
        <w:t>В следующей таблице представлен обзор системы типов C#.</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lastRenderedPageBreak/>
              <w:t>Категория</w:t>
            </w:r>
          </w:p>
        </w:tc>
        <w:tc>
          <w:tcPr>
            <w:tcW w:w="5760" w:type="dxa"/>
          </w:tcPr>
          <w:p w:rsidR="00BB72EA" w:rsidRDefault="00BB72EA" w:rsidP="00BB72EA">
            <w:pPr>
              <w:pStyle w:val="Table"/>
              <w:rPr>
                <w:b/>
              </w:rPr>
            </w:pPr>
            <w:r>
              <w:rPr>
                <w:b/>
              </w:rPr>
              <w:t>Описание</w:t>
            </w:r>
          </w:p>
        </w:tc>
      </w:tr>
      <w:tr w:rsidR="00AF085A">
        <w:trPr>
          <w:cantSplit/>
          <w:trHeight w:val="79"/>
        </w:trPr>
        <w:tc>
          <w:tcPr>
            <w:tcW w:w="1278" w:type="dxa"/>
            <w:vMerge w:val="restart"/>
          </w:tcPr>
          <w:p w:rsidR="00AF085A" w:rsidRDefault="00AF085A" w:rsidP="00BB72EA">
            <w:pPr>
              <w:pStyle w:val="Table"/>
            </w:pPr>
            <w:r>
              <w:t>Типы</w:t>
            </w:r>
            <w:r>
              <w:br/>
              <w:t>значений</w:t>
            </w:r>
          </w:p>
        </w:tc>
        <w:tc>
          <w:tcPr>
            <w:tcW w:w="1710" w:type="dxa"/>
            <w:vMerge w:val="restart"/>
          </w:tcPr>
          <w:p w:rsidR="00AF085A" w:rsidRDefault="00AF085A" w:rsidP="00BB72EA">
            <w:pPr>
              <w:pStyle w:val="Table"/>
            </w:pPr>
            <w:r>
              <w:t>Простые типы</w:t>
            </w:r>
          </w:p>
        </w:tc>
        <w:tc>
          <w:tcPr>
            <w:tcW w:w="5760" w:type="dxa"/>
          </w:tcPr>
          <w:p w:rsidR="00AF085A" w:rsidRDefault="00AF085A" w:rsidP="00BB72EA">
            <w:pPr>
              <w:pStyle w:val="Table"/>
            </w:pPr>
            <w:r>
              <w:t xml:space="preserve">Целые со знаком: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Целые без знака: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Символы Юникода: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Числа плавающей запятой (стандарт IEEE):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Десятичный повышенной точности: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Логические значения: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Перечисляемые типы</w:t>
            </w:r>
          </w:p>
        </w:tc>
        <w:tc>
          <w:tcPr>
            <w:tcW w:w="5760" w:type="dxa"/>
          </w:tcPr>
          <w:p w:rsidR="00AF085A" w:rsidRDefault="00AF085A" w:rsidP="00BB72EA">
            <w:pPr>
              <w:pStyle w:val="Table"/>
            </w:pPr>
            <w:r>
              <w:t xml:space="preserve">Пользовательские типы в формате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Типы структуры</w:t>
            </w:r>
          </w:p>
        </w:tc>
        <w:tc>
          <w:tcPr>
            <w:tcW w:w="5760" w:type="dxa"/>
          </w:tcPr>
          <w:p w:rsidR="00AF085A" w:rsidRDefault="00AF085A" w:rsidP="00BB72EA">
            <w:pPr>
              <w:pStyle w:val="Table"/>
            </w:pPr>
            <w:r>
              <w:t xml:space="preserve">Пользовательские типы в формате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Обнуляемые типы</w:t>
            </w:r>
          </w:p>
        </w:tc>
        <w:tc>
          <w:tcPr>
            <w:tcW w:w="5760" w:type="dxa"/>
          </w:tcPr>
          <w:p w:rsidR="00AF085A" w:rsidRDefault="00AF085A" w:rsidP="00BB72EA">
            <w:pPr>
              <w:pStyle w:val="Table"/>
            </w:pPr>
            <w:r>
              <w:t xml:space="preserve">Расширения любых других типов значений, допускающие значение </w:t>
            </w:r>
            <w:r>
              <w:rPr>
                <w:rStyle w:val="Codefragment"/>
              </w:rPr>
              <w:t>null</w:t>
            </w:r>
          </w:p>
        </w:tc>
      </w:tr>
      <w:tr w:rsidR="00BB72EA">
        <w:trPr>
          <w:cantSplit/>
          <w:trHeight w:val="129"/>
        </w:trPr>
        <w:tc>
          <w:tcPr>
            <w:tcW w:w="1278" w:type="dxa"/>
            <w:vMerge w:val="restart"/>
          </w:tcPr>
          <w:p w:rsidR="00BB72EA" w:rsidRDefault="00BB72EA" w:rsidP="00BB72EA">
            <w:pPr>
              <w:pStyle w:val="Table"/>
            </w:pPr>
            <w:r>
              <w:t>Ссылочные</w:t>
            </w:r>
            <w:r>
              <w:br/>
              <w:t>типы</w:t>
            </w:r>
          </w:p>
        </w:tc>
        <w:tc>
          <w:tcPr>
            <w:tcW w:w="1710" w:type="dxa"/>
            <w:vMerge w:val="restart"/>
          </w:tcPr>
          <w:p w:rsidR="00BB72EA" w:rsidRDefault="00BB72EA" w:rsidP="00BB72EA">
            <w:pPr>
              <w:pStyle w:val="Table"/>
            </w:pPr>
            <w:r>
              <w:t>Типы классов</w:t>
            </w:r>
          </w:p>
        </w:tc>
        <w:tc>
          <w:tcPr>
            <w:tcW w:w="5760" w:type="dxa"/>
          </w:tcPr>
          <w:p w:rsidR="00BB72EA" w:rsidRDefault="00BB72EA" w:rsidP="00BB72EA">
            <w:pPr>
              <w:pStyle w:val="Table"/>
            </w:pPr>
            <w:r>
              <w:t xml:space="preserve">Первичный базовый класс для всех типов: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Строки Юникода: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Пользовательские типы в формате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Типы интерфейсов</w:t>
            </w:r>
          </w:p>
        </w:tc>
        <w:tc>
          <w:tcPr>
            <w:tcW w:w="5760" w:type="dxa"/>
          </w:tcPr>
          <w:p w:rsidR="00BB72EA" w:rsidRDefault="00BB72EA" w:rsidP="00BB72EA">
            <w:pPr>
              <w:pStyle w:val="Table"/>
            </w:pPr>
            <w:r>
              <w:t xml:space="preserve">Пользовательские типы в формате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Типы массива</w:t>
            </w:r>
          </w:p>
        </w:tc>
        <w:tc>
          <w:tcPr>
            <w:tcW w:w="5760" w:type="dxa"/>
          </w:tcPr>
          <w:p w:rsidR="00BB72EA" w:rsidRDefault="00BB72EA" w:rsidP="00BB72EA">
            <w:pPr>
              <w:pStyle w:val="Table"/>
            </w:pPr>
            <w:r>
              <w:t xml:space="preserve">Одномерные и многомерные, например </w:t>
            </w:r>
            <w:r>
              <w:rPr>
                <w:rStyle w:val="Codefragment"/>
              </w:rPr>
              <w:t>int[]</w:t>
            </w:r>
            <w:r>
              <w:t xml:space="preserve"> и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Типы делегатов</w:t>
            </w:r>
          </w:p>
        </w:tc>
        <w:tc>
          <w:tcPr>
            <w:tcW w:w="5760" w:type="dxa"/>
          </w:tcPr>
          <w:p w:rsidR="00BB72EA" w:rsidRDefault="00BB72EA" w:rsidP="00353FD8">
            <w:pPr>
              <w:pStyle w:val="Table"/>
            </w:pPr>
            <w:r>
              <w:t xml:space="preserve">Пользовательские типы вида </w:t>
            </w:r>
            <w:r>
              <w:rPr>
                <w:rStyle w:val="Codefragment"/>
              </w:rPr>
              <w:t>delegate int D(...)</w:t>
            </w:r>
          </w:p>
        </w:tc>
      </w:tr>
    </w:tbl>
    <w:p w:rsidR="00BB72EA" w:rsidRDefault="00BB72EA" w:rsidP="00BB72EA">
      <w:pPr>
        <w:pStyle w:val="TableEnd"/>
      </w:pPr>
    </w:p>
    <w:p w:rsidR="00BB72EA" w:rsidRDefault="00BB72EA" w:rsidP="00BB72EA">
      <w:r>
        <w:t>Восемь целых типов обеспечивают поддержку 8-, 16-, 32- и 64-разрядных значений со знаком и без знака.</w:t>
      </w:r>
    </w:p>
    <w:p w:rsidR="00BB72EA" w:rsidRDefault="00BB72EA" w:rsidP="00BB72EA">
      <w:r>
        <w:t>Два типа с плавающей запятой (</w:t>
      </w:r>
      <w:r>
        <w:rPr>
          <w:rStyle w:val="Codefragment"/>
        </w:rPr>
        <w:t>float</w:t>
      </w:r>
      <w:r>
        <w:t xml:space="preserve"> и </w:t>
      </w:r>
      <w:r>
        <w:rPr>
          <w:rStyle w:val="Codefragment"/>
        </w:rPr>
        <w:t>double</w:t>
      </w:r>
      <w:r>
        <w:t>) представляются в 32-битовом (одинарная точность) или 64-битовом (двойная точность) формате IEEE 754.</w:t>
      </w:r>
    </w:p>
    <w:p w:rsidR="00BB72EA" w:rsidRDefault="00BB72EA" w:rsidP="00BB72EA">
      <w:r>
        <w:t xml:space="preserve">Тип </w:t>
      </w:r>
      <w:r>
        <w:rPr>
          <w:rStyle w:val="Codefragment"/>
        </w:rPr>
        <w:t>decimal</w:t>
      </w:r>
      <w:r>
        <w:t xml:space="preserve"> представляет собой 128-битовый тип данных, ориентированный на применение в финансовых и денежных вычислениях.</w:t>
      </w:r>
    </w:p>
    <w:p w:rsidR="00BB72EA" w:rsidRDefault="00BB72EA" w:rsidP="00BB72EA">
      <w:r>
        <w:t xml:space="preserve">Тип </w:t>
      </w:r>
      <w:r>
        <w:rPr>
          <w:rStyle w:val="Codefragment"/>
        </w:rPr>
        <w:t>bool</w:t>
      </w:r>
      <w:r>
        <w:t xml:space="preserve"> в языке C# используется для представления логических значений — </w:t>
      </w:r>
      <w:r>
        <w:rPr>
          <w:rStyle w:val="Codefragment"/>
        </w:rPr>
        <w:t>true</w:t>
      </w:r>
      <w:r>
        <w:t xml:space="preserve"> и </w:t>
      </w:r>
      <w:r>
        <w:rPr>
          <w:rStyle w:val="Codefragment"/>
        </w:rPr>
        <w:t>false</w:t>
      </w:r>
      <w:r>
        <w:t>.</w:t>
      </w:r>
    </w:p>
    <w:p w:rsidR="00BB72EA" w:rsidRDefault="00BB72EA" w:rsidP="00BB72EA">
      <w:r>
        <w:t xml:space="preserve">Обработка знаков и строк в C# выполняется с применением кодировки Юникод. Тип </w:t>
      </w:r>
      <w:r>
        <w:rPr>
          <w:rStyle w:val="Codefragment"/>
        </w:rPr>
        <w:t>char</w:t>
      </w:r>
      <w:r>
        <w:t xml:space="preserve"> представляет элемент кодировки UTF-16, а тип </w:t>
      </w:r>
      <w:r>
        <w:rPr>
          <w:rStyle w:val="Codefragment"/>
        </w:rPr>
        <w:t>string</w:t>
      </w:r>
      <w:r>
        <w:t xml:space="preserve"> — последовательность элементов кодировки UTF-16.</w:t>
      </w:r>
    </w:p>
    <w:p w:rsidR="00BB72EA" w:rsidRDefault="00BB72EA" w:rsidP="00BB72EA">
      <w:r>
        <w:t>В следующей таблице представлено краткое описание числовых типов C#.</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Категория</w:t>
            </w:r>
          </w:p>
        </w:tc>
        <w:tc>
          <w:tcPr>
            <w:tcW w:w="630" w:type="dxa"/>
          </w:tcPr>
          <w:p w:rsidR="00BB72EA" w:rsidRDefault="00BB72EA" w:rsidP="00BB72EA">
            <w:pPr>
              <w:pStyle w:val="Table"/>
              <w:rPr>
                <w:b/>
              </w:rPr>
            </w:pPr>
            <w:r>
              <w:rPr>
                <w:b/>
              </w:rPr>
              <w:t>Разрядность</w:t>
            </w:r>
          </w:p>
        </w:tc>
        <w:tc>
          <w:tcPr>
            <w:tcW w:w="1080" w:type="dxa"/>
          </w:tcPr>
          <w:p w:rsidR="00BB72EA" w:rsidRDefault="00BB72EA" w:rsidP="00BB72EA">
            <w:pPr>
              <w:pStyle w:val="Table"/>
              <w:rPr>
                <w:b/>
              </w:rPr>
            </w:pPr>
            <w:r>
              <w:rPr>
                <w:b/>
              </w:rPr>
              <w:t>Тип</w:t>
            </w:r>
          </w:p>
        </w:tc>
        <w:tc>
          <w:tcPr>
            <w:tcW w:w="5760" w:type="dxa"/>
          </w:tcPr>
          <w:p w:rsidR="00BB72EA" w:rsidRDefault="00BB72EA" w:rsidP="00BB72EA">
            <w:pPr>
              <w:pStyle w:val="Table"/>
              <w:rPr>
                <w:b/>
              </w:rPr>
            </w:pPr>
            <w:r>
              <w:rPr>
                <w:b/>
              </w:rPr>
              <w:t>Диапазон и точность</w:t>
            </w:r>
          </w:p>
        </w:tc>
      </w:tr>
      <w:tr w:rsidR="00BB72EA">
        <w:trPr>
          <w:cantSplit/>
        </w:trPr>
        <w:tc>
          <w:tcPr>
            <w:tcW w:w="1278" w:type="dxa"/>
            <w:vMerge w:val="restart"/>
          </w:tcPr>
          <w:p w:rsidR="00BB72EA" w:rsidRDefault="00BB72EA" w:rsidP="00BB72EA">
            <w:pPr>
              <w:pStyle w:val="Table"/>
            </w:pPr>
            <w:r>
              <w:t>Целые со знаком</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Целые без знака</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С плавающей запятой</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От 1,5 × 10</w:t>
            </w:r>
            <w:r>
              <w:rPr>
                <w:vertAlign w:val="superscript"/>
              </w:rPr>
              <w:t>−45</w:t>
            </w:r>
            <w:r>
              <w:t xml:space="preserve"> до 3,4 × 10</w:t>
            </w:r>
            <w:r>
              <w:rPr>
                <w:vertAlign w:val="superscript"/>
              </w:rPr>
              <w:t>38</w:t>
            </w:r>
            <w:r>
              <w:t xml:space="preserve"> с точностью до 7 знаков</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От 5,0 × 10</w:t>
            </w:r>
            <w:r>
              <w:rPr>
                <w:vertAlign w:val="superscript"/>
              </w:rPr>
              <w:t>−324</w:t>
            </w:r>
            <w:r>
              <w:t xml:space="preserve"> до 1,7 × 10</w:t>
            </w:r>
            <w:r>
              <w:rPr>
                <w:vertAlign w:val="superscript"/>
              </w:rPr>
              <w:t>308</w:t>
            </w:r>
            <w:r>
              <w:t xml:space="preserve"> с точностью до 15 знаков</w:t>
            </w:r>
          </w:p>
        </w:tc>
      </w:tr>
      <w:tr w:rsidR="00BB72EA">
        <w:tc>
          <w:tcPr>
            <w:tcW w:w="1278" w:type="dxa"/>
          </w:tcPr>
          <w:p w:rsidR="00BB72EA" w:rsidRDefault="00BB72EA" w:rsidP="00BB72EA">
            <w:pPr>
              <w:pStyle w:val="Table"/>
            </w:pPr>
            <w:r>
              <w:t>Десятичный</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От 1,0 × 10</w:t>
            </w:r>
            <w:r>
              <w:rPr>
                <w:vertAlign w:val="superscript"/>
              </w:rPr>
              <w:t>−28</w:t>
            </w:r>
            <w:r>
              <w:t xml:space="preserve"> до 7,9 × 10</w:t>
            </w:r>
            <w:r>
              <w:rPr>
                <w:vertAlign w:val="superscript"/>
              </w:rPr>
              <w:t>28</w:t>
            </w:r>
            <w:r>
              <w:t xml:space="preserve"> с точностью до 28 знаков</w:t>
            </w:r>
          </w:p>
        </w:tc>
      </w:tr>
    </w:tbl>
    <w:p w:rsidR="00BB72EA" w:rsidRDefault="00BB72EA" w:rsidP="00BB72EA">
      <w:pPr>
        <w:pStyle w:val="TableEnd"/>
      </w:pPr>
    </w:p>
    <w:p w:rsidR="00BB72EA" w:rsidRDefault="00BB72EA" w:rsidP="00BB72EA">
      <w:r>
        <w:t xml:space="preserve">Для создания новых типов в программах C# используются </w:t>
      </w:r>
      <w:r>
        <w:rPr>
          <w:rStyle w:val="Term"/>
        </w:rPr>
        <w:t>объявления типов</w:t>
      </w:r>
      <w:r>
        <w:t>. В объявлении типа указываются имя и члены нового типа. В C# поддерживается определение пользователем типов пяти категорий: типы класса, типы структуры, типы интерфейса, перечисляемые типы и типы делегата.</w:t>
      </w:r>
    </w:p>
    <w:p w:rsidR="00BB72EA" w:rsidRDefault="00BB72EA" w:rsidP="00BB72EA">
      <w:r>
        <w:t>Тип класса определяет структуру данных, содержащую данные-члены (поля) и функции-члены (методы, свойства и другие). Типы класса поддерживают механизмы единичного наследования и полиморфизма, которые позволяют создавать производные классы, расширяющие функциональные возможности базового класса.</w:t>
      </w:r>
    </w:p>
    <w:p w:rsidR="00BB72EA" w:rsidRDefault="00BB72EA" w:rsidP="00BB72EA">
      <w:r>
        <w:t xml:space="preserve">Тип структуры, как и тип класса, представляет структуру, содержащую данные-члены и функции-члены. Однако структуры, в отличие от классов, являются типами значений и для них не требуется выделение памяти в куче. Типы структуры не поддерживают определяемое пользователем наследование. Все типы структуры неявно наследуются от типа </w:t>
      </w:r>
      <w:r>
        <w:rPr>
          <w:rStyle w:val="Codefragment"/>
        </w:rPr>
        <w:t>object</w:t>
      </w:r>
      <w:r>
        <w:t>.</w:t>
      </w:r>
    </w:p>
    <w:p w:rsidR="00BB72EA" w:rsidRDefault="00BB72EA" w:rsidP="00BB72EA">
      <w:r>
        <w:t>Тип интерфейса определяет контракт как именованный набор открытых функций-членов. Класс или структура, реализующие интерфейс, должны предусматривать реализацию функций-членов интерфейса. Интерфейс может наследовать от нескольких базовых интерфейсов, а в классе или структуре может быть реализовано несколько интерфейсов.</w:t>
      </w:r>
    </w:p>
    <w:p w:rsidR="00BB72EA" w:rsidRDefault="00BB72EA" w:rsidP="00BB72EA">
      <w:r>
        <w:t>Тип делегата представляет ссылки на методы с конкретным списком параметров и типом возвращаемого значения. С помощью делегатов методы обрабатываются как сущности, которым можно передавать параметры и которые можно присваивать переменным. Понятие делегата близко к понятию указателя на функцию, используемому в некоторых других языках. Однако делегаты, в отличие от указателей на функции, представляют собой пример объектно-ориентированного и типобезопасного подхода к программированию.</w:t>
      </w:r>
    </w:p>
    <w:p w:rsidR="00B92951" w:rsidRDefault="00B92951" w:rsidP="00B92951">
      <w:r>
        <w:t>Типы класса, структуры, интерфейса и делегата поддерживают универсальные шаблоны, с помощью которых они могут быть параметризованы с другими типами.</w:t>
      </w:r>
    </w:p>
    <w:p w:rsidR="00AF085A" w:rsidRDefault="00B92951" w:rsidP="00B92951">
      <w:r>
        <w:lastRenderedPageBreak/>
        <w:t>Перечисляемые типы содержат конечное число значений, представляющих собой именованные константы. Для каждого перечисляемого типа существует базовый тип, в качестве которого используется один из восьми целых типов. Набор значений перечисляемого типа соответствует набору значений базового типа.</w:t>
      </w:r>
    </w:p>
    <w:p w:rsidR="00BB72EA" w:rsidRDefault="00BB72EA" w:rsidP="00BB72EA">
      <w:r>
        <w:t xml:space="preserve">В C# поддерживаются одно- и многомерные массивы любого типа. В отличие от типов, перечисленных выше, типы массива необязательно объявлять перед использованием. Чтобы сформировать тип массива, необходимо ввести квадратные скобки после имени массива. Например, </w:t>
      </w:r>
      <w:r>
        <w:rPr>
          <w:rStyle w:val="Codefragment"/>
        </w:rPr>
        <w:t>int[]</w:t>
      </w:r>
      <w:r>
        <w:t xml:space="preserve"> — это одномерный массив типа </w:t>
      </w:r>
      <w:r>
        <w:rPr>
          <w:rStyle w:val="Codefragment"/>
        </w:rPr>
        <w:t>int</w:t>
      </w:r>
      <w:r>
        <w:t xml:space="preserve">; </w:t>
      </w:r>
      <w:r>
        <w:rPr>
          <w:rStyle w:val="Codefragment"/>
        </w:rPr>
        <w:t>int[,]</w:t>
      </w:r>
      <w:r>
        <w:t xml:space="preserve"> — двумерный массив типа </w:t>
      </w:r>
      <w:r>
        <w:rPr>
          <w:rStyle w:val="Codefragment"/>
        </w:rPr>
        <w:t>int</w:t>
      </w:r>
      <w:r>
        <w:t xml:space="preserve">, а </w:t>
      </w:r>
      <w:r>
        <w:rPr>
          <w:rStyle w:val="Codefragment"/>
        </w:rPr>
        <w:t>int[][]</w:t>
      </w:r>
      <w:r>
        <w:t xml:space="preserve"> — одномерный массив, состоящий из одномерных массивов типа </w:t>
      </w:r>
      <w:r>
        <w:rPr>
          <w:rStyle w:val="Codefragment"/>
        </w:rPr>
        <w:t>int</w:t>
      </w:r>
      <w:r>
        <w:t>.</w:t>
      </w:r>
    </w:p>
    <w:p w:rsidR="00AF085A" w:rsidRDefault="00AF085A" w:rsidP="00BB72EA">
      <w:r>
        <w:t xml:space="preserve">Обнуляемые типы также не требуется объявлять перед использованием. Для каждого необнуляемого типа значений </w:t>
      </w:r>
      <w:r>
        <w:rPr>
          <w:rStyle w:val="Codefragment"/>
        </w:rPr>
        <w:t>T</w:t>
      </w:r>
      <w:r>
        <w:t xml:space="preserve"> существует соответствующий обнуляемый тип </w:t>
      </w:r>
      <w:r>
        <w:rPr>
          <w:rStyle w:val="Codefragment"/>
        </w:rPr>
        <w:t>T?</w:t>
      </w:r>
      <w:r>
        <w:t xml:space="preserve">, который дополнительно содержит значение </w:t>
      </w:r>
      <w:r>
        <w:rPr>
          <w:rStyle w:val="Codefragment"/>
        </w:rPr>
        <w:t>null</w:t>
      </w:r>
      <w:r>
        <w:t xml:space="preserve">. Например, тип </w:t>
      </w:r>
      <w:r>
        <w:rPr>
          <w:rStyle w:val="Codefragment"/>
        </w:rPr>
        <w:t>int?</w:t>
      </w:r>
      <w:r>
        <w:t xml:space="preserve"> может содержать любое 32-разрядное целое значение, а также значение </w:t>
      </w:r>
      <w:r>
        <w:rPr>
          <w:rStyle w:val="Codefragment"/>
        </w:rPr>
        <w:t>null</w:t>
      </w:r>
      <w:r>
        <w:t>.</w:t>
      </w:r>
    </w:p>
    <w:p w:rsidR="00BB72EA" w:rsidRDefault="00BB72EA" w:rsidP="00BB72EA">
      <w:r>
        <w:t xml:space="preserve">В C# применяется унифицированная система типов, в которой значение любого типа может обрабатываться как объект. В C# каждый тип прямо или косвенно наследует от типа класса </w:t>
      </w:r>
      <w:r>
        <w:rPr>
          <w:rStyle w:val="Codefragment"/>
        </w:rPr>
        <w:t>object</w:t>
      </w:r>
      <w:r>
        <w:t xml:space="preserve">, и класс </w:t>
      </w:r>
      <w:r>
        <w:rPr>
          <w:rStyle w:val="Codefragment"/>
        </w:rPr>
        <w:t>object</w:t>
      </w:r>
      <w:r>
        <w:t xml:space="preserve"> является первичным базовым классом для всех типов. Обработка значений ссылочного типа как объектов выполняется посредством рассмотрения их как значений типа </w:t>
      </w:r>
      <w:r>
        <w:rPr>
          <w:rStyle w:val="Codefragment"/>
        </w:rPr>
        <w:t>object</w:t>
      </w:r>
      <w:r>
        <w:t xml:space="preserve">. Значения типа значений обрабатываются как объекты с использованием операций </w:t>
      </w:r>
      <w:r>
        <w:rPr>
          <w:rStyle w:val="Term"/>
        </w:rPr>
        <w:t>упаковки</w:t>
      </w:r>
      <w:r>
        <w:t xml:space="preserve"> и </w:t>
      </w:r>
      <w:r>
        <w:rPr>
          <w:rStyle w:val="Term"/>
        </w:rPr>
        <w:t>распаковки</w:t>
      </w:r>
      <w:r>
        <w:t xml:space="preserve">. В следующем примере значение типа </w:t>
      </w:r>
      <w:r>
        <w:rPr>
          <w:rStyle w:val="Codefragment"/>
        </w:rPr>
        <w:t>int</w:t>
      </w:r>
      <w:r>
        <w:t xml:space="preserve"> преобразуется к типу </w:t>
      </w:r>
      <w:r>
        <w:rPr>
          <w:rStyle w:val="Codefragment"/>
        </w:rPr>
        <w:t>object</w:t>
      </w:r>
      <w:r>
        <w:t xml:space="preserve"> и затем обратно к типу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При преобразовании значения типа значений к типу </w:t>
      </w:r>
      <w:r>
        <w:rPr>
          <w:rStyle w:val="Codefragment"/>
        </w:rPr>
        <w:t>object</w:t>
      </w:r>
      <w:r>
        <w:t xml:space="preserve"> выделяется экземпляр объекта (также называется "бокс"), который будет содержать значение, после чего значение копируется в этот экземпляр. При обратном приведении ссылки на </w:t>
      </w:r>
      <w:r>
        <w:rPr>
          <w:rStyle w:val="Codefragment"/>
        </w:rPr>
        <w:t>object</w:t>
      </w:r>
      <w:r>
        <w:t xml:space="preserve"> к типу значений проверяется, является ли объект, на который существует ссылка, "боксом" допустимого типа значений. В случае успешного прохождения проверки копируется значение из "бокса".</w:t>
      </w:r>
    </w:p>
    <w:p w:rsidR="00BB72EA" w:rsidRDefault="00BB72EA" w:rsidP="00BB72EA">
      <w:r>
        <w:t xml:space="preserve">В унифицированной системе типов C# типы значений могут преобразовываться в объекты "по требованию". Благодаря унификации как ссылочные типы, так и типы значений могут использовать универсальные библиотеки, использующие тип </w:t>
      </w:r>
      <w:r>
        <w:rPr>
          <w:rStyle w:val="Codefragment"/>
        </w:rPr>
        <w:t>object</w:t>
      </w:r>
      <w:r>
        <w:t>.</w:t>
      </w:r>
    </w:p>
    <w:p w:rsidR="00BB72EA" w:rsidRDefault="00BB72EA" w:rsidP="00BB72EA">
      <w:r>
        <w:t xml:space="preserve">В C# используются </w:t>
      </w:r>
      <w:r>
        <w:rPr>
          <w:rStyle w:val="Term"/>
        </w:rPr>
        <w:t>переменные</w:t>
      </w:r>
      <w:r>
        <w:t xml:space="preserve"> различных типов, в том числе поля, элементы массива, локальные переменные и параметры. Переменная представляет собой ячейку для хранения значений. Каждой переменной присваивается тип, определяющий, какие значения могут храниться в ней, как показано в следующей таблице.</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lastRenderedPageBreak/>
              <w:t>Тип переменной</w:t>
            </w:r>
          </w:p>
        </w:tc>
        <w:tc>
          <w:tcPr>
            <w:tcW w:w="6660" w:type="dxa"/>
          </w:tcPr>
          <w:p w:rsidR="00BB72EA" w:rsidRDefault="00BB72EA" w:rsidP="00BB72EA">
            <w:pPr>
              <w:pStyle w:val="Table"/>
              <w:rPr>
                <w:b/>
              </w:rPr>
            </w:pPr>
            <w:r>
              <w:rPr>
                <w:b/>
              </w:rPr>
              <w:t>Возможное содержимое</w:t>
            </w:r>
          </w:p>
        </w:tc>
      </w:tr>
      <w:tr w:rsidR="00BB72EA">
        <w:tc>
          <w:tcPr>
            <w:tcW w:w="2088" w:type="dxa"/>
          </w:tcPr>
          <w:p w:rsidR="00BB72EA" w:rsidRDefault="00AF085A" w:rsidP="00BB72EA">
            <w:pPr>
              <w:pStyle w:val="Table"/>
            </w:pPr>
            <w:r>
              <w:t>Необнуляемый тип значений</w:t>
            </w:r>
          </w:p>
        </w:tc>
        <w:tc>
          <w:tcPr>
            <w:tcW w:w="6660" w:type="dxa"/>
          </w:tcPr>
          <w:p w:rsidR="00BB72EA" w:rsidRDefault="00BB72EA" w:rsidP="00BB72EA">
            <w:pPr>
              <w:pStyle w:val="Table"/>
            </w:pPr>
            <w:r>
              <w:t>Значение такого же типа</w:t>
            </w:r>
          </w:p>
        </w:tc>
      </w:tr>
      <w:tr w:rsidR="00AF085A">
        <w:tc>
          <w:tcPr>
            <w:tcW w:w="2088" w:type="dxa"/>
          </w:tcPr>
          <w:p w:rsidR="00AF085A" w:rsidRDefault="00AF085A" w:rsidP="00BB72EA">
            <w:pPr>
              <w:pStyle w:val="Table"/>
            </w:pPr>
            <w:r>
              <w:t>Обнуляемый тип значений</w:t>
            </w:r>
          </w:p>
        </w:tc>
        <w:tc>
          <w:tcPr>
            <w:tcW w:w="6660" w:type="dxa"/>
          </w:tcPr>
          <w:p w:rsidR="00AF085A" w:rsidRDefault="00AF085A" w:rsidP="00BB72EA">
            <w:pPr>
              <w:pStyle w:val="Table"/>
            </w:pPr>
            <w:r>
              <w:t>Значение null или значение такого же типа</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Пустая ссылка, ссылка на объект любого ссылочного типа или ссылка на упакованное значение любого типа значений</w:t>
            </w:r>
          </w:p>
        </w:tc>
      </w:tr>
      <w:tr w:rsidR="00BB72EA">
        <w:tc>
          <w:tcPr>
            <w:tcW w:w="2088" w:type="dxa"/>
          </w:tcPr>
          <w:p w:rsidR="00BB72EA" w:rsidRDefault="00BB72EA" w:rsidP="00BB72EA">
            <w:pPr>
              <w:pStyle w:val="Table"/>
            </w:pPr>
            <w:r>
              <w:t>Тип класса</w:t>
            </w:r>
          </w:p>
        </w:tc>
        <w:tc>
          <w:tcPr>
            <w:tcW w:w="6660" w:type="dxa"/>
          </w:tcPr>
          <w:p w:rsidR="00BB72EA" w:rsidRDefault="00BB72EA" w:rsidP="00BB72EA">
            <w:pPr>
              <w:pStyle w:val="Table"/>
            </w:pPr>
            <w:r>
              <w:t>Пустая ссылка, ссылка на экземпляр заданного типа класса или ссылка на экземпляр класса, производного от заданного типа</w:t>
            </w:r>
          </w:p>
        </w:tc>
      </w:tr>
      <w:tr w:rsidR="00BB72EA">
        <w:tc>
          <w:tcPr>
            <w:tcW w:w="2088" w:type="dxa"/>
          </w:tcPr>
          <w:p w:rsidR="00BB72EA" w:rsidRDefault="00BB72EA" w:rsidP="00BB72EA">
            <w:pPr>
              <w:pStyle w:val="Table"/>
            </w:pPr>
            <w:r>
              <w:t>Тип интерфейса</w:t>
            </w:r>
          </w:p>
        </w:tc>
        <w:tc>
          <w:tcPr>
            <w:tcW w:w="6660" w:type="dxa"/>
          </w:tcPr>
          <w:p w:rsidR="00BB72EA" w:rsidRDefault="00BB72EA" w:rsidP="00BB72EA">
            <w:pPr>
              <w:pStyle w:val="Table"/>
            </w:pPr>
            <w:r>
              <w:t>Пустая ссылка, ссылка на экземпляр типа класса, который реализует заданный тип интерфейса, или ссылка на упакованное значение типа значений, который реализует заданный тип интерфейса</w:t>
            </w:r>
          </w:p>
        </w:tc>
      </w:tr>
      <w:tr w:rsidR="00BB72EA">
        <w:tc>
          <w:tcPr>
            <w:tcW w:w="2088" w:type="dxa"/>
          </w:tcPr>
          <w:p w:rsidR="00BB72EA" w:rsidRDefault="00BB72EA" w:rsidP="00BB72EA">
            <w:pPr>
              <w:pStyle w:val="Table"/>
            </w:pPr>
            <w:r>
              <w:t>Тип массива</w:t>
            </w:r>
          </w:p>
        </w:tc>
        <w:tc>
          <w:tcPr>
            <w:tcW w:w="6660" w:type="dxa"/>
          </w:tcPr>
          <w:p w:rsidR="00BB72EA" w:rsidRDefault="00BB72EA" w:rsidP="00BB72EA">
            <w:pPr>
              <w:pStyle w:val="Table"/>
            </w:pPr>
            <w:r>
              <w:t>Пустая ссылка, ссылка на экземпляр заданного типа массива или ссылка на экземпляр совместимого типа массива</w:t>
            </w:r>
          </w:p>
        </w:tc>
      </w:tr>
      <w:tr w:rsidR="00BB72EA">
        <w:tc>
          <w:tcPr>
            <w:tcW w:w="2088" w:type="dxa"/>
          </w:tcPr>
          <w:p w:rsidR="00BB72EA" w:rsidRDefault="00BB72EA" w:rsidP="00BB72EA">
            <w:pPr>
              <w:pStyle w:val="Table"/>
            </w:pPr>
            <w:r>
              <w:t>Тип делегата</w:t>
            </w:r>
          </w:p>
        </w:tc>
        <w:tc>
          <w:tcPr>
            <w:tcW w:w="6660" w:type="dxa"/>
          </w:tcPr>
          <w:p w:rsidR="00BB72EA" w:rsidRDefault="00BB72EA" w:rsidP="00BB72EA">
            <w:pPr>
              <w:pStyle w:val="Table"/>
            </w:pPr>
            <w:r>
              <w:t>Пустая ссылка или ссылка на экземпляр заданного типа делегата</w:t>
            </w:r>
          </w:p>
        </w:tc>
      </w:tr>
    </w:tbl>
    <w:p w:rsidR="00BB72EA" w:rsidRDefault="00BB72EA" w:rsidP="00BB72EA">
      <w:pPr>
        <w:pStyle w:val="TableEnd"/>
      </w:pPr>
    </w:p>
    <w:p w:rsidR="00BB72EA" w:rsidRDefault="00BB72EA" w:rsidP="00BB72EA">
      <w:pPr>
        <w:pStyle w:val="Heading2"/>
        <w:tabs>
          <w:tab w:val="num" w:pos="360"/>
        </w:tabs>
        <w:ind w:left="0" w:firstLine="0"/>
      </w:pPr>
      <w:bookmarkStart w:id="14" w:name="_Toc46039321"/>
      <w:bookmarkStart w:id="15" w:name="_Toc329177394"/>
      <w:r>
        <w:t>Выражения</w:t>
      </w:r>
      <w:bookmarkEnd w:id="14"/>
      <w:bookmarkEnd w:id="15"/>
    </w:p>
    <w:p w:rsidR="00BB72EA" w:rsidRDefault="00BB72EA" w:rsidP="00BB72EA">
      <w:r>
        <w:rPr>
          <w:rStyle w:val="Term"/>
        </w:rPr>
        <w:t>Выражения</w:t>
      </w:r>
      <w:r>
        <w:t xml:space="preserve"> состоят из </w:t>
      </w:r>
      <w:r>
        <w:rPr>
          <w:rStyle w:val="Term"/>
        </w:rPr>
        <w:t>операндов</w:t>
      </w:r>
      <w:r>
        <w:t xml:space="preserve"> и </w:t>
      </w:r>
      <w:r>
        <w:rPr>
          <w:rStyle w:val="Term"/>
        </w:rPr>
        <w:t>операторов</w:t>
      </w:r>
      <w:r>
        <w:t xml:space="preserve">. Операторы в выражении указывают, какие операции производятся с операндами. К операторам относятся, например,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и </w:t>
      </w:r>
      <w:r>
        <w:rPr>
          <w:rStyle w:val="Codefragment"/>
        </w:rPr>
        <w:t>new</w:t>
      </w:r>
      <w:r>
        <w:t>. К операндам относятся, например, литералы, поля, локальные переменные и выражения.</w:t>
      </w:r>
    </w:p>
    <w:p w:rsidR="00BB72EA" w:rsidRDefault="00BB72EA" w:rsidP="00BB72EA">
      <w:r>
        <w:t xml:space="preserve">Когда выражение содержит несколько операторов, порядок вычисления отдельных операторов задается </w:t>
      </w:r>
      <w:r>
        <w:rPr>
          <w:rStyle w:val="Term"/>
        </w:rPr>
        <w:t>приоритетом</w:t>
      </w:r>
      <w:r>
        <w:t xml:space="preserve"> операторов.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поскольку оператор </w:t>
      </w:r>
      <w:r>
        <w:rPr>
          <w:rStyle w:val="Codefragment"/>
        </w:rPr>
        <w:t>*</w:t>
      </w:r>
      <w:r>
        <w:t xml:space="preserve"> имеет более высокий приоритет по сравнению с оператором </w:t>
      </w:r>
      <w:r>
        <w:rPr>
          <w:rStyle w:val="Codefragment"/>
        </w:rPr>
        <w:t>+</w:t>
      </w:r>
      <w:r>
        <w:t>.</w:t>
      </w:r>
    </w:p>
    <w:p w:rsidR="00BB72EA" w:rsidRDefault="00BB72EA" w:rsidP="00BB72EA">
      <w:r>
        <w:t xml:space="preserve">Большинство операторов могут быть </w:t>
      </w:r>
      <w:r>
        <w:rPr>
          <w:rStyle w:val="Term"/>
        </w:rPr>
        <w:t>перегружены</w:t>
      </w:r>
      <w:r>
        <w:t>. Перегрузка операторов позволяет задавать пользовательские реализации операторов, в которых один или несколько операндов имеют пользовательский тип класса или структуры.</w:t>
      </w:r>
    </w:p>
    <w:p w:rsidR="00BB72EA" w:rsidRDefault="00BB72EA" w:rsidP="00D347C6">
      <w:r>
        <w:t>В следующей таблице приводится описание операторов C# в порядке убывания приоритета соответствующих категорий операторов. Операторы одной категории обладают одинаковым приоритетом.</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lastRenderedPageBreak/>
              <w:t>Категория</w:t>
            </w:r>
          </w:p>
        </w:tc>
        <w:tc>
          <w:tcPr>
            <w:tcW w:w="2070" w:type="dxa"/>
          </w:tcPr>
          <w:p w:rsidR="00BB72EA" w:rsidRDefault="00BB72EA" w:rsidP="00BB72EA">
            <w:pPr>
              <w:pStyle w:val="Table"/>
              <w:rPr>
                <w:b/>
              </w:rPr>
            </w:pPr>
            <w:r>
              <w:rPr>
                <w:b/>
              </w:rPr>
              <w:t>Выражение</w:t>
            </w:r>
          </w:p>
        </w:tc>
        <w:tc>
          <w:tcPr>
            <w:tcW w:w="4950" w:type="dxa"/>
          </w:tcPr>
          <w:p w:rsidR="00BB72EA" w:rsidRDefault="00BB72EA" w:rsidP="00BB72EA">
            <w:pPr>
              <w:pStyle w:val="Table"/>
              <w:rPr>
                <w:b/>
              </w:rPr>
            </w:pPr>
            <w:r>
              <w:rPr>
                <w:b/>
              </w:rPr>
              <w:t>Описание</w:t>
            </w:r>
          </w:p>
        </w:tc>
      </w:tr>
      <w:tr w:rsidR="00356E04" w:rsidTr="00353FD8">
        <w:trPr>
          <w:cantSplit/>
        </w:trPr>
        <w:tc>
          <w:tcPr>
            <w:tcW w:w="1908" w:type="dxa"/>
            <w:vMerge w:val="restart"/>
          </w:tcPr>
          <w:p w:rsidR="00356E04" w:rsidRDefault="00356E04" w:rsidP="00BB72EA">
            <w:pPr>
              <w:pStyle w:val="Table"/>
            </w:pPr>
            <w:r>
              <w:t>Основной</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Доступ к члену</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Вызов методов и делегатов</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Доступ к массиву и индексатору</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Постфиксный инкремент</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Постфиксный декремент</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Создание объекта и делегата</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Создание объекта с использованием инициализатора</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Инициализатор анонимного объекта</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Создание массива</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Получение объекта </w:t>
            </w:r>
            <w:r>
              <w:rPr>
                <w:rStyle w:val="Codefragment"/>
              </w:rPr>
              <w:t>System.Type</w:t>
            </w:r>
            <w:r>
              <w:t xml:space="preserve"> для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Вычисление выражения в контексте checked</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Вычисление выражения в контексте unchecked</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Получение значения по умолчанию типа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Анонимная функция (анонимный метод)</w:t>
            </w:r>
          </w:p>
        </w:tc>
      </w:tr>
      <w:tr w:rsidR="002B5F1F" w:rsidTr="00353FD8">
        <w:trPr>
          <w:cantSplit/>
        </w:trPr>
        <w:tc>
          <w:tcPr>
            <w:tcW w:w="1908" w:type="dxa"/>
            <w:vMerge w:val="restart"/>
          </w:tcPr>
          <w:p w:rsidR="002B5F1F" w:rsidRDefault="002B5F1F" w:rsidP="00BB72EA">
            <w:pPr>
              <w:pStyle w:val="Table"/>
            </w:pPr>
            <w:r>
              <w:t>Унарный</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Идентификация</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Отрицание</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Логическое отрицание</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Побитовое отрицание</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Префиксный инкремент</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Префиксный декремент</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Явное преобразование </w:t>
            </w:r>
            <w:r>
              <w:rPr>
                <w:rStyle w:val="Codefragment"/>
              </w:rPr>
              <w:t>x</w:t>
            </w:r>
            <w:r>
              <w:t xml:space="preserve"> к типу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Асинхронное ожидание завершения </w:t>
            </w:r>
            <w:r>
              <w:rPr>
                <w:rStyle w:val="Codefragment"/>
              </w:rPr>
              <w:t>x</w:t>
            </w:r>
          </w:p>
        </w:tc>
      </w:tr>
      <w:tr w:rsidR="00353FD8" w:rsidTr="00353FD8">
        <w:trPr>
          <w:cantSplit/>
        </w:trPr>
        <w:tc>
          <w:tcPr>
            <w:tcW w:w="1908" w:type="dxa"/>
            <w:vMerge w:val="restart"/>
          </w:tcPr>
          <w:p w:rsidR="00353FD8" w:rsidRDefault="00353FD8" w:rsidP="00BB72EA">
            <w:pPr>
              <w:pStyle w:val="Table"/>
            </w:pPr>
            <w:r>
              <w:t>Мультипликативный</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Умножение</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Деление</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Остаток</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Аддитивный</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Сложение, объединение строк, объединение делегатов</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Вычитание, удаление делегата</w:t>
            </w:r>
          </w:p>
        </w:tc>
      </w:tr>
      <w:tr w:rsidR="00353FD8" w:rsidTr="00353FD8">
        <w:trPr>
          <w:cantSplit/>
        </w:trPr>
        <w:tc>
          <w:tcPr>
            <w:tcW w:w="1908" w:type="dxa"/>
            <w:vMerge w:val="restart"/>
          </w:tcPr>
          <w:p w:rsidR="00353FD8" w:rsidRDefault="00353FD8" w:rsidP="00BB72EA">
            <w:pPr>
              <w:pStyle w:val="Table"/>
            </w:pPr>
            <w:r>
              <w:t>Сдвиг</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Поразрядный сдвиг влево</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Поразрядный сдвиг вправо</w:t>
            </w:r>
          </w:p>
        </w:tc>
      </w:tr>
      <w:tr w:rsidR="00353FD8" w:rsidTr="00353FD8">
        <w:trPr>
          <w:cantSplit/>
        </w:trPr>
        <w:tc>
          <w:tcPr>
            <w:tcW w:w="1908" w:type="dxa"/>
            <w:vMerge w:val="restart"/>
          </w:tcPr>
          <w:p w:rsidR="00353FD8" w:rsidRDefault="00353FD8" w:rsidP="00BB72EA">
            <w:pPr>
              <w:pStyle w:val="Table"/>
            </w:pPr>
            <w:r>
              <w:t>Отношение и проверка типа</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Меньше</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Больше</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Меньше или равно</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Больше или равно</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Возвращает значение </w:t>
            </w:r>
            <w:r>
              <w:rPr>
                <w:rStyle w:val="Codefragment"/>
              </w:rPr>
              <w:t>true</w:t>
            </w:r>
            <w:r>
              <w:t xml:space="preserve">, если </w:t>
            </w:r>
            <w:r>
              <w:rPr>
                <w:rStyle w:val="Codefragment"/>
              </w:rPr>
              <w:t>x</w:t>
            </w:r>
            <w:r>
              <w:t xml:space="preserve"> относится к типу </w:t>
            </w:r>
            <w:r>
              <w:rPr>
                <w:rStyle w:val="Codefragment"/>
              </w:rPr>
              <w:t>T</w:t>
            </w:r>
            <w:r>
              <w:t xml:space="preserve">, в противном случае — значение </w:t>
            </w:r>
            <w:r>
              <w:rPr>
                <w:rStyle w:val="Codefragment"/>
              </w:rPr>
              <w:t>false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Возвращает значение </w:t>
            </w:r>
            <w:r>
              <w:rPr>
                <w:rStyle w:val="Codefragment"/>
              </w:rPr>
              <w:t>x</w:t>
            </w:r>
            <w:r>
              <w:t xml:space="preserve">, типизированное как </w:t>
            </w:r>
            <w:r>
              <w:rPr>
                <w:rStyle w:val="Codefragment"/>
              </w:rPr>
              <w:t>T</w:t>
            </w:r>
            <w:r>
              <w:t xml:space="preserve">, или значение </w:t>
            </w:r>
            <w:r>
              <w:rPr>
                <w:rStyle w:val="Codefragment"/>
              </w:rPr>
              <w:t>null</w:t>
            </w:r>
            <w:r>
              <w:t xml:space="preserve">, если </w:t>
            </w:r>
            <w:r>
              <w:rPr>
                <w:rStyle w:val="Codefragment"/>
              </w:rPr>
              <w:t>x</w:t>
            </w:r>
            <w:r>
              <w:t xml:space="preserve"> относится к типу, отличному от </w:t>
            </w:r>
            <w:r>
              <w:rPr>
                <w:rStyle w:val="Codefragment"/>
              </w:rPr>
              <w:t>T</w:t>
            </w:r>
          </w:p>
        </w:tc>
      </w:tr>
      <w:tr w:rsidR="00353FD8" w:rsidTr="00353FD8">
        <w:trPr>
          <w:cantSplit/>
        </w:trPr>
        <w:tc>
          <w:tcPr>
            <w:tcW w:w="1908" w:type="dxa"/>
            <w:vMerge w:val="restart"/>
          </w:tcPr>
          <w:p w:rsidR="00353FD8" w:rsidRDefault="00353FD8" w:rsidP="00BB72EA">
            <w:pPr>
              <w:pStyle w:val="Table"/>
            </w:pPr>
            <w:r>
              <w:t>Равенство</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Равно</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Не равно</w:t>
            </w:r>
          </w:p>
        </w:tc>
      </w:tr>
      <w:tr w:rsidR="00353FD8" w:rsidTr="00353FD8">
        <w:tc>
          <w:tcPr>
            <w:tcW w:w="1908" w:type="dxa"/>
          </w:tcPr>
          <w:p w:rsidR="00353FD8" w:rsidRDefault="00353FD8" w:rsidP="00BB72EA">
            <w:pPr>
              <w:pStyle w:val="Table"/>
            </w:pPr>
            <w:r>
              <w:t>Логическое И</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Целое побитовое И, логическое И</w:t>
            </w:r>
          </w:p>
        </w:tc>
      </w:tr>
      <w:tr w:rsidR="00353FD8" w:rsidTr="00353FD8">
        <w:tc>
          <w:tcPr>
            <w:tcW w:w="1908" w:type="dxa"/>
          </w:tcPr>
          <w:p w:rsidR="00353FD8" w:rsidRDefault="00353FD8" w:rsidP="00BB72EA">
            <w:pPr>
              <w:pStyle w:val="Table"/>
            </w:pPr>
            <w:r>
              <w:t>Исключающее ИЛИ</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Целое побитовое исключающее ИЛИ, логическое исключающее ИЛИ</w:t>
            </w:r>
          </w:p>
        </w:tc>
      </w:tr>
      <w:tr w:rsidR="00353FD8" w:rsidTr="00353FD8">
        <w:tc>
          <w:tcPr>
            <w:tcW w:w="1908" w:type="dxa"/>
          </w:tcPr>
          <w:p w:rsidR="00353FD8" w:rsidRDefault="00353FD8" w:rsidP="00BB72EA">
            <w:pPr>
              <w:pStyle w:val="Table"/>
            </w:pPr>
            <w:r>
              <w:t>Логическое ИЛИ</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Целое побитовое ИЛИ, логическое ИЛИ</w:t>
            </w:r>
          </w:p>
        </w:tc>
      </w:tr>
      <w:tr w:rsidR="00353FD8" w:rsidTr="00353FD8">
        <w:tc>
          <w:tcPr>
            <w:tcW w:w="1908" w:type="dxa"/>
          </w:tcPr>
          <w:p w:rsidR="00353FD8" w:rsidRDefault="00353FD8" w:rsidP="00BB72EA">
            <w:pPr>
              <w:pStyle w:val="Table"/>
            </w:pPr>
            <w:r>
              <w:t>Условное И</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Вычисляет значение </w:t>
            </w:r>
            <w:r>
              <w:rPr>
                <w:rStyle w:val="Codefragment"/>
              </w:rPr>
              <w:t>y</w:t>
            </w:r>
            <w:r>
              <w:t xml:space="preserve">, только если значение </w:t>
            </w:r>
            <w:r>
              <w:rPr>
                <w:rStyle w:val="Codefragment"/>
              </w:rPr>
              <w:t>x</w:t>
            </w:r>
            <w:r>
              <w:t xml:space="preserve"> равно </w:t>
            </w:r>
            <w:r>
              <w:rPr>
                <w:rStyle w:val="Codefragment"/>
              </w:rPr>
              <w:t>true</w:t>
            </w:r>
          </w:p>
        </w:tc>
      </w:tr>
      <w:tr w:rsidR="00353FD8" w:rsidTr="00353FD8">
        <w:tc>
          <w:tcPr>
            <w:tcW w:w="1908" w:type="dxa"/>
          </w:tcPr>
          <w:p w:rsidR="00353FD8" w:rsidRDefault="00353FD8" w:rsidP="00BB72EA">
            <w:pPr>
              <w:pStyle w:val="Table"/>
            </w:pPr>
            <w:r>
              <w:t>Условное ИЛИ</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rPr>
                <w:rStyle w:val="Codefragment"/>
              </w:rPr>
              <w:t>y</w:t>
            </w:r>
            <w:r>
              <w:t xml:space="preserve"> вычисляется только в том случае, если </w:t>
            </w:r>
            <w:r>
              <w:rPr>
                <w:rStyle w:val="Codefragment"/>
              </w:rPr>
              <w:t>x</w:t>
            </w:r>
            <w:r>
              <w:t xml:space="preserve"> имеет значение </w:t>
            </w:r>
            <w:r>
              <w:rPr>
                <w:rStyle w:val="Codefragment"/>
              </w:rPr>
              <w:t>false</w:t>
            </w:r>
          </w:p>
        </w:tc>
      </w:tr>
      <w:tr w:rsidR="00353FD8" w:rsidTr="00353FD8">
        <w:tc>
          <w:tcPr>
            <w:tcW w:w="1908" w:type="dxa"/>
          </w:tcPr>
          <w:p w:rsidR="00353FD8" w:rsidRDefault="00353FD8" w:rsidP="00BB72EA">
            <w:pPr>
              <w:pStyle w:val="Table"/>
            </w:pPr>
            <w:r>
              <w:t>Объединение с нулем</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Вычисление возвращает значение </w:t>
            </w:r>
            <w:r>
              <w:rPr>
                <w:rStyle w:val="Codefragment"/>
              </w:rPr>
              <w:t>y</w:t>
            </w:r>
            <w:r>
              <w:t xml:space="preserve">, если </w:t>
            </w:r>
            <w:r>
              <w:rPr>
                <w:rStyle w:val="Codefragment"/>
              </w:rPr>
              <w:t>x</w:t>
            </w:r>
            <w:r>
              <w:t xml:space="preserve"> имеет значение </w:t>
            </w:r>
            <w:r>
              <w:rPr>
                <w:rStyle w:val="Codefragment"/>
              </w:rPr>
              <w:t>null</w:t>
            </w:r>
            <w:r>
              <w:t xml:space="preserve">; в противном случае вычисляется значение </w:t>
            </w:r>
            <w:r>
              <w:rPr>
                <w:rStyle w:val="Codefragment"/>
              </w:rPr>
              <w:t>x</w:t>
            </w:r>
          </w:p>
        </w:tc>
      </w:tr>
      <w:tr w:rsidR="00353FD8" w:rsidTr="00353FD8">
        <w:tc>
          <w:tcPr>
            <w:tcW w:w="1908" w:type="dxa"/>
          </w:tcPr>
          <w:p w:rsidR="00353FD8" w:rsidRDefault="00353FD8" w:rsidP="00BB72EA">
            <w:pPr>
              <w:pStyle w:val="Table"/>
            </w:pPr>
            <w:r>
              <w:t>Условный</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Вычисляет значение </w:t>
            </w:r>
            <w:r>
              <w:rPr>
                <w:rStyle w:val="Codefragment"/>
              </w:rPr>
              <w:t>y</w:t>
            </w:r>
            <w:r>
              <w:t xml:space="preserve">, если значение </w:t>
            </w:r>
            <w:r>
              <w:rPr>
                <w:rStyle w:val="Codefragment"/>
              </w:rPr>
              <w:t>x</w:t>
            </w:r>
            <w:r>
              <w:t xml:space="preserve"> равно </w:t>
            </w:r>
            <w:r>
              <w:rPr>
                <w:rStyle w:val="Codefragment"/>
              </w:rPr>
              <w:t>true</w:t>
            </w:r>
            <w:r>
              <w:t xml:space="preserve">, и значение </w:t>
            </w:r>
            <w:r>
              <w:rPr>
                <w:rStyle w:val="Codefragment"/>
              </w:rPr>
              <w:t>z</w:t>
            </w:r>
            <w:r>
              <w:t xml:space="preserve">, если значение </w:t>
            </w:r>
            <w:r>
              <w:rPr>
                <w:rStyle w:val="Codefragment"/>
              </w:rPr>
              <w:t>x</w:t>
            </w:r>
            <w:r>
              <w:t xml:space="preserve"> равно </w:t>
            </w:r>
            <w:r>
              <w:rPr>
                <w:rStyle w:val="Codefragment"/>
              </w:rPr>
              <w:t>false</w:t>
            </w:r>
          </w:p>
        </w:tc>
      </w:tr>
      <w:tr w:rsidR="00353FD8" w:rsidTr="00353FD8">
        <w:trPr>
          <w:cantSplit/>
        </w:trPr>
        <w:tc>
          <w:tcPr>
            <w:tcW w:w="1908" w:type="dxa"/>
            <w:vMerge w:val="restart"/>
          </w:tcPr>
          <w:p w:rsidR="00353FD8" w:rsidRDefault="00353FD8" w:rsidP="004C7850">
            <w:pPr>
              <w:pStyle w:val="Table"/>
            </w:pPr>
            <w:r>
              <w:t>Присваивание или анонимная функция</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Присваивание</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Составное присваивание; поддерживаются следующие операторы:</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Анонимная функция (лямбда-выражение)</w:t>
            </w:r>
          </w:p>
        </w:tc>
      </w:tr>
    </w:tbl>
    <w:p w:rsidR="00BB72EA" w:rsidRDefault="00BB72EA" w:rsidP="00BB72EA">
      <w:pPr>
        <w:pStyle w:val="TableEnd"/>
      </w:pPr>
    </w:p>
    <w:p w:rsidR="00BB72EA" w:rsidRDefault="00BB72EA" w:rsidP="00BB72EA">
      <w:pPr>
        <w:pStyle w:val="Heading2"/>
        <w:tabs>
          <w:tab w:val="num" w:pos="360"/>
        </w:tabs>
        <w:ind w:left="0" w:firstLine="0"/>
      </w:pPr>
      <w:bookmarkStart w:id="16" w:name="_Toc46039322"/>
      <w:bookmarkStart w:id="17" w:name="_Toc329177395"/>
      <w:r>
        <w:t>Операторы</w:t>
      </w:r>
      <w:bookmarkEnd w:id="16"/>
      <w:bookmarkEnd w:id="17"/>
    </w:p>
    <w:p w:rsidR="00BB72EA" w:rsidRDefault="00BB72EA" w:rsidP="00BB72EA">
      <w:r>
        <w:t xml:space="preserve">Действия программы выражаются с помощью </w:t>
      </w:r>
      <w:r>
        <w:rPr>
          <w:rStyle w:val="Term"/>
        </w:rPr>
        <w:t>операторов</w:t>
      </w:r>
      <w:r>
        <w:t>. В C# поддерживается несколько различных типов операторов, некоторые из которых определяются как внедренные операторы.</w:t>
      </w:r>
    </w:p>
    <w:p w:rsidR="00BB72EA" w:rsidRDefault="00BB72EA" w:rsidP="00BB72EA">
      <w:r>
        <w:rPr>
          <w:rStyle w:val="Term"/>
        </w:rPr>
        <w:lastRenderedPageBreak/>
        <w:t>Блок</w:t>
      </w:r>
      <w:r>
        <w:t xml:space="preserve"> позволяет записать несколько операторов языка в контексте, обычно допускающем использование только одного оператора. Блок состоит из нескольких операторов, записанных между разделителями — </w:t>
      </w:r>
      <w:r>
        <w:rPr>
          <w:rStyle w:val="Codefragment"/>
        </w:rPr>
        <w:t>{</w:t>
      </w:r>
      <w:r>
        <w:t xml:space="preserve"> и </w:t>
      </w:r>
      <w:r>
        <w:rPr>
          <w:rStyle w:val="Codefragment"/>
        </w:rPr>
        <w:t>}</w:t>
      </w:r>
      <w:r>
        <w:t>.</w:t>
      </w:r>
    </w:p>
    <w:p w:rsidR="00BB72EA" w:rsidRDefault="00BB72EA" w:rsidP="00BB72EA">
      <w:r>
        <w:rPr>
          <w:rStyle w:val="Term"/>
        </w:rPr>
        <w:t>Операторы объявления</w:t>
      </w:r>
      <w:r>
        <w:t xml:space="preserve"> используются для объявления локальных переменных и констант.</w:t>
      </w:r>
    </w:p>
    <w:p w:rsidR="00BB72EA" w:rsidRDefault="00BB72EA" w:rsidP="00BB72EA">
      <w:r>
        <w:rPr>
          <w:rStyle w:val="Term"/>
        </w:rPr>
        <w:t>Операторы выражений</w:t>
      </w:r>
      <w:r>
        <w:t xml:space="preserve"> используются для вычисления выражений. Как операторы могут использоваться следующие выражения: вызовы методов, выделение объектов с помощью оператора </w:t>
      </w:r>
      <w:r>
        <w:rPr>
          <w:rStyle w:val="Codefragment"/>
        </w:rPr>
        <w:t>new</w:t>
      </w:r>
      <w:r>
        <w:t xml:space="preserve">, операторы присваивания, использующие оператор </w:t>
      </w:r>
      <w:r>
        <w:rPr>
          <w:rStyle w:val="Codefragment"/>
        </w:rPr>
        <w:t>=</w:t>
      </w:r>
      <w:r>
        <w:t xml:space="preserve">, и составного присваивания, операции приращения и уменьшения с помощью операторов </w:t>
      </w:r>
      <w:r>
        <w:rPr>
          <w:rStyle w:val="Codefragment"/>
        </w:rPr>
        <w:t>++</w:t>
      </w:r>
      <w:r>
        <w:t xml:space="preserve"> и </w:t>
      </w:r>
      <w:r>
        <w:rPr>
          <w:rStyle w:val="Codefragment"/>
        </w:rPr>
        <w:t>--</w:t>
      </w:r>
      <w:r>
        <w:t>, а также выражения await.</w:t>
      </w:r>
    </w:p>
    <w:p w:rsidR="00BB72EA" w:rsidRDefault="00BB72EA" w:rsidP="00BB72EA">
      <w:r>
        <w:rPr>
          <w:rStyle w:val="Term"/>
        </w:rPr>
        <w:t>Операторы выбора</w:t>
      </w:r>
      <w:r>
        <w:t xml:space="preserve"> используются для выполнения одного из нескольких возможных операторов на основании значения какого-либо выражения. В этой группе представлены операторы </w:t>
      </w:r>
      <w:r>
        <w:rPr>
          <w:rStyle w:val="Codefragment"/>
        </w:rPr>
        <w:t>if</w:t>
      </w:r>
      <w:r>
        <w:t xml:space="preserve"> и </w:t>
      </w:r>
      <w:r>
        <w:rPr>
          <w:rStyle w:val="Codefragment"/>
        </w:rPr>
        <w:t>switch</w:t>
      </w:r>
      <w:r>
        <w:t>.</w:t>
      </w:r>
    </w:p>
    <w:p w:rsidR="00BB72EA" w:rsidRDefault="00BB72EA" w:rsidP="00BB72EA">
      <w:r>
        <w:rPr>
          <w:rStyle w:val="Term"/>
        </w:rPr>
        <w:t>Операторы итераций</w:t>
      </w:r>
      <w:r>
        <w:t xml:space="preserve"> используются для повторяющегося выполнения внедренного оператора. В этой группе представлены операторы </w:t>
      </w:r>
      <w:r>
        <w:rPr>
          <w:rStyle w:val="Codefragment"/>
        </w:rPr>
        <w:t>while</w:t>
      </w:r>
      <w:r>
        <w:t xml:space="preserve">, </w:t>
      </w:r>
      <w:r>
        <w:rPr>
          <w:rStyle w:val="Codefragment"/>
        </w:rPr>
        <w:t>do</w:t>
      </w:r>
      <w:r>
        <w:t xml:space="preserve">, </w:t>
      </w:r>
      <w:r>
        <w:rPr>
          <w:rStyle w:val="Codefragment"/>
        </w:rPr>
        <w:t>for</w:t>
      </w:r>
      <w:r>
        <w:t xml:space="preserve"> и </w:t>
      </w:r>
      <w:r>
        <w:rPr>
          <w:rStyle w:val="Codefragment"/>
        </w:rPr>
        <w:t>foreach</w:t>
      </w:r>
      <w:r>
        <w:t>.</w:t>
      </w:r>
    </w:p>
    <w:p w:rsidR="00BB72EA" w:rsidRDefault="00BB72EA" w:rsidP="00BB72EA">
      <w:r>
        <w:rPr>
          <w:rStyle w:val="Term"/>
        </w:rPr>
        <w:t>Операторы перехода</w:t>
      </w:r>
      <w:r>
        <w:t xml:space="preserve"> используются для передачи управления. В этой группе представлены операторы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t xml:space="preserve"> и </w:t>
      </w:r>
      <w:r>
        <w:rPr>
          <w:rStyle w:val="Codefragment"/>
        </w:rPr>
        <w:t>yield</w:t>
      </w:r>
      <w:r>
        <w:t>.</w:t>
      </w:r>
    </w:p>
    <w:p w:rsidR="00BB72EA" w:rsidRDefault="00BB72EA" w:rsidP="00BB72EA">
      <w:r>
        <w:t xml:space="preserve">Оператор </w:t>
      </w:r>
      <w:r>
        <w:rPr>
          <w:rStyle w:val="Codefragment"/>
        </w:rPr>
        <w:t>try</w:t>
      </w:r>
      <w:r>
        <w:t>...</w:t>
      </w:r>
      <w:r>
        <w:rPr>
          <w:rStyle w:val="Codefragment"/>
        </w:rPr>
        <w:t>catch</w:t>
      </w:r>
      <w:r>
        <w:t xml:space="preserve"> используется для перехвата исключений, происходящих во время выполнения блока. Оператор </w:t>
      </w:r>
      <w:r>
        <w:rPr>
          <w:rStyle w:val="Codefragment"/>
        </w:rPr>
        <w:t>try</w:t>
      </w:r>
      <w:r>
        <w:t>...</w:t>
      </w:r>
      <w:r>
        <w:rPr>
          <w:rStyle w:val="Codefragment"/>
        </w:rPr>
        <w:t>finally</w:t>
      </w:r>
      <w:r>
        <w:t xml:space="preserve"> используется для задания кода финализации, который выполняется всегда (независимо от того, возникло или нет исключение).</w:t>
      </w:r>
    </w:p>
    <w:p w:rsidR="00BB72EA" w:rsidRDefault="00BB72EA" w:rsidP="00BB72EA">
      <w:r>
        <w:t xml:space="preserve">Операторы </w:t>
      </w:r>
      <w:r>
        <w:rPr>
          <w:rStyle w:val="Codefragment"/>
        </w:rPr>
        <w:t>checked</w:t>
      </w:r>
      <w:r>
        <w:t xml:space="preserve"> и </w:t>
      </w:r>
      <w:r>
        <w:rPr>
          <w:rStyle w:val="Codefragment"/>
        </w:rPr>
        <w:t>unchecked</w:t>
      </w:r>
      <w:r>
        <w:t xml:space="preserve"> используются для управления контекстом контроля переполнения в арифметических операциях и преобразованиях целых типов.</w:t>
      </w:r>
    </w:p>
    <w:p w:rsidR="00BB72EA" w:rsidRDefault="00BB72EA" w:rsidP="00BB72EA">
      <w:r>
        <w:t xml:space="preserve">Оператор </w:t>
      </w:r>
      <w:r>
        <w:rPr>
          <w:rStyle w:val="Codefragment"/>
        </w:rPr>
        <w:t>lock</w:t>
      </w:r>
      <w:r>
        <w:t xml:space="preserve"> используется для получения блокировки взаимного исключения для заданного объекта, выполнения оператора и последующего снятия блокировки.</w:t>
      </w:r>
    </w:p>
    <w:p w:rsidR="00BB72EA" w:rsidRDefault="00BB72EA" w:rsidP="00BB72EA">
      <w:r>
        <w:t xml:space="preserve">Оператор </w:t>
      </w:r>
      <w:r>
        <w:rPr>
          <w:rStyle w:val="Codefragment"/>
        </w:rPr>
        <w:t>using</w:t>
      </w:r>
      <w:r>
        <w:t xml:space="preserve"> используется для получения ресурса, выполнения оператора и последующего удаления ресурса.</w:t>
      </w:r>
    </w:p>
    <w:p w:rsidR="00BB72EA" w:rsidRDefault="00BB72EA" w:rsidP="00BB72EA">
      <w:r>
        <w:t>В следующей таблице представлены операторы C# и примеры их использования.</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lastRenderedPageBreak/>
              <w:t>Оператор</w:t>
            </w:r>
          </w:p>
        </w:tc>
        <w:tc>
          <w:tcPr>
            <w:tcW w:w="6930" w:type="dxa"/>
          </w:tcPr>
          <w:p w:rsidR="00BB72EA" w:rsidRDefault="00BB72EA" w:rsidP="00BB72EA">
            <w:pPr>
              <w:pStyle w:val="Table"/>
              <w:rPr>
                <w:b/>
              </w:rPr>
            </w:pPr>
            <w:r>
              <w:rPr>
                <w:b/>
              </w:rPr>
              <w:t>Пример</w:t>
            </w:r>
          </w:p>
        </w:tc>
      </w:tr>
      <w:tr w:rsidR="00BB72EA">
        <w:tc>
          <w:tcPr>
            <w:tcW w:w="2178" w:type="dxa"/>
          </w:tcPr>
          <w:p w:rsidR="00BB72EA" w:rsidRDefault="00BB72EA" w:rsidP="00BB72EA">
            <w:pPr>
              <w:pStyle w:val="Table"/>
            </w:pPr>
            <w:r>
              <w:t>Объявление локальной переменной</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Объявление локальной константы</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Оператор выражения</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if</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lastRenderedPageBreak/>
              <w:t xml:space="preserve">Оператор </w:t>
            </w:r>
            <w:r>
              <w:rPr>
                <w:rStyle w:val="Codefragment"/>
              </w:rPr>
              <w:t>switch</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while</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do</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for</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foreach</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break</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continue</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lastRenderedPageBreak/>
              <w:t xml:space="preserve">Оператор </w:t>
            </w:r>
            <w:r>
              <w:rPr>
                <w:rStyle w:val="Codefragment"/>
              </w:rPr>
              <w:t>goto</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return</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t xml:space="preserve">Оператор </w:t>
            </w:r>
            <w:r>
              <w:rPr>
                <w:rStyle w:val="Codefragment"/>
              </w:rPr>
              <w:t>yield</w:t>
            </w:r>
          </w:p>
        </w:tc>
        <w:tc>
          <w:tcPr>
            <w:tcW w:w="6930" w:type="dxa"/>
          </w:tcPr>
          <w:p w:rsidR="00356E04" w:rsidRDefault="00332F52" w:rsidP="00332F52">
            <w:pPr>
              <w:pStyle w:val="Table"/>
              <w:rPr>
                <w:rStyle w:val="Codefragment"/>
              </w:rPr>
            </w:pPr>
            <w:r>
              <w:rPr>
                <w:rStyle w:val="Codefragment"/>
              </w:rPr>
              <w:t>static IEnumerable&lt;int&gt; Range(int from, int to) {</w:t>
            </w:r>
            <w:r>
              <w:rPr>
                <w:rStyle w:val="Codefragment"/>
              </w:rPr>
              <w:br/>
            </w:r>
            <w:r>
              <w:rPr>
                <w:rStyle w:val="Codefragment"/>
              </w:rPr>
              <w:tab/>
              <w:t>for (int i = from; i &lt; to; i++) {</w:t>
            </w:r>
            <w:r>
              <w:rPr>
                <w:rStyle w:val="Codefragment"/>
              </w:rPr>
              <w:br/>
            </w:r>
            <w:r>
              <w:rPr>
                <w:rStyle w:val="Codefragment"/>
              </w:rPr>
              <w:tab/>
            </w:r>
            <w:r>
              <w:rPr>
                <w:rStyle w:val="Codefragment"/>
              </w:rPr>
              <w:tab/>
              <w:t>yield return i;</w:t>
            </w:r>
            <w:r>
              <w:rPr>
                <w:rStyle w:val="Codefragment"/>
              </w:rPr>
              <w:br/>
            </w:r>
            <w:r>
              <w:rPr>
                <w:rStyle w:val="Codefragment"/>
              </w:rPr>
              <w:tab/>
              <w:t>}</w:t>
            </w:r>
            <w:r>
              <w:rPr>
                <w:rStyle w:val="Codefragment"/>
              </w:rPr>
              <w:br/>
            </w:r>
            <w:r>
              <w:rPr>
                <w:rStyle w:val="Codefragment"/>
              </w:rPr>
              <w:tab/>
              <w:t>yield break;</w:t>
            </w:r>
            <w:r>
              <w:rPr>
                <w:rStyle w:val="Codefragment"/>
              </w:rPr>
              <w:b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Операторы </w:t>
            </w:r>
            <w:r>
              <w:rPr>
                <w:rStyle w:val="Codefragment"/>
              </w:rPr>
              <w:t>throw</w:t>
            </w:r>
            <w:r>
              <w:t xml:space="preserve"> и </w:t>
            </w:r>
            <w:r>
              <w:rPr>
                <w:rStyle w:val="Codefragment"/>
              </w:rPr>
              <w:t>try</w:t>
            </w:r>
            <w:r>
              <w:br/>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Pr>
                <w:rStyle w:val="Codefragment"/>
              </w:rPr>
              <w:br/>
            </w:r>
            <w:r>
              <w:rPr>
                <w:rStyle w:val="Codefragment"/>
              </w:rPr>
              <w:tab/>
              <w:t>finally {</w:t>
            </w:r>
            <w:r>
              <w:rPr>
                <w:rStyle w:val="Codefragment"/>
              </w:rPr>
              <w:br/>
            </w:r>
            <w:r>
              <w:rPr>
                <w:rStyle w:val="Codefragment"/>
              </w:rPr>
              <w:tab/>
            </w:r>
            <w:r>
              <w:rPr>
                <w:rStyle w:val="Codefragment"/>
              </w:rPr>
              <w:tab/>
              <w:t>Console.WriteLine(“Good bye!”);</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Операторы </w:t>
            </w:r>
            <w:r>
              <w:rPr>
                <w:rStyle w:val="Codefragment"/>
              </w:rPr>
              <w:t>checked</w:t>
            </w:r>
            <w:r>
              <w:t xml:space="preserve"> и </w:t>
            </w:r>
            <w:r>
              <w:rPr>
                <w:rStyle w:val="Codefragment"/>
              </w:rPr>
              <w:t>unchecked</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lastRenderedPageBreak/>
              <w:t xml:space="preserve">Оператор </w:t>
            </w:r>
            <w:r>
              <w:rPr>
                <w:rStyle w:val="Codefragment"/>
              </w:rPr>
              <w:t>lock</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Оператор </w:t>
            </w:r>
            <w:r>
              <w:rPr>
                <w:rStyle w:val="Codefragment"/>
              </w:rPr>
              <w:t>using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8" w:name="_Toc46039323"/>
      <w:bookmarkStart w:id="19" w:name="_Toc329177396"/>
      <w:r>
        <w:t>Классы и объекты</w:t>
      </w:r>
      <w:bookmarkEnd w:id="18"/>
      <w:bookmarkEnd w:id="19"/>
    </w:p>
    <w:p w:rsidR="00BB72EA" w:rsidRDefault="00BB72EA" w:rsidP="00BB72EA">
      <w:r>
        <w:t xml:space="preserve">В C# </w:t>
      </w:r>
      <w:r>
        <w:rPr>
          <w:rStyle w:val="Term"/>
        </w:rPr>
        <w:t>классы</w:t>
      </w:r>
      <w:r>
        <w:t xml:space="preserve"> представляют собой фундаментальные типы. Класс — это структура данных, объединяющая состояние (поля) и действия (методы и другие функции-члены). Класс предоставляет определения для динамически создаваемых </w:t>
      </w:r>
      <w:r>
        <w:rPr>
          <w:rStyle w:val="Term"/>
        </w:rPr>
        <w:t>экземпляров</w:t>
      </w:r>
      <w:r>
        <w:t xml:space="preserve"> класса (также называются </w:t>
      </w:r>
      <w:r>
        <w:rPr>
          <w:rStyle w:val="Term"/>
        </w:rPr>
        <w:t>объектами</w:t>
      </w:r>
      <w:r>
        <w:t xml:space="preserve">). Классы поддерживают механизмы </w:t>
      </w:r>
      <w:r>
        <w:rPr>
          <w:rStyle w:val="Term"/>
        </w:rPr>
        <w:t>наследования</w:t>
      </w:r>
      <w:r>
        <w:t xml:space="preserve"> и </w:t>
      </w:r>
      <w:r>
        <w:rPr>
          <w:rStyle w:val="Term"/>
        </w:rPr>
        <w:t>полиморфизма</w:t>
      </w:r>
      <w:r>
        <w:t xml:space="preserve">, которые позволяют создавать </w:t>
      </w:r>
      <w:r>
        <w:rPr>
          <w:rStyle w:val="Term"/>
        </w:rPr>
        <w:t>производные классы</w:t>
      </w:r>
      <w:r>
        <w:t xml:space="preserve">, расширяющие функциональные возможности </w:t>
      </w:r>
      <w:r>
        <w:rPr>
          <w:rStyle w:val="Term"/>
        </w:rPr>
        <w:t>базового класса</w:t>
      </w:r>
      <w:r>
        <w:t>.</w:t>
      </w:r>
    </w:p>
    <w:p w:rsidR="00BB72EA" w:rsidRDefault="00BB72EA" w:rsidP="00BB72EA">
      <w:r>
        <w:t xml:space="preserve">Новые классы создаются с помощью объявлений класса. Объявление класса начинается с заголовка, в котором задаются атрибуты и модификаторы класса, имя класса, базовый класс (если есть), а также интерфейсы, реализуемые классом. За заголовком следует тело класса, которое содержит перечень объявлений членов, записанных между разделителями — </w:t>
      </w:r>
      <w:r>
        <w:rPr>
          <w:rStyle w:val="Codefragment"/>
        </w:rPr>
        <w:t>{</w:t>
      </w:r>
      <w:r>
        <w:t xml:space="preserve"> и </w:t>
      </w:r>
      <w:r>
        <w:rPr>
          <w:rStyle w:val="Codefragment"/>
        </w:rPr>
        <w:t>}</w:t>
      </w:r>
      <w:r>
        <w:t>.</w:t>
      </w:r>
    </w:p>
    <w:p w:rsidR="00BB72EA" w:rsidRDefault="00BB72EA" w:rsidP="00BB72EA">
      <w:r>
        <w:t xml:space="preserve">Ниже приведено объявление простого класса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Экземпляры класса создаются с помощью оператора </w:t>
      </w:r>
      <w:r>
        <w:rPr>
          <w:rStyle w:val="Codefragment"/>
        </w:rPr>
        <w:t>new</w:t>
      </w:r>
      <w:r>
        <w:t xml:space="preserve">, который выделяет память для нового экземпляра, вызывает конструктор для инициализации экземпляра и возвращает ссылку на экземпляр. С помощью следующих операторов создаются два объекта </w:t>
      </w:r>
      <w:r>
        <w:rPr>
          <w:rStyle w:val="Codefragment"/>
        </w:rPr>
        <w:t>Point</w:t>
      </w:r>
      <w:r>
        <w:t>, ссылки на которые сохраняются в двух переменных:</w:t>
      </w:r>
    </w:p>
    <w:p w:rsidR="00BB72EA" w:rsidRDefault="00BB72EA" w:rsidP="00BB72EA">
      <w:pPr>
        <w:pStyle w:val="Code"/>
      </w:pPr>
      <w:r>
        <w:t>Point p1 = new Point(0, 0);</w:t>
      </w:r>
      <w:r>
        <w:br/>
        <w:t>Point p2 = new Point(10, 20);</w:t>
      </w:r>
    </w:p>
    <w:p w:rsidR="00BB72EA" w:rsidRDefault="00BB72EA" w:rsidP="00BB72EA">
      <w:r>
        <w:t>Память, занимаемая объектом, автоматически освобождается, если объект более не используется. В C# не обязательно (и не допускается) явно освобождать память от объектов.</w:t>
      </w:r>
    </w:p>
    <w:p w:rsidR="00BB72EA" w:rsidRDefault="00BB72EA" w:rsidP="00BB72EA">
      <w:pPr>
        <w:pStyle w:val="Heading3"/>
        <w:tabs>
          <w:tab w:val="num" w:pos="360"/>
        </w:tabs>
        <w:ind w:left="0" w:firstLine="0"/>
      </w:pPr>
      <w:bookmarkStart w:id="20" w:name="_Toc46039324"/>
      <w:bookmarkStart w:id="21" w:name="_Toc329177397"/>
      <w:r>
        <w:t>Члены</w:t>
      </w:r>
      <w:bookmarkEnd w:id="20"/>
      <w:bookmarkEnd w:id="21"/>
    </w:p>
    <w:p w:rsidR="00BB72EA" w:rsidRDefault="00BB72EA" w:rsidP="00BB72EA">
      <w:r>
        <w:t xml:space="preserve">Класс может содержать </w:t>
      </w:r>
      <w:r>
        <w:rPr>
          <w:rStyle w:val="Term"/>
        </w:rPr>
        <w:t>статические члены</w:t>
      </w:r>
      <w:r>
        <w:t xml:space="preserve"> или </w:t>
      </w:r>
      <w:r>
        <w:rPr>
          <w:rStyle w:val="Term"/>
        </w:rPr>
        <w:t>члены экземпляра</w:t>
      </w:r>
      <w:r>
        <w:t>. Статические члены принадлежат классам. Члены экземпляра принадлежат объектам (экземплярам класса).</w:t>
      </w:r>
    </w:p>
    <w:p w:rsidR="00BB72EA" w:rsidRDefault="00BB72EA" w:rsidP="00BB72EA">
      <w:r>
        <w:lastRenderedPageBreak/>
        <w:t>В следующей таблице представлен обзор видов членов, которые может содержать класс.</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t>Член</w:t>
            </w:r>
          </w:p>
        </w:tc>
        <w:tc>
          <w:tcPr>
            <w:tcW w:w="7560" w:type="dxa"/>
          </w:tcPr>
          <w:p w:rsidR="00BB72EA" w:rsidRDefault="00BB72EA" w:rsidP="00BB72EA">
            <w:pPr>
              <w:pStyle w:val="Table"/>
              <w:rPr>
                <w:b/>
              </w:rPr>
            </w:pPr>
            <w:r>
              <w:rPr>
                <w:b/>
              </w:rPr>
              <w:t>Описание</w:t>
            </w:r>
          </w:p>
        </w:tc>
      </w:tr>
      <w:tr w:rsidR="00BB72EA">
        <w:tc>
          <w:tcPr>
            <w:tcW w:w="1548" w:type="dxa"/>
          </w:tcPr>
          <w:p w:rsidR="00BB72EA" w:rsidRDefault="00BB72EA" w:rsidP="00BB72EA">
            <w:pPr>
              <w:pStyle w:val="Table"/>
            </w:pPr>
            <w:r>
              <w:t>Константы</w:t>
            </w:r>
          </w:p>
        </w:tc>
        <w:tc>
          <w:tcPr>
            <w:tcW w:w="7560" w:type="dxa"/>
          </w:tcPr>
          <w:p w:rsidR="00BB72EA" w:rsidRDefault="0020133A" w:rsidP="00BB72EA">
            <w:pPr>
              <w:pStyle w:val="Table"/>
            </w:pPr>
            <w:r>
              <w:t>Постоянные значения, связанные с классом</w:t>
            </w:r>
          </w:p>
        </w:tc>
      </w:tr>
      <w:tr w:rsidR="00BB72EA">
        <w:tc>
          <w:tcPr>
            <w:tcW w:w="1548" w:type="dxa"/>
          </w:tcPr>
          <w:p w:rsidR="00BB72EA" w:rsidRDefault="00BB72EA" w:rsidP="00BB72EA">
            <w:pPr>
              <w:pStyle w:val="Table"/>
            </w:pPr>
            <w:r>
              <w:t>Поля</w:t>
            </w:r>
          </w:p>
        </w:tc>
        <w:tc>
          <w:tcPr>
            <w:tcW w:w="7560" w:type="dxa"/>
          </w:tcPr>
          <w:p w:rsidR="00BB72EA" w:rsidRDefault="0020133A" w:rsidP="00BB72EA">
            <w:pPr>
              <w:pStyle w:val="Table"/>
            </w:pPr>
            <w:r>
              <w:t>Переменные класса</w:t>
            </w:r>
          </w:p>
        </w:tc>
      </w:tr>
      <w:tr w:rsidR="00BB72EA">
        <w:tc>
          <w:tcPr>
            <w:tcW w:w="1548" w:type="dxa"/>
          </w:tcPr>
          <w:p w:rsidR="00BB72EA" w:rsidRDefault="00BB72EA" w:rsidP="00BB72EA">
            <w:pPr>
              <w:pStyle w:val="Table"/>
            </w:pPr>
            <w:r>
              <w:t>Методы</w:t>
            </w:r>
          </w:p>
        </w:tc>
        <w:tc>
          <w:tcPr>
            <w:tcW w:w="7560" w:type="dxa"/>
          </w:tcPr>
          <w:p w:rsidR="00BB72EA" w:rsidRDefault="0020133A" w:rsidP="00BB72EA">
            <w:pPr>
              <w:pStyle w:val="Table"/>
            </w:pPr>
            <w:r>
              <w:t>Вычисления и действия, которые могут выполняться классом</w:t>
            </w:r>
          </w:p>
        </w:tc>
      </w:tr>
      <w:tr w:rsidR="00BB72EA">
        <w:tc>
          <w:tcPr>
            <w:tcW w:w="1548" w:type="dxa"/>
          </w:tcPr>
          <w:p w:rsidR="00BB72EA" w:rsidRDefault="00BB72EA" w:rsidP="00BB72EA">
            <w:pPr>
              <w:pStyle w:val="Table"/>
            </w:pPr>
            <w:r>
              <w:t>Свойства</w:t>
            </w:r>
          </w:p>
        </w:tc>
        <w:tc>
          <w:tcPr>
            <w:tcW w:w="7560" w:type="dxa"/>
          </w:tcPr>
          <w:p w:rsidR="00BB72EA" w:rsidRDefault="0020133A" w:rsidP="00BB72EA">
            <w:pPr>
              <w:pStyle w:val="Table"/>
            </w:pPr>
            <w:r>
              <w:t>Действия, связанные с чтением и записью именованных свойств класса</w:t>
            </w:r>
          </w:p>
        </w:tc>
      </w:tr>
      <w:tr w:rsidR="00BB72EA">
        <w:tc>
          <w:tcPr>
            <w:tcW w:w="1548" w:type="dxa"/>
          </w:tcPr>
          <w:p w:rsidR="00BB72EA" w:rsidRDefault="00BB72EA" w:rsidP="00BB72EA">
            <w:pPr>
              <w:pStyle w:val="Table"/>
            </w:pPr>
            <w:r>
              <w:t>Индексаторы</w:t>
            </w:r>
          </w:p>
        </w:tc>
        <w:tc>
          <w:tcPr>
            <w:tcW w:w="7560" w:type="dxa"/>
          </w:tcPr>
          <w:p w:rsidR="00BB72EA" w:rsidRDefault="0020133A" w:rsidP="00BB72EA">
            <w:pPr>
              <w:pStyle w:val="Table"/>
            </w:pPr>
            <w:r>
              <w:t>Действия, связанные с индексацией экземпляров класса, например массива</w:t>
            </w:r>
          </w:p>
        </w:tc>
      </w:tr>
      <w:tr w:rsidR="00BB72EA">
        <w:tc>
          <w:tcPr>
            <w:tcW w:w="1548" w:type="dxa"/>
          </w:tcPr>
          <w:p w:rsidR="00BB72EA" w:rsidRDefault="00BB72EA" w:rsidP="00BB72EA">
            <w:pPr>
              <w:pStyle w:val="Table"/>
            </w:pPr>
            <w:r>
              <w:t>События</w:t>
            </w:r>
          </w:p>
        </w:tc>
        <w:tc>
          <w:tcPr>
            <w:tcW w:w="7560" w:type="dxa"/>
          </w:tcPr>
          <w:p w:rsidR="00BB72EA" w:rsidRDefault="0020133A" w:rsidP="00BB72EA">
            <w:pPr>
              <w:pStyle w:val="Table"/>
            </w:pPr>
            <w:r>
              <w:t>Уведомления, которые могут формироваться классом</w:t>
            </w:r>
          </w:p>
        </w:tc>
      </w:tr>
      <w:tr w:rsidR="00BB72EA">
        <w:tc>
          <w:tcPr>
            <w:tcW w:w="1548" w:type="dxa"/>
          </w:tcPr>
          <w:p w:rsidR="00BB72EA" w:rsidRDefault="00BB72EA" w:rsidP="00BB72EA">
            <w:pPr>
              <w:pStyle w:val="Table"/>
            </w:pPr>
            <w:r>
              <w:t>Операторы</w:t>
            </w:r>
          </w:p>
        </w:tc>
        <w:tc>
          <w:tcPr>
            <w:tcW w:w="7560" w:type="dxa"/>
          </w:tcPr>
          <w:p w:rsidR="00BB72EA" w:rsidRDefault="0020133A" w:rsidP="00BB72EA">
            <w:pPr>
              <w:pStyle w:val="Table"/>
            </w:pPr>
            <w:r>
              <w:t>Операторы преобразования и выражений, поддерживаемые классом</w:t>
            </w:r>
          </w:p>
        </w:tc>
      </w:tr>
      <w:tr w:rsidR="00BB72EA">
        <w:tc>
          <w:tcPr>
            <w:tcW w:w="1548" w:type="dxa"/>
          </w:tcPr>
          <w:p w:rsidR="00BB72EA" w:rsidRDefault="00BB72EA" w:rsidP="00BB72EA">
            <w:pPr>
              <w:pStyle w:val="Table"/>
            </w:pPr>
            <w:r>
              <w:t>Конструкторы</w:t>
            </w:r>
          </w:p>
        </w:tc>
        <w:tc>
          <w:tcPr>
            <w:tcW w:w="7560" w:type="dxa"/>
          </w:tcPr>
          <w:p w:rsidR="00BB72EA" w:rsidRDefault="0020133A" w:rsidP="00BB72EA">
            <w:pPr>
              <w:pStyle w:val="Table"/>
            </w:pPr>
            <w:r>
              <w:t>Действия, необходимые для инициализации экземпляров класса или самого класса</w:t>
            </w:r>
          </w:p>
        </w:tc>
      </w:tr>
      <w:tr w:rsidR="00BB72EA">
        <w:tc>
          <w:tcPr>
            <w:tcW w:w="1548" w:type="dxa"/>
          </w:tcPr>
          <w:p w:rsidR="00BB72EA" w:rsidRDefault="00BB72EA" w:rsidP="00BB72EA">
            <w:pPr>
              <w:pStyle w:val="Table"/>
            </w:pPr>
            <w:r>
              <w:t>Деструкторы</w:t>
            </w:r>
          </w:p>
        </w:tc>
        <w:tc>
          <w:tcPr>
            <w:tcW w:w="7560" w:type="dxa"/>
          </w:tcPr>
          <w:p w:rsidR="00BB72EA" w:rsidRDefault="0020133A" w:rsidP="00BB72EA">
            <w:pPr>
              <w:pStyle w:val="Table"/>
            </w:pPr>
            <w:r>
              <w:t>Действия, выполняемые перед окончательным удалением экземпляров класса</w:t>
            </w:r>
          </w:p>
        </w:tc>
      </w:tr>
      <w:tr w:rsidR="00BB72EA">
        <w:tc>
          <w:tcPr>
            <w:tcW w:w="1548" w:type="dxa"/>
          </w:tcPr>
          <w:p w:rsidR="00BB72EA" w:rsidRDefault="00BB72EA" w:rsidP="00BB72EA">
            <w:pPr>
              <w:pStyle w:val="Table"/>
            </w:pPr>
            <w:r>
              <w:t>Типы</w:t>
            </w:r>
          </w:p>
        </w:tc>
        <w:tc>
          <w:tcPr>
            <w:tcW w:w="7560" w:type="dxa"/>
          </w:tcPr>
          <w:p w:rsidR="00BB72EA" w:rsidRDefault="0020133A" w:rsidP="00BB72EA">
            <w:pPr>
              <w:pStyle w:val="Table"/>
            </w:pPr>
            <w:r>
              <w:t>Вложенные типы, объявленные в классе</w:t>
            </w:r>
          </w:p>
        </w:tc>
      </w:tr>
    </w:tbl>
    <w:p w:rsidR="00BB72EA" w:rsidRDefault="00BB72EA" w:rsidP="00BB72EA">
      <w:pPr>
        <w:pStyle w:val="TableEnd"/>
      </w:pPr>
    </w:p>
    <w:p w:rsidR="00BB72EA" w:rsidRDefault="00BB72EA" w:rsidP="00BB72EA">
      <w:pPr>
        <w:pStyle w:val="Heading3"/>
        <w:tabs>
          <w:tab w:val="num" w:pos="360"/>
        </w:tabs>
        <w:ind w:left="0" w:firstLine="0"/>
      </w:pPr>
      <w:bookmarkStart w:id="22" w:name="_Toc46039325"/>
      <w:bookmarkStart w:id="23" w:name="_Toc329177398"/>
      <w:r>
        <w:t>Специальные возможности</w:t>
      </w:r>
      <w:bookmarkEnd w:id="22"/>
      <w:bookmarkEnd w:id="23"/>
    </w:p>
    <w:p w:rsidR="00BB72EA" w:rsidRDefault="00BB72EA" w:rsidP="00BB72EA">
      <w:r>
        <w:t>Каждому члену класса присваивается собственный уровень доступности, который определяет разделы программы, в которых можно получить доступ к этому члену. Поддерживается пять уровней доступности. Эти уровни представлены в следующей таблице.</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Специальные возможности</w:t>
            </w:r>
          </w:p>
        </w:tc>
        <w:tc>
          <w:tcPr>
            <w:tcW w:w="6660" w:type="dxa"/>
          </w:tcPr>
          <w:p w:rsidR="00BB72EA" w:rsidRDefault="00BB72EA" w:rsidP="00BB72EA">
            <w:pPr>
              <w:pStyle w:val="Table"/>
              <w:rPr>
                <w:b/>
              </w:rPr>
            </w:pPr>
            <w:r>
              <w:rPr>
                <w:b/>
              </w:rPr>
              <w:t>Значение</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Доступ не ограничен</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Доступ ограничен этим классом и унаследованными от него классами</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Доступ ограничен этой программой</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Доступ ограничен этой программой и классами, унаследованными от этого класса</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Доступ ограничен этим классом</w:t>
            </w:r>
          </w:p>
        </w:tc>
      </w:tr>
    </w:tbl>
    <w:p w:rsidR="00BB72EA" w:rsidRDefault="00BB72EA" w:rsidP="00BB72EA">
      <w:pPr>
        <w:pStyle w:val="TableEnd"/>
      </w:pPr>
    </w:p>
    <w:p w:rsidR="00D82986" w:rsidRDefault="00D82986" w:rsidP="00D82986">
      <w:pPr>
        <w:pStyle w:val="Heading3"/>
        <w:tabs>
          <w:tab w:val="num" w:pos="360"/>
        </w:tabs>
        <w:ind w:left="0" w:firstLine="0"/>
      </w:pPr>
      <w:bookmarkStart w:id="24" w:name="_Toc46039326"/>
      <w:bookmarkStart w:id="25" w:name="_Toc329177399"/>
      <w:r>
        <w:t>Параметры типа</w:t>
      </w:r>
      <w:bookmarkEnd w:id="25"/>
    </w:p>
    <w:p w:rsidR="00D82986" w:rsidRDefault="00D82986" w:rsidP="00D82986">
      <w:r>
        <w:t xml:space="preserve">В определении класса может задаваться набор параметров типа. Список имен параметров типа указывается за именем класса в угловых скобках. Параметры типа могут использоваться в теле объявлений класса для определения членов класса. В следующем примере для класса </w:t>
      </w:r>
      <w:r>
        <w:rPr>
          <w:rStyle w:val="Codefragment"/>
        </w:rPr>
        <w:t>Pair</w:t>
      </w:r>
      <w:r>
        <w:t xml:space="preserve"> задаются параметры типа </w:t>
      </w:r>
      <w:r>
        <w:rPr>
          <w:rStyle w:val="Codefragment"/>
        </w:rPr>
        <w:t>TFirst</w:t>
      </w:r>
      <w:r>
        <w:t xml:space="preserve"> и </w:t>
      </w:r>
      <w:r>
        <w:rPr>
          <w:rStyle w:val="Codefragment"/>
        </w:rPr>
        <w:t>TSecond</w:t>
      </w:r>
      <w:r>
        <w:t>:</w:t>
      </w:r>
    </w:p>
    <w:p w:rsidR="00D82986" w:rsidRDefault="00D82986" w:rsidP="00D82986">
      <w:pPr>
        <w:pStyle w:val="Code"/>
      </w:pPr>
      <w:r>
        <w:t>public class Pair&lt;TFirst,TSecond&gt;</w:t>
      </w:r>
      <w:r>
        <w:br/>
        <w:t>{</w:t>
      </w:r>
      <w:r>
        <w:br/>
      </w:r>
      <w:r>
        <w:tab/>
        <w:t>public TFirst First;</w:t>
      </w:r>
    </w:p>
    <w:p w:rsidR="00D82986" w:rsidRDefault="004C7850" w:rsidP="00D82986">
      <w:pPr>
        <w:pStyle w:val="Code"/>
      </w:pPr>
      <w:r>
        <w:tab/>
        <w:t>public TSecond Second;</w:t>
      </w:r>
      <w:r>
        <w:br/>
        <w:t>}</w:t>
      </w:r>
    </w:p>
    <w:p w:rsidR="000610EE" w:rsidRDefault="000610EE" w:rsidP="00D82986">
      <w:r>
        <w:lastRenderedPageBreak/>
        <w:t>Тип класса, в объявлении которого принимаются параметры типа, называется универсальным типом класса. Типы структуры, интерфейса и делегата также могут быть универсальными.</w:t>
      </w:r>
    </w:p>
    <w:p w:rsidR="00D82986" w:rsidRDefault="000610EE" w:rsidP="00D82986">
      <w:r>
        <w:t>При использовании универсального класса для каждого параметра типа необходимо указать аргумент типа:</w:t>
      </w:r>
    </w:p>
    <w:p w:rsidR="000610EE" w:rsidRDefault="000610EE" w:rsidP="000610EE">
      <w:pPr>
        <w:pStyle w:val="Code"/>
      </w:pPr>
      <w:r>
        <w:t>Pair&lt;int,string&gt; pair = new Pair&lt;int,string&gt; { First = 1, Second = “two” };</w:t>
      </w:r>
      <w:r>
        <w:br/>
        <w:t>int i = pair.First;     // TFirst is int</w:t>
      </w:r>
      <w:r>
        <w:br/>
        <w:t>string s = pair.Second; // TSecond is string</w:t>
      </w:r>
    </w:p>
    <w:p w:rsidR="000610EE" w:rsidRPr="000610EE" w:rsidRDefault="0098099A" w:rsidP="000610EE">
      <w:r>
        <w:t xml:space="preserve">Универсальный тип с предоставленными аргументами типа, например </w:t>
      </w:r>
      <w:r>
        <w:rPr>
          <w:rStyle w:val="Codefragment"/>
        </w:rPr>
        <w:t>Pair&lt;int,string&gt;</w:t>
      </w:r>
      <w:r>
        <w:t>, называется сформированным типом.</w:t>
      </w:r>
    </w:p>
    <w:p w:rsidR="00BB72EA" w:rsidRDefault="00BB72EA" w:rsidP="00BB72EA">
      <w:pPr>
        <w:pStyle w:val="Heading3"/>
        <w:tabs>
          <w:tab w:val="num" w:pos="360"/>
        </w:tabs>
        <w:ind w:left="0" w:firstLine="0"/>
      </w:pPr>
      <w:bookmarkStart w:id="26" w:name="_Toc329177400"/>
      <w:r>
        <w:t>Базовые классы</w:t>
      </w:r>
      <w:bookmarkEnd w:id="24"/>
      <w:bookmarkEnd w:id="26"/>
    </w:p>
    <w:p w:rsidR="00BB72EA" w:rsidRDefault="00BB72EA" w:rsidP="00BB72EA">
      <w:r>
        <w:t xml:space="preserve">В объявлении класса может задаваться базовый класс, имя которого записывается после имени класса и параметров типа через двоеточие. Класс, для которого не задан базовый класс, считается производным от типа </w:t>
      </w:r>
      <w:r>
        <w:rPr>
          <w:rStyle w:val="Codefragment"/>
        </w:rPr>
        <w:t>object</w:t>
      </w:r>
      <w:r>
        <w:t xml:space="preserve">. В следующем примере для класса </w:t>
      </w:r>
      <w:r>
        <w:rPr>
          <w:rStyle w:val="Codefragment"/>
        </w:rPr>
        <w:t>Point3D</w:t>
      </w:r>
      <w:r>
        <w:t xml:space="preserve"> базовым является </w:t>
      </w:r>
      <w:r>
        <w:rPr>
          <w:rStyle w:val="Codefragment"/>
        </w:rPr>
        <w:t>Point</w:t>
      </w:r>
      <w:r>
        <w:t xml:space="preserve">, а для класса </w:t>
      </w:r>
      <w:r>
        <w:rPr>
          <w:rStyle w:val="Codefragment"/>
        </w:rPr>
        <w:t>Point</w:t>
      </w:r>
      <w:r>
        <w:t xml:space="preserve"> базовым является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t>public Point3D(int x, int y, int z): base(x, y) {</w:t>
      </w:r>
      <w:r>
        <w:br/>
      </w:r>
      <w:r>
        <w:tab/>
      </w:r>
      <w:r>
        <w:tab/>
        <w:t>this.z = z;</w:t>
      </w:r>
      <w:r>
        <w:br/>
      </w:r>
      <w:r>
        <w:tab/>
        <w:t>}</w:t>
      </w:r>
      <w:r>
        <w:br/>
        <w:t>}</w:t>
      </w:r>
    </w:p>
    <w:p w:rsidR="00BB72EA" w:rsidRDefault="00BB72EA" w:rsidP="00BB72EA">
      <w:r>
        <w:t xml:space="preserve">Класс наследует члены своего базового класса. Наследование означает, что класс неявно содержит все члены его базового класса, исключая конструкторы экземпляров и статические конструкторы, а также деструкторы базового класса. Производный класс может добавлять новые члены к своим унаследованным членам, но он не может удалить определение унаследованного члена. В предыдущем примере класс </w:t>
      </w:r>
      <w:r>
        <w:rPr>
          <w:rStyle w:val="Codefragment"/>
        </w:rPr>
        <w:t>Point3D</w:t>
      </w:r>
      <w:r>
        <w:t xml:space="preserve"> наследует поля </w:t>
      </w:r>
      <w:r>
        <w:rPr>
          <w:rStyle w:val="Codefragment"/>
        </w:rPr>
        <w:t>x</w:t>
      </w:r>
      <w:r>
        <w:t xml:space="preserve"> и </w:t>
      </w:r>
      <w:r>
        <w:rPr>
          <w:rStyle w:val="Codefragment"/>
        </w:rPr>
        <w:t>y</w:t>
      </w:r>
      <w:r>
        <w:t xml:space="preserve"> класса </w:t>
      </w:r>
      <w:r>
        <w:rPr>
          <w:rStyle w:val="Codefragment"/>
        </w:rPr>
        <w:t>Point</w:t>
      </w:r>
      <w:r>
        <w:t xml:space="preserve">. Это означает, что каждый экземпляр класса </w:t>
      </w:r>
      <w:r>
        <w:rPr>
          <w:rStyle w:val="Codefragment"/>
        </w:rPr>
        <w:t>Point3D</w:t>
      </w:r>
      <w:r>
        <w:t xml:space="preserve"> содержит три поля: </w:t>
      </w:r>
      <w:r>
        <w:rPr>
          <w:rStyle w:val="Codefragment"/>
        </w:rPr>
        <w:t>x</w:t>
      </w:r>
      <w:r>
        <w:t xml:space="preserve">, </w:t>
      </w:r>
      <w:r>
        <w:rPr>
          <w:rStyle w:val="Codefragment"/>
        </w:rPr>
        <w:t>y</w:t>
      </w:r>
      <w:r>
        <w:t xml:space="preserve"> и </w:t>
      </w:r>
      <w:r>
        <w:rPr>
          <w:rStyle w:val="Codefragment"/>
        </w:rPr>
        <w:t>z</w:t>
      </w:r>
      <w:r>
        <w:t>.</w:t>
      </w:r>
    </w:p>
    <w:p w:rsidR="00BB72EA" w:rsidRDefault="00BB72EA" w:rsidP="00BB72EA">
      <w:r>
        <w:t xml:space="preserve">Существует неявное преобразование из типа класса к любому из его базовых типов класса. Таким образом, переменная типа класса может ссылаться на экземпляр этого класса или любого производного от него класса. Например, если сделаны предыдущие объявления классов, переменная типа </w:t>
      </w:r>
      <w:r>
        <w:rPr>
          <w:rStyle w:val="Codefragment"/>
        </w:rPr>
        <w:t>Point</w:t>
      </w:r>
      <w:r>
        <w:t xml:space="preserve"> может ссылаться как на экземпляр класса </w:t>
      </w:r>
      <w:r>
        <w:rPr>
          <w:rStyle w:val="Codefragment"/>
        </w:rPr>
        <w:t>Point</w:t>
      </w:r>
      <w:r>
        <w:t xml:space="preserve">, так и на экземпляр класса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7" w:name="_Toc46039327"/>
      <w:bookmarkStart w:id="28" w:name="_Toc329177401"/>
      <w:r>
        <w:t>Поля</w:t>
      </w:r>
      <w:bookmarkEnd w:id="27"/>
      <w:bookmarkEnd w:id="28"/>
    </w:p>
    <w:p w:rsidR="00BB72EA" w:rsidRDefault="00BB72EA" w:rsidP="00BB72EA">
      <w:r>
        <w:t>Поле представляет собой переменную, связанную с классом или экземпляром класса.</w:t>
      </w:r>
    </w:p>
    <w:p w:rsidR="00BB72EA" w:rsidRDefault="00BB72EA" w:rsidP="00BB72EA">
      <w:r>
        <w:t xml:space="preserve">Поле, объявленное с использованием модификатора </w:t>
      </w:r>
      <w:r>
        <w:rPr>
          <w:rStyle w:val="Codefragment"/>
        </w:rPr>
        <w:t>static</w:t>
      </w:r>
      <w:r>
        <w:t xml:space="preserve">, определяет </w:t>
      </w:r>
      <w:r>
        <w:rPr>
          <w:rStyle w:val="Term"/>
        </w:rPr>
        <w:t>статическое поле</w:t>
      </w:r>
      <w:r>
        <w:t>. Статическое поле определяет только одно место хранения. Вне зависимости от количества создаваемых экземпляров класса всегда существует только одна копия статического поля.</w:t>
      </w:r>
    </w:p>
    <w:p w:rsidR="00BB72EA" w:rsidRDefault="00BB72EA" w:rsidP="00BB72EA">
      <w:r>
        <w:lastRenderedPageBreak/>
        <w:t xml:space="preserve">Поле, объявленное без использования модификатора </w:t>
      </w:r>
      <w:r>
        <w:rPr>
          <w:rStyle w:val="Codefragment"/>
        </w:rPr>
        <w:t>static</w:t>
      </w:r>
      <w:r>
        <w:t xml:space="preserve">, определяет </w:t>
      </w:r>
      <w:r>
        <w:rPr>
          <w:rStyle w:val="Term"/>
        </w:rPr>
        <w:t>поле экземпляра</w:t>
      </w:r>
      <w:r>
        <w:t>. Каждый экземпляр класса содержит отдельную копию всех полей экземпляра класса.</w:t>
      </w:r>
    </w:p>
    <w:p w:rsidR="00BB72EA" w:rsidRDefault="00BB72EA" w:rsidP="00BB72EA">
      <w:r>
        <w:t xml:space="preserve">В следующем примере каждый экземпляр класса </w:t>
      </w:r>
      <w:r>
        <w:rPr>
          <w:rStyle w:val="Codefragment"/>
        </w:rPr>
        <w:t>Color</w:t>
      </w:r>
      <w:r>
        <w:t xml:space="preserve"> содержит отдельную копию полей экземпляра </w:t>
      </w:r>
      <w:r>
        <w:rPr>
          <w:rStyle w:val="Codefragment"/>
        </w:rPr>
        <w:t>r</w:t>
      </w:r>
      <w:r>
        <w:t xml:space="preserve">, </w:t>
      </w:r>
      <w:r>
        <w:rPr>
          <w:rStyle w:val="Codefragment"/>
        </w:rPr>
        <w:t>g</w:t>
      </w:r>
      <w:r>
        <w:t xml:space="preserve"> и </w:t>
      </w:r>
      <w:r>
        <w:rPr>
          <w:rStyle w:val="Codefragment"/>
        </w:rPr>
        <w:t>b</w:t>
      </w:r>
      <w:r>
        <w:t xml:space="preserve">. Однако существует только одна копия статических полей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и </w:t>
      </w:r>
      <w:r>
        <w:rPr>
          <w:rStyle w:val="Codefragment"/>
        </w:rPr>
        <w:t>Blue</w:t>
      </w:r>
      <w:r>
        <w:t>:</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t>private byte r, g, b;</w:t>
      </w:r>
    </w:p>
    <w:p w:rsidR="00BB72EA" w:rsidRDefault="00BB72EA" w:rsidP="00BB72EA">
      <w:pPr>
        <w:pStyle w:val="Code"/>
      </w:pPr>
      <w:r>
        <w:tab/>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В предыдущем примере показано объявление </w:t>
      </w:r>
      <w:r>
        <w:rPr>
          <w:rStyle w:val="Term"/>
        </w:rPr>
        <w:t>полей только для чтения</w:t>
      </w:r>
      <w:r>
        <w:t xml:space="preserve"> с помощью модификатора </w:t>
      </w:r>
      <w:r>
        <w:rPr>
          <w:rStyle w:val="Codefragment"/>
        </w:rPr>
        <w:t>readonly</w:t>
      </w:r>
      <w:r>
        <w:t xml:space="preserve">. Присваивание значения полю с модификатором </w:t>
      </w:r>
      <w:r>
        <w:rPr>
          <w:rStyle w:val="Codefragment"/>
        </w:rPr>
        <w:t>readonly</w:t>
      </w:r>
      <w:r>
        <w:t xml:space="preserve"> может выполняться только при объявлении поля или в конструкторе этого класса.</w:t>
      </w:r>
    </w:p>
    <w:p w:rsidR="00BB72EA" w:rsidRDefault="00BB72EA" w:rsidP="00BB72EA">
      <w:pPr>
        <w:pStyle w:val="Heading3"/>
        <w:tabs>
          <w:tab w:val="num" w:pos="360"/>
        </w:tabs>
        <w:ind w:left="0" w:firstLine="0"/>
      </w:pPr>
      <w:bookmarkStart w:id="29" w:name="_Toc46039328"/>
      <w:bookmarkStart w:id="30" w:name="_Toc329177402"/>
      <w:r>
        <w:t>Методы</w:t>
      </w:r>
      <w:bookmarkEnd w:id="29"/>
      <w:bookmarkEnd w:id="30"/>
    </w:p>
    <w:p w:rsidR="00BB72EA" w:rsidRDefault="00BB72EA" w:rsidP="00BB72EA">
      <w:r>
        <w:rPr>
          <w:rStyle w:val="Term"/>
        </w:rPr>
        <w:t>Метод</w:t>
      </w:r>
      <w:r>
        <w:t xml:space="preserve"> — это член, реализующий вычисление или действие, которое может быть выполнено объектом или классом. Доступ к </w:t>
      </w:r>
      <w:r>
        <w:rPr>
          <w:rStyle w:val="Term"/>
        </w:rPr>
        <w:t>статическим методам</w:t>
      </w:r>
      <w:r>
        <w:t xml:space="preserve"> осуществляется через классы. Доступ к </w:t>
      </w:r>
      <w:r>
        <w:rPr>
          <w:rStyle w:val="Term"/>
        </w:rPr>
        <w:t>методам экземпляра</w:t>
      </w:r>
      <w:r>
        <w:t xml:space="preserve"> осуществляется через экземпляры класса.</w:t>
      </w:r>
    </w:p>
    <w:p w:rsidR="00BB72EA" w:rsidRDefault="00BB72EA" w:rsidP="00BB72EA">
      <w:r>
        <w:t xml:space="preserve">Метод содержит (возможно, пустой) список </w:t>
      </w:r>
      <w:r>
        <w:rPr>
          <w:rStyle w:val="Term"/>
        </w:rPr>
        <w:t>параметров</w:t>
      </w:r>
      <w:r>
        <w:t xml:space="preserve">, которые представляют собой значения или ссылки на переменные, передаваемые в метод, а также </w:t>
      </w:r>
      <w:r>
        <w:rPr>
          <w:rStyle w:val="Term"/>
        </w:rPr>
        <w:t>тип возвращаемого значения</w:t>
      </w:r>
      <w:r>
        <w:t xml:space="preserve">, который задает тип значения, вычисляемого и возвращаемого методом. Если метод не возвращает значение, ему присваивается тип возвращаемого значения </w:t>
      </w:r>
      <w:r>
        <w:rPr>
          <w:rStyle w:val="Codefragment"/>
        </w:rPr>
        <w:t>void</w:t>
      </w:r>
      <w:r>
        <w:t>.</w:t>
      </w:r>
    </w:p>
    <w:p w:rsidR="0098099A" w:rsidRDefault="0098099A" w:rsidP="00BB72EA">
      <w:r>
        <w:t>Методы, как и типы, могут содержать набор параметров типа, для которых при вызове метода должны указываться аргументы типа. В отличие от типов, аргументы типа зачастую могут выводиться из аргументов вызова метода и не требуют явного определения.</w:t>
      </w:r>
    </w:p>
    <w:p w:rsidR="00BB72EA" w:rsidRDefault="00BB72EA" w:rsidP="00BB72EA">
      <w:r>
        <w:rPr>
          <w:rStyle w:val="Term"/>
        </w:rPr>
        <w:t>Сигнатура</w:t>
      </w:r>
      <w:r>
        <w:t xml:space="preserve"> метода должна быть уникальной в пределах класса, в котором он объявляется. Сигнатура метода состоит из имени метода, числа параметров типа, а также числа, модификаторов и типов его параметров. Сигнатура метода не содержит тип возвращаемого значения.</w:t>
      </w:r>
    </w:p>
    <w:p w:rsidR="00BB72EA" w:rsidRDefault="00BB72EA" w:rsidP="00BB72EA">
      <w:pPr>
        <w:pStyle w:val="Heading4"/>
        <w:tabs>
          <w:tab w:val="num" w:pos="360"/>
        </w:tabs>
        <w:ind w:left="0" w:firstLine="0"/>
      </w:pPr>
      <w:bookmarkStart w:id="31" w:name="_Toc46039329"/>
      <w:bookmarkStart w:id="32" w:name="_Toc329177403"/>
      <w:r>
        <w:t>Параметры</w:t>
      </w:r>
      <w:bookmarkEnd w:id="31"/>
      <w:bookmarkEnd w:id="32"/>
    </w:p>
    <w:p w:rsidR="00BB72EA" w:rsidRDefault="00BB72EA" w:rsidP="00BB72EA">
      <w:r>
        <w:t xml:space="preserve">Параметры используются для передачи в методы значений или ссылок на переменные. Параметры метода получают фактические значения от </w:t>
      </w:r>
      <w:r>
        <w:rPr>
          <w:rStyle w:val="Term"/>
        </w:rPr>
        <w:t>аргументов</w:t>
      </w:r>
      <w:r>
        <w:t>, которые указываются при вызове метода. Поддерживается четыре вида параметров: параметры значений, параметры ссылок, выходные параметры и массивы-параметры.</w:t>
      </w:r>
    </w:p>
    <w:p w:rsidR="00BB72EA" w:rsidRDefault="00BB72EA" w:rsidP="00BB72EA">
      <w:r>
        <w:rPr>
          <w:rStyle w:val="Term"/>
        </w:rPr>
        <w:t>Параметр значения</w:t>
      </w:r>
      <w:r>
        <w:t xml:space="preserve"> используется для передачи входного параметра. Параметр значения соответствует локальной переменной, начальное значение которой получается из аргумента, передаваемого для этого параметра. Изменение параметра значения не влияет на аргумент, передаваемый для этого параметра.</w:t>
      </w:r>
    </w:p>
    <w:p w:rsidR="009409D7" w:rsidRDefault="009409D7" w:rsidP="00BB72EA">
      <w:r>
        <w:t>Параметры значения могут быть необязательными, указывающими значение по умолчанию, поэтому соответствующие аргументы могут быть опущены.</w:t>
      </w:r>
    </w:p>
    <w:p w:rsidR="00BB72EA" w:rsidRDefault="00BB72EA" w:rsidP="00BB72EA">
      <w:r>
        <w:rPr>
          <w:rStyle w:val="Term"/>
        </w:rPr>
        <w:t>Параметр ссылки</w:t>
      </w:r>
      <w:r>
        <w:t xml:space="preserve"> используется для передачи как входных, так и выходных параметров. Аргумент, передаваемый параметру ссылки, должен являться переменной. Во время выполнения метода параметр </w:t>
      </w:r>
      <w:r>
        <w:lastRenderedPageBreak/>
        <w:t xml:space="preserve">ссылки представляет то же место хранения, что и переменная аргумента. Параметр ссылки объявляется с помощью модификатора </w:t>
      </w:r>
      <w:r>
        <w:rPr>
          <w:rStyle w:val="Codefragment"/>
        </w:rPr>
        <w:t>ref</w:t>
      </w:r>
      <w:r>
        <w:t xml:space="preserve">. В следующем примере показано использование параметров с модификатором </w:t>
      </w:r>
      <w:r>
        <w:rPr>
          <w:rStyle w:val="Codefragment"/>
        </w:rPr>
        <w:t>ref</w:t>
      </w:r>
      <w:r>
        <w:t>.</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rPr>
          <w:rStyle w:val="Term"/>
        </w:rPr>
        <w:t>Выходной параметр</w:t>
      </w:r>
      <w:r>
        <w:t xml:space="preserve"> используется для передачи выходных параметров. Выходной параметр аналогичен параметру ссылки, однако он не учитывает начальное значение аргумента, предоставляемого вызывающим объектом. Выходной параметр объявляется с помощью модификатора </w:t>
      </w:r>
      <w:r>
        <w:rPr>
          <w:rStyle w:val="Codefragment"/>
        </w:rPr>
        <w:t>out</w:t>
      </w:r>
      <w:r>
        <w:t xml:space="preserve">. В следующем примере показано использование параметров с модификатором </w:t>
      </w:r>
      <w:r>
        <w:rPr>
          <w:rStyle w:val="Codefragment"/>
        </w:rPr>
        <w:t>out</w:t>
      </w:r>
      <w:r>
        <w:t>.</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rPr>
          <w:rStyle w:val="Term"/>
        </w:rPr>
        <w:t>Массив-параметр</w:t>
      </w:r>
      <w:r>
        <w:t xml:space="preserve"> используется для передачи методу переменного числа аргументов. Массив-параметр объявляется с помощью модификатора </w:t>
      </w:r>
      <w:r>
        <w:rPr>
          <w:rStyle w:val="Codefragment"/>
        </w:rPr>
        <w:t>params</w:t>
      </w:r>
      <w:r>
        <w:t xml:space="preserve">. В качестве массива-параметра может использоваться только последний параметр метода. Массив-параметр должен являться одномерным массивом. Хорошими примерами использования массивов-параметров являются методы </w:t>
      </w:r>
      <w:r>
        <w:rPr>
          <w:rStyle w:val="Codefragment"/>
        </w:rPr>
        <w:t>Write</w:t>
      </w:r>
      <w:r>
        <w:t xml:space="preserve"> и </w:t>
      </w:r>
      <w:r>
        <w:rPr>
          <w:rStyle w:val="Codefragment"/>
        </w:rPr>
        <w:t>WriteLine</w:t>
      </w:r>
      <w:r>
        <w:t xml:space="preserve"> класса </w:t>
      </w:r>
      <w:r>
        <w:rPr>
          <w:rStyle w:val="Codefragment"/>
        </w:rPr>
        <w:t>System.Console</w:t>
      </w:r>
      <w:r>
        <w:t>. Эти методы объявляются следующим образом.</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В таких методах массив параметров используется как обычный параметр, имеющий тип массива. Однако при вызове метода с массивом параметров можно передать как один аргумент типа массива параметров, так и любое число аргументов с типом элементов массива параметров. В последнем случае экземпляр массива автоматически создается и инициализируется с использованием заданных аргументов. Пример</w:t>
      </w:r>
    </w:p>
    <w:p w:rsidR="00BB72EA" w:rsidRPr="00EE53B6" w:rsidRDefault="00BB72EA" w:rsidP="00BB72EA">
      <w:pPr>
        <w:pStyle w:val="Code"/>
      </w:pPr>
      <w:r>
        <w:t>Console.WriteLine("x={0} y={1} z={2}", x, y, z);</w:t>
      </w:r>
    </w:p>
    <w:p w:rsidR="00BB72EA" w:rsidRDefault="00BB72EA" w:rsidP="00BB72EA">
      <w:r>
        <w:t>равнозначен следующей записи:</w:t>
      </w:r>
    </w:p>
    <w:p w:rsidR="00BB72EA" w:rsidRDefault="00E514CE" w:rsidP="00BB72EA">
      <w:pPr>
        <w:pStyle w:val="Code"/>
      </w:pPr>
      <w:r>
        <w:lastRenderedPageBreak/>
        <w:t>string s = "x={0} y={1} z={2}";</w:t>
      </w:r>
      <w:r>
        <w:br/>
        <w:t>object[] args = new object[3];</w:t>
      </w:r>
      <w:r>
        <w:br/>
        <w:t>args[0] = x;</w:t>
      </w:r>
      <w:r>
        <w:br/>
        <w:t>args[1] = y;</w:t>
      </w:r>
      <w:r>
        <w:br/>
        <w:t>args[2] = z;</w:t>
      </w:r>
      <w:r>
        <w:br/>
        <w:t>Console.WriteLine(s, args);</w:t>
      </w:r>
    </w:p>
    <w:p w:rsidR="00BB72EA" w:rsidRDefault="00BB72EA" w:rsidP="00BB72EA">
      <w:pPr>
        <w:pStyle w:val="Heading4"/>
        <w:tabs>
          <w:tab w:val="num" w:pos="360"/>
        </w:tabs>
        <w:ind w:left="0" w:firstLine="0"/>
      </w:pPr>
      <w:bookmarkStart w:id="33" w:name="_Toc46039330"/>
      <w:bookmarkStart w:id="34" w:name="_Toc329177404"/>
      <w:r>
        <w:t>Тело метода</w:t>
      </w:r>
      <w:bookmarkEnd w:id="33"/>
      <w:r>
        <w:t xml:space="preserve"> и локальные переменные</w:t>
      </w:r>
      <w:bookmarkEnd w:id="34"/>
    </w:p>
    <w:p w:rsidR="00BB72EA" w:rsidRDefault="00BB72EA" w:rsidP="00BB72EA">
      <w:r>
        <w:t>В теле метода определяются операторы, выполняемые при его вызове.</w:t>
      </w:r>
    </w:p>
    <w:p w:rsidR="00BB72EA" w:rsidRDefault="00BB72EA" w:rsidP="00BB72EA">
      <w:r>
        <w:t xml:space="preserve">В теле метода могут быть объявлены переменные, относящиеся к вызову метода. Такие переменные называются </w:t>
      </w:r>
      <w:r>
        <w:rPr>
          <w:rStyle w:val="Term"/>
        </w:rPr>
        <w:t>локальными переменными</w:t>
      </w:r>
      <w:r>
        <w:t xml:space="preserve">. В объявлении локальной переменной задается имя типа, имя переменной и при необходимости начальное значение. В следующем примере объявляются локальная переменная </w:t>
      </w:r>
      <w:r>
        <w:rPr>
          <w:rStyle w:val="Codefragment"/>
        </w:rPr>
        <w:t>i</w:t>
      </w:r>
      <w:r>
        <w:t xml:space="preserve"> с нулевым начальным значением и локальная переменная </w:t>
      </w:r>
      <w:r>
        <w:rPr>
          <w:rStyle w:val="Codefragment"/>
        </w:rPr>
        <w:t>j</w:t>
      </w:r>
      <w:r>
        <w:t xml:space="preserve"> без начального значения.</w:t>
      </w:r>
    </w:p>
    <w:p w:rsidR="00BB72EA" w:rsidRDefault="00BB72EA" w:rsidP="00BB72EA">
      <w:pPr>
        <w:pStyle w:val="Code"/>
      </w:pPr>
      <w:r>
        <w:t>using System;</w:t>
      </w:r>
    </w:p>
    <w:p w:rsidR="00BB72EA" w:rsidRDefault="00BB72EA" w:rsidP="00BB72EA">
      <w:pPr>
        <w:pStyle w:val="Code"/>
      </w:pPr>
      <w:r>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В C# значение локальной переменной можно использовать только после </w:t>
      </w:r>
      <w:r>
        <w:rPr>
          <w:rStyle w:val="Term"/>
        </w:rPr>
        <w:t>явного присваивания</w:t>
      </w:r>
      <w:r>
        <w:t xml:space="preserve"> ей значения. Например, если переменной </w:t>
      </w:r>
      <w:r>
        <w:rPr>
          <w:rStyle w:val="Codefragment"/>
        </w:rPr>
        <w:t>i</w:t>
      </w:r>
      <w:r>
        <w:t xml:space="preserve"> (см. выше) не присвоено начальное значение, при последующем использовании </w:t>
      </w:r>
      <w:r>
        <w:rPr>
          <w:rStyle w:val="Codefragment"/>
        </w:rPr>
        <w:t>i</w:t>
      </w:r>
      <w:r>
        <w:t xml:space="preserve"> возникнет ошибка компиляции, поскольку в момент использования переменной </w:t>
      </w:r>
      <w:r>
        <w:rPr>
          <w:rStyle w:val="Codefragment"/>
        </w:rPr>
        <w:t>i</w:t>
      </w:r>
      <w:r>
        <w:t xml:space="preserve"> ей явно не присвоено значение.</w:t>
      </w:r>
    </w:p>
    <w:p w:rsidR="00BB72EA" w:rsidRDefault="00BB72EA" w:rsidP="00BB72EA">
      <w:r>
        <w:t xml:space="preserve">В методе можно использовать операторы </w:t>
      </w:r>
      <w:r>
        <w:rPr>
          <w:rStyle w:val="Codefragment"/>
        </w:rPr>
        <w:t>return</w:t>
      </w:r>
      <w:r>
        <w:t xml:space="preserve"> для передачи управления вызвавшему его объекту. В методе, возвращающем значение </w:t>
      </w:r>
      <w:r>
        <w:rPr>
          <w:rStyle w:val="Codefragment"/>
        </w:rPr>
        <w:t>void</w:t>
      </w:r>
      <w:r>
        <w:t xml:space="preserve">, операторы </w:t>
      </w:r>
      <w:r>
        <w:rPr>
          <w:rStyle w:val="Codefragment"/>
        </w:rPr>
        <w:t>return</w:t>
      </w:r>
      <w:r>
        <w:t xml:space="preserve"> не могут задавать выражение. В методе, возвращающем отличное от </w:t>
      </w:r>
      <w:r>
        <w:rPr>
          <w:rStyle w:val="Codefragment"/>
        </w:rPr>
        <w:t>void</w:t>
      </w:r>
      <w:r>
        <w:t xml:space="preserve"> значение, операторы </w:t>
      </w:r>
      <w:r>
        <w:rPr>
          <w:rStyle w:val="Codefragment"/>
        </w:rPr>
        <w:t>return</w:t>
      </w:r>
      <w:r>
        <w:t xml:space="preserve"> должны включать выражение, вычисляющее возвращаемое значение.</w:t>
      </w:r>
    </w:p>
    <w:p w:rsidR="00BB72EA" w:rsidRDefault="00BB72EA" w:rsidP="00BB72EA">
      <w:pPr>
        <w:pStyle w:val="Heading4"/>
        <w:tabs>
          <w:tab w:val="num" w:pos="360"/>
        </w:tabs>
        <w:ind w:left="0" w:firstLine="0"/>
      </w:pPr>
      <w:bookmarkStart w:id="35" w:name="_Toc46039331"/>
      <w:bookmarkStart w:id="36" w:name="_Toc329177405"/>
      <w:r>
        <w:t>Статические методы и методы экземпляра</w:t>
      </w:r>
      <w:bookmarkEnd w:id="35"/>
      <w:bookmarkEnd w:id="36"/>
    </w:p>
    <w:p w:rsidR="00BB72EA" w:rsidRDefault="00BB72EA" w:rsidP="00BB72EA">
      <w:r>
        <w:t xml:space="preserve">Метод, объявленный с использованием модификатора </w:t>
      </w:r>
      <w:r>
        <w:rPr>
          <w:rStyle w:val="Codefragment"/>
        </w:rPr>
        <w:t>static</w:t>
      </w:r>
      <w:r>
        <w:t xml:space="preserve">, называется </w:t>
      </w:r>
      <w:r>
        <w:rPr>
          <w:rStyle w:val="Term"/>
        </w:rPr>
        <w:t>статическим методом</w:t>
      </w:r>
      <w:r>
        <w:t>. Статический метод не выполняет операций с конкретным экземпляром и может напрямую обращаться только к статическим членам.</w:t>
      </w:r>
    </w:p>
    <w:p w:rsidR="00BB72EA" w:rsidRDefault="00BB72EA" w:rsidP="00BB72EA">
      <w:r>
        <w:t xml:space="preserve">Метод, объявленный без использования модификатора </w:t>
      </w:r>
      <w:r>
        <w:rPr>
          <w:rStyle w:val="Codefragment"/>
        </w:rPr>
        <w:t>static</w:t>
      </w:r>
      <w:r>
        <w:t xml:space="preserve">, называется </w:t>
      </w:r>
      <w:r>
        <w:rPr>
          <w:rStyle w:val="Term"/>
        </w:rPr>
        <w:t>методом экземпляра</w:t>
      </w:r>
      <w:r>
        <w:t xml:space="preserve">. Метод экземпляра выполняет операции только с конкретным экземпляром и может обращаться как к статическим членам, так и к членам экземпляра. Явное обращение к экземпляру, для которого вызывается метод экземпляра, выполняется с помощью ключевого слова </w:t>
      </w:r>
      <w:r>
        <w:rPr>
          <w:rStyle w:val="Codefragment"/>
        </w:rPr>
        <w:t>this</w:t>
      </w:r>
      <w:r>
        <w:t xml:space="preserve">. При ссылке на </w:t>
      </w:r>
      <w:r>
        <w:rPr>
          <w:rStyle w:val="Codefragment"/>
        </w:rPr>
        <w:t>this</w:t>
      </w:r>
      <w:r>
        <w:t xml:space="preserve"> в статическом методе возникает ошибка.</w:t>
      </w:r>
    </w:p>
    <w:p w:rsidR="00BB72EA" w:rsidRDefault="00BB72EA" w:rsidP="00BB72EA">
      <w:r>
        <w:t xml:space="preserve">В следующем примере класс </w:t>
      </w:r>
      <w:r>
        <w:rPr>
          <w:rStyle w:val="Codefragment"/>
        </w:rPr>
        <w:t>Entity</w:t>
      </w:r>
      <w:r>
        <w:t xml:space="preserve"> содержит как статические члены, так и члены экземпляра.</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lastRenderedPageBreak/>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Каждый экземпляр класса </w:t>
      </w:r>
      <w:r>
        <w:rPr>
          <w:rStyle w:val="Codefragment"/>
        </w:rPr>
        <w:t>Entity</w:t>
      </w:r>
      <w:r>
        <w:t xml:space="preserve"> содержит серийный номер (и, возможно, другие данные, не показанные в примере). Конструктор класса </w:t>
      </w:r>
      <w:r>
        <w:rPr>
          <w:rStyle w:val="Codefragment"/>
        </w:rPr>
        <w:t>Entity</w:t>
      </w:r>
      <w:r>
        <w:t xml:space="preserve"> (аналогичен методу экземпляра) инициализирует новый экземпляр со следующим доступным серийным номером. Поскольку конструктор представляет собой член экземпляра, допускается обращение как к полю экземпляра </w:t>
      </w:r>
      <w:r>
        <w:rPr>
          <w:rStyle w:val="Codefragment"/>
        </w:rPr>
        <w:t>serialNo</w:t>
      </w:r>
      <w:r>
        <w:t xml:space="preserve">, так и к статическому полю </w:t>
      </w:r>
      <w:r>
        <w:rPr>
          <w:rStyle w:val="Codefragment"/>
        </w:rPr>
        <w:t>nextSerialNo</w:t>
      </w:r>
      <w:r>
        <w:t>.</w:t>
      </w:r>
    </w:p>
    <w:p w:rsidR="00BB72EA" w:rsidRDefault="00BB72EA" w:rsidP="00BB72EA">
      <w:r>
        <w:t xml:space="preserve">Статические методы </w:t>
      </w:r>
      <w:r>
        <w:rPr>
          <w:rStyle w:val="Codefragment"/>
        </w:rPr>
        <w:t>GetNextSerialNo</w:t>
      </w:r>
      <w:r>
        <w:t xml:space="preserve"> и </w:t>
      </w:r>
      <w:r>
        <w:rPr>
          <w:rStyle w:val="Codefragment"/>
        </w:rPr>
        <w:t>SetNextSerialNo</w:t>
      </w:r>
      <w:r>
        <w:t xml:space="preserve"> могут обращаться к статическому полю </w:t>
      </w:r>
      <w:r>
        <w:rPr>
          <w:rStyle w:val="Codefragment"/>
        </w:rPr>
        <w:t>nextSerialNo</w:t>
      </w:r>
      <w:r>
        <w:t xml:space="preserve">, однако при непосредственном обращении этих методов к полю экземпляра </w:t>
      </w:r>
      <w:r>
        <w:rPr>
          <w:rStyle w:val="Codefragment"/>
        </w:rPr>
        <w:t>serialNo</w:t>
      </w:r>
      <w:r>
        <w:t xml:space="preserve"> возникнет ошибка.</w:t>
      </w:r>
    </w:p>
    <w:p w:rsidR="00BB72EA" w:rsidRDefault="00BB72EA" w:rsidP="00BB72EA">
      <w:r>
        <w:t xml:space="preserve">В следующем примере показано использование класса </w:t>
      </w:r>
      <w:r>
        <w:rPr>
          <w:rStyle w:val="Codefragment"/>
        </w:rPr>
        <w:t>Entity</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Обратите внимание, что статические методы </w:t>
      </w:r>
      <w:r>
        <w:rPr>
          <w:rStyle w:val="Codefragment"/>
        </w:rPr>
        <w:t>SetNextSerialNo</w:t>
      </w:r>
      <w:r>
        <w:t xml:space="preserve"> и </w:t>
      </w:r>
      <w:r>
        <w:rPr>
          <w:rStyle w:val="Codefragment"/>
        </w:rPr>
        <w:t>GetNextSerialNo</w:t>
      </w:r>
      <w:r>
        <w:t xml:space="preserve"> вызываются для класса, а метод экземпляра </w:t>
      </w:r>
      <w:r>
        <w:rPr>
          <w:rStyle w:val="Codefragment"/>
        </w:rPr>
        <w:t>GetSerialNo</w:t>
      </w:r>
      <w:r>
        <w:t xml:space="preserve"> — для экземпляра класса.</w:t>
      </w:r>
    </w:p>
    <w:p w:rsidR="00BB72EA" w:rsidRDefault="00BB72EA" w:rsidP="00BB72EA">
      <w:pPr>
        <w:pStyle w:val="Heading4"/>
        <w:tabs>
          <w:tab w:val="num" w:pos="360"/>
        </w:tabs>
        <w:ind w:left="0" w:firstLine="0"/>
      </w:pPr>
      <w:bookmarkStart w:id="37" w:name="_Toc46039332"/>
      <w:bookmarkStart w:id="38" w:name="_Toc329177406"/>
      <w:r>
        <w:t>Виртуальные, переопределяющие и абстрактные методы</w:t>
      </w:r>
      <w:bookmarkEnd w:id="37"/>
      <w:bookmarkEnd w:id="38"/>
    </w:p>
    <w:p w:rsidR="00BB72EA" w:rsidRDefault="00BB72EA" w:rsidP="00BB72EA">
      <w:r>
        <w:t xml:space="preserve">Если объявление метода экземпляра содержит модификатор </w:t>
      </w:r>
      <w:r>
        <w:rPr>
          <w:rStyle w:val="Codefragment"/>
        </w:rPr>
        <w:t>virtual</w:t>
      </w:r>
      <w:r>
        <w:t xml:space="preserve">, метод является </w:t>
      </w:r>
      <w:r>
        <w:rPr>
          <w:rStyle w:val="Term"/>
        </w:rPr>
        <w:t>виртуальным методом</w:t>
      </w:r>
      <w:r>
        <w:t xml:space="preserve">. Если модификатор </w:t>
      </w:r>
      <w:r>
        <w:rPr>
          <w:rStyle w:val="Codefragment"/>
        </w:rPr>
        <w:t>virtual</w:t>
      </w:r>
      <w:r>
        <w:t xml:space="preserve"> отсутствует, метод называется </w:t>
      </w:r>
      <w:r>
        <w:rPr>
          <w:rStyle w:val="Term"/>
        </w:rPr>
        <w:t>невиртуальным методом</w:t>
      </w:r>
      <w:r>
        <w:t>.</w:t>
      </w:r>
    </w:p>
    <w:p w:rsidR="00BB72EA" w:rsidRDefault="00BB72EA" w:rsidP="00BB72EA">
      <w:r>
        <w:t xml:space="preserve">При вызове виртуального метода </w:t>
      </w:r>
      <w:r>
        <w:rPr>
          <w:rStyle w:val="Term"/>
        </w:rPr>
        <w:t>тип времени выполнения</w:t>
      </w:r>
      <w:r>
        <w:t xml:space="preserve"> экземпляра, для которого осуществляется вызов, определяет фактическую реализацию вызываемого метода. При вызове невиртуального метода определяющим фактором является </w:t>
      </w:r>
      <w:r>
        <w:rPr>
          <w:rStyle w:val="Term"/>
        </w:rPr>
        <w:t>тип времени компиляции</w:t>
      </w:r>
      <w:r>
        <w:t xml:space="preserve"> экземпляра.</w:t>
      </w:r>
    </w:p>
    <w:p w:rsidR="00BB72EA" w:rsidRDefault="00BB72EA" w:rsidP="00BB72EA">
      <w:r>
        <w:t xml:space="preserve">Виртуальный метод может быть </w:t>
      </w:r>
      <w:r>
        <w:rPr>
          <w:rStyle w:val="Term"/>
        </w:rPr>
        <w:t>переопределен</w:t>
      </w:r>
      <w:r>
        <w:t xml:space="preserve"> в производном классе. Если объявление метода экземпляра содержит модификатор </w:t>
      </w:r>
      <w:r>
        <w:rPr>
          <w:rStyle w:val="Codefragment"/>
        </w:rPr>
        <w:t>override</w:t>
      </w:r>
      <w:r>
        <w:t xml:space="preserve">, метод переопределяет унаследованный виртуальный метод с такой же сигнатурой. Объявление виртуального метода </w:t>
      </w:r>
      <w:r>
        <w:rPr>
          <w:rStyle w:val="Emphasis"/>
        </w:rPr>
        <w:t>представляет</w:t>
      </w:r>
      <w:r>
        <w:t xml:space="preserve"> новый метод. Объявление переопределяющего метода </w:t>
      </w:r>
      <w:r>
        <w:rPr>
          <w:rStyle w:val="Emphasis"/>
        </w:rPr>
        <w:t>уточняет</w:t>
      </w:r>
      <w:r>
        <w:t xml:space="preserve"> существующий виртуальный метод, предоставляя его новую реализацию.</w:t>
      </w:r>
    </w:p>
    <w:p w:rsidR="00BB72EA" w:rsidRDefault="00BB72EA" w:rsidP="00BB72EA">
      <w:r>
        <w:rPr>
          <w:rStyle w:val="Term"/>
        </w:rPr>
        <w:t>Абстрактным</w:t>
      </w:r>
      <w:r>
        <w:t xml:space="preserve"> называется виртуальный метод без реализации. Объявление абстрактного метода осуществляется с использованием модификатора </w:t>
      </w:r>
      <w:r>
        <w:rPr>
          <w:rStyle w:val="Codefragment"/>
        </w:rPr>
        <w:t>abstract</w:t>
      </w:r>
      <w:r>
        <w:t xml:space="preserve"> и допускается только в классе, объявленном как </w:t>
      </w:r>
      <w:r>
        <w:rPr>
          <w:rStyle w:val="Codefragment"/>
        </w:rPr>
        <w:t>abstract</w:t>
      </w:r>
      <w:r>
        <w:t>. В каждом неабстрактном производном классе необходимо переопределять абстрактный метод.</w:t>
      </w:r>
    </w:p>
    <w:p w:rsidR="00BB72EA" w:rsidRDefault="00BB72EA" w:rsidP="00BB72EA">
      <w:r>
        <w:lastRenderedPageBreak/>
        <w:t xml:space="preserve">В следующем примере объявляется абстрактный класс </w:t>
      </w:r>
      <w:r>
        <w:rPr>
          <w:rStyle w:val="Codefragment"/>
        </w:rPr>
        <w:t>Expression</w:t>
      </w:r>
      <w:r>
        <w:t xml:space="preserve">, представляющий узел дерева выражений, а также три производных класса: </w:t>
      </w:r>
      <w:r>
        <w:rPr>
          <w:rStyle w:val="Codefragment"/>
        </w:rPr>
        <w:t>Constant</w:t>
      </w:r>
      <w:r>
        <w:t xml:space="preserve">, </w:t>
      </w:r>
      <w:r>
        <w:rPr>
          <w:rStyle w:val="Codefragment"/>
        </w:rPr>
        <w:t>VariableReference</w:t>
      </w:r>
      <w:r>
        <w:t xml:space="preserve"> и </w:t>
      </w:r>
      <w:r>
        <w:rPr>
          <w:rStyle w:val="Codefragment"/>
        </w:rPr>
        <w:t>Operation</w:t>
      </w:r>
      <w:r>
        <w:t>, которые реализуют узлы дерева выражений для констант, ссылок на переменные и арифметических операций. (Эти классы похожи на типы дерева выражений, представленные в разделе §</w:t>
      </w:r>
      <w:r w:rsidR="00852C57">
        <w:fldChar w:fldCharType="begin"/>
      </w:r>
      <w:r w:rsidR="00B64A4D">
        <w:instrText xml:space="preserve"> REF _Ref170802892 \r \h </w:instrText>
      </w:r>
      <w:r w:rsidR="00852C57">
        <w:fldChar w:fldCharType="separate"/>
      </w:r>
      <w:r w:rsidR="00437C65">
        <w:t>4.6</w:t>
      </w:r>
      <w:r w:rsidR="00852C57">
        <w:fldChar w:fldCharType="end"/>
      </w:r>
      <w:r>
        <w:t>. Однако их не следует путать.)</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lastRenderedPageBreak/>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Четыре приведенных выше класса могут использоваться для моделирования арифметических выражений. Например, с помощью экземпляров этих классов выражение </w:t>
      </w:r>
      <w:r>
        <w:rPr>
          <w:rStyle w:val="Codefragment"/>
        </w:rPr>
        <w:t>x</w:t>
      </w:r>
      <w:r>
        <w:t xml:space="preserve"> </w:t>
      </w:r>
      <w:r>
        <w:rPr>
          <w:rStyle w:val="Codefragment"/>
        </w:rPr>
        <w:t>+</w:t>
      </w:r>
      <w:r>
        <w:t xml:space="preserve"> </w:t>
      </w:r>
      <w:r>
        <w:rPr>
          <w:rStyle w:val="Codefragment"/>
        </w:rPr>
        <w:t>3</w:t>
      </w:r>
      <w:r>
        <w:t xml:space="preserve"> можно представить следующим образом.</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Метод </w:t>
      </w:r>
      <w:r>
        <w:rPr>
          <w:rStyle w:val="Codefragment"/>
        </w:rPr>
        <w:t>Evaluate</w:t>
      </w:r>
      <w:r>
        <w:t xml:space="preserve"> экземпляра </w:t>
      </w:r>
      <w:r>
        <w:rPr>
          <w:rStyle w:val="Codefragment"/>
        </w:rPr>
        <w:t>Expression</w:t>
      </w:r>
      <w:r>
        <w:t xml:space="preserve"> вызывается для вычисления заданного выражения и возвращает значение типа </w:t>
      </w:r>
      <w:r>
        <w:rPr>
          <w:rStyle w:val="Codefragment"/>
        </w:rPr>
        <w:t>double</w:t>
      </w:r>
      <w:r>
        <w:t xml:space="preserve">. Метод принимает в качестве аргумента параметр </w:t>
      </w:r>
      <w:r>
        <w:rPr>
          <w:rStyle w:val="Codefragment"/>
        </w:rPr>
        <w:t>Hashtable</w:t>
      </w:r>
      <w:r>
        <w:t xml:space="preserve">, содержащий имена переменных (в качестве ключей записей) и значения (в качестве значений записей). Метод </w:t>
      </w:r>
      <w:r>
        <w:rPr>
          <w:rStyle w:val="Codefragment"/>
        </w:rPr>
        <w:t>Evaluate</w:t>
      </w:r>
      <w:r>
        <w:t xml:space="preserve"> представляет собой виртуальный абстрактный метод. Это означает, что в производных от него неабстрактных классах необходимо переопределить этот метод и предоставить его фактическую реализацию.</w:t>
      </w:r>
    </w:p>
    <w:p w:rsidR="00BB72EA" w:rsidRDefault="00BB72EA" w:rsidP="00BB72EA">
      <w:r>
        <w:t xml:space="preserve">Реализация </w:t>
      </w:r>
      <w:r>
        <w:rPr>
          <w:rStyle w:val="Codefragment"/>
        </w:rPr>
        <w:t>Constant</w:t>
      </w:r>
      <w:r>
        <w:t xml:space="preserve"> метода </w:t>
      </w:r>
      <w:r>
        <w:rPr>
          <w:rStyle w:val="Codefragment"/>
        </w:rPr>
        <w:t>Evaluate</w:t>
      </w:r>
      <w:r>
        <w:t xml:space="preserve"> лишь возвращает хранящееся значение константы. Реализация </w:t>
      </w:r>
      <w:r>
        <w:rPr>
          <w:rStyle w:val="Codefragment"/>
        </w:rPr>
        <w:t>VariableReference</w:t>
      </w:r>
      <w:r>
        <w:t xml:space="preserve"> осуществляет поиск имени переменной в хэш-таблице и возвращает значение результата. Реализация </w:t>
      </w:r>
      <w:r>
        <w:rPr>
          <w:rStyle w:val="Codefragment"/>
        </w:rPr>
        <w:t>Operation</w:t>
      </w:r>
      <w:r>
        <w:t xml:space="preserve"> сначала выполняет вычисление левого и правого операндов (посредством рекурсивного вызова соответствующих методов </w:t>
      </w:r>
      <w:r>
        <w:rPr>
          <w:rStyle w:val="Codefragment"/>
        </w:rPr>
        <w:t>Evaluate</w:t>
      </w:r>
      <w:r>
        <w:t>), а затем выполняет заданную арифметическую операцию.</w:t>
      </w:r>
    </w:p>
    <w:p w:rsidR="00BB72EA" w:rsidRDefault="00BB72EA" w:rsidP="00BB72EA">
      <w:r>
        <w:t xml:space="preserve">В следующей программе классы </w:t>
      </w:r>
      <w:r>
        <w:rPr>
          <w:rStyle w:val="Codefragment"/>
        </w:rPr>
        <w:t>Expression</w:t>
      </w:r>
      <w:r>
        <w:t xml:space="preserve"> используются для вычисления выражения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с различными значениями </w:t>
      </w:r>
      <w:r>
        <w:rPr>
          <w:rStyle w:val="Codefragment"/>
        </w:rPr>
        <w:t>x</w:t>
      </w:r>
      <w:r>
        <w:t xml:space="preserve"> и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lastRenderedPageBreak/>
        <w:tab/>
      </w:r>
      <w:r>
        <w:tab/>
        <w:t>vars["x"] = 1.5;</w:t>
      </w:r>
      <w:r>
        <w:br/>
      </w:r>
      <w:r>
        <w:tab/>
      </w:r>
      <w:r>
        <w:tab/>
        <w:t>vars["y"] = 9;</w:t>
      </w:r>
      <w:r>
        <w:br/>
      </w:r>
      <w:r>
        <w:tab/>
      </w:r>
      <w:r>
        <w:tab/>
        <w:t>Console.WriteLine(e.Evaluate(vars));</w:t>
      </w:r>
      <w:r>
        <w:tab/>
      </w:r>
      <w:r>
        <w:tab/>
        <w:t>// Outputs "16.5"</w:t>
      </w:r>
      <w:r>
        <w:br/>
      </w:r>
      <w:r>
        <w:tab/>
        <w:t>}</w:t>
      </w:r>
      <w:r>
        <w:br/>
        <w:t>}</w:t>
      </w:r>
    </w:p>
    <w:p w:rsidR="00BB72EA" w:rsidRDefault="00BB72EA" w:rsidP="00BB72EA">
      <w:pPr>
        <w:pStyle w:val="Heading4"/>
        <w:tabs>
          <w:tab w:val="num" w:pos="360"/>
        </w:tabs>
        <w:ind w:left="0" w:firstLine="0"/>
      </w:pPr>
      <w:bookmarkStart w:id="39" w:name="_Toc46039333"/>
      <w:bookmarkStart w:id="40" w:name="_Toc329177407"/>
      <w:r>
        <w:t>Перегрузка метода</w:t>
      </w:r>
      <w:bookmarkEnd w:id="39"/>
      <w:bookmarkEnd w:id="40"/>
    </w:p>
    <w:p w:rsidR="00BB72EA" w:rsidRDefault="00BB72EA" w:rsidP="00BB72EA">
      <w:r>
        <w:rPr>
          <w:rStyle w:val="Term"/>
        </w:rPr>
        <w:t>Перегрузка</w:t>
      </w:r>
      <w:r>
        <w:t xml:space="preserve"> метода позволяет использовать в одном классе несколько методов с одинаковыми именами и различными сигнатурами. При компиляции вызова перегруженного метода компилятор использует </w:t>
      </w:r>
      <w:r>
        <w:rPr>
          <w:rStyle w:val="Term"/>
        </w:rPr>
        <w:t>разрешение перегрузки</w:t>
      </w:r>
      <w:r>
        <w:t xml:space="preserve"> для определения конкретного вызываемого метода. С помощью разрешения перегрузки определяется метод, наиболее подходящий для заданных аргументов, или, если такой метод не найден, возвращается сообщение об ошибке. В следующем примере показано действие разрешения перегрузки. В комментариях к каждому вызову метода </w:t>
      </w:r>
      <w:r>
        <w:rPr>
          <w:rStyle w:val="Codefragment"/>
        </w:rPr>
        <w:t>Main</w:t>
      </w:r>
      <w:r>
        <w:t xml:space="preserve"> указывается, какой метод фактически вызывается.</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t>static void F(double x) {</w:t>
      </w:r>
      <w:r>
        <w:br/>
      </w:r>
      <w:r>
        <w:tab/>
      </w:r>
      <w:r>
        <w:tab/>
        <w:t>Console.WriteLine("F(double)");</w:t>
      </w:r>
      <w:r>
        <w:br/>
      </w:r>
      <w:r>
        <w:tab/>
        <w:t>}</w:t>
      </w:r>
    </w:p>
    <w:p w:rsidR="00F42A85" w:rsidRPr="00EE53B6" w:rsidRDefault="00F42A85" w:rsidP="00F42A85">
      <w:pPr>
        <w:pStyle w:val="Code"/>
      </w:pPr>
      <w:r>
        <w:tab/>
        <w:t>static void F&lt;T&gt;(T x) {</w:t>
      </w:r>
      <w:r>
        <w:br/>
      </w:r>
      <w:r>
        <w:tab/>
      </w:r>
      <w:r>
        <w:tab/>
        <w:t>Console.WriteLine("F&lt;T&gt;(T)");</w:t>
      </w:r>
      <w:r>
        <w:br/>
      </w:r>
      <w:r>
        <w:tab/>
        <w:t>}</w:t>
      </w:r>
    </w:p>
    <w:p w:rsidR="00BB72EA" w:rsidRPr="00EE53B6" w:rsidRDefault="00BB72EA" w:rsidP="00BB72EA">
      <w:pPr>
        <w:pStyle w:val="Code"/>
      </w:pPr>
      <w:r>
        <w:tab/>
        <w:t>static void F(double x, double y) {</w:t>
      </w:r>
      <w:r>
        <w:br/>
      </w:r>
      <w:r>
        <w:tab/>
      </w:r>
      <w:r>
        <w:tab/>
        <w:t>Console.WriteLine("F(double, double)");</w:t>
      </w:r>
      <w:r>
        <w:br/>
      </w:r>
      <w:r>
        <w:tab/>
        <w:t>}</w:t>
      </w:r>
    </w:p>
    <w:p w:rsidR="00BB72EA" w:rsidRDefault="00BB72EA" w:rsidP="00BB72EA">
      <w:pPr>
        <w:pStyle w:val="Code"/>
      </w:pPr>
      <w:r>
        <w:tab/>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tab/>
      </w:r>
      <w:r>
        <w:tab/>
        <w:t>F&lt;int&gt;(1);</w:t>
      </w:r>
      <w:r>
        <w:tab/>
      </w:r>
      <w:r>
        <w:tab/>
      </w:r>
      <w:r>
        <w:tab/>
        <w:t>// Invokes F&lt;T&gt;(T)</w:t>
      </w:r>
      <w:r>
        <w:br/>
      </w:r>
      <w:r>
        <w:tab/>
      </w:r>
      <w:r>
        <w:tab/>
        <w:t>F(1, 1);</w:t>
      </w:r>
      <w:r>
        <w:tab/>
      </w:r>
      <w:r>
        <w:tab/>
      </w:r>
      <w:r>
        <w:tab/>
      </w:r>
      <w:r>
        <w:tab/>
        <w:t>// Invokes F(double, double)</w:t>
      </w:r>
      <w:r>
        <w:tab/>
        <w:t>}</w:t>
      </w:r>
      <w:r>
        <w:br/>
        <w:t>}</w:t>
      </w:r>
    </w:p>
    <w:p w:rsidR="00BB72EA" w:rsidRDefault="00BB72EA" w:rsidP="00BB72EA">
      <w:r>
        <w:t>Как показано в примере, конкретный метод всегда можно выбрать посредством явного приведения аргументов к соответствующим типам параметров или явного предоставления аргументов типа.</w:t>
      </w:r>
    </w:p>
    <w:p w:rsidR="00BB72EA" w:rsidRDefault="00BB72EA" w:rsidP="00BB72EA">
      <w:pPr>
        <w:pStyle w:val="Heading3"/>
        <w:tabs>
          <w:tab w:val="num" w:pos="360"/>
        </w:tabs>
        <w:ind w:left="0" w:firstLine="0"/>
      </w:pPr>
      <w:bookmarkStart w:id="41" w:name="_Toc46039334"/>
      <w:bookmarkStart w:id="42" w:name="_Toc329177408"/>
      <w:r>
        <w:t>Другие члены-функции</w:t>
      </w:r>
      <w:bookmarkEnd w:id="41"/>
      <w:bookmarkEnd w:id="42"/>
    </w:p>
    <w:p w:rsidR="00BB72EA" w:rsidRDefault="00BB72EA" w:rsidP="00BB72EA">
      <w:r>
        <w:t xml:space="preserve">Члены класса, содержащие исполняемый код, в совокупности называются </w:t>
      </w:r>
      <w:r>
        <w:rPr>
          <w:rStyle w:val="Term"/>
        </w:rPr>
        <w:t>члены-функции</w:t>
      </w:r>
      <w:r>
        <w:t>. В предыдущем разделе описаны методы, представляющие собой простые члены-функции. В этом разделе описываются другие типы членов-функций, поддерживаемые в C#: конструкторы, свойства, индексаторы, события, операторы и деструкторы.</w:t>
      </w:r>
    </w:p>
    <w:p w:rsidR="00BB72EA" w:rsidRDefault="00BB72EA" w:rsidP="00FA3BDF">
      <w:r>
        <w:lastRenderedPageBreak/>
        <w:t xml:space="preserve">В следующей таблице описывается универсальный класс </w:t>
      </w:r>
      <w:r>
        <w:rPr>
          <w:rStyle w:val="Codefragment"/>
        </w:rPr>
        <w:t>List&lt;T&gt;</w:t>
      </w:r>
      <w:r>
        <w:t>, который реализует расширяемый список объектов. Класс содержит несколько примеров наиболее распространенных типов членов-функций.</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t>public class List&lt;T&gt;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Константа</w:t>
            </w:r>
          </w:p>
        </w:tc>
      </w:tr>
      <w:tr w:rsidR="00BB72EA">
        <w:tc>
          <w:tcPr>
            <w:tcW w:w="7398" w:type="dxa"/>
          </w:tcPr>
          <w:p w:rsidR="00BB72EA" w:rsidRDefault="00BB72EA" w:rsidP="00AF07F3">
            <w:pPr>
              <w:pStyle w:val="Table"/>
              <w:rPr>
                <w:rStyle w:val="Codefragment"/>
              </w:rPr>
            </w:pPr>
            <w:r>
              <w:rPr>
                <w:rStyle w:val="Codefragment"/>
              </w:rPr>
              <w:tab/>
              <w:t>T[] items;</w:t>
            </w:r>
            <w:r>
              <w:rPr>
                <w:rStyle w:val="Codefragment"/>
              </w:rPr>
              <w:br/>
            </w:r>
            <w:r>
              <w:rPr>
                <w:rStyle w:val="Codefragment"/>
              </w:rPr>
              <w:tab/>
              <w:t>int count;</w:t>
            </w:r>
          </w:p>
        </w:tc>
        <w:tc>
          <w:tcPr>
            <w:tcW w:w="1710" w:type="dxa"/>
          </w:tcPr>
          <w:p w:rsidR="00BB72EA" w:rsidRDefault="00BB72EA" w:rsidP="00BB72EA">
            <w:pPr>
              <w:pStyle w:val="Table"/>
            </w:pPr>
            <w:r>
              <w:t>Поля</w:t>
            </w:r>
          </w:p>
        </w:tc>
      </w:tr>
      <w:tr w:rsidR="00BB72EA">
        <w:tc>
          <w:tcPr>
            <w:tcW w:w="7398" w:type="dxa"/>
          </w:tcPr>
          <w:p w:rsidR="00BB72EA" w:rsidRDefault="00BB72EA" w:rsidP="00AF07F3">
            <w:pPr>
              <w:pStyle w:val="Table"/>
              <w:rPr>
                <w:rStyle w:val="Codefragment"/>
              </w:rPr>
            </w:pPr>
            <w:r>
              <w:rPr>
                <w:rStyle w:val="Codefragment"/>
              </w:rPr>
              <w:tab/>
              <w:t>public List(int capacity = defaultCapacity) {</w:t>
            </w:r>
            <w:r>
              <w:rPr>
                <w:rStyle w:val="Codefragment"/>
              </w:rPr>
              <w:br/>
            </w:r>
            <w:r>
              <w:rPr>
                <w:rStyle w:val="Codefragment"/>
              </w:rPr>
              <w:tab/>
            </w:r>
            <w:r>
              <w:rPr>
                <w:rStyle w:val="Codefragment"/>
              </w:rPr>
              <w:tab/>
              <w:t>items = new T[capacity];</w:t>
            </w:r>
            <w:r>
              <w:rPr>
                <w:rStyle w:val="Codefragment"/>
              </w:rPr>
              <w:br/>
            </w:r>
            <w:r>
              <w:rPr>
                <w:rStyle w:val="Codefragment"/>
              </w:rPr>
              <w:tab/>
              <w:t>}</w:t>
            </w:r>
          </w:p>
        </w:tc>
        <w:tc>
          <w:tcPr>
            <w:tcW w:w="1710" w:type="dxa"/>
          </w:tcPr>
          <w:p w:rsidR="00BB72EA" w:rsidRDefault="00BB72EA" w:rsidP="00BB72EA">
            <w:pPr>
              <w:pStyle w:val="Table"/>
            </w:pPr>
            <w:r>
              <w:t>Конструкторы</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public int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t>T[] newItems = new 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Свойства</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public T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OnChanged();</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Индексатор</w:t>
            </w:r>
          </w:p>
        </w:tc>
      </w:tr>
      <w:tr w:rsidR="00BB72EA">
        <w:tc>
          <w:tcPr>
            <w:tcW w:w="7398" w:type="dxa"/>
          </w:tcPr>
          <w:p w:rsidR="00BB72EA" w:rsidRDefault="00BB72EA" w:rsidP="00BB72EA">
            <w:pPr>
              <w:pStyle w:val="Table"/>
              <w:rPr>
                <w:rStyle w:val="Codefragment"/>
              </w:rPr>
            </w:pPr>
            <w:r>
              <w:rPr>
                <w:rStyle w:val="Codefragment"/>
              </w:rPr>
              <w:tab/>
              <w:t>public void Add(T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List&lt;T&gt;);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Equals(List&lt;T&gt; a, List&lt;T&gt;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Методы</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Событие</w:t>
            </w:r>
          </w:p>
        </w:tc>
      </w:tr>
      <w:tr w:rsidR="00BB72EA">
        <w:tc>
          <w:tcPr>
            <w:tcW w:w="7398" w:type="dxa"/>
          </w:tcPr>
          <w:p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Операторы</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3" w:name="_Toc46039335"/>
      <w:bookmarkStart w:id="44" w:name="_Toc329177409"/>
      <w:r>
        <w:t>Конструкторы</w:t>
      </w:r>
      <w:bookmarkEnd w:id="43"/>
      <w:bookmarkEnd w:id="44"/>
    </w:p>
    <w:p w:rsidR="00BB72EA" w:rsidRDefault="00BB72EA" w:rsidP="00BB72EA">
      <w:r>
        <w:t xml:space="preserve">В C# поддерживаются конструкторы экземпляров и статические конструкторы. </w:t>
      </w:r>
      <w:r>
        <w:rPr>
          <w:rStyle w:val="Term"/>
        </w:rPr>
        <w:t>Конструктор экземпляра</w:t>
      </w:r>
      <w:r>
        <w:t xml:space="preserve"> является членом, реализующим действия, необходимые для инициализации экземпляра класса. </w:t>
      </w:r>
      <w:r>
        <w:rPr>
          <w:rStyle w:val="Term"/>
        </w:rPr>
        <w:t>Статический конструктор</w:t>
      </w:r>
      <w:r>
        <w:t xml:space="preserve"> представляет собой член, который реализует действие, необходимое для инициализации самого класса при его первой загрузке.</w:t>
      </w:r>
    </w:p>
    <w:p w:rsidR="00BB72EA" w:rsidRDefault="00BB72EA" w:rsidP="00BB72EA">
      <w:r>
        <w:t xml:space="preserve">Конструктор объявляется аналогично методу без типа возвращаемого значения и имеет то же имя, что и содержащий его класс. Объявление конструктора, содержащее модификатор </w:t>
      </w:r>
      <w:r>
        <w:rPr>
          <w:rStyle w:val="Codefragment"/>
        </w:rPr>
        <w:t>static</w:t>
      </w:r>
      <w:r>
        <w:t>, объявляет статический конструктор. В противном случае объявляется конструктор экземпляра.</w:t>
      </w:r>
    </w:p>
    <w:p w:rsidR="00BB72EA" w:rsidRDefault="00BB72EA" w:rsidP="00BB72EA">
      <w:r>
        <w:t xml:space="preserve">Конструкторы экземпляров можно перегружать. Например, в классе </w:t>
      </w:r>
      <w:r>
        <w:rPr>
          <w:rStyle w:val="Codefragment"/>
        </w:rPr>
        <w:t>List&lt;T&gt;</w:t>
      </w:r>
      <w:r>
        <w:t xml:space="preserve"> объявляются два конструктора: один без параметров и один, принимающий параметр типа </w:t>
      </w:r>
      <w:r>
        <w:rPr>
          <w:rStyle w:val="Codefragment"/>
        </w:rPr>
        <w:t>int</w:t>
      </w:r>
      <w:r>
        <w:t xml:space="preserve">. Вызов конструктора экземпляра осуществляется с помощью оператора </w:t>
      </w:r>
      <w:r>
        <w:rPr>
          <w:rStyle w:val="Codefragment"/>
        </w:rPr>
        <w:t>new</w:t>
      </w:r>
      <w:r>
        <w:t xml:space="preserve">. В следующем примере выделяются два экземпляра </w:t>
      </w:r>
      <w:r>
        <w:rPr>
          <w:rStyle w:val="Codefragment"/>
        </w:rPr>
        <w:t>List&lt;string&gt;</w:t>
      </w:r>
      <w:r>
        <w:t xml:space="preserve"> с использованием каждого из конструкторов класса </w:t>
      </w:r>
      <w:r>
        <w:rPr>
          <w:rStyle w:val="Codefragment"/>
        </w:rPr>
        <w:t>List</w:t>
      </w:r>
      <w:r>
        <w:t>.</w:t>
      </w:r>
    </w:p>
    <w:p w:rsidR="00BB72EA" w:rsidRDefault="00BB72EA" w:rsidP="00BB72EA">
      <w:pPr>
        <w:pStyle w:val="Code"/>
      </w:pPr>
      <w:r>
        <w:lastRenderedPageBreak/>
        <w:t>List&lt;string&gt; list1 = new List&lt;string&gt;();</w:t>
      </w:r>
      <w:r>
        <w:br/>
        <w:t>List&lt;string&gt; list2 = new List&lt;string&gt;(10);</w:t>
      </w:r>
    </w:p>
    <w:p w:rsidR="00BB72EA" w:rsidRDefault="00BB72EA" w:rsidP="00BB72EA">
      <w:r>
        <w:t>В отличие от других членов, конструкторы экземпляров не могут наследоваться. Класс содержит только те конструкторы экземпляров, которые фактически объявлены в нем. Если в классе не объявлен конструктор экземпляров, автоматически используется пустой конструктор без параметров.</w:t>
      </w:r>
    </w:p>
    <w:p w:rsidR="00BB72EA" w:rsidRDefault="00BB72EA" w:rsidP="00BB72EA">
      <w:pPr>
        <w:pStyle w:val="Heading4"/>
        <w:tabs>
          <w:tab w:val="num" w:pos="360"/>
        </w:tabs>
        <w:ind w:left="0" w:firstLine="0"/>
      </w:pPr>
      <w:bookmarkStart w:id="45" w:name="_Toc46039336"/>
      <w:bookmarkStart w:id="46" w:name="_Toc329177410"/>
      <w:r>
        <w:t>Свойства</w:t>
      </w:r>
      <w:bookmarkEnd w:id="45"/>
      <w:bookmarkEnd w:id="46"/>
    </w:p>
    <w:p w:rsidR="00BB72EA" w:rsidRDefault="00BB72EA" w:rsidP="00BB72EA">
      <w:r>
        <w:rPr>
          <w:rStyle w:val="Term"/>
        </w:rPr>
        <w:t>Свойства</w:t>
      </w:r>
      <w:r>
        <w:t xml:space="preserve"> представляют собой естественные расширения полей. Как свойства, так и поля являются именованными членами со связанными типами, для обращения к которым используется одинаковый синтаксис. Однако в отличие от полей, свойства не указывают места хранения. Вместо этого свойства содержат </w:t>
      </w:r>
      <w:r>
        <w:rPr>
          <w:rStyle w:val="Term"/>
        </w:rPr>
        <w:t>методы доступа</w:t>
      </w:r>
      <w:r>
        <w:t>, определяющие операторы, которые используются при чтении или записи их значений.</w:t>
      </w:r>
    </w:p>
    <w:p w:rsidR="00BB72EA" w:rsidRDefault="00BB72EA" w:rsidP="00BB72EA">
      <w:r>
        <w:t xml:space="preserve">Свойство объявляется аналогично полю, однако объявление свойства должно заканчиваться не точкой с запятой, а методами доступа </w:t>
      </w:r>
      <w:r>
        <w:rPr>
          <w:rStyle w:val="Codefragment"/>
        </w:rPr>
        <w:t>get</w:t>
      </w:r>
      <w:r>
        <w:t xml:space="preserve"> или </w:t>
      </w:r>
      <w:r>
        <w:rPr>
          <w:rStyle w:val="Codefragment"/>
        </w:rPr>
        <w:t>set</w:t>
      </w:r>
      <w:r>
        <w:t xml:space="preserve">, записанными между разделителями — </w:t>
      </w:r>
      <w:r>
        <w:rPr>
          <w:rStyle w:val="Codefragment"/>
        </w:rPr>
        <w:t>{</w:t>
      </w:r>
      <w:r>
        <w:t xml:space="preserve"> и </w:t>
      </w:r>
      <w:r>
        <w:rPr>
          <w:rStyle w:val="Codefragment"/>
        </w:rPr>
        <w:t>}</w:t>
      </w:r>
      <w:r>
        <w:t xml:space="preserve">. Свойство, для которого определены оба метода доступа </w:t>
      </w:r>
      <w:r>
        <w:rPr>
          <w:rStyle w:val="Codefragment"/>
        </w:rPr>
        <w:t>get</w:t>
      </w:r>
      <w:r>
        <w:t xml:space="preserve"> и </w:t>
      </w:r>
      <w:r>
        <w:rPr>
          <w:rStyle w:val="Codefragment"/>
        </w:rPr>
        <w:t>set</w:t>
      </w:r>
      <w:r>
        <w:t xml:space="preserve">, называется </w:t>
      </w:r>
      <w:r>
        <w:rPr>
          <w:rStyle w:val="Term"/>
        </w:rPr>
        <w:t>свойством для чтения и записи</w:t>
      </w:r>
      <w:r>
        <w:t xml:space="preserve">. Свойство, для которого определен только метод доступа </w:t>
      </w:r>
      <w:r>
        <w:rPr>
          <w:rStyle w:val="Codefragment"/>
        </w:rPr>
        <w:t>get</w:t>
      </w:r>
      <w:r>
        <w:t xml:space="preserve">, называется </w:t>
      </w:r>
      <w:r>
        <w:rPr>
          <w:rStyle w:val="Term"/>
        </w:rPr>
        <w:t>свойством только для чтения</w:t>
      </w:r>
      <w:r>
        <w:t xml:space="preserve">. Свойство, для которого определен только метод доступа </w:t>
      </w:r>
      <w:r>
        <w:rPr>
          <w:rStyle w:val="Codefragment"/>
        </w:rPr>
        <w:t>set</w:t>
      </w:r>
      <w:r>
        <w:t xml:space="preserve">, называется </w:t>
      </w:r>
      <w:r>
        <w:rPr>
          <w:rStyle w:val="Term"/>
        </w:rPr>
        <w:t>свойством только для записи</w:t>
      </w:r>
      <w:r>
        <w:t>.</w:t>
      </w:r>
    </w:p>
    <w:p w:rsidR="00BB72EA" w:rsidRDefault="00BB72EA" w:rsidP="00BB72EA">
      <w:r>
        <w:t xml:space="preserve">Метод доступа </w:t>
      </w:r>
      <w:r>
        <w:rPr>
          <w:rStyle w:val="Codefragment"/>
        </w:rPr>
        <w:t>get</w:t>
      </w:r>
      <w:r>
        <w:t xml:space="preserve"> соответствует не содержащему параметров методу, возвращаемое значение которого имеет тип свойства. За исключением случаев, когда свойство является конечным объектом операции присваивания, при ссылке на свойство в выражении вызывается метод доступа </w:t>
      </w:r>
      <w:r>
        <w:rPr>
          <w:rStyle w:val="Codefragment"/>
        </w:rPr>
        <w:t>get</w:t>
      </w:r>
      <w:r>
        <w:t xml:space="preserve"> для вычисления значения свойства.</w:t>
      </w:r>
    </w:p>
    <w:p w:rsidR="00BB72EA" w:rsidRDefault="00BB72EA" w:rsidP="00BB72EA">
      <w:r>
        <w:t xml:space="preserve">Метод доступа </w:t>
      </w:r>
      <w:r>
        <w:rPr>
          <w:rStyle w:val="Codefragment"/>
        </w:rPr>
        <w:t>set</w:t>
      </w:r>
      <w:r>
        <w:t xml:space="preserve"> соответствует методу с одним параметром </w:t>
      </w:r>
      <w:r>
        <w:rPr>
          <w:rStyle w:val="Codefragment"/>
        </w:rPr>
        <w:t>value</w:t>
      </w:r>
      <w:r>
        <w:t xml:space="preserve">, не имеющему типа возвращаемого значения. При ссылке на свойство как на целевой объект операции присваивания или как на операнд операторов </w:t>
      </w:r>
      <w:r>
        <w:rPr>
          <w:rStyle w:val="Codefragment"/>
        </w:rPr>
        <w:t>++</w:t>
      </w:r>
      <w:r>
        <w:t xml:space="preserve"> и </w:t>
      </w:r>
      <w:r>
        <w:rPr>
          <w:rStyle w:val="Codefragment"/>
        </w:rPr>
        <w:t>--</w:t>
      </w:r>
      <w:r>
        <w:t xml:space="preserve"> метод доступа </w:t>
      </w:r>
      <w:r>
        <w:rPr>
          <w:rStyle w:val="Codefragment"/>
        </w:rPr>
        <w:t>set</w:t>
      </w:r>
      <w:r>
        <w:t xml:space="preserve"> вызывается с аргументом, который предоставляет новое значение.</w:t>
      </w:r>
    </w:p>
    <w:p w:rsidR="00BB72EA" w:rsidRDefault="00BB72EA" w:rsidP="00BB72EA">
      <w:r>
        <w:t xml:space="preserve">В классе </w:t>
      </w:r>
      <w:r>
        <w:rPr>
          <w:rStyle w:val="Codefragment"/>
        </w:rPr>
        <w:t>List&lt;T&gt;</w:t>
      </w:r>
      <w:r>
        <w:t xml:space="preserve"> объявляются два свойства: </w:t>
      </w:r>
      <w:r>
        <w:rPr>
          <w:rStyle w:val="Codefragment"/>
        </w:rPr>
        <w:t>Count</w:t>
      </w:r>
      <w:r>
        <w:t xml:space="preserve"> и </w:t>
      </w:r>
      <w:r>
        <w:rPr>
          <w:rStyle w:val="Codefragment"/>
        </w:rPr>
        <w:t>Capacity</w:t>
      </w:r>
      <w:r>
        <w:t xml:space="preserve"> (только для чтения и только для записи соответственно). В следующем примере показано использование этих свойств.</w:t>
      </w:r>
    </w:p>
    <w:p w:rsidR="00BB72EA" w:rsidRDefault="00BB72EA" w:rsidP="00BB72EA">
      <w:pPr>
        <w:pStyle w:val="Code"/>
      </w:pPr>
      <w:r>
        <w:t>List&lt;string&gt; names = new List&lt;string&gt;();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Как и в случае с полями и методами, в C# поддерживаются свойства экземпляров и статические свойства. Свойства, объявленные с использованием модификатора </w:t>
      </w:r>
      <w:r>
        <w:rPr>
          <w:rStyle w:val="Codefragment"/>
        </w:rPr>
        <w:t>static</w:t>
      </w:r>
      <w:r>
        <w:t>, называются статическими. Все остальные свойства называются свойствами экземпляров.</w:t>
      </w:r>
    </w:p>
    <w:p w:rsidR="00BB72EA" w:rsidRDefault="00BB72EA" w:rsidP="00BB72EA">
      <w:r>
        <w:t xml:space="preserve">Методы доступа свойства могут быть виртуальными. Если объявление свойства содержит модификатор </w:t>
      </w:r>
      <w:r>
        <w:rPr>
          <w:rStyle w:val="Codefragment"/>
        </w:rPr>
        <w:t>virtual</w:t>
      </w:r>
      <w:r>
        <w:t xml:space="preserve">, </w:t>
      </w:r>
      <w:r>
        <w:rPr>
          <w:rStyle w:val="Codefragment"/>
        </w:rPr>
        <w:t>abstract</w:t>
      </w:r>
      <w:r>
        <w:t xml:space="preserve"> или </w:t>
      </w:r>
      <w:r>
        <w:rPr>
          <w:rStyle w:val="Codefragment"/>
        </w:rPr>
        <w:t>override</w:t>
      </w:r>
      <w:r>
        <w:t>, соответствующий тип применяется и к его методам доступа.</w:t>
      </w:r>
    </w:p>
    <w:p w:rsidR="00BB72EA" w:rsidRDefault="00BB72EA" w:rsidP="00BB72EA">
      <w:pPr>
        <w:pStyle w:val="Heading4"/>
        <w:tabs>
          <w:tab w:val="num" w:pos="360"/>
        </w:tabs>
        <w:ind w:left="0" w:firstLine="0"/>
      </w:pPr>
      <w:bookmarkStart w:id="47" w:name="_Toc46039337"/>
      <w:bookmarkStart w:id="48" w:name="_Toc329177411"/>
      <w:r>
        <w:t>Индексаторы</w:t>
      </w:r>
      <w:bookmarkEnd w:id="47"/>
      <w:bookmarkEnd w:id="48"/>
    </w:p>
    <w:p w:rsidR="00BB72EA" w:rsidRDefault="00BB72EA" w:rsidP="00BB72EA">
      <w:r>
        <w:rPr>
          <w:rStyle w:val="Term"/>
        </w:rPr>
        <w:t>Индексатор</w:t>
      </w:r>
      <w:r>
        <w:t xml:space="preserve"> — это член, предназначенный для индексации объектов (аналогично массивам). Индексатор объявляется аналогично свойству, однако в качестве имени члена используется </w:t>
      </w:r>
      <w:r>
        <w:rPr>
          <w:rStyle w:val="Codefragment"/>
        </w:rPr>
        <w:t>this</w:t>
      </w:r>
      <w:r>
        <w:t xml:space="preserve">, за которым следует список параметров, записанный между разделителями — </w:t>
      </w:r>
      <w:r>
        <w:rPr>
          <w:rStyle w:val="Codefragment"/>
        </w:rPr>
        <w:t>[</w:t>
      </w:r>
      <w:r>
        <w:t xml:space="preserve"> и </w:t>
      </w:r>
      <w:r>
        <w:rPr>
          <w:rStyle w:val="Codefragment"/>
        </w:rPr>
        <w:t>]</w:t>
      </w:r>
      <w:r>
        <w:t>. Параметры доступны в методах доступа индексатора. Как и свойства, индексаторы могут быть доступны только на чтение, только на запись или на чтение и запись. Методы доступа индексатора могут быть виртуальными.</w:t>
      </w:r>
    </w:p>
    <w:p w:rsidR="00BB72EA" w:rsidRDefault="00BB72EA" w:rsidP="00BB72EA">
      <w:r>
        <w:t xml:space="preserve">В классе </w:t>
      </w:r>
      <w:r>
        <w:rPr>
          <w:rStyle w:val="Codefragment"/>
        </w:rPr>
        <w:t>List</w:t>
      </w:r>
      <w:r>
        <w:t xml:space="preserve"> объявляется один индексатор для чтения и записи, принимающий параметр </w:t>
      </w:r>
      <w:r>
        <w:rPr>
          <w:rStyle w:val="Codefragment"/>
        </w:rPr>
        <w:t>int</w:t>
      </w:r>
      <w:r>
        <w:t xml:space="preserve">. С его помощью обеспечивается индексация экземпляров класса </w:t>
      </w:r>
      <w:r>
        <w:rPr>
          <w:rStyle w:val="Codefragment"/>
        </w:rPr>
        <w:t>List</w:t>
      </w:r>
      <w:r>
        <w:t xml:space="preserve"> с использованием значений типа </w:t>
      </w:r>
      <w:r>
        <w:rPr>
          <w:rStyle w:val="Codefragment"/>
        </w:rPr>
        <w:t>int</w:t>
      </w:r>
      <w:r>
        <w:t>. Пример</w:t>
      </w:r>
    </w:p>
    <w:p w:rsidR="00BB72EA" w:rsidRDefault="00BB72EA" w:rsidP="00BB72EA">
      <w:pPr>
        <w:pStyle w:val="Code"/>
      </w:pPr>
      <w:r>
        <w:lastRenderedPageBreak/>
        <w:t>List&lt;string&gt; names = new List&lt;string&gt;();</w:t>
      </w:r>
      <w:r>
        <w:br/>
        <w:t>names.Add("Liz");</w:t>
      </w:r>
      <w:r>
        <w:br/>
        <w:t>names.Add("Martha");</w:t>
      </w:r>
      <w:r>
        <w:br/>
        <w:t>names.Add("Beth");</w:t>
      </w:r>
      <w:r>
        <w:br/>
        <w:t>for (int i = 0; i &lt; names.Count; i++) {</w:t>
      </w:r>
      <w:r>
        <w:br/>
      </w:r>
      <w:r>
        <w:tab/>
        <w:t>string s = names[i];</w:t>
      </w:r>
      <w:r>
        <w:br/>
      </w:r>
      <w:r>
        <w:tab/>
        <w:t>names[i] = s.ToUpper();</w:t>
      </w:r>
      <w:r>
        <w:br/>
        <w:t>}</w:t>
      </w:r>
    </w:p>
    <w:p w:rsidR="00BB72EA" w:rsidRDefault="00BB72EA" w:rsidP="00BB72EA">
      <w:r>
        <w:t>Индексаторы могут быть перегружены. Это означает, что в классе можно объявить несколько индексаторов, различающихся числом или типом параметров.</w:t>
      </w:r>
    </w:p>
    <w:p w:rsidR="00BB72EA" w:rsidRDefault="00BB72EA" w:rsidP="00BB72EA">
      <w:pPr>
        <w:pStyle w:val="Heading4"/>
        <w:tabs>
          <w:tab w:val="num" w:pos="360"/>
        </w:tabs>
        <w:ind w:left="0" w:firstLine="0"/>
      </w:pPr>
      <w:bookmarkStart w:id="49" w:name="_Toc46039338"/>
      <w:bookmarkStart w:id="50" w:name="_Toc329177412"/>
      <w:r>
        <w:t>События</w:t>
      </w:r>
      <w:bookmarkEnd w:id="49"/>
      <w:bookmarkEnd w:id="50"/>
    </w:p>
    <w:p w:rsidR="00BB72EA" w:rsidRDefault="00BB72EA" w:rsidP="00BB72EA">
      <w:r>
        <w:rPr>
          <w:rStyle w:val="Term"/>
        </w:rPr>
        <w:t>Событие</w:t>
      </w:r>
      <w:r>
        <w:t xml:space="preserve"> — это член, используемый классом или объектом для предоставления уведомлений. Событие объявляется аналогично полю, однако оно должно иметь тип делегата и его объявление должно содержать ключевое слово </w:t>
      </w:r>
      <w:r>
        <w:rPr>
          <w:rStyle w:val="Codefragment"/>
        </w:rPr>
        <w:t>event</w:t>
      </w:r>
      <w:r>
        <w:t>.</w:t>
      </w:r>
    </w:p>
    <w:p w:rsidR="00BB72EA" w:rsidRDefault="00BB72EA" w:rsidP="00BB72EA">
      <w:r>
        <w:t xml:space="preserve">Если событие не является абстрактным и не содержит объявления методов доступа, его поведение в классе, в котором оно объявлено, аналогично поведению поля. В поле хранится ссылка на делегат, который представляет обработчики событий, добавленные к событию. Если обработчики событий отсутствуют, поле имеет значение </w:t>
      </w:r>
      <w:r>
        <w:rPr>
          <w:rStyle w:val="Codefragment"/>
        </w:rPr>
        <w:t>null</w:t>
      </w:r>
      <w:r>
        <w:t>.</w:t>
      </w:r>
    </w:p>
    <w:p w:rsidR="00BB72EA" w:rsidRDefault="00BB72EA" w:rsidP="00BB72EA">
      <w:r>
        <w:t xml:space="preserve">В классе </w:t>
      </w:r>
      <w:r>
        <w:rPr>
          <w:rStyle w:val="Codefragment"/>
        </w:rPr>
        <w:t>List&lt;T&gt;</w:t>
      </w:r>
      <w:r>
        <w:t xml:space="preserve"> объявляется член-событие </w:t>
      </w:r>
      <w:r>
        <w:rPr>
          <w:rStyle w:val="Codefragment"/>
        </w:rPr>
        <w:t>Changed</w:t>
      </w:r>
      <w:r>
        <w:t xml:space="preserve">, указывающий на добавление нового элемента в список. Событие </w:t>
      </w:r>
      <w:r>
        <w:rPr>
          <w:rStyle w:val="Codefragment"/>
        </w:rPr>
        <w:t>Changed</w:t>
      </w:r>
      <w:r>
        <w:t xml:space="preserve"> вызывается виртуальным методом </w:t>
      </w:r>
      <w:r>
        <w:rPr>
          <w:rStyle w:val="Codefragment"/>
        </w:rPr>
        <w:t>OnChanged</w:t>
      </w:r>
      <w:r>
        <w:t xml:space="preserve">, в котором сначала проверяется, имеет ли событие значение </w:t>
      </w:r>
      <w:r>
        <w:rPr>
          <w:rStyle w:val="Codefragment"/>
        </w:rPr>
        <w:t>null</w:t>
      </w:r>
      <w:r>
        <w:t xml:space="preserve"> (т. е. для события отсутствуют обработчики). Понятие вызова события совершенно эквивалентно вызову делегата, представленного событием. Поэтому не существует специальных языковых конструкций для вызова событий.</w:t>
      </w:r>
    </w:p>
    <w:p w:rsidR="00BB72EA" w:rsidRDefault="00BB72EA" w:rsidP="00BB72EA">
      <w:r>
        <w:t xml:space="preserve">Реакция клиента на событие реализуется с помощью </w:t>
      </w:r>
      <w:r>
        <w:rPr>
          <w:rStyle w:val="Term"/>
        </w:rPr>
        <w:t>обработчиков событий</w:t>
      </w:r>
      <w:r>
        <w:t>. Для добавления обработчиков событий используется оператор «</w:t>
      </w:r>
      <w:r>
        <w:rPr>
          <w:rStyle w:val="Codefragment"/>
        </w:rPr>
        <w:t>+=</w:t>
      </w:r>
      <w:r>
        <w:t xml:space="preserve">, для удаления — оператор </w:t>
      </w:r>
      <w:r>
        <w:rPr>
          <w:rStyle w:val="Codefragment"/>
        </w:rPr>
        <w:t>-=</w:t>
      </w:r>
      <w:r>
        <w:t xml:space="preserve">. В следующем примере к событию </w:t>
      </w:r>
      <w:r>
        <w:rPr>
          <w:rStyle w:val="Codefragment"/>
        </w:rPr>
        <w:t>Changed</w:t>
      </w:r>
      <w:r>
        <w:t xml:space="preserve"> класса </w:t>
      </w:r>
      <w:r>
        <w:rPr>
          <w:rStyle w:val="Codefragment"/>
        </w:rPr>
        <w:t>List&lt;string&gt;</w:t>
      </w:r>
      <w:r>
        <w:t xml:space="preserve"> присоединяется обработчик событий.</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List&lt;string&gt; names = new List&lt;string&gt;();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В расширенных сценариях, в которых требуется управление базовым хранилищем события, в объявлении события можно явно определить методы доступа </w:t>
      </w:r>
      <w:r>
        <w:rPr>
          <w:rStyle w:val="Codefragment"/>
        </w:rPr>
        <w:t>add</w:t>
      </w:r>
      <w:r>
        <w:t xml:space="preserve"> и </w:t>
      </w:r>
      <w:r>
        <w:rPr>
          <w:rStyle w:val="Codefragment"/>
        </w:rPr>
        <w:t>remove</w:t>
      </w:r>
      <w:r>
        <w:t xml:space="preserve">, которые во многом аналогичны методу доступа </w:t>
      </w:r>
      <w:r>
        <w:rPr>
          <w:rStyle w:val="Codefragment"/>
        </w:rPr>
        <w:t>set</w:t>
      </w:r>
      <w:r>
        <w:t xml:space="preserve"> свойства.</w:t>
      </w:r>
    </w:p>
    <w:p w:rsidR="00BB72EA" w:rsidRDefault="00BB72EA" w:rsidP="00BB72EA">
      <w:pPr>
        <w:pStyle w:val="Heading4"/>
        <w:tabs>
          <w:tab w:val="num" w:pos="360"/>
        </w:tabs>
        <w:ind w:left="0" w:firstLine="0"/>
      </w:pPr>
      <w:bookmarkStart w:id="51" w:name="_Toc46039339"/>
      <w:bookmarkStart w:id="52" w:name="_Toc329177413"/>
      <w:r>
        <w:t>Операторы</w:t>
      </w:r>
      <w:bookmarkEnd w:id="51"/>
      <w:bookmarkEnd w:id="52"/>
    </w:p>
    <w:p w:rsidR="00BB72EA" w:rsidRDefault="00BB72EA" w:rsidP="00BB72EA">
      <w:r>
        <w:rPr>
          <w:rStyle w:val="Term"/>
        </w:rPr>
        <w:t>Оператор</w:t>
      </w:r>
      <w:r>
        <w:t xml:space="preserve"> — это член, который определяет значение применения конкретного оператора выражения к экземплярам класса. Поддерживается определение операторов трех видов: унарные операторы, двоичные операторы и операторы преобразования. Все операторы должны объявляться с использованием модификаторов </w:t>
      </w:r>
      <w:r>
        <w:rPr>
          <w:rStyle w:val="Codefragment"/>
        </w:rPr>
        <w:t>public</w:t>
      </w:r>
      <w:r>
        <w:t xml:space="preserve"> и </w:t>
      </w:r>
      <w:r>
        <w:rPr>
          <w:rStyle w:val="Codefragment"/>
        </w:rPr>
        <w:t>static</w:t>
      </w:r>
      <w:r>
        <w:t>.</w:t>
      </w:r>
    </w:p>
    <w:p w:rsidR="00BB72EA" w:rsidRDefault="00BB72EA" w:rsidP="00BB72EA">
      <w:r>
        <w:lastRenderedPageBreak/>
        <w:t xml:space="preserve">В классе </w:t>
      </w:r>
      <w:r>
        <w:rPr>
          <w:rStyle w:val="Codefragment"/>
        </w:rPr>
        <w:t>List&lt;T&gt;</w:t>
      </w:r>
      <w:r>
        <w:t xml:space="preserve"> объявляются два оператора: </w:t>
      </w:r>
      <w:r>
        <w:rPr>
          <w:rStyle w:val="Codefragment"/>
        </w:rPr>
        <w:t>operator</w:t>
      </w:r>
      <w:r>
        <w:t xml:space="preserve"> </w:t>
      </w:r>
      <w:r>
        <w:rPr>
          <w:rStyle w:val="Codefragment"/>
        </w:rPr>
        <w:t>==</w:t>
      </w:r>
      <w:r>
        <w:t xml:space="preserve"> и </w:t>
      </w:r>
      <w:r>
        <w:rPr>
          <w:rStyle w:val="Codefragment"/>
        </w:rPr>
        <w:t>operator</w:t>
      </w:r>
      <w:r>
        <w:t xml:space="preserve"> </w:t>
      </w:r>
      <w:r>
        <w:rPr>
          <w:rStyle w:val="Codefragment"/>
        </w:rPr>
        <w:t>!=</w:t>
      </w:r>
      <w:r>
        <w:t xml:space="preserve">, что позволяет определить новое значение для выражений, которые применяют эти операторы к экземплярам класса </w:t>
      </w:r>
      <w:r>
        <w:rPr>
          <w:rStyle w:val="Codefragment"/>
        </w:rPr>
        <w:t>List</w:t>
      </w:r>
      <w:r>
        <w:t xml:space="preserve">. В частности, операторы определяют равенство двух экземпляров класса </w:t>
      </w:r>
      <w:r>
        <w:rPr>
          <w:rStyle w:val="Codefragment"/>
        </w:rPr>
        <w:t>List&lt;T&gt;</w:t>
      </w:r>
      <w:r>
        <w:t xml:space="preserve"> посредством сравнения всех содержащихся в них объектов с помощью методов </w:t>
      </w:r>
      <w:r>
        <w:rPr>
          <w:rStyle w:val="Codefragment"/>
        </w:rPr>
        <w:t>Equals</w:t>
      </w:r>
      <w:r>
        <w:t xml:space="preserve">. В следующем примере оператор </w:t>
      </w:r>
      <w:r>
        <w:rPr>
          <w:rStyle w:val="Codefragment"/>
        </w:rPr>
        <w:t>==</w:t>
      </w:r>
      <w:r>
        <w:t xml:space="preserve"> используется для сравнения двух экземпляров класса </w:t>
      </w:r>
      <w:r>
        <w:rPr>
          <w:rStyle w:val="Codefragment"/>
        </w:rPr>
        <w:t>List&lt;int&gt;</w:t>
      </w:r>
      <w:r>
        <w:t>.</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List&lt;int&gt; a = new List&lt;int&gt;();</w:t>
      </w:r>
      <w:r>
        <w:br/>
      </w:r>
      <w:r>
        <w:tab/>
      </w:r>
      <w:r>
        <w:tab/>
        <w:t>a.Add(1);</w:t>
      </w:r>
      <w:r>
        <w:br/>
      </w:r>
      <w:r>
        <w:tab/>
      </w:r>
      <w:r>
        <w:tab/>
        <w:t>a.Add(2);</w:t>
      </w:r>
      <w:r>
        <w:br/>
      </w:r>
      <w:r>
        <w:tab/>
      </w:r>
      <w:r>
        <w:tab/>
        <w:t>List&lt;int&gt; b = new List</w:t>
      </w:r>
      <w:r>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Первое выражение </w:t>
      </w:r>
      <w:r>
        <w:rPr>
          <w:rStyle w:val="Codefragment"/>
        </w:rPr>
        <w:t>Console.WriteLine</w:t>
      </w:r>
      <w:r>
        <w:t xml:space="preserve"> возвращает </w:t>
      </w:r>
      <w:r>
        <w:rPr>
          <w:rStyle w:val="Codefragment"/>
        </w:rPr>
        <w:t>True</w:t>
      </w:r>
      <w:r>
        <w:t xml:space="preserve">, поскольку два списка содержат одинаковое число объектов с одинаковыми значениями и в одинаковом порядке. Если бы в классе </w:t>
      </w:r>
      <w:r>
        <w:rPr>
          <w:rStyle w:val="Codefragment"/>
        </w:rPr>
        <w:t>List&lt;T&gt;</w:t>
      </w:r>
      <w:r>
        <w:t xml:space="preserve"> не был определен оператор </w:t>
      </w:r>
      <w:r>
        <w:rPr>
          <w:rStyle w:val="Codefragment"/>
        </w:rPr>
        <w:t>operator</w:t>
      </w:r>
      <w:r>
        <w:t xml:space="preserve"> </w:t>
      </w:r>
      <w:r>
        <w:rPr>
          <w:rStyle w:val="Codefragment"/>
        </w:rPr>
        <w:t>==</w:t>
      </w:r>
      <w:r>
        <w:t xml:space="preserve">, первое выражение </w:t>
      </w:r>
      <w:r>
        <w:rPr>
          <w:rStyle w:val="Codefragment"/>
        </w:rPr>
        <w:t>Console.WriteLine</w:t>
      </w:r>
      <w:r>
        <w:t xml:space="preserve"> возвращало бы </w:t>
      </w:r>
      <w:r>
        <w:rPr>
          <w:rStyle w:val="Codefragment"/>
        </w:rPr>
        <w:t>False</w:t>
      </w:r>
      <w:r>
        <w:t xml:space="preserve">, поскольку </w:t>
      </w:r>
      <w:r>
        <w:rPr>
          <w:rStyle w:val="Codefragment"/>
        </w:rPr>
        <w:t>a</w:t>
      </w:r>
      <w:r>
        <w:t xml:space="preserve"> и </w:t>
      </w:r>
      <w:r>
        <w:rPr>
          <w:rStyle w:val="Codefragment"/>
        </w:rPr>
        <w:t>b</w:t>
      </w:r>
      <w:r>
        <w:t xml:space="preserve"> ссылаются на различные экземпляры класса </w:t>
      </w:r>
      <w:r>
        <w:rPr>
          <w:rStyle w:val="Codefragment"/>
        </w:rPr>
        <w:t>List&lt;int&gt;</w:t>
      </w:r>
      <w:r>
        <w:t>.</w:t>
      </w:r>
    </w:p>
    <w:p w:rsidR="00BB72EA" w:rsidRDefault="00BB72EA" w:rsidP="00BB72EA">
      <w:pPr>
        <w:pStyle w:val="Heading4"/>
        <w:tabs>
          <w:tab w:val="num" w:pos="360"/>
        </w:tabs>
        <w:ind w:left="0" w:firstLine="0"/>
      </w:pPr>
      <w:bookmarkStart w:id="53" w:name="_Toc46039340"/>
      <w:bookmarkStart w:id="54" w:name="_Toc329177414"/>
      <w:r>
        <w:t>Деструкторы</w:t>
      </w:r>
      <w:bookmarkEnd w:id="53"/>
      <w:bookmarkEnd w:id="54"/>
    </w:p>
    <w:p w:rsidR="00BB72EA" w:rsidRDefault="00BB72EA" w:rsidP="00BB72EA">
      <w:r>
        <w:rPr>
          <w:rStyle w:val="Term"/>
        </w:rPr>
        <w:t>Деструктор</w:t>
      </w:r>
      <w:r>
        <w:t xml:space="preserve"> является членом, реализующим действия, необходимые для уничтожения экземпляра класса. Деструкторы не могут иметь параметров или модификаторов доступа и не могут быть вызваны явно. Деструктор экземпляра вызывается автоматически в процессе сборки мусора.</w:t>
      </w:r>
    </w:p>
    <w:p w:rsidR="00BB72EA" w:rsidRDefault="00BB72EA" w:rsidP="00BB72EA">
      <w:r>
        <w:t>Сборщик мусора обладает широкими возможностями по определению момента сборки объектов и запуска деструкторов. В частности, выбор времени для вызова деструктора не является определенным. Деструкторы могут выполняться в любом потоке. По этим и другим причинам реализация деструкторов в классе должна осуществляться только при отсутствии других возможных решений.</w:t>
      </w:r>
    </w:p>
    <w:p w:rsidR="00286A62" w:rsidRDefault="00286A62" w:rsidP="00BB72EA">
      <w:r>
        <w:t xml:space="preserve">Наиболее эффективный подход к уничтожению объектов обеспечивается при использовании оператора </w:t>
      </w:r>
      <w:r>
        <w:rPr>
          <w:rStyle w:val="Codefragment"/>
        </w:rPr>
        <w:t>using</w:t>
      </w:r>
      <w:r>
        <w:t>.</w:t>
      </w:r>
    </w:p>
    <w:p w:rsidR="00BB72EA" w:rsidRDefault="00BB72EA" w:rsidP="00BB72EA">
      <w:pPr>
        <w:pStyle w:val="Heading2"/>
        <w:tabs>
          <w:tab w:val="num" w:pos="360"/>
        </w:tabs>
        <w:ind w:left="0" w:firstLine="0"/>
      </w:pPr>
      <w:bookmarkStart w:id="55" w:name="_Toc46039341"/>
      <w:bookmarkStart w:id="56" w:name="_Toc329177415"/>
      <w:r>
        <w:t>Структуры</w:t>
      </w:r>
      <w:bookmarkEnd w:id="55"/>
      <w:bookmarkEnd w:id="56"/>
    </w:p>
    <w:p w:rsidR="00BB72EA" w:rsidRDefault="00BB72EA" w:rsidP="00BB72EA">
      <w:r>
        <w:t xml:space="preserve">Как и классы, </w:t>
      </w:r>
      <w:r>
        <w:rPr>
          <w:rStyle w:val="Term"/>
        </w:rPr>
        <w:t>структуры</w:t>
      </w:r>
      <w:r>
        <w:t xml:space="preserve"> представляют собой структуры данных, содержащие члены-данные и члены-функции. Однако, в отличие от классов, структуры имеют тип значений и не требуют выделения памяти в куче. Переменная типа структуры непосредственно хранит данные структуры, тогда как переменная типа класса хранит ссылку на динамически выделяемый объект. Типы структуры не поддерживают определяемое пользователем наследование. Все типы структуры неявно наследуются от типа </w:t>
      </w:r>
      <w:r>
        <w:rPr>
          <w:rStyle w:val="Codefragment"/>
        </w:rPr>
        <w:t>object</w:t>
      </w:r>
      <w:r>
        <w:t>.</w:t>
      </w:r>
    </w:p>
    <w:p w:rsidR="00BB72EA" w:rsidRDefault="00BB72EA" w:rsidP="00BB72EA">
      <w:r>
        <w:t xml:space="preserve">Структуры особенно удобны для работы с небольшим объемом данных, имеющих семантику значения. Примерами структур являются комплексные числа, точки в системе координат или словарные пары «ключ-значение». Применение структур вместо классов при работе с небольшими структурами данных позволяет добиться значительной экономии выделяемой памяти и повышения производительности приложения. Например, в следующей программе создается и инициализируется массив из 100 точек. Если в качестве класса реализуется </w:t>
      </w:r>
      <w:r>
        <w:rPr>
          <w:rStyle w:val="Codefragment"/>
        </w:rPr>
        <w:t>Point</w:t>
      </w:r>
      <w:r>
        <w:t>, создается 101 экземпляр объектов — один для массива и по одному для каждого из 100 его элементов.</w:t>
      </w:r>
    </w:p>
    <w:p w:rsidR="00BB72EA" w:rsidRDefault="00BB72EA" w:rsidP="00BB72EA">
      <w:pPr>
        <w:pStyle w:val="Code"/>
      </w:pPr>
      <w:r>
        <w:lastRenderedPageBreak/>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Также можно реализовать </w:t>
      </w:r>
      <w:r>
        <w:rPr>
          <w:rStyle w:val="Codefragment"/>
        </w:rPr>
        <w:t>Point</w:t>
      </w:r>
      <w:r>
        <w:t xml:space="preserve"> как структуру.</w:t>
      </w:r>
    </w:p>
    <w:p w:rsidR="00BB72EA" w:rsidRDefault="00BB72EA" w:rsidP="00BB72EA">
      <w:pPr>
        <w:pStyle w:val="Code"/>
        <w:rPr>
          <w:lang w:val="fr-FR"/>
        </w:rPr>
      </w:pPr>
      <w:r>
        <w:t>struct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В этом случае создается только один экземпляр объекта для массива. Экземпляры </w:t>
      </w:r>
      <w:r>
        <w:rPr>
          <w:rStyle w:val="Codefragment"/>
        </w:rPr>
        <w:t>Point</w:t>
      </w:r>
      <w:r>
        <w:t xml:space="preserve"> хранятся встроенными в массив.</w:t>
      </w:r>
    </w:p>
    <w:p w:rsidR="00BB72EA" w:rsidRDefault="00BB72EA" w:rsidP="00BB72EA">
      <w:r>
        <w:t xml:space="preserve">Конструктор структур вызывается с помощью оператора </w:t>
      </w:r>
      <w:r>
        <w:rPr>
          <w:rStyle w:val="Codefragment"/>
        </w:rPr>
        <w:t>new</w:t>
      </w:r>
      <w:r>
        <w:t>, однако при этом не предполагается выделение памяти. Вместо динамического выделения объектов с возвращением ссылок на них конструктор структуры возвращает значение структуры (обычно во временной ячейке стека), которое затем при необходимости копируется.</w:t>
      </w:r>
    </w:p>
    <w:p w:rsidR="00BB72EA" w:rsidRDefault="00BB72EA" w:rsidP="00BB72EA">
      <w:r>
        <w:t xml:space="preserve">Две переменные типа класса могут ссылаться на один объект. Это позволяет изменять объект, на который ссылается одна переменная, выполняя соответствующие операции с другой. Каждая переменная типа структуры содержит собственную копию данных. В связи с этим операции с одной переменной не влияют на другую. Например, выходные данные следующего фрагмента кода зависят от того, является ли </w:t>
      </w:r>
      <w:r>
        <w:rPr>
          <w:rStyle w:val="Codefragment"/>
        </w:rPr>
        <w:t>Point</w:t>
      </w:r>
      <w:r>
        <w:t xml:space="preserve"> классом или структурой.</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Если </w:t>
      </w:r>
      <w:r>
        <w:rPr>
          <w:rStyle w:val="Codefragment"/>
        </w:rPr>
        <w:t>Point</w:t>
      </w:r>
      <w:r>
        <w:t xml:space="preserve"> является классом, возвращается значение </w:t>
      </w:r>
      <w:r>
        <w:rPr>
          <w:rStyle w:val="Codefragment"/>
        </w:rPr>
        <w:t>20</w:t>
      </w:r>
      <w:r>
        <w:t xml:space="preserve">, поскольку </w:t>
      </w:r>
      <w:r>
        <w:rPr>
          <w:rStyle w:val="Codefragment"/>
        </w:rPr>
        <w:t>a</w:t>
      </w:r>
      <w:r>
        <w:t xml:space="preserve"> и </w:t>
      </w:r>
      <w:r>
        <w:rPr>
          <w:rStyle w:val="Codefragment"/>
        </w:rPr>
        <w:t>b</w:t>
      </w:r>
      <w:r>
        <w:t xml:space="preserve"> ссылаются на один объект. Если </w:t>
      </w:r>
      <w:r>
        <w:rPr>
          <w:rStyle w:val="Codefragment"/>
        </w:rPr>
        <w:t>Point</w:t>
      </w:r>
      <w:r>
        <w:t xml:space="preserve"> является структурой, возвращается значение </w:t>
      </w:r>
      <w:r>
        <w:rPr>
          <w:rStyle w:val="Codefragment"/>
        </w:rPr>
        <w:t>10</w:t>
      </w:r>
      <w:r>
        <w:t xml:space="preserve">, поскольку при присваивании </w:t>
      </w:r>
      <w:r>
        <w:rPr>
          <w:rStyle w:val="Codefragment"/>
        </w:rPr>
        <w:t>a</w:t>
      </w:r>
      <w:r>
        <w:t xml:space="preserve"> экземпляру </w:t>
      </w:r>
      <w:r>
        <w:rPr>
          <w:rStyle w:val="Codefragment"/>
        </w:rPr>
        <w:t>b</w:t>
      </w:r>
      <w:r>
        <w:t xml:space="preserve"> создается копия значения, на которую не влияет последующее присваивание </w:t>
      </w:r>
      <w:r>
        <w:rPr>
          <w:rStyle w:val="Codefragment"/>
        </w:rPr>
        <w:t>a.x</w:t>
      </w:r>
      <w:r>
        <w:t>.</w:t>
      </w:r>
    </w:p>
    <w:p w:rsidR="00BB72EA" w:rsidRDefault="00BB72EA" w:rsidP="00BB72EA">
      <w:r>
        <w:t xml:space="preserve">В предыдущем примере показаны два ограничения, накладываемые на структуры. Во-первых, копирование всей структуры обычно менее эффективно, чем копирование ссылки на объект, из-за чего операции присваивания и передачи параметров значения для структур потребляют больше ресурсов, чем аналогичные операции для ссылочных типов. Во-вторых, не поддерживается создание ссылок на структуры (за исключением параметров </w:t>
      </w:r>
      <w:r>
        <w:rPr>
          <w:rStyle w:val="Codefragment"/>
        </w:rPr>
        <w:t>ref</w:t>
      </w:r>
      <w:r>
        <w:t xml:space="preserve"> и </w:t>
      </w:r>
      <w:r>
        <w:rPr>
          <w:rStyle w:val="Codefragment"/>
        </w:rPr>
        <w:t>out</w:t>
      </w:r>
      <w:r>
        <w:t>), что в некоторых случаях не позволяет использовать структуры.</w:t>
      </w:r>
    </w:p>
    <w:p w:rsidR="00BB72EA" w:rsidRDefault="00BB72EA" w:rsidP="00BB72EA">
      <w:pPr>
        <w:pStyle w:val="Heading2"/>
        <w:tabs>
          <w:tab w:val="num" w:pos="360"/>
        </w:tabs>
        <w:ind w:left="0" w:firstLine="0"/>
      </w:pPr>
      <w:bookmarkStart w:id="57" w:name="_Toc46039342"/>
      <w:bookmarkStart w:id="58" w:name="_Toc329177416"/>
      <w:r>
        <w:lastRenderedPageBreak/>
        <w:t>Массивы</w:t>
      </w:r>
      <w:bookmarkEnd w:id="57"/>
      <w:bookmarkEnd w:id="58"/>
    </w:p>
    <w:p w:rsidR="00BB72EA" w:rsidRDefault="00BB72EA" w:rsidP="00BB72EA">
      <w:r>
        <w:rPr>
          <w:rStyle w:val="Term"/>
        </w:rPr>
        <w:t>Массив</w:t>
      </w:r>
      <w:r>
        <w:t xml:space="preserve"> представляет собой структуру данных, содержащую определенное число переменных, доступ к которым осуществляется с помощью вычисляемых индексов. Все переменные, содержащиеся в массиве, которые также называются </w:t>
      </w:r>
      <w:r>
        <w:rPr>
          <w:rStyle w:val="Term"/>
        </w:rPr>
        <w:t>элементами</w:t>
      </w:r>
      <w:r>
        <w:t xml:space="preserve"> массива, имеют одинаковый тип, который называется </w:t>
      </w:r>
      <w:r>
        <w:rPr>
          <w:rStyle w:val="Term"/>
        </w:rPr>
        <w:t>типом элементов</w:t>
      </w:r>
      <w:r>
        <w:t xml:space="preserve"> массива.</w:t>
      </w:r>
    </w:p>
    <w:p w:rsidR="00BB72EA" w:rsidRDefault="00BB72EA" w:rsidP="00BB72EA">
      <w:r>
        <w:t xml:space="preserve">Типы массивов являются ссылочными типами, поэтому при объявлении переменной типа массива выделяется память для ссылки на экземпляр массива. Фактические экземпляры массива создаются динамически во время выполнения с помощью оператора </w:t>
      </w:r>
      <w:r>
        <w:rPr>
          <w:rStyle w:val="Codefragment"/>
        </w:rPr>
        <w:t>new</w:t>
      </w:r>
      <w:r>
        <w:t xml:space="preserve">. Оператор </w:t>
      </w:r>
      <w:r>
        <w:rPr>
          <w:rStyle w:val="Codefragment"/>
        </w:rPr>
        <w:t>new</w:t>
      </w:r>
      <w:r>
        <w:t xml:space="preserve"> определяет </w:t>
      </w:r>
      <w:r>
        <w:rPr>
          <w:rStyle w:val="Term"/>
        </w:rPr>
        <w:t>длину</w:t>
      </w:r>
      <w:r>
        <w:t xml:space="preserve"> создаваемого экземпляра массива, которая остается неизменной в течение всего времени существования экземпляра. Элементам массива присваиваются индексы в диапазоне от </w:t>
      </w:r>
      <w:r>
        <w:rPr>
          <w:rStyle w:val="Codefragment"/>
        </w:rPr>
        <w:t>0</w:t>
      </w:r>
      <w:r>
        <w:t xml:space="preserve"> до </w:t>
      </w:r>
      <w:r>
        <w:rPr>
          <w:rStyle w:val="Codefragment"/>
        </w:rPr>
        <w:t>Length</w:t>
      </w:r>
      <w:r>
        <w:t xml:space="preserve"> </w:t>
      </w:r>
      <w:r>
        <w:rPr>
          <w:rStyle w:val="Codefragment"/>
        </w:rPr>
        <w:t>-</w:t>
      </w:r>
      <w:r>
        <w:t xml:space="preserve"> </w:t>
      </w:r>
      <w:r>
        <w:rPr>
          <w:rStyle w:val="Codefragment"/>
        </w:rPr>
        <w:t>1</w:t>
      </w:r>
      <w:r>
        <w:t xml:space="preserve">. Оператор </w:t>
      </w:r>
      <w:r>
        <w:rPr>
          <w:rStyle w:val="Codefragment"/>
        </w:rPr>
        <w:t>new</w:t>
      </w:r>
      <w:r>
        <w:t xml:space="preserve"> автоматически инициализирует элементы массива с использованием значений по умолчанию (нули для всех числовых типов или </w:t>
      </w:r>
      <w:r>
        <w:rPr>
          <w:rStyle w:val="Codefragment"/>
        </w:rPr>
        <w:t>null</w:t>
      </w:r>
      <w:r>
        <w:t xml:space="preserve"> для всех ссылочных типов).</w:t>
      </w:r>
    </w:p>
    <w:p w:rsidR="00BB72EA" w:rsidRDefault="00BB72EA" w:rsidP="00BB72EA">
      <w:r>
        <w:t xml:space="preserve">В следующем примере создается и инициализируется массив элементов типа </w:t>
      </w:r>
      <w:r>
        <w:rPr>
          <w:rStyle w:val="Codefragment"/>
        </w:rPr>
        <w:t>int</w:t>
      </w:r>
      <w:r>
        <w:t>, после чего выводится содержимое созданного массива.</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for (int i = 0; i &lt; a.Length; i++) {</w:t>
      </w:r>
      <w:r>
        <w:br/>
      </w:r>
      <w:r>
        <w:tab/>
      </w:r>
      <w:r>
        <w:tab/>
      </w:r>
      <w:r>
        <w:tab/>
        <w:t>a[i] = i * i;</w:t>
      </w:r>
      <w:r>
        <w:br/>
      </w:r>
      <w:r>
        <w:tab/>
      </w:r>
      <w:r>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В этом примере создается и используется </w:t>
      </w:r>
      <w:r>
        <w:rPr>
          <w:rStyle w:val="Term"/>
        </w:rPr>
        <w:t>одномерный массив</w:t>
      </w:r>
      <w:r>
        <w:t xml:space="preserve">. В C# также поддерживаются </w:t>
      </w:r>
      <w:r>
        <w:rPr>
          <w:rStyle w:val="Term"/>
        </w:rPr>
        <w:t>многомерные массивы</w:t>
      </w:r>
      <w:r>
        <w:t xml:space="preserve">. Число измерений также называется </w:t>
      </w:r>
      <w:r>
        <w:rPr>
          <w:rStyle w:val="Term"/>
        </w:rPr>
        <w:t>рангом</w:t>
      </w:r>
      <w:r>
        <w:t xml:space="preserve"> типа массива и определяется как сумма единицы и числа запятых, указанных в квадратных скобках типа массива. В следующем примере выделяется память для одно-, двух- и трехмерного массивов.</w:t>
      </w:r>
    </w:p>
    <w:p w:rsidR="00BB72EA" w:rsidRDefault="00BB72EA" w:rsidP="00BB72EA">
      <w:pPr>
        <w:pStyle w:val="Code"/>
      </w:pPr>
      <w:r>
        <w:t>int[] a1 = new int[10];</w:t>
      </w:r>
      <w:r>
        <w:br/>
        <w:t>int[,] a2 = new int[10, 5];</w:t>
      </w:r>
      <w:r>
        <w:br/>
        <w:t>int[,,] a3 = new int[10, 5, 2];</w:t>
      </w:r>
    </w:p>
    <w:p w:rsidR="00BB72EA" w:rsidRDefault="00BB72EA" w:rsidP="00BB72EA">
      <w:r>
        <w:t xml:space="preserve">Массив </w:t>
      </w:r>
      <w:r>
        <w:rPr>
          <w:rStyle w:val="Codefragment"/>
        </w:rPr>
        <w:t>a1</w:t>
      </w:r>
      <w:r>
        <w:t xml:space="preserve"> содержит 10 элементов, массив </w:t>
      </w:r>
      <w:r>
        <w:rPr>
          <w:rStyle w:val="Codefragment"/>
        </w:rPr>
        <w:t>a2</w:t>
      </w:r>
      <w:r>
        <w:t xml:space="preserve"> — 50 (10 × 5) элементов, а массив </w:t>
      </w:r>
      <w:r>
        <w:rPr>
          <w:rStyle w:val="Codefragment"/>
        </w:rPr>
        <w:t>a3</w:t>
      </w:r>
      <w:r>
        <w:t xml:space="preserve"> — 100 (10 × 5 × 2) элементов.</w:t>
      </w:r>
    </w:p>
    <w:p w:rsidR="00BB72EA" w:rsidRDefault="00BB72EA" w:rsidP="00BB72EA">
      <w:r>
        <w:t>Элемент массива может иметь любой тип, в том числе тип массива. Массив, содержащий элементы типа массива (</w:t>
      </w:r>
      <w:r>
        <w:rPr>
          <w:rStyle w:val="Term"/>
        </w:rPr>
        <w:t>jagged array</w:t>
      </w:r>
      <w:r>
        <w:t xml:space="preserve">, или массив массивов), иногда называется неравномерным массивом, поскольку его элементы могут иметь различную длину. В следующем примере выделяется память для массива массивов типа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В первой строке создается массив, состоящий из трех элементов типа </w:t>
      </w:r>
      <w:r>
        <w:rPr>
          <w:rStyle w:val="Codefragment"/>
        </w:rPr>
        <w:t>int[]</w:t>
      </w:r>
      <w:r>
        <w:t xml:space="preserve">, каждый из которых имеет начальное значение </w:t>
      </w:r>
      <w:r>
        <w:rPr>
          <w:rStyle w:val="Codefragment"/>
        </w:rPr>
        <w:t>null</w:t>
      </w:r>
      <w:r>
        <w:t>. В последующих строках инициализируются три элемента со ссылками на отдельные экземпляры массивов различной длины.</w:t>
      </w:r>
    </w:p>
    <w:p w:rsidR="00BB72EA" w:rsidRDefault="00BB72EA" w:rsidP="00BB72EA">
      <w:r>
        <w:lastRenderedPageBreak/>
        <w:t xml:space="preserve">Оператор </w:t>
      </w:r>
      <w:r>
        <w:rPr>
          <w:rStyle w:val="Codefragment"/>
        </w:rPr>
        <w:t>new</w:t>
      </w:r>
      <w:r>
        <w:t xml:space="preserve"> позволяет задать начальные значения элементов массива с помощью </w:t>
      </w:r>
      <w:r>
        <w:rPr>
          <w:rStyle w:val="Term"/>
        </w:rPr>
        <w:t>инициализатора массива</w:t>
      </w:r>
      <w:r>
        <w:t xml:space="preserve">, который представляет собой список выражений, записанных между разделителями </w:t>
      </w:r>
      <w:r>
        <w:rPr>
          <w:rStyle w:val="Codefragment"/>
        </w:rPr>
        <w:t>{</w:t>
      </w:r>
      <w:r>
        <w:t xml:space="preserve"> и </w:t>
      </w:r>
      <w:r>
        <w:rPr>
          <w:rStyle w:val="Codefragment"/>
        </w:rPr>
        <w:t>}</w:t>
      </w:r>
      <w:r>
        <w:t xml:space="preserve">. В следующем примере выделяется и инициализируется массив </w:t>
      </w:r>
      <w:r>
        <w:rPr>
          <w:rStyle w:val="Codefragment"/>
        </w:rPr>
        <w:t>int[]</w:t>
      </w:r>
      <w:r>
        <w:t>, содержащий три элемента.</w:t>
      </w:r>
    </w:p>
    <w:p w:rsidR="00BB72EA" w:rsidRDefault="00BB72EA" w:rsidP="00BB72EA">
      <w:pPr>
        <w:pStyle w:val="Code"/>
      </w:pPr>
      <w:r>
        <w:t>int[] a = new int[] {1, 2, 3};</w:t>
      </w:r>
    </w:p>
    <w:p w:rsidR="00BB72EA" w:rsidRDefault="00BB72EA" w:rsidP="00BB72EA">
      <w:r>
        <w:t xml:space="preserve">Обратите внимание, что длина массива определяется на основании числа выражений между фигурными скобками </w:t>
      </w:r>
      <w:r>
        <w:rPr>
          <w:rStyle w:val="Codefragment"/>
        </w:rPr>
        <w:t>{</w:t>
      </w:r>
      <w:r>
        <w:t xml:space="preserve"> и </w:t>
      </w:r>
      <w:r>
        <w:rPr>
          <w:rStyle w:val="Codefragment"/>
        </w:rPr>
        <w:t>}</w:t>
      </w:r>
      <w:r>
        <w:t>. Поддерживается сокращенная форма объявления локальных переменных и полей, что позволяет не указывать повторно тип массива.</w:t>
      </w:r>
    </w:p>
    <w:p w:rsidR="00BB72EA" w:rsidRDefault="00BB72EA" w:rsidP="00BB72EA">
      <w:pPr>
        <w:pStyle w:val="Code"/>
      </w:pPr>
      <w:r>
        <w:t>int[] a = {1, 2, 3};</w:t>
      </w:r>
    </w:p>
    <w:p w:rsidR="00BB72EA" w:rsidRDefault="00BB72EA" w:rsidP="00BB72EA">
      <w:r>
        <w:t>Оба предыдущих примера эквивалентны следующему:</w:t>
      </w:r>
    </w:p>
    <w:p w:rsidR="00BB72EA" w:rsidRDefault="005A3711" w:rsidP="00BB72EA">
      <w:pPr>
        <w:pStyle w:val="Code"/>
      </w:pPr>
      <w:r>
        <w:t>int[] t = new int[3];</w:t>
      </w:r>
      <w:r>
        <w:br/>
        <w:t>t[0] = 1;</w:t>
      </w:r>
      <w:r>
        <w:br/>
        <w:t>t[1] = 2;</w:t>
      </w:r>
      <w:r>
        <w:br/>
        <w:t>t[2] = 3;</w:t>
      </w:r>
      <w:r>
        <w:br/>
        <w:t>int[] a = t;</w:t>
      </w:r>
    </w:p>
    <w:p w:rsidR="00BB72EA" w:rsidRDefault="00BB72EA" w:rsidP="00BB72EA">
      <w:pPr>
        <w:pStyle w:val="Heading2"/>
        <w:tabs>
          <w:tab w:val="num" w:pos="360"/>
        </w:tabs>
        <w:ind w:left="0" w:firstLine="0"/>
      </w:pPr>
      <w:bookmarkStart w:id="59" w:name="_Toc46039343"/>
      <w:bookmarkStart w:id="60" w:name="_Toc329177417"/>
      <w:r>
        <w:t>Интерфейсы</w:t>
      </w:r>
      <w:bookmarkEnd w:id="59"/>
      <w:bookmarkEnd w:id="60"/>
    </w:p>
    <w:p w:rsidR="00BB72EA" w:rsidRDefault="00BB72EA" w:rsidP="00BB72EA">
      <w:r>
        <w:rPr>
          <w:rStyle w:val="Term"/>
        </w:rPr>
        <w:t>Интерфейс</w:t>
      </w:r>
      <w:r>
        <w:t xml:space="preserve"> определяет контракт, который может быть реализован классами и структурами. Интерфейс может содержать методы, свойства, события и индексаторы. Интерфейс не предоставляет реализацию определяемых в нем членов. Вместо этого в нем задаются члены, которые должны предоставляться классами или структурами, реализующими такой интерфейс.</w:t>
      </w:r>
    </w:p>
    <w:p w:rsidR="00BB72EA" w:rsidRDefault="00BB72EA" w:rsidP="00BB72EA">
      <w:r>
        <w:t xml:space="preserve">Для интерфейсов допускается </w:t>
      </w:r>
      <w:r>
        <w:rPr>
          <w:rStyle w:val="Term"/>
        </w:rPr>
        <w:t>множественное наследование</w:t>
      </w:r>
      <w:r>
        <w:t xml:space="preserve">. В следующем примере интерфейс </w:t>
      </w:r>
      <w:r>
        <w:rPr>
          <w:rStyle w:val="Codefragment"/>
        </w:rPr>
        <w:t>IComboBox</w:t>
      </w:r>
      <w:r>
        <w:t xml:space="preserve"> одновременно наследуется от интерфейсов </w:t>
      </w:r>
      <w:r>
        <w:rPr>
          <w:rStyle w:val="Codefragment"/>
        </w:rPr>
        <w:t>ITextBox</w:t>
      </w:r>
      <w:r>
        <w:t xml:space="preserve"> и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Классы и структуры способны реализовывать несколько интерфейсов. В следующем примере класс </w:t>
      </w:r>
      <w:r>
        <w:rPr>
          <w:rStyle w:val="Codefragment"/>
        </w:rPr>
        <w:t>EditBox</w:t>
      </w:r>
      <w:r>
        <w:t xml:space="preserve"> одновременно реализует интерфейсы </w:t>
      </w:r>
      <w:r>
        <w:rPr>
          <w:rStyle w:val="Codefragment"/>
        </w:rPr>
        <w:t>IControl</w:t>
      </w:r>
      <w:r>
        <w:t xml:space="preserve"> и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t>public void Bind(Binder b) {...}</w:t>
      </w:r>
      <w:r>
        <w:br/>
        <w:t xml:space="preserve">} </w:t>
      </w:r>
    </w:p>
    <w:p w:rsidR="00BB72EA" w:rsidRDefault="00BB72EA" w:rsidP="00BB72EA">
      <w:r>
        <w:t>Если класс или структура реализует конкретный интерфейс, экземпляры такого класса или такой структуры могут быть неявно преобразованы к типу заданного интерфейса. Пример</w:t>
      </w:r>
    </w:p>
    <w:p w:rsidR="00BB72EA" w:rsidRDefault="00BB72EA" w:rsidP="00BB72EA">
      <w:pPr>
        <w:pStyle w:val="Code"/>
      </w:pPr>
      <w:r>
        <w:lastRenderedPageBreak/>
        <w:t>EditBox editBox = new EditBox();</w:t>
      </w:r>
      <w:r>
        <w:br/>
        <w:t>IControl control = editBox;</w:t>
      </w:r>
      <w:r>
        <w:br/>
        <w:t>IDataBound dataBound = editBox;</w:t>
      </w:r>
    </w:p>
    <w:p w:rsidR="00BB72EA" w:rsidRDefault="00BB72EA" w:rsidP="00BB72EA">
      <w:r>
        <w:t xml:space="preserve">Если статически неизвестно, реализует ли экземпляр конкретный интерфейс, могут использоваться динамические приведения типов. Например, следующие операторы используют динамические приведения типов для получения реализаций интерфейсов </w:t>
      </w:r>
      <w:r>
        <w:rPr>
          <w:rStyle w:val="Codefragment"/>
        </w:rPr>
        <w:t>IControl</w:t>
      </w:r>
      <w:r>
        <w:t xml:space="preserve"> и </w:t>
      </w:r>
      <w:r>
        <w:rPr>
          <w:rStyle w:val="Codefragment"/>
        </w:rPr>
        <w:t>IDataBound</w:t>
      </w:r>
      <w:r>
        <w:t xml:space="preserve"> объекта. Поскольку фактическим типом объекта является </w:t>
      </w:r>
      <w:r>
        <w:rPr>
          <w:rStyle w:val="Codefragment"/>
        </w:rPr>
        <w:t>EditBox</w:t>
      </w:r>
      <w:r>
        <w:t>, приведения выполняются успешно.</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В представленном выше классе </w:t>
      </w:r>
      <w:r>
        <w:rPr>
          <w:rStyle w:val="Codefragment"/>
        </w:rPr>
        <w:t>EditBox</w:t>
      </w:r>
      <w:r>
        <w:t xml:space="preserve"> метод </w:t>
      </w:r>
      <w:r>
        <w:rPr>
          <w:rStyle w:val="Codefragment"/>
        </w:rPr>
        <w:t>Paint</w:t>
      </w:r>
      <w:r>
        <w:t xml:space="preserve"> интерфейса </w:t>
      </w:r>
      <w:r>
        <w:rPr>
          <w:rStyle w:val="Codefragment"/>
        </w:rPr>
        <w:t>IControl</w:t>
      </w:r>
      <w:r>
        <w:t xml:space="preserve"> и метод </w:t>
      </w:r>
      <w:r>
        <w:rPr>
          <w:rStyle w:val="Codefragment"/>
        </w:rPr>
        <w:t>Bind</w:t>
      </w:r>
      <w:r>
        <w:t xml:space="preserve"> интерфейса </w:t>
      </w:r>
      <w:r>
        <w:rPr>
          <w:rStyle w:val="Codefragment"/>
        </w:rPr>
        <w:t>IDataBound</w:t>
      </w:r>
      <w:r>
        <w:t xml:space="preserve"> реализуются с использованием членов с модификатором </w:t>
      </w:r>
      <w:r>
        <w:rPr>
          <w:rStyle w:val="Codefragment"/>
        </w:rPr>
        <w:t>public</w:t>
      </w:r>
      <w:r>
        <w:t xml:space="preserve">. В C# также поддерживается </w:t>
      </w:r>
      <w:r>
        <w:rPr>
          <w:rStyle w:val="Term"/>
        </w:rPr>
        <w:t>явная реализация членов интерфейса</w:t>
      </w:r>
      <w:r>
        <w:t xml:space="preserve">, что позволяет не использовать в классах и структурах члены </w:t>
      </w:r>
      <w:r>
        <w:rPr>
          <w:rStyle w:val="Codefragment"/>
        </w:rPr>
        <w:t>public</w:t>
      </w:r>
      <w:r>
        <w:t xml:space="preserve">. Явная реализация члена интерфейса записывается с использованием полного имени члена интерфейса. Например, класс </w:t>
      </w:r>
      <w:r>
        <w:rPr>
          <w:rStyle w:val="Codefragment"/>
        </w:rPr>
        <w:t>EditBox</w:t>
      </w:r>
      <w:r>
        <w:t xml:space="preserve"> может использовать явные реализации членов интерфейса для реализации методов </w:t>
      </w:r>
      <w:r>
        <w:rPr>
          <w:rStyle w:val="Codefragment"/>
        </w:rPr>
        <w:t>IControl.Paint</w:t>
      </w:r>
      <w:r>
        <w:t xml:space="preserve"> и </w:t>
      </w:r>
      <w:r>
        <w:rPr>
          <w:rStyle w:val="Codefragment"/>
        </w:rPr>
        <w:t>IDataBound.Bind</w:t>
      </w:r>
      <w:r>
        <w:t xml:space="preserve"> следующим образом.</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t>void IDataBound.Bind(Binder b) {...}</w:t>
      </w:r>
      <w:r>
        <w:br/>
        <w:t>}</w:t>
      </w:r>
    </w:p>
    <w:p w:rsidR="00BB72EA" w:rsidRDefault="00BB72EA" w:rsidP="00BB72EA">
      <w:r>
        <w:t xml:space="preserve">Обращение к явным членам интерфейса осуществляется исключительно посредством типа интерфейса. Например, реализация метода </w:t>
      </w:r>
      <w:r>
        <w:rPr>
          <w:rStyle w:val="Codefragment"/>
        </w:rPr>
        <w:t>IControl.Paint</w:t>
      </w:r>
      <w:r>
        <w:t xml:space="preserve">, предоставляемая показанным выше классом </w:t>
      </w:r>
      <w:r>
        <w:rPr>
          <w:rStyle w:val="Codefragment"/>
        </w:rPr>
        <w:t>EditBox</w:t>
      </w:r>
      <w:r>
        <w:t xml:space="preserve">, может быть вызвана только с предварительным преобразованием ссылки на </w:t>
      </w:r>
      <w:r>
        <w:rPr>
          <w:rStyle w:val="Codefragment"/>
        </w:rPr>
        <w:t>EditBox</w:t>
      </w:r>
      <w:r>
        <w:t xml:space="preserve"> к типу интерфейса </w:t>
      </w:r>
      <w:r>
        <w:rPr>
          <w:rStyle w:val="Codefragment"/>
        </w:rPr>
        <w:t>IControl</w:t>
      </w:r>
      <w:r>
        <w:t>.</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1" w:name="_Toc46039344"/>
      <w:bookmarkStart w:id="62" w:name="_Toc329177418"/>
      <w:r>
        <w:t>Перечисления</w:t>
      </w:r>
      <w:bookmarkEnd w:id="61"/>
      <w:bookmarkEnd w:id="62"/>
    </w:p>
    <w:p w:rsidR="00BB72EA" w:rsidRDefault="00BB72EA" w:rsidP="00BB72EA">
      <w:r>
        <w:rPr>
          <w:rStyle w:val="Term"/>
        </w:rPr>
        <w:t>Перечисляемый тип</w:t>
      </w:r>
      <w:r>
        <w:t xml:space="preserve"> представляет собой тип значений, содержащий конечное число именованных констант. В следующем примере объявляется и используется перечисляемый тип </w:t>
      </w:r>
      <w:r>
        <w:rPr>
          <w:rStyle w:val="Codefragment"/>
        </w:rPr>
        <w:t>Color</w:t>
      </w:r>
      <w:r>
        <w:t xml:space="preserve">, содержащий три постоянных значения: </w:t>
      </w:r>
      <w:r>
        <w:rPr>
          <w:rStyle w:val="Codefragment"/>
        </w:rPr>
        <w:t>Red</w:t>
      </w:r>
      <w:r>
        <w:t xml:space="preserve">, </w:t>
      </w:r>
      <w:r>
        <w:rPr>
          <w:rStyle w:val="Codefragment"/>
        </w:rPr>
        <w:t>Green</w:t>
      </w:r>
      <w:r>
        <w:t xml:space="preserve"> и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lastRenderedPageBreak/>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Каждый перечисляемый тип имеет соответствующий целый тип, называемый </w:t>
      </w:r>
      <w:r>
        <w:rPr>
          <w:rStyle w:val="Term"/>
        </w:rPr>
        <w:t>базовым типом</w:t>
      </w:r>
      <w:r>
        <w:t xml:space="preserve"> перечисляемого типа. Если для перечисляемого типа явно не объявлен базовый тип, в качестве базового используется тип </w:t>
      </w:r>
      <w:r>
        <w:rPr>
          <w:rStyle w:val="Codefragment"/>
        </w:rPr>
        <w:t>int</w:t>
      </w:r>
      <w:r>
        <w:t>. Формат хранения и диапазон возможных значений перечисляемого типа определяются его базовым типом. Набор значений перечисляемого типа может включать его члены, но не ограничивается только ими. В частности, любое значение базового типа может быть приведено к перечисляемому типу и является отдельным допустимым значением такого типа.</w:t>
      </w:r>
    </w:p>
    <w:p w:rsidR="00BB72EA" w:rsidRDefault="00BB72EA" w:rsidP="00BB72EA">
      <w:r>
        <w:t xml:space="preserve">В следующем примере объявляется перечисляемый тип </w:t>
      </w:r>
      <w:r>
        <w:rPr>
          <w:rStyle w:val="Codefragment"/>
        </w:rPr>
        <w:t>Alignment</w:t>
      </w:r>
      <w:r>
        <w:t xml:space="preserve"> с базовым типом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Как показано в приведенном выше примере, объявление члена перечисляемого типа может включать константное выражение, определяющее значение такого члена. Значение константы для каждого члена должно принадлежать диапазону базового типа. Если в объявлении перечисляемого типа значение не задается явно, первому члену типа присваивается нулевое значение, а каждому последующему члену — значение текстуально предшествующего ему члена, увеличенное на единицу.</w:t>
      </w:r>
    </w:p>
    <w:p w:rsidR="00BB72EA" w:rsidRDefault="00BB72EA" w:rsidP="00BB72EA">
      <w:r>
        <w:t>Значения перечисляемых типов могут быть преобразованы к значениям целых типов (и наоборот) с помощью приведений типов. Пример</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В качестве значения по умолчанию для любого перечисляемого типа используется целое нулевое значение, преобразованное к перечисляемому типу. Если переменные автоматически инициализируются с использованием значений по умолчанию, такие значения присваиваются переменным перечисляемого типа. Чтобы обеспечить доступность значений по умолчанию перечисляемого типа, литерал </w:t>
      </w:r>
      <w:r>
        <w:rPr>
          <w:rStyle w:val="Codefragment"/>
        </w:rPr>
        <w:t>0</w:t>
      </w:r>
      <w:r>
        <w:t xml:space="preserve"> неявно преобразуется к любому перечисляемому типу. Таким образом, допускаются выражения следующего вида.</w:t>
      </w:r>
    </w:p>
    <w:p w:rsidR="00BB72EA" w:rsidRDefault="00BB72EA" w:rsidP="00BB72EA">
      <w:pPr>
        <w:pStyle w:val="Code"/>
      </w:pPr>
      <w:r>
        <w:t>Color c = 0;</w:t>
      </w:r>
    </w:p>
    <w:p w:rsidR="00BB72EA" w:rsidRDefault="00BB72EA" w:rsidP="00BB72EA">
      <w:pPr>
        <w:pStyle w:val="Heading2"/>
        <w:tabs>
          <w:tab w:val="num" w:pos="360"/>
        </w:tabs>
        <w:ind w:left="0" w:firstLine="0"/>
      </w:pPr>
      <w:bookmarkStart w:id="63" w:name="_Toc46039345"/>
      <w:bookmarkStart w:id="64" w:name="_Toc329177419"/>
      <w:r>
        <w:lastRenderedPageBreak/>
        <w:t>Делегаты</w:t>
      </w:r>
      <w:bookmarkEnd w:id="63"/>
      <w:bookmarkEnd w:id="64"/>
    </w:p>
    <w:p w:rsidR="00BB72EA" w:rsidRDefault="00BB72EA" w:rsidP="00BB72EA">
      <w:r>
        <w:rPr>
          <w:rStyle w:val="Term"/>
        </w:rPr>
        <w:t>Тип делегата</w:t>
      </w:r>
      <w:r>
        <w:t xml:space="preserve"> представляет собой ссылки на методы с конкретным списком параметров и типом возвращаемого значения. С помощью делегатов методы обрабатываются как сущности, которым можно передавать параметры и которые можно присваивать переменным. Понятие делегата близко к понятию указателя на функцию, используемому в некоторых других языках. Однако делегаты, в отличие от указателей на функции, представляют собой пример объектно-ориентированного и типобезопасного подхода к программированию.</w:t>
      </w:r>
    </w:p>
    <w:p w:rsidR="00BB72EA" w:rsidRDefault="00BB72EA" w:rsidP="00BB72EA">
      <w:r>
        <w:t xml:space="preserve">В следующем примере объявляется и используется тип делегата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tab/>
      </w:r>
      <w:r>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tab/>
        <w:t>}</w:t>
      </w:r>
      <w:r>
        <w:br/>
        <w:t>}</w:t>
      </w:r>
    </w:p>
    <w:p w:rsidR="00BB72EA" w:rsidRDefault="00BB72EA" w:rsidP="00BB72EA">
      <w:r>
        <w:t xml:space="preserve">Экземпляр типа делегата </w:t>
      </w:r>
      <w:r>
        <w:rPr>
          <w:rStyle w:val="Codefragment"/>
        </w:rPr>
        <w:t>Function</w:t>
      </w:r>
      <w:r>
        <w:t xml:space="preserve"> может ссылаться на любой метод, который принимает аргумент типа </w:t>
      </w:r>
      <w:r>
        <w:rPr>
          <w:rStyle w:val="Codefragment"/>
        </w:rPr>
        <w:t>double</w:t>
      </w:r>
      <w:r>
        <w:t xml:space="preserve"> и возвращает значение типа </w:t>
      </w:r>
      <w:r>
        <w:rPr>
          <w:rStyle w:val="Codefragment"/>
        </w:rPr>
        <w:t>double</w:t>
      </w:r>
      <w:r>
        <w:t xml:space="preserve">. Метод </w:t>
      </w:r>
      <w:r>
        <w:rPr>
          <w:rStyle w:val="Codefragment"/>
        </w:rPr>
        <w:t>Apply</w:t>
      </w:r>
      <w:r>
        <w:t xml:space="preserve"> применяет заданную функцию </w:t>
      </w:r>
      <w:r>
        <w:rPr>
          <w:rStyle w:val="Codefragment"/>
        </w:rPr>
        <w:t>Function</w:t>
      </w:r>
      <w:r>
        <w:t xml:space="preserve"> к элементам массива типа </w:t>
      </w:r>
      <w:r>
        <w:rPr>
          <w:rStyle w:val="Codefragment"/>
        </w:rPr>
        <w:t>double[]</w:t>
      </w:r>
      <w:r>
        <w:t xml:space="preserve"> и возвращает массив типа </w:t>
      </w:r>
      <w:r>
        <w:rPr>
          <w:rStyle w:val="Codefragment"/>
        </w:rPr>
        <w:t>double[]</w:t>
      </w:r>
      <w:r>
        <w:t xml:space="preserve">, содержащий результаты. В методе </w:t>
      </w:r>
      <w:r>
        <w:rPr>
          <w:rStyle w:val="Codefragment"/>
        </w:rPr>
        <w:t>Main</w:t>
      </w:r>
      <w:r>
        <w:t xml:space="preserve"> метод </w:t>
      </w:r>
      <w:r>
        <w:rPr>
          <w:rStyle w:val="Codefragment"/>
        </w:rPr>
        <w:t>Apply</w:t>
      </w:r>
      <w:r>
        <w:t xml:space="preserve"> используется для применения трех различных функций к массиву типа </w:t>
      </w:r>
      <w:r>
        <w:rPr>
          <w:rStyle w:val="Codefragment"/>
        </w:rPr>
        <w:t>double[]</w:t>
      </w:r>
      <w:r>
        <w:t>.</w:t>
      </w:r>
    </w:p>
    <w:p w:rsidR="00BB72EA" w:rsidRDefault="00BB72EA" w:rsidP="00BB72EA">
      <w:r>
        <w:t xml:space="preserve">Делегат может ссылаться как на статический метод (например, </w:t>
      </w:r>
      <w:r>
        <w:rPr>
          <w:rStyle w:val="Codefragment"/>
        </w:rPr>
        <w:t>Square</w:t>
      </w:r>
      <w:r>
        <w:t xml:space="preserve"> или </w:t>
      </w:r>
      <w:r>
        <w:rPr>
          <w:rStyle w:val="Codefragment"/>
        </w:rPr>
        <w:t>Math.Sin</w:t>
      </w:r>
      <w:r>
        <w:t xml:space="preserve"> в предыдущем примере), так и на метод экземпляра (например, </w:t>
      </w:r>
      <w:r>
        <w:rPr>
          <w:rStyle w:val="Codefragment"/>
        </w:rPr>
        <w:t>m.Multiply</w:t>
      </w:r>
      <w:r>
        <w:t xml:space="preserve"> в предыдущем примере). Делегат, ссылающийся на метод экземпляра, также ссылается на конкретный объект. При вызове такого метода экземпляра с помощью делегата этот объект становится объектом </w:t>
      </w:r>
      <w:r>
        <w:rPr>
          <w:rStyle w:val="Codefragment"/>
        </w:rPr>
        <w:t>this</w:t>
      </w:r>
      <w:r>
        <w:t>.</w:t>
      </w:r>
    </w:p>
    <w:p w:rsidR="0061071A" w:rsidRDefault="0061071A" w:rsidP="00BB72EA">
      <w:r>
        <w:t xml:space="preserve">Делегаты также могут создаваться с помощью анонимных функций, которые представляют собой «встроенные методы», создаваемые в процессе выполнения. Анонимные функции могут видеть </w:t>
      </w:r>
      <w:r>
        <w:lastRenderedPageBreak/>
        <w:t xml:space="preserve">локальные переменные окружающих их методов. Таким образом, приведенный выше пример множителя может быть записан проще с использованием класса </w:t>
      </w:r>
      <w:r>
        <w:rPr>
          <w:rStyle w:val="Codefragment"/>
        </w:rPr>
        <w:t>Multiplier</w:t>
      </w:r>
      <w:r>
        <w:t>:</w:t>
      </w:r>
    </w:p>
    <w:p w:rsidR="0061071A" w:rsidRDefault="0061071A" w:rsidP="0061071A">
      <w:pPr>
        <w:pStyle w:val="Code"/>
      </w:pPr>
      <w:r>
        <w:tab/>
      </w:r>
      <w:r>
        <w:tab/>
        <w:t>double[] doubles =  Apply(a, (double x) =&gt; x * 2.0);</w:t>
      </w:r>
    </w:p>
    <w:p w:rsidR="00BB72EA" w:rsidRDefault="00BB72EA" w:rsidP="00BB72EA">
      <w:r>
        <w:t>Интересной и полезной особенностью делегата является то, что для него неважен тип класса или метода, на который он ссылается. Единственным требованием является наличие у метода, на который ссылается делегат, такого же числа параметров и типа возвращаемого значения.</w:t>
      </w:r>
    </w:p>
    <w:p w:rsidR="00BB72EA" w:rsidRDefault="00BB72EA" w:rsidP="00BB72EA">
      <w:pPr>
        <w:pStyle w:val="Heading2"/>
        <w:tabs>
          <w:tab w:val="num" w:pos="360"/>
        </w:tabs>
        <w:ind w:left="0" w:firstLine="0"/>
      </w:pPr>
      <w:bookmarkStart w:id="65" w:name="_Toc46039346"/>
      <w:bookmarkStart w:id="66" w:name="_Toc329177420"/>
      <w:r>
        <w:t>Атрибуты</w:t>
      </w:r>
      <w:bookmarkEnd w:id="65"/>
      <w:bookmarkEnd w:id="66"/>
    </w:p>
    <w:p w:rsidR="00BB72EA" w:rsidRDefault="00BB72EA" w:rsidP="00BB72EA">
      <w:r>
        <w:t xml:space="preserve">Типы, члены и другие сущности C# поддерживают модификаторы, которые управляют определенными аспектами их поведения. Например, доступность метода управляется модификаторами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Благодаря этой возможности в C# пользовательские типы декларативных сведений могут быть вложены в сущности программы и извлекаться во время выполнения. Такие дополнительные декларативные сведения задаются в программе посредством определения и использования </w:t>
      </w:r>
      <w:r>
        <w:rPr>
          <w:rStyle w:val="Term"/>
        </w:rPr>
        <w:t>атрибутов</w:t>
      </w:r>
      <w:r>
        <w:t>.</w:t>
      </w:r>
    </w:p>
    <w:p w:rsidR="00BB72EA" w:rsidRDefault="00BB72EA" w:rsidP="00BB72EA">
      <w:r>
        <w:t xml:space="preserve">В следующем примере атрибут </w:t>
      </w:r>
      <w:r>
        <w:rPr>
          <w:rStyle w:val="Codefragment"/>
        </w:rPr>
        <w:t>HelpAttribute</w:t>
      </w:r>
      <w:r>
        <w:t xml:space="preserve"> присоединяется к сущностям программы и предоставляет ссылки на связанную с ними документацию.</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Все классы атрибутов наследуются от базового класса </w:t>
      </w:r>
      <w:r>
        <w:rPr>
          <w:rStyle w:val="Codefragment"/>
        </w:rPr>
        <w:t>System.Attribute</w:t>
      </w:r>
      <w:r>
        <w:t xml:space="preserve">, предоставляемого платформой .NET Framework. Чтобы применить атрибут, необходимо указать его имя и любые другие аргументы в квадратных скобках непосредственно перед связанным объявлением. Если имя атрибута заканчивается словом </w:t>
      </w:r>
      <w:r>
        <w:rPr>
          <w:rStyle w:val="Codefragment"/>
        </w:rPr>
        <w:t>Attribute</w:t>
      </w:r>
      <w:r>
        <w:t xml:space="preserve">, при ссылке на него эту часть имени можно опустить. Например, атрибут </w:t>
      </w:r>
      <w:r>
        <w:rPr>
          <w:rStyle w:val="Codefragment"/>
        </w:rPr>
        <w:t>HelpAttribute</w:t>
      </w:r>
      <w:r>
        <w:t xml:space="preserve"> можно использовать следующим образом.</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В этом примере атрибут </w:t>
      </w:r>
      <w:r>
        <w:rPr>
          <w:rStyle w:val="Codefragment"/>
        </w:rPr>
        <w:t>HelpAttribute</w:t>
      </w:r>
      <w:r>
        <w:t xml:space="preserve"> присоединяется к классу </w:t>
      </w:r>
      <w:r>
        <w:rPr>
          <w:rStyle w:val="Codefragment"/>
        </w:rPr>
        <w:t>Widget</w:t>
      </w:r>
      <w:r>
        <w:t xml:space="preserve">, а другой атрибут </w:t>
      </w:r>
      <w:r>
        <w:rPr>
          <w:rStyle w:val="Codefragment"/>
        </w:rPr>
        <w:t>HelpAttribute</w:t>
      </w:r>
      <w:r>
        <w:t xml:space="preserve"> — к методу </w:t>
      </w:r>
      <w:r>
        <w:rPr>
          <w:rStyle w:val="Codefragment"/>
        </w:rPr>
        <w:t>Display</w:t>
      </w:r>
      <w:r>
        <w:t xml:space="preserve"> класса. Общие конструкторы класса атрибута управляют сведениями, которые предоставляются при вложении атрибута в сущность программы. Дополнительные сведения предоставляются посредством ссылки на открытые свойства для чтения и записи класса атрибута (например, ссылка на свойства </w:t>
      </w:r>
      <w:r>
        <w:rPr>
          <w:rStyle w:val="Codefragment"/>
        </w:rPr>
        <w:t>Topic</w:t>
      </w:r>
      <w:r>
        <w:t xml:space="preserve"> в предыдущем примере).</w:t>
      </w:r>
    </w:p>
    <w:p w:rsidR="00BB72EA" w:rsidRDefault="00BB72EA" w:rsidP="00BB72EA">
      <w:r>
        <w:t>В следующем примере показывается извлечение сведений атрибута для заданной сущности программы во время выполнения с помощью отражения.</w:t>
      </w:r>
    </w:p>
    <w:p w:rsidR="00BB72EA" w:rsidRDefault="00BB72EA" w:rsidP="00BB72EA">
      <w:pPr>
        <w:pStyle w:val="Code"/>
      </w:pPr>
      <w:r>
        <w:lastRenderedPageBreak/>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При запросе конкретного атрибута с использованием отражения вызывается конструктор класса атрибута с данными, предоставленными в исходном коде программы, и возвращается результирующий экземпляр атрибута. Если с помощью свойств предоставлены дополнительные сведения, соответствующие значения присваиваются свойствам до возвращения экземпляра атрибута.</w:t>
      </w:r>
    </w:p>
    <w:p w:rsidR="0028536B" w:rsidRDefault="0028536B">
      <w:pPr>
        <w:sectPr w:rsidR="0028536B">
          <w:headerReference w:type="default" r:id="rId20"/>
          <w:type w:val="oddPage"/>
          <w:pgSz w:w="12240" w:h="15840" w:code="1"/>
          <w:pgMar w:top="1440" w:right="1152" w:bottom="1440" w:left="1152" w:header="720" w:footer="720" w:gutter="0"/>
          <w:pgNumType w:start="1"/>
          <w:cols w:space="720"/>
        </w:sectPr>
      </w:pPr>
    </w:p>
    <w:p w:rsidR="0028536B" w:rsidRDefault="0028536B">
      <w:pPr>
        <w:pStyle w:val="Heading1"/>
      </w:pPr>
      <w:bookmarkStart w:id="67" w:name="_Toc495484341"/>
      <w:bookmarkStart w:id="68" w:name="_Toc445782965"/>
      <w:bookmarkStart w:id="69" w:name="_Toc329177421"/>
      <w:r>
        <w:lastRenderedPageBreak/>
        <w:t>Лексическая структура</w:t>
      </w:r>
      <w:bookmarkEnd w:id="67"/>
      <w:bookmarkEnd w:id="69"/>
    </w:p>
    <w:p w:rsidR="0028536B" w:rsidRDefault="0028536B">
      <w:pPr>
        <w:pStyle w:val="Heading2"/>
      </w:pPr>
      <w:bookmarkStart w:id="70" w:name="_Toc329177422"/>
      <w:r>
        <w:t>Программы</w:t>
      </w:r>
      <w:bookmarkEnd w:id="70"/>
    </w:p>
    <w:p w:rsidR="0028536B" w:rsidRDefault="0028536B">
      <w:r>
        <w:rPr>
          <w:rStyle w:val="Term"/>
        </w:rPr>
        <w:t>Программа</w:t>
      </w:r>
      <w:r>
        <w:t xml:space="preserve"> на C# состоит из одного или более </w:t>
      </w:r>
      <w:r>
        <w:rPr>
          <w:rStyle w:val="Term"/>
        </w:rPr>
        <w:t>исходных файлов</w:t>
      </w:r>
      <w:r>
        <w:t xml:space="preserve">, формально называемых </w:t>
      </w:r>
      <w:r>
        <w:rPr>
          <w:rStyle w:val="Term"/>
        </w:rPr>
        <w:t>единицами компиляции</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Исходный файл — это упорядоченная последовательность символов Юникода. Исходные файлы обычно взаимнооднозначно соответствуют файлам файловой системы, но это соответствие не является обязательным. Для максимальной переносимости рекомендуется использовать для файлов в файловой системе кодировку UTF-8.</w:t>
      </w:r>
    </w:p>
    <w:p w:rsidR="0028536B" w:rsidRDefault="0028536B">
      <w:r>
        <w:t>С концептуальной точки зрения программа компилируется в три этапа:</w:t>
      </w:r>
    </w:p>
    <w:p w:rsidR="0028536B" w:rsidRDefault="0028536B">
      <w:pPr>
        <w:pStyle w:val="ListNumber"/>
      </w:pPr>
      <w:r>
        <w:t>Преобразование: файл преобразуется из конкретного набора символов и схемы кодировки в последовательность символов Юникода.</w:t>
      </w:r>
    </w:p>
    <w:p w:rsidR="0028536B" w:rsidRDefault="0028536B">
      <w:pPr>
        <w:pStyle w:val="ListNumber"/>
      </w:pPr>
      <w:r>
        <w:t xml:space="preserve">Лексический анализ: поток входных символов Юникода преобразуется в поток лексем. </w:t>
      </w:r>
    </w:p>
    <w:p w:rsidR="0028536B" w:rsidRDefault="0028536B">
      <w:pPr>
        <w:pStyle w:val="ListNumber"/>
      </w:pPr>
      <w:r>
        <w:t>Синтаксический анализ: поток лексем преобразуется в исполняемый код.</w:t>
      </w:r>
    </w:p>
    <w:p w:rsidR="0028536B" w:rsidRDefault="0028536B">
      <w:pPr>
        <w:pStyle w:val="Heading2"/>
      </w:pPr>
      <w:bookmarkStart w:id="71" w:name="_Toc329177423"/>
      <w:r>
        <w:t>Грамматики</w:t>
      </w:r>
      <w:bookmarkEnd w:id="71"/>
    </w:p>
    <w:p w:rsidR="0028536B" w:rsidRDefault="0028536B">
      <w:r>
        <w:t xml:space="preserve">В настоящей спецификации представлен синтаксис языка программирования C#, использующий две грамматики. </w:t>
      </w:r>
      <w:r>
        <w:rPr>
          <w:rStyle w:val="Term"/>
        </w:rPr>
        <w:t>Лексическая грамматика</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определяет, как объединяются символы Юникода для образования признаков конца строки, пробелов, комментариев, лексем и препроцессорных директив. </w:t>
      </w:r>
      <w:r>
        <w:rPr>
          <w:rStyle w:val="Term"/>
        </w:rPr>
        <w:t>Синтаксическая грамматика</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определяет, как объединяются лексемы, полученные от лексической грамматики, для образования программ на C#.</w:t>
      </w:r>
    </w:p>
    <w:p w:rsidR="0028536B" w:rsidRDefault="0028536B">
      <w:pPr>
        <w:pStyle w:val="Heading3"/>
      </w:pPr>
      <w:bookmarkStart w:id="72" w:name="_Toc329177424"/>
      <w:r>
        <w:t>Грамматическая нотация</w:t>
      </w:r>
      <w:bookmarkEnd w:id="72"/>
    </w:p>
    <w:p w:rsidR="0028536B" w:rsidRDefault="0028536B">
      <w:r>
        <w:t xml:space="preserve">Лексическая и синтаксическая грамматики представлены с помощью </w:t>
      </w:r>
      <w:r>
        <w:rPr>
          <w:rStyle w:val="Term"/>
        </w:rPr>
        <w:t>грамматических порождений</w:t>
      </w:r>
      <w:r>
        <w:t xml:space="preserve">. Каждое грамматическое порождение определяет нетерминальный символ и возможные подстановки этого нетерминального символа в последовательности нетерминальных или терминальных символов. В грамматических порождениях </w:t>
      </w:r>
      <w:r>
        <w:rPr>
          <w:rStyle w:val="Production"/>
        </w:rPr>
        <w:t>нетерминальные символы</w:t>
      </w:r>
      <w:r>
        <w:t xml:space="preserve"> отображаются курсивом, а символы </w:t>
      </w:r>
      <w:r>
        <w:rPr>
          <w:rStyle w:val="Codefragment"/>
        </w:rPr>
        <w:t>terminal</w:t>
      </w:r>
      <w:r>
        <w:t xml:space="preserve"> — моноширинным шрифтом. </w:t>
      </w:r>
    </w:p>
    <w:p w:rsidR="0028536B" w:rsidRDefault="0028536B">
      <w:r>
        <w:t>Первой строкой грамматического порождения является имя определяемого нетерминального символа, за которым следует двоеточие. Каждая последующая строка с отступом содержит возможную подстановку нетерминального символа, данную в виде последовательности нетерминальных или терминальных символов. Например, порождение:</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определяет </w:t>
      </w:r>
      <w:r>
        <w:rPr>
          <w:rStyle w:val="Production"/>
        </w:rPr>
        <w:t>оператор while</w:t>
      </w:r>
      <w:r>
        <w:t xml:space="preserve"> как состоящий из лексемы </w:t>
      </w:r>
      <w:r>
        <w:rPr>
          <w:rStyle w:val="Codefragment"/>
        </w:rPr>
        <w:t>while</w:t>
      </w:r>
      <w:r>
        <w:t>, последующей лексемы "</w:t>
      </w:r>
      <w:r>
        <w:rPr>
          <w:rStyle w:val="Codefragment"/>
        </w:rPr>
        <w:t>(</w:t>
      </w:r>
      <w:r>
        <w:t xml:space="preserve">", последующего </w:t>
      </w:r>
      <w:r>
        <w:rPr>
          <w:rStyle w:val="Production"/>
        </w:rPr>
        <w:t>логического выражения</w:t>
      </w:r>
      <w:r>
        <w:t>, последующей лексемы "</w:t>
      </w:r>
      <w:r>
        <w:rPr>
          <w:rStyle w:val="Codefragment"/>
        </w:rPr>
        <w:t>)</w:t>
      </w:r>
      <w:r>
        <w:t xml:space="preserve">" и последующего </w:t>
      </w:r>
      <w:r>
        <w:rPr>
          <w:rStyle w:val="Production"/>
        </w:rPr>
        <w:t>внедренного оператора</w:t>
      </w:r>
      <w:r>
        <w:t>.</w:t>
      </w:r>
    </w:p>
    <w:p w:rsidR="0028536B" w:rsidRDefault="0028536B">
      <w:r>
        <w:t>Если существует более одной возможной подстановки нетерминального символа, варианты перечисляются в отдельных строках. Например, порождение:</w:t>
      </w:r>
    </w:p>
    <w:p w:rsidR="0028536B" w:rsidRDefault="0028536B">
      <w:pPr>
        <w:pStyle w:val="Grammar"/>
      </w:pPr>
      <w:r>
        <w:t>statement-list:</w:t>
      </w:r>
      <w:r>
        <w:br/>
        <w:t>statement</w:t>
      </w:r>
      <w:r>
        <w:br/>
        <w:t>statement-list   statement</w:t>
      </w:r>
    </w:p>
    <w:p w:rsidR="0028536B" w:rsidRDefault="0028536B">
      <w:r>
        <w:lastRenderedPageBreak/>
        <w:t xml:space="preserve">определяет </w:t>
      </w:r>
      <w:r>
        <w:rPr>
          <w:rStyle w:val="Production"/>
        </w:rPr>
        <w:t>список операторов</w:t>
      </w:r>
      <w:r>
        <w:t xml:space="preserve"> как состоящий или из </w:t>
      </w:r>
      <w:r>
        <w:rPr>
          <w:rStyle w:val="Production"/>
        </w:rPr>
        <w:t>оператора</w:t>
      </w:r>
      <w:r>
        <w:t xml:space="preserve">, или из </w:t>
      </w:r>
      <w:r>
        <w:rPr>
          <w:rStyle w:val="Production"/>
        </w:rPr>
        <w:t>списка операторов</w:t>
      </w:r>
      <w:r>
        <w:t xml:space="preserve"> с последующим </w:t>
      </w:r>
      <w:r>
        <w:rPr>
          <w:rStyle w:val="Production"/>
        </w:rPr>
        <w:t>оператором</w:t>
      </w:r>
      <w:r>
        <w:t>. Иначе говоря, это определение является рекурсивным и указывает, что список операторов состоит из одного или более операторов.</w:t>
      </w:r>
    </w:p>
    <w:p w:rsidR="0028536B" w:rsidRDefault="0028536B">
      <w:r>
        <w:t>Подстрочный суффикс "</w:t>
      </w:r>
      <w:r>
        <w:rPr>
          <w:rStyle w:val="Production"/>
          <w:vertAlign w:val="subscript"/>
        </w:rPr>
        <w:t>opt</w:t>
      </w:r>
      <w:r>
        <w:t>" используется для указания необязательного символа. Порождение:</w:t>
      </w:r>
    </w:p>
    <w:p w:rsidR="0028536B" w:rsidRDefault="0028536B">
      <w:pPr>
        <w:pStyle w:val="Grammar"/>
      </w:pPr>
      <w:r>
        <w:t>block:</w:t>
      </w:r>
      <w:r>
        <w:br/>
      </w:r>
      <w:r>
        <w:rPr>
          <w:rStyle w:val="Terminal"/>
        </w:rPr>
        <w:t>{</w:t>
      </w:r>
      <w:r>
        <w:t xml:space="preserve">   statement-list</w:t>
      </w:r>
      <w:r>
        <w:rPr>
          <w:iCs/>
          <w:vertAlign w:val="subscript"/>
        </w:rPr>
        <w:t>opt</w:t>
      </w:r>
      <w:r>
        <w:t xml:space="preserve">   </w:t>
      </w:r>
      <w:r>
        <w:rPr>
          <w:rStyle w:val="Terminal"/>
        </w:rPr>
        <w:t>}</w:t>
      </w:r>
    </w:p>
    <w:p w:rsidR="0028536B" w:rsidRDefault="0028536B">
      <w:r>
        <w:t>является краткой записью для:</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и определяет </w:t>
      </w:r>
      <w:r>
        <w:rPr>
          <w:rStyle w:val="Production"/>
        </w:rPr>
        <w:t>блок</w:t>
      </w:r>
      <w:r>
        <w:t xml:space="preserve"> как состоящий из необязательного </w:t>
      </w:r>
      <w:r>
        <w:rPr>
          <w:rStyle w:val="Production"/>
        </w:rPr>
        <w:t>списка операторов</w:t>
      </w:r>
      <w:r>
        <w:t>, заключенного в лексемы "</w:t>
      </w:r>
      <w:r>
        <w:rPr>
          <w:rStyle w:val="Codefragment"/>
        </w:rPr>
        <w:t>{</w:t>
      </w:r>
      <w:r>
        <w:t>" и "</w:t>
      </w:r>
      <w:r>
        <w:rPr>
          <w:rStyle w:val="Codefragment"/>
        </w:rPr>
        <w:t>}</w:t>
      </w:r>
      <w:r>
        <w:t>".</w:t>
      </w:r>
    </w:p>
    <w:p w:rsidR="0028536B" w:rsidRDefault="0028536B">
      <w:r>
        <w:t>Варианты обычно перечисляются в отдельных строках, но если вариантов много, фраза «one of» («одно из») может предшествовать списку подстановок, заданных в одной строке. Это просто краткая запись вместо перечисления каждого из вариантов отдельной строкой. Например, порождение:</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является краткой записью для:</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3" w:name="_Ref503069266"/>
      <w:bookmarkStart w:id="74" w:name="_Toc329177425"/>
      <w:r>
        <w:t>Лексика</w:t>
      </w:r>
      <w:bookmarkEnd w:id="73"/>
      <w:bookmarkEnd w:id="74"/>
    </w:p>
    <w:p w:rsidR="0028536B" w:rsidRDefault="0028536B" w:rsidP="006E0696">
      <w:r>
        <w:t>Лексическая грамматика C# представлена в разделах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xml:space="preserve"> и §</w:t>
      </w:r>
      <w:r w:rsidR="00852C57">
        <w:fldChar w:fldCharType="begin"/>
      </w:r>
      <w:r>
        <w:instrText xml:space="preserve"> REF _Ref503080079 \w \h </w:instrText>
      </w:r>
      <w:r w:rsidR="00852C57">
        <w:fldChar w:fldCharType="separate"/>
      </w:r>
      <w:r w:rsidR="00437C65">
        <w:t>2.5</w:t>
      </w:r>
      <w:r w:rsidR="00852C57">
        <w:fldChar w:fldCharType="end"/>
      </w:r>
      <w:r>
        <w:t>. Терминальными символами лексической грамматики являются символы набора символов Юникода. Лексическая грамматика определяет, как символы объединяются для образования лексем (§</w:t>
      </w:r>
      <w:r w:rsidR="00852C57">
        <w:fldChar w:fldCharType="begin"/>
      </w:r>
      <w:r w:rsidR="006E0696">
        <w:instrText xml:space="preserve"> REF _Ref54349034 \w \h </w:instrText>
      </w:r>
      <w:r w:rsidR="00852C57">
        <w:fldChar w:fldCharType="separate"/>
      </w:r>
      <w:r w:rsidR="00437C65">
        <w:t>2.4</w:t>
      </w:r>
      <w:r w:rsidR="00852C57">
        <w:fldChar w:fldCharType="end"/>
      </w:r>
      <w:r>
        <w:t>), пробелов (§</w:t>
      </w:r>
      <w:r w:rsidR="00852C57">
        <w:fldChar w:fldCharType="begin"/>
      </w:r>
      <w:r w:rsidR="006E0696">
        <w:instrText xml:space="preserve"> REF _Ref54348988 \w \h </w:instrText>
      </w:r>
      <w:r w:rsidR="00852C57">
        <w:fldChar w:fldCharType="separate"/>
      </w:r>
      <w:r w:rsidR="00437C65">
        <w:t>2.3.3</w:t>
      </w:r>
      <w:r w:rsidR="00852C57">
        <w:fldChar w:fldCharType="end"/>
      </w:r>
      <w:r>
        <w:t>), комментариев (§</w:t>
      </w:r>
      <w:r w:rsidR="00852C57">
        <w:fldChar w:fldCharType="begin"/>
      </w:r>
      <w:r>
        <w:instrText xml:space="preserve"> REF _Ref503086494 \r \h </w:instrText>
      </w:r>
      <w:r w:rsidR="00852C57">
        <w:fldChar w:fldCharType="separate"/>
      </w:r>
      <w:r w:rsidR="00437C65">
        <w:t>2.3.2</w:t>
      </w:r>
      <w:r w:rsidR="00852C57">
        <w:fldChar w:fldCharType="end"/>
      </w:r>
      <w:r>
        <w:t>) и препроцессорных директив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Каждый исходный файл программы на C# должен соответствовать порождению </w:t>
      </w:r>
      <w:r>
        <w:rPr>
          <w:rStyle w:val="Production"/>
        </w:rPr>
        <w:t>ввода</w:t>
      </w:r>
      <w:r>
        <w:t xml:space="preserve"> лексической грамматики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Heading3"/>
      </w:pPr>
      <w:bookmarkStart w:id="75" w:name="_Ref503069282"/>
      <w:bookmarkStart w:id="76" w:name="_Toc329177426"/>
      <w:r>
        <w:t>Синтаксическая грамматика</w:t>
      </w:r>
      <w:bookmarkEnd w:id="75"/>
      <w:bookmarkEnd w:id="76"/>
    </w:p>
    <w:p w:rsidR="0028536B" w:rsidRDefault="0028536B">
      <w:r>
        <w:t>Синтаксическая грамматика C# представлена в главах и приложениях, следующих за этой главой. Терминальными символами синтаксической грамматики являются лексемы, определенные лексической грамматикой. Синтаксическая грамматика определяет, как лексемы объединяются для образования программ на C#.</w:t>
      </w:r>
    </w:p>
    <w:p w:rsidR="0028536B" w:rsidRDefault="0028536B">
      <w:r>
        <w:t xml:space="preserve">Каждый исходный файл в программе на C# должен соответствовать порождению </w:t>
      </w:r>
      <w:r>
        <w:rPr>
          <w:rStyle w:val="Production"/>
        </w:rPr>
        <w:t>единицы компиляции</w:t>
      </w:r>
      <w:r>
        <w:t xml:space="preserve"> синтаксической грамматики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Heading2"/>
      </w:pPr>
      <w:bookmarkStart w:id="77" w:name="_Ref503147908"/>
      <w:bookmarkStart w:id="78" w:name="_Toc329177427"/>
      <w:r>
        <w:t xml:space="preserve">Лексический </w:t>
      </w:r>
      <w:bookmarkEnd w:id="77"/>
      <w:r>
        <w:t>анализ</w:t>
      </w:r>
      <w:bookmarkEnd w:id="78"/>
    </w:p>
    <w:p w:rsidR="0028536B" w:rsidRDefault="0028536B">
      <w:r>
        <w:t xml:space="preserve">Порождение </w:t>
      </w:r>
      <w:r>
        <w:rPr>
          <w:rStyle w:val="Production"/>
        </w:rPr>
        <w:t>ввода</w:t>
      </w:r>
      <w:r>
        <w:t xml:space="preserve"> определяет лексическую структуру исходного файла на C#. Каждый исходный файл в программе на C# должен соответствовать этому порождению лексической грамматики.</w:t>
      </w:r>
    </w:p>
    <w:p w:rsidR="0028536B" w:rsidRDefault="0028536B">
      <w:pPr>
        <w:pStyle w:val="Grammar"/>
      </w:pPr>
      <w:r>
        <w:lastRenderedPageBreak/>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Лексическую структуру исходного файла на C# составляют пять основных элементов: признаки конца строки (§</w:t>
      </w:r>
      <w:r w:rsidR="00852C57">
        <w:fldChar w:fldCharType="begin"/>
      </w:r>
      <w:r>
        <w:instrText xml:space="preserve"> REF _Ref503086478 \w \h </w:instrText>
      </w:r>
      <w:r w:rsidR="00852C57">
        <w:fldChar w:fldCharType="separate"/>
      </w:r>
      <w:r w:rsidR="00437C65">
        <w:t>2.3.1</w:t>
      </w:r>
      <w:r w:rsidR="00852C57">
        <w:fldChar w:fldCharType="end"/>
      </w:r>
      <w:r>
        <w:t>), пробелы (§</w:t>
      </w:r>
      <w:r w:rsidR="00852C57">
        <w:fldChar w:fldCharType="begin"/>
      </w:r>
      <w:r w:rsidR="006E0696">
        <w:instrText xml:space="preserve"> REF _Ref54349111 \w \h </w:instrText>
      </w:r>
      <w:r w:rsidR="00852C57">
        <w:fldChar w:fldCharType="separate"/>
      </w:r>
      <w:r w:rsidR="00437C65">
        <w:t>2.3.3</w:t>
      </w:r>
      <w:r w:rsidR="00852C57">
        <w:fldChar w:fldCharType="end"/>
      </w:r>
      <w:r>
        <w:t>), комментарии (§</w:t>
      </w:r>
      <w:r w:rsidR="00852C57">
        <w:fldChar w:fldCharType="begin"/>
      </w:r>
      <w:r>
        <w:instrText xml:space="preserve"> REF _Ref503086494 \w \h </w:instrText>
      </w:r>
      <w:r w:rsidR="00852C57">
        <w:fldChar w:fldCharType="separate"/>
      </w:r>
      <w:r w:rsidR="00437C65">
        <w:t>2.3.2</w:t>
      </w:r>
      <w:r w:rsidR="00852C57">
        <w:fldChar w:fldCharType="end"/>
      </w:r>
      <w:r>
        <w:t>), лексемы (§</w:t>
      </w:r>
      <w:r w:rsidR="00852C57">
        <w:fldChar w:fldCharType="begin"/>
      </w:r>
      <w:r w:rsidR="006E0696">
        <w:instrText xml:space="preserve"> REF _Ref54349094 \w \h </w:instrText>
      </w:r>
      <w:r w:rsidR="00852C57">
        <w:fldChar w:fldCharType="separate"/>
      </w:r>
      <w:r w:rsidR="00437C65">
        <w:t>2.4</w:t>
      </w:r>
      <w:r w:rsidR="00852C57">
        <w:fldChar w:fldCharType="end"/>
      </w:r>
      <w:r>
        <w:t>) и препроцессорные директивы (§</w:t>
      </w:r>
      <w:r w:rsidR="00852C57">
        <w:fldChar w:fldCharType="begin"/>
      </w:r>
      <w:r>
        <w:instrText xml:space="preserve"> REF _Ref503080079 \w \h </w:instrText>
      </w:r>
      <w:r w:rsidR="00852C57">
        <w:fldChar w:fldCharType="separate"/>
      </w:r>
      <w:r w:rsidR="00437C65">
        <w:t>2.5</w:t>
      </w:r>
      <w:r w:rsidR="00852C57">
        <w:fldChar w:fldCharType="end"/>
      </w:r>
      <w:r>
        <w:t>). Из этих основных элементов только лексемы являются значимыми в синтаксической грамматике программы на C#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Лексическая обработка исходного файла на C# состоит из сведения файла к последовательности лексем, становящейся вводом для синтаксического анализа. Признаки конца строки, пробелы и комментарии могут служить для разделения лексем; препроцессорные директивы могут вызывать пропуск разделов исходного файла, однако в других отношениях эти лексические элементы не влияют на синтаксическую структуру программы на C#.</w:t>
      </w:r>
    </w:p>
    <w:p w:rsidR="0028536B" w:rsidRDefault="0028536B">
      <w:r>
        <w:t xml:space="preserve">Если несколько порождений лексической грамматики соответствуют последовательности символов в исходном файле, лексическая обработка всегда создает самый длинный возможный лексический элемент. Например, последовательность символов </w:t>
      </w:r>
      <w:r>
        <w:rPr>
          <w:rStyle w:val="Codefragment"/>
        </w:rPr>
        <w:t>//</w:t>
      </w:r>
      <w:r>
        <w:t xml:space="preserve"> обрабатывается как начало однострочного комментария, так как этот лексический элемент длиннее, чем лексема </w:t>
      </w:r>
      <w:r>
        <w:rPr>
          <w:rStyle w:val="Codefragment"/>
        </w:rPr>
        <w:t>/</w:t>
      </w:r>
      <w:r>
        <w:t>.</w:t>
      </w:r>
    </w:p>
    <w:p w:rsidR="0028536B" w:rsidRDefault="0028536B">
      <w:pPr>
        <w:pStyle w:val="Heading3"/>
      </w:pPr>
      <w:bookmarkStart w:id="79" w:name="_Ref503086478"/>
      <w:bookmarkStart w:id="80" w:name="_Toc329177428"/>
      <w:r>
        <w:t>Знаки завершения строки</w:t>
      </w:r>
      <w:bookmarkEnd w:id="79"/>
      <w:bookmarkEnd w:id="80"/>
    </w:p>
    <w:p w:rsidR="0028536B" w:rsidRDefault="0028536B">
      <w:r>
        <w:t>Признаки конца строки разделяют на строки символы исходного файла на C#.</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rStyle w:val="GrammarText"/>
        </w:rPr>
        <w:t>Next line character</w:t>
      </w:r>
      <w:r>
        <w:fldChar w:fldCharType="begin"/>
      </w:r>
      <w:r>
        <w:instrText xml:space="preserve">XE "character:line feed" </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Для совместимости со средствами редактирования исходного кода, добавляющими маркеры конца файла, и для возможности просмотра исходного файла как последовательности правильно завершенных строк, к каждому исходному файлу в программе на C# применяются следующие преобразования в таком порядке:</w:t>
      </w:r>
    </w:p>
    <w:p w:rsidR="0028536B" w:rsidRDefault="0028536B">
      <w:pPr>
        <w:pStyle w:val="ListBullet"/>
      </w:pPr>
      <w:r>
        <w:t>если последним символом исходного файла является символ CTRL-Z (</w:t>
      </w:r>
      <w:r>
        <w:rPr>
          <w:rStyle w:val="Codefragment"/>
        </w:rPr>
        <w:t>U+001A</w:t>
      </w:r>
      <w:r>
        <w:t>), этот символ удаляется;</w:t>
      </w:r>
    </w:p>
    <w:p w:rsidR="0028536B" w:rsidRDefault="0028536B">
      <w:pPr>
        <w:pStyle w:val="ListBullet"/>
      </w:pPr>
      <w:r>
        <w:t>символ возврата каретки (</w:t>
      </w:r>
      <w:r>
        <w:rPr>
          <w:rStyle w:val="Codefragment"/>
        </w:rPr>
        <w:t>U+000D</w:t>
      </w:r>
      <w:r>
        <w:t>) добавляется к концу исходного файла, если файл не пустой и если последним символом исходного файла не является символ возврата каретки (</w:t>
      </w:r>
      <w:r>
        <w:rPr>
          <w:rStyle w:val="Codefragment"/>
        </w:rPr>
        <w:t>U+000D</w:t>
      </w:r>
      <w:r>
        <w:t xml:space="preserve">), символ </w:t>
      </w:r>
      <w:r>
        <w:lastRenderedPageBreak/>
        <w:t>перевода строки (</w:t>
      </w:r>
      <w:r>
        <w:rPr>
          <w:rStyle w:val="Codefragment"/>
        </w:rPr>
        <w:t>U+000A</w:t>
      </w:r>
      <w:r>
        <w:t>), символ разделителя строк (</w:t>
      </w:r>
      <w:r>
        <w:rPr>
          <w:rStyle w:val="Codefragment"/>
        </w:rPr>
        <w:t>U+2028</w:t>
      </w:r>
      <w:r>
        <w:t>) или символ разделителя абзацев (</w:t>
      </w:r>
      <w:r>
        <w:rPr>
          <w:rStyle w:val="Codefragment"/>
        </w:rPr>
        <w:t>U+2029</w:t>
      </w:r>
      <w:r>
        <w:t>).</w:t>
      </w:r>
    </w:p>
    <w:p w:rsidR="0028536B" w:rsidRDefault="0028536B">
      <w:pPr>
        <w:pStyle w:val="Heading3"/>
      </w:pPr>
      <w:bookmarkStart w:id="81" w:name="_Ref503086494"/>
      <w:bookmarkStart w:id="82" w:name="_Toc329177429"/>
      <w:r>
        <w:t>Комментарии</w:t>
      </w:r>
      <w:bookmarkEnd w:id="81"/>
      <w:bookmarkEnd w:id="82"/>
    </w:p>
    <w:p w:rsidR="0028536B" w:rsidRDefault="0028536B">
      <w:r>
        <w:t xml:space="preserve">Поддерживается две формы комментариев: однострочные комментарии и комментарии с разделителями. </w:t>
      </w:r>
      <w:r>
        <w:rPr>
          <w:rStyle w:val="Term"/>
        </w:rPr>
        <w:t>Однострочные комментарии</w:t>
      </w:r>
      <w:r>
        <w:t xml:space="preserve"> начинаются с символов </w:t>
      </w:r>
      <w:r>
        <w:rPr>
          <w:rStyle w:val="Codefragment"/>
        </w:rPr>
        <w:t>//</w:t>
      </w:r>
      <w:r>
        <w:t xml:space="preserve"> и продолжаются до конца исходной строки. </w:t>
      </w:r>
      <w:r>
        <w:rPr>
          <w:rStyle w:val="Term"/>
        </w:rPr>
        <w:t>Комментарии с разделителями</w:t>
      </w:r>
      <w:r>
        <w:t xml:space="preserve"> начинаются с символов </w:t>
      </w:r>
      <w:r>
        <w:rPr>
          <w:rStyle w:val="Codefragment"/>
        </w:rPr>
        <w:t>/*</w:t>
      </w:r>
      <w:r>
        <w:t xml:space="preserve"> и заканчиваются символами </w:t>
      </w:r>
      <w:r>
        <w:rPr>
          <w:rStyle w:val="Codefragment"/>
        </w:rPr>
        <w:t>*/</w:t>
      </w:r>
      <w:r>
        <w:t>. Комментарии с разделителями могут занимать несколько строк.</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Next line character</w:t>
      </w:r>
      <w:r>
        <w:fldChar w:fldCharType="begin"/>
      </w:r>
      <w:r>
        <w:instrText xml:space="preserve">XE "character:line feed" </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t>delimited-comment:</w:t>
      </w:r>
      <w:r>
        <w:br/>
      </w:r>
      <w:r>
        <w:rPr>
          <w:rStyle w:val="Terminal"/>
        </w:rPr>
        <w:t>/*</w:t>
      </w:r>
      <w:r>
        <w:t xml:space="preserve">   delimited-comment-text</w:t>
      </w:r>
      <w:r>
        <w:rPr>
          <w:vertAlign w:val="subscript"/>
        </w:rPr>
        <w:t>opt</w:t>
      </w:r>
      <w:r>
        <w:t xml:space="preserve">   asterisks   </w:t>
      </w:r>
      <w:r>
        <w:rPr>
          <w:rStyle w:val="Terminal"/>
        </w:rPr>
        <w:t>/</w:t>
      </w:r>
    </w:p>
    <w:p w:rsidR="009C12D2" w:rsidRPr="005B7234" w:rsidRDefault="009C12D2" w:rsidP="009C12D2">
      <w:pPr>
        <w:pStyle w:val="Grammar"/>
      </w:pPr>
      <w:r>
        <w:t>delimited-comment-text:</w:t>
      </w:r>
      <w:r>
        <w:br/>
        <w:t>delimited-comment-section</w:t>
      </w:r>
      <w:r>
        <w:br/>
        <w:t>delimited-comment-text   delimited-comment-section</w:t>
      </w:r>
    </w:p>
    <w:p w:rsidR="009C12D2" w:rsidRPr="005B7234" w:rsidRDefault="009C12D2" w:rsidP="009C12D2">
      <w:pPr>
        <w:pStyle w:val="Grammar"/>
      </w:pPr>
      <w:r>
        <w:t>delimited-comment-section:</w:t>
      </w:r>
      <w:r>
        <w:br/>
      </w:r>
      <w:r>
        <w:rPr>
          <w:rStyle w:val="Terminal"/>
        </w:rPr>
        <w:t>/</w:t>
      </w:r>
      <w:r>
        <w:br/>
        <w:t>asterisks</w:t>
      </w:r>
      <w:r>
        <w:rPr>
          <w:vertAlign w:val="subscript"/>
        </w:rPr>
        <w:t>opt</w:t>
      </w:r>
      <w:r>
        <w:t xml:space="preserve">   not-slash-or-asterisk</w:t>
      </w:r>
    </w:p>
    <w:p w:rsidR="009C12D2" w:rsidRPr="005B7234" w:rsidRDefault="009C12D2" w:rsidP="009C12D2">
      <w:pPr>
        <w:pStyle w:val="Grammar"/>
      </w:pPr>
      <w:r>
        <w:t>asterisks:</w:t>
      </w:r>
      <w:r>
        <w:br/>
      </w:r>
      <w:r>
        <w:rPr>
          <w:rStyle w:val="Terminal"/>
        </w:rPr>
        <w:t>*</w:t>
      </w:r>
      <w:r>
        <w:br/>
        <w:t xml:space="preserve">asterisks   </w:t>
      </w:r>
      <w:r>
        <w:rPr>
          <w:rStyle w:val="Terminal"/>
        </w:rPr>
        <w:t>*</w:t>
      </w:r>
    </w:p>
    <w:p w:rsidR="0028536B" w:rsidRDefault="0028536B" w:rsidP="009935BA">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28536B" w:rsidRDefault="0028536B">
      <w:r>
        <w:t xml:space="preserve">Комментарии не могут быть вложенными. Последовательности символов </w:t>
      </w:r>
      <w:r>
        <w:rPr>
          <w:rStyle w:val="Codefragment"/>
        </w:rPr>
        <w:t>/*</w:t>
      </w:r>
      <w:r>
        <w:t xml:space="preserve"> и </w:t>
      </w:r>
      <w:r>
        <w:rPr>
          <w:rStyle w:val="Codefragment"/>
        </w:rPr>
        <w:t>*/</w:t>
      </w:r>
      <w:r>
        <w:t xml:space="preserve"> не имеют специального значения внутри комментария </w:t>
      </w:r>
      <w:r>
        <w:rPr>
          <w:rStyle w:val="Codefragment"/>
        </w:rPr>
        <w:t>//</w:t>
      </w:r>
      <w:r>
        <w:t xml:space="preserve">, а последовательности символов </w:t>
      </w:r>
      <w:r>
        <w:rPr>
          <w:rStyle w:val="Codefragment"/>
        </w:rPr>
        <w:t>//</w:t>
      </w:r>
      <w:r>
        <w:t xml:space="preserve"> и </w:t>
      </w:r>
      <w:r>
        <w:rPr>
          <w:rStyle w:val="Codefragment"/>
        </w:rPr>
        <w:t>/*</w:t>
      </w:r>
      <w:r>
        <w:t xml:space="preserve"> не имеют специального значения внутри комментария с разделителями.</w:t>
      </w:r>
    </w:p>
    <w:p w:rsidR="0028536B" w:rsidRDefault="0028536B">
      <w:r>
        <w:t>Комментарии не обрабатываются внутри символьных и строковых литералов.</w:t>
      </w:r>
    </w:p>
    <w:p w:rsidR="0028536B" w:rsidRDefault="0028536B">
      <w:r>
        <w:t>Пример:</w:t>
      </w:r>
    </w:p>
    <w:p w:rsidR="0028536B" w:rsidRDefault="0028536B">
      <w:pPr>
        <w:pStyle w:val="Code"/>
      </w:pPr>
      <w:r>
        <w:lastRenderedPageBreak/>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содержит комментарий с разделителями.</w:t>
      </w:r>
    </w:p>
    <w:p w:rsidR="0028536B" w:rsidRDefault="0028536B">
      <w:r>
        <w:t>Пример:</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t>показано несколько однострочных комментариев.</w:t>
      </w:r>
    </w:p>
    <w:p w:rsidR="00D070D4" w:rsidRDefault="00D070D4" w:rsidP="00D070D4">
      <w:pPr>
        <w:pStyle w:val="Heading3"/>
      </w:pPr>
      <w:bookmarkStart w:id="83" w:name="_Ref54348988"/>
      <w:bookmarkStart w:id="84" w:name="_Ref54349111"/>
      <w:bookmarkStart w:id="85" w:name="_Ref462576650"/>
      <w:bookmarkStart w:id="86" w:name="_Toc495484358"/>
      <w:bookmarkStart w:id="87" w:name="_Toc329177430"/>
      <w:r>
        <w:t>Пробел</w:t>
      </w:r>
      <w:bookmarkEnd w:id="83"/>
      <w:bookmarkEnd w:id="84"/>
      <w:bookmarkEnd w:id="87"/>
    </w:p>
    <w:p w:rsidR="00D070D4" w:rsidRDefault="00D070D4" w:rsidP="00D070D4">
      <w:r>
        <w:t>Пробел определяется как любой символ Юникода класса Zs (который включает символ пробела), а также как символ горизонтальной табуляции, символ вертикальной табуляции и символ перевода страницы.</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8" w:name="_Ref54349021"/>
      <w:bookmarkStart w:id="89" w:name="_Ref54349034"/>
      <w:bookmarkStart w:id="90" w:name="_Ref54349094"/>
      <w:bookmarkStart w:id="91" w:name="_Ref54349215"/>
      <w:bookmarkStart w:id="92" w:name="_Ref54349244"/>
      <w:bookmarkStart w:id="93" w:name="_Ref54349256"/>
      <w:bookmarkStart w:id="94" w:name="_Toc329177431"/>
      <w:r>
        <w:t>Лексемы</w:t>
      </w:r>
      <w:bookmarkEnd w:id="85"/>
      <w:bookmarkEnd w:id="86"/>
      <w:bookmarkEnd w:id="88"/>
      <w:bookmarkEnd w:id="89"/>
      <w:bookmarkEnd w:id="90"/>
      <w:bookmarkEnd w:id="91"/>
      <w:bookmarkEnd w:id="92"/>
      <w:bookmarkEnd w:id="93"/>
      <w:bookmarkEnd w:id="94"/>
    </w:p>
    <w:p w:rsidR="0028536B" w:rsidRDefault="0028536B">
      <w:r>
        <w:t>Существует несколько видов лексем: идентификаторы, ключевые слова, литералы, операторы и знаки пунктуации. Пробел и комментарии не являются лексемами, хотя действуют как разделители для лексем.</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5" w:name="_Ref503694099"/>
      <w:bookmarkStart w:id="96" w:name="_Ref462576198"/>
      <w:bookmarkStart w:id="97" w:name="_Toc495484360"/>
      <w:bookmarkStart w:id="98" w:name="_Toc329177432"/>
      <w:r>
        <w:t>Управляющие последовательности символов Юникода</w:t>
      </w:r>
      <w:bookmarkEnd w:id="95"/>
      <w:bookmarkEnd w:id="98"/>
    </w:p>
    <w:p w:rsidR="0028536B" w:rsidRDefault="0028536B">
      <w:r>
        <w:t>Управляющая последовательность символов Юникода представляет собой символ Юникода. Управляющие последовательности символов Юникода обрабатываются в идентификаторах (§</w:t>
      </w:r>
      <w:r w:rsidR="00852C57">
        <w:fldChar w:fldCharType="begin"/>
      </w:r>
      <w:r>
        <w:instrText xml:space="preserve"> REF _Ref503695357 \w \h </w:instrText>
      </w:r>
      <w:r w:rsidR="00852C57">
        <w:fldChar w:fldCharType="separate"/>
      </w:r>
      <w:r w:rsidR="00437C65">
        <w:t>2.4.2</w:t>
      </w:r>
      <w:r w:rsidR="00852C57">
        <w:fldChar w:fldCharType="end"/>
      </w:r>
      <w:r>
        <w:t>), символьных литералах (§</w:t>
      </w:r>
      <w:r w:rsidR="00852C57">
        <w:fldChar w:fldCharType="begin"/>
      </w:r>
      <w:r>
        <w:instrText xml:space="preserve"> REF _Ref503695423 \w \h </w:instrText>
      </w:r>
      <w:r w:rsidR="00852C57">
        <w:fldChar w:fldCharType="separate"/>
      </w:r>
      <w:r w:rsidR="00437C65">
        <w:t>2.4.4.4</w:t>
      </w:r>
      <w:r w:rsidR="00852C57">
        <w:fldChar w:fldCharType="end"/>
      </w:r>
      <w:r>
        <w:t>) и правильных строковых литералах (§</w:t>
      </w:r>
      <w:r w:rsidR="00852C57">
        <w:fldChar w:fldCharType="begin"/>
      </w:r>
      <w:r>
        <w:instrText xml:space="preserve"> REF _Ref503695412 \w \h </w:instrText>
      </w:r>
      <w:r w:rsidR="00852C57">
        <w:fldChar w:fldCharType="separate"/>
      </w:r>
      <w:r w:rsidR="00437C65">
        <w:t>2.4.4.5</w:t>
      </w:r>
      <w:r w:rsidR="00852C57">
        <w:fldChar w:fldCharType="end"/>
      </w:r>
      <w:r>
        <w:t>). Управляющая последовательность символов Юникода не обрабатывается в других местах (например, для образования оператора, знака пунктуации или ключевого слова).</w:t>
      </w:r>
    </w:p>
    <w:p w:rsidR="0028536B" w:rsidRDefault="0028536B">
      <w:pPr>
        <w:pStyle w:val="Grammar"/>
      </w:pPr>
      <w:r>
        <w:lastRenderedPageBreak/>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Управляющая последовательность Юникода (escape-последовательность Юникода) представляет собой один символ Юникода, образованный шестнадцатеричным числом, следующим за символами "</w:t>
      </w:r>
      <w:r>
        <w:rPr>
          <w:rStyle w:val="Codefragment"/>
        </w:rPr>
        <w:t>\u</w:t>
      </w:r>
      <w:r>
        <w:t>" или "</w:t>
      </w:r>
      <w:r>
        <w:rPr>
          <w:rStyle w:val="Codefragment"/>
        </w:rPr>
        <w:t>\U</w:t>
      </w:r>
      <w:r>
        <w:t>". Поскольку в C# используется 16-разрядная кодировка элементов кода Юникода в символьных и строковых значениях, символ Юникода в диапазоне от U+10000 до U+10FFFF запрещен в строковом литерале и представляется с помощью суррогатной пары Юникода в строковом литерале. Символы Юникода с элементами кода выше 0x10FFFF не поддерживаются.</w:t>
      </w:r>
    </w:p>
    <w:p w:rsidR="0028536B" w:rsidRDefault="0028536B">
      <w:r>
        <w:t>Многократные трансляции не выполняются. Например, строковый литерал "</w:t>
      </w:r>
      <w:r>
        <w:rPr>
          <w:rStyle w:val="Codefragment"/>
        </w:rPr>
        <w:t>\u005Cu005C</w:t>
      </w:r>
      <w:r>
        <w:t>" эквивалентен "</w:t>
      </w:r>
      <w:r>
        <w:rPr>
          <w:rStyle w:val="Codefragment"/>
        </w:rPr>
        <w:t>\u005C</w:t>
      </w:r>
      <w:r>
        <w:t>", а не "</w:t>
      </w:r>
      <w:r>
        <w:rPr>
          <w:rStyle w:val="Codefragment"/>
        </w:rPr>
        <w:t>\</w:t>
      </w:r>
      <w:r>
        <w:t xml:space="preserve">". Значение Юникода </w:t>
      </w:r>
      <w:r>
        <w:rPr>
          <w:rStyle w:val="Codefragment"/>
        </w:rPr>
        <w:t>\u005C</w:t>
      </w:r>
      <w:r>
        <w:t xml:space="preserve"> является символом "</w:t>
      </w:r>
      <w:r>
        <w:rPr>
          <w:rStyle w:val="Codefragment"/>
        </w:rPr>
        <w:t>\</w:t>
      </w:r>
      <w:r>
        <w:t>".</w:t>
      </w:r>
    </w:p>
    <w:p w:rsidR="0028536B" w:rsidRDefault="0028536B">
      <w:r>
        <w:t>Пример:</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показано несколько использований </w:t>
      </w:r>
      <w:r>
        <w:rPr>
          <w:rStyle w:val="Codefragment"/>
        </w:rPr>
        <w:t>\u0066</w:t>
      </w:r>
      <w:r>
        <w:t>, escape-последовательности для буквы "</w:t>
      </w:r>
      <w:r>
        <w:rPr>
          <w:rStyle w:val="Codefragment"/>
        </w:rPr>
        <w:t>f</w:t>
      </w:r>
      <w:r>
        <w:t>". Эта программа эквивалентна следующей:</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9" w:name="_Ref503695357"/>
      <w:bookmarkStart w:id="100" w:name="_Toc329177433"/>
      <w:r>
        <w:t>Идентификаторы</w:t>
      </w:r>
      <w:bookmarkEnd w:id="96"/>
      <w:bookmarkEnd w:id="97"/>
      <w:bookmarkEnd w:id="99"/>
      <w:bookmarkEnd w:id="100"/>
    </w:p>
    <w:p w:rsidR="0028536B" w:rsidRDefault="0028536B">
      <w:r>
        <w:t>Правила для идентификаторов в этом разделе точно соответствуют правилам, рекомендованным в дополнении 31 к стандарту Юникода, за исключением следующего: знак подчеркивания разрешен в качестве начального символа (что традиционно для языка программирования C), escape-последовательности Юникода разрешены в идентификаторах, а символ "</w:t>
      </w:r>
      <w:r>
        <w:rPr>
          <w:rStyle w:val="Codefragment"/>
        </w:rPr>
        <w:t>@</w:t>
      </w:r>
      <w:r>
        <w:t xml:space="preserve">" разрешен в качестве префикса, чтобы можно было использовать ключевые слова в качестве идентификаторов.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lastRenderedPageBreak/>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Дополнительные сведения об упомянутых выше классах символов Юникода см. в документе </w:t>
      </w:r>
      <w:r>
        <w:rPr>
          <w:rStyle w:val="Emphasis"/>
        </w:rPr>
        <w:t>Стандарт Юникода</w:t>
      </w:r>
      <w:r>
        <w:t xml:space="preserve">, </w:t>
      </w:r>
      <w:r>
        <w:rPr>
          <w:rStyle w:val="Emphasis"/>
        </w:rPr>
        <w:t>версия 3.0</w:t>
      </w:r>
      <w:r>
        <w:t>, раздел 4.5.</w:t>
      </w:r>
    </w:p>
    <w:p w:rsidR="0028536B" w:rsidRDefault="0028536B">
      <w:r>
        <w:t>Примеры допустимых идентификаторов: "</w:t>
      </w:r>
      <w:r>
        <w:rPr>
          <w:rStyle w:val="Codefragment"/>
        </w:rPr>
        <w:t>identifier1</w:t>
      </w:r>
      <w:r>
        <w:t>", "</w:t>
      </w:r>
      <w:r>
        <w:rPr>
          <w:rStyle w:val="Codefragment"/>
        </w:rPr>
        <w:t>_identifier2</w:t>
      </w:r>
      <w:r>
        <w:t>" и "</w:t>
      </w:r>
      <w:r>
        <w:rPr>
          <w:rStyle w:val="Codefragment"/>
        </w:rPr>
        <w:t>@if</w:t>
      </w:r>
      <w:r>
        <w:t>".</w:t>
      </w:r>
    </w:p>
    <w:p w:rsidR="0028536B" w:rsidRDefault="0028536B">
      <w:r>
        <w:t>Идентификатор в соответствующей программе должен быть в каноническом формате, определенном формой нормализации C Юникода, как определено в дополнении 15 к стандарту Юникода. Поведение при обнаружении идентификатора не в форме нормализации C определяется реализацией, однако диагностика при этом не требуется.</w:t>
      </w:r>
    </w:p>
    <w:p w:rsidR="0028536B" w:rsidRDefault="0028536B">
      <w:r>
        <w:t>Префикс "</w:t>
      </w:r>
      <w:r>
        <w:rPr>
          <w:rStyle w:val="Codefragment"/>
        </w:rPr>
        <w:t>@</w:t>
      </w:r>
      <w:r>
        <w:t xml:space="preserve">" позволяет использовать ключевые слова в качестве идентификаторов, что полезно при взаимодействии с другими языками программирования. Символ </w:t>
      </w:r>
      <w:r>
        <w:rPr>
          <w:rStyle w:val="Codefragment"/>
        </w:rPr>
        <w:t>@</w:t>
      </w:r>
      <w:r>
        <w:t xml:space="preserve"> фактически не является частью идентификатора, так что этот идентификатор может отображаться в других языках в виде обычного идентификатора, без префикса. Идентификатор с префиксом </w:t>
      </w:r>
      <w:r>
        <w:rPr>
          <w:rStyle w:val="Codefragment"/>
        </w:rPr>
        <w:t>@</w:t>
      </w:r>
      <w:r>
        <w:t xml:space="preserve"> называется </w:t>
      </w:r>
      <w:r>
        <w:rPr>
          <w:rStyle w:val="Term"/>
        </w:rPr>
        <w:t>буквальным идентификатором</w:t>
      </w:r>
      <w:r>
        <w:t xml:space="preserve">. Использование префикса </w:t>
      </w:r>
      <w:r>
        <w:rPr>
          <w:rStyle w:val="Codefragment"/>
        </w:rPr>
        <w:t>@</w:t>
      </w:r>
      <w:r>
        <w:t xml:space="preserve"> для идентификаторов, не являющихся ключевыми словами, разрешено, но настоятельно не рекомендуется со стилистической точки зрения.</w:t>
      </w:r>
    </w:p>
    <w:p w:rsidR="0028536B" w:rsidRDefault="0028536B">
      <w:r>
        <w:t>Пример:</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lastRenderedPageBreak/>
        <w:t>class Class1</w:t>
      </w:r>
      <w:r>
        <w:br/>
        <w:t>{</w:t>
      </w:r>
      <w:r>
        <w:br/>
      </w:r>
      <w:r>
        <w:tab/>
        <w:t>static void M() {</w:t>
      </w:r>
      <w:r>
        <w:br/>
      </w:r>
      <w:r>
        <w:tab/>
      </w:r>
      <w:r>
        <w:tab/>
        <w:t>cl\u0061ss.st\u0061tic(true);</w:t>
      </w:r>
      <w:r>
        <w:br/>
      </w:r>
      <w:r>
        <w:tab/>
        <w:t>}</w:t>
      </w:r>
      <w:r>
        <w:br/>
        <w:t>}</w:t>
      </w:r>
    </w:p>
    <w:p w:rsidR="0028536B" w:rsidRDefault="0028536B">
      <w:r>
        <w:t xml:space="preserve">определяется класс </w:t>
      </w:r>
      <w:r>
        <w:rPr>
          <w:rStyle w:val="Codefragment"/>
        </w:rPr>
        <w:t>class</w:t>
      </w:r>
      <w:r>
        <w:t xml:space="preserve"> со статическим методом с именем </w:t>
      </w:r>
      <w:r>
        <w:rPr>
          <w:rStyle w:val="Codefragment"/>
        </w:rPr>
        <w:t>static</w:t>
      </w:r>
      <w:r>
        <w:t xml:space="preserve">, который принимает параметр с именем </w:t>
      </w:r>
      <w:r>
        <w:rPr>
          <w:rStyle w:val="Codefragment"/>
        </w:rPr>
        <w:t>bool</w:t>
      </w:r>
      <w:r>
        <w:t>. Обратите внимание, что, поскольку управляющие последовательности Юникода не разрешены в ключевых словах, лексема "</w:t>
      </w:r>
      <w:r>
        <w:rPr>
          <w:rStyle w:val="Codefragment"/>
        </w:rPr>
        <w:t>cl\u0061ss</w:t>
      </w:r>
      <w:r>
        <w:t>" является идентификатором, причем тем же идентификатором, что и "</w:t>
      </w:r>
      <w:r>
        <w:rPr>
          <w:rStyle w:val="Codefragment"/>
        </w:rPr>
        <w:t>@class</w:t>
      </w:r>
      <w:r>
        <w:t>".</w:t>
      </w:r>
    </w:p>
    <w:p w:rsidR="0028536B" w:rsidRDefault="0028536B">
      <w:r>
        <w:t>Два идентификатора считаются одинаковыми, если они идентичны после применения следующих преобразований в таком порядке:</w:t>
      </w:r>
    </w:p>
    <w:p w:rsidR="0028536B" w:rsidRDefault="0028536B">
      <w:pPr>
        <w:pStyle w:val="ListBullet"/>
      </w:pPr>
      <w:r>
        <w:t>если используется префикс "</w:t>
      </w:r>
      <w:r>
        <w:rPr>
          <w:rStyle w:val="Codefragment"/>
        </w:rPr>
        <w:t>@</w:t>
      </w:r>
      <w:r>
        <w:t>", он удаляется;</w:t>
      </w:r>
    </w:p>
    <w:p w:rsidR="0028536B" w:rsidRDefault="0028536B">
      <w:pPr>
        <w:pStyle w:val="ListBullet"/>
      </w:pPr>
      <w:r>
        <w:t xml:space="preserve">каждая </w:t>
      </w:r>
      <w:r>
        <w:rPr>
          <w:rStyle w:val="Production"/>
        </w:rPr>
        <w:t>последовательность управляющих символов Юникода</w:t>
      </w:r>
      <w:r>
        <w:t xml:space="preserve"> преобразуется в соответствующий символ Юникода;</w:t>
      </w:r>
    </w:p>
    <w:p w:rsidR="0028536B" w:rsidRDefault="0028536B">
      <w:pPr>
        <w:pStyle w:val="ListBullet"/>
      </w:pPr>
      <w:r>
        <w:t xml:space="preserve">все </w:t>
      </w:r>
      <w:r>
        <w:rPr>
          <w:rStyle w:val="Production"/>
        </w:rPr>
        <w:t>символы управления форматом</w:t>
      </w:r>
      <w:r>
        <w:t xml:space="preserve"> удаляются.</w:t>
      </w:r>
    </w:p>
    <w:p w:rsidR="0028536B" w:rsidRDefault="0028536B">
      <w:r>
        <w:t>Идентификаторы, содержащие два последовательных символа подчеркивания (</w:t>
      </w:r>
      <w:r>
        <w:rPr>
          <w:rStyle w:val="Codefragment"/>
        </w:rPr>
        <w:t>U+005F</w:t>
      </w:r>
      <w:r>
        <w:t>), зарезервированы для использования в реализации. Например, реализация может предоставлять расширенные ключевые слова, начинающиеся с двух символов подчеркивания.</w:t>
      </w:r>
    </w:p>
    <w:p w:rsidR="0028536B" w:rsidRDefault="0028536B">
      <w:pPr>
        <w:pStyle w:val="Heading3"/>
      </w:pPr>
      <w:bookmarkStart w:id="101" w:name="_Toc445782957"/>
      <w:bookmarkStart w:id="102" w:name="_Ref462576223"/>
      <w:bookmarkStart w:id="103" w:name="_Toc495484361"/>
      <w:bookmarkStart w:id="104" w:name="_Ref229376100"/>
      <w:bookmarkStart w:id="105" w:name="_Toc329177434"/>
      <w:r>
        <w:t>Ключевые слова</w:t>
      </w:r>
      <w:bookmarkEnd w:id="101"/>
      <w:bookmarkEnd w:id="102"/>
      <w:bookmarkEnd w:id="103"/>
      <w:bookmarkEnd w:id="104"/>
      <w:bookmarkEnd w:id="105"/>
    </w:p>
    <w:p w:rsidR="0028536B" w:rsidRDefault="0028536B">
      <w:r>
        <w:rPr>
          <w:rStyle w:val="Term"/>
        </w:rPr>
        <w:t>Ключевое слово</w:t>
      </w:r>
      <w:r>
        <w:t xml:space="preserve"> — это подобная идентификатору зарезервированная последовательность символов. Ключевое слово нельзя использовать в качестве идентификатора за исключением его использования с префиксом </w:t>
      </w:r>
      <w:r>
        <w:rPr>
          <w:rStyle w:val="Codefragment"/>
        </w:rPr>
        <w:t>@</w:t>
      </w:r>
      <w:r>
        <w:t>.</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6" w:name="_Toc445782958"/>
      <w:bookmarkStart w:id="107" w:name="_Ref449414802"/>
      <w:bookmarkStart w:id="108" w:name="_Ref449414818"/>
      <w:bookmarkStart w:id="109" w:name="_Ref450668500"/>
      <w:bookmarkStart w:id="110" w:name="_Ref462576210"/>
      <w:r>
        <w:t xml:space="preserve">В некоторых положениях грамматики особые идентификаторы имеют особое значение, но не являются ключевыми словами. Такие идентификаторы иногда называются «контекстными ключевыми словами». Например, в объявлении свойства идентификаторы </w:t>
      </w:r>
      <w:r>
        <w:rPr>
          <w:rStyle w:val="Codefragment"/>
        </w:rPr>
        <w:t>get</w:t>
      </w:r>
      <w:r>
        <w:t xml:space="preserve"> и </w:t>
      </w:r>
      <w:r>
        <w:rPr>
          <w:rStyle w:val="Codefragment"/>
        </w:rPr>
        <w:t>set</w:t>
      </w:r>
      <w:r>
        <w:t xml:space="preserve"> имеют особое значение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Идентификатор, отличный от </w:t>
      </w:r>
      <w:r>
        <w:rPr>
          <w:rStyle w:val="Codefragment"/>
        </w:rPr>
        <w:t>get</w:t>
      </w:r>
      <w:r>
        <w:t xml:space="preserve"> или </w:t>
      </w:r>
      <w:r>
        <w:rPr>
          <w:rStyle w:val="Codefragment"/>
        </w:rPr>
        <w:t>set</w:t>
      </w:r>
      <w:r>
        <w:t xml:space="preserve">, никогда не разрешается в этих положениях, поэтому такое использование не приводит к конфликту с использованием этих слов в качестве идентификаторов. В других случаях, как, например, с идентификатором </w:t>
      </w:r>
      <w:r>
        <w:rPr>
          <w:rStyle w:val="Codefragment"/>
        </w:rPr>
        <w:t>var</w:t>
      </w:r>
      <w:r>
        <w:t xml:space="preserve"> в объявлениях с неявно типизированной локальной переменной (§</w:t>
      </w:r>
      <w:r w:rsidR="00852C57">
        <w:fldChar w:fldCharType="begin"/>
      </w:r>
      <w:r w:rsidR="006777E7">
        <w:instrText xml:space="preserve"> REF _Ref470933975 \r \h </w:instrText>
      </w:r>
      <w:r w:rsidR="00852C57">
        <w:fldChar w:fldCharType="separate"/>
      </w:r>
      <w:r w:rsidR="00437C65">
        <w:t>8.5.1</w:t>
      </w:r>
      <w:r w:rsidR="00852C57">
        <w:fldChar w:fldCharType="end"/>
      </w:r>
      <w:r>
        <w:t xml:space="preserve">), контекстное ключевое слово может конфликтовать с объявленными </w:t>
      </w:r>
      <w:r>
        <w:lastRenderedPageBreak/>
        <w:t>именами. Тогда объявленное имя получает приоритет над использованием идентификатора в качестве контекстного ключевого слова.</w:t>
      </w:r>
    </w:p>
    <w:p w:rsidR="0028536B" w:rsidRDefault="0028536B">
      <w:pPr>
        <w:pStyle w:val="Heading3"/>
      </w:pPr>
      <w:bookmarkStart w:id="111" w:name="_Ref493141195"/>
      <w:bookmarkStart w:id="112" w:name="_Toc495484362"/>
      <w:bookmarkStart w:id="113" w:name="_Toc329177435"/>
      <w:r>
        <w:t>Литералы</w:t>
      </w:r>
      <w:bookmarkEnd w:id="106"/>
      <w:bookmarkEnd w:id="107"/>
      <w:bookmarkEnd w:id="108"/>
      <w:bookmarkEnd w:id="109"/>
      <w:bookmarkEnd w:id="110"/>
      <w:bookmarkEnd w:id="111"/>
      <w:bookmarkEnd w:id="112"/>
      <w:bookmarkEnd w:id="113"/>
    </w:p>
    <w:p w:rsidR="0028536B" w:rsidRDefault="0028536B">
      <w:r>
        <w:rPr>
          <w:rStyle w:val="Term"/>
        </w:rPr>
        <w:t>Литерал</w:t>
      </w:r>
      <w:r>
        <w:t xml:space="preserve"> — это представление значения в исходном коде.</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4" w:name="_Toc445782959"/>
      <w:bookmarkStart w:id="115" w:name="_Toc495484363"/>
      <w:bookmarkStart w:id="116" w:name="_Toc329177436"/>
      <w:r>
        <w:t>Логические литералы</w:t>
      </w:r>
      <w:bookmarkEnd w:id="114"/>
      <w:bookmarkEnd w:id="115"/>
      <w:bookmarkEnd w:id="116"/>
    </w:p>
    <w:p w:rsidR="0028536B" w:rsidRDefault="0028536B">
      <w:r>
        <w:t xml:space="preserve">Логический литерал может иметь два значения: </w:t>
      </w:r>
      <w:r>
        <w:rPr>
          <w:rStyle w:val="Codefragment"/>
        </w:rPr>
        <w:t>true</w:t>
      </w:r>
      <w:r>
        <w:t xml:space="preserve"> и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rsidR="0028536B" w:rsidRDefault="0028536B">
      <w:r>
        <w:rPr>
          <w:rStyle w:val="Production"/>
        </w:rPr>
        <w:t>Логический литерал</w:t>
      </w:r>
      <w:r>
        <w:t xml:space="preserve"> имеет тип </w:t>
      </w:r>
      <w:r>
        <w:rPr>
          <w:rStyle w:val="Codefragment"/>
        </w:rPr>
        <w:t>bool</w:t>
      </w:r>
      <w:r>
        <w:t>.</w:t>
      </w:r>
    </w:p>
    <w:p w:rsidR="0028536B" w:rsidRDefault="0028536B">
      <w:pPr>
        <w:pStyle w:val="Heading4"/>
      </w:pPr>
      <w:bookmarkStart w:id="121" w:name="_Ref493143520"/>
      <w:bookmarkStart w:id="122" w:name="_Toc495484364"/>
      <w:bookmarkStart w:id="123" w:name="_Toc329177437"/>
      <w:r>
        <w:t>Целочисленные литералы</w:t>
      </w:r>
      <w:bookmarkEnd w:id="117"/>
      <w:bookmarkEnd w:id="118"/>
      <w:bookmarkEnd w:id="119"/>
      <w:bookmarkEnd w:id="120"/>
      <w:bookmarkEnd w:id="121"/>
      <w:bookmarkEnd w:id="122"/>
      <w:bookmarkEnd w:id="123"/>
    </w:p>
    <w:p w:rsidR="0028536B" w:rsidRDefault="0028536B">
      <w:r>
        <w:t xml:space="preserve">Целочисленные литералы используются для записи значений типа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Целочисленные литералы имеют две возможных формы: десятичную и шестнадцатеричную.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t>decimal-integer-literal:</w:t>
      </w:r>
      <w:r>
        <w:br/>
        <w:t>decimal-digits   integer-type-suffix</w:t>
      </w:r>
      <w:r>
        <w:rPr>
          <w:vertAlign w:val="subscript"/>
        </w:rPr>
        <w:t>opt</w:t>
      </w:r>
    </w:p>
    <w:p w:rsidR="0028536B" w:rsidRDefault="0028536B">
      <w:pPr>
        <w:pStyle w:val="Grammar"/>
        <w:rPr>
          <w:lang w:val="de-DE"/>
        </w:rPr>
      </w:pPr>
      <w:r>
        <w:t>decimal-digits:</w:t>
      </w:r>
      <w:r>
        <w:br/>
        <w:t>decimal-digit</w:t>
      </w:r>
      <w:r>
        <w:br/>
        <w:t>decimal-digits   decimal-digit</w:t>
      </w:r>
    </w:p>
    <w:p w:rsidR="0028536B" w:rsidRPr="00C3296D" w:rsidRDefault="0028536B">
      <w:pPr>
        <w:pStyle w:val="Grammar"/>
        <w:rPr>
          <w:rStyle w:val="Terminal"/>
          <w:lang w:val="de-DE"/>
        </w:rPr>
      </w:pPr>
      <w:r>
        <w:t xml:space="preserve">decimal-digit:  </w:t>
      </w:r>
      <w:r>
        <w:rPr>
          <w:rStyle w:val="GrammarText"/>
        </w:rPr>
        <w:t>one of</w:t>
      </w:r>
      <w:r>
        <w:br/>
      </w:r>
      <w:r>
        <w:rPr>
          <w:rStyle w:val="Terminal"/>
        </w:rPr>
        <w:t>0  1  2  3  4  5  6  7  8  9</w:t>
      </w:r>
    </w:p>
    <w:p w:rsidR="0028536B" w:rsidRPr="00C3296D" w:rsidRDefault="0028536B">
      <w:pPr>
        <w:pStyle w:val="Grammar"/>
        <w:rPr>
          <w:rStyle w:val="Terminal"/>
          <w:lang w:val="de-DE"/>
        </w:rPr>
      </w:pPr>
      <w:r>
        <w:t xml:space="preserve">integer-type-suffix:  </w:t>
      </w:r>
      <w:r>
        <w:rPr>
          <w:rStyle w:val="GrammarText"/>
        </w:rPr>
        <w:t>one of</w:t>
      </w:r>
      <w:r>
        <w:br/>
      </w:r>
      <w:r>
        <w:rPr>
          <w:rStyle w:val="Terminal"/>
        </w:rPr>
        <w:t>U  u  L  l  UL  Ul  uL  ul  LU  Lu  lU  lu</w:t>
      </w:r>
    </w:p>
    <w:p w:rsidR="0028536B" w:rsidRPr="0026090C" w:rsidRDefault="0028536B">
      <w:pPr>
        <w:pStyle w:val="Grammar"/>
        <w:rPr>
          <w:lang w:val="de-DE"/>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rsidR="0028536B" w:rsidRPr="0026090C" w:rsidRDefault="0028536B">
      <w:pPr>
        <w:pStyle w:val="Grammar"/>
        <w:rPr>
          <w:lang w:val="de-DE"/>
        </w:rPr>
      </w:pPr>
      <w:r>
        <w:t>hex-digits:</w:t>
      </w:r>
      <w:r>
        <w:br/>
        <w:t>hex-digit</w:t>
      </w:r>
      <w: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4" w:name="_Toc445782961"/>
      <w:r>
        <w:t>Тип целочисленного литерала определяется следующим образом:</w:t>
      </w:r>
    </w:p>
    <w:p w:rsidR="0028536B" w:rsidRDefault="0028536B">
      <w:pPr>
        <w:pStyle w:val="ListBullet"/>
      </w:pPr>
      <w:r>
        <w:lastRenderedPageBreak/>
        <w:t xml:space="preserve">если литерал без суффикса, его тип — первый из этих типов, в которых его значение может быть представлено: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если литерал имеет суффикс </w:t>
      </w:r>
      <w:r>
        <w:rPr>
          <w:rStyle w:val="Codefragment"/>
        </w:rPr>
        <w:t>U</w:t>
      </w:r>
      <w:r>
        <w:t xml:space="preserve"> или </w:t>
      </w:r>
      <w:r>
        <w:rPr>
          <w:rStyle w:val="Codefragment"/>
        </w:rPr>
        <w:t>u</w:t>
      </w:r>
      <w:r>
        <w:t xml:space="preserve">, он относится к первому из этих типов, в которых его значение может быть представлено как </w:t>
      </w:r>
      <w:r>
        <w:rPr>
          <w:rStyle w:val="Codefragment"/>
        </w:rPr>
        <w:t>uint</w:t>
      </w:r>
      <w:r>
        <w:t xml:space="preserve"> или </w:t>
      </w:r>
      <w:r>
        <w:rPr>
          <w:rStyle w:val="Codefragment"/>
        </w:rPr>
        <w:t>ulong</w:t>
      </w:r>
      <w:r>
        <w:t>;</w:t>
      </w:r>
    </w:p>
    <w:p w:rsidR="0028536B" w:rsidRDefault="0028536B">
      <w:pPr>
        <w:pStyle w:val="ListBullet"/>
      </w:pPr>
      <w:r>
        <w:t xml:space="preserve">если литерал с суффиксом </w:t>
      </w:r>
      <w:r>
        <w:rPr>
          <w:rStyle w:val="Codefragment"/>
        </w:rPr>
        <w:t>L</w:t>
      </w:r>
      <w:r>
        <w:t xml:space="preserve"> или </w:t>
      </w:r>
      <w:r>
        <w:rPr>
          <w:rStyle w:val="Codefragment"/>
        </w:rPr>
        <w:t>l</w:t>
      </w:r>
      <w:r>
        <w:t xml:space="preserve">, его тип — первый из этих типов, в которых его значение может быть представлено: </w:t>
      </w:r>
      <w:r>
        <w:rPr>
          <w:rStyle w:val="Codefragment"/>
        </w:rPr>
        <w:t>long</w:t>
      </w:r>
      <w:r>
        <w:t xml:space="preserve"> и </w:t>
      </w:r>
      <w:r>
        <w:rPr>
          <w:rStyle w:val="Codefragment"/>
        </w:rPr>
        <w:t>ulong</w:t>
      </w:r>
      <w:r>
        <w:t>;</w:t>
      </w:r>
    </w:p>
    <w:p w:rsidR="0028536B" w:rsidRDefault="0028536B">
      <w:pPr>
        <w:pStyle w:val="ListBullet"/>
      </w:pPr>
      <w:r>
        <w:t xml:space="preserve">если литерал имеет суффикс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или </w:t>
      </w:r>
      <w:r>
        <w:rPr>
          <w:rStyle w:val="Codefragment"/>
        </w:rPr>
        <w:t>lu</w:t>
      </w:r>
      <w:r>
        <w:t xml:space="preserve">, он относится к типу </w:t>
      </w:r>
      <w:r>
        <w:rPr>
          <w:rStyle w:val="Codefragment"/>
        </w:rPr>
        <w:t>ulong</w:t>
      </w:r>
      <w:r>
        <w:t>.</w:t>
      </w:r>
    </w:p>
    <w:p w:rsidR="0028536B" w:rsidRDefault="0028536B">
      <w:r>
        <w:t xml:space="preserve">Если представленное целочисленным литералом значение находится за пределами диапазона типа </w:t>
      </w:r>
      <w:r>
        <w:rPr>
          <w:rStyle w:val="Codefragment"/>
        </w:rPr>
        <w:t>ulong</w:t>
      </w:r>
      <w:r>
        <w:t>, выдается ошибка времени компиляции.</w:t>
      </w:r>
    </w:p>
    <w:p w:rsidR="0028536B" w:rsidRDefault="0028536B">
      <w:r>
        <w:t xml:space="preserve">Рекомендуется использовать </w:t>
      </w:r>
      <w:r>
        <w:rPr>
          <w:rStyle w:val="Codefragment"/>
        </w:rPr>
        <w:t>L</w:t>
      </w:r>
      <w:r>
        <w:t xml:space="preserve"> вместо </w:t>
      </w:r>
      <w:r>
        <w:rPr>
          <w:rStyle w:val="Codefragment"/>
        </w:rPr>
        <w:t>l</w:t>
      </w:r>
      <w:r>
        <w:t xml:space="preserve"> при записи литералов типа </w:t>
      </w:r>
      <w:r>
        <w:rPr>
          <w:rStyle w:val="Codefragment"/>
        </w:rPr>
        <w:t>long</w:t>
      </w:r>
      <w:r>
        <w:t xml:space="preserve">, так как букву </w:t>
      </w:r>
      <w:r>
        <w:rPr>
          <w:rStyle w:val="Codefragment"/>
        </w:rPr>
        <w:t>l</w:t>
      </w:r>
      <w:r>
        <w:t xml:space="preserve"> легко спутать с цифрой </w:t>
      </w:r>
      <w:r>
        <w:rPr>
          <w:rStyle w:val="Codefragment"/>
        </w:rPr>
        <w:t>1</w:t>
      </w:r>
      <w:r>
        <w:t>.</w:t>
      </w:r>
    </w:p>
    <w:p w:rsidR="0028536B" w:rsidRDefault="0028536B">
      <w:r>
        <w:t xml:space="preserve">Для записи минимально возможных значений </w:t>
      </w:r>
      <w:r>
        <w:rPr>
          <w:rStyle w:val="Codefragment"/>
        </w:rPr>
        <w:t>int</w:t>
      </w:r>
      <w:r>
        <w:t xml:space="preserve"> и </w:t>
      </w:r>
      <w:r>
        <w:rPr>
          <w:rStyle w:val="Codefragment"/>
        </w:rPr>
        <w:t>long</w:t>
      </w:r>
      <w:r>
        <w:t xml:space="preserve"> в виде десятичных целочисленных литералов существуют следующие два правила:</w:t>
      </w:r>
    </w:p>
    <w:p w:rsidR="0028536B" w:rsidRDefault="0028536B">
      <w:pPr>
        <w:pStyle w:val="ListBullet"/>
      </w:pPr>
      <w:r>
        <w:t xml:space="preserve">если </w:t>
      </w:r>
      <w:r>
        <w:rPr>
          <w:rStyle w:val="Production"/>
        </w:rPr>
        <w:t>десятичный целочисленный литерал</w:t>
      </w:r>
      <w:r>
        <w:t xml:space="preserve"> со значением 2147483648 (2</w:t>
      </w:r>
      <w:r>
        <w:rPr>
          <w:vertAlign w:val="superscript"/>
        </w:rPr>
        <w:t>31</w:t>
      </w:r>
      <w:r>
        <w:t xml:space="preserve">) и без </w:t>
      </w:r>
      <w:r>
        <w:rPr>
          <w:rStyle w:val="Production"/>
        </w:rPr>
        <w:t>суффикса целочисленного типа</w:t>
      </w:r>
      <w:r>
        <w:t xml:space="preserve"> появляется в качестве лексемы, непосредственно следующей за лексемой оператора унарного минуса (§</w:t>
      </w:r>
      <w:r w:rsidR="00852C57">
        <w:fldChar w:fldCharType="begin"/>
      </w:r>
      <w:r>
        <w:instrText xml:space="preserve"> REF _Ref462544979 \r \h </w:instrText>
      </w:r>
      <w:r w:rsidR="00852C57">
        <w:fldChar w:fldCharType="separate"/>
      </w:r>
      <w:r w:rsidR="00437C65">
        <w:t>7.7.2</w:t>
      </w:r>
      <w:r w:rsidR="00852C57">
        <w:fldChar w:fldCharType="end"/>
      </w:r>
      <w:r>
        <w:t xml:space="preserve">), результатом является константа типа </w:t>
      </w:r>
      <w:r>
        <w:rPr>
          <w:rStyle w:val="Codefragment"/>
        </w:rPr>
        <w:t>int</w:t>
      </w:r>
      <w:r>
        <w:t xml:space="preserve"> со значением −2147483648 (−2</w:t>
      </w:r>
      <w:r>
        <w:rPr>
          <w:vertAlign w:val="superscript"/>
        </w:rPr>
        <w:t>31</w:t>
      </w:r>
      <w:r>
        <w:t xml:space="preserve">). Во всех других ситуациях </w:t>
      </w:r>
      <w:r>
        <w:rPr>
          <w:rStyle w:val="Production"/>
        </w:rPr>
        <w:t>десятичный целочисленный литерал</w:t>
      </w:r>
      <w:r>
        <w:t xml:space="preserve"> относится к типу </w:t>
      </w:r>
      <w:r>
        <w:rPr>
          <w:rStyle w:val="Codefragment"/>
        </w:rPr>
        <w:t>uint</w:t>
      </w:r>
      <w:r>
        <w:t>.</w:t>
      </w:r>
    </w:p>
    <w:p w:rsidR="0028536B" w:rsidRDefault="0028536B">
      <w:pPr>
        <w:pStyle w:val="ListBullet"/>
      </w:pPr>
      <w:r>
        <w:t xml:space="preserve">если </w:t>
      </w:r>
      <w:r>
        <w:rPr>
          <w:rStyle w:val="Production"/>
        </w:rPr>
        <w:t>десятичный целочисленный литерал</w:t>
      </w:r>
      <w:r>
        <w:t xml:space="preserve"> со значением 9223372036854775808 (2</w:t>
      </w:r>
      <w:r>
        <w:rPr>
          <w:vertAlign w:val="superscript"/>
        </w:rPr>
        <w:t>63</w:t>
      </w:r>
      <w:r>
        <w:t xml:space="preserve">) и без </w:t>
      </w:r>
      <w:r>
        <w:rPr>
          <w:rStyle w:val="Production"/>
        </w:rPr>
        <w:t>суффикса целочисленного типа</w:t>
      </w:r>
      <w:r>
        <w:t xml:space="preserve"> или с </w:t>
      </w:r>
      <w:r>
        <w:rPr>
          <w:rStyle w:val="Production"/>
        </w:rPr>
        <w:t>суффиксом целочисленного типа</w:t>
      </w:r>
      <w:r>
        <w:t xml:space="preserve"> </w:t>
      </w:r>
      <w:r>
        <w:rPr>
          <w:rStyle w:val="Codefragment"/>
        </w:rPr>
        <w:t>L</w:t>
      </w:r>
      <w:r>
        <w:t xml:space="preserve"> или </w:t>
      </w:r>
      <w:r>
        <w:rPr>
          <w:rStyle w:val="Codefragment"/>
        </w:rPr>
        <w:t>l</w:t>
      </w:r>
      <w:r>
        <w:t xml:space="preserve"> появляется в качестве лексемы, непосредственно следующей за лексемой оператора унарного минуса (§</w:t>
      </w:r>
      <w:r w:rsidR="00852C57">
        <w:fldChar w:fldCharType="begin"/>
      </w:r>
      <w:r>
        <w:instrText xml:space="preserve"> REF _Ref462544979 \r \h </w:instrText>
      </w:r>
      <w:r w:rsidR="00852C57">
        <w:fldChar w:fldCharType="separate"/>
      </w:r>
      <w:r w:rsidR="00437C65">
        <w:t>7.7.2</w:t>
      </w:r>
      <w:r w:rsidR="00852C57">
        <w:fldChar w:fldCharType="end"/>
      </w:r>
      <w:r>
        <w:t xml:space="preserve">), результатом является константа типа </w:t>
      </w:r>
      <w:r>
        <w:rPr>
          <w:rStyle w:val="Codefragment"/>
        </w:rPr>
        <w:t>long</w:t>
      </w:r>
      <w:r>
        <w:t xml:space="preserve"> со значением −9223372036854775808 (−2</w:t>
      </w:r>
      <w:r>
        <w:rPr>
          <w:vertAlign w:val="superscript"/>
        </w:rPr>
        <w:t>63</w:t>
      </w:r>
      <w:r>
        <w:t xml:space="preserve">). Во всех других ситуациях </w:t>
      </w:r>
      <w:r>
        <w:rPr>
          <w:rStyle w:val="Production"/>
        </w:rPr>
        <w:t>десятичный целочисленный литерал</w:t>
      </w:r>
      <w:r>
        <w:t xml:space="preserve"> имеет тип </w:t>
      </w:r>
      <w:r>
        <w:rPr>
          <w:rStyle w:val="Codefragment"/>
        </w:rPr>
        <w:t>ulong</w:t>
      </w:r>
      <w:r>
        <w:t>;</w:t>
      </w:r>
    </w:p>
    <w:p w:rsidR="0028536B" w:rsidRDefault="0028536B">
      <w:pPr>
        <w:pStyle w:val="Heading4"/>
      </w:pPr>
      <w:bookmarkStart w:id="125" w:name="_Ref462394246"/>
      <w:bookmarkStart w:id="126" w:name="_Toc495484365"/>
      <w:bookmarkStart w:id="127" w:name="_Toc329177438"/>
      <w:r>
        <w:t>Действительные литералы</w:t>
      </w:r>
      <w:bookmarkEnd w:id="124"/>
      <w:bookmarkEnd w:id="125"/>
      <w:bookmarkEnd w:id="126"/>
      <w:bookmarkEnd w:id="127"/>
    </w:p>
    <w:p w:rsidR="0028536B" w:rsidRDefault="0028536B">
      <w:r>
        <w:t xml:space="preserve">Действительные литералы используются для записи значений типа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t>exponent-part:</w:t>
      </w:r>
      <w:r>
        <w:br/>
      </w:r>
      <w:r>
        <w:rPr>
          <w:rStyle w:val="Terminal"/>
        </w:rPr>
        <w:t>e</w:t>
      </w:r>
      <w:r>
        <w:t xml:space="preserve">   sign</w:t>
      </w:r>
      <w:r>
        <w:rPr>
          <w:vertAlign w:val="subscript"/>
        </w:rPr>
        <w:t>opt</w:t>
      </w:r>
      <w:r>
        <w:t xml:space="preserve">   decimal-digits</w:t>
      </w:r>
      <w:r>
        <w:br/>
      </w:r>
      <w:r>
        <w:rPr>
          <w:rStyle w:val="Terminal"/>
        </w:rPr>
        <w:t>E</w:t>
      </w:r>
      <w:r>
        <w:t xml:space="preserve">   sign</w:t>
      </w:r>
      <w:r>
        <w:rPr>
          <w:vertAlign w:val="subscript"/>
        </w:rPr>
        <w:t>opt</w:t>
      </w:r>
      <w: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8" w:name="_Toc445782962"/>
      <w:r>
        <w:t xml:space="preserve">Если </w:t>
      </w:r>
      <w:r>
        <w:rPr>
          <w:rStyle w:val="Production"/>
        </w:rPr>
        <w:t>суффикс действительного типа</w:t>
      </w:r>
      <w:r>
        <w:t xml:space="preserve"> не указан, типом действительного литерала является </w:t>
      </w:r>
      <w:r>
        <w:rPr>
          <w:rStyle w:val="Codefragment"/>
        </w:rPr>
        <w:t>double</w:t>
      </w:r>
      <w:r>
        <w:t>. Иначе суффикс действительного типа определяет тип действительного литерала следующим образом:</w:t>
      </w:r>
    </w:p>
    <w:p w:rsidR="0028536B" w:rsidRDefault="0028536B">
      <w:pPr>
        <w:pStyle w:val="ListBullet"/>
      </w:pPr>
      <w:r>
        <w:t xml:space="preserve">Действительный литерал с суффиксом </w:t>
      </w:r>
      <w:r>
        <w:rPr>
          <w:rStyle w:val="Codefragment"/>
        </w:rPr>
        <w:t>F</w:t>
      </w:r>
      <w:r>
        <w:t xml:space="preserve"> или </w:t>
      </w:r>
      <w:r>
        <w:rPr>
          <w:rStyle w:val="Codefragment"/>
        </w:rPr>
        <w:t>f</w:t>
      </w:r>
      <w:r>
        <w:t xml:space="preserve"> относится к типу </w:t>
      </w:r>
      <w:r>
        <w:rPr>
          <w:rStyle w:val="Codefragment"/>
        </w:rPr>
        <w:t>float</w:t>
      </w:r>
      <w:r>
        <w:t xml:space="preserve">. Например, каждый из литералов </w:t>
      </w:r>
      <w:r>
        <w:rPr>
          <w:rStyle w:val="Codefragment"/>
        </w:rPr>
        <w:t>1f</w:t>
      </w:r>
      <w:r>
        <w:t xml:space="preserve">, </w:t>
      </w:r>
      <w:r>
        <w:rPr>
          <w:rStyle w:val="Codefragment"/>
        </w:rPr>
        <w:t>1.5f</w:t>
      </w:r>
      <w:r>
        <w:t xml:space="preserve">, </w:t>
      </w:r>
      <w:r>
        <w:rPr>
          <w:rStyle w:val="Codefragment"/>
        </w:rPr>
        <w:t>1e10f</w:t>
      </w:r>
      <w:r>
        <w:t xml:space="preserve"> и </w:t>
      </w:r>
      <w:r>
        <w:rPr>
          <w:rStyle w:val="Codefragment"/>
        </w:rPr>
        <w:t>123.456F</w:t>
      </w:r>
      <w:r>
        <w:t xml:space="preserve"> относится к типу </w:t>
      </w:r>
      <w:r>
        <w:rPr>
          <w:rStyle w:val="Codefragment"/>
        </w:rPr>
        <w:t>float</w:t>
      </w:r>
      <w:r>
        <w:t>.</w:t>
      </w:r>
    </w:p>
    <w:p w:rsidR="0028536B" w:rsidRDefault="0028536B">
      <w:pPr>
        <w:pStyle w:val="ListBullet"/>
      </w:pPr>
      <w:r>
        <w:lastRenderedPageBreak/>
        <w:t xml:space="preserve">действительный литерал с суффиксом </w:t>
      </w:r>
      <w:r>
        <w:rPr>
          <w:rStyle w:val="Codefragment"/>
        </w:rPr>
        <w:t>D</w:t>
      </w:r>
      <w:r>
        <w:t xml:space="preserve"> или </w:t>
      </w:r>
      <w:r>
        <w:rPr>
          <w:rStyle w:val="Codefragment"/>
        </w:rPr>
        <w:t>d</w:t>
      </w:r>
      <w:r>
        <w:t xml:space="preserve"> имеет тип </w:t>
      </w:r>
      <w:r>
        <w:rPr>
          <w:rStyle w:val="Codefragment"/>
        </w:rPr>
        <w:t>double</w:t>
      </w:r>
      <w:r>
        <w:t xml:space="preserve">. Например, литералы </w:t>
      </w:r>
      <w:r>
        <w:rPr>
          <w:rStyle w:val="Codefragment"/>
        </w:rPr>
        <w:t>1d</w:t>
      </w:r>
      <w:r>
        <w:t xml:space="preserve">, </w:t>
      </w:r>
      <w:r>
        <w:rPr>
          <w:rStyle w:val="Codefragment"/>
        </w:rPr>
        <w:t>1.5d</w:t>
      </w:r>
      <w:r>
        <w:t xml:space="preserve">, </w:t>
      </w:r>
      <w:r>
        <w:rPr>
          <w:rStyle w:val="Codefragment"/>
        </w:rPr>
        <w:t>1e10d</w:t>
      </w:r>
      <w:r>
        <w:t xml:space="preserve"> и </w:t>
      </w:r>
      <w:r>
        <w:rPr>
          <w:rStyle w:val="Codefragment"/>
        </w:rPr>
        <w:t>123.456D</w:t>
      </w:r>
      <w:r>
        <w:t xml:space="preserve"> все имеют тип </w:t>
      </w:r>
      <w:r>
        <w:rPr>
          <w:rStyle w:val="Codefragment"/>
        </w:rPr>
        <w:t>double</w:t>
      </w:r>
      <w:r>
        <w:t>;</w:t>
      </w:r>
    </w:p>
    <w:p w:rsidR="0028536B" w:rsidRDefault="0028536B">
      <w:pPr>
        <w:pStyle w:val="ListBullet"/>
      </w:pPr>
      <w:r>
        <w:t xml:space="preserve">действительный литерал с суффиксом </w:t>
      </w:r>
      <w:r>
        <w:rPr>
          <w:rStyle w:val="Codefragment"/>
        </w:rPr>
        <w:t>M</w:t>
      </w:r>
      <w:r>
        <w:t xml:space="preserve"> или </w:t>
      </w:r>
      <w:r>
        <w:rPr>
          <w:rStyle w:val="Codefragment"/>
        </w:rPr>
        <w:t>m</w:t>
      </w:r>
      <w:r>
        <w:t xml:space="preserve"> имеет тип </w:t>
      </w:r>
      <w:r>
        <w:rPr>
          <w:rStyle w:val="Codefragment"/>
        </w:rPr>
        <w:t>decimal</w:t>
      </w:r>
      <w:r>
        <w:t xml:space="preserve">. Например, литералы </w:t>
      </w:r>
      <w:r>
        <w:rPr>
          <w:rStyle w:val="Codefragment"/>
        </w:rPr>
        <w:t>1m</w:t>
      </w:r>
      <w:r>
        <w:t xml:space="preserve">, </w:t>
      </w:r>
      <w:r>
        <w:rPr>
          <w:rStyle w:val="Codefragment"/>
        </w:rPr>
        <w:t>1.5m</w:t>
      </w:r>
      <w:r>
        <w:t xml:space="preserve">, </w:t>
      </w:r>
      <w:r>
        <w:rPr>
          <w:rStyle w:val="Codefragment"/>
        </w:rPr>
        <w:t>1e10m</w:t>
      </w:r>
      <w:r>
        <w:t xml:space="preserve"> и </w:t>
      </w:r>
      <w:r>
        <w:rPr>
          <w:rStyle w:val="Codefragment"/>
        </w:rPr>
        <w:t>123.456M</w:t>
      </w:r>
      <w:r>
        <w:t xml:space="preserve"> все имеют тип </w:t>
      </w:r>
      <w:r>
        <w:rPr>
          <w:rStyle w:val="Codefragment"/>
        </w:rPr>
        <w:t>decimal</w:t>
      </w:r>
      <w:r>
        <w:t xml:space="preserve">; Этот литерал преобразуется в значение типа </w:t>
      </w:r>
      <w:r>
        <w:rPr>
          <w:rStyle w:val="Codefragment"/>
        </w:rPr>
        <w:t>decimal</w:t>
      </w:r>
      <w:r>
        <w:t>, принимая его точное значение и при необходимости округляя до ближайшего могущего быть представленным значения с помощью банковского округления (§</w:t>
      </w:r>
      <w:r w:rsidR="00852C57">
        <w:fldChar w:fldCharType="begin"/>
      </w:r>
      <w:r>
        <w:instrText xml:space="preserve"> REF _Ref448226989 \r \h </w:instrText>
      </w:r>
      <w:r w:rsidR="00852C57">
        <w:fldChar w:fldCharType="separate"/>
      </w:r>
      <w:r w:rsidR="00437C65">
        <w:t>4.1.7</w:t>
      </w:r>
      <w:r w:rsidR="00852C57">
        <w:fldChar w:fldCharType="end"/>
      </w:r>
      <w:r>
        <w:t xml:space="preserve">). Любой масштаб, видимый в литерале, сохраняется, если только значение не округляется и не равно нулю (в этом последнем случае знак и масштаб будут равны 0). Следовательно, синтаксический разбор литерала </w:t>
      </w:r>
      <w:r>
        <w:rPr>
          <w:rStyle w:val="Codefragment"/>
        </w:rPr>
        <w:t>2.900m</w:t>
      </w:r>
      <w:r>
        <w:t xml:space="preserve"> создаст десятичное значение со знаком </w:t>
      </w:r>
      <w:r>
        <w:rPr>
          <w:rStyle w:val="Codefragment"/>
        </w:rPr>
        <w:t>0</w:t>
      </w:r>
      <w:r>
        <w:t xml:space="preserve">, коэффициентом </w:t>
      </w:r>
      <w:r>
        <w:rPr>
          <w:rStyle w:val="Codefragment"/>
        </w:rPr>
        <w:t>2900</w:t>
      </w:r>
      <w:r>
        <w:t xml:space="preserve"> и масштабом </w:t>
      </w:r>
      <w:r>
        <w:rPr>
          <w:rStyle w:val="Codefragment"/>
        </w:rPr>
        <w:t>3</w:t>
      </w:r>
      <w:r>
        <w:t>.</w:t>
      </w:r>
    </w:p>
    <w:p w:rsidR="0028536B" w:rsidRDefault="0028536B">
      <w:r>
        <w:t>Если указанный литерал не удается представить в предписанном типе, выдается ошибка времени компиляции.</w:t>
      </w:r>
    </w:p>
    <w:p w:rsidR="0028536B" w:rsidRDefault="0028536B">
      <w:r>
        <w:t xml:space="preserve">Значение действительного литерала с типом </w:t>
      </w:r>
      <w:r>
        <w:rPr>
          <w:rStyle w:val="Codefragment"/>
        </w:rPr>
        <w:t>float</w:t>
      </w:r>
      <w:r>
        <w:t xml:space="preserve"> или </w:t>
      </w:r>
      <w:r>
        <w:rPr>
          <w:rStyle w:val="Codefragment"/>
        </w:rPr>
        <w:t>double</w:t>
      </w:r>
      <w:r>
        <w:t xml:space="preserve"> определяется с помощью режима "округления до ближайшего" по стандарту IEEE.</w:t>
      </w:r>
    </w:p>
    <w:p w:rsidR="0028536B" w:rsidRDefault="0028536B">
      <w:r>
        <w:t xml:space="preserve">Обратите внимание, что в действительном литерале всегда требуются десятичные цифры после десятичной точки. Например, </w:t>
      </w:r>
      <w:r>
        <w:rPr>
          <w:rStyle w:val="Codefragment"/>
        </w:rPr>
        <w:t>1.3F</w:t>
      </w:r>
      <w:r>
        <w:t xml:space="preserve"> — это действительный литерал, а </w:t>
      </w:r>
      <w:r>
        <w:rPr>
          <w:rStyle w:val="Codefragment"/>
        </w:rPr>
        <w:t>1.F</w:t>
      </w:r>
      <w:r>
        <w:t xml:space="preserve"> — нет.</w:t>
      </w:r>
    </w:p>
    <w:p w:rsidR="0028536B" w:rsidRDefault="0028536B">
      <w:pPr>
        <w:pStyle w:val="Heading4"/>
      </w:pPr>
      <w:bookmarkStart w:id="129" w:name="_Toc495484366"/>
      <w:bookmarkStart w:id="130" w:name="_Ref503695423"/>
      <w:bookmarkStart w:id="131" w:name="_Toc329177439"/>
      <w:r>
        <w:t>Символьные литералы</w:t>
      </w:r>
      <w:bookmarkEnd w:id="128"/>
      <w:bookmarkEnd w:id="129"/>
      <w:bookmarkEnd w:id="130"/>
      <w:bookmarkEnd w:id="131"/>
    </w:p>
    <w:p w:rsidR="0028536B" w:rsidRDefault="0028536B">
      <w:r>
        <w:t xml:space="preserve">Символьный литерал представляет один символ и обычно состоит из символа в кавычках, например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2" w:name="_Toc445782963"/>
      <w:r>
        <w:t>Символ, следующий за обратной косой чертой (</w:t>
      </w:r>
      <w:r>
        <w:rPr>
          <w:rStyle w:val="Codefragment"/>
        </w:rPr>
        <w:t>\</w:t>
      </w:r>
      <w:r>
        <w:t xml:space="preserve">) в </w:t>
      </w:r>
      <w:r>
        <w:rPr>
          <w:rStyle w:val="Production"/>
        </w:rPr>
        <w:t>символе</w:t>
      </w:r>
      <w:r>
        <w:t xml:space="preserve">, должен быть одним из следующих: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Иначе возникает ошибка времени компиляции.</w:t>
      </w:r>
    </w:p>
    <w:p w:rsidR="0028536B" w:rsidRDefault="0028536B">
      <w:r>
        <w:t xml:space="preserve">Шестнадцатеричная escape-последовательность представляет собой один символ Юникода со значением, образованным шестнадцатеричным числом, следующим за </w:t>
      </w:r>
      <w:r>
        <w:rPr>
          <w:rStyle w:val="Codefragment"/>
        </w:rPr>
        <w:t>\x</w:t>
      </w:r>
      <w:r>
        <w:t>.</w:t>
      </w:r>
    </w:p>
    <w:p w:rsidR="0028536B" w:rsidRDefault="0028536B">
      <w:r>
        <w:t xml:space="preserve">Если значение, представленное символьным литералом, больше </w:t>
      </w:r>
      <w:r>
        <w:rPr>
          <w:rStyle w:val="Codefragment"/>
        </w:rPr>
        <w:t>U+FFFF</w:t>
      </w:r>
      <w:r>
        <w:t>, вызывается ошибка времени компиляции.</w:t>
      </w:r>
    </w:p>
    <w:p w:rsidR="0028536B" w:rsidRDefault="0028536B">
      <w:r>
        <w:t>Управляющая последовательность символов Юникода (§</w:t>
      </w:r>
      <w:r w:rsidR="00852C57">
        <w:fldChar w:fldCharType="begin"/>
      </w:r>
      <w:r>
        <w:instrText xml:space="preserve"> REF _Ref503694099 \w \h </w:instrText>
      </w:r>
      <w:r w:rsidR="00852C57">
        <w:fldChar w:fldCharType="separate"/>
      </w:r>
      <w:r w:rsidR="00437C65">
        <w:t>2.4.1</w:t>
      </w:r>
      <w:r w:rsidR="00852C57">
        <w:fldChar w:fldCharType="end"/>
      </w:r>
      <w:r>
        <w:t xml:space="preserve">) в символьном литерале должна быть в диапазоне от </w:t>
      </w:r>
      <w:r>
        <w:rPr>
          <w:rStyle w:val="Codefragment"/>
        </w:rPr>
        <w:t>U+0000</w:t>
      </w:r>
      <w:r>
        <w:t xml:space="preserve"> до </w:t>
      </w:r>
      <w:r>
        <w:rPr>
          <w:rStyle w:val="Codefragment"/>
        </w:rPr>
        <w:t>U+FFFF</w:t>
      </w:r>
      <w:r>
        <w:t xml:space="preserve">. </w:t>
      </w:r>
    </w:p>
    <w:p w:rsidR="0028536B" w:rsidRDefault="0028536B">
      <w:r>
        <w:t>Простая управляющая последовательность представляет собой кодировку символа Юникода, как показано в следующей таблице.</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lastRenderedPageBreak/>
              <w:t>Escape-последовательность</w:t>
            </w:r>
          </w:p>
        </w:tc>
        <w:tc>
          <w:tcPr>
            <w:tcW w:w="1733" w:type="dxa"/>
          </w:tcPr>
          <w:p w:rsidR="0028536B" w:rsidRDefault="0028536B">
            <w:pPr>
              <w:pStyle w:val="Table"/>
              <w:rPr>
                <w:b/>
              </w:rPr>
            </w:pPr>
            <w:r>
              <w:rPr>
                <w:b/>
              </w:rPr>
              <w:t>Имя символа</w:t>
            </w:r>
          </w:p>
        </w:tc>
        <w:tc>
          <w:tcPr>
            <w:tcW w:w="1733" w:type="dxa"/>
          </w:tcPr>
          <w:p w:rsidR="0028536B" w:rsidRDefault="0028536B">
            <w:pPr>
              <w:pStyle w:val="Table"/>
              <w:rPr>
                <w:b/>
              </w:rPr>
            </w:pPr>
            <w:r>
              <w:rPr>
                <w:b/>
              </w:rPr>
              <w:t>Кодировка Юникода</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Одинарная кавычка</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Двойные кавычки</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Обратная косая черта</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Предупреждение</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Возврат</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Перевод страницы</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Новая строка</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Возврат каретки</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Горизонтальная табуляция</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Вертикальная табуляция</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3" w:name="_Ref467581683"/>
    </w:p>
    <w:p w:rsidR="0028536B" w:rsidRDefault="0028536B">
      <w:r>
        <w:rPr>
          <w:rStyle w:val="Production"/>
        </w:rPr>
        <w:t>Символьный литерал</w:t>
      </w:r>
      <w:r>
        <w:t xml:space="preserve"> относится к типу </w:t>
      </w:r>
      <w:r>
        <w:rPr>
          <w:rStyle w:val="Codefragment"/>
        </w:rPr>
        <w:t>char</w:t>
      </w:r>
      <w:r>
        <w:t>.</w:t>
      </w:r>
    </w:p>
    <w:p w:rsidR="0028536B" w:rsidRDefault="0028536B">
      <w:pPr>
        <w:pStyle w:val="Heading4"/>
      </w:pPr>
      <w:bookmarkStart w:id="134" w:name="_Toc495484367"/>
      <w:bookmarkStart w:id="135" w:name="_Ref496248424"/>
      <w:bookmarkStart w:id="136" w:name="_Ref503695412"/>
      <w:bookmarkStart w:id="137" w:name="_Ref174221705"/>
      <w:bookmarkStart w:id="138" w:name="_Toc329177440"/>
      <w:r>
        <w:t>Строковые литералы</w:t>
      </w:r>
      <w:bookmarkEnd w:id="132"/>
      <w:bookmarkEnd w:id="133"/>
      <w:bookmarkEnd w:id="134"/>
      <w:bookmarkEnd w:id="135"/>
      <w:bookmarkEnd w:id="136"/>
      <w:bookmarkEnd w:id="137"/>
      <w:bookmarkEnd w:id="138"/>
    </w:p>
    <w:p w:rsidR="0028536B" w:rsidRDefault="0028536B">
      <w:bookmarkStart w:id="139" w:name="_Toc445782964"/>
      <w:r>
        <w:t xml:space="preserve">В C# поддерживается две формы строковых литералов: </w:t>
      </w:r>
      <w:r>
        <w:rPr>
          <w:rStyle w:val="Term"/>
        </w:rPr>
        <w:t>правильные строковые литералы</w:t>
      </w:r>
      <w:r>
        <w:t xml:space="preserve"> и </w:t>
      </w:r>
      <w:r>
        <w:rPr>
          <w:rStyle w:val="Term"/>
        </w:rPr>
        <w:t>буквальные строковые литералы</w:t>
      </w:r>
      <w:r>
        <w:t>.</w:t>
      </w:r>
    </w:p>
    <w:p w:rsidR="0028536B" w:rsidRDefault="0028536B">
      <w:r>
        <w:t xml:space="preserve">Правильный строковый литерал состоит из нуля или более символов, заключенных в двойные кавычки, например </w:t>
      </w:r>
      <w:r>
        <w:rPr>
          <w:rStyle w:val="Codefragment"/>
        </w:rPr>
        <w:t>"hello"</w:t>
      </w:r>
      <w:r>
        <w:t xml:space="preserve">, и может включать как простые управляющие последовательности (например </w:t>
      </w:r>
      <w:r>
        <w:rPr>
          <w:rStyle w:val="Codefragment"/>
        </w:rPr>
        <w:t>\t</w:t>
      </w:r>
      <w:r>
        <w:t xml:space="preserve"> для символа табуляции), так и шестнадцатеричные escape-последовательности и escape-последовательности Юникода.</w:t>
      </w:r>
    </w:p>
    <w:p w:rsidR="0028536B" w:rsidRDefault="0028536B">
      <w:r>
        <w:t xml:space="preserve">Буквальный строковый литерал состоит из символа </w:t>
      </w:r>
      <w:r>
        <w:rPr>
          <w:rStyle w:val="Codefragment"/>
        </w:rPr>
        <w:t>@</w:t>
      </w:r>
      <w:r>
        <w:t xml:space="preserve"> с последующими символом двойных кавычек, нулем или более символов и закрывающим символом двойных кавычек. Простым примером является </w:t>
      </w:r>
      <w:r>
        <w:rPr>
          <w:rStyle w:val="Codefragment"/>
        </w:rPr>
        <w:t>@"hello"</w:t>
      </w:r>
      <w:r>
        <w:t xml:space="preserve">. В буквальном строковом литерале символы между разделителями интерпретируются буквально, единственным исключением является </w:t>
      </w:r>
      <w:r>
        <w:rPr>
          <w:rStyle w:val="Production"/>
        </w:rPr>
        <w:t>управляющая последовательность кавычки</w:t>
      </w:r>
      <w:r>
        <w:t>. В частности, простые управляющие последовательности, шестнадцатеричные escape-последовательности и escape-последовательности Юникода не обрабатываются в буквальных строковых литералах. Буквальный строковый литерал может занимать несколько строк.</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lastRenderedPageBreak/>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Символ, следующий за символом обратной косой черты (</w:t>
      </w:r>
      <w:r>
        <w:rPr>
          <w:rStyle w:val="Codefragment"/>
        </w:rPr>
        <w:t>\</w:t>
      </w:r>
      <w:r>
        <w:t xml:space="preserve">) в </w:t>
      </w:r>
      <w:r>
        <w:rPr>
          <w:rStyle w:val="Production"/>
        </w:rPr>
        <w:t>символе правильного строкового литерала</w:t>
      </w:r>
      <w:r>
        <w:t xml:space="preserve">, должен быть одним из следующих символов: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Иначе возникает ошибка времени компиляции.</w:t>
      </w:r>
    </w:p>
    <w:p w:rsidR="0028536B" w:rsidRDefault="0028536B">
      <w:r>
        <w:t>Пример:</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показаны разнообразные строковые литералы. Последний строковый литерал </w:t>
      </w:r>
      <w:r>
        <w:rPr>
          <w:rStyle w:val="Codefragment"/>
        </w:rPr>
        <w:t>j</w:t>
      </w:r>
      <w:r>
        <w:t xml:space="preserve"> является буквальным строковым литералом, занимающим несколько строк. Символы между кавычками, включая пробелы, например символы новой строки, сохраняются буквально.</w:t>
      </w:r>
    </w:p>
    <w:p w:rsidR="0028536B" w:rsidRDefault="0028536B">
      <w:r>
        <w:t xml:space="preserve">Поскольку в шестнадцатеричной escape-последовательности может быть переменное число шестнадцатеричных цифр, строковый литерал </w:t>
      </w:r>
      <w:r>
        <w:rPr>
          <w:rStyle w:val="Codefragment"/>
        </w:rPr>
        <w:t>"\x123"</w:t>
      </w:r>
      <w:r>
        <w:t xml:space="preserve"> содержит один символ с шестнадцатеричным </w:t>
      </w:r>
      <w:r>
        <w:lastRenderedPageBreak/>
        <w:t xml:space="preserve">значением 123. Чтобы создать строку, содержащую символ с шестнадцатеричным значением 12 и с последующим символом 3, можно написать </w:t>
      </w:r>
      <w:r>
        <w:rPr>
          <w:rStyle w:val="Codefragment"/>
        </w:rPr>
        <w:t>"\x00123"</w:t>
      </w:r>
      <w:r>
        <w:t xml:space="preserve"> или </w:t>
      </w:r>
      <w:r>
        <w:rPr>
          <w:rStyle w:val="Codefragment"/>
        </w:rPr>
        <w:t>"\x12"</w:t>
      </w:r>
      <w:r>
        <w:t xml:space="preserve"> </w:t>
      </w:r>
      <w:r>
        <w:rPr>
          <w:rStyle w:val="Codefragment"/>
        </w:rPr>
        <w:t>+</w:t>
      </w:r>
      <w:r>
        <w:t xml:space="preserve"> </w:t>
      </w:r>
      <w:r>
        <w:rPr>
          <w:rStyle w:val="Codefragment"/>
        </w:rPr>
        <w:t>"3"</w:t>
      </w:r>
      <w:r>
        <w:t>.</w:t>
      </w:r>
    </w:p>
    <w:p w:rsidR="0028536B" w:rsidRDefault="0028536B">
      <w:r>
        <w:rPr>
          <w:rStyle w:val="Production"/>
        </w:rPr>
        <w:t>Строковый литерал</w:t>
      </w:r>
      <w:r>
        <w:t xml:space="preserve"> имеет тип </w:t>
      </w:r>
      <w:r>
        <w:rPr>
          <w:rStyle w:val="Codefragment"/>
        </w:rPr>
        <w:t>string</w:t>
      </w:r>
      <w:r>
        <w:t>.</w:t>
      </w:r>
    </w:p>
    <w:p w:rsidR="0028536B" w:rsidRDefault="0028536B">
      <w:r>
        <w:t>Результатом каждого строкового литерала не обязательно является новый экземпляр строки. Если два или более строковых литерала, эквивалентных согласно оператору равенства строк (§</w:t>
      </w:r>
      <w:r w:rsidR="00852C57">
        <w:fldChar w:fldCharType="begin"/>
      </w:r>
      <w:r>
        <w:instrText xml:space="preserve"> REF _Ref462803398 \r \h </w:instrText>
      </w:r>
      <w:r w:rsidR="00852C57">
        <w:fldChar w:fldCharType="separate"/>
      </w:r>
      <w:r w:rsidR="00437C65">
        <w:t>7.10.7</w:t>
      </w:r>
      <w:r w:rsidR="00852C57">
        <w:fldChar w:fldCharType="end"/>
      </w:r>
      <w:r>
        <w:t>), появляются в одной программе, эти строковые литералы ссылаются на один и тот же экземпляр строки. Например, программа</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выведет </w:t>
      </w:r>
      <w:r>
        <w:rPr>
          <w:rStyle w:val="Codefragment"/>
        </w:rPr>
        <w:t>True</w:t>
      </w:r>
      <w:r>
        <w:t>, так как эти два литерала ссылаются на один и тот же экземпляр строки.</w:t>
      </w:r>
    </w:p>
    <w:p w:rsidR="0028536B" w:rsidRDefault="0028536B">
      <w:pPr>
        <w:pStyle w:val="Heading4"/>
      </w:pPr>
      <w:bookmarkStart w:id="140" w:name="_Toc495484368"/>
      <w:bookmarkStart w:id="141" w:name="_Toc329177441"/>
      <w:r>
        <w:t>Литерал null</w:t>
      </w:r>
      <w:bookmarkEnd w:id="139"/>
      <w:bookmarkEnd w:id="140"/>
      <w:bookmarkEnd w:id="141"/>
    </w:p>
    <w:p w:rsidR="0028536B" w:rsidRDefault="0028536B">
      <w:pPr>
        <w:pStyle w:val="Grammar"/>
        <w:rPr>
          <w:rStyle w:val="Terminal"/>
        </w:rPr>
      </w:pPr>
      <w:r>
        <w:t>null-literal:</w:t>
      </w:r>
      <w:r>
        <w:br/>
      </w:r>
      <w:r>
        <w:rPr>
          <w:rStyle w:val="Terminal"/>
        </w:rPr>
        <w:t>null</w:t>
      </w:r>
    </w:p>
    <w:p w:rsidR="0028536B" w:rsidRDefault="0028536B">
      <w:r>
        <w:rPr>
          <w:rStyle w:val="Production"/>
        </w:rPr>
        <w:t>Литерал NULL</w:t>
      </w:r>
      <w:r>
        <w:t xml:space="preserve"> может быть неявно преобразован в ссылочный тип или обнуляемый тип.</w:t>
      </w:r>
    </w:p>
    <w:p w:rsidR="0028536B" w:rsidRDefault="0028536B">
      <w:pPr>
        <w:pStyle w:val="Heading3"/>
      </w:pPr>
      <w:bookmarkStart w:id="142" w:name="_Toc495484369"/>
      <w:bookmarkStart w:id="143" w:name="_Toc329177442"/>
      <w:r>
        <w:t>Операторы и знаки пунктуации</w:t>
      </w:r>
      <w:bookmarkEnd w:id="142"/>
      <w:bookmarkEnd w:id="143"/>
    </w:p>
    <w:p w:rsidR="0028536B" w:rsidRDefault="0028536B">
      <w:r>
        <w:t xml:space="preserve">Существует несколько видов операторов и знаков пунктуации. Операторы используются в выражениях для описания операций, включающих один или более операндов. Например, в выражении </w:t>
      </w:r>
      <w:r>
        <w:rPr>
          <w:rStyle w:val="Codefragment"/>
        </w:rPr>
        <w:t>a + b</w:t>
      </w:r>
      <w:r>
        <w:t xml:space="preserve"> используется оператор </w:t>
      </w:r>
      <w:r>
        <w:rPr>
          <w:rStyle w:val="Codefragment"/>
        </w:rPr>
        <w:t>+</w:t>
      </w:r>
      <w:r>
        <w:t xml:space="preserve"> для сложения двух операндов </w:t>
      </w:r>
      <w:r>
        <w:rPr>
          <w:rStyle w:val="Codefragment"/>
        </w:rPr>
        <w:t>a</w:t>
      </w:r>
      <w:r>
        <w:t xml:space="preserve"> и </w:t>
      </w:r>
      <w:r>
        <w:rPr>
          <w:rStyle w:val="Codefragment"/>
        </w:rPr>
        <w:t>b</w:t>
      </w:r>
      <w:r>
        <w:t>. Знаки пунктуации служат для группирования и разделения.</w:t>
      </w:r>
    </w:p>
    <w:p w:rsidR="00B920D1" w:rsidRPr="0087389D" w:rsidRDefault="0028536B" w:rsidP="00903A88">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rsidR="00B920D1" w:rsidRDefault="00B920D1" w:rsidP="00B920D1">
      <w:pPr>
        <w:pStyle w:val="Grammar"/>
      </w:pPr>
      <w:r>
        <w:t>right-shift:</w:t>
      </w:r>
      <w:r>
        <w:br/>
      </w:r>
      <w:r>
        <w:rPr>
          <w:rStyle w:val="Terminal"/>
        </w:rPr>
        <w:t>&gt;</w:t>
      </w:r>
      <w:r>
        <w:t>|</w:t>
      </w:r>
      <w:r>
        <w:rPr>
          <w:rStyle w:val="Terminal"/>
        </w:rPr>
        <w:t>&gt;</w:t>
      </w:r>
    </w:p>
    <w:p w:rsidR="00B920D1" w:rsidRPr="00732017" w:rsidRDefault="00B920D1" w:rsidP="00B920D1">
      <w:pPr>
        <w:pStyle w:val="Grammar"/>
      </w:pPr>
      <w:r>
        <w:t>right-shift-assignment:</w:t>
      </w:r>
      <w:r>
        <w:br/>
      </w:r>
      <w:r>
        <w:rPr>
          <w:rStyle w:val="Terminal"/>
        </w:rPr>
        <w:t>&gt;</w:t>
      </w:r>
      <w:r>
        <w:t>|</w:t>
      </w:r>
      <w:r>
        <w:rPr>
          <w:rStyle w:val="Terminal"/>
        </w:rPr>
        <w:t>&gt;=</w:t>
      </w:r>
    </w:p>
    <w:p w:rsidR="00B920D1" w:rsidRDefault="009B36C0" w:rsidP="00B920D1">
      <w:r>
        <w:t xml:space="preserve">Вертикальная черта в порождениях </w:t>
      </w:r>
      <w:r>
        <w:rPr>
          <w:rStyle w:val="Production"/>
        </w:rPr>
        <w:t>сдвиг вправо</w:t>
      </w:r>
      <w:r>
        <w:t xml:space="preserve"> и </w:t>
      </w:r>
      <w:r>
        <w:rPr>
          <w:rStyle w:val="Production"/>
        </w:rPr>
        <w:t>присваивание сдвига вправо</w:t>
      </w:r>
      <w:r>
        <w:t xml:space="preserve"> указывает, что, в отличие от других порождений в синтаксической грамматике, никакие символы (даже пробелы) не допустимы между этими лексемами. Эти порождения обрабатываются особо, чтобы сделать возможной правильную обработку </w:t>
      </w:r>
      <w:r>
        <w:rPr>
          <w:rStyle w:val="Production"/>
        </w:rPr>
        <w:t>списков параметров типа</w:t>
      </w:r>
      <w:r>
        <w:t xml:space="preserve"> (§</w:t>
      </w:r>
      <w:r w:rsidR="00852C57">
        <w:fldChar w:fldCharType="begin"/>
      </w:r>
      <w:r w:rsidR="009065E9">
        <w:instrText xml:space="preserve"> REF _Ref174219147 \r \h </w:instrText>
      </w:r>
      <w:r w:rsidR="00852C57">
        <w:fldChar w:fldCharType="separate"/>
      </w:r>
      <w:r w:rsidR="00437C65">
        <w:t>10.1.3</w:t>
      </w:r>
      <w:r w:rsidR="00852C57">
        <w:fldChar w:fldCharType="end"/>
      </w:r>
      <w:r>
        <w:t>).</w:t>
      </w:r>
    </w:p>
    <w:p w:rsidR="0028536B" w:rsidRDefault="0028536B">
      <w:pPr>
        <w:pStyle w:val="Heading2"/>
      </w:pPr>
      <w:bookmarkStart w:id="144" w:name="_Ref503080079"/>
      <w:bookmarkStart w:id="145" w:name="_Toc329177443"/>
      <w:r>
        <w:t>Препроцессорные директивы</w:t>
      </w:r>
      <w:bookmarkEnd w:id="144"/>
      <w:bookmarkEnd w:id="145"/>
    </w:p>
    <w:p w:rsidR="0028536B" w:rsidRDefault="0028536B">
      <w:r>
        <w:t>Препроцессорные директивы дают возможность условно пропускать разделы исходных файлов, сообщать об условиях ошибок и предупреждений и устанавливать отдельные области исходного кода. Термин «препроцессорные директивы» используется только для сохранения единообразия с языками программирования C и C++. В C# нет отдельного шага предварительной обработки; препроцессорные директивы обрабатываются как часть этапа лексического анализа.</w:t>
      </w:r>
    </w:p>
    <w:p w:rsidR="0028536B" w:rsidRDefault="0028536B">
      <w:pPr>
        <w:pStyle w:val="Grammar"/>
      </w:pPr>
      <w:r>
        <w:lastRenderedPageBreak/>
        <w:t>pp-directive:</w:t>
      </w:r>
      <w:r>
        <w:br/>
        <w:t>pp-declaration</w:t>
      </w:r>
      <w:r>
        <w:br/>
        <w:t>pp-conditional</w:t>
      </w:r>
      <w:r>
        <w:br/>
        <w:t>pp-line</w:t>
      </w:r>
      <w:r>
        <w:br/>
        <w:t>pp-diagnostic</w:t>
      </w:r>
      <w:r>
        <w:br/>
        <w:t xml:space="preserve">pp-region </w:t>
      </w:r>
      <w:r>
        <w:br/>
        <w:t>pp-pragma</w:t>
      </w:r>
    </w:p>
    <w:p w:rsidR="0028536B" w:rsidRDefault="0028536B">
      <w:r>
        <w:t>Доступны следующие препроцессорные директивы:</w:t>
      </w:r>
    </w:p>
    <w:p w:rsidR="0028536B" w:rsidRDefault="0028536B">
      <w:pPr>
        <w:pStyle w:val="ListBullet"/>
      </w:pPr>
      <w:r>
        <w:rPr>
          <w:rStyle w:val="Codefragment"/>
        </w:rPr>
        <w:t>#define</w:t>
      </w:r>
      <w:r>
        <w:t xml:space="preserve"> и </w:t>
      </w:r>
      <w:r>
        <w:rPr>
          <w:rStyle w:val="Codefragment"/>
        </w:rPr>
        <w:t>#undef</w:t>
      </w:r>
      <w:r>
        <w:t>, используемые, соответственно, для определения и отмены определения символов условной компиляции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и </w:t>
      </w:r>
      <w:r>
        <w:rPr>
          <w:rStyle w:val="Codefragment"/>
        </w:rPr>
        <w:t>#endif</w:t>
      </w:r>
      <w:r>
        <w:t>, используемые для условного пропуска разделов исходного кода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используемая для управления номерами строк, выдаваемыми для ошибок и предупреждений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и </w:t>
      </w:r>
      <w:r>
        <w:rPr>
          <w:rStyle w:val="Codefragment"/>
        </w:rPr>
        <w:t>#warning</w:t>
      </w:r>
      <w:r>
        <w:t>, используемые для выдачи, соответственно, ошибок и предупреждений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и </w:t>
      </w:r>
      <w:r>
        <w:rPr>
          <w:rStyle w:val="Codefragment"/>
        </w:rPr>
        <w:t>#endregion</w:t>
      </w:r>
      <w:r>
        <w:t>, используемые для явного выделения разделов исходного кода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используемая для задания компилятору необязательных сведений о контексте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Препроцессорная директива всегда занимает отдельную строку исходного кода и всегда начинается с символа </w:t>
      </w:r>
      <w:r>
        <w:rPr>
          <w:rStyle w:val="Codefragment"/>
        </w:rPr>
        <w:t>#</w:t>
      </w:r>
      <w:r>
        <w:t xml:space="preserve"> и имени препроцессорной директивы. Пробел может стоять перед символом </w:t>
      </w:r>
      <w:r>
        <w:rPr>
          <w:rStyle w:val="Codefragment"/>
        </w:rPr>
        <w:t>#</w:t>
      </w:r>
      <w:r>
        <w:t xml:space="preserve"> и между символом </w:t>
      </w:r>
      <w:r>
        <w:rPr>
          <w:rStyle w:val="Codefragment"/>
        </w:rPr>
        <w:t>#</w:t>
      </w:r>
      <w:r>
        <w:t xml:space="preserve"> и именем директивы.</w:t>
      </w:r>
    </w:p>
    <w:p w:rsidR="0028536B" w:rsidRDefault="0028536B">
      <w:r>
        <w:t xml:space="preserve">Строка исходного кода, содержащая директиву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t xml:space="preserve"> или </w:t>
      </w:r>
      <w:r>
        <w:rPr>
          <w:rStyle w:val="Codefragment"/>
        </w:rPr>
        <w:t>#endregion</w:t>
      </w:r>
      <w:r>
        <w:t xml:space="preserve">, может оканчиваться однострочным комментарием. Комментарии с разделителями (вид комментариев с </w:t>
      </w:r>
      <w:r>
        <w:rPr>
          <w:rStyle w:val="Codefragment"/>
        </w:rPr>
        <w:t>/*</w:t>
      </w:r>
      <w:r>
        <w:t xml:space="preserve"> </w:t>
      </w:r>
      <w:r>
        <w:rPr>
          <w:rStyle w:val="Codefragment"/>
        </w:rPr>
        <w:t>*/</w:t>
      </w:r>
      <w:r>
        <w:t>) не разрешены в исходных строках, содержащих препроцессорные директивы.</w:t>
      </w:r>
    </w:p>
    <w:p w:rsidR="0028536B" w:rsidRDefault="0028536B">
      <w:r>
        <w:t>Препроцессорные директивы не являются лексемами и не являются частью синтаксической грамматики C#. Тем не менее, препроцессорные директивы можно использовать для включения или исключения последовательностей лексем и таким образом влиять на значение программы C#. Например, скомпилированная программа:</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приведет к той же последовательности лексем, что и программа:</w:t>
      </w:r>
    </w:p>
    <w:p w:rsidR="0028536B" w:rsidRDefault="0028536B">
      <w:pPr>
        <w:pStyle w:val="Code"/>
      </w:pPr>
      <w:r>
        <w:lastRenderedPageBreak/>
        <w:t>class C</w:t>
      </w:r>
      <w:r>
        <w:br/>
        <w:t>{</w:t>
      </w:r>
      <w:r>
        <w:br/>
      </w:r>
      <w:r>
        <w:tab/>
        <w:t>void F() {}</w:t>
      </w:r>
      <w:r>
        <w:br/>
      </w:r>
      <w:r>
        <w:tab/>
        <w:t>void I() {}</w:t>
      </w:r>
      <w:r>
        <w:br/>
        <w:t>}</w:t>
      </w:r>
    </w:p>
    <w:p w:rsidR="0028536B" w:rsidRDefault="0028536B">
      <w:r>
        <w:t>Таким образом, несмотря на то, что лексически эти программы различаются, синтаксически они идентичны.</w:t>
      </w:r>
    </w:p>
    <w:p w:rsidR="0028536B" w:rsidRDefault="0028536B">
      <w:pPr>
        <w:pStyle w:val="Heading3"/>
      </w:pPr>
      <w:bookmarkStart w:id="146" w:name="_Ref520376673"/>
      <w:bookmarkStart w:id="147" w:name="_Toc329177444"/>
      <w:r>
        <w:t>Символы условной компиляции</w:t>
      </w:r>
      <w:bookmarkEnd w:id="146"/>
      <w:bookmarkEnd w:id="147"/>
    </w:p>
    <w:p w:rsidR="0028536B" w:rsidRDefault="0028536B">
      <w:r>
        <w:t xml:space="preserve">Функциональность условной компиляции, предоставляемая директивами </w:t>
      </w:r>
      <w:r>
        <w:rPr>
          <w:rStyle w:val="Codefragment"/>
        </w:rPr>
        <w:t>#if</w:t>
      </w:r>
      <w:r>
        <w:t xml:space="preserve">, </w:t>
      </w:r>
      <w:r>
        <w:rPr>
          <w:rStyle w:val="Codefragment"/>
        </w:rPr>
        <w:t>#elif</w:t>
      </w:r>
      <w:r>
        <w:t xml:space="preserve">, </w:t>
      </w:r>
      <w:r>
        <w:rPr>
          <w:rStyle w:val="Codefragment"/>
        </w:rPr>
        <w:t>#else</w:t>
      </w:r>
      <w:r>
        <w:t xml:space="preserve"> и </w:t>
      </w:r>
      <w:r>
        <w:rPr>
          <w:rStyle w:val="Codefragment"/>
        </w:rPr>
        <w:t>#endif</w:t>
      </w:r>
      <w:r>
        <w:t>, управляется посредством препроцессорных выражений (§</w:t>
      </w:r>
      <w:r w:rsidR="00852C57">
        <w:fldChar w:fldCharType="begin"/>
      </w:r>
      <w:r>
        <w:instrText xml:space="preserve"> REF _Ref12424370 \r \h </w:instrText>
      </w:r>
      <w:r w:rsidR="00852C57">
        <w:fldChar w:fldCharType="separate"/>
      </w:r>
      <w:r w:rsidR="00437C65">
        <w:t>2.5.2</w:t>
      </w:r>
      <w:r w:rsidR="00852C57">
        <w:fldChar w:fldCharType="end"/>
      </w:r>
      <w:r>
        <w:t>) и символов условной компиляции.</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У символа условной компиляции есть два возможных состояния: </w:t>
      </w:r>
      <w:r>
        <w:rPr>
          <w:rStyle w:val="Term"/>
        </w:rPr>
        <w:t>определенное</w:t>
      </w:r>
      <w:r>
        <w:t xml:space="preserve"> и </w:t>
      </w:r>
      <w:r>
        <w:rPr>
          <w:rStyle w:val="Term"/>
        </w:rPr>
        <w:t>неопределенное</w:t>
      </w:r>
      <w:r>
        <w:t xml:space="preserve">. В начале лексической обработки исходного файла символ условной компиляции не определен, если только он явным образом не определен внешним механизмом (таким как параметр командной строки компилятора). При обработке директивы </w:t>
      </w:r>
      <w:r>
        <w:rPr>
          <w:rStyle w:val="Codefragment"/>
        </w:rPr>
        <w:t>#define</w:t>
      </w:r>
      <w:r>
        <w:t xml:space="preserve"> символ условной компиляции, упомянутый в этой директиве, становится определенным в этом исходном файле. Этот символ остается определенным, пока не будет обработана директива </w:t>
      </w:r>
      <w:r>
        <w:rPr>
          <w:rStyle w:val="Codefragment"/>
        </w:rPr>
        <w:t>#undef</w:t>
      </w:r>
      <w:r>
        <w:t xml:space="preserve"> для того же самого символа, или пока не будет достигнут конец исходного файла. Это означает, что директивы </w:t>
      </w:r>
      <w:r>
        <w:rPr>
          <w:rStyle w:val="Codefragment"/>
        </w:rPr>
        <w:t>#define</w:t>
      </w:r>
      <w:r>
        <w:t xml:space="preserve"> и </w:t>
      </w:r>
      <w:r>
        <w:rPr>
          <w:rStyle w:val="Codefragment"/>
        </w:rPr>
        <w:t>#undef</w:t>
      </w:r>
      <w:r>
        <w:t xml:space="preserve"> в одном исходном файле не влияют на другие исходные файлы той же программы.</w:t>
      </w:r>
    </w:p>
    <w:p w:rsidR="0028536B" w:rsidRDefault="0028536B">
      <w:r>
        <w:t xml:space="preserve">При ссылке в препроцессорном выражении определенный символ условной компиляции имеет логическое значение </w:t>
      </w:r>
      <w:r>
        <w:rPr>
          <w:rStyle w:val="Codefragment"/>
        </w:rPr>
        <w:t>true</w:t>
      </w:r>
      <w:r>
        <w:t xml:space="preserve">, а неопределенный — логическое значение </w:t>
      </w:r>
      <w:r>
        <w:rPr>
          <w:rStyle w:val="Codefragment"/>
        </w:rPr>
        <w:t>false</w:t>
      </w:r>
      <w:r>
        <w:t xml:space="preserve">. Символы условной компиляции не обязательно должны быть явно объявлены, чтобы на них можно было ссылаться в препроцессорных выражениях. Необъявленные символы просто являются неопределенными и имеют, таким образом, значение </w:t>
      </w:r>
      <w:r>
        <w:rPr>
          <w:rStyle w:val="Codefragment"/>
        </w:rPr>
        <w:t>false</w:t>
      </w:r>
      <w:r>
        <w:t>.</w:t>
      </w:r>
    </w:p>
    <w:p w:rsidR="0028536B" w:rsidRDefault="0028536B">
      <w:r>
        <w:t xml:space="preserve">Пространство имен для символов условной компиляции отличается и является отдельным от всех других именованных сущностей в программе на C#. На символы условной компиляции можно ссылаться только в директивах </w:t>
      </w:r>
      <w:r>
        <w:rPr>
          <w:rStyle w:val="Codefragment"/>
        </w:rPr>
        <w:t>#define</w:t>
      </w:r>
      <w:r>
        <w:t xml:space="preserve"> и </w:t>
      </w:r>
      <w:r>
        <w:rPr>
          <w:rStyle w:val="Codefragment"/>
        </w:rPr>
        <w:t>#undef</w:t>
      </w:r>
      <w:r>
        <w:t xml:space="preserve"> и в препроцессорных выражениях.</w:t>
      </w:r>
    </w:p>
    <w:p w:rsidR="0028536B" w:rsidRDefault="0028536B">
      <w:pPr>
        <w:pStyle w:val="Heading3"/>
      </w:pPr>
      <w:bookmarkStart w:id="148" w:name="_Ref12424370"/>
      <w:bookmarkStart w:id="149" w:name="_Toc329177445"/>
      <w:r>
        <w:t>Препроцессорные выражения</w:t>
      </w:r>
      <w:bookmarkEnd w:id="148"/>
      <w:bookmarkEnd w:id="149"/>
    </w:p>
    <w:p w:rsidR="0028536B" w:rsidRDefault="0028536B">
      <w:r>
        <w:t xml:space="preserve">Препроцессорные выражения могут быть в директивах </w:t>
      </w:r>
      <w:r>
        <w:rPr>
          <w:rStyle w:val="Codefragment"/>
        </w:rPr>
        <w:t>#if</w:t>
      </w:r>
      <w:r>
        <w:t xml:space="preserve"> и </w:t>
      </w:r>
      <w:r>
        <w:rPr>
          <w:rStyle w:val="Codefragment"/>
        </w:rPr>
        <w:t>#elif</w:t>
      </w:r>
      <w:r>
        <w:t xml:space="preserve">. В препроцессорных выражениях разрешены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и </w:t>
      </w:r>
      <w:r>
        <w:rPr>
          <w:rStyle w:val="Codefragment"/>
        </w:rPr>
        <w:t>||</w:t>
      </w:r>
      <w:r>
        <w:t>, для группирования можно использовать скобки.</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lastRenderedPageBreak/>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При ссылке в препроцессорном выражении определенный символ условной компиляции имеет логическое значение </w:t>
      </w:r>
      <w:r>
        <w:rPr>
          <w:rStyle w:val="Codefragment"/>
        </w:rPr>
        <w:t>true</w:t>
      </w:r>
      <w:r>
        <w:t xml:space="preserve">, а неопределенный — логическое значение </w:t>
      </w:r>
      <w:r>
        <w:rPr>
          <w:rStyle w:val="Codefragment"/>
        </w:rPr>
        <w:t>false</w:t>
      </w:r>
      <w:r>
        <w:t>.</w:t>
      </w:r>
    </w:p>
    <w:p w:rsidR="0028536B" w:rsidRDefault="0028536B">
      <w:r>
        <w:t>Вычисление препроцессорного выражения всегда дает логическое значение. Правила вычисления для препроцессорного выражения такие же, как для константного выражения (§</w:t>
      </w:r>
      <w:r w:rsidR="00852C57">
        <w:fldChar w:fldCharType="begin"/>
      </w:r>
      <w:r w:rsidR="009065E9">
        <w:instrText xml:space="preserve"> REF _Ref174219286 \r \h </w:instrText>
      </w:r>
      <w:r w:rsidR="00852C57">
        <w:fldChar w:fldCharType="separate"/>
      </w:r>
      <w:r w:rsidR="00437C65">
        <w:t>7.19</w:t>
      </w:r>
      <w:r w:rsidR="00852C57">
        <w:fldChar w:fldCharType="end"/>
      </w:r>
      <w:r>
        <w:t>), с тем исключением, что единственные определенные пользователем сущности, на которые можно ссылаться, — это символы условной компиляции.</w:t>
      </w:r>
    </w:p>
    <w:p w:rsidR="0028536B" w:rsidRDefault="0028536B">
      <w:pPr>
        <w:pStyle w:val="Heading3"/>
      </w:pPr>
      <w:bookmarkStart w:id="150" w:name="_Ref503236455"/>
      <w:bookmarkStart w:id="151" w:name="_Toc329177446"/>
      <w:r>
        <w:t>Директивы объявлений</w:t>
      </w:r>
      <w:bookmarkEnd w:id="150"/>
      <w:bookmarkEnd w:id="151"/>
    </w:p>
    <w:p w:rsidR="0028536B" w:rsidRDefault="0028536B">
      <w:r>
        <w:t>Директивы объявлений используются для определения или отмены определения символов условной компиляции.</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Обработка директивы </w:t>
      </w:r>
      <w:r>
        <w:rPr>
          <w:rStyle w:val="Codefragment"/>
        </w:rPr>
        <w:t>#define</w:t>
      </w:r>
      <w:r>
        <w:t xml:space="preserve"> делает данный символ условной компиляции определенным, начиная с исходной строки, следующей за директивой. Подобным же образом обработка директивы </w:t>
      </w:r>
      <w:r>
        <w:rPr>
          <w:rStyle w:val="Codefragment"/>
        </w:rPr>
        <w:t>#undef</w:t>
      </w:r>
      <w:r>
        <w:t xml:space="preserve"> делает данный символ условной компиляции неопределенным, начиная с исходной строки, следующей за директивой.</w:t>
      </w:r>
    </w:p>
    <w:p w:rsidR="0028536B" w:rsidRDefault="0028536B" w:rsidP="006E0696">
      <w:r>
        <w:t xml:space="preserve">Все директивы </w:t>
      </w:r>
      <w:r>
        <w:rPr>
          <w:rStyle w:val="Codefragment"/>
        </w:rPr>
        <w:t>#define</w:t>
      </w:r>
      <w:r>
        <w:t xml:space="preserve"> и </w:t>
      </w:r>
      <w:r>
        <w:rPr>
          <w:rStyle w:val="Codefragment"/>
        </w:rPr>
        <w:t>#undef</w:t>
      </w:r>
      <w:r>
        <w:t xml:space="preserve"> в исходном файле должны стоять до первой </w:t>
      </w:r>
      <w:r>
        <w:rPr>
          <w:rStyle w:val="Production"/>
        </w:rPr>
        <w:t>лексемы</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в исходном файле, иначе вызывается ошибка времени компиляции. Интуитивно понятно, что директивы </w:t>
      </w:r>
      <w:r>
        <w:rPr>
          <w:rStyle w:val="Codefragment"/>
        </w:rPr>
        <w:t>#define</w:t>
      </w:r>
      <w:r>
        <w:t xml:space="preserve"> и </w:t>
      </w:r>
      <w:r>
        <w:rPr>
          <w:rStyle w:val="Codefragment"/>
        </w:rPr>
        <w:t>#undef</w:t>
      </w:r>
      <w:r>
        <w:t xml:space="preserve"> должны предшествовать любому "фактическому коду" в исходном файле.</w:t>
      </w:r>
    </w:p>
    <w:p w:rsidR="0028536B" w:rsidRDefault="0028536B">
      <w:r>
        <w:t>Пример:</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правильно, так как директивы</w:t>
      </w:r>
      <w:r>
        <w:rPr>
          <w:rStyle w:val="Codefragment"/>
        </w:rPr>
        <w:t>#define</w:t>
      </w:r>
      <w:r>
        <w:t xml:space="preserve"> предшествуют первой лексеме (ключевое слово </w:t>
      </w:r>
      <w:r>
        <w:rPr>
          <w:rStyle w:val="Codefragment"/>
        </w:rPr>
        <w:t>namespace</w:t>
      </w:r>
      <w:r>
        <w:t>) в исходном файле.</w:t>
      </w:r>
    </w:p>
    <w:p w:rsidR="0028536B" w:rsidRDefault="0028536B">
      <w:r>
        <w:t xml:space="preserve">Следующий пример приводит к ошибке времени компиляции, так как директива </w:t>
      </w:r>
      <w:r>
        <w:rPr>
          <w:rStyle w:val="Codefragment"/>
        </w:rPr>
        <w:t>#define</w:t>
      </w:r>
      <w:r>
        <w:t xml:space="preserve"> следует за фактическим кодом:</w:t>
      </w:r>
    </w:p>
    <w:p w:rsidR="0028536B" w:rsidRDefault="0028536B">
      <w:pPr>
        <w:pStyle w:val="Code"/>
      </w:pPr>
      <w:r>
        <w:lastRenderedPageBreak/>
        <w:t>#define A</w:t>
      </w:r>
      <w:r>
        <w:br/>
        <w:t>namespace N</w:t>
      </w:r>
      <w:r>
        <w:br/>
        <w:t>{</w:t>
      </w:r>
      <w:r>
        <w:br/>
      </w:r>
      <w:r>
        <w:tab/>
        <w:t>#define B</w:t>
      </w:r>
      <w:r>
        <w:br/>
      </w:r>
      <w:r>
        <w:tab/>
        <w:t>#if B</w:t>
      </w:r>
      <w:r>
        <w:br/>
      </w:r>
      <w:r>
        <w:tab/>
        <w:t>class Class1 {}</w:t>
      </w:r>
      <w:r>
        <w:br/>
      </w:r>
      <w:r>
        <w:tab/>
        <w:t>#endif</w:t>
      </w:r>
      <w:r>
        <w:br/>
        <w:t>}</w:t>
      </w:r>
    </w:p>
    <w:p w:rsidR="0028536B" w:rsidRDefault="0028536B">
      <w:r>
        <w:t xml:space="preserve">Директива </w:t>
      </w:r>
      <w:r>
        <w:rPr>
          <w:rStyle w:val="Codefragment"/>
        </w:rPr>
        <w:t>#define</w:t>
      </w:r>
      <w:r>
        <w:t xml:space="preserve"> может определять уже определенный символ условной компиляции, без какого-либо вмешательства директивы </w:t>
      </w:r>
      <w:r>
        <w:rPr>
          <w:rStyle w:val="Codefragment"/>
        </w:rPr>
        <w:t>#undef</w:t>
      </w:r>
      <w:r>
        <w:t xml:space="preserve"> для этого символа. В следующем примере символ условной компиляции </w:t>
      </w:r>
      <w:r>
        <w:rPr>
          <w:rStyle w:val="Codefragment"/>
        </w:rPr>
        <w:t>A</w:t>
      </w:r>
      <w:r>
        <w:t xml:space="preserve"> определен, а затем определен снова.</w:t>
      </w:r>
    </w:p>
    <w:p w:rsidR="0028536B" w:rsidRDefault="0028536B">
      <w:pPr>
        <w:pStyle w:val="Code"/>
      </w:pPr>
      <w:r>
        <w:t>#define A</w:t>
      </w:r>
      <w:r>
        <w:br/>
        <w:t>#define A</w:t>
      </w:r>
    </w:p>
    <w:p w:rsidR="0028536B" w:rsidRDefault="0028536B">
      <w:r>
        <w:t xml:space="preserve">Директива </w:t>
      </w:r>
      <w:r>
        <w:rPr>
          <w:rStyle w:val="Codefragment"/>
        </w:rPr>
        <w:t>#undef</w:t>
      </w:r>
      <w:r>
        <w:t xml:space="preserve"> может "отменить определение" не определенного символа условной компиляции. В следующем примере определен символ условной компиляции </w:t>
      </w:r>
      <w:r>
        <w:rPr>
          <w:rStyle w:val="Codefragment"/>
        </w:rPr>
        <w:t>A</w:t>
      </w:r>
      <w:r>
        <w:t xml:space="preserve">, а затем дважды отменено его определение; хотя вторая директива </w:t>
      </w:r>
      <w:r>
        <w:rPr>
          <w:rStyle w:val="Codefragment"/>
        </w:rPr>
        <w:t>#undef</w:t>
      </w:r>
      <w:r>
        <w:t xml:space="preserve"> не действует, она все же допустима.</w:t>
      </w:r>
    </w:p>
    <w:p w:rsidR="0028536B" w:rsidRDefault="0028536B">
      <w:pPr>
        <w:pStyle w:val="Code"/>
      </w:pPr>
      <w:r>
        <w:t>#define A</w:t>
      </w:r>
      <w:r>
        <w:br/>
        <w:t>#undef A</w:t>
      </w:r>
      <w:r>
        <w:br/>
        <w:t>#undef A</w:t>
      </w:r>
    </w:p>
    <w:p w:rsidR="0028536B" w:rsidRDefault="0028536B">
      <w:pPr>
        <w:pStyle w:val="Heading3"/>
      </w:pPr>
      <w:bookmarkStart w:id="152" w:name="_Ref503236525"/>
      <w:bookmarkStart w:id="153" w:name="_Toc329177447"/>
      <w:r>
        <w:t>Директивы условной компиляции</w:t>
      </w:r>
      <w:bookmarkEnd w:id="152"/>
      <w:bookmarkEnd w:id="153"/>
    </w:p>
    <w:p w:rsidR="0028536B" w:rsidRDefault="0028536B">
      <w:r>
        <w:t>Директивы условной компиляции используются для условного включения или исключения частей исходного файла.</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lastRenderedPageBreak/>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В соответствии с синтаксисом, директивы условной компиляции должны быть записаны как наборы, состоящие из (по порядку) директивы </w:t>
      </w:r>
      <w:r>
        <w:rPr>
          <w:rStyle w:val="Codefragment"/>
        </w:rPr>
        <w:t>#if</w:t>
      </w:r>
      <w:r>
        <w:t xml:space="preserve">, нуля или более директив </w:t>
      </w:r>
      <w:r>
        <w:rPr>
          <w:rStyle w:val="Codefragment"/>
        </w:rPr>
        <w:t>#elif</w:t>
      </w:r>
      <w:r>
        <w:t xml:space="preserve">, нуля или одной директивы </w:t>
      </w:r>
      <w:r>
        <w:rPr>
          <w:rStyle w:val="Codefragment"/>
        </w:rPr>
        <w:t>#else</w:t>
      </w:r>
      <w:r>
        <w:t xml:space="preserve"> и директивы </w:t>
      </w:r>
      <w:r>
        <w:rPr>
          <w:rStyle w:val="Codefragment"/>
        </w:rPr>
        <w:t>#endif</w:t>
      </w:r>
      <w:r>
        <w:t>. Между этими директивами находятся условные разделы исходного кода. Каждый раздел управляется непосредственно предшествующей директивой. Условный раздел может содержать вложенные директивы условной компиляции при условии, что они образуют полные наборы.</w:t>
      </w:r>
    </w:p>
    <w:p w:rsidR="0028536B" w:rsidRDefault="0028536B">
      <w:r>
        <w:rPr>
          <w:rStyle w:val="Production"/>
        </w:rPr>
        <w:t>ПП условное выражение</w:t>
      </w:r>
      <w:r>
        <w:t xml:space="preserve"> выделяет не более одного из содержащихся </w:t>
      </w:r>
      <w:r>
        <w:rPr>
          <w:rStyle w:val="Production"/>
        </w:rPr>
        <w:t>условных разделов</w:t>
      </w:r>
      <w:r>
        <w:t xml:space="preserve"> для обычной лексической обработки:</w:t>
      </w:r>
    </w:p>
    <w:p w:rsidR="0028536B" w:rsidRDefault="0028536B">
      <w:pPr>
        <w:pStyle w:val="ListBullet"/>
      </w:pPr>
      <w:r>
        <w:rPr>
          <w:rStyle w:val="Production"/>
        </w:rPr>
        <w:t>ПП выражения</w:t>
      </w:r>
      <w:r>
        <w:t xml:space="preserve"> директив </w:t>
      </w:r>
      <w:r>
        <w:rPr>
          <w:rStyle w:val="Codefragment"/>
        </w:rPr>
        <w:t>#if</w:t>
      </w:r>
      <w:r>
        <w:t xml:space="preserve"> и </w:t>
      </w:r>
      <w:r>
        <w:rPr>
          <w:rStyle w:val="Codefragment"/>
        </w:rPr>
        <w:t>#elif</w:t>
      </w:r>
      <w:r>
        <w:t xml:space="preserve"> вычисляются по порядку, пока одна из них не выдаст значение </w:t>
      </w:r>
      <w:r>
        <w:rPr>
          <w:rStyle w:val="Codefragment"/>
        </w:rPr>
        <w:t>true</w:t>
      </w:r>
      <w:r>
        <w:t xml:space="preserve">. Если выражение выдает </w:t>
      </w:r>
      <w:r>
        <w:rPr>
          <w:rStyle w:val="Codefragment"/>
        </w:rPr>
        <w:t>true</w:t>
      </w:r>
      <w:r>
        <w:t xml:space="preserve">, выбирается </w:t>
      </w:r>
      <w:r>
        <w:rPr>
          <w:rStyle w:val="Production"/>
        </w:rPr>
        <w:t>условный раздел</w:t>
      </w:r>
      <w:r>
        <w:t xml:space="preserve"> соответствующей директивы;</w:t>
      </w:r>
    </w:p>
    <w:p w:rsidR="0028536B" w:rsidRDefault="0028536B">
      <w:pPr>
        <w:pStyle w:val="ListBullet"/>
      </w:pPr>
      <w:r>
        <w:t xml:space="preserve">если все </w:t>
      </w:r>
      <w:r>
        <w:rPr>
          <w:rStyle w:val="Production"/>
        </w:rPr>
        <w:t>ПП выражения</w:t>
      </w:r>
      <w:r>
        <w:t xml:space="preserve"> дают </w:t>
      </w:r>
      <w:r>
        <w:rPr>
          <w:rStyle w:val="Codefragment"/>
        </w:rPr>
        <w:t>false</w:t>
      </w:r>
      <w:r>
        <w:t xml:space="preserve"> и если имеется директива </w:t>
      </w:r>
      <w:r>
        <w:rPr>
          <w:rStyle w:val="Codefragment"/>
        </w:rPr>
        <w:t>#else</w:t>
      </w:r>
      <w:r>
        <w:t xml:space="preserve">, выбирается </w:t>
      </w:r>
      <w:r>
        <w:rPr>
          <w:rStyle w:val="Production"/>
        </w:rPr>
        <w:t>условный раздел</w:t>
      </w:r>
      <w:r>
        <w:t xml:space="preserve"> директивы </w:t>
      </w:r>
      <w:r>
        <w:rPr>
          <w:rStyle w:val="Codefragment"/>
        </w:rPr>
        <w:t>#else</w:t>
      </w:r>
      <w:r>
        <w:t>;</w:t>
      </w:r>
    </w:p>
    <w:p w:rsidR="0028536B" w:rsidRDefault="0028536B">
      <w:pPr>
        <w:pStyle w:val="ListBullet"/>
      </w:pPr>
      <w:r>
        <w:t xml:space="preserve">иначе </w:t>
      </w:r>
      <w:r>
        <w:rPr>
          <w:rStyle w:val="Production"/>
        </w:rPr>
        <w:t>условный раздел</w:t>
      </w:r>
      <w:r>
        <w:t xml:space="preserve"> не выбирается.</w:t>
      </w:r>
    </w:p>
    <w:p w:rsidR="0028536B" w:rsidRDefault="0028536B">
      <w:r>
        <w:t xml:space="preserve">Выбранный </w:t>
      </w:r>
      <w:r>
        <w:rPr>
          <w:rStyle w:val="Production"/>
        </w:rPr>
        <w:t>условный раздел</w:t>
      </w:r>
      <w:r>
        <w:t xml:space="preserve">, если он есть, обрабатывается как обычный </w:t>
      </w:r>
      <w:r>
        <w:rPr>
          <w:rStyle w:val="Production"/>
        </w:rPr>
        <w:t>раздел ввода</w:t>
      </w:r>
      <w:r>
        <w:t>: в исходном коде, содержащемся в этом разделе, должна соблюдаться лексическая грамматика; лексемы создаются из исходного кода в разделе, а препроцессорные директивы в разделе имеют предписанные действия.</w:t>
      </w:r>
    </w:p>
    <w:p w:rsidR="0028536B" w:rsidRDefault="0028536B">
      <w:r>
        <w:t xml:space="preserve">Оставшиеся </w:t>
      </w:r>
      <w:r>
        <w:rPr>
          <w:rStyle w:val="Production"/>
        </w:rPr>
        <w:t>условные разделы</w:t>
      </w:r>
      <w:r>
        <w:t xml:space="preserve">, если они есть, обрабатываются как </w:t>
      </w:r>
      <w:r>
        <w:rPr>
          <w:rStyle w:val="Production"/>
        </w:rPr>
        <w:t>пропущенные разделы</w:t>
      </w:r>
      <w:r>
        <w:t xml:space="preserve">: за исключением препроцессорных директив, исходный код в разделе не обязан соблюдать лексическую грамматику; в этом разделе не создаются лексемы из исходного кода, а препроцессорные директивы должны быть лексически правильными, но в других отношениях они не обрабатываются. Внутри </w:t>
      </w:r>
      <w:r>
        <w:rPr>
          <w:rStyle w:val="Production"/>
        </w:rPr>
        <w:t>условного раздела</w:t>
      </w:r>
      <w:r>
        <w:t xml:space="preserve">, который обрабатывается как </w:t>
      </w:r>
      <w:r>
        <w:rPr>
          <w:rStyle w:val="Production"/>
        </w:rPr>
        <w:t>пропущенный раздел</w:t>
      </w:r>
      <w:r>
        <w:t xml:space="preserve">, любые вложенные </w:t>
      </w:r>
      <w:r>
        <w:rPr>
          <w:rStyle w:val="Production"/>
        </w:rPr>
        <w:t>условные разделы</w:t>
      </w:r>
      <w:r>
        <w:t xml:space="preserve"> (содержащиеся во вложенных конструкциях </w:t>
      </w:r>
      <w:r>
        <w:rPr>
          <w:rStyle w:val="Codefragment"/>
        </w:rPr>
        <w:t>#if</w:t>
      </w:r>
      <w:r>
        <w:t>...</w:t>
      </w:r>
      <w:r>
        <w:rPr>
          <w:rStyle w:val="Codefragment"/>
        </w:rPr>
        <w:t>#endif</w:t>
      </w:r>
      <w:r>
        <w:t xml:space="preserve"> и </w:t>
      </w:r>
      <w:r>
        <w:rPr>
          <w:rStyle w:val="Codefragment"/>
        </w:rPr>
        <w:t>#region</w:t>
      </w:r>
      <w:r>
        <w:t>...</w:t>
      </w:r>
      <w:r>
        <w:rPr>
          <w:rStyle w:val="Codefragment"/>
        </w:rPr>
        <w:t>#endregion</w:t>
      </w:r>
      <w:r>
        <w:t xml:space="preserve">) также обрабатываются как </w:t>
      </w:r>
      <w:r>
        <w:rPr>
          <w:rStyle w:val="Production"/>
        </w:rPr>
        <w:t>пропущенные разделы</w:t>
      </w:r>
      <w:r>
        <w:t>.</w:t>
      </w:r>
    </w:p>
    <w:p w:rsidR="0028536B" w:rsidRDefault="0028536B">
      <w:r>
        <w:t>В следующем примере показано, как могут вкладываться директивы условной компиляции:</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За исключением препроцессорных директив, пропущенный исходный код не является предметом лексического анализа. Например, следующее допустимо, несмотря на незавершенный комментарий в разделе </w:t>
      </w:r>
      <w:r>
        <w:rPr>
          <w:rStyle w:val="Codefragment"/>
        </w:rPr>
        <w:t>#else</w:t>
      </w:r>
      <w:r>
        <w:t>:</w:t>
      </w:r>
    </w:p>
    <w:p w:rsidR="0028536B" w:rsidRDefault="0028536B">
      <w:pPr>
        <w:pStyle w:val="Code"/>
      </w:pPr>
      <w:r>
        <w:t>#define Debug</w:t>
      </w:r>
      <w:r>
        <w:tab/>
      </w:r>
      <w:r>
        <w:tab/>
        <w:t>// Debugging on</w:t>
      </w:r>
    </w:p>
    <w:p w:rsidR="0028536B" w:rsidRDefault="0028536B">
      <w:pPr>
        <w:pStyle w:val="Code"/>
      </w:pPr>
      <w:r>
        <w:lastRenderedPageBreak/>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При этом следует учитывать, что препроцессорные директивы должны быть лексически правильными даже в пропущенных разделах исходного кода.</w:t>
      </w:r>
    </w:p>
    <w:p w:rsidR="0028536B" w:rsidRDefault="0028536B">
      <w:r>
        <w:t>Препроцессорные директивы не обрабатываются, если они находятся внутри элементов ввода в несколько строк. Например, программа</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имеет результатом:</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t xml:space="preserve">В особенных случаях обрабатываемый набор препроцессорных директив может зависеть от вычисления </w:t>
      </w:r>
      <w:r>
        <w:rPr>
          <w:rStyle w:val="Production"/>
        </w:rPr>
        <w:t>ПП-выражения</w:t>
      </w:r>
      <w:r>
        <w:t>. Пример:</w:t>
      </w:r>
    </w:p>
    <w:p w:rsidR="0028536B" w:rsidRDefault="0028536B">
      <w:pPr>
        <w:pStyle w:val="Code"/>
      </w:pPr>
      <w:r>
        <w:t>#if X</w:t>
      </w:r>
      <w:r>
        <w:br/>
      </w:r>
      <w:r>
        <w:tab/>
        <w:t>/*</w:t>
      </w:r>
      <w:r>
        <w:br/>
        <w:t>#else</w:t>
      </w:r>
      <w:r>
        <w:br/>
      </w:r>
      <w:r>
        <w:tab/>
        <w:t>/* */ class Q { }</w:t>
      </w:r>
      <w:r>
        <w:br/>
        <w:t xml:space="preserve">#endif </w:t>
      </w:r>
    </w:p>
    <w:p w:rsidR="0028536B" w:rsidRDefault="0028536B">
      <w:r>
        <w:t>в любом случае создается тот же самый поток лексем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независимо от того, определен </w:t>
      </w:r>
      <w:r>
        <w:rPr>
          <w:rStyle w:val="Codefragment"/>
        </w:rPr>
        <w:t>X</w:t>
      </w:r>
      <w:r>
        <w:t xml:space="preserve"> или нет. Если </w:t>
      </w:r>
      <w:r>
        <w:rPr>
          <w:rStyle w:val="Codefragment"/>
        </w:rPr>
        <w:t>X</w:t>
      </w:r>
      <w:r>
        <w:t xml:space="preserve"> определен, обрабатываются только директивы </w:t>
      </w:r>
      <w:r>
        <w:rPr>
          <w:rStyle w:val="Codefragment"/>
        </w:rPr>
        <w:t>#if</w:t>
      </w:r>
      <w:r>
        <w:t xml:space="preserve"> и </w:t>
      </w:r>
      <w:r>
        <w:rPr>
          <w:rStyle w:val="Codefragment"/>
        </w:rPr>
        <w:t>#endif</w:t>
      </w:r>
      <w:r>
        <w:t xml:space="preserve"> из-за многострочного комментария. Если </w:t>
      </w:r>
      <w:r>
        <w:rPr>
          <w:rStyle w:val="Codefragment"/>
        </w:rPr>
        <w:t>X</w:t>
      </w:r>
      <w:r>
        <w:t xml:space="preserve"> не определен, в набор директив входят три директивы (</w:t>
      </w:r>
      <w:r>
        <w:rPr>
          <w:rStyle w:val="Codefragment"/>
        </w:rPr>
        <w:t>#if</w:t>
      </w:r>
      <w:r>
        <w:t xml:space="preserve">, </w:t>
      </w:r>
      <w:r>
        <w:rPr>
          <w:rStyle w:val="Codefragment"/>
        </w:rPr>
        <w:t>#else</w:t>
      </w:r>
      <w:r>
        <w:t xml:space="preserve"> и </w:t>
      </w:r>
      <w:r>
        <w:rPr>
          <w:rStyle w:val="Codefragment"/>
        </w:rPr>
        <w:t>#endif</w:t>
      </w:r>
      <w:r>
        <w:t>).</w:t>
      </w:r>
    </w:p>
    <w:p w:rsidR="0028536B" w:rsidRDefault="0028536B">
      <w:pPr>
        <w:pStyle w:val="Heading3"/>
      </w:pPr>
      <w:bookmarkStart w:id="154" w:name="_Ref503236595"/>
      <w:bookmarkStart w:id="155" w:name="_Toc329177448"/>
      <w:r>
        <w:t>Директивы диагностики</w:t>
      </w:r>
      <w:bookmarkEnd w:id="154"/>
      <w:bookmarkEnd w:id="155"/>
    </w:p>
    <w:p w:rsidR="0028536B" w:rsidRDefault="0028536B">
      <w:r>
        <w:t>Директивы диагностики используются для явного создания сообщений об ошибках и предупреждениях, передаваемых тем же способом, что и другие ошибки и предупреждения времени компиляции.</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lastRenderedPageBreak/>
        <w:t>Пример:</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в любом случае выдается предупреждение ("Code review needed before check-in") и создается ошибка времени компиляции ("A build can’t be both debug and retail"), если определены оба условных символа </w:t>
      </w:r>
      <w:r>
        <w:rPr>
          <w:rStyle w:val="Codefragment"/>
        </w:rPr>
        <w:t>Debug</w:t>
      </w:r>
      <w:r>
        <w:t xml:space="preserve"> и </w:t>
      </w:r>
      <w:r>
        <w:rPr>
          <w:rStyle w:val="Codefragment"/>
        </w:rPr>
        <w:t>Retail</w:t>
      </w:r>
      <w:r>
        <w:t xml:space="preserve">. Обратите внимание, что </w:t>
      </w:r>
      <w:r>
        <w:rPr>
          <w:rStyle w:val="Production"/>
        </w:rPr>
        <w:t>ПП-сообщение</w:t>
      </w:r>
      <w:r>
        <w:t xml:space="preserve"> может содержать произвольный текст; в частности, оно не должно содержать правильно сформированные лексемы; об этом свидетельствует использование одиночной кавычки в слове </w:t>
      </w:r>
      <w:r>
        <w:rPr>
          <w:rStyle w:val="Codefragment"/>
        </w:rPr>
        <w:t>can’t</w:t>
      </w:r>
      <w:r>
        <w:t>.</w:t>
      </w:r>
    </w:p>
    <w:p w:rsidR="0028536B" w:rsidRDefault="0028536B">
      <w:pPr>
        <w:pStyle w:val="Heading3"/>
      </w:pPr>
      <w:bookmarkStart w:id="156" w:name="_Ref503236614"/>
      <w:bookmarkStart w:id="157" w:name="_Toc329177449"/>
      <w:r>
        <w:t>Директивы областей</w:t>
      </w:r>
      <w:bookmarkEnd w:id="156"/>
      <w:bookmarkEnd w:id="157"/>
    </w:p>
    <w:p w:rsidR="0028536B" w:rsidRDefault="0028536B">
      <w:r>
        <w:t>Директивы областей используются для явного выделения областей исходного кода.</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В области не вложены семантические значения; области используют программисты и автоматические средства, чтобы пометить раздел исходного кода. Сообщение, указанное в директиве </w:t>
      </w:r>
      <w:r>
        <w:rPr>
          <w:rStyle w:val="Codefragment"/>
        </w:rPr>
        <w:t>#region</w:t>
      </w:r>
      <w:r>
        <w:t xml:space="preserve"> или </w:t>
      </w:r>
      <w:r>
        <w:rPr>
          <w:rStyle w:val="Codefragment"/>
        </w:rPr>
        <w:t>#endregion</w:t>
      </w:r>
      <w:r>
        <w:t xml:space="preserve">, также не имеет семантического значения, оно служит только для идентификации области. В соответствующих директивах </w:t>
      </w:r>
      <w:r>
        <w:rPr>
          <w:rStyle w:val="Codefragment"/>
        </w:rPr>
        <w:t>#region</w:t>
      </w:r>
      <w:r>
        <w:t xml:space="preserve"> и </w:t>
      </w:r>
      <w:r>
        <w:rPr>
          <w:rStyle w:val="Codefragment"/>
        </w:rPr>
        <w:t>#endregion</w:t>
      </w:r>
      <w:r>
        <w:t xml:space="preserve"> могут содержаться разные </w:t>
      </w:r>
      <w:r>
        <w:rPr>
          <w:rStyle w:val="Production"/>
        </w:rPr>
        <w:t>ПП_сообщения</w:t>
      </w:r>
      <w:r>
        <w:t>.</w:t>
      </w:r>
    </w:p>
    <w:p w:rsidR="0028536B" w:rsidRDefault="0028536B">
      <w:r>
        <w:t>Лексическая обработка области</w:t>
      </w:r>
    </w:p>
    <w:p w:rsidR="0028536B" w:rsidRDefault="0028536B">
      <w:pPr>
        <w:pStyle w:val="Code"/>
      </w:pPr>
      <w:r>
        <w:t>#region</w:t>
      </w:r>
      <w:r>
        <w:br/>
        <w:t>...</w:t>
      </w:r>
      <w:r>
        <w:br/>
        <w:t>#endregion</w:t>
      </w:r>
    </w:p>
    <w:p w:rsidR="0028536B" w:rsidRDefault="0028536B">
      <w:r>
        <w:t>точно соответствует лексической обработке директивы условной компиляции следующей формы:</w:t>
      </w:r>
    </w:p>
    <w:p w:rsidR="0028536B" w:rsidRDefault="0028536B">
      <w:pPr>
        <w:pStyle w:val="Code"/>
      </w:pPr>
      <w:r>
        <w:t>#if true</w:t>
      </w:r>
      <w:r>
        <w:br/>
        <w:t>...</w:t>
      </w:r>
      <w:r>
        <w:br/>
        <w:t>#endif</w:t>
      </w:r>
    </w:p>
    <w:p w:rsidR="0028536B" w:rsidRDefault="0028536B">
      <w:pPr>
        <w:pStyle w:val="Heading3"/>
      </w:pPr>
      <w:bookmarkStart w:id="158" w:name="_Ref503236543"/>
      <w:bookmarkStart w:id="159" w:name="_Toc329177450"/>
      <w:r>
        <w:t>Директивы строк</w:t>
      </w:r>
      <w:bookmarkEnd w:id="158"/>
      <w:bookmarkEnd w:id="159"/>
    </w:p>
    <w:p w:rsidR="0028536B" w:rsidRDefault="0028536B">
      <w:r>
        <w:t>Директивы строк можно использовать для изменения номеров строк и имен исходных файлов, которые сообщаются в выходных данных компилятора, например в предупреждениях и ошибках, или используются в атрибутах сведений о вызывающем коде (§</w:t>
      </w:r>
      <w:r w:rsidR="00A55B09">
        <w:fldChar w:fldCharType="begin"/>
      </w:r>
      <w:r w:rsidR="00A55B09">
        <w:instrText xml:space="preserve"> REF _Ref324504651 \r \h </w:instrText>
      </w:r>
      <w:r w:rsidR="00A55B09">
        <w:fldChar w:fldCharType="separate"/>
      </w:r>
      <w:r w:rsidR="00A55B09">
        <w:t>17.4.4</w:t>
      </w:r>
      <w:r w:rsidR="00A55B09">
        <w:fldChar w:fldCharType="end"/>
      </w:r>
      <w:r>
        <w:t>).</w:t>
      </w:r>
    </w:p>
    <w:p w:rsidR="0028536B" w:rsidRDefault="0028536B">
      <w:r>
        <w:t>Директивы строк обычно используются в средствах метапрограммирования, создающих исходный код на C# из другого текстового ввода.</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Pr>
          <w:rStyle w:val="Terminal"/>
        </w:rPr>
        <w:br/>
        <w:t>hidden</w:t>
      </w:r>
    </w:p>
    <w:p w:rsidR="0028536B" w:rsidRDefault="0028536B">
      <w:pPr>
        <w:pStyle w:val="Grammar"/>
      </w:pPr>
      <w:r>
        <w:lastRenderedPageBreak/>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При отсутствии директив </w:t>
      </w:r>
      <w:r>
        <w:rPr>
          <w:rStyle w:val="Codefragment"/>
        </w:rPr>
        <w:t>#line</w:t>
      </w:r>
      <w:r>
        <w:t xml:space="preserve"> компилятор сообщает в своем выводе настоящие номера строк и имена исходных файлов. При обработке директивы </w:t>
      </w:r>
      <w:r>
        <w:rPr>
          <w:rStyle w:val="Codefragment"/>
        </w:rPr>
        <w:t>#line</w:t>
      </w:r>
      <w:r>
        <w:t xml:space="preserve">, содержащей </w:t>
      </w:r>
      <w:r>
        <w:rPr>
          <w:rStyle w:val="Production"/>
        </w:rPr>
        <w:t>индикатор строки</w:t>
      </w:r>
      <w:r>
        <w:t xml:space="preserve">, не являющийся </w:t>
      </w:r>
      <w:r>
        <w:rPr>
          <w:rStyle w:val="Codefragment"/>
        </w:rPr>
        <w:t>default</w:t>
      </w:r>
      <w:r>
        <w:t xml:space="preserve">, компилятор обрабатывает строку </w:t>
      </w:r>
      <w:r>
        <w:rPr>
          <w:rStyle w:val="Emphasis"/>
        </w:rPr>
        <w:t>после</w:t>
      </w:r>
      <w:r>
        <w:t xml:space="preserve"> этой директивы как строку с указанным номером (и именем файла, если оно указано).</w:t>
      </w:r>
    </w:p>
    <w:p w:rsidR="0028536B" w:rsidRDefault="0028536B">
      <w:r>
        <w:t xml:space="preserve">Директива </w:t>
      </w:r>
      <w:r>
        <w:rPr>
          <w:rStyle w:val="Codefragment"/>
        </w:rPr>
        <w:t>#line default</w:t>
      </w:r>
      <w:r>
        <w:t xml:space="preserve"> отменяет действие всех предшествующих директив #line. Компилятор сообщает настоящие сведения о строках для последующих строк, как если бы директивы </w:t>
      </w:r>
      <w:r>
        <w:rPr>
          <w:rStyle w:val="Codefragment"/>
        </w:rPr>
        <w:t>#line</w:t>
      </w:r>
      <w:r>
        <w:t xml:space="preserve"> не обрабатывались.</w:t>
      </w:r>
    </w:p>
    <w:p w:rsidR="002741B4" w:rsidRPr="001E7927" w:rsidRDefault="002741B4" w:rsidP="002741B4">
      <w:r>
        <w:t xml:space="preserve">Директива </w:t>
      </w:r>
      <w:r>
        <w:rPr>
          <w:rStyle w:val="Codefragment"/>
        </w:rPr>
        <w:t>#line hidden</w:t>
      </w:r>
      <w:r>
        <w:t xml:space="preserve"> не влияет на файл и номера строк, передаваемые в сообщениях об ошибках, но влияет на отладку на исходном уровне. При отладке все строки между директивой </w:t>
      </w:r>
      <w:r>
        <w:rPr>
          <w:rStyle w:val="Codefragment"/>
        </w:rPr>
        <w:t>#line hidden</w:t>
      </w:r>
      <w:r>
        <w:t xml:space="preserve"> и последующей директивой </w:t>
      </w:r>
      <w:r>
        <w:rPr>
          <w:rStyle w:val="Codefragment"/>
        </w:rPr>
        <w:t>#line</w:t>
      </w:r>
      <w:r>
        <w:t xml:space="preserve"> (отличной от директивы </w:t>
      </w:r>
      <w:r>
        <w:rPr>
          <w:rStyle w:val="Codefragment"/>
        </w:rPr>
        <w:t>#line hidden</w:t>
      </w:r>
      <w:r>
        <w:t>) не имеют сведений о номерах строк. При пошаговом выполнении кода в отладчике эти строки полностью пропускаются.</w:t>
      </w:r>
    </w:p>
    <w:p w:rsidR="0028536B" w:rsidRDefault="0028536B">
      <w:r>
        <w:t xml:space="preserve">Обратите внимание, что </w:t>
      </w:r>
      <w:r>
        <w:rPr>
          <w:rStyle w:val="Production"/>
        </w:rPr>
        <w:t>имя файла</w:t>
      </w:r>
      <w:r>
        <w:t xml:space="preserve"> отличается от правильных строковых литералов тем, что escape-символы не обрабатываются; символ "</w:t>
      </w:r>
      <w:r>
        <w:rPr>
          <w:rStyle w:val="Codefragment"/>
        </w:rPr>
        <w:t>\</w:t>
      </w:r>
      <w:r>
        <w:t xml:space="preserve">" просто означает обычный символ обратной косой черты в </w:t>
      </w:r>
      <w:r>
        <w:rPr>
          <w:rStyle w:val="Production"/>
        </w:rPr>
        <w:t>имени файла</w:t>
      </w:r>
      <w:r>
        <w:t>.</w:t>
      </w:r>
    </w:p>
    <w:p w:rsidR="0001719B" w:rsidRDefault="0001719B" w:rsidP="0001719B">
      <w:pPr>
        <w:pStyle w:val="Heading3"/>
      </w:pPr>
      <w:bookmarkStart w:id="160" w:name="_Ref174219246"/>
      <w:bookmarkStart w:id="161" w:name="_Toc329177451"/>
      <w:r>
        <w:t>Директивы pragma</w:t>
      </w:r>
      <w:bookmarkEnd w:id="160"/>
      <w:bookmarkEnd w:id="161"/>
    </w:p>
    <w:p w:rsidR="0001719B" w:rsidRDefault="0001719B" w:rsidP="0001719B">
      <w:r>
        <w:t xml:space="preserve">Препроцессорная директива </w:t>
      </w:r>
      <w:r>
        <w:rPr>
          <w:rStyle w:val="Codefragment"/>
        </w:rPr>
        <w:t>#pragma</w:t>
      </w:r>
      <w:r>
        <w:t xml:space="preserve"> используется для указания компилятору необязательных сведений о контексте. Сведения, предоставленные в директиве </w:t>
      </w:r>
      <w:r>
        <w:rPr>
          <w:rStyle w:val="Codefragment"/>
        </w:rPr>
        <w:t>#pragma</w:t>
      </w:r>
      <w:r>
        <w:t>, ни в каком случае не изменяют семантику программы.</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предоставляет директивы </w:t>
      </w:r>
      <w:r>
        <w:rPr>
          <w:rStyle w:val="Codefragment"/>
        </w:rPr>
        <w:t>#pragma</w:t>
      </w:r>
      <w:r>
        <w:t xml:space="preserve"> для управления предупреждениями компилятора. В будущие версии языка могут быть включены дополнительные директивы </w:t>
      </w:r>
      <w:r>
        <w:rPr>
          <w:rStyle w:val="Codefragment"/>
        </w:rPr>
        <w:t>#pragma</w:t>
      </w:r>
      <w:r>
        <w:t xml:space="preserve">. Чтобы обеспечить взаимодействие с другими компиляторами C#, компилятор C# корпорации Майкрософт не выдает ошибки компиляции для неизвестных директив </w:t>
      </w:r>
      <w:r>
        <w:rPr>
          <w:rStyle w:val="Codefragment"/>
        </w:rPr>
        <w:t>#pragma</w:t>
      </w:r>
      <w:r>
        <w:t>; тем не менее, такие директивы создают предупреждения.</w:t>
      </w:r>
    </w:p>
    <w:p w:rsidR="0001719B" w:rsidRDefault="0001719B" w:rsidP="0001719B">
      <w:pPr>
        <w:pStyle w:val="Heading4"/>
      </w:pPr>
      <w:bookmarkStart w:id="162" w:name="_Toc111395417"/>
      <w:bookmarkStart w:id="163" w:name="_Toc329177452"/>
      <w:r>
        <w:t>Директива pragma warning</w:t>
      </w:r>
      <w:bookmarkEnd w:id="162"/>
      <w:bookmarkEnd w:id="163"/>
    </w:p>
    <w:p w:rsidR="0001719B" w:rsidRPr="00CD2232" w:rsidRDefault="0001719B" w:rsidP="0001719B">
      <w:r>
        <w:t xml:space="preserve">Директива </w:t>
      </w:r>
      <w:r>
        <w:rPr>
          <w:rStyle w:val="Codefragment"/>
        </w:rPr>
        <w:t>#pragma</w:t>
      </w:r>
      <w:r>
        <w:t xml:space="preserve"> </w:t>
      </w:r>
      <w:r>
        <w:rPr>
          <w:rStyle w:val="Codefragment"/>
        </w:rPr>
        <w:t>warning</w:t>
      </w:r>
      <w:r>
        <w:t xml:space="preserve"> используется для отключения или восстановления всех или отдельного набора предупреждающих сообщений во время компиляции последующего </w:t>
      </w:r>
      <w:smartTag w:uri="urn:schemas-microsoft-com:office:smarttags" w:element="State">
        <w:smartTag w:uri="urn:schemas-microsoft-com:office:smarttags" w:element="place">
          <w:r>
            <w:t>текста</w:t>
          </w:r>
        </w:smartTag>
      </w:smartTag>
      <w:r>
        <w:t xml:space="preserve"> программы.</w:t>
      </w:r>
    </w:p>
    <w:p w:rsidR="0001719B" w:rsidRDefault="0001719B" w:rsidP="0001719B">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rsidR="0001719B" w:rsidRDefault="0001719B" w:rsidP="0001719B">
      <w:pPr>
        <w:pStyle w:val="Grammar"/>
      </w:pPr>
      <w:r>
        <w:t>warning-action:</w:t>
      </w:r>
      <w:r>
        <w:br/>
      </w:r>
      <w:r>
        <w:rPr>
          <w:rStyle w:val="Terminal"/>
        </w:rPr>
        <w:t>disable</w:t>
      </w:r>
      <w:r>
        <w:br/>
      </w:r>
      <w:r>
        <w:rPr>
          <w:rStyle w:val="Terminal"/>
        </w:rPr>
        <w:t>restore</w:t>
      </w:r>
    </w:p>
    <w:p w:rsidR="0001719B" w:rsidRDefault="0001719B" w:rsidP="0001719B">
      <w:pPr>
        <w:pStyle w:val="Grammar"/>
      </w:pPr>
      <w:r>
        <w:lastRenderedPageBreak/>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rsidR="0001719B" w:rsidRDefault="0001719B" w:rsidP="0001719B">
      <w:r>
        <w:t xml:space="preserve">Директива </w:t>
      </w:r>
      <w:r>
        <w:rPr>
          <w:rStyle w:val="Codefragment"/>
        </w:rPr>
        <w:t>#pragma</w:t>
      </w:r>
      <w:r>
        <w:t xml:space="preserve"> </w:t>
      </w:r>
      <w:r>
        <w:rPr>
          <w:rStyle w:val="Codefragment"/>
        </w:rPr>
        <w:t>warning</w:t>
      </w:r>
      <w:r>
        <w:t xml:space="preserve">, в которой опущен список предупреждений, влияет на все предупреждения. Директива </w:t>
      </w:r>
      <w:r>
        <w:rPr>
          <w:rStyle w:val="Codefragment"/>
        </w:rPr>
        <w:t>#pragma</w:t>
      </w:r>
      <w:r>
        <w:t xml:space="preserve"> </w:t>
      </w:r>
      <w:r>
        <w:rPr>
          <w:rStyle w:val="Codefragment"/>
        </w:rPr>
        <w:t>warning</w:t>
      </w:r>
      <w:r>
        <w:t>, в которую включен список предупреждений, влияет только на предупреждения, указанные в этом списке.</w:t>
      </w:r>
    </w:p>
    <w:p w:rsidR="0001719B" w:rsidRDefault="0001719B" w:rsidP="0001719B">
      <w:r>
        <w:t xml:space="preserve">Директива </w:t>
      </w:r>
      <w:r>
        <w:rPr>
          <w:rStyle w:val="Codefragment"/>
        </w:rPr>
        <w:t>#pragma</w:t>
      </w:r>
      <w:r>
        <w:t xml:space="preserve"> </w:t>
      </w:r>
      <w:r>
        <w:rPr>
          <w:rStyle w:val="Codefragment"/>
        </w:rPr>
        <w:t>warning</w:t>
      </w:r>
      <w:r>
        <w:t xml:space="preserve"> </w:t>
      </w:r>
      <w:r>
        <w:rPr>
          <w:rStyle w:val="Codefragment"/>
        </w:rPr>
        <w:t>disable</w:t>
      </w:r>
      <w:r>
        <w:t xml:space="preserve"> отключает все предупреждения или заданный набор предупреждений.</w:t>
      </w:r>
    </w:p>
    <w:p w:rsidR="0001719B" w:rsidRDefault="0001719B" w:rsidP="0001719B">
      <w:r>
        <w:t xml:space="preserve">Директива </w:t>
      </w:r>
      <w:r>
        <w:rPr>
          <w:rStyle w:val="Codefragment"/>
        </w:rPr>
        <w:t>#pragma</w:t>
      </w:r>
      <w:r>
        <w:t xml:space="preserve"> </w:t>
      </w:r>
      <w:r>
        <w:rPr>
          <w:rStyle w:val="Codefragment"/>
        </w:rPr>
        <w:t>warning</w:t>
      </w:r>
      <w:r>
        <w:t xml:space="preserve"> </w:t>
      </w:r>
      <w:r>
        <w:rPr>
          <w:rStyle w:val="Codefragment"/>
        </w:rPr>
        <w:t>restore</w:t>
      </w:r>
      <w:r>
        <w:t xml:space="preserve"> восстанавливает все предупреждения или заданный набор до состояния, бывшего в начале блока компиляции. Обратите внимание, что если отдельное предупреждение было отключено извне, директива </w:t>
      </w:r>
      <w:r>
        <w:rPr>
          <w:rStyle w:val="Codefragment"/>
        </w:rPr>
        <w:t>#pragma</w:t>
      </w:r>
      <w:r>
        <w:t xml:space="preserve"> </w:t>
      </w:r>
      <w:r>
        <w:rPr>
          <w:rStyle w:val="Codefragment"/>
        </w:rPr>
        <w:t>warning</w:t>
      </w:r>
      <w:r>
        <w:t xml:space="preserve"> </w:t>
      </w:r>
      <w:r>
        <w:rPr>
          <w:rStyle w:val="Codefragment"/>
        </w:rPr>
        <w:t>restore</w:t>
      </w:r>
      <w:r>
        <w:t xml:space="preserve"> (для всех или для конкретного предупреждения) не включит это предупреждение.</w:t>
      </w:r>
    </w:p>
    <w:p w:rsidR="0001719B" w:rsidRDefault="0001719B" w:rsidP="0001719B">
      <w:r>
        <w:t xml:space="preserve">В следующем примере показано использование директивы </w:t>
      </w:r>
      <w:r>
        <w:rPr>
          <w:rStyle w:val="Codefragment"/>
        </w:rPr>
        <w:t>#pragma</w:t>
      </w:r>
      <w:r>
        <w:t xml:space="preserve"> </w:t>
      </w:r>
      <w:r>
        <w:rPr>
          <w:rStyle w:val="Codefragment"/>
        </w:rPr>
        <w:t>warning</w:t>
      </w:r>
      <w:r>
        <w:t xml:space="preserve"> для временного отключения предупреждений, выдаваемых при ссылке на устаревшие члены, с помощью номера предупреждения компилятора Microsoft C#.</w:t>
      </w:r>
    </w:p>
    <w:p w:rsidR="0001719B" w:rsidRPr="008E30E0" w:rsidRDefault="0001719B" w:rsidP="0001719B">
      <w:pPr>
        <w:pStyle w:val="Code"/>
      </w:pPr>
      <w:r>
        <w:t>using System;</w:t>
      </w:r>
    </w:p>
    <w:p w:rsidR="0001719B" w:rsidRPr="008E30E0" w:rsidRDefault="0001719B" w:rsidP="0001719B">
      <w:pPr>
        <w:pStyle w:val="Code"/>
      </w:pPr>
      <w:r>
        <w:t>class Program</w:t>
      </w:r>
      <w:r>
        <w:br/>
        <w:t>{</w:t>
      </w:r>
      <w:r>
        <w:br/>
      </w:r>
      <w:r>
        <w:tab/>
        <w:t>[Obsolete]</w:t>
      </w:r>
      <w:r>
        <w:br/>
      </w:r>
      <w:r>
        <w:tab/>
        <w:t>static void Foo() {}</w:t>
      </w:r>
    </w:p>
    <w:p w:rsidR="0001719B" w:rsidRPr="00482B72" w:rsidRDefault="0001719B" w:rsidP="0001719B">
      <w:pPr>
        <w:pStyle w:val="Code"/>
      </w:pPr>
      <w:r>
        <w:tab/>
        <w:t xml:space="preserve">static void </w:t>
      </w:r>
      <w:smartTag w:uri="urn:schemas-microsoft-com:office:smarttags" w:element="place">
        <w:r>
          <w:t>Main</w:t>
        </w:r>
      </w:smartTag>
      <w:r>
        <w:t>() {</w:t>
      </w:r>
      <w:r>
        <w:br/>
        <w:t>#pragma warning disable 612</w:t>
      </w:r>
      <w:r>
        <w:br/>
      </w:r>
      <w:r>
        <w:tab/>
        <w:t>Foo();</w:t>
      </w:r>
      <w:r>
        <w:br/>
        <w:t>#pragma warning restore 612</w:t>
      </w:r>
      <w:r>
        <w:br/>
      </w:r>
      <w:r>
        <w:tab/>
        <w:t>}</w:t>
      </w:r>
      <w:r>
        <w:br/>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4" w:name="_Ref503080287"/>
      <w:bookmarkStart w:id="165" w:name="_Toc329177453"/>
      <w:r>
        <w:lastRenderedPageBreak/>
        <w:t>Основные понятия</w:t>
      </w:r>
      <w:bookmarkEnd w:id="68"/>
      <w:bookmarkEnd w:id="164"/>
      <w:bookmarkEnd w:id="165"/>
    </w:p>
    <w:p w:rsidR="0028536B" w:rsidRDefault="0028536B">
      <w:pPr>
        <w:pStyle w:val="Heading2"/>
      </w:pPr>
      <w:bookmarkStart w:id="166" w:name="_Ref529259251"/>
      <w:bookmarkStart w:id="167" w:name="_Toc329177454"/>
      <w:r>
        <w:t>Запуск приложения</w:t>
      </w:r>
      <w:bookmarkEnd w:id="166"/>
      <w:bookmarkEnd w:id="167"/>
    </w:p>
    <w:p w:rsidR="0028536B" w:rsidRDefault="0028536B">
      <w:r>
        <w:t xml:space="preserve">Сборка с </w:t>
      </w:r>
      <w:r>
        <w:rPr>
          <w:rStyle w:val="Term"/>
        </w:rPr>
        <w:t>точкой входа</w:t>
      </w:r>
      <w:r>
        <w:t xml:space="preserve"> называется </w:t>
      </w:r>
      <w:r>
        <w:rPr>
          <w:rStyle w:val="Term"/>
        </w:rPr>
        <w:t>приложением</w:t>
      </w:r>
      <w:r>
        <w:t xml:space="preserve">. При выполнении приложения создается новый </w:t>
      </w:r>
      <w:r>
        <w:rPr>
          <w:rStyle w:val="Term"/>
        </w:rPr>
        <w:t>домен приложения</w:t>
      </w:r>
      <w:r>
        <w:t>. Несколько различных экземпляров приложения могут существовать на одном компьютере одновременно, при этом у каждого будет свой домен приложения.</w:t>
      </w:r>
    </w:p>
    <w:p w:rsidR="0028536B" w:rsidRDefault="0028536B">
      <w:r>
        <w:t>Домен приложения обеспечивает изоляцию приложения путем функционирования в качестве контейнера состояния приложения. Домен приложения функционирует в качестве контейнера и границы типов, заданных в приложении, и используемых библиотек классов. Типы, загружаемые в один домен приложения, отличаются от аналогичных типов, загруженных в другой домен приложения, а экземпляры объектов не используются совместно непосредственным образом между доменами приложений. Например, каждый домен приложения имеет свою копию статических переменных для данных типов, а статический конструктор для типа выполняется не более одного раза на домен приложения. Можно обеспечивать характерные реализации политики или механизмы для создания или удаления доменов приложений.</w:t>
      </w:r>
    </w:p>
    <w:p w:rsidR="0028536B" w:rsidRDefault="0028536B">
      <w:r>
        <w:rPr>
          <w:rStyle w:val="Term"/>
        </w:rPr>
        <w:t>Запуск приложений</w:t>
      </w:r>
      <w:r>
        <w:t xml:space="preserve"> происходит, когда среда выполнения вызывает назначенный метод, известный как точка входа приложения. Этот метод точки входа всегда носит имя </w:t>
      </w:r>
      <w:smartTag w:uri="urn:schemas-microsoft-com:office:smarttags" w:element="place">
        <w:r>
          <w:rPr>
            <w:rStyle w:val="Codefragment"/>
          </w:rPr>
          <w:t>Main</w:t>
        </w:r>
      </w:smartTag>
      <w:r>
        <w:t xml:space="preserve"> и может иметь одну из следующих сигнатур:</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Как указано выше, точка входа может дополнительно возвратить значение </w:t>
      </w:r>
      <w:r>
        <w:rPr>
          <w:rStyle w:val="Codefragment"/>
        </w:rPr>
        <w:t>int</w:t>
      </w:r>
      <w:r>
        <w:t>. Данное возвращаемое значение используется в завершении приложения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Точка входа может дополнительно иметь один формальный параметр. Параметр может иметь любое имя, но тип параметра должен быть </w:t>
      </w:r>
      <w:r>
        <w:rPr>
          <w:rStyle w:val="Codefragment"/>
        </w:rPr>
        <w:t>string[]</w:t>
      </w:r>
      <w:r>
        <w:t xml:space="preserve">. При наличии формального параметра среда выполнения создает и передает аргумент </w:t>
      </w:r>
      <w:r>
        <w:rPr>
          <w:rStyle w:val="Codefragment"/>
        </w:rPr>
        <w:t>string[]</w:t>
      </w:r>
      <w:r>
        <w:t xml:space="preserve">, содержащий аргументы командной строки, заданные при запуске приложения. Аргумент </w:t>
      </w:r>
      <w:r>
        <w:rPr>
          <w:rStyle w:val="Codefragment"/>
        </w:rPr>
        <w:t>string[]</w:t>
      </w:r>
      <w:r>
        <w:t xml:space="preserve"> никогда не принимает значение NULL, но может иметь нулевую длину, если не были заданы аргументы командной строки.</w:t>
      </w:r>
    </w:p>
    <w:p w:rsidR="0028536B" w:rsidRDefault="0028536B">
      <w:r>
        <w:t xml:space="preserve">Так как C# поддерживает перегрузку методов, класс или структура могут содержать несколько определений какого-либо метода при условии того, что их сигнатуры отличаются. Однако в рамках одной программы класс или структуры не могут содержать более одного метода </w:t>
      </w:r>
      <w:smartTag w:uri="urn:schemas-microsoft-com:office:smarttags" w:element="place">
        <w:r>
          <w:rPr>
            <w:rStyle w:val="Codefragment"/>
          </w:rPr>
          <w:t>Main</w:t>
        </w:r>
      </w:smartTag>
      <w:r>
        <w:t xml:space="preserve">, определение которого позволяет использовать этот метод в качестве точки входа приложения. Другие перегруженные версии </w:t>
      </w:r>
      <w:smartTag w:uri="urn:schemas-microsoft-com:office:smarttags" w:element="place">
        <w:r>
          <w:rPr>
            <w:rStyle w:val="Codefragment"/>
          </w:rPr>
          <w:t>Main</w:t>
        </w:r>
      </w:smartTag>
      <w:r>
        <w:t xml:space="preserve"> разрешены с условием наличия более одного параметра или с условием наличия только параметра, тип которого не является типом </w:t>
      </w:r>
      <w:r>
        <w:rPr>
          <w:rStyle w:val="Codefragment"/>
        </w:rPr>
        <w:t>string[]</w:t>
      </w:r>
      <w:r>
        <w:t>.</w:t>
      </w:r>
    </w:p>
    <w:p w:rsidR="0028536B" w:rsidRDefault="0028536B">
      <w:r>
        <w:t xml:space="preserve">Приложение может содержать несколько классов и структур. При этом более одного класса или более одной структуры могут содержать метод </w:t>
      </w:r>
      <w:smartTag w:uri="urn:schemas-microsoft-com:office:smarttags" w:element="place">
        <w:r>
          <w:rPr>
            <w:rStyle w:val="Codefragment"/>
          </w:rPr>
          <w:t>Main</w:t>
        </w:r>
      </w:smartTag>
      <w:r>
        <w:t xml:space="preserve">, определение которого позволяет использовать его в качестве точки входа приложения. В таких случаях для выбора одного из методов </w:t>
      </w:r>
      <w:r>
        <w:rPr>
          <w:rStyle w:val="Codefragment"/>
        </w:rPr>
        <w:t>Main</w:t>
      </w:r>
      <w:r>
        <w:t xml:space="preserve"> в качестве точки входа требуется использовать внешний механизм (например, компилятор командной строки).</w:t>
      </w:r>
    </w:p>
    <w:p w:rsidR="0028536B" w:rsidRDefault="0028536B">
      <w:r>
        <w:t>В C# каждый метод должен быть задан в качестве члена класса или структуры. Как правило, объявленная доступность (§</w:t>
      </w:r>
      <w:r w:rsidR="00852C57">
        <w:fldChar w:fldCharType="begin"/>
      </w:r>
      <w:r>
        <w:instrText xml:space="preserve"> REF _Ref465248875 \r \h </w:instrText>
      </w:r>
      <w:r w:rsidR="00852C57">
        <w:fldChar w:fldCharType="separate"/>
      </w:r>
      <w:r w:rsidR="00437C65">
        <w:t>3.5.1</w:t>
      </w:r>
      <w:r w:rsidR="00852C57">
        <w:fldChar w:fldCharType="end"/>
      </w:r>
      <w:r>
        <w:t>) метода определяется модификаторами доступа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указанными в объявлении, и, аналогичным образом, объявленная доступность типа определяется модификаторами </w:t>
      </w:r>
      <w:r>
        <w:lastRenderedPageBreak/>
        <w:t>доступа, указанными в объявлении. Чтобы заданный метод заданного типа можно было вызвать, и тип, и член должны быть доступны. Однако точка входа приложения является особым случаем. В частности, среда выполнения может вызвать точку доступа приложения независимо от объявленной доступности в объявлениях вмещающих типов.</w:t>
      </w:r>
    </w:p>
    <w:p w:rsidR="00AB7C35" w:rsidRPr="00732017" w:rsidRDefault="00AB7C35" w:rsidP="00AB7C35">
      <w:r>
        <w:t>Метод точки входа приложения может не находиться в объявлении универсального класса.</w:t>
      </w:r>
    </w:p>
    <w:p w:rsidR="0028536B" w:rsidRDefault="0028536B">
      <w:r>
        <w:t>Во всех других отношениях методы точки входа функционируют аналогично другим методам.</w:t>
      </w:r>
    </w:p>
    <w:p w:rsidR="0028536B" w:rsidRDefault="0028536B">
      <w:pPr>
        <w:pStyle w:val="Heading2"/>
      </w:pPr>
      <w:bookmarkStart w:id="168" w:name="_Ref513725207"/>
      <w:bookmarkStart w:id="169" w:name="_Toc329177455"/>
      <w:r>
        <w:t>Завершение приложения</w:t>
      </w:r>
      <w:bookmarkEnd w:id="168"/>
      <w:bookmarkEnd w:id="169"/>
    </w:p>
    <w:p w:rsidR="0028536B" w:rsidRDefault="0028536B">
      <w:r>
        <w:t xml:space="preserve">При </w:t>
      </w:r>
      <w:r>
        <w:rPr>
          <w:rStyle w:val="Term"/>
        </w:rPr>
        <w:t>завершении приложения</w:t>
      </w:r>
      <w:r>
        <w:t xml:space="preserve"> управление возвращается среде выполнения.</w:t>
      </w:r>
    </w:p>
    <w:p w:rsidR="0028536B" w:rsidRDefault="0028536B">
      <w:r>
        <w:t xml:space="preserve">Если возвращаемое значение метода </w:t>
      </w:r>
      <w:r>
        <w:rPr>
          <w:rStyle w:val="Term"/>
        </w:rPr>
        <w:t>точки входа</w:t>
      </w:r>
      <w:r>
        <w:t xml:space="preserve"> приложения имеет тип </w:t>
      </w:r>
      <w:r>
        <w:rPr>
          <w:rStyle w:val="Codefragment"/>
        </w:rPr>
        <w:t>int</w:t>
      </w:r>
      <w:r>
        <w:t xml:space="preserve">, то оно служит </w:t>
      </w:r>
      <w:r>
        <w:rPr>
          <w:rStyle w:val="Term"/>
        </w:rPr>
        <w:t>кодом состояния завершения</w:t>
      </w:r>
      <w:r>
        <w:t xml:space="preserve"> приложения. Целью данного кода является передача среде выполнения сведений о том, успешно ли прошло выполнение, или имел место сбой.</w:t>
      </w:r>
    </w:p>
    <w:p w:rsidR="0028536B" w:rsidRDefault="0028536B">
      <w:r>
        <w:t xml:space="preserve">Если возвращаемое значение метода точки входа имеет тип </w:t>
      </w:r>
      <w:r>
        <w:rPr>
          <w:rStyle w:val="Codefragment"/>
        </w:rPr>
        <w:t>void</w:t>
      </w:r>
      <w:r>
        <w:t>, то достижение правой фигурной скобки (</w:t>
      </w:r>
      <w:r>
        <w:rPr>
          <w:rStyle w:val="Codefragment"/>
        </w:rPr>
        <w:t>}</w:t>
      </w:r>
      <w:r>
        <w:t xml:space="preserve">), завершающей данный метод, или выполнение оператора </w:t>
      </w:r>
      <w:r>
        <w:rPr>
          <w:rStyle w:val="Codefragment"/>
        </w:rPr>
        <w:t>return</w:t>
      </w:r>
      <w:r>
        <w:t xml:space="preserve"> без выражения приведет к коду статуса завершения со значением </w:t>
      </w:r>
      <w:r>
        <w:rPr>
          <w:rStyle w:val="Codefragment"/>
        </w:rPr>
        <w:t>0</w:t>
      </w:r>
      <w:r>
        <w:t>.</w:t>
      </w:r>
    </w:p>
    <w:p w:rsidR="0028536B" w:rsidRDefault="0028536B">
      <w:r>
        <w:t xml:space="preserve">Перед завершением приложения для всех его объектов, которые еще не были собраны сборщиком мусора, вызываются деструкторы, если такая очистка не была отключена (например, путем вызова метода библиотеки </w:t>
      </w:r>
      <w:r>
        <w:rPr>
          <w:rStyle w:val="Codefragment"/>
        </w:rPr>
        <w:t>GC.SuppressFinalize</w:t>
      </w:r>
      <w:r>
        <w:t>).</w:t>
      </w:r>
    </w:p>
    <w:p w:rsidR="0028536B" w:rsidRDefault="0028536B">
      <w:pPr>
        <w:pStyle w:val="Heading2"/>
      </w:pPr>
      <w:bookmarkStart w:id="170" w:name="_Ref461622138"/>
      <w:bookmarkStart w:id="171" w:name="_Toc329177456"/>
      <w:r>
        <w:t>Объявления</w:t>
      </w:r>
      <w:bookmarkEnd w:id="170"/>
      <w:bookmarkEnd w:id="171"/>
    </w:p>
    <w:p w:rsidR="0028536B" w:rsidRDefault="0028536B">
      <w:r>
        <w:t>Объявления в программе на C# определяют составные элементы программы. Программы на C# организованы посредством использования пространств имен (§</w:t>
      </w:r>
      <w:r w:rsidR="00852C57">
        <w:fldChar w:fldCharType="begin"/>
      </w:r>
      <w:r>
        <w:instrText xml:space="preserve"> REF _Ref463364503 \w \h </w:instrText>
      </w:r>
      <w:r w:rsidR="00852C57">
        <w:fldChar w:fldCharType="separate"/>
      </w:r>
      <w:r w:rsidR="00437C65">
        <w:t>9</w:t>
      </w:r>
      <w:r w:rsidR="00852C57">
        <w:fldChar w:fldCharType="end"/>
      </w:r>
      <w:r>
        <w:t>), которые могут содержать объявления типов и объявления вложенных пространств имен. Объявления типов (§</w:t>
      </w:r>
      <w:r w:rsidR="00852C57">
        <w:fldChar w:fldCharType="begin"/>
      </w:r>
      <w:r w:rsidR="009065E9">
        <w:instrText xml:space="preserve"> REF _Ref451305549 \r \h </w:instrText>
      </w:r>
      <w:r w:rsidR="00852C57">
        <w:fldChar w:fldCharType="separate"/>
      </w:r>
      <w:r w:rsidR="00437C65">
        <w:t>9.6</w:t>
      </w:r>
      <w:r w:rsidR="00852C57">
        <w:fldChar w:fldCharType="end"/>
      </w:r>
      <w:r>
        <w:t>) используются для задания классов (§</w:t>
      </w:r>
      <w:r w:rsidR="00852C57">
        <w:fldChar w:fldCharType="begin"/>
      </w:r>
      <w:r>
        <w:instrText xml:space="preserve"> REF _Ref463364564 \w \h </w:instrText>
      </w:r>
      <w:r w:rsidR="00852C57">
        <w:fldChar w:fldCharType="separate"/>
      </w:r>
      <w:r w:rsidR="00437C65">
        <w:t>10</w:t>
      </w:r>
      <w:r w:rsidR="00852C57">
        <w:fldChar w:fldCharType="end"/>
      </w:r>
      <w:r>
        <w:t>), структур (§</w:t>
      </w:r>
      <w:r w:rsidR="00852C57">
        <w:fldChar w:fldCharType="begin"/>
      </w:r>
      <w:r>
        <w:instrText xml:space="preserve"> REF _Ref463364572 \w \h </w:instrText>
      </w:r>
      <w:r w:rsidR="00852C57">
        <w:fldChar w:fldCharType="separate"/>
      </w:r>
      <w:r w:rsidR="00437C65">
        <w:t>10.14</w:t>
      </w:r>
      <w:r w:rsidR="00852C57">
        <w:fldChar w:fldCharType="end"/>
      </w:r>
      <w:r>
        <w:t>), интерфейсов (§</w:t>
      </w:r>
      <w:r w:rsidR="00852C57">
        <w:fldChar w:fldCharType="begin"/>
      </w:r>
      <w:r>
        <w:instrText xml:space="preserve"> REF _Ref463364581 \w \h </w:instrText>
      </w:r>
      <w:r w:rsidR="00852C57">
        <w:fldChar w:fldCharType="separate"/>
      </w:r>
      <w:r w:rsidR="00437C65">
        <w:t>13</w:t>
      </w:r>
      <w:r w:rsidR="00852C57">
        <w:fldChar w:fldCharType="end"/>
      </w:r>
      <w:r>
        <w:t>), перечислений (§</w:t>
      </w:r>
      <w:r w:rsidR="00852C57">
        <w:fldChar w:fldCharType="begin"/>
      </w:r>
      <w:r>
        <w:instrText xml:space="preserve"> REF _Ref463364591 \w \h </w:instrText>
      </w:r>
      <w:r w:rsidR="00852C57">
        <w:fldChar w:fldCharType="separate"/>
      </w:r>
      <w:r w:rsidR="00437C65">
        <w:t>14</w:t>
      </w:r>
      <w:r w:rsidR="00852C57">
        <w:fldChar w:fldCharType="end"/>
      </w:r>
      <w:r>
        <w:t>) и делегатов (§</w:t>
      </w:r>
      <w:r w:rsidR="00852C57">
        <w:fldChar w:fldCharType="begin"/>
      </w:r>
      <w:r>
        <w:instrText xml:space="preserve"> REF _Ref463364598 \w \h </w:instrText>
      </w:r>
      <w:r w:rsidR="00852C57">
        <w:fldChar w:fldCharType="separate"/>
      </w:r>
      <w:r w:rsidR="00437C65">
        <w:t>15</w:t>
      </w:r>
      <w:r w:rsidR="00852C57">
        <w:fldChar w:fldCharType="end"/>
      </w:r>
      <w:r>
        <w:t>). Типы членов, разрешенных в объявлении типов, зависят от формы объявления типа. Например, объявления классов могут содержать объявления для констант (§</w:t>
      </w:r>
      <w:r w:rsidR="00852C57">
        <w:fldChar w:fldCharType="begin"/>
      </w:r>
      <w:r w:rsidR="009065E9">
        <w:instrText xml:space="preserve"> REF _Ref519497217 \r \h </w:instrText>
      </w:r>
      <w:r w:rsidR="00852C57">
        <w:fldChar w:fldCharType="separate"/>
      </w:r>
      <w:r w:rsidR="00437C65">
        <w:t>10.4</w:t>
      </w:r>
      <w:r w:rsidR="00852C57">
        <w:fldChar w:fldCharType="end"/>
      </w:r>
      <w:r>
        <w:t>), полей (§</w:t>
      </w:r>
      <w:r w:rsidR="00852C57">
        <w:fldChar w:fldCharType="begin"/>
      </w:r>
      <w:r w:rsidR="009065E9">
        <w:instrText xml:space="preserve"> REF _Ref174219481 \r \h </w:instrText>
      </w:r>
      <w:r w:rsidR="00852C57">
        <w:fldChar w:fldCharType="separate"/>
      </w:r>
      <w:r w:rsidR="00437C65">
        <w:t>10.5</w:t>
      </w:r>
      <w:r w:rsidR="00852C57">
        <w:fldChar w:fldCharType="end"/>
      </w:r>
      <w:r>
        <w:t>), методов (§</w:t>
      </w:r>
      <w:r w:rsidR="00852C57">
        <w:fldChar w:fldCharType="begin"/>
      </w:r>
      <w:r w:rsidR="009065E9">
        <w:instrText xml:space="preserve"> REF _Ref456697668 \r \h </w:instrText>
      </w:r>
      <w:r w:rsidR="00852C57">
        <w:fldChar w:fldCharType="separate"/>
      </w:r>
      <w:r w:rsidR="00437C65">
        <w:t>10.6</w:t>
      </w:r>
      <w:r w:rsidR="00852C57">
        <w:fldChar w:fldCharType="end"/>
      </w:r>
      <w:r>
        <w:t>), свойств (§</w:t>
      </w:r>
      <w:r w:rsidR="00852C57">
        <w:fldChar w:fldCharType="begin"/>
      </w:r>
      <w:r w:rsidR="009065E9">
        <w:instrText xml:space="preserve"> REF _Ref174219512 \r \h </w:instrText>
      </w:r>
      <w:r w:rsidR="00852C57">
        <w:fldChar w:fldCharType="separate"/>
      </w:r>
      <w:r w:rsidR="00437C65">
        <w:t>10.7</w:t>
      </w:r>
      <w:r w:rsidR="00852C57">
        <w:fldChar w:fldCharType="end"/>
      </w:r>
      <w:r>
        <w:t>), событий (§</w:t>
      </w:r>
      <w:r w:rsidR="00852C57">
        <w:fldChar w:fldCharType="begin"/>
      </w:r>
      <w:r w:rsidR="009065E9">
        <w:instrText xml:space="preserve"> REF _Ref174219523 \r \h </w:instrText>
      </w:r>
      <w:r w:rsidR="00852C57">
        <w:fldChar w:fldCharType="separate"/>
      </w:r>
      <w:r w:rsidR="00437C65">
        <w:t>10.8</w:t>
      </w:r>
      <w:r w:rsidR="00852C57">
        <w:fldChar w:fldCharType="end"/>
      </w:r>
      <w:r>
        <w:t>), индексаторов (§</w:t>
      </w:r>
      <w:r w:rsidR="00852C57">
        <w:fldChar w:fldCharType="begin"/>
      </w:r>
      <w:r w:rsidR="009065E9">
        <w:instrText xml:space="preserve"> REF _Ref461974722 \r \h </w:instrText>
      </w:r>
      <w:r w:rsidR="00852C57">
        <w:fldChar w:fldCharType="separate"/>
      </w:r>
      <w:r w:rsidR="00437C65">
        <w:t>10.9</w:t>
      </w:r>
      <w:r w:rsidR="00852C57">
        <w:fldChar w:fldCharType="end"/>
      </w:r>
      <w:r>
        <w:t>), операторов (§</w:t>
      </w:r>
      <w:r w:rsidR="00852C57">
        <w:fldChar w:fldCharType="begin"/>
      </w:r>
      <w:r w:rsidR="009065E9">
        <w:instrText xml:space="preserve"> REF _Ref174219550 \r \h </w:instrText>
      </w:r>
      <w:r w:rsidR="00852C57">
        <w:fldChar w:fldCharType="separate"/>
      </w:r>
      <w:r w:rsidR="00437C65">
        <w:t>10.10</w:t>
      </w:r>
      <w:r w:rsidR="00852C57">
        <w:fldChar w:fldCharType="end"/>
      </w:r>
      <w:r>
        <w:t>), конструкторов экземпляров (§</w:t>
      </w:r>
      <w:r w:rsidR="00852C57">
        <w:fldChar w:fldCharType="begin"/>
      </w:r>
      <w:r w:rsidR="009065E9">
        <w:instrText xml:space="preserve"> REF _Ref465821094 \r \h </w:instrText>
      </w:r>
      <w:r w:rsidR="00852C57">
        <w:fldChar w:fldCharType="separate"/>
      </w:r>
      <w:r w:rsidR="00437C65">
        <w:t>10.11</w:t>
      </w:r>
      <w:r w:rsidR="00852C57">
        <w:fldChar w:fldCharType="end"/>
      </w:r>
      <w:r>
        <w:t>), статических конструкторов (§</w:t>
      </w:r>
      <w:r w:rsidR="00852C57">
        <w:fldChar w:fldCharType="begin"/>
      </w:r>
      <w:r w:rsidR="009065E9">
        <w:instrText xml:space="preserve"> REF _Ref174219581 \r \h </w:instrText>
      </w:r>
      <w:r w:rsidR="00852C57">
        <w:fldChar w:fldCharType="separate"/>
      </w:r>
      <w:r w:rsidR="00437C65">
        <w:t>10.12</w:t>
      </w:r>
      <w:r w:rsidR="00852C57">
        <w:fldChar w:fldCharType="end"/>
      </w:r>
      <w:r>
        <w:t>), деструкторов (§</w:t>
      </w:r>
      <w:r w:rsidR="00852C57">
        <w:fldChar w:fldCharType="begin"/>
      </w:r>
      <w:r w:rsidR="009065E9">
        <w:instrText xml:space="preserve"> REF _Ref174219594 \r \h </w:instrText>
      </w:r>
      <w:r w:rsidR="00852C57">
        <w:fldChar w:fldCharType="separate"/>
      </w:r>
      <w:r w:rsidR="00437C65">
        <w:t>10.13</w:t>
      </w:r>
      <w:r w:rsidR="00852C57">
        <w:fldChar w:fldCharType="end"/>
      </w:r>
      <w:r>
        <w:t>) и вложенных типов (§</w:t>
      </w:r>
      <w:r w:rsidR="00852C57">
        <w:fldChar w:fldCharType="begin"/>
      </w:r>
      <w:r w:rsidR="009065E9">
        <w:instrText xml:space="preserve"> REF _Ref472691654 \r \h </w:instrText>
      </w:r>
      <w:r w:rsidR="00852C57">
        <w:fldChar w:fldCharType="separate"/>
      </w:r>
      <w:r w:rsidR="00437C65">
        <w:t>10.3.8</w:t>
      </w:r>
      <w:r w:rsidR="00852C57">
        <w:fldChar w:fldCharType="end"/>
      </w:r>
      <w:r>
        <w:t>).</w:t>
      </w:r>
    </w:p>
    <w:p w:rsidR="0028536B" w:rsidRDefault="0028536B">
      <w:r>
        <w:t xml:space="preserve">Объявление определяет имя в </w:t>
      </w:r>
      <w:r>
        <w:rPr>
          <w:rStyle w:val="Term"/>
        </w:rPr>
        <w:t>области объявления</w:t>
      </w:r>
      <w:r>
        <w:t>, которому принадлежит объявление. За исключением перегруженных членов (§</w:t>
      </w:r>
      <w:r w:rsidR="00852C57">
        <w:fldChar w:fldCharType="begin"/>
      </w:r>
      <w:r>
        <w:instrText xml:space="preserve"> REF _Ref513809970 \r \h </w:instrText>
      </w:r>
      <w:r w:rsidR="00852C57">
        <w:fldChar w:fldCharType="separate"/>
      </w:r>
      <w:r w:rsidR="00437C65">
        <w:t>3.6</w:t>
      </w:r>
      <w:r w:rsidR="00852C57">
        <w:fldChar w:fldCharType="end"/>
      </w:r>
      <w:r>
        <w:t>), наличие двух или более объявлений, представляющих члены с одним именем в области объявления, является ошибкой времени компиляции. Недопустимо, чтобы область объявления содержала различные типы членов с одинаковыми именами. Например, область объявления не может содержать поля и метода с одинаковыми именами.</w:t>
      </w:r>
    </w:p>
    <w:p w:rsidR="0028536B" w:rsidRDefault="0028536B">
      <w:r>
        <w:t>Существует несколько типов областей объявлений, которые представлены далее.</w:t>
      </w:r>
    </w:p>
    <w:p w:rsidR="0028536B" w:rsidRDefault="0028536B">
      <w:pPr>
        <w:pStyle w:val="ListBullet"/>
      </w:pPr>
      <w:r>
        <w:t xml:space="preserve">В рамках всех исходных файлов программы </w:t>
      </w:r>
      <w:r>
        <w:rPr>
          <w:rStyle w:val="Production"/>
        </w:rPr>
        <w:t>объявления членов пространства имен</w:t>
      </w:r>
      <w:r>
        <w:t xml:space="preserve"> без вмещающего </w:t>
      </w:r>
      <w:r>
        <w:rPr>
          <w:rStyle w:val="Production"/>
        </w:rPr>
        <w:t>объявления пространства имен</w:t>
      </w:r>
      <w:r>
        <w:t xml:space="preserve"> являются членами единой комбинированной области объявления, которая называется </w:t>
      </w:r>
      <w:r>
        <w:rPr>
          <w:rStyle w:val="Term"/>
        </w:rPr>
        <w:t>глобальной областью объявления</w:t>
      </w:r>
      <w:r>
        <w:t>.</w:t>
      </w:r>
    </w:p>
    <w:p w:rsidR="0028536B" w:rsidRDefault="0028536B">
      <w:pPr>
        <w:pStyle w:val="ListBullet"/>
      </w:pPr>
      <w:r>
        <w:t xml:space="preserve">В рамках всех исходных файлов программы </w:t>
      </w:r>
      <w:r>
        <w:rPr>
          <w:rStyle w:val="Production"/>
        </w:rPr>
        <w:t>объявления членов пространства имен</w:t>
      </w:r>
      <w:r>
        <w:t xml:space="preserve"> в </w:t>
      </w:r>
      <w:r>
        <w:rPr>
          <w:rStyle w:val="Production"/>
        </w:rPr>
        <w:t>объявлении пространства имен</w:t>
      </w:r>
      <w:r>
        <w:t xml:space="preserve"> с аналогичным полным именем пространства имен являются членами одной комбинированной области объявления.</w:t>
      </w:r>
    </w:p>
    <w:p w:rsidR="0028536B" w:rsidRDefault="0028536B">
      <w:pPr>
        <w:pStyle w:val="ListBullet"/>
      </w:pPr>
      <w:r>
        <w:t xml:space="preserve">Каждый класс, структура или интерфейс объявления создает новую область объявления. Имена размещаются в данной области объявления посредством </w:t>
      </w:r>
      <w:r>
        <w:rPr>
          <w:rStyle w:val="Production"/>
        </w:rPr>
        <w:t>объявлений членов классов</w:t>
      </w:r>
      <w:r>
        <w:t xml:space="preserve">, </w:t>
      </w:r>
      <w:r>
        <w:rPr>
          <w:rStyle w:val="Production"/>
        </w:rPr>
        <w:t>объявлений членов структур</w:t>
      </w:r>
      <w:r>
        <w:t xml:space="preserve">, </w:t>
      </w:r>
      <w:r>
        <w:rPr>
          <w:rStyle w:val="Production"/>
        </w:rPr>
        <w:t>объявлений членов интерфейсов</w:t>
      </w:r>
      <w:r>
        <w:t xml:space="preserve"> или </w:t>
      </w:r>
      <w:r>
        <w:rPr>
          <w:rStyle w:val="Production"/>
        </w:rPr>
        <w:t>параметров типов</w:t>
      </w:r>
      <w:r>
        <w:t xml:space="preserve">. Исключая объявления перегруженных конструкторов экземпляров и объявления статических конструкторов, классы или структуры не могут содержать объявления членов с именем, совпадающим с именем класса или структуры. Класс, структура или интерфейс допускает объявление перегруженных методов и </w:t>
      </w:r>
      <w:r>
        <w:lastRenderedPageBreak/>
        <w:t>индексаторов. Более того, класс или структура допускают объявление перегруженных конструкторов экземпляров и операторов. Например, класс, структура или интерфейс могут содержать несколько объявлений методов с одним именем с условием, что данные объявления методов отличаются по сигнатуре (§</w:t>
      </w:r>
      <w:bookmarkStart w:id="172" w:name="_Hlt456702499"/>
      <w:r w:rsidR="00852C57">
        <w:fldChar w:fldCharType="begin"/>
      </w:r>
      <w:r>
        <w:instrText xml:space="preserve"> REF _Ref454274720 \r \h </w:instrText>
      </w:r>
      <w:r w:rsidR="00852C57">
        <w:fldChar w:fldCharType="separate"/>
      </w:r>
      <w:r w:rsidR="00437C65">
        <w:t>3.6</w:t>
      </w:r>
      <w:r w:rsidR="00852C57">
        <w:fldChar w:fldCharType="end"/>
      </w:r>
      <w:bookmarkEnd w:id="172"/>
      <w:r>
        <w:t xml:space="preserve">). Обратите внимание, что базовые классы не размещаются в области объявления класса, а также базовые интерфейсы не размещаются в области объявления интерфейса. Таким образом производный класс или интерфейс могут содержать объявление члена с одинаковым именем в качестве унаследованного члена. Такой член </w:t>
      </w:r>
      <w:r>
        <w:rPr>
          <w:rStyle w:val="Term"/>
        </w:rPr>
        <w:t>скрывает</w:t>
      </w:r>
      <w:r>
        <w:t xml:space="preserve"> унаследованный член.</w:t>
      </w:r>
    </w:p>
    <w:p w:rsidR="00A4715F" w:rsidRDefault="00A4715F">
      <w:pPr>
        <w:pStyle w:val="ListBullet"/>
      </w:pPr>
      <w:r>
        <w:t>Каждое объявление делегата создает новую область объявления. Имена размещаются в данной области объявления посредством формальных параметров (</w:t>
      </w:r>
      <w:r>
        <w:rPr>
          <w:rStyle w:val="Production"/>
        </w:rPr>
        <w:t>фиксированных параметров</w:t>
      </w:r>
      <w:r>
        <w:t xml:space="preserve"> и </w:t>
      </w:r>
      <w:r>
        <w:rPr>
          <w:rStyle w:val="Production"/>
        </w:rPr>
        <w:t>массивов параметров</w:t>
      </w:r>
      <w:r>
        <w:t xml:space="preserve">) и </w:t>
      </w:r>
      <w:r>
        <w:rPr>
          <w:rStyle w:val="Production"/>
        </w:rPr>
        <w:t>параметров типа</w:t>
      </w:r>
      <w:r>
        <w:t>.</w:t>
      </w:r>
    </w:p>
    <w:p w:rsidR="0028536B" w:rsidRDefault="0028536B">
      <w:pPr>
        <w:pStyle w:val="ListBullet"/>
      </w:pPr>
      <w:r>
        <w:t xml:space="preserve">Каждое объявление перечисляемого типа создает новую область объявления. Имена размещаются в данной области объявления посредством </w:t>
      </w:r>
      <w:r>
        <w:rPr>
          <w:rStyle w:val="Production"/>
        </w:rPr>
        <w:t>объявлений членов перечисляемых типов</w:t>
      </w:r>
      <w:r>
        <w:t>.</w:t>
      </w:r>
    </w:p>
    <w:p w:rsidR="00CF33A7" w:rsidRDefault="00CF33A7">
      <w:pPr>
        <w:pStyle w:val="ListBullet"/>
      </w:pPr>
      <w:r>
        <w:t xml:space="preserve">Каждое объявление метода, объявление индексатора, объявление оператора, объявление конструктора экземпляров и анонимная функция создает новую область объявления, которая называется </w:t>
      </w:r>
      <w:r>
        <w:rPr>
          <w:rStyle w:val="Term"/>
        </w:rPr>
        <w:t>областью объявлений локальных переменных</w:t>
      </w:r>
      <w:r>
        <w:t>. Имена размещаются в данной области объявления посредством формальных параметров (</w:t>
      </w:r>
      <w:r>
        <w:rPr>
          <w:rStyle w:val="Production"/>
        </w:rPr>
        <w:t>фиксированных параметров</w:t>
      </w:r>
      <w:r>
        <w:t xml:space="preserve"> и </w:t>
      </w:r>
      <w:r>
        <w:rPr>
          <w:rStyle w:val="Production"/>
        </w:rPr>
        <w:t>массивов параметров</w:t>
      </w:r>
      <w:r>
        <w:t xml:space="preserve">) и </w:t>
      </w:r>
      <w:r>
        <w:rPr>
          <w:rStyle w:val="Production"/>
        </w:rPr>
        <w:t>параметров типов</w:t>
      </w:r>
      <w:r>
        <w:t>. Предполагается, что тело члена функции или анонимной функции (при наличии) вложено в область объявлений локальных переменных. Наличие в области объявления локальных переменных и вложенной области объявления локальных переменных элементов с одинаковым именем является ошибкой. Таким образом, в рамках вложенной области объявления невозможно объявить локальную переменную или константу с одинаковым именем в родительской области объявления. Две области объявления могут содержать элементы с одинаковыми именами, если ни одна из областей не содержит другую.</w:t>
      </w:r>
    </w:p>
    <w:p w:rsidR="00D30B27" w:rsidRDefault="00D30B27" w:rsidP="00D30B27">
      <w:pPr>
        <w:pStyle w:val="ListBullet"/>
      </w:pPr>
      <w:r>
        <w:t xml:space="preserve">Каждый </w:t>
      </w:r>
      <w:r>
        <w:rPr>
          <w:rStyle w:val="Production"/>
        </w:rPr>
        <w:t>блок</w:t>
      </w:r>
      <w:r>
        <w:fldChar w:fldCharType="begin"/>
      </w:r>
      <w:r>
        <w:instrText xml:space="preserve">XE "declaration space:block and" </w:instrText>
      </w:r>
      <w:r>
        <w:fldChar w:fldCharType="end"/>
      </w:r>
      <w:r>
        <w:fldChar w:fldCharType="begin"/>
      </w:r>
      <w:r>
        <w:instrText xml:space="preserve">XE "block:declaration space of a" </w:instrText>
      </w:r>
      <w:r>
        <w:fldChar w:fldCharType="end"/>
      </w:r>
      <w:r>
        <w:rPr>
          <w:rStyle w:val="Term"/>
        </w:rPr>
        <w:t xml:space="preserve"> или </w:t>
      </w:r>
      <w:r>
        <w:rPr>
          <w:rStyle w:val="Production"/>
        </w:rPr>
        <w:t>блок switch</w:t>
      </w:r>
      <w:r>
        <w:fldChar w:fldCharType="begin"/>
      </w:r>
      <w:r>
        <w:instrText xml:space="preserve">XE "declaration space:switch block and" </w:instrText>
      </w:r>
      <w:r>
        <w:fldChar w:fldCharType="end"/>
      </w:r>
      <w:r>
        <w:fldChar w:fldCharType="begin"/>
      </w:r>
      <w:r>
        <w:instrText xml:space="preserve">XE "switch block:declaration space of a" </w:instrText>
      </w:r>
      <w:r>
        <w:fldChar w:fldCharType="end"/>
      </w:r>
      <w:r>
        <w:rPr>
          <w:rStyle w:val="Term"/>
        </w:rPr>
        <w:t xml:space="preserve">, а также операторы </w:t>
      </w:r>
      <w:r>
        <w:rPr>
          <w:i/>
        </w:rPr>
        <w:t>for</w:t>
      </w:r>
      <w:r>
        <w:t xml:space="preserve">, </w:t>
      </w:r>
      <w:r>
        <w:rPr>
          <w:i/>
        </w:rPr>
        <w:t>foreach</w:t>
      </w:r>
      <w:r>
        <w:t xml:space="preserve"> и </w:t>
      </w:r>
      <w:r>
        <w:rPr>
          <w:i/>
        </w:rPr>
        <w:t>using</w:t>
      </w:r>
      <w:r>
        <w:t xml:space="preserve"> создают область объявлений для локальных переменных и локальных констант </w:t>
      </w:r>
      <w:r>
        <w:fldChar w:fldCharType="begin"/>
      </w:r>
      <w:r>
        <w:instrText xml:space="preserve">XE "variable:local:declaration" </w:instrText>
      </w:r>
      <w:r>
        <w:fldChar w:fldCharType="end"/>
      </w:r>
      <w:r>
        <w:t xml:space="preserve">. Имена размещаются в данной области объявления посредством </w:t>
      </w:r>
      <w:r>
        <w:rPr>
          <w:rStyle w:val="Production"/>
        </w:rPr>
        <w:t xml:space="preserve">объявлений локальных переменных </w:t>
      </w:r>
      <w:r>
        <w:t xml:space="preserve">и </w:t>
      </w:r>
      <w:r>
        <w:rPr>
          <w:rStyle w:val="Production"/>
        </w:rPr>
        <w:t>объявлений локальных констант</w:t>
      </w:r>
      <w:r>
        <w:t xml:space="preserve">. Обратите внимание, что блоки, используемые в качестве тела члена функции или анонимной функции (или внутри такого тела), вложены в область объявлений локальных переменных, объявленной этими функциями для своих параметров. Следовательно, наличие, к примеру, метода с одинаковыми именами локальной переменной и параметра является ошибкой. </w:t>
      </w:r>
    </w:p>
    <w:p w:rsidR="0028536B" w:rsidRDefault="0028536B">
      <w:pPr>
        <w:pStyle w:val="ListBullet"/>
      </w:pPr>
      <w:r>
        <w:t xml:space="preserve">Каждый </w:t>
      </w:r>
      <w:r>
        <w:rPr>
          <w:rStyle w:val="Production"/>
        </w:rPr>
        <w:t>блок</w:t>
      </w:r>
      <w:r>
        <w:t xml:space="preserve"> или </w:t>
      </w:r>
      <w:r>
        <w:rPr>
          <w:rStyle w:val="Production"/>
        </w:rPr>
        <w:t>блок switch</w:t>
      </w:r>
      <w:r>
        <w:t xml:space="preserve"> создает отдельную область объявления для меток. Имена размещаются в данной области объявления посредством </w:t>
      </w:r>
      <w:r>
        <w:rPr>
          <w:rStyle w:val="Production"/>
        </w:rPr>
        <w:t>помеченных операторов</w:t>
      </w:r>
      <w:r>
        <w:t xml:space="preserve">, а ссылки на имена осуществляются посредством </w:t>
      </w:r>
      <w:r>
        <w:rPr>
          <w:rStyle w:val="Production"/>
        </w:rPr>
        <w:t>операторов goto</w:t>
      </w:r>
      <w:r>
        <w:t xml:space="preserve">. </w:t>
      </w:r>
      <w:r>
        <w:rPr>
          <w:rStyle w:val="Term"/>
        </w:rPr>
        <w:t>Область объявления меток</w:t>
      </w:r>
      <w:r>
        <w:t xml:space="preserve"> блока содержит все вложенные блоки. Таким образом в рамках вложенного блока невозможно объявить метку с одинаковым именем метки в родительском блоке.</w:t>
      </w:r>
    </w:p>
    <w:p w:rsidR="0028536B" w:rsidRDefault="0028536B">
      <w:r>
        <w:t>Текстовый порядок, в котором имена объявляются, в общем случае не имеет значения. В частности, текстовый порядок не имеет значения для объявления и использования пространств имен, констант, методов, свойств, событий, индексаторов, операторов, конструкторов экземпляров, деструкторов, статических конструкторов и типов. Порядок объявления имеет значение в следующих случаях.</w:t>
      </w:r>
    </w:p>
    <w:p w:rsidR="0028536B" w:rsidRDefault="0028536B">
      <w:pPr>
        <w:pStyle w:val="ListBullet"/>
      </w:pPr>
      <w:r>
        <w:t>Порядок объявления объявлений полей и локальных переменных определяет порядок выполнения их инициализаторов (при их наличии).</w:t>
      </w:r>
    </w:p>
    <w:p w:rsidR="0028536B" w:rsidRDefault="0028536B">
      <w:pPr>
        <w:pStyle w:val="ListBullet"/>
      </w:pPr>
      <w:r>
        <w:t>Локальные переменные должны быть заданы до их использования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t>Порядок объявлений членов перечислений (§</w:t>
      </w:r>
      <w:r w:rsidR="00852C57">
        <w:fldChar w:fldCharType="begin"/>
      </w:r>
      <w:r>
        <w:instrText xml:space="preserve"> REF _Ref507584006 \r \h </w:instrText>
      </w:r>
      <w:r w:rsidR="00852C57">
        <w:fldChar w:fldCharType="separate"/>
      </w:r>
      <w:r w:rsidR="00437C65">
        <w:t>14.3</w:t>
      </w:r>
      <w:r w:rsidR="00852C57">
        <w:fldChar w:fldCharType="end"/>
      </w:r>
      <w:r>
        <w:t xml:space="preserve">) важен, если опущены значения </w:t>
      </w:r>
      <w:r>
        <w:rPr>
          <w:rStyle w:val="Production"/>
        </w:rPr>
        <w:t>константных выражений</w:t>
      </w:r>
      <w:r>
        <w:t>.</w:t>
      </w:r>
    </w:p>
    <w:p w:rsidR="0028536B" w:rsidRDefault="0028536B">
      <w:r>
        <w:lastRenderedPageBreak/>
        <w:t>Область объявления пространства имен является «открыто завершенной», поэтому два объявления пространств имен с одинаковыми полными именами размещаются в одной области объявления. Пример</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два объявления пространств имен вверху размещаются в одной и той же области объявлений, объявляя в этом случае два класса с полными именами </w:t>
      </w:r>
      <w:r>
        <w:rPr>
          <w:rStyle w:val="Codefragment"/>
        </w:rPr>
        <w:t>Megacorp.Data.Customer</w:t>
      </w:r>
      <w:r>
        <w:t xml:space="preserve"> и </w:t>
      </w:r>
      <w:r>
        <w:rPr>
          <w:rStyle w:val="Codefragment"/>
        </w:rPr>
        <w:t>Megacorp.Data.Order</w:t>
      </w:r>
      <w:r>
        <w:t>. Поскольку два объявления размещаются в одной области объявления, если в каждом объявлении содержится объявление класса с одинаковым именем, происходит ошибка времени компиляции.</w:t>
      </w:r>
    </w:p>
    <w:p w:rsidR="0028536B" w:rsidRDefault="0028536B">
      <w:r>
        <w:t xml:space="preserve">Согласно указанному выше, область объявления блока содержит любые вложенные блоки. Поэтому в следующем примере методы </w:t>
      </w:r>
      <w:r>
        <w:rPr>
          <w:rStyle w:val="Codefragment"/>
        </w:rPr>
        <w:t>F</w:t>
      </w:r>
      <w:r>
        <w:t xml:space="preserve"> и </w:t>
      </w:r>
      <w:r>
        <w:rPr>
          <w:rStyle w:val="Codefragment"/>
        </w:rPr>
        <w:t>G</w:t>
      </w:r>
      <w:r>
        <w:t xml:space="preserve"> приводят к ошибке времени выполнения, так как имя </w:t>
      </w:r>
      <w:r>
        <w:rPr>
          <w:rStyle w:val="Codefragment"/>
        </w:rPr>
        <w:t>i</w:t>
      </w:r>
      <w:r>
        <w:t xml:space="preserve"> объявлено во внешнем блоке и не может быть повторно объявлено во внутреннем блоке. Однако методы </w:t>
      </w:r>
      <w:r>
        <w:rPr>
          <w:rStyle w:val="Codefragment"/>
        </w:rPr>
        <w:t>H</w:t>
      </w:r>
      <w:r>
        <w:t xml:space="preserve"> и </w:t>
      </w:r>
      <w:r>
        <w:rPr>
          <w:rStyle w:val="Codefragment"/>
        </w:rPr>
        <w:t>I</w:t>
      </w:r>
      <w:r>
        <w:t xml:space="preserve"> верны, так как два имени </w:t>
      </w:r>
      <w:r>
        <w:rPr>
          <w:rStyle w:val="Codefragment"/>
        </w:rPr>
        <w:t>i</w:t>
      </w:r>
      <w:r>
        <w:t xml:space="preserve"> объявлены в отдельных невложенных блоках.</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t>void I() {</w:t>
      </w:r>
      <w:r>
        <w:br/>
      </w:r>
      <w:r>
        <w:tab/>
      </w:r>
      <w:r>
        <w:tab/>
        <w:t>for (int i = 0; i &lt; 10; i++)</w:t>
      </w:r>
      <w:r>
        <w:br/>
      </w:r>
      <w:r>
        <w:tab/>
      </w:r>
      <w:r>
        <w:tab/>
      </w:r>
      <w:r>
        <w:tab/>
        <w:t>H();</w:t>
      </w:r>
      <w:r>
        <w:br/>
      </w:r>
      <w:r>
        <w:tab/>
      </w:r>
      <w:r>
        <w:tab/>
        <w:t>for (int i = 0; i &lt; 10; i++)</w:t>
      </w:r>
      <w:r>
        <w:br/>
      </w:r>
      <w:r>
        <w:tab/>
      </w:r>
      <w:r>
        <w:tab/>
      </w:r>
      <w:r>
        <w:tab/>
        <w:t>H();</w:t>
      </w:r>
      <w:r>
        <w:br/>
      </w:r>
      <w:r>
        <w:tab/>
        <w:t>}</w:t>
      </w:r>
      <w:r>
        <w:br/>
        <w:t>}</w:t>
      </w:r>
    </w:p>
    <w:p w:rsidR="0028536B" w:rsidRDefault="0028536B">
      <w:pPr>
        <w:pStyle w:val="Heading2"/>
      </w:pPr>
      <w:bookmarkStart w:id="173" w:name="_Toc445782967"/>
      <w:bookmarkStart w:id="174" w:name="_Ref465341699"/>
      <w:bookmarkStart w:id="175" w:name="_Toc329177457"/>
      <w:r>
        <w:lastRenderedPageBreak/>
        <w:t>Члены</w:t>
      </w:r>
      <w:bookmarkEnd w:id="173"/>
      <w:bookmarkEnd w:id="174"/>
      <w:bookmarkEnd w:id="175"/>
    </w:p>
    <w:p w:rsidR="0028536B" w:rsidRDefault="0028536B">
      <w:r>
        <w:t xml:space="preserve">Пространства имен и типы содержат </w:t>
      </w:r>
      <w:r>
        <w:rPr>
          <w:rStyle w:val="Term"/>
        </w:rPr>
        <w:t>члены</w:t>
      </w:r>
      <w:r>
        <w:t>. Члены сущности обычно доступны посредством использования полного имени, начинающегося со ссылки на сущность, затем следует маркер "</w:t>
      </w:r>
      <w:r>
        <w:rPr>
          <w:rStyle w:val="Codefragment"/>
        </w:rPr>
        <w:t>.</w:t>
      </w:r>
      <w:r>
        <w:t>", а затем имя члена.</w:t>
      </w:r>
    </w:p>
    <w:p w:rsidR="0028536B" w:rsidRDefault="0028536B">
      <w:r>
        <w:t xml:space="preserve">Члены типа либо объявляются в объявлении типа, либо </w:t>
      </w:r>
      <w:r>
        <w:rPr>
          <w:rStyle w:val="Term"/>
        </w:rPr>
        <w:t>наследуются</w:t>
      </w:r>
      <w:r>
        <w:t xml:space="preserve"> от базового класса типа. Когда тип наследуется из базового класса, все члены базового класса, исключая конструкторы экземпляров, деструкторы и статические конструкторы, становятся членами производного типа. Объявленная доступность члена базового класса не контролирует наследование члена, наследование распространяется на каждый член, не являющийся конструктором экземпляров, статическим конструктором или деструктором. Однако наследованный член может быть недоступен в производном типе, либо по причине объявленной доступности (§</w:t>
      </w:r>
      <w:r w:rsidR="00852C57">
        <w:fldChar w:fldCharType="begin"/>
      </w:r>
      <w:r>
        <w:instrText xml:space="preserve"> REF _Ref465248875 \r \h </w:instrText>
      </w:r>
      <w:r w:rsidR="00852C57">
        <w:fldChar w:fldCharType="separate"/>
      </w:r>
      <w:r w:rsidR="00437C65">
        <w:t>3.5.1</w:t>
      </w:r>
      <w:r w:rsidR="00852C57">
        <w:fldChar w:fldCharType="end"/>
      </w:r>
      <w:r>
        <w:t>), либо по причине того, что он скрыт объявлением в самом типе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6" w:name="_Toc445782968"/>
      <w:bookmarkStart w:id="177" w:name="_Toc329177458"/>
      <w:r>
        <w:t>Члены пространства имен</w:t>
      </w:r>
      <w:bookmarkEnd w:id="176"/>
      <w:bookmarkEnd w:id="177"/>
    </w:p>
    <w:p w:rsidR="0028536B" w:rsidRDefault="0028536B">
      <w:r>
        <w:t xml:space="preserve">Пространства имен и типы, имеющие родительское пространство имен, являются членами </w:t>
      </w:r>
      <w:r>
        <w:rPr>
          <w:rStyle w:val="Term"/>
        </w:rPr>
        <w:t>глобального пространства имен</w:t>
      </w:r>
      <w:r>
        <w:t>. Это непосредственно соответствует именам, объявленным в глобальной области объявления.</w:t>
      </w:r>
    </w:p>
    <w:p w:rsidR="0028536B" w:rsidRDefault="0028536B">
      <w:r>
        <w:t>Пространства имен и типы, объявленные в рамках пространства имен, являются членами данного пространства имен. Это непосредственно соответствует именам, объявленным в области объявления пространства имен.</w:t>
      </w:r>
    </w:p>
    <w:p w:rsidR="0028536B" w:rsidRDefault="0028536B">
      <w:r>
        <w:t>Пространства имен не имеют ограничений. Невозможно объявить частные, защищенные или внутренние пространства имен, пространства имен всегда открыто доступны.</w:t>
      </w:r>
    </w:p>
    <w:p w:rsidR="0028536B" w:rsidRDefault="0028536B">
      <w:pPr>
        <w:pStyle w:val="Heading3"/>
      </w:pPr>
      <w:bookmarkStart w:id="178" w:name="_Toc445782970"/>
      <w:bookmarkStart w:id="179" w:name="_Toc445782969"/>
      <w:bookmarkStart w:id="180" w:name="_Toc329177459"/>
      <w:r>
        <w:t>Члены структуры</w:t>
      </w:r>
      <w:bookmarkEnd w:id="178"/>
      <w:bookmarkEnd w:id="180"/>
    </w:p>
    <w:p w:rsidR="0028536B" w:rsidRDefault="0028536B">
      <w:r>
        <w:t xml:space="preserve">Членами структуры являются члены, объявленные в структуре, и члены, унаследованные от непосредственного базового класса структуры </w:t>
      </w:r>
      <w:r>
        <w:rPr>
          <w:rStyle w:val="Codefragment"/>
        </w:rPr>
        <w:t>System.ValueType</w:t>
      </w:r>
      <w:r>
        <w:t xml:space="preserve"> и косвенного базового класса </w:t>
      </w:r>
      <w:r>
        <w:rPr>
          <w:rStyle w:val="Codefragment"/>
        </w:rPr>
        <w:t>object</w:t>
      </w:r>
      <w:r>
        <w:t>.</w:t>
      </w:r>
    </w:p>
    <w:p w:rsidR="0028536B" w:rsidRDefault="0028536B">
      <w:r>
        <w:t>Члены простого типа непосредственно соответствуют членам типа структуры с псевдонимами по простому типу.</w:t>
      </w:r>
    </w:p>
    <w:p w:rsidR="0028536B" w:rsidRDefault="0028536B">
      <w:pPr>
        <w:pStyle w:val="ListBullet"/>
      </w:pPr>
      <w:r>
        <w:t xml:space="preserve">Члены </w:t>
      </w:r>
      <w:r>
        <w:rPr>
          <w:rStyle w:val="Codefragment"/>
        </w:rPr>
        <w:t>sbyte</w:t>
      </w:r>
      <w:r>
        <w:t xml:space="preserve"> являются членами структуры </w:t>
      </w:r>
      <w:r>
        <w:rPr>
          <w:rStyle w:val="Codefragment"/>
        </w:rPr>
        <w:t>System.SByte</w:t>
      </w:r>
      <w:r>
        <w:t>.</w:t>
      </w:r>
    </w:p>
    <w:p w:rsidR="0028536B" w:rsidRDefault="0028536B">
      <w:pPr>
        <w:pStyle w:val="ListBullet"/>
      </w:pPr>
      <w:r>
        <w:t xml:space="preserve">Члены </w:t>
      </w:r>
      <w:r>
        <w:rPr>
          <w:rStyle w:val="Codefragment"/>
        </w:rPr>
        <w:t>byte</w:t>
      </w:r>
      <w:r>
        <w:t xml:space="preserve"> являются членами структуры </w:t>
      </w:r>
      <w:r>
        <w:rPr>
          <w:rStyle w:val="Codefragment"/>
        </w:rPr>
        <w:t>System.Byte</w:t>
      </w:r>
      <w:r>
        <w:t>.</w:t>
      </w:r>
    </w:p>
    <w:p w:rsidR="0028536B" w:rsidRDefault="0028536B">
      <w:pPr>
        <w:pStyle w:val="ListBullet"/>
      </w:pPr>
      <w:r>
        <w:t xml:space="preserve">Члены </w:t>
      </w:r>
      <w:r>
        <w:rPr>
          <w:rStyle w:val="Codefragment"/>
        </w:rPr>
        <w:t>short</w:t>
      </w:r>
      <w:r>
        <w:t xml:space="preserve"> являются членами структуры </w:t>
      </w:r>
      <w:r>
        <w:rPr>
          <w:rStyle w:val="Codefragment"/>
        </w:rPr>
        <w:t>System.Int16</w:t>
      </w:r>
      <w:r>
        <w:t>.</w:t>
      </w:r>
    </w:p>
    <w:p w:rsidR="0028536B" w:rsidRDefault="0028536B">
      <w:pPr>
        <w:pStyle w:val="ListBullet"/>
      </w:pPr>
      <w:r>
        <w:t xml:space="preserve">Члены </w:t>
      </w:r>
      <w:r>
        <w:rPr>
          <w:rStyle w:val="Codefragment"/>
        </w:rPr>
        <w:t>ushort</w:t>
      </w:r>
      <w:r>
        <w:t xml:space="preserve"> являются членами структуры </w:t>
      </w:r>
      <w:r>
        <w:rPr>
          <w:rStyle w:val="Codefragment"/>
        </w:rPr>
        <w:t>System.UInt16</w:t>
      </w:r>
      <w:r>
        <w:t>.</w:t>
      </w:r>
    </w:p>
    <w:p w:rsidR="0028536B" w:rsidRDefault="0028536B">
      <w:pPr>
        <w:pStyle w:val="ListBullet"/>
      </w:pPr>
      <w:r>
        <w:t xml:space="preserve">Члены </w:t>
      </w:r>
      <w:r>
        <w:rPr>
          <w:rStyle w:val="Codefragment"/>
        </w:rPr>
        <w:t>int</w:t>
      </w:r>
      <w:r>
        <w:t xml:space="preserve"> являются членами структуры </w:t>
      </w:r>
      <w:r>
        <w:rPr>
          <w:rStyle w:val="Codefragment"/>
        </w:rPr>
        <w:t>System.Int32</w:t>
      </w:r>
      <w:r>
        <w:t>.</w:t>
      </w:r>
    </w:p>
    <w:p w:rsidR="0028536B" w:rsidRDefault="0028536B">
      <w:pPr>
        <w:pStyle w:val="ListBullet"/>
      </w:pPr>
      <w:r>
        <w:t xml:space="preserve">Члены </w:t>
      </w:r>
      <w:r>
        <w:rPr>
          <w:rStyle w:val="Codefragment"/>
        </w:rPr>
        <w:t>uint</w:t>
      </w:r>
      <w:r>
        <w:t xml:space="preserve"> являются членами структуры </w:t>
      </w:r>
      <w:r>
        <w:rPr>
          <w:rStyle w:val="Codefragment"/>
        </w:rPr>
        <w:t>System.UInt32</w:t>
      </w:r>
      <w:r>
        <w:t>.</w:t>
      </w:r>
    </w:p>
    <w:p w:rsidR="0028536B" w:rsidRDefault="0028536B">
      <w:pPr>
        <w:pStyle w:val="ListBullet"/>
      </w:pPr>
      <w:r>
        <w:t xml:space="preserve">Члены </w:t>
      </w:r>
      <w:r>
        <w:rPr>
          <w:rStyle w:val="Codefragment"/>
        </w:rPr>
        <w:t>long</w:t>
      </w:r>
      <w:r>
        <w:t xml:space="preserve"> являются членами структуры </w:t>
      </w:r>
      <w:r>
        <w:rPr>
          <w:rStyle w:val="Codefragment"/>
        </w:rPr>
        <w:t>System.Int64</w:t>
      </w:r>
      <w:r>
        <w:t>.</w:t>
      </w:r>
    </w:p>
    <w:p w:rsidR="0028536B" w:rsidRDefault="0028536B">
      <w:pPr>
        <w:pStyle w:val="ListBullet"/>
      </w:pPr>
      <w:r>
        <w:t xml:space="preserve">Члены </w:t>
      </w:r>
      <w:r>
        <w:rPr>
          <w:rStyle w:val="Codefragment"/>
        </w:rPr>
        <w:t>ulong</w:t>
      </w:r>
      <w:r>
        <w:t xml:space="preserve"> являются членами структуры </w:t>
      </w:r>
      <w:r>
        <w:rPr>
          <w:rStyle w:val="Codefragment"/>
        </w:rPr>
        <w:t>System.UInt64</w:t>
      </w:r>
      <w:r>
        <w:t>.</w:t>
      </w:r>
    </w:p>
    <w:p w:rsidR="0028536B" w:rsidRDefault="0028536B">
      <w:pPr>
        <w:pStyle w:val="ListBullet"/>
      </w:pPr>
      <w:r>
        <w:t xml:space="preserve">Члены </w:t>
      </w:r>
      <w:r>
        <w:rPr>
          <w:rStyle w:val="Codefragment"/>
        </w:rPr>
        <w:t>char</w:t>
      </w:r>
      <w:r>
        <w:t xml:space="preserve"> являются членами структуры </w:t>
      </w:r>
      <w:r>
        <w:rPr>
          <w:rStyle w:val="Codefragment"/>
        </w:rPr>
        <w:t>System.Char</w:t>
      </w:r>
      <w:r>
        <w:t>.</w:t>
      </w:r>
    </w:p>
    <w:p w:rsidR="0028536B" w:rsidRDefault="0028536B">
      <w:pPr>
        <w:pStyle w:val="ListBullet"/>
      </w:pPr>
      <w:r>
        <w:t xml:space="preserve">Члены </w:t>
      </w:r>
      <w:r>
        <w:rPr>
          <w:rStyle w:val="Codefragment"/>
        </w:rPr>
        <w:t>float</w:t>
      </w:r>
      <w:r>
        <w:t xml:space="preserve"> являются членами структуры </w:t>
      </w:r>
      <w:r>
        <w:rPr>
          <w:rStyle w:val="Codefragment"/>
        </w:rPr>
        <w:t>System.Single</w:t>
      </w:r>
      <w:r>
        <w:t>.</w:t>
      </w:r>
    </w:p>
    <w:p w:rsidR="0028536B" w:rsidRDefault="0028536B">
      <w:pPr>
        <w:pStyle w:val="ListBullet"/>
      </w:pPr>
      <w:r>
        <w:t xml:space="preserve">Члены </w:t>
      </w:r>
      <w:r>
        <w:rPr>
          <w:rStyle w:val="Codefragment"/>
        </w:rPr>
        <w:t>double</w:t>
      </w:r>
      <w:r>
        <w:t xml:space="preserve"> являются членами структуры </w:t>
      </w:r>
      <w:r>
        <w:rPr>
          <w:rStyle w:val="Codefragment"/>
        </w:rPr>
        <w:t>System.Double</w:t>
      </w:r>
      <w:r>
        <w:t>.</w:t>
      </w:r>
    </w:p>
    <w:p w:rsidR="0028536B" w:rsidRDefault="0028536B">
      <w:pPr>
        <w:pStyle w:val="ListBullet"/>
      </w:pPr>
      <w:r>
        <w:t xml:space="preserve">Члены </w:t>
      </w:r>
      <w:r>
        <w:rPr>
          <w:rStyle w:val="Codefragment"/>
        </w:rPr>
        <w:t>decimal</w:t>
      </w:r>
      <w:r>
        <w:t xml:space="preserve"> являются членами структуры </w:t>
      </w:r>
      <w:r>
        <w:rPr>
          <w:rStyle w:val="Codefragment"/>
        </w:rPr>
        <w:t>System.Decimal</w:t>
      </w:r>
      <w:r>
        <w:t>.</w:t>
      </w:r>
    </w:p>
    <w:p w:rsidR="0028536B" w:rsidRDefault="0028536B">
      <w:pPr>
        <w:pStyle w:val="ListBullet"/>
      </w:pPr>
      <w:r>
        <w:t xml:space="preserve">Члены </w:t>
      </w:r>
      <w:r>
        <w:rPr>
          <w:rStyle w:val="Codefragment"/>
        </w:rPr>
        <w:t>bool</w:t>
      </w:r>
      <w:r>
        <w:t xml:space="preserve"> являются членами структуры </w:t>
      </w:r>
      <w:r>
        <w:rPr>
          <w:rStyle w:val="Codefragment"/>
        </w:rPr>
        <w:t>System.Boolean</w:t>
      </w:r>
      <w:r>
        <w:t>.</w:t>
      </w:r>
    </w:p>
    <w:p w:rsidR="0028536B" w:rsidRDefault="0028536B">
      <w:pPr>
        <w:pStyle w:val="Heading3"/>
      </w:pPr>
      <w:bookmarkStart w:id="181" w:name="_Toc445782972"/>
      <w:bookmarkStart w:id="182" w:name="_Toc329177460"/>
      <w:r>
        <w:lastRenderedPageBreak/>
        <w:t>Члены перечисления</w:t>
      </w:r>
      <w:bookmarkEnd w:id="181"/>
      <w:bookmarkEnd w:id="182"/>
    </w:p>
    <w:p w:rsidR="0028536B" w:rsidRDefault="0028536B">
      <w:r>
        <w:t xml:space="preserve">Членами перечисления являются константы, объявленные в перечислении, и члены, унаследованные от непосредственного базового класса перечисления </w:t>
      </w:r>
      <w:r>
        <w:rPr>
          <w:rStyle w:val="Codefragment"/>
        </w:rPr>
        <w:t>System.Enum</w:t>
      </w:r>
      <w:r>
        <w:t xml:space="preserve"> и косвенных базовых классов </w:t>
      </w:r>
      <w:r>
        <w:rPr>
          <w:rStyle w:val="Codefragment"/>
        </w:rPr>
        <w:t>System.ValueType</w:t>
      </w:r>
      <w:r>
        <w:t xml:space="preserve"> и </w:t>
      </w:r>
      <w:r>
        <w:rPr>
          <w:rStyle w:val="Codefragment"/>
        </w:rPr>
        <w:t>object</w:t>
      </w:r>
      <w:r>
        <w:t>.</w:t>
      </w:r>
    </w:p>
    <w:p w:rsidR="0028536B" w:rsidRDefault="0028536B">
      <w:pPr>
        <w:pStyle w:val="Heading3"/>
      </w:pPr>
      <w:bookmarkStart w:id="183" w:name="_Toc329177461"/>
      <w:r>
        <w:t>Члены класса</w:t>
      </w:r>
      <w:bookmarkEnd w:id="179"/>
      <w:bookmarkEnd w:id="183"/>
    </w:p>
    <w:p w:rsidR="0028536B" w:rsidRDefault="0028536B">
      <w:r>
        <w:t xml:space="preserve">Членами класса являются члены, объявленные в классе, и члены, унаследованные от базового класса (исключая класс </w:t>
      </w:r>
      <w:r>
        <w:rPr>
          <w:rStyle w:val="Codefragment"/>
        </w:rPr>
        <w:t>object</w:t>
      </w:r>
      <w:r>
        <w:t>, не имеющего базовый класс). Члены, унаследованные из базового класса, включают константы, поля, методы, свойства, события, индексаторы, операторы и типы базового класса, но не включают конструкторы экземпляров, деструкторы и статические конструкторы базового класса. Члены базового класса наследуются вне зависимости от их доступности.</w:t>
      </w:r>
    </w:p>
    <w:p w:rsidR="0028536B" w:rsidRDefault="0028536B">
      <w:r>
        <w:t>Объявление класса может содержать объявления констант, полей, методов, свойств, событий, индексаторов, операторов, конструкторов экземпляров, деструкторов, статических конструкторов и типов.</w:t>
      </w:r>
    </w:p>
    <w:p w:rsidR="0028536B" w:rsidRDefault="0028536B">
      <w:r>
        <w:t xml:space="preserve">Члены </w:t>
      </w:r>
      <w:r>
        <w:rPr>
          <w:rStyle w:val="Codefragment"/>
        </w:rPr>
        <w:t>object</w:t>
      </w:r>
      <w:r>
        <w:t xml:space="preserve"> и </w:t>
      </w:r>
      <w:r>
        <w:rPr>
          <w:rStyle w:val="Codefragment"/>
        </w:rPr>
        <w:t>string</w:t>
      </w:r>
      <w:r>
        <w:t xml:space="preserve"> непосредственно соответствуют членам типов класса, псевдонимами которых они являются.</w:t>
      </w:r>
    </w:p>
    <w:p w:rsidR="0028536B" w:rsidRDefault="0028536B">
      <w:pPr>
        <w:pStyle w:val="ListBullet"/>
      </w:pPr>
      <w:r>
        <w:t xml:space="preserve">Члены </w:t>
      </w:r>
      <w:r>
        <w:rPr>
          <w:rStyle w:val="Codefragment"/>
        </w:rPr>
        <w:t>object</w:t>
      </w:r>
      <w:r>
        <w:t xml:space="preserve"> являются членами класса </w:t>
      </w:r>
      <w:r>
        <w:rPr>
          <w:rStyle w:val="Codefragment"/>
        </w:rPr>
        <w:t>System.Object</w:t>
      </w:r>
      <w:r>
        <w:t>.</w:t>
      </w:r>
    </w:p>
    <w:p w:rsidR="0028536B" w:rsidRDefault="0028536B">
      <w:pPr>
        <w:pStyle w:val="ListBullet"/>
      </w:pPr>
      <w:bookmarkStart w:id="184" w:name="_Toc445782971"/>
      <w:r>
        <w:t xml:space="preserve">Члены </w:t>
      </w:r>
      <w:r>
        <w:rPr>
          <w:rStyle w:val="Codefragment"/>
        </w:rPr>
        <w:t>string</w:t>
      </w:r>
      <w:r>
        <w:t xml:space="preserve"> являются членами класса </w:t>
      </w:r>
      <w:r>
        <w:rPr>
          <w:rStyle w:val="Codefragment"/>
        </w:rPr>
        <w:t>System.String</w:t>
      </w:r>
      <w:r>
        <w:t>.</w:t>
      </w:r>
    </w:p>
    <w:p w:rsidR="0028536B" w:rsidRDefault="0028536B">
      <w:pPr>
        <w:pStyle w:val="Heading3"/>
      </w:pPr>
      <w:bookmarkStart w:id="185" w:name="_Toc329177462"/>
      <w:r>
        <w:t>Члены интерфейса</w:t>
      </w:r>
      <w:bookmarkEnd w:id="184"/>
      <w:bookmarkEnd w:id="185"/>
    </w:p>
    <w:p w:rsidR="0028536B" w:rsidRDefault="0028536B" w:rsidP="00C15001">
      <w:r>
        <w:t xml:space="preserve">Членами интерфейса являются члены, объявленные в интерфейсе и во всех базовых интерфейсах данного интерфейса. Члены в классе </w:t>
      </w:r>
      <w:r>
        <w:rPr>
          <w:rStyle w:val="Codefragment"/>
        </w:rPr>
        <w:t>object</w:t>
      </w:r>
      <w:r>
        <w:t>, строго говоря, не являются членами какого-либо интерфейса (§</w:t>
      </w:r>
      <w:r w:rsidR="00852C57">
        <w:fldChar w:fldCharType="begin"/>
      </w:r>
      <w:r w:rsidR="00AE797D">
        <w:instrText xml:space="preserve"> REF _Ref21882395 \r \h </w:instrText>
      </w:r>
      <w:r w:rsidR="00852C57">
        <w:fldChar w:fldCharType="separate"/>
      </w:r>
      <w:r w:rsidR="00437C65">
        <w:t>13.2</w:t>
      </w:r>
      <w:r w:rsidR="00852C57">
        <w:fldChar w:fldCharType="end"/>
      </w:r>
      <w:r>
        <w:t xml:space="preserve">). Тем не менее, члены в классе </w:t>
      </w:r>
      <w:r>
        <w:rPr>
          <w:rStyle w:val="Codefragment"/>
        </w:rPr>
        <w:t>object</w:t>
      </w:r>
      <w:r>
        <w:t xml:space="preserve"> доступны при поиске членов интерфейса любого типа (§</w:t>
      </w:r>
      <w:r w:rsidR="00852C57">
        <w:fldChar w:fldCharType="begin"/>
      </w:r>
      <w:r w:rsidR="00AE797D">
        <w:instrText xml:space="preserve"> REF _Ref463167327 \r \h </w:instrText>
      </w:r>
      <w:r w:rsidR="00852C57">
        <w:fldChar w:fldCharType="separate"/>
      </w:r>
      <w:r w:rsidR="00437C65">
        <w:t>7.4</w:t>
      </w:r>
      <w:r w:rsidR="00852C57">
        <w:fldChar w:fldCharType="end"/>
      </w:r>
      <w:r>
        <w:t>).</w:t>
      </w:r>
    </w:p>
    <w:p w:rsidR="0028536B" w:rsidRDefault="0028536B">
      <w:pPr>
        <w:pStyle w:val="Heading3"/>
      </w:pPr>
      <w:bookmarkStart w:id="186" w:name="_Toc445782973"/>
      <w:bookmarkStart w:id="187" w:name="_Toc329177463"/>
      <w:r>
        <w:t>Члены массива</w:t>
      </w:r>
      <w:bookmarkEnd w:id="186"/>
      <w:bookmarkEnd w:id="187"/>
    </w:p>
    <w:p w:rsidR="0028536B" w:rsidRDefault="0028536B">
      <w:r>
        <w:t xml:space="preserve">Членами массива являются члены, унаследованные из класса </w:t>
      </w:r>
      <w:r>
        <w:rPr>
          <w:rStyle w:val="Codefragment"/>
        </w:rPr>
        <w:t>System.Array</w:t>
      </w:r>
      <w:r>
        <w:t>.</w:t>
      </w:r>
    </w:p>
    <w:p w:rsidR="0028536B" w:rsidRDefault="0028536B">
      <w:pPr>
        <w:pStyle w:val="Heading3"/>
      </w:pPr>
      <w:bookmarkStart w:id="188" w:name="_Toc445782974"/>
      <w:bookmarkStart w:id="189" w:name="_Toc329177464"/>
      <w:r>
        <w:t>Члены делегата</w:t>
      </w:r>
      <w:bookmarkEnd w:id="188"/>
      <w:bookmarkEnd w:id="189"/>
    </w:p>
    <w:p w:rsidR="0028536B" w:rsidRDefault="0028536B">
      <w:r>
        <w:t xml:space="preserve">Членами делегата являются члены, унаследованные из класса </w:t>
      </w:r>
      <w:r>
        <w:rPr>
          <w:rStyle w:val="Codefragment"/>
        </w:rPr>
        <w:t>System.Delegate</w:t>
      </w:r>
      <w:r>
        <w:t>.</w:t>
      </w:r>
    </w:p>
    <w:p w:rsidR="0028536B" w:rsidRDefault="0028536B">
      <w:pPr>
        <w:pStyle w:val="Heading2"/>
      </w:pPr>
      <w:bookmarkStart w:id="190" w:name="_Ref461620407"/>
      <w:bookmarkStart w:id="191" w:name="_Toc329177465"/>
      <w:r>
        <w:t>Доступ к члену</w:t>
      </w:r>
      <w:bookmarkEnd w:id="190"/>
      <w:bookmarkEnd w:id="191"/>
    </w:p>
    <w:p w:rsidR="0028536B" w:rsidRDefault="0028536B">
      <w:r>
        <w:t>Объявления членов позволяют осуществлять контроль доступа членов. Доступность члена устанавливается посредством объявленной доступности (§</w:t>
      </w:r>
      <w:r w:rsidR="00852C57">
        <w:fldChar w:fldCharType="begin"/>
      </w:r>
      <w:r>
        <w:instrText xml:space="preserve"> REF _Ref465248875 \r \h </w:instrText>
      </w:r>
      <w:r w:rsidR="00852C57">
        <w:fldChar w:fldCharType="separate"/>
      </w:r>
      <w:r w:rsidR="00437C65">
        <w:t>3.5.1</w:t>
      </w:r>
      <w:r w:rsidR="00852C57">
        <w:fldChar w:fldCharType="end"/>
      </w:r>
      <w:r>
        <w:t>) члена в сочетании с доступностью непосредственно содержащем типе, при его наличии.</w:t>
      </w:r>
    </w:p>
    <w:p w:rsidR="0028536B" w:rsidRDefault="0028536B">
      <w:r>
        <w:t xml:space="preserve">Когда доступ к определенному члену разрешен, член является </w:t>
      </w:r>
      <w:r>
        <w:rPr>
          <w:rStyle w:val="Term"/>
        </w:rPr>
        <w:t>доступным</w:t>
      </w:r>
      <w:r>
        <w:t xml:space="preserve">. И наоборот, когда доступ к определенному члену запрещен, член является </w:t>
      </w:r>
      <w:r>
        <w:rPr>
          <w:rStyle w:val="Term"/>
        </w:rPr>
        <w:t>недоступным</w:t>
      </w:r>
      <w:r>
        <w:t>. Доступ к члену разрешен, когда текстовое положение, в котором происходит доступ, включено в домен доступности (§</w:t>
      </w:r>
      <w:r w:rsidR="00852C57">
        <w:fldChar w:fldCharType="begin"/>
      </w:r>
      <w:r>
        <w:instrText xml:space="preserve"> REF _Ref465248925 \w \h </w:instrText>
      </w:r>
      <w:r w:rsidR="00852C57">
        <w:fldChar w:fldCharType="separate"/>
      </w:r>
      <w:r w:rsidR="00437C65">
        <w:t>3.5.2</w:t>
      </w:r>
      <w:r w:rsidR="00852C57">
        <w:fldChar w:fldCharType="end"/>
      </w:r>
      <w:r>
        <w:t>) члена.</w:t>
      </w:r>
    </w:p>
    <w:p w:rsidR="0028536B" w:rsidRDefault="0028536B">
      <w:pPr>
        <w:pStyle w:val="Heading3"/>
      </w:pPr>
      <w:bookmarkStart w:id="192" w:name="_Ref465248875"/>
      <w:bookmarkStart w:id="193" w:name="_Toc329177466"/>
      <w:r>
        <w:t>Объявленная доступность</w:t>
      </w:r>
      <w:bookmarkEnd w:id="192"/>
      <w:bookmarkEnd w:id="193"/>
    </w:p>
    <w:p w:rsidR="0028536B" w:rsidRDefault="0028536B">
      <w:r>
        <w:t xml:space="preserve">Возможные варианты </w:t>
      </w:r>
      <w:r>
        <w:rPr>
          <w:rStyle w:val="Term"/>
        </w:rPr>
        <w:t>объявленной доступности</w:t>
      </w:r>
      <w:r>
        <w:t xml:space="preserve"> члена представлены ниже.</w:t>
      </w:r>
    </w:p>
    <w:p w:rsidR="0028536B" w:rsidRDefault="0028536B">
      <w:pPr>
        <w:pStyle w:val="ListBullet"/>
      </w:pPr>
      <w:r>
        <w:t xml:space="preserve">Открытая, выбираемая путем включения модификатора </w:t>
      </w:r>
      <w:r>
        <w:rPr>
          <w:rStyle w:val="Codefragment"/>
        </w:rPr>
        <w:t>public</w:t>
      </w:r>
      <w:r>
        <w:t xml:space="preserve"> в объявление члена. Интуитивное понимание модификатора </w:t>
      </w:r>
      <w:r>
        <w:rPr>
          <w:rStyle w:val="Codefragment"/>
        </w:rPr>
        <w:t>public</w:t>
      </w:r>
      <w:r>
        <w:t xml:space="preserve"> — "доступ не ограничен".</w:t>
      </w:r>
    </w:p>
    <w:p w:rsidR="0028536B" w:rsidRDefault="0028536B">
      <w:pPr>
        <w:pStyle w:val="ListBullet"/>
      </w:pPr>
      <w:r>
        <w:t xml:space="preserve">Защищенная, выбираемая путем включения модификатора </w:t>
      </w:r>
      <w:r>
        <w:rPr>
          <w:rStyle w:val="Codefragment"/>
        </w:rPr>
        <w:t>protected</w:t>
      </w:r>
      <w:r>
        <w:t xml:space="preserve"> в объявление члена. Интуитивное понимание модификатора </w:t>
      </w:r>
      <w:r>
        <w:rPr>
          <w:rStyle w:val="Codefragment"/>
        </w:rPr>
        <w:t>protected</w:t>
      </w:r>
      <w:r>
        <w:t xml:space="preserve"> — "доступ ограничен классом-контейнером или типами, производными от класса-контейнера".</w:t>
      </w:r>
    </w:p>
    <w:p w:rsidR="0028536B" w:rsidRDefault="0028536B">
      <w:pPr>
        <w:pStyle w:val="ListBullet"/>
      </w:pPr>
      <w:r>
        <w:lastRenderedPageBreak/>
        <w:t xml:space="preserve">Внутренняя, выбираемая путем включения модификатора </w:t>
      </w:r>
      <w:r>
        <w:rPr>
          <w:rStyle w:val="Codefragment"/>
        </w:rPr>
        <w:t>internal</w:t>
      </w:r>
      <w:r>
        <w:t xml:space="preserve"> в объявление члена. Интуитивное понимание модификатора </w:t>
      </w:r>
      <w:r>
        <w:rPr>
          <w:rStyle w:val="Codefragment"/>
        </w:rPr>
        <w:t>internal</w:t>
      </w:r>
      <w:r>
        <w:t xml:space="preserve"> — "доступ ограничен данной программой".</w:t>
      </w:r>
    </w:p>
    <w:p w:rsidR="0028536B" w:rsidRDefault="0028536B">
      <w:pPr>
        <w:pStyle w:val="ListBullet"/>
      </w:pPr>
      <w:r>
        <w:t xml:space="preserve">Внутренняя защищенная (обозначает защищенную или внутреннюю доступность), выбираемая путем включения модификаторов </w:t>
      </w:r>
      <w:r>
        <w:rPr>
          <w:rStyle w:val="Codefragment"/>
        </w:rPr>
        <w:t>protected</w:t>
      </w:r>
      <w:r>
        <w:t xml:space="preserve"> и </w:t>
      </w:r>
      <w:r>
        <w:rPr>
          <w:rStyle w:val="Codefragment"/>
        </w:rPr>
        <w:t>internal</w:t>
      </w:r>
      <w:r>
        <w:t xml:space="preserve"> в объявление члена. Интуитивное понимание модификатор </w:t>
      </w:r>
      <w:r>
        <w:rPr>
          <w:rStyle w:val="Codefragment"/>
        </w:rPr>
        <w:t>protected</w:t>
      </w:r>
      <w:r>
        <w:t xml:space="preserve"> </w:t>
      </w:r>
      <w:r>
        <w:rPr>
          <w:rStyle w:val="Codefragment"/>
        </w:rPr>
        <w:t>internal</w:t>
      </w:r>
      <w:r>
        <w:t xml:space="preserve"> — "доступ ограничен данной программой или типами, производными от класса-контейнера".</w:t>
      </w:r>
    </w:p>
    <w:p w:rsidR="0028536B" w:rsidRDefault="0028536B">
      <w:pPr>
        <w:pStyle w:val="ListBullet"/>
      </w:pPr>
      <w:r>
        <w:t xml:space="preserve">Частная, выбираемая путем включения модификатора </w:t>
      </w:r>
      <w:r>
        <w:rPr>
          <w:rStyle w:val="Codefragment"/>
        </w:rPr>
        <w:t>private</w:t>
      </w:r>
      <w:r>
        <w:t xml:space="preserve"> в объявление члена. Интуитивное понимание модификатора </w:t>
      </w:r>
      <w:r>
        <w:rPr>
          <w:rStyle w:val="Codefragment"/>
        </w:rPr>
        <w:t>private</w:t>
      </w:r>
      <w:r>
        <w:t xml:space="preserve"> — "доступ ограничен типом-контейнером".</w:t>
      </w:r>
    </w:p>
    <w:p w:rsidR="0028536B" w:rsidRDefault="0028536B">
      <w:r>
        <w:t>В зависимости от контекста, в котором происходит объявление члена, разрешены только определенные типы объявленной доступности. Кроме того, когда объявление члена не включает модификаторы доступа, контекст, в котором происходит объявление, определяет объявленную доступность по умолчанию.</w:t>
      </w:r>
    </w:p>
    <w:p w:rsidR="0028536B" w:rsidRDefault="0028536B">
      <w:pPr>
        <w:pStyle w:val="ListBullet"/>
      </w:pPr>
      <w:r>
        <w:t xml:space="preserve">Пространства имен неявно имеют объявленную доступность </w:t>
      </w:r>
      <w:r>
        <w:rPr>
          <w:rStyle w:val="Codefragment"/>
        </w:rPr>
        <w:t>public</w:t>
      </w:r>
      <w:r>
        <w:t>. Модификаторы доступа запрещены для объявлений пространств имен.</w:t>
      </w:r>
    </w:p>
    <w:p w:rsidR="0028536B" w:rsidRDefault="0028536B">
      <w:pPr>
        <w:pStyle w:val="ListBullet"/>
      </w:pPr>
      <w:r>
        <w:t xml:space="preserve">Типы, объявленные в блоках компиляции, или пространства имен могут иметь объявленную доступность </w:t>
      </w:r>
      <w:r>
        <w:rPr>
          <w:rStyle w:val="Codefragment"/>
        </w:rPr>
        <w:t>public</w:t>
      </w:r>
      <w:r>
        <w:t xml:space="preserve"> или </w:t>
      </w:r>
      <w:r>
        <w:rPr>
          <w:rStyle w:val="Codefragment"/>
        </w:rPr>
        <w:t>internal</w:t>
      </w:r>
      <w:r>
        <w:t xml:space="preserve">, а по умолчанию используется объявленная доступность </w:t>
      </w:r>
      <w:r>
        <w:rPr>
          <w:rStyle w:val="Codefragment"/>
        </w:rPr>
        <w:t>internal</w:t>
      </w:r>
      <w:r>
        <w:t>.</w:t>
      </w:r>
    </w:p>
    <w:p w:rsidR="0028536B" w:rsidRDefault="0028536B">
      <w:pPr>
        <w:pStyle w:val="ListBullet"/>
      </w:pPr>
      <w:r>
        <w:t xml:space="preserve">Члены класса могут иметь любую из пяти типов объявленной доступности, а по умолчанию используется объявленная доступность </w:t>
      </w:r>
      <w:r>
        <w:rPr>
          <w:rStyle w:val="Codefragment"/>
        </w:rPr>
        <w:t>private</w:t>
      </w:r>
      <w:r>
        <w:t xml:space="preserve">. (Обратите внимание, что тип, объявленный в качестве члена класса, может иметь любую из пяти объявленных доступностей, тогда как тип, объявленный в качестве члена пространства имен, может иметь только объявленную доступность </w:t>
      </w:r>
      <w:r>
        <w:rPr>
          <w:rStyle w:val="Codefragment"/>
        </w:rPr>
        <w:t>public</w:t>
      </w:r>
      <w:r>
        <w:t xml:space="preserve"> или </w:t>
      </w:r>
      <w:r>
        <w:rPr>
          <w:rStyle w:val="Codefragment"/>
        </w:rPr>
        <w:t>internal</w:t>
      </w:r>
      <w:r>
        <w:t>.)</w:t>
      </w:r>
    </w:p>
    <w:p w:rsidR="0028536B" w:rsidRDefault="0028536B">
      <w:pPr>
        <w:pStyle w:val="ListBullet"/>
      </w:pPr>
      <w:r>
        <w:t xml:space="preserve">Члены структуры могут иметь объявленную доступность </w:t>
      </w:r>
      <w:r>
        <w:rPr>
          <w:rStyle w:val="Codefragment"/>
        </w:rPr>
        <w:t>public</w:t>
      </w:r>
      <w:r>
        <w:t xml:space="preserve">, </w:t>
      </w:r>
      <w:r>
        <w:rPr>
          <w:rStyle w:val="Codefragment"/>
        </w:rPr>
        <w:t>internal</w:t>
      </w:r>
      <w:r>
        <w:t xml:space="preserve"> или </w:t>
      </w:r>
      <w:r>
        <w:rPr>
          <w:rStyle w:val="Codefragment"/>
        </w:rPr>
        <w:t>private</w:t>
      </w:r>
      <w:r>
        <w:t xml:space="preserve">, по умолчанию используется объявленная доступность </w:t>
      </w:r>
      <w:r>
        <w:rPr>
          <w:rStyle w:val="Codefragment"/>
        </w:rPr>
        <w:t>private</w:t>
      </w:r>
      <w:r>
        <w:t xml:space="preserve">, так как структуры неявно запечатаны. Члены структуры, размещенные в структуре (т. е. не унаследованные данной структурой), не могут иметь статусы объявленной доступности </w:t>
      </w:r>
      <w:r>
        <w:rPr>
          <w:rStyle w:val="Codefragment"/>
        </w:rPr>
        <w:t>protected</w:t>
      </w:r>
      <w:r>
        <w:t xml:space="preserve"> или </w:t>
      </w:r>
      <w:r>
        <w:rPr>
          <w:rStyle w:val="Codefragment"/>
        </w:rPr>
        <w:t>protected</w:t>
      </w:r>
      <w:r>
        <w:t xml:space="preserve"> </w:t>
      </w:r>
      <w:r>
        <w:rPr>
          <w:rStyle w:val="Codefragment"/>
        </w:rPr>
        <w:t>internal</w:t>
      </w:r>
      <w:r>
        <w:t xml:space="preserve">. (Обратите внимание, что тип, объявленный в качестве члена структуры, может иметь объявленную доступность </w:t>
      </w:r>
      <w:r>
        <w:rPr>
          <w:rStyle w:val="Codefragment"/>
        </w:rPr>
        <w:t>public</w:t>
      </w:r>
      <w:r>
        <w:t xml:space="preserve">, </w:t>
      </w:r>
      <w:r>
        <w:rPr>
          <w:rStyle w:val="Codefragment"/>
        </w:rPr>
        <w:t>internal</w:t>
      </w:r>
      <w:r>
        <w:t xml:space="preserve"> или </w:t>
      </w:r>
      <w:r>
        <w:rPr>
          <w:rStyle w:val="Codefragment"/>
        </w:rPr>
        <w:t>private</w:t>
      </w:r>
      <w:r>
        <w:t xml:space="preserve">, тогда как тип, объявленный в качестве члена пространства имен, может иметь только объявленную доступность </w:t>
      </w:r>
      <w:r>
        <w:rPr>
          <w:rStyle w:val="Codefragment"/>
        </w:rPr>
        <w:t>public</w:t>
      </w:r>
      <w:r>
        <w:t xml:space="preserve"> или </w:t>
      </w:r>
      <w:r>
        <w:rPr>
          <w:rStyle w:val="Codefragment"/>
        </w:rPr>
        <w:t>internal</w:t>
      </w:r>
      <w:r>
        <w:t>.)</w:t>
      </w:r>
    </w:p>
    <w:p w:rsidR="0028536B" w:rsidRDefault="0028536B">
      <w:pPr>
        <w:pStyle w:val="ListBullet"/>
      </w:pPr>
      <w:r>
        <w:t xml:space="preserve">Члены интерфейса неявно имеют объявленную доступность </w:t>
      </w:r>
      <w:r>
        <w:rPr>
          <w:rStyle w:val="Codefragment"/>
        </w:rPr>
        <w:t>public</w:t>
      </w:r>
      <w:r>
        <w:t>. Модификаторы доступа запрещены для объявлений члена интерфейса.</w:t>
      </w:r>
    </w:p>
    <w:p w:rsidR="0028536B" w:rsidRDefault="0028536B">
      <w:pPr>
        <w:pStyle w:val="ListBullet"/>
      </w:pPr>
      <w:r>
        <w:t xml:space="preserve">Члены перечисления неявно имеют объявленную доступность </w:t>
      </w:r>
      <w:r>
        <w:rPr>
          <w:rStyle w:val="Codefragment"/>
        </w:rPr>
        <w:t>public</w:t>
      </w:r>
      <w:r>
        <w:t>. Модификаторы доступа запрещены для объявлений члена перечисления.</w:t>
      </w:r>
    </w:p>
    <w:p w:rsidR="0028536B" w:rsidRDefault="0028536B">
      <w:pPr>
        <w:pStyle w:val="Heading3"/>
      </w:pPr>
      <w:bookmarkStart w:id="194" w:name="_Ref465248925"/>
      <w:bookmarkStart w:id="195" w:name="_Toc329177467"/>
      <w:r>
        <w:t>Домены доступности</w:t>
      </w:r>
      <w:bookmarkEnd w:id="194"/>
      <w:bookmarkEnd w:id="195"/>
    </w:p>
    <w:p w:rsidR="0028536B" w:rsidRDefault="0028536B">
      <w:r>
        <w:rPr>
          <w:rStyle w:val="Term"/>
        </w:rPr>
        <w:t>Домен доступности</w:t>
      </w:r>
      <w:r>
        <w:t xml:space="preserve"> члена состоит из (возможно, не связанных) разделов текста программы, в которых разрешен доступ к члену. С целью определения домена доступности члена он считается </w:t>
      </w:r>
      <w:r>
        <w:rPr>
          <w:rStyle w:val="Term"/>
        </w:rPr>
        <w:t>верхнего уровня</w:t>
      </w:r>
      <w:r>
        <w:t xml:space="preserve">, если он не объявлен в рамках типа, и считается </w:t>
      </w:r>
      <w:r>
        <w:rPr>
          <w:rStyle w:val="Term"/>
        </w:rPr>
        <w:t>вложенным</w:t>
      </w:r>
      <w:r>
        <w:t xml:space="preserve">, если он объявлен в рамках другого типа. Дополнительно определяется </w:t>
      </w:r>
      <w:r>
        <w:rPr>
          <w:rStyle w:val="Term"/>
        </w:rPr>
        <w:t>текст программы</w:t>
      </w:r>
      <w:r>
        <w:t xml:space="preserve"> как весь текст программы, содержащийся во всех исходных файлах программы, а текст программы типа определяется как весь текст программы, содержащийся в </w:t>
      </w:r>
      <w:r>
        <w:rPr>
          <w:rStyle w:val="Production"/>
        </w:rPr>
        <w:t>объявлениях типа</w:t>
      </w:r>
      <w:r>
        <w:t xml:space="preserve"> данного типа (включая, возможно, типы, вложенные в этот тип).</w:t>
      </w:r>
    </w:p>
    <w:p w:rsidR="0028536B" w:rsidRDefault="0028536B">
      <w:r>
        <w:t xml:space="preserve">Домен доступности предопределенного типа (например, </w:t>
      </w:r>
      <w:r>
        <w:rPr>
          <w:rStyle w:val="Codefragment"/>
        </w:rPr>
        <w:t>object</w:t>
      </w:r>
      <w:r>
        <w:t xml:space="preserve">, </w:t>
      </w:r>
      <w:r>
        <w:rPr>
          <w:rStyle w:val="Codefragment"/>
        </w:rPr>
        <w:t>int</w:t>
      </w:r>
      <w:r>
        <w:t xml:space="preserve"> или </w:t>
      </w:r>
      <w:r>
        <w:rPr>
          <w:rStyle w:val="Codefragment"/>
        </w:rPr>
        <w:t>double</w:t>
      </w:r>
      <w:r>
        <w:t>) неограничен.</w:t>
      </w:r>
    </w:p>
    <w:p w:rsidR="0028536B" w:rsidRDefault="0028536B">
      <w:r>
        <w:t xml:space="preserve">Домен доступности непривязанного типа верхнего уровня </w:t>
      </w:r>
      <w:r>
        <w:rPr>
          <w:rStyle w:val="Codefragment"/>
        </w:rPr>
        <w:t>T</w:t>
      </w:r>
      <w:r>
        <w:t xml:space="preserve"> (§</w:t>
      </w:r>
      <w:r w:rsidR="00852C57">
        <w:fldChar w:fldCharType="begin"/>
      </w:r>
      <w:r w:rsidR="003E4757">
        <w:instrText xml:space="preserve"> REF _Ref174174794 \r \h </w:instrText>
      </w:r>
      <w:r w:rsidR="00852C57">
        <w:fldChar w:fldCharType="separate"/>
      </w:r>
      <w:r w:rsidR="00437C65">
        <w:t>4.4.3</w:t>
      </w:r>
      <w:r w:rsidR="00852C57">
        <w:fldChar w:fldCharType="end"/>
      </w:r>
      <w:r>
        <w:t xml:space="preserve">), объявленного в программе </w:t>
      </w:r>
      <w:r>
        <w:rPr>
          <w:rStyle w:val="Codefragment"/>
        </w:rPr>
        <w:t>P</w:t>
      </w:r>
      <w:r>
        <w:t>, определяется следующим образом.</w:t>
      </w:r>
    </w:p>
    <w:p w:rsidR="0028536B" w:rsidRDefault="0028536B">
      <w:pPr>
        <w:pStyle w:val="ListBullet"/>
      </w:pPr>
      <w:r>
        <w:lastRenderedPageBreak/>
        <w:t xml:space="preserve">Если для </w:t>
      </w:r>
      <w:r>
        <w:rPr>
          <w:rStyle w:val="Codefragment"/>
        </w:rPr>
        <w:t>T</w:t>
      </w:r>
      <w:r>
        <w:t xml:space="preserve"> объявлена доступность </w:t>
      </w:r>
      <w:r>
        <w:rPr>
          <w:rStyle w:val="Codefragment"/>
        </w:rPr>
        <w:t>public</w:t>
      </w:r>
      <w:r>
        <w:t xml:space="preserve">, доменом доступности </w:t>
      </w:r>
      <w:r>
        <w:rPr>
          <w:rStyle w:val="Codefragment"/>
        </w:rPr>
        <w:t>T</w:t>
      </w:r>
      <w:r>
        <w:t xml:space="preserve"> является текст программы </w:t>
      </w:r>
      <w:r>
        <w:rPr>
          <w:rStyle w:val="Codefragment"/>
        </w:rPr>
        <w:t>P</w:t>
      </w:r>
      <w:r>
        <w:t xml:space="preserve"> и любая программа, ссылающаяся на </w:t>
      </w:r>
      <w:r>
        <w:rPr>
          <w:rStyle w:val="Codefragment"/>
        </w:rPr>
        <w:t>P</w:t>
      </w:r>
      <w:r>
        <w:t>.</w:t>
      </w:r>
    </w:p>
    <w:p w:rsidR="0028536B" w:rsidRDefault="0028536B">
      <w:pPr>
        <w:pStyle w:val="ListBullet"/>
      </w:pPr>
      <w:r>
        <w:t xml:space="preserve">Если объявленный уровень доступности </w:t>
      </w:r>
      <w:r>
        <w:rPr>
          <w:rStyle w:val="Codefragment"/>
        </w:rPr>
        <w:t>T</w:t>
      </w:r>
      <w:r>
        <w:t xml:space="preserve"> — </w:t>
      </w:r>
      <w:r>
        <w:rPr>
          <w:rStyle w:val="Codefragment"/>
        </w:rPr>
        <w:t>internal</w:t>
      </w:r>
      <w:r>
        <w:t xml:space="preserve">, то домен доступности </w:t>
      </w:r>
      <w:r>
        <w:rPr>
          <w:rStyle w:val="Codefragment"/>
        </w:rPr>
        <w:t>T</w:t>
      </w:r>
      <w:r>
        <w:t xml:space="preserve"> совпадает с текстом программы </w:t>
      </w:r>
      <w:r>
        <w:rPr>
          <w:rStyle w:val="Codefragment"/>
        </w:rPr>
        <w:t>P</w:t>
      </w:r>
      <w:r>
        <w:t>.</w:t>
      </w:r>
    </w:p>
    <w:p w:rsidR="0028536B" w:rsidRDefault="0028536B">
      <w:r>
        <w:t>Из этих определений следует, что домен доступности свободного типа верхнего уровня всегда является по крайней мере текстом программы, в которой данный тип объявлен.</w:t>
      </w:r>
    </w:p>
    <w:p w:rsidR="00141640" w:rsidRDefault="00141640">
      <w:r>
        <w:t xml:space="preserve">Доменом доступности для сформированного типа </w:t>
      </w:r>
      <w:r>
        <w:rPr>
          <w:rStyle w:val="Codefragment"/>
        </w:rPr>
        <w:t>T&lt;A</w:t>
      </w:r>
      <w:r>
        <w:rPr>
          <w:rStyle w:val="Codefragment"/>
          <w:vertAlign w:val="subscript"/>
        </w:rPr>
        <w:t>1</w:t>
      </w:r>
      <w:r>
        <w:rPr>
          <w:rStyle w:val="Codefragment"/>
        </w:rPr>
        <w:t>,</w:t>
      </w:r>
      <w:r>
        <w:t xml:space="preserve"> ...</w:t>
      </w:r>
      <w:r>
        <w:rPr>
          <w:rStyle w:val="Codefragment"/>
        </w:rPr>
        <w:t>,A</w:t>
      </w:r>
      <w:r>
        <w:rPr>
          <w:rStyle w:val="Codefragment"/>
          <w:vertAlign w:val="subscript"/>
        </w:rPr>
        <w:t>N</w:t>
      </w:r>
      <w:r>
        <w:rPr>
          <w:rStyle w:val="Codefragment"/>
        </w:rPr>
        <w:t xml:space="preserve">&gt; </w:t>
      </w:r>
      <w:r>
        <w:t xml:space="preserve">является пересечение домена доступности обобщенного свободного типа </w:t>
      </w:r>
      <w:r>
        <w:rPr>
          <w:rStyle w:val="Codefragment"/>
        </w:rPr>
        <w:t>T</w:t>
      </w:r>
      <w:r>
        <w:t xml:space="preserve"> и доменов доступности аргументов типа </w:t>
      </w:r>
      <w:r>
        <w:rPr>
          <w:rStyle w:val="Codefragment"/>
        </w:rPr>
        <w:t>A</w:t>
      </w:r>
      <w:r>
        <w:rPr>
          <w:rStyle w:val="Codefragment"/>
          <w:vertAlign w:val="subscript"/>
        </w:rPr>
        <w:t>1</w:t>
      </w:r>
      <w:r>
        <w:rPr>
          <w:rStyle w:val="Codefragment"/>
        </w:rPr>
        <w:t>,</w:t>
      </w:r>
      <w:r>
        <w:t xml:space="preserve"> ...</w:t>
      </w:r>
      <w:r>
        <w:rPr>
          <w:rStyle w:val="Codefragment"/>
        </w:rPr>
        <w:t>,A</w:t>
      </w:r>
      <w:r>
        <w:rPr>
          <w:rStyle w:val="Codefragment"/>
          <w:vertAlign w:val="subscript"/>
        </w:rPr>
        <w:t>N</w:t>
      </w:r>
      <w:r>
        <w:t>.</w:t>
      </w:r>
    </w:p>
    <w:p w:rsidR="0028536B" w:rsidRDefault="0028536B">
      <w:r>
        <w:t xml:space="preserve">Домен доступности вложенного члена </w:t>
      </w:r>
      <w:r>
        <w:rPr>
          <w:rStyle w:val="Codefragment"/>
        </w:rPr>
        <w:t>M</w:t>
      </w:r>
      <w:r>
        <w:t xml:space="preserve">, объявленного в типе </w:t>
      </w:r>
      <w:r>
        <w:rPr>
          <w:rStyle w:val="Codefragment"/>
        </w:rPr>
        <w:t>T</w:t>
      </w:r>
      <w:r>
        <w:t xml:space="preserve"> в программе </w:t>
      </w:r>
      <w:r>
        <w:rPr>
          <w:rStyle w:val="Codefragment"/>
        </w:rPr>
        <w:t>P</w:t>
      </w:r>
      <w:r>
        <w:t xml:space="preserve">, определяется следующим образом (учитывая, что </w:t>
      </w:r>
      <w:r>
        <w:rPr>
          <w:rStyle w:val="Codefragment"/>
        </w:rPr>
        <w:t>M</w:t>
      </w:r>
      <w:r>
        <w:t xml:space="preserve"> может являться типом).</w:t>
      </w:r>
    </w:p>
    <w:p w:rsidR="0028536B" w:rsidRDefault="0028536B">
      <w:pPr>
        <w:pStyle w:val="ListBullet"/>
      </w:pPr>
      <w:r>
        <w:t xml:space="preserve">Если объявленный уровень доступности </w:t>
      </w:r>
      <w:r>
        <w:rPr>
          <w:rStyle w:val="Codefragment"/>
        </w:rPr>
        <w:t>M</w:t>
      </w:r>
      <w:r>
        <w:t xml:space="preserve"> — </w:t>
      </w:r>
      <w:r>
        <w:rPr>
          <w:rStyle w:val="Codefragment"/>
        </w:rPr>
        <w:t>public</w:t>
      </w:r>
      <w:r>
        <w:t xml:space="preserve">, то домен доступности </w:t>
      </w:r>
      <w:r>
        <w:rPr>
          <w:rStyle w:val="Codefragment"/>
        </w:rPr>
        <w:t>M</w:t>
      </w:r>
      <w:r>
        <w:t xml:space="preserve"> совпадает с доменом доступности </w:t>
      </w:r>
      <w:r>
        <w:rPr>
          <w:rStyle w:val="Codefragment"/>
        </w:rPr>
        <w:t>T</w:t>
      </w:r>
      <w:r>
        <w:t>.</w:t>
      </w:r>
    </w:p>
    <w:p w:rsidR="0028536B" w:rsidRDefault="0028536B">
      <w:pPr>
        <w:pStyle w:val="ListBullet"/>
      </w:pPr>
      <w:r>
        <w:t xml:space="preserve">Если для </w:t>
      </w:r>
      <w:r>
        <w:rPr>
          <w:rStyle w:val="Codefragment"/>
        </w:rPr>
        <w:t>M</w:t>
      </w:r>
      <w:r>
        <w:t xml:space="preserve"> объявлена доступность </w:t>
      </w:r>
      <w:r>
        <w:rPr>
          <w:rStyle w:val="Codefragment"/>
        </w:rPr>
        <w:t>protected</w:t>
      </w:r>
      <w:r>
        <w:t xml:space="preserve"> </w:t>
      </w:r>
      <w:r>
        <w:rPr>
          <w:rStyle w:val="Codefragment"/>
        </w:rPr>
        <w:t>internal</w:t>
      </w:r>
      <w:r>
        <w:t xml:space="preserve">, пусть </w:t>
      </w:r>
      <w:r>
        <w:rPr>
          <w:rStyle w:val="Codefragment"/>
        </w:rPr>
        <w:t>D</w:t>
      </w:r>
      <w:r>
        <w:t xml:space="preserve"> будет объединением текста программы </w:t>
      </w:r>
      <w:r>
        <w:rPr>
          <w:rStyle w:val="Codefragment"/>
        </w:rPr>
        <w:t>P</w:t>
      </w:r>
      <w:r>
        <w:t xml:space="preserve"> и текста программы любого типа, произведенного из </w:t>
      </w:r>
      <w:r>
        <w:rPr>
          <w:rStyle w:val="Codefragment"/>
        </w:rPr>
        <w:t>T</w:t>
      </w:r>
      <w:r>
        <w:t xml:space="preserve">, объявленного вне </w:t>
      </w:r>
      <w:r>
        <w:rPr>
          <w:rStyle w:val="Codefragment"/>
        </w:rPr>
        <w:t>P</w:t>
      </w:r>
      <w:r>
        <w:t xml:space="preserve">. Доменом доступности </w:t>
      </w:r>
      <w:r>
        <w:rPr>
          <w:rStyle w:val="Codefragment"/>
        </w:rPr>
        <w:t>M</w:t>
      </w:r>
      <w:r>
        <w:t xml:space="preserve"> является пересечение домена доступности </w:t>
      </w:r>
      <w:r>
        <w:rPr>
          <w:rStyle w:val="Codefragment"/>
        </w:rPr>
        <w:t>T</w:t>
      </w:r>
      <w:r>
        <w:t xml:space="preserve"> с доменом доступности </w:t>
      </w:r>
      <w:r>
        <w:rPr>
          <w:rStyle w:val="Codefragment"/>
        </w:rPr>
        <w:t>D</w:t>
      </w:r>
      <w:r>
        <w:t>.</w:t>
      </w:r>
    </w:p>
    <w:p w:rsidR="0028536B" w:rsidRDefault="0028536B">
      <w:pPr>
        <w:pStyle w:val="ListBullet"/>
      </w:pPr>
      <w:r>
        <w:t xml:space="preserve">Если для </w:t>
      </w:r>
      <w:r>
        <w:rPr>
          <w:rStyle w:val="Codefragment"/>
        </w:rPr>
        <w:t>M</w:t>
      </w:r>
      <w:r>
        <w:t xml:space="preserve"> объявлена доступность </w:t>
      </w:r>
      <w:r>
        <w:rPr>
          <w:rStyle w:val="Codefragment"/>
        </w:rPr>
        <w:t>protected</w:t>
      </w:r>
      <w:r>
        <w:t xml:space="preserve">, пусть </w:t>
      </w:r>
      <w:r>
        <w:rPr>
          <w:rStyle w:val="Codefragment"/>
        </w:rPr>
        <w:t>D</w:t>
      </w:r>
      <w:r>
        <w:t xml:space="preserve"> будет объединением текста программы </w:t>
      </w:r>
      <w:r>
        <w:rPr>
          <w:rStyle w:val="Codefragment"/>
        </w:rPr>
        <w:t>T</w:t>
      </w:r>
      <w:r>
        <w:t xml:space="preserve"> и текста программы любого типа, произведенного из </w:t>
      </w:r>
      <w:r>
        <w:rPr>
          <w:rStyle w:val="Codefragment"/>
        </w:rPr>
        <w:t>T</w:t>
      </w:r>
      <w:r>
        <w:t xml:space="preserve">. Доменом доступности </w:t>
      </w:r>
      <w:r>
        <w:rPr>
          <w:rStyle w:val="Codefragment"/>
        </w:rPr>
        <w:t>M</w:t>
      </w:r>
      <w:r>
        <w:t xml:space="preserve"> является пересечение домена доступности </w:t>
      </w:r>
      <w:r>
        <w:rPr>
          <w:rStyle w:val="Codefragment"/>
        </w:rPr>
        <w:t>T</w:t>
      </w:r>
      <w:r>
        <w:t xml:space="preserve"> с доменом доступности </w:t>
      </w:r>
      <w:r>
        <w:rPr>
          <w:rStyle w:val="Codefragment"/>
        </w:rPr>
        <w:t>D</w:t>
      </w:r>
      <w:r>
        <w:t>.</w:t>
      </w:r>
    </w:p>
    <w:p w:rsidR="0028536B" w:rsidRDefault="0028536B">
      <w:pPr>
        <w:pStyle w:val="ListBullet"/>
      </w:pPr>
      <w:r>
        <w:t xml:space="preserve">Если объявленный уровень доступности </w:t>
      </w:r>
      <w:r>
        <w:rPr>
          <w:rStyle w:val="Codefragment"/>
        </w:rPr>
        <w:t>M</w:t>
      </w:r>
      <w:r>
        <w:t xml:space="preserve"> — </w:t>
      </w:r>
      <w:r>
        <w:rPr>
          <w:rStyle w:val="Codefragment"/>
        </w:rPr>
        <w:t>internal</w:t>
      </w:r>
      <w:r>
        <w:t xml:space="preserve">, то домен доступности </w:t>
      </w:r>
      <w:r>
        <w:rPr>
          <w:rStyle w:val="Codefragment"/>
        </w:rPr>
        <w:t>M</w:t>
      </w:r>
      <w:r>
        <w:t xml:space="preserve"> представляет собой пересечение домена доступности </w:t>
      </w:r>
      <w:r>
        <w:rPr>
          <w:rStyle w:val="Codefragment"/>
        </w:rPr>
        <w:t>T</w:t>
      </w:r>
      <w:r>
        <w:t xml:space="preserve"> с текстом программы </w:t>
      </w:r>
      <w:r>
        <w:rPr>
          <w:rStyle w:val="Codefragment"/>
        </w:rPr>
        <w:t>P</w:t>
      </w:r>
      <w:r>
        <w:t>.</w:t>
      </w:r>
    </w:p>
    <w:p w:rsidR="0028536B" w:rsidRDefault="0028536B">
      <w:pPr>
        <w:pStyle w:val="ListBullet"/>
      </w:pPr>
      <w:r>
        <w:t xml:space="preserve">Если объявленный уровень доступности </w:t>
      </w:r>
      <w:r>
        <w:rPr>
          <w:rStyle w:val="Codefragment"/>
        </w:rPr>
        <w:t>M</w:t>
      </w:r>
      <w:r>
        <w:t xml:space="preserve"> — </w:t>
      </w:r>
      <w:r>
        <w:rPr>
          <w:rStyle w:val="Codefragment"/>
        </w:rPr>
        <w:t>private</w:t>
      </w:r>
      <w:r>
        <w:t xml:space="preserve">, то домен доступности </w:t>
      </w:r>
      <w:r>
        <w:rPr>
          <w:rStyle w:val="Codefragment"/>
        </w:rPr>
        <w:t>M</w:t>
      </w:r>
      <w:r>
        <w:t xml:space="preserve"> совпадает с текстом программы </w:t>
      </w:r>
      <w:r>
        <w:rPr>
          <w:rStyle w:val="Codefragment"/>
        </w:rPr>
        <w:t>T</w:t>
      </w:r>
      <w:r>
        <w:t>.</w:t>
      </w:r>
    </w:p>
    <w:p w:rsidR="0028536B" w:rsidRDefault="0028536B">
      <w:r>
        <w:t>Из этих определений следует, что домен доступности вложенного члена всегда является по крайней мере текстом программы, в которой член объявлен. Дополнительно следует, что домен доступности члена никогда не включает больше объектов, чем домен доступности типа, в котором он объявлен.</w:t>
      </w:r>
    </w:p>
    <w:p w:rsidR="0028536B" w:rsidRDefault="0028536B">
      <w:r>
        <w:t xml:space="preserve">Интуитивно это значит, что при доступе к типу или члену </w:t>
      </w:r>
      <w:r>
        <w:rPr>
          <w:rStyle w:val="Codefragment"/>
        </w:rPr>
        <w:t>M</w:t>
      </w:r>
      <w:r>
        <w:t xml:space="preserve"> для обеспечения разрешения доступа вычисляются следующие шаги.</w:t>
      </w:r>
    </w:p>
    <w:p w:rsidR="0028536B" w:rsidRDefault="0028536B">
      <w:pPr>
        <w:pStyle w:val="ListBullet"/>
      </w:pPr>
      <w:r>
        <w:t xml:space="preserve">Сначала, если </w:t>
      </w:r>
      <w:r>
        <w:rPr>
          <w:rStyle w:val="Codefragment"/>
        </w:rPr>
        <w:t>M</w:t>
      </w:r>
      <w:r>
        <w:t xml:space="preserve"> объявлен в типе (в противоположность блоку компиляции или пространству имен), при недоступности данного типа возникает ошибка времени компиляции.</w:t>
      </w:r>
    </w:p>
    <w:p w:rsidR="0028536B" w:rsidRDefault="0028536B">
      <w:pPr>
        <w:pStyle w:val="ListBullet"/>
      </w:pPr>
      <w:r>
        <w:t xml:space="preserve">Затем, если для </w:t>
      </w:r>
      <w:r>
        <w:rPr>
          <w:rStyle w:val="Codefragment"/>
        </w:rPr>
        <w:t>M</w:t>
      </w:r>
      <w:r>
        <w:t xml:space="preserve"> объявлена доступность </w:t>
      </w:r>
      <w:r>
        <w:rPr>
          <w:rStyle w:val="Codefragment"/>
        </w:rPr>
        <w:t>public</w:t>
      </w:r>
      <w:r>
        <w:t>, доступ разрешается.</w:t>
      </w:r>
    </w:p>
    <w:p w:rsidR="0028536B" w:rsidRDefault="0028536B">
      <w:pPr>
        <w:pStyle w:val="ListBullet"/>
      </w:pPr>
      <w:r>
        <w:t xml:space="preserve">В противном случае, если </w:t>
      </w:r>
      <w:r>
        <w:rPr>
          <w:rStyle w:val="Codefragment"/>
        </w:rPr>
        <w:t>M</w:t>
      </w:r>
      <w:r>
        <w:t xml:space="preserve"> объявлен как </w:t>
      </w:r>
      <w:r>
        <w:rPr>
          <w:rStyle w:val="Codefragment"/>
        </w:rPr>
        <w:t>protected</w:t>
      </w:r>
      <w:r>
        <w:t xml:space="preserve"> </w:t>
      </w:r>
      <w:r>
        <w:rPr>
          <w:rStyle w:val="Codefragment"/>
        </w:rPr>
        <w:t>internal</w:t>
      </w:r>
      <w:r>
        <w:t xml:space="preserve">, доступ разрешается в том случае, когда он происходит в рамках программы, в которой объявлен </w:t>
      </w:r>
      <w:r>
        <w:rPr>
          <w:rStyle w:val="Codefragment"/>
        </w:rPr>
        <w:t>M</w:t>
      </w:r>
      <w:r>
        <w:t xml:space="preserve">, или когда он происходит в рамках класса, произведенного из класса, в котором объявлен </w:t>
      </w:r>
      <w:r>
        <w:rPr>
          <w:rStyle w:val="Codefragment"/>
        </w:rPr>
        <w:t>M</w:t>
      </w:r>
      <w:r>
        <w:t>, и доступ выполняется посредством производного типа класса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В противном случае, если </w:t>
      </w:r>
      <w:r>
        <w:rPr>
          <w:rStyle w:val="Codefragment"/>
        </w:rPr>
        <w:t>M</w:t>
      </w:r>
      <w:r>
        <w:t xml:space="preserve"> объявлен как </w:t>
      </w:r>
      <w:r>
        <w:rPr>
          <w:rStyle w:val="Codefragment"/>
        </w:rPr>
        <w:t>protected</w:t>
      </w:r>
      <w:r>
        <w:t xml:space="preserve">, доступ разрешается в том случае, когда он происходит в рамках класса, в котором объявлен </w:t>
      </w:r>
      <w:r>
        <w:rPr>
          <w:rStyle w:val="Codefragment"/>
        </w:rPr>
        <w:t>M</w:t>
      </w:r>
      <w:r>
        <w:t xml:space="preserve">, или когда он возникает в рамках класса, произведенного из класса, в котором объявлен </w:t>
      </w:r>
      <w:r>
        <w:rPr>
          <w:rStyle w:val="Codefragment"/>
        </w:rPr>
        <w:t>M</w:t>
      </w:r>
      <w:r>
        <w:t>, и доступ выполняется посредством производного типа класса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В противном случае, если для </w:t>
      </w:r>
      <w:r>
        <w:rPr>
          <w:rStyle w:val="Codefragment"/>
        </w:rPr>
        <w:t>M</w:t>
      </w:r>
      <w:r>
        <w:t xml:space="preserve"> объявлена доступность </w:t>
      </w:r>
      <w:r>
        <w:rPr>
          <w:rStyle w:val="Codefragment"/>
        </w:rPr>
        <w:t>internal</w:t>
      </w:r>
      <w:r>
        <w:t xml:space="preserve">, доступ разрешается при условии, что он осуществляется в рамках программы, в которой объявлен </w:t>
      </w:r>
      <w:r>
        <w:rPr>
          <w:rStyle w:val="Codefragment"/>
        </w:rPr>
        <w:t>M</w:t>
      </w:r>
      <w:r>
        <w:t>.</w:t>
      </w:r>
    </w:p>
    <w:p w:rsidR="0028536B" w:rsidRDefault="0028536B">
      <w:pPr>
        <w:pStyle w:val="ListBullet"/>
      </w:pPr>
      <w:r>
        <w:t xml:space="preserve">В противном случае, если для </w:t>
      </w:r>
      <w:r>
        <w:rPr>
          <w:rStyle w:val="Codefragment"/>
        </w:rPr>
        <w:t>M</w:t>
      </w:r>
      <w:r>
        <w:t xml:space="preserve"> объявлена доступность </w:t>
      </w:r>
      <w:r>
        <w:rPr>
          <w:rStyle w:val="Codefragment"/>
        </w:rPr>
        <w:t>private</w:t>
      </w:r>
      <w:r>
        <w:t xml:space="preserve">, доступ разрешается при условии, что он осуществляется в типе, в котором объявлен </w:t>
      </w:r>
      <w:r>
        <w:rPr>
          <w:rStyle w:val="Codefragment"/>
        </w:rPr>
        <w:t>M</w:t>
      </w:r>
      <w:r>
        <w:t>.</w:t>
      </w:r>
    </w:p>
    <w:p w:rsidR="0028536B" w:rsidRDefault="0028536B">
      <w:pPr>
        <w:pStyle w:val="ListBullet"/>
      </w:pPr>
      <w:r>
        <w:lastRenderedPageBreak/>
        <w:t>В противном случае тип или член недоступны, и возникает ошибка времени компиляции.</w:t>
      </w:r>
    </w:p>
    <w:p w:rsidR="0028536B" w:rsidRDefault="0028536B">
      <w:r>
        <w:t>В этом примере</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классы и члены имеют следующие области доступности.</w:t>
      </w:r>
    </w:p>
    <w:p w:rsidR="0028536B" w:rsidRDefault="0028536B">
      <w:pPr>
        <w:pStyle w:val="ListBullet"/>
      </w:pPr>
      <w:r>
        <w:t xml:space="preserve">Домен доступности </w:t>
      </w:r>
      <w:r>
        <w:rPr>
          <w:rStyle w:val="Codefragment"/>
        </w:rPr>
        <w:t>A</w:t>
      </w:r>
      <w:r>
        <w:t xml:space="preserve"> и </w:t>
      </w:r>
      <w:r>
        <w:rPr>
          <w:rStyle w:val="Codefragment"/>
        </w:rPr>
        <w:t>A.X</w:t>
      </w:r>
      <w:r>
        <w:t xml:space="preserve"> неограничен.</w:t>
      </w:r>
    </w:p>
    <w:p w:rsidR="0028536B" w:rsidRDefault="0028536B">
      <w:pPr>
        <w:pStyle w:val="ListBullet"/>
      </w:pPr>
      <w:r>
        <w:t xml:space="preserve">Доменом доступности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и </w:t>
      </w:r>
      <w:r>
        <w:rPr>
          <w:rStyle w:val="Codefragment"/>
        </w:rPr>
        <w:t>B.C.Y</w:t>
      </w:r>
      <w:r>
        <w:t xml:space="preserve"> является текст содержащей их программы.</w:t>
      </w:r>
    </w:p>
    <w:p w:rsidR="0028536B" w:rsidRDefault="0028536B">
      <w:pPr>
        <w:pStyle w:val="ListBullet"/>
      </w:pPr>
      <w:r>
        <w:t xml:space="preserve">Доменом доступности </w:t>
      </w:r>
      <w:r>
        <w:rPr>
          <w:rStyle w:val="Codefragment"/>
        </w:rPr>
        <w:t>A.Z</w:t>
      </w:r>
      <w:r>
        <w:t xml:space="preserve"> является текст программы </w:t>
      </w:r>
      <w:r>
        <w:rPr>
          <w:rStyle w:val="Codefragment"/>
        </w:rPr>
        <w:t>A</w:t>
      </w:r>
      <w:r>
        <w:t>.</w:t>
      </w:r>
    </w:p>
    <w:p w:rsidR="0028536B" w:rsidRDefault="0028536B">
      <w:pPr>
        <w:pStyle w:val="ListBullet"/>
      </w:pPr>
      <w:r>
        <w:t xml:space="preserve">Доменом доступности </w:t>
      </w:r>
      <w:r>
        <w:rPr>
          <w:rStyle w:val="Codefragment"/>
        </w:rPr>
        <w:t>B.Z</w:t>
      </w:r>
      <w:r>
        <w:t xml:space="preserve"> и </w:t>
      </w:r>
      <w:r>
        <w:rPr>
          <w:rStyle w:val="Codefragment"/>
        </w:rPr>
        <w:t>B.D</w:t>
      </w:r>
      <w:r>
        <w:t xml:space="preserve"> является текст программы </w:t>
      </w:r>
      <w:r>
        <w:rPr>
          <w:rStyle w:val="Codefragment"/>
        </w:rPr>
        <w:t>B</w:t>
      </w:r>
      <w:r>
        <w:t xml:space="preserve">, включая текст программ </w:t>
      </w:r>
      <w:r>
        <w:rPr>
          <w:rStyle w:val="Codefragment"/>
        </w:rPr>
        <w:t>B.C</w:t>
      </w:r>
      <w:r>
        <w:t xml:space="preserve"> и </w:t>
      </w:r>
      <w:r>
        <w:rPr>
          <w:rStyle w:val="Codefragment"/>
        </w:rPr>
        <w:t>B.D</w:t>
      </w:r>
      <w:r>
        <w:t>.</w:t>
      </w:r>
    </w:p>
    <w:p w:rsidR="0028536B" w:rsidRDefault="0028536B">
      <w:pPr>
        <w:pStyle w:val="ListBullet"/>
      </w:pPr>
      <w:r>
        <w:t xml:space="preserve">Доменом доступности </w:t>
      </w:r>
      <w:r>
        <w:rPr>
          <w:rStyle w:val="Codefragment"/>
        </w:rPr>
        <w:t>B.C.Z</w:t>
      </w:r>
      <w:r>
        <w:t xml:space="preserve"> является текст программы </w:t>
      </w:r>
      <w:r>
        <w:rPr>
          <w:rStyle w:val="Codefragment"/>
        </w:rPr>
        <w:t>B.C</w:t>
      </w:r>
      <w:r>
        <w:t>.</w:t>
      </w:r>
    </w:p>
    <w:p w:rsidR="0028536B" w:rsidRDefault="0028536B">
      <w:pPr>
        <w:pStyle w:val="ListBullet"/>
      </w:pPr>
      <w:r>
        <w:t xml:space="preserve">Доменом доступности </w:t>
      </w:r>
      <w:r>
        <w:rPr>
          <w:rStyle w:val="Codefragment"/>
        </w:rPr>
        <w:t>B.D.X</w:t>
      </w:r>
      <w:r>
        <w:t xml:space="preserve"> и </w:t>
      </w:r>
      <w:r>
        <w:rPr>
          <w:rStyle w:val="Codefragment"/>
        </w:rPr>
        <w:t>B.D.Y</w:t>
      </w:r>
      <w:r>
        <w:t xml:space="preserve"> является текст программы </w:t>
      </w:r>
      <w:r>
        <w:rPr>
          <w:rStyle w:val="Codefragment"/>
        </w:rPr>
        <w:t>B</w:t>
      </w:r>
      <w:r>
        <w:t xml:space="preserve">, включая текст программы </w:t>
      </w:r>
      <w:r>
        <w:rPr>
          <w:rStyle w:val="Codefragment"/>
        </w:rPr>
        <w:t>B.C</w:t>
      </w:r>
      <w:r>
        <w:t xml:space="preserve"> и </w:t>
      </w:r>
      <w:r>
        <w:rPr>
          <w:rStyle w:val="Codefragment"/>
        </w:rPr>
        <w:t>B.D</w:t>
      </w:r>
      <w:r>
        <w:t>.</w:t>
      </w:r>
    </w:p>
    <w:p w:rsidR="0028536B" w:rsidRDefault="0028536B">
      <w:pPr>
        <w:pStyle w:val="ListBullet"/>
      </w:pPr>
      <w:r>
        <w:t xml:space="preserve">Доменом доступности </w:t>
      </w:r>
      <w:r>
        <w:rPr>
          <w:rStyle w:val="Codefragment"/>
        </w:rPr>
        <w:t>B.D.Z</w:t>
      </w:r>
      <w:r>
        <w:t xml:space="preserve"> является текст программы </w:t>
      </w:r>
      <w:r>
        <w:rPr>
          <w:rStyle w:val="Codefragment"/>
        </w:rPr>
        <w:t>B.D</w:t>
      </w:r>
      <w:r>
        <w:t>.</w:t>
      </w:r>
    </w:p>
    <w:p w:rsidR="0028536B" w:rsidRDefault="0028536B">
      <w:r>
        <w:t xml:space="preserve">Как видно из примера, область доступности члена никогда не превышает области доступности содержащего типа. Например, несмотря на то что все члены </w:t>
      </w:r>
      <w:r>
        <w:rPr>
          <w:rStyle w:val="Codefragment"/>
        </w:rPr>
        <w:t>X</w:t>
      </w:r>
      <w:r>
        <w:t xml:space="preserve"> имеют открытую объявленную доступность, все члены, кроме </w:t>
      </w:r>
      <w:r>
        <w:rPr>
          <w:rStyle w:val="Codefragment"/>
        </w:rPr>
        <w:t>A.X</w:t>
      </w:r>
      <w:r>
        <w:t>, имеют домены доступности, ограниченные тип-контейнером.</w:t>
      </w:r>
    </w:p>
    <w:p w:rsidR="0028536B" w:rsidRDefault="0028536B">
      <w:bookmarkStart w:id="196" w:name="_Ref465337704"/>
      <w:r>
        <w:t>Согласно описанию в разделе §</w:t>
      </w:r>
      <w:r w:rsidR="00852C57">
        <w:fldChar w:fldCharType="begin"/>
      </w:r>
      <w:r>
        <w:instrText xml:space="preserve"> REF _Ref465341699 \w \h </w:instrText>
      </w:r>
      <w:r w:rsidR="00852C57">
        <w:fldChar w:fldCharType="separate"/>
      </w:r>
      <w:r w:rsidR="00437C65">
        <w:t>3.4</w:t>
      </w:r>
      <w:r w:rsidR="00852C57">
        <w:fldChar w:fldCharType="end"/>
      </w:r>
      <w:r>
        <w:t xml:space="preserve"> все члены базового класса, кроме конструкторов экземпляров, деструкторов и статических конструкторов, наследуются производными типами. Это касается даже закрытых членов базового класса. Однако домен доступности закрытого класса включает только текст программы типа, в котором член объявлен. В этом примере</w:t>
      </w:r>
    </w:p>
    <w:p w:rsidR="0028536B" w:rsidRDefault="0028536B">
      <w:pPr>
        <w:pStyle w:val="Code"/>
      </w:pPr>
      <w:r>
        <w:t>class A</w:t>
      </w:r>
      <w:r>
        <w:br/>
        <w:t>{</w:t>
      </w:r>
      <w:r>
        <w:br/>
      </w:r>
      <w:r>
        <w:tab/>
        <w:t>int x;</w:t>
      </w:r>
    </w:p>
    <w:p w:rsidR="0028536B" w:rsidRDefault="0028536B">
      <w:pPr>
        <w:pStyle w:val="Code"/>
      </w:pPr>
      <w:r>
        <w:lastRenderedPageBreak/>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класс </w:t>
      </w:r>
      <w:r>
        <w:rPr>
          <w:rStyle w:val="Codefragment"/>
        </w:rPr>
        <w:t>B</w:t>
      </w:r>
      <w:r>
        <w:t xml:space="preserve"> наследует закрытый член </w:t>
      </w:r>
      <w:r>
        <w:rPr>
          <w:rStyle w:val="Codefragment"/>
        </w:rPr>
        <w:t>x</w:t>
      </w:r>
      <w:r>
        <w:t xml:space="preserve"> от класса </w:t>
      </w:r>
      <w:r>
        <w:rPr>
          <w:rStyle w:val="Codefragment"/>
        </w:rPr>
        <w:t>A</w:t>
      </w:r>
      <w:r>
        <w:t xml:space="preserve">. Так как член является закрытым, он доступен только в рамках </w:t>
      </w:r>
      <w:r>
        <w:rPr>
          <w:rStyle w:val="Production"/>
        </w:rPr>
        <w:t>тела класса</w:t>
      </w:r>
      <w:r>
        <w:t xml:space="preserve"> </w:t>
      </w:r>
      <w:r>
        <w:rPr>
          <w:rStyle w:val="Codefragment"/>
        </w:rPr>
        <w:t>A</w:t>
      </w:r>
      <w:r>
        <w:t xml:space="preserve">. Поэтому доступ к </w:t>
      </w:r>
      <w:r>
        <w:rPr>
          <w:rStyle w:val="Codefragment"/>
        </w:rPr>
        <w:t>b.x</w:t>
      </w:r>
      <w:r>
        <w:t xml:space="preserve"> успешно осуществляется в методе </w:t>
      </w:r>
      <w:r>
        <w:rPr>
          <w:rStyle w:val="Codefragment"/>
        </w:rPr>
        <w:t>A.F</w:t>
      </w:r>
      <w:r>
        <w:t xml:space="preserve">, но завершается ошибкой в методе </w:t>
      </w:r>
      <w:r>
        <w:rPr>
          <w:rStyle w:val="Codefragment"/>
        </w:rPr>
        <w:t>B.F</w:t>
      </w:r>
      <w:r>
        <w:t>.</w:t>
      </w:r>
    </w:p>
    <w:p w:rsidR="0028536B" w:rsidRDefault="0028536B">
      <w:pPr>
        <w:pStyle w:val="Heading3"/>
      </w:pPr>
      <w:bookmarkStart w:id="197" w:name="_Ref465761330"/>
      <w:bookmarkStart w:id="198" w:name="_Toc329177468"/>
      <w:r>
        <w:t>Защищенный доступ</w:t>
      </w:r>
      <w:bookmarkEnd w:id="196"/>
      <w:bookmarkEnd w:id="197"/>
      <w:r>
        <w:t xml:space="preserve"> для членов экземпляров</w:t>
      </w:r>
      <w:bookmarkEnd w:id="198"/>
    </w:p>
    <w:p w:rsidR="00C87BCF" w:rsidRDefault="0028536B">
      <w:r>
        <w:t xml:space="preserve">При доступе к члену экземпляра </w:t>
      </w:r>
      <w:r>
        <w:rPr>
          <w:rStyle w:val="Codefragment"/>
        </w:rPr>
        <w:t>protected</w:t>
      </w:r>
      <w:r>
        <w:t xml:space="preserve"> вне текста программы, в котором он объявлен, и при доступе к члену экземпляра </w:t>
      </w:r>
      <w:r>
        <w:rPr>
          <w:rStyle w:val="Codefragment"/>
        </w:rPr>
        <w:t>protected</w:t>
      </w:r>
      <w:r>
        <w:t xml:space="preserve"> </w:t>
      </w:r>
      <w:r>
        <w:rPr>
          <w:rStyle w:val="Codefragment"/>
        </w:rPr>
        <w:t>internal</w:t>
      </w:r>
      <w:r>
        <w:t xml:space="preserve"> вне текста программы, в котором он объявлен, доступ должен осуществляться в объявлении класса, производного от класса, в котором он объявлен. Дополнительно доступ должен осуществляться </w:t>
      </w:r>
      <w:r>
        <w:rPr>
          <w:rStyle w:val="Emphasis"/>
        </w:rPr>
        <w:t>через</w:t>
      </w:r>
      <w:r>
        <w:t xml:space="preserve"> экземпляр производного типа класса или типа класса сконструированного из него. Данное ограничение предотвращает доступ одного производного класса к закрытым членам другого производного класса, даже если члены унаследованы от одного базового класса.</w:t>
      </w:r>
    </w:p>
    <w:p w:rsidR="0028536B" w:rsidRDefault="0028536B">
      <w:r>
        <w:t xml:space="preserve">Пусть </w:t>
      </w:r>
      <w:r>
        <w:rPr>
          <w:rStyle w:val="Codefragment"/>
        </w:rPr>
        <w:t>B</w:t>
      </w:r>
      <w:r>
        <w:t xml:space="preserve"> будет классом, в котором объявлен защищенный член экземпляра </w:t>
      </w:r>
      <w:r>
        <w:rPr>
          <w:rStyle w:val="Codefragment"/>
        </w:rPr>
        <w:t>M</w:t>
      </w:r>
      <w:r>
        <w:t xml:space="preserve">, и пусть </w:t>
      </w:r>
      <w:r>
        <w:rPr>
          <w:rStyle w:val="Codefragment"/>
        </w:rPr>
        <w:t>D</w:t>
      </w:r>
      <w:r>
        <w:t xml:space="preserve"> будет производным классом </w:t>
      </w:r>
      <w:r>
        <w:rPr>
          <w:rStyle w:val="Codefragment"/>
        </w:rPr>
        <w:t>B</w:t>
      </w:r>
      <w:r>
        <w:t xml:space="preserve">. В рамках </w:t>
      </w:r>
      <w:r>
        <w:rPr>
          <w:rStyle w:val="Production"/>
        </w:rPr>
        <w:t>тела класса</w:t>
      </w:r>
      <w:r>
        <w:t xml:space="preserve"> </w:t>
      </w:r>
      <w:r>
        <w:rPr>
          <w:rStyle w:val="Codefragment"/>
        </w:rPr>
        <w:t>D</w:t>
      </w:r>
      <w:r>
        <w:t xml:space="preserve"> доступ к </w:t>
      </w:r>
      <w:r>
        <w:rPr>
          <w:rStyle w:val="Codefragment"/>
        </w:rPr>
        <w:t>M</w:t>
      </w:r>
      <w:r>
        <w:t xml:space="preserve"> может принять одну из следующих форм.</w:t>
      </w:r>
    </w:p>
    <w:p w:rsidR="0028536B" w:rsidRDefault="0028536B">
      <w:pPr>
        <w:pStyle w:val="ListBullet"/>
      </w:pPr>
      <w:r>
        <w:t xml:space="preserve">Неполное </w:t>
      </w:r>
      <w:r>
        <w:rPr>
          <w:rStyle w:val="Production"/>
        </w:rPr>
        <w:t>имя типа</w:t>
      </w:r>
      <w:r>
        <w:t xml:space="preserve"> или </w:t>
      </w:r>
      <w:r>
        <w:rPr>
          <w:rStyle w:val="Production"/>
        </w:rPr>
        <w:t>первичное выражение</w:t>
      </w:r>
      <w:r>
        <w:t xml:space="preserve"> формы </w:t>
      </w:r>
      <w:r>
        <w:rPr>
          <w:rStyle w:val="Codefragment"/>
        </w:rPr>
        <w:t>M</w:t>
      </w:r>
      <w:r>
        <w:t>.</w:t>
      </w:r>
    </w:p>
    <w:p w:rsidR="0028536B" w:rsidRDefault="0028536B">
      <w:pPr>
        <w:pStyle w:val="ListBullet"/>
      </w:pPr>
      <w:r>
        <w:rPr>
          <w:rStyle w:val="Production"/>
        </w:rPr>
        <w:t>Первичное выражение</w:t>
      </w:r>
      <w:r>
        <w:t xml:space="preserve"> формы </w:t>
      </w:r>
      <w:r>
        <w:rPr>
          <w:rStyle w:val="Codefragment"/>
        </w:rPr>
        <w:t>E.M</w:t>
      </w:r>
      <w:r>
        <w:t xml:space="preserve"> с условием, что тип </w:t>
      </w:r>
      <w:r>
        <w:rPr>
          <w:rStyle w:val="Codefragment"/>
        </w:rPr>
        <w:t>E</w:t>
      </w:r>
      <w:r>
        <w:t xml:space="preserve"> является </w:t>
      </w:r>
      <w:r>
        <w:rPr>
          <w:rStyle w:val="Codefragment"/>
        </w:rPr>
        <w:t>T</w:t>
      </w:r>
      <w:r>
        <w:t xml:space="preserve"> или производным от </w:t>
      </w:r>
      <w:r>
        <w:rPr>
          <w:rStyle w:val="Codefragment"/>
        </w:rPr>
        <w:t>T</w:t>
      </w:r>
      <w:r>
        <w:t xml:space="preserve"> классом, где </w:t>
      </w:r>
      <w:r>
        <w:rPr>
          <w:rStyle w:val="Codefragment"/>
        </w:rPr>
        <w:t>T</w:t>
      </w:r>
      <w:r>
        <w:t xml:space="preserve"> является типом класса </w:t>
      </w:r>
      <w:r>
        <w:rPr>
          <w:rStyle w:val="Codefragment"/>
        </w:rPr>
        <w:t>D</w:t>
      </w:r>
      <w:r>
        <w:t xml:space="preserve"> или типом класса, сконструированным из </w:t>
      </w:r>
      <w:r>
        <w:rPr>
          <w:rStyle w:val="Codefragment"/>
        </w:rPr>
        <w:t>D</w:t>
      </w:r>
      <w:r>
        <w:t>.</w:t>
      </w:r>
    </w:p>
    <w:p w:rsidR="0028536B" w:rsidRDefault="0028536B">
      <w:pPr>
        <w:pStyle w:val="ListBullet"/>
      </w:pPr>
      <w:r>
        <w:rPr>
          <w:rStyle w:val="Production"/>
        </w:rPr>
        <w:t>Основное выражение</w:t>
      </w:r>
      <w:r>
        <w:t xml:space="preserve"> формы </w:t>
      </w:r>
      <w:r>
        <w:rPr>
          <w:rStyle w:val="Codefragment"/>
        </w:rPr>
        <w:t>base.M</w:t>
      </w:r>
      <w:r>
        <w:t>.</w:t>
      </w:r>
    </w:p>
    <w:p w:rsidR="0028536B" w:rsidRDefault="0028536B">
      <w:r>
        <w:t xml:space="preserve">Дополнительно к данным формам доступа производный класс может осуществлять доступ к конструктору защищенных экземпляров базового класса в </w:t>
      </w:r>
      <w:r>
        <w:rPr>
          <w:rStyle w:val="Production"/>
        </w:rPr>
        <w:t>инициализаторе конструктора</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В этом примере</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в рамках </w:t>
      </w:r>
      <w:r>
        <w:rPr>
          <w:rStyle w:val="Codefragment"/>
        </w:rPr>
        <w:t>A</w:t>
      </w:r>
      <w:r>
        <w:t xml:space="preserve"> можно осуществить доступ к </w:t>
      </w:r>
      <w:r>
        <w:rPr>
          <w:rStyle w:val="Codefragment"/>
        </w:rPr>
        <w:t>x</w:t>
      </w:r>
      <w:r>
        <w:t xml:space="preserve"> через экземпляры </w:t>
      </w:r>
      <w:r>
        <w:rPr>
          <w:rStyle w:val="Codefragment"/>
        </w:rPr>
        <w:t>A</w:t>
      </w:r>
      <w:r>
        <w:t xml:space="preserve"> и </w:t>
      </w:r>
      <w:r>
        <w:rPr>
          <w:rStyle w:val="Codefragment"/>
        </w:rPr>
        <w:t>B</w:t>
      </w:r>
      <w:r>
        <w:t xml:space="preserve">, так как в любом случае доступ осуществляется </w:t>
      </w:r>
      <w:r>
        <w:rPr>
          <w:rStyle w:val="Emphasis"/>
        </w:rPr>
        <w:t>через</w:t>
      </w:r>
      <w:r>
        <w:t xml:space="preserve"> экземпляр </w:t>
      </w:r>
      <w:r>
        <w:rPr>
          <w:rStyle w:val="Codefragment"/>
        </w:rPr>
        <w:t>A</w:t>
      </w:r>
      <w:r>
        <w:t xml:space="preserve"> или производный от </w:t>
      </w:r>
      <w:r>
        <w:rPr>
          <w:rStyle w:val="Codefragment"/>
        </w:rPr>
        <w:t>A</w:t>
      </w:r>
      <w:r>
        <w:t xml:space="preserve"> класс. Однако в рамках </w:t>
      </w:r>
      <w:r>
        <w:rPr>
          <w:rStyle w:val="Codefragment"/>
        </w:rPr>
        <w:t>B</w:t>
      </w:r>
      <w:r>
        <w:t xml:space="preserve"> невозможно осуществить доступ к </w:t>
      </w:r>
      <w:r>
        <w:rPr>
          <w:rStyle w:val="Codefragment"/>
        </w:rPr>
        <w:t>x</w:t>
      </w:r>
      <w:r>
        <w:t xml:space="preserve"> через экземпляр </w:t>
      </w:r>
      <w:r>
        <w:rPr>
          <w:rStyle w:val="Codefragment"/>
        </w:rPr>
        <w:t>A</w:t>
      </w:r>
      <w:r>
        <w:t xml:space="preserve">, так как </w:t>
      </w:r>
      <w:r>
        <w:rPr>
          <w:rStyle w:val="Codefragment"/>
        </w:rPr>
        <w:t>A</w:t>
      </w:r>
      <w:r>
        <w:t xml:space="preserve"> не произведен из </w:t>
      </w:r>
      <w:r>
        <w:rPr>
          <w:rStyle w:val="Codefragment"/>
        </w:rPr>
        <w:t>B</w:t>
      </w:r>
      <w:r>
        <w:t>.</w:t>
      </w:r>
    </w:p>
    <w:p w:rsidR="00563DC4" w:rsidRDefault="00563DC4" w:rsidP="00563DC4">
      <w:bookmarkStart w:id="199" w:name="_Ref465401447"/>
      <w:r>
        <w:t>В этом примере</w:t>
      </w:r>
    </w:p>
    <w:p w:rsidR="00563DC4" w:rsidRDefault="00563DC4" w:rsidP="00563DC4">
      <w:pPr>
        <w:pStyle w:val="Code"/>
      </w:pPr>
      <w:r>
        <w:lastRenderedPageBreak/>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три присваивания </w:t>
      </w:r>
      <w:r>
        <w:rPr>
          <w:rStyle w:val="Codefragment"/>
        </w:rPr>
        <w:t>x</w:t>
      </w:r>
      <w:r>
        <w:t xml:space="preserve"> разрешены, так как они все осуществляются через экземпляры типов класса, сконструированные из универсального типа.</w:t>
      </w:r>
    </w:p>
    <w:p w:rsidR="0028536B" w:rsidRDefault="0028536B">
      <w:pPr>
        <w:pStyle w:val="Heading3"/>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329177469"/>
      <w:r>
        <w:t>Ограничения доступности</w:t>
      </w:r>
      <w:bookmarkEnd w:id="199"/>
      <w:bookmarkEnd w:id="200"/>
      <w:bookmarkEnd w:id="201"/>
      <w:bookmarkEnd w:id="202"/>
      <w:bookmarkEnd w:id="203"/>
      <w:bookmarkEnd w:id="204"/>
      <w:bookmarkEnd w:id="205"/>
      <w:bookmarkEnd w:id="206"/>
      <w:bookmarkEnd w:id="207"/>
      <w:bookmarkEnd w:id="208"/>
      <w:bookmarkEnd w:id="209"/>
      <w:bookmarkEnd w:id="210"/>
    </w:p>
    <w:p w:rsidR="0028536B" w:rsidRDefault="0028536B">
      <w:r>
        <w:t xml:space="preserve">Некоторым конструкциям языка C# требуется, чтобы тип был </w:t>
      </w:r>
      <w:r>
        <w:rPr>
          <w:rStyle w:val="Term"/>
        </w:rPr>
        <w:t>хотя бы доступен как</w:t>
      </w:r>
      <w:r>
        <w:t xml:space="preserve"> член или другой тип. Считается, что доступность типа </w:t>
      </w:r>
      <w:r>
        <w:rPr>
          <w:rStyle w:val="Codefragment"/>
        </w:rPr>
        <w:t>T</w:t>
      </w:r>
      <w:r>
        <w:t xml:space="preserve"> не меньше доступности члена или типа </w:t>
      </w:r>
      <w:r>
        <w:rPr>
          <w:rStyle w:val="Codefragment"/>
        </w:rPr>
        <w:t>M</w:t>
      </w:r>
      <w:r>
        <w:t xml:space="preserve">, если домен доступности </w:t>
      </w:r>
      <w:r>
        <w:rPr>
          <w:rStyle w:val="Codefragment"/>
        </w:rPr>
        <w:t>T</w:t>
      </w:r>
      <w:r>
        <w:t xml:space="preserve"> является множеством домена доступности </w:t>
      </w:r>
      <w:r>
        <w:rPr>
          <w:rStyle w:val="Codefragment"/>
        </w:rPr>
        <w:t>M</w:t>
      </w:r>
      <w:r>
        <w:t xml:space="preserve">. Другими словами, доступность </w:t>
      </w:r>
      <w:r>
        <w:rPr>
          <w:rStyle w:val="Codefragment"/>
        </w:rPr>
        <w:t>T</w:t>
      </w:r>
      <w:r>
        <w:t xml:space="preserve"> не меньше доступности </w:t>
      </w:r>
      <w:r>
        <w:rPr>
          <w:rStyle w:val="Codefragment"/>
        </w:rPr>
        <w:t>M</w:t>
      </w:r>
      <w:r>
        <w:t xml:space="preserve">, если </w:t>
      </w:r>
      <w:r>
        <w:rPr>
          <w:rStyle w:val="Codefragment"/>
        </w:rPr>
        <w:t>T</w:t>
      </w:r>
      <w:r>
        <w:t xml:space="preserve"> доступен во всех контекстах, в которых доступен </w:t>
      </w:r>
      <w:r>
        <w:rPr>
          <w:rStyle w:val="Codefragment"/>
        </w:rPr>
        <w:t>M</w:t>
      </w:r>
      <w:r>
        <w:t>.</w:t>
      </w:r>
    </w:p>
    <w:p w:rsidR="0028536B" w:rsidRDefault="0028536B">
      <w:r>
        <w:t>Существуют следующие ограничения доступности.</w:t>
      </w:r>
    </w:p>
    <w:p w:rsidR="0028536B" w:rsidRDefault="0028536B">
      <w:pPr>
        <w:pStyle w:val="ListBullet"/>
      </w:pPr>
      <w:r>
        <w:t>Прямой базовый класс типа класса должен быть не менее доступен, чем сам тип класса.</w:t>
      </w:r>
    </w:p>
    <w:p w:rsidR="0028536B" w:rsidRDefault="0028536B">
      <w:pPr>
        <w:pStyle w:val="ListBullet"/>
      </w:pPr>
      <w:r>
        <w:t>Явный базовый интерфейс типа интерфейса должен быть не менее доступен, чем сам тип интерфейса.</w:t>
      </w:r>
    </w:p>
    <w:p w:rsidR="0028536B" w:rsidRDefault="0028536B">
      <w:pPr>
        <w:pStyle w:val="ListBullet"/>
      </w:pPr>
      <w:r>
        <w:t>Тип возвращаемого значения и типы параметров типа делегата должны быть не менее доступны, чем сам тип делегата.</w:t>
      </w:r>
    </w:p>
    <w:p w:rsidR="0028536B" w:rsidRDefault="0028536B">
      <w:pPr>
        <w:pStyle w:val="ListBullet"/>
      </w:pPr>
      <w:r>
        <w:t>Тип константы должен быть не менее доступен, чем сама константа.</w:t>
      </w:r>
    </w:p>
    <w:p w:rsidR="0028536B" w:rsidRDefault="0028536B">
      <w:pPr>
        <w:pStyle w:val="ListBullet"/>
      </w:pPr>
      <w:r>
        <w:t>Тип поля должен быть не менее доступен, чем само поле.</w:t>
      </w:r>
    </w:p>
    <w:p w:rsidR="0028536B" w:rsidRDefault="0028536B">
      <w:pPr>
        <w:pStyle w:val="ListBullet"/>
      </w:pPr>
      <w:r>
        <w:t>Тип возвращаемого значения и типы параметров метода должны быть не менее доступны, чем сам метод.</w:t>
      </w:r>
    </w:p>
    <w:p w:rsidR="0028536B" w:rsidRDefault="0028536B">
      <w:pPr>
        <w:pStyle w:val="ListBullet"/>
      </w:pPr>
      <w:r>
        <w:t>Тип свойства должен быть не менее доступен, чем само свойство.</w:t>
      </w:r>
    </w:p>
    <w:p w:rsidR="0028536B" w:rsidRDefault="0028536B">
      <w:pPr>
        <w:pStyle w:val="ListBullet"/>
      </w:pPr>
      <w:r>
        <w:t>Тип события должен быть не менее доступен, чем само событие.</w:t>
      </w:r>
    </w:p>
    <w:p w:rsidR="0028536B" w:rsidRDefault="0028536B">
      <w:pPr>
        <w:pStyle w:val="ListBullet"/>
      </w:pPr>
      <w:r>
        <w:t>Тип и типы параметра индексатора должны быть не менее доступны, чем сам индексатор.</w:t>
      </w:r>
    </w:p>
    <w:p w:rsidR="0028536B" w:rsidRDefault="0028536B">
      <w:pPr>
        <w:pStyle w:val="ListBullet"/>
      </w:pPr>
      <w:r>
        <w:t>Тип возвращаемого значения и типы параметра оператора должны быть не менее доступны, чем сам оператор.</w:t>
      </w:r>
    </w:p>
    <w:p w:rsidR="0028536B" w:rsidRDefault="0028536B">
      <w:pPr>
        <w:pStyle w:val="ListBullet"/>
      </w:pPr>
      <w:r>
        <w:t>Типы параметра конструктора экземпляров должны быть не менее доступны, чем сам конструктор экземпляров.</w:t>
      </w:r>
    </w:p>
    <w:p w:rsidR="0028536B" w:rsidRDefault="0028536B">
      <w:r>
        <w:t>В этом примере</w:t>
      </w:r>
    </w:p>
    <w:p w:rsidR="0028536B" w:rsidRDefault="0028536B">
      <w:pPr>
        <w:pStyle w:val="Code"/>
      </w:pPr>
      <w:r>
        <w:t>class A {...}</w:t>
      </w:r>
    </w:p>
    <w:p w:rsidR="0028536B" w:rsidRDefault="0028536B">
      <w:pPr>
        <w:pStyle w:val="Code"/>
      </w:pPr>
      <w:r>
        <w:t>public class B: A {...}</w:t>
      </w:r>
    </w:p>
    <w:p w:rsidR="0028536B" w:rsidRDefault="0028536B">
      <w:r>
        <w:t xml:space="preserve">класс </w:t>
      </w:r>
      <w:r>
        <w:rPr>
          <w:rStyle w:val="Codefragment"/>
        </w:rPr>
        <w:t>B</w:t>
      </w:r>
      <w:r>
        <w:t xml:space="preserve"> приводит к ошибке времени компиляции, так как </w:t>
      </w:r>
      <w:r>
        <w:rPr>
          <w:rStyle w:val="Codefragment"/>
        </w:rPr>
        <w:t>A</w:t>
      </w:r>
      <w:r>
        <w:t xml:space="preserve"> менее доступен, чем </w:t>
      </w:r>
      <w:r>
        <w:rPr>
          <w:rStyle w:val="Codefragment"/>
        </w:rPr>
        <w:t>B</w:t>
      </w:r>
      <w:r>
        <w:t>.</w:t>
      </w:r>
    </w:p>
    <w:p w:rsidR="0028536B" w:rsidRDefault="0028536B">
      <w:r>
        <w:t>Аналогично, в примере</w:t>
      </w:r>
    </w:p>
    <w:p w:rsidR="0028536B" w:rsidRDefault="0028536B">
      <w:pPr>
        <w:pStyle w:val="Code"/>
      </w:pPr>
      <w:r>
        <w:lastRenderedPageBreak/>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метод </w:t>
      </w:r>
      <w:r>
        <w:rPr>
          <w:rStyle w:val="Codefragment"/>
        </w:rPr>
        <w:t>H</w:t>
      </w:r>
      <w:r>
        <w:t xml:space="preserve"> в </w:t>
      </w:r>
      <w:r>
        <w:rPr>
          <w:rStyle w:val="Codefragment"/>
        </w:rPr>
        <w:t>B</w:t>
      </w:r>
      <w:r>
        <w:t xml:space="preserve"> приводит к ошибке времени компиляции, так как тип возвращаемого значения </w:t>
      </w:r>
      <w:r>
        <w:rPr>
          <w:rStyle w:val="Codefragment"/>
        </w:rPr>
        <w:t>A</w:t>
      </w:r>
      <w:r>
        <w:t xml:space="preserve"> менее доступен, чем метод.</w:t>
      </w:r>
    </w:p>
    <w:p w:rsidR="0028536B" w:rsidRDefault="0028536B">
      <w:pPr>
        <w:pStyle w:val="Heading2"/>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Toc329177470"/>
      <w:r>
        <w:t>Сигнатуры и перегрузка</w:t>
      </w:r>
      <w:bookmarkEnd w:id="211"/>
      <w:bookmarkEnd w:id="212"/>
      <w:bookmarkEnd w:id="213"/>
      <w:bookmarkEnd w:id="214"/>
      <w:bookmarkEnd w:id="215"/>
      <w:bookmarkEnd w:id="216"/>
      <w:bookmarkEnd w:id="217"/>
      <w:bookmarkEnd w:id="218"/>
    </w:p>
    <w:p w:rsidR="0028536B" w:rsidRDefault="0028536B">
      <w:r>
        <w:t xml:space="preserve">Методы, конструкторы экземпляров, индексаторы и операторы характеризуются их </w:t>
      </w:r>
      <w:r>
        <w:rPr>
          <w:rStyle w:val="Term"/>
        </w:rPr>
        <w:t>сигнатурами</w:t>
      </w:r>
      <w:r>
        <w:t>.</w:t>
      </w:r>
    </w:p>
    <w:p w:rsidR="0028536B" w:rsidRDefault="0028536B">
      <w:pPr>
        <w:pStyle w:val="ListBullet"/>
      </w:pPr>
      <w:r>
        <w:t xml:space="preserve">Сигнатура метода состоит из имени метода, числа параметров типа и типа и вида (значение, ссылка или выход) каждого ее параметра, учтенного в порядке слева направо. Для данных целей каждый параметр типа метода, возникающий в типе формального параметра, идентифицируется не по имени, а по порядковому номеру в списке аргументов типа метода. Сигнатура метода специально не содержит ни тип возвращаемого значения, ни модификатор </w:t>
      </w:r>
      <w:r>
        <w:rPr>
          <w:rStyle w:val="Codefragment"/>
        </w:rPr>
        <w:t>params</w:t>
      </w:r>
      <w:r>
        <w:t>, который может быть указан для самого правого параметра, и не содержит дополнительных ограничений параметра типа.</w:t>
      </w:r>
    </w:p>
    <w:p w:rsidR="0028536B" w:rsidRDefault="0028536B">
      <w:pPr>
        <w:pStyle w:val="ListBullet"/>
      </w:pPr>
      <w:r>
        <w:t xml:space="preserve">Сигнатура конструктора экземпляра состоит из типа и вида (значение, ссылка или выход) каждого из формальных параметров, учтенного в порядке слева направо. Сигнатура конструктора экземпляра специально не содержит модификатор </w:t>
      </w:r>
      <w:r>
        <w:rPr>
          <w:rStyle w:val="Codefragment"/>
        </w:rPr>
        <w:t>params</w:t>
      </w:r>
      <w:r>
        <w:t>, который может быть указан для самого правого параметра.</w:t>
      </w:r>
    </w:p>
    <w:p w:rsidR="0028536B" w:rsidRDefault="0028536B">
      <w:pPr>
        <w:pStyle w:val="ListBullet"/>
      </w:pPr>
      <w:r>
        <w:t xml:space="preserve">Сигнатура индексатора состоит из типа каждого его формального параметра, учтенного в порядке слева направо. Сигнатура индексатора специально не содержит тип элемента и не содержит модификатор </w:t>
      </w:r>
      <w:r>
        <w:rPr>
          <w:rStyle w:val="Codefragment"/>
        </w:rPr>
        <w:t>params</w:t>
      </w:r>
      <w:r>
        <w:fldChar w:fldCharType="begin"/>
      </w:r>
      <w:r>
        <w:instrText xml:space="preserve">XE "parameter array:signature and" </w:instrText>
      </w:r>
      <w:r>
        <w:fldChar w:fldCharType="end"/>
      </w:r>
      <w:r>
        <w:t>, который может быть указан для самого правого параметра.</w:t>
      </w:r>
    </w:p>
    <w:p w:rsidR="0028536B" w:rsidRDefault="0028536B">
      <w:pPr>
        <w:pStyle w:val="ListBullet"/>
      </w:pPr>
      <w:r>
        <w:t>Сигнатура оператора состоит из имени оператора и типа каждого его формального параметра, учтенного в порядке слева направо. Сигнатура оператора специально не содержит тип результата.</w:t>
      </w:r>
    </w:p>
    <w:p w:rsidR="0028536B" w:rsidRDefault="0028536B">
      <w:r>
        <w:t xml:space="preserve">Сигнатуры обеспечивают использование механизма </w:t>
      </w:r>
      <w:r>
        <w:rPr>
          <w:rStyle w:val="Term"/>
        </w:rPr>
        <w:t>перегрузки</w:t>
      </w:r>
      <w:r>
        <w:t xml:space="preserve"> членов в классах, структурах и интерфейсах.</w:t>
      </w:r>
    </w:p>
    <w:p w:rsidR="0028536B" w:rsidRDefault="0028536B">
      <w:pPr>
        <w:pStyle w:val="ListBullet"/>
      </w:pPr>
      <w:r>
        <w:t>Перегрузка методов позволяет классу, структуре или интерфейсу объявить несколько одноименных методов при условии, что их сигнатуры уникальны в рамках класса, структуры или интерфейса.</w:t>
      </w:r>
    </w:p>
    <w:p w:rsidR="0028536B" w:rsidRDefault="0028536B">
      <w:pPr>
        <w:pStyle w:val="ListBullet"/>
      </w:pPr>
      <w:r>
        <w:t>Перегрузка конструкторов экземпляров позволяет классу или структуре объявить несколько конструкторов экземпляров при условии, что их сигнатуры уникальны в рамках класса или структуры.</w:t>
      </w:r>
    </w:p>
    <w:p w:rsidR="0028536B" w:rsidRDefault="0028536B">
      <w:pPr>
        <w:pStyle w:val="ListBullet"/>
      </w:pPr>
      <w:r>
        <w:t>Перегрузка индексаторов позволяет классу, структуре или интерфейсу объявить несколько одноименных индексаторов при условии, что их сигнатуры уникальны в рамках класса, структуры или интерфейса.</w:t>
      </w:r>
    </w:p>
    <w:p w:rsidR="0028536B" w:rsidRDefault="0028536B">
      <w:pPr>
        <w:pStyle w:val="ListBullet"/>
      </w:pPr>
      <w:r>
        <w:t>Перегрузка операторов позволяет классу или структуре объявить несколько одноименных операторов при условии, что их сигнатуры уникальны в рамках класса или структуры.</w:t>
      </w:r>
    </w:p>
    <w:p w:rsidR="00027323" w:rsidRDefault="00027323" w:rsidP="00027323">
      <w:r>
        <w:t xml:space="preserve">Несмотря на то что модификаторы параметров </w:t>
      </w:r>
      <w:r>
        <w:rPr>
          <w:rStyle w:val="Codefragment"/>
        </w:rPr>
        <w:t>out</w:t>
      </w:r>
      <w:r>
        <w:t xml:space="preserve"> и </w:t>
      </w:r>
      <w:r>
        <w:rPr>
          <w:rStyle w:val="Codefragment"/>
        </w:rPr>
        <w:t>ref</w:t>
      </w:r>
      <w:r>
        <w:t xml:space="preserve"> считаются частью сигнатуры, члены, объявленные в одном типе, не могут отличаться по сигнатуре только параметрами </w:t>
      </w:r>
      <w:r>
        <w:rPr>
          <w:rStyle w:val="Codefragment"/>
        </w:rPr>
        <w:t>ref</w:t>
      </w:r>
      <w:r>
        <w:t xml:space="preserve"> и </w:t>
      </w:r>
      <w:r>
        <w:rPr>
          <w:rStyle w:val="Codefragment"/>
        </w:rPr>
        <w:t>out</w:t>
      </w:r>
      <w:r>
        <w:t xml:space="preserve">. Если два члена, объявленные в одном типе, будут иметь одинаковые сигнатуры, в которых все параметры в обоих методах с модификаторами </w:t>
      </w:r>
      <w:r>
        <w:rPr>
          <w:rStyle w:val="Codefragment"/>
        </w:rPr>
        <w:t>out</w:t>
      </w:r>
      <w:r>
        <w:t xml:space="preserve"> изменены на модификаторы </w:t>
      </w:r>
      <w:r>
        <w:rPr>
          <w:rStyle w:val="Codefragment"/>
        </w:rPr>
        <w:t>ref</w:t>
      </w:r>
      <w:r>
        <w:t xml:space="preserve">, возникает ошибка времени компиляции. Для других целей сопоставления сигнатур (например, для скрытия или переопределения) </w:t>
      </w:r>
      <w:r>
        <w:rPr>
          <w:rStyle w:val="Codefragment"/>
        </w:rPr>
        <w:t>ref</w:t>
      </w:r>
      <w:r>
        <w:t xml:space="preserve"> и </w:t>
      </w:r>
      <w:r>
        <w:rPr>
          <w:rStyle w:val="Codefragment"/>
        </w:rPr>
        <w:t>out</w:t>
      </w:r>
      <w:r>
        <w:t xml:space="preserve"> учитываются в качестве части сигнатуры и не соответствуют друг другу. (Данное </w:t>
      </w:r>
      <w:r>
        <w:lastRenderedPageBreak/>
        <w:t xml:space="preserve">ограничение позволяет простым способом транслировать программы на C# для выполнения в инфраструктуре Common Language Infrastructure (CLI), не обеспечивающей способ определения методов, отличающихся исключительно по </w:t>
      </w:r>
      <w:r>
        <w:rPr>
          <w:rStyle w:val="Codefragment"/>
        </w:rPr>
        <w:t>ref</w:t>
      </w:r>
      <w:r>
        <w:t xml:space="preserve"> и </w:t>
      </w:r>
      <w:r>
        <w:rPr>
          <w:rStyle w:val="Codefragment"/>
        </w:rPr>
        <w:t>out</w:t>
      </w:r>
      <w:r>
        <w:t>.)</w:t>
      </w:r>
    </w:p>
    <w:p w:rsidR="00122AB1" w:rsidRPr="0017787E" w:rsidRDefault="00122AB1" w:rsidP="00027323">
      <w:r>
        <w:t xml:space="preserve">Для сигнатур типы </w:t>
      </w:r>
      <w:r>
        <w:rPr>
          <w:rStyle w:val="Codefragment"/>
        </w:rPr>
        <w:t>object</w:t>
      </w:r>
      <w:r>
        <w:t xml:space="preserve"> и </w:t>
      </w:r>
      <w:r>
        <w:rPr>
          <w:rStyle w:val="Codefragment"/>
        </w:rPr>
        <w:t>dynamic</w:t>
      </w:r>
      <w:r>
        <w:t xml:space="preserve"> являются идентичными. Члены, объявленные в одном типе, могут не отличаться в сигнатурах одними лишь </w:t>
      </w:r>
      <w:r>
        <w:rPr>
          <w:rStyle w:val="Codefragment"/>
        </w:rPr>
        <w:t>object</w:t>
      </w:r>
      <w:r>
        <w:t xml:space="preserve"> и </w:t>
      </w:r>
      <w:r>
        <w:rPr>
          <w:rStyle w:val="Codefragment"/>
        </w:rPr>
        <w:t>dynamic</w:t>
      </w:r>
      <w:r>
        <w:t>.</w:t>
      </w:r>
    </w:p>
    <w:p w:rsidR="0028536B" w:rsidRDefault="0028536B">
      <w:r>
        <w:t>В следующем примере представлен набор объявлений перегруженных методов с их сигнатурами.</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tab/>
        <w:t>error</w:t>
      </w:r>
    </w:p>
    <w:p w:rsidR="0028536B" w:rsidRDefault="0028536B">
      <w:pPr>
        <w:pStyle w:val="Code"/>
        <w:rPr>
          <w:lang w:val="fr-FR"/>
        </w:rPr>
      </w:pPr>
      <w:r>
        <w:tab/>
        <w:t>void F(int x, int y);</w:t>
      </w:r>
      <w:r>
        <w:tab/>
      </w:r>
      <w:r>
        <w:tab/>
      </w:r>
      <w:r>
        <w:tab/>
        <w:t>// F(int, int)</w:t>
      </w:r>
    </w:p>
    <w:p w:rsidR="0028536B" w:rsidRDefault="0028536B">
      <w:pPr>
        <w:pStyle w:val="Code"/>
      </w:pPr>
      <w:r>
        <w:tab/>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Обратите внимание, что модификаторы параметров </w:t>
      </w:r>
      <w:r>
        <w:rPr>
          <w:rStyle w:val="Codefragment"/>
        </w:rPr>
        <w:t>ref</w:t>
      </w:r>
      <w:r>
        <w:t xml:space="preserve"> и </w:t>
      </w:r>
      <w:r>
        <w:rPr>
          <w:rStyle w:val="Codefragment"/>
        </w:rPr>
        <w:t>out</w:t>
      </w:r>
      <w:r>
        <w:t xml:space="preserve"> (§</w:t>
      </w:r>
      <w:r w:rsidR="00852C57">
        <w:fldChar w:fldCharType="begin"/>
      </w:r>
      <w:r>
        <w:instrText xml:space="preserve"> REF _Ref458833300 \w \h </w:instrText>
      </w:r>
      <w:r w:rsidR="00852C57">
        <w:fldChar w:fldCharType="separate"/>
      </w:r>
      <w:r w:rsidR="00437C65">
        <w:t>10.6.1</w:t>
      </w:r>
      <w:r w:rsidR="00852C57">
        <w:fldChar w:fldCharType="end"/>
      </w:r>
      <w:r>
        <w:t xml:space="preserve">) являются частью сигнатуры. Поэтому </w:t>
      </w:r>
      <w:r>
        <w:rPr>
          <w:rStyle w:val="Codefragment"/>
        </w:rPr>
        <w:t>F(int)</w:t>
      </w:r>
      <w:r>
        <w:t xml:space="preserve"> и </w:t>
      </w:r>
      <w:r>
        <w:rPr>
          <w:rStyle w:val="Codefragment"/>
        </w:rPr>
        <w:t>F(ref</w:t>
      </w:r>
      <w:r>
        <w:t xml:space="preserve"> </w:t>
      </w:r>
      <w:r>
        <w:rPr>
          <w:rStyle w:val="Codefragment"/>
        </w:rPr>
        <w:t>int)</w:t>
      </w:r>
      <w:r>
        <w:t xml:space="preserve"> являются уникальными сигнатурами. Однако </w:t>
      </w:r>
      <w:r>
        <w:rPr>
          <w:rStyle w:val="Codefragment"/>
        </w:rPr>
        <w:t>F(ref</w:t>
      </w:r>
      <w:r>
        <w:t xml:space="preserve"> </w:t>
      </w:r>
      <w:r>
        <w:rPr>
          <w:rStyle w:val="Codefragment"/>
        </w:rPr>
        <w:t>int)</w:t>
      </w:r>
      <w:r>
        <w:t xml:space="preserve"> и </w:t>
      </w:r>
      <w:r>
        <w:rPr>
          <w:rStyle w:val="Codefragment"/>
        </w:rPr>
        <w:t>F(out</w:t>
      </w:r>
      <w:r>
        <w:t xml:space="preserve"> </w:t>
      </w:r>
      <w:r>
        <w:rPr>
          <w:rStyle w:val="Codefragment"/>
        </w:rPr>
        <w:t>int)</w:t>
      </w:r>
      <w:r>
        <w:t xml:space="preserve"> не могут быть объявлены в одном интерфейсе, так как их сигнатуры отличаются только модификаторами </w:t>
      </w:r>
      <w:r>
        <w:rPr>
          <w:rStyle w:val="Codefragment"/>
        </w:rPr>
        <w:t>ref</w:t>
      </w:r>
      <w:r>
        <w:t xml:space="preserve"> и </w:t>
      </w:r>
      <w:r>
        <w:rPr>
          <w:rStyle w:val="Codefragment"/>
        </w:rPr>
        <w:t>out</w:t>
      </w:r>
      <w:r>
        <w:t xml:space="preserve">. Также обратите внимание, что тип возвращаемого значения и модификатор </w:t>
      </w:r>
      <w:r>
        <w:rPr>
          <w:rStyle w:val="Codefragment"/>
        </w:rPr>
        <w:t>params</w:t>
      </w:r>
      <w:r>
        <w:t xml:space="preserve"> не являются частью сигнатуры, поэтому невозможно выполнить перегрузку только на основе типа возвращаемого значения или на основе включения или исключения модификатора </w:t>
      </w:r>
      <w:r>
        <w:rPr>
          <w:rStyle w:val="Codefragment"/>
        </w:rPr>
        <w:t>params</w:t>
      </w:r>
      <w:r>
        <w:t xml:space="preserve">. По этим причинам представленные выше объявления методов </w:t>
      </w:r>
      <w:r>
        <w:rPr>
          <w:rStyle w:val="Codefragment"/>
        </w:rPr>
        <w:t>F(int)</w:t>
      </w:r>
      <w:r>
        <w:t xml:space="preserve"> и </w:t>
      </w:r>
      <w:r>
        <w:rPr>
          <w:rStyle w:val="Codefragment"/>
        </w:rPr>
        <w:t>F(params</w:t>
      </w:r>
      <w:r>
        <w:t xml:space="preserve"> </w:t>
      </w:r>
      <w:r>
        <w:rPr>
          <w:rStyle w:val="Codefragment"/>
        </w:rPr>
        <w:t>string[])</w:t>
      </w:r>
      <w:r>
        <w:t xml:space="preserve"> приводят к ошибке времени компиляции.</w:t>
      </w:r>
    </w:p>
    <w:p w:rsidR="0028536B" w:rsidRDefault="0028536B">
      <w:pPr>
        <w:pStyle w:val="Heading2"/>
      </w:pPr>
      <w:bookmarkStart w:id="219" w:name="_Toc445782981"/>
      <w:bookmarkStart w:id="220" w:name="_Ref461620319"/>
      <w:bookmarkStart w:id="221" w:name="_Ref170806206"/>
      <w:bookmarkStart w:id="222" w:name="_Toc329177471"/>
      <w:r>
        <w:t>Области видимости</w:t>
      </w:r>
      <w:bookmarkEnd w:id="219"/>
      <w:bookmarkEnd w:id="220"/>
      <w:bookmarkEnd w:id="221"/>
      <w:bookmarkEnd w:id="222"/>
    </w:p>
    <w:p w:rsidR="0028536B" w:rsidRDefault="0028536B">
      <w:r>
        <w:rPr>
          <w:rStyle w:val="Term"/>
        </w:rPr>
        <w:t>Областью видимости</w:t>
      </w:r>
      <w:r>
        <w:t xml:space="preserve"> имени является часть текста программы, в рамках которой можно ссылаться на сущность, объявленную именем без квалификации имени. Области могут быть </w:t>
      </w:r>
      <w:r>
        <w:rPr>
          <w:rStyle w:val="Term"/>
        </w:rPr>
        <w:t>вложенными</w:t>
      </w:r>
      <w:r>
        <w:t>, а внутренняя область может повторно объявлять значение имени из внешней области (однако это не снимает ограничение, налагаемое разделом §</w:t>
      </w:r>
      <w:r w:rsidR="00852C57">
        <w:fldChar w:fldCharType="begin"/>
      </w:r>
      <w:r>
        <w:instrText xml:space="preserve"> REF _Ref461622138 \r \h </w:instrText>
      </w:r>
      <w:r w:rsidR="00852C57">
        <w:fldChar w:fldCharType="separate"/>
      </w:r>
      <w:r w:rsidR="00437C65">
        <w:t>3.3</w:t>
      </w:r>
      <w:r w:rsidR="00852C57">
        <w:fldChar w:fldCharType="end"/>
      </w:r>
      <w:r>
        <w:t xml:space="preserve">, что в рамках вложенного блока невозможно объявить локальную переменную с именем, совпадающим с именем локальной переменной во внешнем блоке). Имя из внешней области при этом считается </w:t>
      </w:r>
      <w:r>
        <w:rPr>
          <w:rStyle w:val="Term"/>
        </w:rPr>
        <w:t>скрытым</w:t>
      </w:r>
      <w:r>
        <w:t xml:space="preserve"> в регионе текста программы, покрываемом внутренней областью, а доступ к внешнему имени возможен только по квалифицирующему имени.</w:t>
      </w:r>
    </w:p>
    <w:p w:rsidR="0028536B" w:rsidRDefault="0028536B">
      <w:pPr>
        <w:pStyle w:val="ListBullet"/>
      </w:pPr>
      <w:r>
        <w:t xml:space="preserve">Областью члена пространства имен, объявленного </w:t>
      </w:r>
      <w:r>
        <w:rPr>
          <w:rStyle w:val="Production"/>
        </w:rPr>
        <w:t>объявлением члена пространства имен</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без вмещающего </w:t>
      </w:r>
      <w:r>
        <w:rPr>
          <w:rStyle w:val="Production"/>
        </w:rPr>
        <w:t>объявления пространства имен</w:t>
      </w:r>
      <w:r>
        <w:t xml:space="preserve"> является полный текст программы.</w:t>
      </w:r>
    </w:p>
    <w:p w:rsidR="0028536B" w:rsidRDefault="0028536B">
      <w:pPr>
        <w:pStyle w:val="ListBullet"/>
      </w:pPr>
      <w:r>
        <w:t xml:space="preserve">Областью члена пространства имен, объявленного </w:t>
      </w:r>
      <w:r>
        <w:rPr>
          <w:rStyle w:val="Production"/>
        </w:rPr>
        <w:t>объявлением члена пространства имен</w:t>
      </w:r>
      <w:r>
        <w:t xml:space="preserve"> в рамках </w:t>
      </w:r>
      <w:r>
        <w:rPr>
          <w:rStyle w:val="Production"/>
        </w:rPr>
        <w:t>объявления пространства имен</w:t>
      </w:r>
      <w:r>
        <w:t xml:space="preserve"> с полным именем </w:t>
      </w:r>
      <w:r>
        <w:rPr>
          <w:rStyle w:val="Codefragment"/>
        </w:rPr>
        <w:t>N</w:t>
      </w:r>
      <w:r>
        <w:t xml:space="preserve">, является </w:t>
      </w:r>
      <w:r>
        <w:rPr>
          <w:rStyle w:val="Production"/>
        </w:rPr>
        <w:t>тело пространства имен</w:t>
      </w:r>
      <w:r>
        <w:t xml:space="preserve"> каждого </w:t>
      </w:r>
      <w:r>
        <w:rPr>
          <w:rStyle w:val="Production"/>
        </w:rPr>
        <w:t>объявления пространства имен</w:t>
      </w:r>
      <w:r>
        <w:t xml:space="preserve"> с полным именем </w:t>
      </w:r>
      <w:r>
        <w:rPr>
          <w:rStyle w:val="Codefragment"/>
        </w:rPr>
        <w:t>N</w:t>
      </w:r>
      <w:r>
        <w:t xml:space="preserve">, или начинающимся с </w:t>
      </w:r>
      <w:r>
        <w:rPr>
          <w:rStyle w:val="Codefragment"/>
        </w:rPr>
        <w:t>N</w:t>
      </w:r>
      <w:r>
        <w:t xml:space="preserve"> и последующей точкой.</w:t>
      </w:r>
    </w:p>
    <w:p w:rsidR="00E927EA" w:rsidRDefault="00E927EA" w:rsidP="00E927EA">
      <w:pPr>
        <w:pStyle w:val="ListBullet"/>
      </w:pPr>
      <w:r>
        <w:t xml:space="preserve">Область имени, определенного </w:t>
      </w:r>
      <w:r>
        <w:rPr>
          <w:rStyle w:val="Production"/>
        </w:rPr>
        <w:t>директивой extern alias</w:t>
      </w:r>
      <w:r>
        <w:t xml:space="preserve">, </w:t>
      </w:r>
      <w:r>
        <w:fldChar w:fldCharType="begin"/>
      </w:r>
      <w:r>
        <w:instrText xml:space="preserve">XE "using-directive:scope of a" </w:instrText>
      </w:r>
      <w:r>
        <w:fldChar w:fldCharType="end"/>
      </w:r>
      <w:r>
        <w:t xml:space="preserve">распространяется на </w:t>
      </w:r>
      <w:r>
        <w:rPr>
          <w:rStyle w:val="Production"/>
        </w:rPr>
        <w:t>директивы using</w:t>
      </w:r>
      <w:r>
        <w:t xml:space="preserve">, </w:t>
      </w:r>
      <w:r>
        <w:rPr>
          <w:rStyle w:val="Production"/>
        </w:rPr>
        <w:t>глобальные атрибуты</w:t>
      </w:r>
      <w:r>
        <w:t xml:space="preserve"> и </w:t>
      </w:r>
      <w:r>
        <w:rPr>
          <w:rStyle w:val="Production"/>
        </w:rPr>
        <w:t>объявления членов пространства имен</w:t>
      </w:r>
      <w:r>
        <w:t xml:space="preserve"> незамедлительно содержащегося блока компиляции или тела пространства имен. </w:t>
      </w:r>
      <w:r>
        <w:rPr>
          <w:rStyle w:val="Production"/>
        </w:rPr>
        <w:t>Директива extern alias</w:t>
      </w:r>
      <w:r>
        <w:t xml:space="preserve"> не вносит какие-либо новые члены в нижестоящую область объявления. Иначе говоря, </w:t>
      </w:r>
      <w:r>
        <w:rPr>
          <w:rStyle w:val="Production"/>
        </w:rPr>
        <w:t>директива extern alias</w:t>
      </w:r>
      <w:r>
        <w:t xml:space="preserve"> не является транзитивной, и влияет только на единицу компиляции или тело пространства имен, в котором находится.</w:t>
      </w:r>
    </w:p>
    <w:p w:rsidR="0028536B" w:rsidRDefault="0028536B">
      <w:pPr>
        <w:pStyle w:val="ListBullet"/>
      </w:pPr>
      <w:r>
        <w:lastRenderedPageBreak/>
        <w:t xml:space="preserve">Область имени, заданная или импортированная с помощью </w:t>
      </w:r>
      <w:r>
        <w:rPr>
          <w:rStyle w:val="Production"/>
        </w:rPr>
        <w:t>директивы using</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распространяется на </w:t>
      </w:r>
      <w:r>
        <w:rPr>
          <w:rStyle w:val="Production"/>
        </w:rPr>
        <w:t>объявления членов пространства имен</w:t>
      </w:r>
      <w:r>
        <w:t xml:space="preserve"> </w:t>
      </w:r>
      <w:r>
        <w:rPr>
          <w:rStyle w:val="Production"/>
        </w:rPr>
        <w:t>блока компиляции</w:t>
      </w:r>
      <w:r>
        <w:t xml:space="preserve"> или </w:t>
      </w:r>
      <w:r>
        <w:rPr>
          <w:rStyle w:val="Production"/>
        </w:rPr>
        <w:t>тела пространства имен</w:t>
      </w:r>
      <w:r>
        <w:t xml:space="preserve">, в котором содержится </w:t>
      </w:r>
      <w:r>
        <w:rPr>
          <w:rStyle w:val="Production"/>
        </w:rPr>
        <w:t>директива using</w:t>
      </w:r>
      <w:r>
        <w:t xml:space="preserve">. </w:t>
      </w:r>
      <w:r>
        <w:rPr>
          <w:rStyle w:val="Production"/>
        </w:rPr>
        <w:t>Директива using</w:t>
      </w:r>
      <w:r>
        <w:t xml:space="preserve"> может привести к образованию нуля или более пространств имен или типов имен, доступных в рамках определенного </w:t>
      </w:r>
      <w:r>
        <w:rPr>
          <w:rStyle w:val="Production"/>
        </w:rPr>
        <w:t>блока компиляции</w:t>
      </w:r>
      <w:r>
        <w:t xml:space="preserve"> или </w:t>
      </w:r>
      <w:r>
        <w:rPr>
          <w:rStyle w:val="Production"/>
        </w:rPr>
        <w:t>тела пространства имен</w:t>
      </w:r>
      <w:r>
        <w:t xml:space="preserve">, но не может привести к созданию новых членов в нижестоящей области объявления. Другими словами, </w:t>
      </w:r>
      <w:r>
        <w:rPr>
          <w:rStyle w:val="Production"/>
        </w:rPr>
        <w:t>директива using</w:t>
      </w:r>
      <w:r>
        <w:t xml:space="preserve"> не является транзитивной, а скорее влияет только на </w:t>
      </w:r>
      <w:r>
        <w:rPr>
          <w:rStyle w:val="Production"/>
        </w:rPr>
        <w:t>блок компиляции</w:t>
      </w:r>
      <w:r>
        <w:t xml:space="preserve"> или </w:t>
      </w:r>
      <w:r>
        <w:rPr>
          <w:rStyle w:val="Production"/>
        </w:rPr>
        <w:t>тело пространства имен</w:t>
      </w:r>
      <w:r>
        <w:t>, в котором находится.</w:t>
      </w:r>
    </w:p>
    <w:p w:rsidR="00213D90" w:rsidRDefault="00213D90">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класса</w:t>
      </w:r>
      <w:r>
        <w:t xml:space="preserve"> (§</w:t>
      </w:r>
      <w:r w:rsidR="00852C57">
        <w:fldChar w:fldCharType="begin"/>
      </w:r>
      <w:r w:rsidR="00C15D41">
        <w:instrText xml:space="preserve"> REF _Ref155508939 \r \h </w:instrText>
      </w:r>
      <w:r w:rsidR="00852C57">
        <w:fldChar w:fldCharType="separate"/>
      </w:r>
      <w:r w:rsidR="00437C65">
        <w:t>10.1</w:t>
      </w:r>
      <w:r w:rsidR="00852C57">
        <w:fldChar w:fldCharType="end"/>
      </w:r>
      <w:r>
        <w:t>), является</w:t>
      </w:r>
      <w:r>
        <w:rPr>
          <w:rStyle w:val="Term"/>
        </w:rPr>
        <w:t xml:space="preserve"> </w:t>
      </w:r>
      <w:r>
        <w:rPr>
          <w:rStyle w:val="Production"/>
        </w:rPr>
        <w:t>база класса</w:t>
      </w:r>
      <w:r>
        <w:t xml:space="preserve">, </w:t>
      </w:r>
      <w:r>
        <w:rPr>
          <w:rStyle w:val="Production"/>
        </w:rPr>
        <w:t>предложения ограничений параметров типа</w:t>
      </w:r>
      <w:r>
        <w:t xml:space="preserve"> и </w:t>
      </w:r>
      <w:r>
        <w:rPr>
          <w:rStyle w:val="Production"/>
        </w:rPr>
        <w:t>тело класса</w:t>
      </w:r>
      <w:r>
        <w:t xml:space="preserve"> данного </w:t>
      </w:r>
      <w:r>
        <w:rPr>
          <w:rStyle w:val="Production"/>
        </w:rPr>
        <w:t>объявления класса</w:t>
      </w:r>
      <w:r>
        <w:t>.</w:t>
      </w:r>
    </w:p>
    <w:p w:rsidR="00C15D41" w:rsidRDefault="00C15D41" w:rsidP="00C15D41">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структуры</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является</w:t>
      </w:r>
      <w:r>
        <w:rPr>
          <w:rStyle w:val="Term"/>
        </w:rPr>
        <w:t xml:space="preserve"> </w:t>
      </w:r>
      <w:r>
        <w:rPr>
          <w:rStyle w:val="Production"/>
        </w:rPr>
        <w:t>интерфейс структуры</w:t>
      </w:r>
      <w:r>
        <w:t xml:space="preserve">, </w:t>
      </w:r>
      <w:r>
        <w:rPr>
          <w:rStyle w:val="Production"/>
        </w:rPr>
        <w:t>предложения ограничений параметров типа</w:t>
      </w:r>
      <w:r>
        <w:t xml:space="preserve"> и </w:t>
      </w:r>
      <w:r>
        <w:rPr>
          <w:rStyle w:val="Production"/>
        </w:rPr>
        <w:t>тело структуры</w:t>
      </w:r>
      <w:r>
        <w:t xml:space="preserve"> данного </w:t>
      </w:r>
      <w:r>
        <w:rPr>
          <w:rStyle w:val="Production"/>
        </w:rPr>
        <w:t>объявления структуры</w:t>
      </w:r>
      <w:r>
        <w:t>.</w:t>
      </w:r>
    </w:p>
    <w:p w:rsidR="00C15D41" w:rsidRDefault="00C15D41" w:rsidP="00C15D41">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интерфейса</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является</w:t>
      </w:r>
      <w:r>
        <w:rPr>
          <w:rStyle w:val="Term"/>
        </w:rPr>
        <w:t xml:space="preserve"> </w:t>
      </w:r>
      <w:r>
        <w:rPr>
          <w:rStyle w:val="Production"/>
        </w:rPr>
        <w:t>база интерфейса</w:t>
      </w:r>
      <w:r>
        <w:t xml:space="preserve">, </w:t>
      </w:r>
      <w:r>
        <w:rPr>
          <w:rStyle w:val="Production"/>
        </w:rPr>
        <w:t>предложения ограничений параметров типа</w:t>
      </w:r>
      <w:r>
        <w:t xml:space="preserve"> и </w:t>
      </w:r>
      <w:r>
        <w:rPr>
          <w:rStyle w:val="Production"/>
        </w:rPr>
        <w:t>тело интерфейса</w:t>
      </w:r>
      <w:r>
        <w:t xml:space="preserve"> данного </w:t>
      </w:r>
      <w:r>
        <w:rPr>
          <w:rStyle w:val="Production"/>
        </w:rPr>
        <w:t>объявления интерфейса</w:t>
      </w:r>
      <w:r>
        <w:t>.</w:t>
      </w:r>
    </w:p>
    <w:p w:rsidR="00A4715F" w:rsidRDefault="00A4715F" w:rsidP="00A4715F">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делегата</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является</w:t>
      </w:r>
      <w:r>
        <w:rPr>
          <w:rStyle w:val="Term"/>
        </w:rPr>
        <w:t xml:space="preserve"> </w:t>
      </w:r>
      <w:r>
        <w:rPr>
          <w:rStyle w:val="Production"/>
        </w:rPr>
        <w:t>тип возвращаемого значения</w:t>
      </w:r>
      <w:r>
        <w:t xml:space="preserve">, </w:t>
      </w:r>
      <w:r>
        <w:rPr>
          <w:rStyle w:val="Production"/>
        </w:rPr>
        <w:t>список формальных параметров</w:t>
      </w:r>
      <w:r>
        <w:t xml:space="preserve"> и </w:t>
      </w:r>
      <w:r>
        <w:rPr>
          <w:rStyle w:val="Production"/>
        </w:rPr>
        <w:t>предложения ограничений параметров типа</w:t>
      </w:r>
      <w:r>
        <w:t xml:space="preserve"> данного </w:t>
      </w:r>
      <w:r>
        <w:rPr>
          <w:rStyle w:val="Production"/>
        </w:rPr>
        <w:t>объявления делегата</w:t>
      </w:r>
      <w:r>
        <w:t>.</w:t>
      </w:r>
    </w:p>
    <w:p w:rsidR="0028536B" w:rsidRDefault="0028536B">
      <w:pPr>
        <w:pStyle w:val="ListBullet"/>
      </w:pPr>
      <w:r>
        <w:t xml:space="preserve">Областью члена, объявленного </w:t>
      </w:r>
      <w:r>
        <w:rPr>
          <w:rStyle w:val="Production"/>
        </w:rPr>
        <w:t>объявлением члена класса</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является </w:t>
      </w:r>
      <w:r>
        <w:rPr>
          <w:rStyle w:val="Production"/>
        </w:rPr>
        <w:t>тело класса</w:t>
      </w:r>
      <w:r>
        <w:t xml:space="preserve">, в котором сделано объявление. Кроме того, область члена класса распространяется на </w:t>
      </w:r>
      <w:r>
        <w:rPr>
          <w:rStyle w:val="Production"/>
        </w:rPr>
        <w:t>тела класса</w:t>
      </w:r>
      <w:r>
        <w:t xml:space="preserve"> производных классов, включенных в домен доступности (§</w:t>
      </w:r>
      <w:r w:rsidR="00852C57">
        <w:fldChar w:fldCharType="begin"/>
      </w:r>
      <w:r>
        <w:instrText xml:space="preserve"> REF _Ref465248925 \w \h </w:instrText>
      </w:r>
      <w:r w:rsidR="00852C57">
        <w:fldChar w:fldCharType="separate"/>
      </w:r>
      <w:r w:rsidR="00437C65">
        <w:t>3.5.2</w:t>
      </w:r>
      <w:r w:rsidR="00852C57">
        <w:fldChar w:fldCharType="end"/>
      </w:r>
      <w:r>
        <w:t>) члена.</w:t>
      </w:r>
    </w:p>
    <w:p w:rsidR="0028536B" w:rsidRDefault="0028536B">
      <w:pPr>
        <w:pStyle w:val="ListBullet"/>
      </w:pPr>
      <w:r>
        <w:t xml:space="preserve">Областью члена, объявленного </w:t>
      </w:r>
      <w:r>
        <w:rPr>
          <w:rStyle w:val="Production"/>
        </w:rPr>
        <w:t>объявлением члена структуры</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является </w:t>
      </w:r>
      <w:r>
        <w:rPr>
          <w:rStyle w:val="Production"/>
        </w:rPr>
        <w:t>тело структуры</w:t>
      </w:r>
      <w:r>
        <w:t>, в котором сделано объявление.</w:t>
      </w:r>
    </w:p>
    <w:p w:rsidR="0028536B" w:rsidRDefault="0028536B">
      <w:pPr>
        <w:pStyle w:val="ListBullet"/>
      </w:pPr>
      <w:r>
        <w:t xml:space="preserve">Областью члена, объявленного </w:t>
      </w:r>
      <w:r>
        <w:rPr>
          <w:rStyle w:val="Production"/>
        </w:rPr>
        <w:t>объявлением члена перечисляемого типа</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является </w:t>
      </w:r>
      <w:r>
        <w:rPr>
          <w:rStyle w:val="Production"/>
        </w:rPr>
        <w:t>тело перечисляемого типа</w:t>
      </w:r>
      <w:r>
        <w:t>, в котором сделано объявление.</w:t>
      </w:r>
    </w:p>
    <w:p w:rsidR="0028536B" w:rsidRDefault="0028536B">
      <w:pPr>
        <w:pStyle w:val="ListBullet"/>
      </w:pPr>
      <w:r>
        <w:t xml:space="preserve">Областью параметра, объявленного в </w:t>
      </w:r>
      <w:r>
        <w:rPr>
          <w:rStyle w:val="Production"/>
        </w:rPr>
        <w:t>объявлении метода</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является </w:t>
      </w:r>
      <w:r>
        <w:rPr>
          <w:rStyle w:val="Production"/>
        </w:rPr>
        <w:t>тело метода</w:t>
      </w:r>
      <w:r>
        <w:t xml:space="preserve"> данного </w:t>
      </w:r>
      <w:r>
        <w:rPr>
          <w:rStyle w:val="Production"/>
        </w:rPr>
        <w:t>объявления метода</w:t>
      </w:r>
      <w:r>
        <w:t>.</w:t>
      </w:r>
    </w:p>
    <w:p w:rsidR="0028536B" w:rsidRDefault="0028536B">
      <w:pPr>
        <w:pStyle w:val="ListBullet"/>
      </w:pPr>
      <w:r>
        <w:t xml:space="preserve">Областью параметра, объявленного в </w:t>
      </w:r>
      <w:r>
        <w:rPr>
          <w:rStyle w:val="Production"/>
        </w:rPr>
        <w:t>объявлении индексатора</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являются </w:t>
      </w:r>
      <w:r>
        <w:rPr>
          <w:rStyle w:val="Production"/>
        </w:rPr>
        <w:t>объявления метода доступа</w:t>
      </w:r>
      <w:r>
        <w:t xml:space="preserve"> данного </w:t>
      </w:r>
      <w:r>
        <w:rPr>
          <w:rStyle w:val="Production"/>
        </w:rPr>
        <w:t>объявления индексатора</w:t>
      </w:r>
      <w:r>
        <w:t>.</w:t>
      </w:r>
    </w:p>
    <w:p w:rsidR="0028536B" w:rsidRDefault="0028536B">
      <w:pPr>
        <w:pStyle w:val="ListBullet"/>
      </w:pPr>
      <w:r>
        <w:t xml:space="preserve">Областью параметра, объявленного в </w:t>
      </w:r>
      <w:r>
        <w:rPr>
          <w:rStyle w:val="Production"/>
        </w:rPr>
        <w:t>объявлении оператора</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является </w:t>
      </w:r>
      <w:r>
        <w:rPr>
          <w:rStyle w:val="Production"/>
        </w:rPr>
        <w:t>блок</w:t>
      </w:r>
      <w:r>
        <w:t xml:space="preserve"> данного </w:t>
      </w:r>
      <w:r>
        <w:rPr>
          <w:rStyle w:val="Production"/>
        </w:rPr>
        <w:t>объявления оператора</w:t>
      </w:r>
      <w:r>
        <w:t>.</w:t>
      </w:r>
    </w:p>
    <w:p w:rsidR="0028536B" w:rsidRDefault="0028536B">
      <w:pPr>
        <w:pStyle w:val="ListBullet"/>
      </w:pPr>
      <w:r>
        <w:t xml:space="preserve">Областью параметра, объявленного в </w:t>
      </w:r>
      <w:r>
        <w:rPr>
          <w:rStyle w:val="Production"/>
        </w:rPr>
        <w:t>объявлении конструктора</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является </w:t>
      </w:r>
      <w:r>
        <w:rPr>
          <w:rStyle w:val="Production"/>
        </w:rPr>
        <w:t>инициализатор конструктора</w:t>
      </w:r>
      <w:r>
        <w:t xml:space="preserve"> и </w:t>
      </w:r>
      <w:r>
        <w:rPr>
          <w:rStyle w:val="Production"/>
        </w:rPr>
        <w:t>блок</w:t>
      </w:r>
      <w:r>
        <w:t xml:space="preserve"> данного </w:t>
      </w:r>
      <w:r>
        <w:rPr>
          <w:rStyle w:val="Production"/>
        </w:rPr>
        <w:t>объявления конструктора</w:t>
      </w:r>
      <w:r>
        <w:t>.</w:t>
      </w:r>
    </w:p>
    <w:p w:rsidR="00090335" w:rsidRDefault="00090335">
      <w:pPr>
        <w:pStyle w:val="ListBullet"/>
      </w:pPr>
      <w:r>
        <w:t xml:space="preserve">Областью параметра, объявленного в </w:t>
      </w:r>
      <w:r>
        <w:rPr>
          <w:rStyle w:val="Production"/>
        </w:rPr>
        <w:t>лямбда-выражении</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является </w:t>
      </w:r>
      <w:r>
        <w:rPr>
          <w:rStyle w:val="Production"/>
        </w:rPr>
        <w:t>тело лямбда-выражения</w:t>
      </w:r>
      <w:r>
        <w:t xml:space="preserve"> данного </w:t>
      </w:r>
      <w:r>
        <w:rPr>
          <w:rStyle w:val="Production"/>
        </w:rPr>
        <w:t>лямбда-выражения</w:t>
      </w:r>
      <w:r>
        <w:t>.</w:t>
      </w:r>
    </w:p>
    <w:p w:rsidR="00090335" w:rsidRDefault="00090335">
      <w:pPr>
        <w:pStyle w:val="ListBullet"/>
      </w:pPr>
      <w:r>
        <w:t xml:space="preserve">Областью параметра, объявленного в </w:t>
      </w:r>
      <w:r>
        <w:rPr>
          <w:rStyle w:val="Production"/>
        </w:rPr>
        <w:t>выражении анонимного метода</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является </w:t>
      </w:r>
      <w:r>
        <w:rPr>
          <w:rStyle w:val="Production"/>
        </w:rPr>
        <w:t>блок</w:t>
      </w:r>
      <w:r>
        <w:t xml:space="preserve"> данного </w:t>
      </w:r>
      <w:r>
        <w:rPr>
          <w:rStyle w:val="Production"/>
        </w:rPr>
        <w:t>выражения анонимного метода</w:t>
      </w:r>
      <w:r>
        <w:t>.</w:t>
      </w:r>
    </w:p>
    <w:p w:rsidR="0028536B" w:rsidRDefault="0028536B">
      <w:pPr>
        <w:pStyle w:val="ListBullet"/>
      </w:pPr>
      <w:r>
        <w:t xml:space="preserve">Областью метки, объявленной в </w:t>
      </w:r>
      <w:r>
        <w:rPr>
          <w:rStyle w:val="Production"/>
        </w:rPr>
        <w:t>помеченном операторе</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является </w:t>
      </w:r>
      <w:r>
        <w:rPr>
          <w:rStyle w:val="Production"/>
        </w:rPr>
        <w:t>блок</w:t>
      </w:r>
      <w:r>
        <w:t>, в котором содержится объявление.</w:t>
      </w:r>
    </w:p>
    <w:p w:rsidR="0028536B" w:rsidRDefault="0028536B">
      <w:pPr>
        <w:pStyle w:val="ListBullet"/>
      </w:pPr>
      <w:r>
        <w:t xml:space="preserve">Областью видимости локальной переменной, описанной в </w:t>
      </w:r>
      <w:r>
        <w:rPr>
          <w:rStyle w:val="Production"/>
        </w:rPr>
        <w:t>объявлении локальной переменной</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является блок, в котором встречается объявление.</w:t>
      </w:r>
    </w:p>
    <w:p w:rsidR="0028536B" w:rsidRDefault="0028536B">
      <w:pPr>
        <w:pStyle w:val="ListBullet"/>
      </w:pPr>
      <w:r>
        <w:lastRenderedPageBreak/>
        <w:t xml:space="preserve">Областью локальной переменной, объявленной в </w:t>
      </w:r>
      <w:r>
        <w:rPr>
          <w:rStyle w:val="Production"/>
        </w:rPr>
        <w:t>блоке switch</w:t>
      </w:r>
      <w:r>
        <w:t xml:space="preserve"> оператора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 xml:space="preserve">), является </w:t>
      </w:r>
      <w:r>
        <w:rPr>
          <w:rStyle w:val="Production"/>
        </w:rPr>
        <w:t>блок switch</w:t>
      </w:r>
      <w:r>
        <w:t>.</w:t>
      </w:r>
    </w:p>
    <w:p w:rsidR="0028536B" w:rsidRDefault="0028536B">
      <w:pPr>
        <w:pStyle w:val="ListBullet"/>
      </w:pPr>
      <w:r>
        <w:t xml:space="preserve">Областью локальной переменной, объявленной в </w:t>
      </w:r>
      <w:r>
        <w:rPr>
          <w:rStyle w:val="Production"/>
        </w:rPr>
        <w:t>инициализаторе for</w:t>
      </w:r>
      <w:r>
        <w:t xml:space="preserve"> оператора </w:t>
      </w:r>
      <w:r>
        <w:rPr>
          <w:rStyle w:val="Codefragment"/>
        </w:rPr>
        <w:t>for</w:t>
      </w:r>
      <w:r>
        <w:t xml:space="preserve"> (§</w:t>
      </w:r>
      <w:r w:rsidR="00852C57">
        <w:fldChar w:fldCharType="begin"/>
      </w:r>
      <w:r>
        <w:instrText xml:space="preserve"> REF _Ref472917235 \r \h </w:instrText>
      </w:r>
      <w:r w:rsidR="00852C57">
        <w:fldChar w:fldCharType="separate"/>
      </w:r>
      <w:r w:rsidR="00437C65">
        <w:t>8.8.3</w:t>
      </w:r>
      <w:r w:rsidR="00852C57">
        <w:fldChar w:fldCharType="end"/>
      </w:r>
      <w:r>
        <w:t xml:space="preserve">), является </w:t>
      </w:r>
      <w:r>
        <w:rPr>
          <w:rStyle w:val="Production"/>
        </w:rPr>
        <w:t>инициализатор for</w:t>
      </w:r>
      <w:r>
        <w:t xml:space="preserve">, </w:t>
      </w:r>
      <w:r>
        <w:rPr>
          <w:rStyle w:val="Production"/>
        </w:rPr>
        <w:t>условие for</w:t>
      </w:r>
      <w:r>
        <w:t xml:space="preserve">, </w:t>
      </w:r>
      <w:r>
        <w:rPr>
          <w:rStyle w:val="Production"/>
        </w:rPr>
        <w:t>итератор for</w:t>
      </w:r>
      <w:r>
        <w:t xml:space="preserve"> и содержащий </w:t>
      </w:r>
      <w:r>
        <w:rPr>
          <w:rStyle w:val="Production"/>
        </w:rPr>
        <w:t>оператор</w:t>
      </w:r>
      <w:r>
        <w:t xml:space="preserve"> оператора </w:t>
      </w:r>
      <w:r>
        <w:rPr>
          <w:rStyle w:val="Codefragment"/>
        </w:rPr>
        <w:t>for</w:t>
      </w:r>
      <w:r>
        <w:t>.</w:t>
      </w:r>
    </w:p>
    <w:p w:rsidR="0028536B" w:rsidRDefault="0028536B">
      <w:pPr>
        <w:pStyle w:val="ListBullet"/>
      </w:pPr>
      <w:r>
        <w:t xml:space="preserve">Областью локальной константы, объявленной в </w:t>
      </w:r>
      <w:r>
        <w:rPr>
          <w:rStyle w:val="Production"/>
        </w:rPr>
        <w:t>объявлении локальной константы</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является блок, в котором содержится объявление. Ссылка на локальную константу в текстовой позиции, предшествующей </w:t>
      </w:r>
      <w:r>
        <w:rPr>
          <w:rStyle w:val="Production"/>
        </w:rPr>
        <w:t>декларатору константы</w:t>
      </w:r>
      <w:r>
        <w:t>, является ошибкой времени компилирования.</w:t>
      </w:r>
    </w:p>
    <w:p w:rsidR="00F67250" w:rsidRDefault="00F67250">
      <w:pPr>
        <w:pStyle w:val="ListBullet"/>
      </w:pPr>
      <w:r>
        <w:t xml:space="preserve">Область переменной, объявленной в качестве части </w:t>
      </w:r>
      <w:r>
        <w:rPr>
          <w:rStyle w:val="Production"/>
        </w:rPr>
        <w:t>оператора foreach</w:t>
      </w:r>
      <w:r>
        <w:t xml:space="preserve">, </w:t>
      </w:r>
      <w:r>
        <w:rPr>
          <w:rStyle w:val="Production"/>
        </w:rPr>
        <w:t>оператора using</w:t>
      </w:r>
      <w:r>
        <w:t xml:space="preserve">, </w:t>
      </w:r>
      <w:r>
        <w:rPr>
          <w:rStyle w:val="Production"/>
        </w:rPr>
        <w:t>оператора lock</w:t>
      </w:r>
      <w:r>
        <w:t xml:space="preserve"> или </w:t>
      </w:r>
      <w:r>
        <w:rPr>
          <w:rStyle w:val="Production"/>
        </w:rPr>
        <w:t>выражения запроса</w:t>
      </w:r>
      <w:r>
        <w:t>, определяется путем расширения заданной конструкции.</w:t>
      </w:r>
    </w:p>
    <w:p w:rsidR="0028536B" w:rsidRDefault="0028536B">
      <w:r>
        <w:t>В рамках области члена пространства имен, класса, структуры или перечисляемого типа можно ссылаться на членов в текстовой позиции, предшествующей объявлению члена. Пример</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В данном примере ссылка </w:t>
      </w:r>
      <w:r>
        <w:rPr>
          <w:rStyle w:val="Codefragment"/>
        </w:rPr>
        <w:t>F</w:t>
      </w:r>
      <w:r>
        <w:t xml:space="preserve"> на </w:t>
      </w:r>
      <w:r>
        <w:rPr>
          <w:rStyle w:val="Codefragment"/>
        </w:rPr>
        <w:t>i</w:t>
      </w:r>
      <w:r>
        <w:t xml:space="preserve"> до объявления является верной.</w:t>
      </w:r>
    </w:p>
    <w:p w:rsidR="0028536B" w:rsidRDefault="0028536B">
      <w:r>
        <w:t xml:space="preserve">В рамках области локальной переменной ссылка на локальную переменную в текстовой позиции, предшествующей </w:t>
      </w:r>
      <w:r>
        <w:rPr>
          <w:rStyle w:val="Production"/>
        </w:rPr>
        <w:t>декларатору локальной переменной</w:t>
      </w:r>
      <w:r>
        <w:t xml:space="preserve"> локальной переменной, будет являться ошибкой времени компилирования. Пример</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В вышеуказанном методе </w:t>
      </w:r>
      <w:r>
        <w:rPr>
          <w:rStyle w:val="Codefragment"/>
        </w:rPr>
        <w:t>F</w:t>
      </w:r>
      <w:r>
        <w:t xml:space="preserve"> первое присваивание </w:t>
      </w:r>
      <w:r>
        <w:rPr>
          <w:rStyle w:val="Codefragment"/>
        </w:rPr>
        <w:t>i</w:t>
      </w:r>
      <w:r>
        <w:t xml:space="preserve"> явно не ссылается на поле, объявленное во внешней области. Однако существует ссылка на локальную переменную, что приводит к ошибке времени компилирования, так как текстуальность предшествует объявлению переменной. В методе </w:t>
      </w:r>
      <w:r>
        <w:rPr>
          <w:rStyle w:val="Codefragment"/>
        </w:rPr>
        <w:t>G</w:t>
      </w:r>
      <w:r>
        <w:t xml:space="preserve"> использование </w:t>
      </w:r>
      <w:r>
        <w:rPr>
          <w:rStyle w:val="Codefragment"/>
        </w:rPr>
        <w:t>j</w:t>
      </w:r>
      <w:r>
        <w:t xml:space="preserve"> в инициализаторе для объявления </w:t>
      </w:r>
      <w:r>
        <w:rPr>
          <w:rStyle w:val="Codefragment"/>
        </w:rPr>
        <w:t>j</w:t>
      </w:r>
      <w:r>
        <w:t xml:space="preserve"> является верным, так как использование не предшествует </w:t>
      </w:r>
      <w:r>
        <w:rPr>
          <w:rStyle w:val="Production"/>
        </w:rPr>
        <w:t>декларатору локальной переменной</w:t>
      </w:r>
      <w:r>
        <w:t xml:space="preserve">. В методе </w:t>
      </w:r>
      <w:r>
        <w:rPr>
          <w:rStyle w:val="Codefragment"/>
        </w:rPr>
        <w:t>H</w:t>
      </w:r>
      <w:r>
        <w:t xml:space="preserve"> последующий </w:t>
      </w:r>
      <w:r>
        <w:rPr>
          <w:rStyle w:val="Production"/>
        </w:rPr>
        <w:t>декларатор локальной переменной</w:t>
      </w:r>
      <w:r>
        <w:t xml:space="preserve"> верно ссылается на локальную переменную, объявленную в более раннем </w:t>
      </w:r>
      <w:r>
        <w:rPr>
          <w:rStyle w:val="Production"/>
        </w:rPr>
        <w:t>деклараторе локальной переменной</w:t>
      </w:r>
      <w:r>
        <w:t xml:space="preserve"> в рамках того же </w:t>
      </w:r>
      <w:r>
        <w:rPr>
          <w:rStyle w:val="Production"/>
        </w:rPr>
        <w:t>декларатора локальной переменной</w:t>
      </w:r>
      <w:r>
        <w:t>.</w:t>
      </w:r>
    </w:p>
    <w:p w:rsidR="0028536B" w:rsidRDefault="0028536B">
      <w:r>
        <w:t xml:space="preserve">Правила назначения областей для локальных переменных разработаны для того, чтобы значение имени в контексте выражения использовалось только в рамках блока. Если область локальной переменной расширена только из объявления до конца блока, в вышеуказанном примере первое присваивание будет присвоено переменной экземпляра, второе присваивание будет присвоено локальной переменной, что, </w:t>
      </w:r>
      <w:r>
        <w:lastRenderedPageBreak/>
        <w:t>возможно, приведет к ошибкам времени компилирования, если операторы блока будут затем переупорядочены.</w:t>
      </w:r>
    </w:p>
    <w:p w:rsidR="0028536B" w:rsidRDefault="0028536B">
      <w:r>
        <w:t>Значение имени в рамках блока может отличаться в зависимости от контекста, в котором используется имя. В этом примере</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имя </w:t>
      </w:r>
      <w:r>
        <w:rPr>
          <w:rStyle w:val="Codefragment"/>
        </w:rPr>
        <w:t>A</w:t>
      </w:r>
      <w:r>
        <w:t xml:space="preserve"> используется в контексте выражения для ссылки на локальную переменную </w:t>
      </w:r>
      <w:r>
        <w:rPr>
          <w:rStyle w:val="Codefragment"/>
        </w:rPr>
        <w:t>A</w:t>
      </w:r>
      <w:r>
        <w:t xml:space="preserve"> и в контексте типа для ссылки на класс </w:t>
      </w:r>
      <w:r>
        <w:rPr>
          <w:rStyle w:val="Codefragment"/>
        </w:rPr>
        <w:t>A</w:t>
      </w:r>
      <w:r>
        <w:t>.</w:t>
      </w:r>
    </w:p>
    <w:p w:rsidR="0028536B" w:rsidRDefault="0028536B">
      <w:pPr>
        <w:pStyle w:val="Heading3"/>
      </w:pPr>
      <w:bookmarkStart w:id="223" w:name="_Toc445782982"/>
      <w:bookmarkStart w:id="224" w:name="_Ref512340422"/>
      <w:bookmarkStart w:id="225" w:name="_Toc329177472"/>
      <w:r>
        <w:t>Скрытие имени.</w:t>
      </w:r>
      <w:bookmarkEnd w:id="223"/>
      <w:bookmarkEnd w:id="224"/>
      <w:bookmarkEnd w:id="225"/>
    </w:p>
    <w:p w:rsidR="0028536B" w:rsidRDefault="0028536B">
      <w:r>
        <w:t xml:space="preserve">Область сущности обычно заключает больше текста программы, чем область объявления сущности. В частности, область сущности может включать объявления, представляющие новые области объявлений, содержащие сущности с одинаковыми именами. Такие объявления приводят к тому, что исходная сущность становится </w:t>
      </w:r>
      <w:r>
        <w:rPr>
          <w:rStyle w:val="Term"/>
        </w:rPr>
        <w:t>скрытой</w:t>
      </w:r>
      <w:r>
        <w:t xml:space="preserve">. И наоборот, сущность считается </w:t>
      </w:r>
      <w:r>
        <w:rPr>
          <w:rStyle w:val="Term"/>
        </w:rPr>
        <w:t>видимой</w:t>
      </w:r>
      <w:r>
        <w:t>, если она не скрыта.</w:t>
      </w:r>
    </w:p>
    <w:p w:rsidR="0028536B" w:rsidRDefault="0028536B">
      <w:r>
        <w:t>Скрытие имени происходит, когда области перекрываются через вложение и когда области перекрываются через наследование. Характеристики двух типов скрытия описываются в следующих разделах.</w:t>
      </w:r>
    </w:p>
    <w:p w:rsidR="0028536B" w:rsidRDefault="0028536B">
      <w:pPr>
        <w:pStyle w:val="Heading4"/>
      </w:pPr>
      <w:bookmarkStart w:id="226" w:name="_Toc445782983"/>
      <w:bookmarkStart w:id="227" w:name="_Toc329177473"/>
      <w:r>
        <w:t>Скрытие через вложение.</w:t>
      </w:r>
      <w:bookmarkEnd w:id="226"/>
      <w:bookmarkEnd w:id="227"/>
    </w:p>
    <w:p w:rsidR="0028536B" w:rsidRDefault="0028536B">
      <w:r>
        <w:t>Скрытие имени через вложение возникает в результате вложения пространств имен или типов в рамках пространств имен, в результате вложения типов в рамках классов или структур и в результате объявлений параметров и локальных переменных.</w:t>
      </w:r>
    </w:p>
    <w:p w:rsidR="0028536B" w:rsidRDefault="0028536B">
      <w:r>
        <w:t>В этом примере</w:t>
      </w:r>
    </w:p>
    <w:p w:rsidR="0028536B" w:rsidRDefault="0028536B">
      <w:pPr>
        <w:pStyle w:val="Code"/>
      </w:pPr>
      <w:r>
        <w:t>class A</w:t>
      </w:r>
      <w:r>
        <w:br/>
        <w:t>{</w:t>
      </w:r>
      <w:r>
        <w:br/>
      </w:r>
      <w:r>
        <w:tab/>
        <w:t>int i = 0;</w:t>
      </w:r>
    </w:p>
    <w:p w:rsidR="0028536B" w:rsidRDefault="0028536B">
      <w:pPr>
        <w:pStyle w:val="Code"/>
        <w:rPr>
          <w:lang w:val="nb-NO"/>
        </w:rPr>
      </w:pPr>
      <w:r>
        <w:tab/>
        <w:t>void F() {</w:t>
      </w:r>
      <w:r>
        <w:br/>
      </w:r>
      <w:r>
        <w:tab/>
      </w:r>
      <w:r>
        <w:tab/>
        <w:t>int i = 1;</w:t>
      </w:r>
      <w:r>
        <w:br/>
      </w:r>
      <w:r>
        <w:tab/>
        <w:t>}</w:t>
      </w:r>
    </w:p>
    <w:p w:rsidR="0028536B" w:rsidRDefault="0028536B">
      <w:pPr>
        <w:pStyle w:val="Code"/>
        <w:rPr>
          <w:lang w:val="nb-NO"/>
        </w:rPr>
      </w:pPr>
      <w:r>
        <w:tab/>
        <w:t>void G() {</w:t>
      </w:r>
      <w:r>
        <w:br/>
      </w:r>
      <w:r>
        <w:tab/>
      </w:r>
      <w:r>
        <w:tab/>
        <w:t>i = 1;</w:t>
      </w:r>
      <w:r>
        <w:br/>
      </w:r>
      <w:r>
        <w:tab/>
        <w:t>}</w:t>
      </w:r>
      <w:r>
        <w:br/>
        <w:t>}</w:t>
      </w:r>
    </w:p>
    <w:p w:rsidR="0028536B" w:rsidRDefault="0028536B">
      <w:r>
        <w:t xml:space="preserve">в рамках метода </w:t>
      </w:r>
      <w:r>
        <w:rPr>
          <w:rStyle w:val="Codefragment"/>
        </w:rPr>
        <w:t>F</w:t>
      </w:r>
      <w:r>
        <w:t xml:space="preserve"> переменный экземпляр </w:t>
      </w:r>
      <w:r>
        <w:rPr>
          <w:rStyle w:val="Codefragment"/>
        </w:rPr>
        <w:t>i</w:t>
      </w:r>
      <w:r>
        <w:t xml:space="preserve"> скрыт локальной переменной </w:t>
      </w:r>
      <w:r>
        <w:rPr>
          <w:rStyle w:val="Codefragment"/>
        </w:rPr>
        <w:t>i</w:t>
      </w:r>
      <w:r>
        <w:t xml:space="preserve">, но в рамках метода </w:t>
      </w:r>
      <w:r>
        <w:rPr>
          <w:rStyle w:val="Codefragment"/>
        </w:rPr>
        <w:t>G</w:t>
      </w:r>
      <w:r>
        <w:t xml:space="preserve"> экземпляр </w:t>
      </w:r>
      <w:r>
        <w:rPr>
          <w:rStyle w:val="Codefragment"/>
        </w:rPr>
        <w:t>i</w:t>
      </w:r>
      <w:r>
        <w:t xml:space="preserve"> все еще ссылается на переменный экземпляр.</w:t>
      </w:r>
    </w:p>
    <w:p w:rsidR="0028536B" w:rsidRDefault="0028536B">
      <w:r>
        <w:t>Когда имя во внутренней области скрывает имя внешней области, скрываются все перегруженные вхождения данного имени. В этом примере</w:t>
      </w:r>
    </w:p>
    <w:p w:rsidR="0028536B" w:rsidRDefault="0028536B">
      <w:pPr>
        <w:pStyle w:val="Code"/>
      </w:pPr>
      <w:r>
        <w:lastRenderedPageBreak/>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вызов </w:t>
      </w:r>
      <w:r>
        <w:rPr>
          <w:rStyle w:val="Codefragment"/>
        </w:rPr>
        <w:t>F(1)</w:t>
      </w:r>
      <w:r>
        <w:t xml:space="preserve"> приводит к вызову </w:t>
      </w:r>
      <w:r>
        <w:rPr>
          <w:rStyle w:val="Codefragment"/>
        </w:rPr>
        <w:t>F</w:t>
      </w:r>
      <w:r>
        <w:t xml:space="preserve">, объявленному в </w:t>
      </w:r>
      <w:r>
        <w:rPr>
          <w:rStyle w:val="Codefragment"/>
        </w:rPr>
        <w:t>Inner</w:t>
      </w:r>
      <w:r>
        <w:t xml:space="preserve">, так как все внешние вхождения </w:t>
      </w:r>
      <w:r>
        <w:rPr>
          <w:rStyle w:val="Codefragment"/>
        </w:rPr>
        <w:t>F</w:t>
      </w:r>
      <w:r>
        <w:t xml:space="preserve"> скрыты внутренним объявлением. По той же причине вызов </w:t>
      </w:r>
      <w:r>
        <w:rPr>
          <w:rStyle w:val="Codefragment"/>
        </w:rPr>
        <w:t>F("Hello")</w:t>
      </w:r>
      <w:r>
        <w:t xml:space="preserve"> приводит к ошибке времени компиляции.</w:t>
      </w:r>
    </w:p>
    <w:p w:rsidR="0028536B" w:rsidRDefault="0028536B">
      <w:pPr>
        <w:pStyle w:val="Heading4"/>
      </w:pPr>
      <w:bookmarkStart w:id="228" w:name="_Hlt454274624"/>
      <w:bookmarkStart w:id="229" w:name="_Toc445782984"/>
      <w:bookmarkStart w:id="230" w:name="_Ref449366300"/>
      <w:bookmarkStart w:id="231" w:name="_Ref456945408"/>
      <w:bookmarkStart w:id="232" w:name="_Ref457284942"/>
      <w:bookmarkStart w:id="233" w:name="_Ref457359254"/>
      <w:bookmarkStart w:id="234" w:name="_Ref461620432"/>
      <w:bookmarkStart w:id="235" w:name="_Ref461622533"/>
      <w:bookmarkStart w:id="236" w:name="_Toc329177474"/>
      <w:bookmarkEnd w:id="228"/>
      <w:r>
        <w:t>Скрытие через наследование</w:t>
      </w:r>
      <w:bookmarkEnd w:id="229"/>
      <w:bookmarkEnd w:id="230"/>
      <w:bookmarkEnd w:id="231"/>
      <w:bookmarkEnd w:id="232"/>
      <w:bookmarkEnd w:id="233"/>
      <w:bookmarkEnd w:id="234"/>
      <w:bookmarkEnd w:id="235"/>
      <w:bookmarkEnd w:id="236"/>
    </w:p>
    <w:p w:rsidR="0028536B" w:rsidRDefault="0028536B">
      <w:r>
        <w:t>Скрытие имени через наследование происходит, когда классы или структуры повторно объявляют имена, унаследованные из базовых классов. Этот тип скрытия имени принимает одну из следующих форм.</w:t>
      </w:r>
    </w:p>
    <w:p w:rsidR="0028536B" w:rsidRDefault="0028536B">
      <w:pPr>
        <w:pStyle w:val="ListBullet"/>
      </w:pPr>
      <w:r>
        <w:t>Константа, поле, свойство, событие или тип, представленные в классе или структуре, скрывают все члены базового класса с таким же именем.</w:t>
      </w:r>
    </w:p>
    <w:p w:rsidR="0028536B" w:rsidRDefault="0028536B">
      <w:pPr>
        <w:pStyle w:val="ListBullet"/>
      </w:pPr>
      <w:r>
        <w:t>Метод, представленный в классе или структуре, скрывает все члены базового класса, не являющиеся методами, и все методы базового класса с такой же сигнатурой (имя метода и попадания, модификаторы и типы параметра).</w:t>
      </w:r>
    </w:p>
    <w:p w:rsidR="0028536B" w:rsidRDefault="0028536B">
      <w:pPr>
        <w:pStyle w:val="ListBullet"/>
      </w:pPr>
      <w:r>
        <w:t>Индексатор, представленный в классе или структуре, скрывает все индексаторы базового класса с такой же сигнатурой (попадания и типы параметра).</w:t>
      </w:r>
    </w:p>
    <w:p w:rsidR="0028536B" w:rsidRDefault="0028536B">
      <w:r>
        <w:t>Правила, управляющие объявлениями операторов (§</w:t>
      </w:r>
      <w:r w:rsidR="00852C57">
        <w:fldChar w:fldCharType="begin"/>
      </w:r>
      <w:r>
        <w:instrText xml:space="preserve"> REF _Ref462546305 \r \h </w:instrText>
      </w:r>
      <w:r w:rsidR="00852C57">
        <w:fldChar w:fldCharType="separate"/>
      </w:r>
      <w:r w:rsidR="00437C65">
        <w:t>10.10</w:t>
      </w:r>
      <w:r w:rsidR="00852C57">
        <w:fldChar w:fldCharType="end"/>
      </w:r>
      <w:r>
        <w:t>), делают невозможным для производного класса объявление оператора с сигнатурой, аналогичной сигнатуре оператора базового класса. Поэтому операторы никогда не скрывают друг друга.</w:t>
      </w:r>
    </w:p>
    <w:p w:rsidR="0028536B" w:rsidRDefault="0028536B">
      <w:r>
        <w:t>В противоположность скрытию имени из внешней области, скрытие доступного имени из унаследованной области приводит к предупреждению. В этом примере</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объявление </w:t>
      </w:r>
      <w:r>
        <w:rPr>
          <w:rStyle w:val="Codefragment"/>
        </w:rPr>
        <w:t>F</w:t>
      </w:r>
      <w:r>
        <w:t xml:space="preserve"> в классе </w:t>
      </w:r>
      <w:r>
        <w:rPr>
          <w:rStyle w:val="Codefragment"/>
        </w:rPr>
        <w:t>Derived</w:t>
      </w:r>
      <w:r>
        <w:t xml:space="preserve"> приводит к выводу предупреждения. Скрытие наследуемого имени не является ошибкой, поскольку это препятствует отдельному развитию базовых классов. Например, вышеуказанная ситуация могла наступить, так как более поздняя версия </w:t>
      </w:r>
      <w:r>
        <w:rPr>
          <w:rStyle w:val="Codefragment"/>
        </w:rPr>
        <w:t>Base</w:t>
      </w:r>
      <w:r>
        <w:t xml:space="preserve"> представила метод </w:t>
      </w:r>
      <w:r>
        <w:rPr>
          <w:rStyle w:val="Codefragment"/>
        </w:rPr>
        <w:t>F</w:t>
      </w:r>
      <w:r>
        <w:t xml:space="preserve">, который не был представлен в более ранней версии класса. Если бы вышеупомянутая ситуация была ошибочной, </w:t>
      </w:r>
      <w:r>
        <w:rPr>
          <w:rStyle w:val="Emphasis"/>
        </w:rPr>
        <w:t>любое</w:t>
      </w:r>
      <w:r>
        <w:t xml:space="preserve"> изменение, сделанное для базового класса в библиотеке класса отдельной версии, могло потенциально привести к недопустимости производных классов.</w:t>
      </w:r>
    </w:p>
    <w:p w:rsidR="0028536B" w:rsidRDefault="0028536B">
      <w:r>
        <w:t xml:space="preserve">Предупреждение, вызванное скрытием унаследованного имени, можно устранить с помощью модификатора </w:t>
      </w:r>
      <w:r>
        <w:rPr>
          <w:rStyle w:val="Codefragment"/>
        </w:rPr>
        <w:t>new</w:t>
      </w:r>
      <w:r>
        <w:t>:</w:t>
      </w:r>
    </w:p>
    <w:p w:rsidR="0028536B" w:rsidRDefault="0028536B">
      <w:pPr>
        <w:pStyle w:val="Code"/>
      </w:pPr>
      <w:r>
        <w:lastRenderedPageBreak/>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Модификатор </w:t>
      </w:r>
      <w:r>
        <w:rPr>
          <w:rStyle w:val="Codefragment"/>
        </w:rPr>
        <w:t>new</w:t>
      </w:r>
      <w:r>
        <w:t xml:space="preserve"> указывает, что метод </w:t>
      </w:r>
      <w:r>
        <w:rPr>
          <w:rStyle w:val="Codefragment"/>
        </w:rPr>
        <w:t>F</w:t>
      </w:r>
      <w:r>
        <w:t xml:space="preserve"> в классе </w:t>
      </w:r>
      <w:r>
        <w:rPr>
          <w:rStyle w:val="Codefragment"/>
        </w:rPr>
        <w:t>Derived</w:t>
      </w:r>
      <w:r>
        <w:t xml:space="preserve"> является "новым" и скрытие унаследованного члена выполняется намеренно.</w:t>
      </w:r>
    </w:p>
    <w:p w:rsidR="0028536B" w:rsidRDefault="0028536B">
      <w:r>
        <w:t>Объявление нового члена приводит к скрытию унаследованного члена только в рамках области нового члена.</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В вышеуказанном примере объявление </w:t>
      </w:r>
      <w:r>
        <w:rPr>
          <w:rStyle w:val="Codefragment"/>
        </w:rPr>
        <w:t>F</w:t>
      </w:r>
      <w:r>
        <w:t xml:space="preserve"> в классе </w:t>
      </w:r>
      <w:r>
        <w:rPr>
          <w:rStyle w:val="Codefragment"/>
        </w:rPr>
        <w:t>Derived</w:t>
      </w:r>
      <w:r>
        <w:t xml:space="preserve"> приводит к скрытию метода </w:t>
      </w:r>
      <w:r>
        <w:rPr>
          <w:rStyle w:val="Codefragment"/>
        </w:rPr>
        <w:t>F</w:t>
      </w:r>
      <w:r>
        <w:t xml:space="preserve">, унаследованного от </w:t>
      </w:r>
      <w:r>
        <w:rPr>
          <w:rStyle w:val="Codefragment"/>
        </w:rPr>
        <w:t>Base</w:t>
      </w:r>
      <w:r>
        <w:t xml:space="preserve">, но, так как для нового метода </w:t>
      </w:r>
      <w:r>
        <w:rPr>
          <w:rStyle w:val="Codefragment"/>
        </w:rPr>
        <w:t>F</w:t>
      </w:r>
      <w:r>
        <w:t xml:space="preserve"> в классе </w:t>
      </w:r>
      <w:r>
        <w:rPr>
          <w:rStyle w:val="Codefragment"/>
        </w:rPr>
        <w:t>Derived</w:t>
      </w:r>
      <w:r>
        <w:t xml:space="preserve"> объявлен закрытый доступ, его область не распространяется на класс </w:t>
      </w:r>
      <w:r>
        <w:rPr>
          <w:rStyle w:val="Codefragment"/>
        </w:rPr>
        <w:t>MoreDerived</w:t>
      </w:r>
      <w:r>
        <w:t xml:space="preserve">. Поэтому вызов </w:t>
      </w:r>
      <w:r>
        <w:rPr>
          <w:rStyle w:val="Codefragment"/>
        </w:rPr>
        <w:t>F()</w:t>
      </w:r>
      <w:r>
        <w:t xml:space="preserve"> в классе </w:t>
      </w:r>
      <w:r>
        <w:rPr>
          <w:rStyle w:val="Codefragment"/>
        </w:rPr>
        <w:t>MoreDerived.G</w:t>
      </w:r>
      <w:r>
        <w:t xml:space="preserve"> является допустимым и приводит к вызову </w:t>
      </w:r>
      <w:r>
        <w:rPr>
          <w:rStyle w:val="Codefragment"/>
        </w:rPr>
        <w:t>Base.F</w:t>
      </w:r>
      <w:r>
        <w:t>.</w:t>
      </w:r>
    </w:p>
    <w:p w:rsidR="0028536B" w:rsidRDefault="0028536B">
      <w:pPr>
        <w:pStyle w:val="Heading2"/>
      </w:pPr>
      <w:bookmarkStart w:id="237" w:name="_Toc445782985"/>
      <w:bookmarkStart w:id="238" w:name="_Ref451236317"/>
      <w:bookmarkStart w:id="239" w:name="_Ref452705219"/>
      <w:bookmarkStart w:id="240" w:name="_Ref452708093"/>
      <w:bookmarkStart w:id="241" w:name="_Ref463754556"/>
      <w:bookmarkStart w:id="242" w:name="_Ref168414011"/>
      <w:bookmarkStart w:id="243" w:name="_Ref168463978"/>
      <w:bookmarkStart w:id="244" w:name="_Ref174229037"/>
      <w:bookmarkStart w:id="245" w:name="_Ref174229251"/>
      <w:bookmarkStart w:id="246" w:name="_Ref186516114"/>
      <w:bookmarkStart w:id="247" w:name="_Toc329177475"/>
      <w:r>
        <w:t>Имена пространств имен и типов</w:t>
      </w:r>
      <w:bookmarkEnd w:id="237"/>
      <w:bookmarkEnd w:id="238"/>
      <w:bookmarkEnd w:id="239"/>
      <w:bookmarkEnd w:id="240"/>
      <w:bookmarkEnd w:id="241"/>
      <w:bookmarkEnd w:id="242"/>
      <w:bookmarkEnd w:id="243"/>
      <w:bookmarkEnd w:id="244"/>
      <w:bookmarkEnd w:id="245"/>
      <w:bookmarkEnd w:id="246"/>
      <w:bookmarkEnd w:id="247"/>
    </w:p>
    <w:p w:rsidR="00100D84" w:rsidRPr="00A52534" w:rsidRDefault="00100D84" w:rsidP="00100D84">
      <w:r>
        <w:t xml:space="preserve">Некоторые контексты в программе на C# требуют указания </w:t>
      </w:r>
      <w:r>
        <w:rPr>
          <w:rStyle w:val="Production"/>
        </w:rPr>
        <w:t>имени пространства имен</w:t>
      </w:r>
      <w:r>
        <w:t xml:space="preserve"> или </w:t>
      </w:r>
      <w:r>
        <w:rPr>
          <w:rStyle w:val="Production"/>
        </w:rPr>
        <w:t>имени типа</w:t>
      </w:r>
      <w:r>
        <w:t>.</w:t>
      </w:r>
      <w:r>
        <w:fldChar w:fldCharType="begin"/>
      </w:r>
      <w:r>
        <w:instrText xml:space="preserve">XE "name:qualified" </w:instrText>
      </w:r>
      <w:r>
        <w:fldChar w:fldCharType="end"/>
      </w:r>
    </w:p>
    <w:p w:rsidR="00100D84" w:rsidRPr="00A52534" w:rsidRDefault="00100D84" w:rsidP="00100D84">
      <w:pPr>
        <w:pStyle w:val="Grammar"/>
      </w:pPr>
      <w:r>
        <w:t>namespace-name:</w:t>
      </w:r>
      <w:r>
        <w:br/>
        <w:t>namespace-or-type-name</w:t>
      </w:r>
    </w:p>
    <w:p w:rsidR="00100D84" w:rsidRPr="00A52534" w:rsidRDefault="00100D84" w:rsidP="00100D84">
      <w:pPr>
        <w:pStyle w:val="Grammar"/>
      </w:pPr>
      <w:r>
        <w:t>type-name:</w:t>
      </w:r>
      <w:r>
        <w:br/>
        <w:t>namespace-or-type-name</w:t>
      </w:r>
    </w:p>
    <w:p w:rsidR="00100D84" w:rsidRPr="00A52534" w:rsidRDefault="00100D84" w:rsidP="00100D84">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rsidR="00100D84" w:rsidRPr="00A52534" w:rsidRDefault="00100D84" w:rsidP="00100D84">
      <w:r>
        <w:rPr>
          <w:rStyle w:val="Production"/>
        </w:rPr>
        <w:t>Имя пространства имен</w:t>
      </w:r>
      <w:r>
        <w:t xml:space="preserve"> — это </w:t>
      </w:r>
      <w:r>
        <w:rPr>
          <w:rStyle w:val="Production"/>
        </w:rPr>
        <w:t>имя пространства имен или типа</w:t>
      </w:r>
      <w:r>
        <w:t xml:space="preserve">, ссылающееся на пространства имен. Согласно описанию ниже следующее разрешение </w:t>
      </w:r>
      <w:r>
        <w:rPr>
          <w:rStyle w:val="Production"/>
        </w:rPr>
        <w:t>имени пространства имен или типа</w:t>
      </w:r>
      <w:r>
        <w:t xml:space="preserve"> от </w:t>
      </w:r>
      <w:r>
        <w:rPr>
          <w:rStyle w:val="Production"/>
        </w:rPr>
        <w:t>имени пространства имен</w:t>
      </w:r>
      <w:r>
        <w:t xml:space="preserve"> должно ссылаться на пространство имен, в противном случае возникает ошибка времени компилирования. Аргументы типов (§</w:t>
      </w:r>
      <w:r w:rsidR="00852C57">
        <w:fldChar w:fldCharType="begin"/>
      </w:r>
      <w:r w:rsidR="00D75BF4">
        <w:instrText xml:space="preserve"> REF _Ref168410273 \r \h </w:instrText>
      </w:r>
      <w:r w:rsidR="00852C57">
        <w:fldChar w:fldCharType="separate"/>
      </w:r>
      <w:r w:rsidR="00437C65">
        <w:t>4.4.1</w:t>
      </w:r>
      <w:r w:rsidR="00852C57">
        <w:fldChar w:fldCharType="end"/>
      </w:r>
      <w:r>
        <w:t xml:space="preserve">) не могут быть представлены в </w:t>
      </w:r>
      <w:r>
        <w:rPr>
          <w:rStyle w:val="Production"/>
        </w:rPr>
        <w:t>имени пространства имен</w:t>
      </w:r>
      <w:r>
        <w:t xml:space="preserve"> (только типы с аргументами типа).</w:t>
      </w:r>
    </w:p>
    <w:p w:rsidR="00100D84" w:rsidRPr="00A52534" w:rsidRDefault="00100D84" w:rsidP="00100D84">
      <w:r>
        <w:rPr>
          <w:rStyle w:val="Production"/>
        </w:rPr>
        <w:t>Имя типа</w:t>
      </w:r>
      <w:r>
        <w:t xml:space="preserve"> — это </w:t>
      </w:r>
      <w:r>
        <w:rPr>
          <w:rStyle w:val="Production"/>
        </w:rPr>
        <w:t>имя пространства имен или типа</w:t>
      </w:r>
      <w:r>
        <w:t xml:space="preserve">, ссылающееся на тип. Согласно описанию ниже следующее разрешение </w:t>
      </w:r>
      <w:r>
        <w:rPr>
          <w:rStyle w:val="Production"/>
        </w:rPr>
        <w:t>имени пространства имен или типа</w:t>
      </w:r>
      <w:r>
        <w:t xml:space="preserve"> от </w:t>
      </w:r>
      <w:r>
        <w:rPr>
          <w:rStyle w:val="Production"/>
        </w:rPr>
        <w:t>имени типа</w:t>
      </w:r>
      <w:r>
        <w:t xml:space="preserve"> должно ссылаться на тип, в противном случае возникает ошибка времени компилирования.</w:t>
      </w:r>
    </w:p>
    <w:p w:rsidR="00100D84" w:rsidRPr="00A52534" w:rsidRDefault="00894A49" w:rsidP="00100D84">
      <w:r>
        <w:lastRenderedPageBreak/>
        <w:t xml:space="preserve">Если </w:t>
      </w:r>
      <w:r>
        <w:rPr>
          <w:rStyle w:val="Production"/>
        </w:rPr>
        <w:t>имя пространства имен или типа</w:t>
      </w:r>
      <w:r>
        <w:t xml:space="preserve"> является членом квалифицированного псевдонима, его значение соответствует описанию в разделе §</w:t>
      </w:r>
      <w:r w:rsidR="00852C57">
        <w:fldChar w:fldCharType="begin"/>
      </w:r>
      <w:r w:rsidR="00B734BB">
        <w:instrText xml:space="preserve"> REF _Ref174220893 \r \h </w:instrText>
      </w:r>
      <w:r w:rsidR="00852C57">
        <w:fldChar w:fldCharType="separate"/>
      </w:r>
      <w:r w:rsidR="00437C65">
        <w:t>9.7</w:t>
      </w:r>
      <w:r w:rsidR="00852C57">
        <w:fldChar w:fldCharType="end"/>
      </w:r>
      <w:r>
        <w:t xml:space="preserve">. В противном случае </w:t>
      </w:r>
      <w:r>
        <w:rPr>
          <w:rStyle w:val="Production"/>
        </w:rPr>
        <w:t>имя пространства имен или типа</w:t>
      </w:r>
      <w:r>
        <w:t xml:space="preserve"> имеет одну из следующих четырех форм.</w:t>
      </w:r>
    </w:p>
    <w:p w:rsidR="00100D84" w:rsidRPr="00A52534" w:rsidRDefault="00100D84" w:rsidP="00100D84">
      <w:pPr>
        <w:pStyle w:val="ListBullet"/>
      </w:pPr>
      <w:r>
        <w:rPr>
          <w:rStyle w:val="Codefragment"/>
        </w:rPr>
        <w:t>I</w:t>
      </w:r>
    </w:p>
    <w:p w:rsidR="00100D84" w:rsidRPr="00A52534" w:rsidRDefault="00100D84" w:rsidP="00100D84">
      <w:pPr>
        <w:pStyle w:val="ListBullet"/>
      </w:pP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rsidR="00100D84" w:rsidRPr="00A52534" w:rsidRDefault="00100D84" w:rsidP="00100D84">
      <w:pPr>
        <w:pStyle w:val="ListBullet"/>
      </w:pPr>
      <w:r>
        <w:rPr>
          <w:rStyle w:val="Codefragment"/>
        </w:rPr>
        <w:t>N.I</w:t>
      </w:r>
    </w:p>
    <w:p w:rsidR="00100D84" w:rsidRPr="00A52534" w:rsidRDefault="00100D84" w:rsidP="00100D84">
      <w:pPr>
        <w:pStyle w:val="ListBullet"/>
        <w:rPr>
          <w:rStyle w:val="Codefragment"/>
        </w:rPr>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rsidR="00100D84" w:rsidRPr="00A52534" w:rsidRDefault="00100D84" w:rsidP="00100D84">
      <w:r>
        <w:t xml:space="preserve">где </w:t>
      </w:r>
      <w:r>
        <w:rPr>
          <w:rStyle w:val="Codefragment"/>
        </w:rPr>
        <w:t>I</w:t>
      </w:r>
      <w:r>
        <w:t xml:space="preserve"> — отдельный идентификатор, </w:t>
      </w:r>
      <w:r>
        <w:rPr>
          <w:rStyle w:val="Codefragment"/>
        </w:rPr>
        <w:t>N</w:t>
      </w:r>
      <w:r>
        <w:t xml:space="preserve"> — </w:t>
      </w:r>
      <w:r>
        <w:rPr>
          <w:rStyle w:val="Production"/>
        </w:rPr>
        <w:t>имя пространства имени или типа</w:t>
      </w:r>
      <w:r>
        <w:t xml:space="preserve"> и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дополнительный </w:t>
      </w:r>
      <w:r>
        <w:rPr>
          <w:rStyle w:val="Production"/>
        </w:rPr>
        <w:t>список аргументов типа</w:t>
      </w:r>
      <w:r>
        <w:t xml:space="preserve">. Если </w:t>
      </w:r>
      <w:r>
        <w:rPr>
          <w:rStyle w:val="Production"/>
        </w:rPr>
        <w:t>список аргументов типа</w:t>
      </w:r>
      <w:r>
        <w:t xml:space="preserve"> не указан, </w:t>
      </w:r>
      <w:r>
        <w:rPr>
          <w:rStyle w:val="Codefragment"/>
        </w:rPr>
        <w:t>K</w:t>
      </w:r>
      <w:r>
        <w:t xml:space="preserve"> считается равным нулю.</w:t>
      </w:r>
    </w:p>
    <w:p w:rsidR="00100D84" w:rsidRPr="00A52534" w:rsidRDefault="00100D84" w:rsidP="00100D84">
      <w:r>
        <w:t xml:space="preserve">Значение </w:t>
      </w:r>
      <w:r>
        <w:rPr>
          <w:rStyle w:val="Production"/>
        </w:rPr>
        <w:t>имени пространства имен или типа</w:t>
      </w:r>
      <w:r>
        <w:t xml:space="preserve"> определяется следующим образом.</w:t>
      </w:r>
    </w:p>
    <w:p w:rsidR="00100D84" w:rsidRPr="00A52534" w:rsidRDefault="00100D84" w:rsidP="00100D84">
      <w:pPr>
        <w:pStyle w:val="ListBullet"/>
      </w:pPr>
      <w:r>
        <w:rPr>
          <w:rStyle w:val="Production"/>
        </w:rPr>
        <w:t>Имя пространства имен или типа</w:t>
      </w:r>
      <w:r>
        <w:t xml:space="preserve"> имеет одну из форм </w:t>
      </w:r>
      <w:r>
        <w:rPr>
          <w:rStyle w:val="Codefragment"/>
        </w:rPr>
        <w:t>I</w:t>
      </w:r>
      <w:r>
        <w:t xml:space="preserve"> или форму </w:t>
      </w: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w:t>
      </w:r>
    </w:p>
    <w:p w:rsidR="00100D84" w:rsidRPr="00A52534" w:rsidRDefault="00100D84" w:rsidP="00100D84">
      <w:pPr>
        <w:pStyle w:val="ListBullet2"/>
      </w:pPr>
      <w:r>
        <w:t xml:space="preserve">Если </w:t>
      </w:r>
      <w:r>
        <w:rPr>
          <w:rStyle w:val="Codefragment"/>
        </w:rPr>
        <w:t>K</w:t>
      </w:r>
      <w:r>
        <w:t xml:space="preserve"> имеет нулевое значение, </w:t>
      </w:r>
      <w:r>
        <w:rPr>
          <w:rStyle w:val="Production"/>
        </w:rPr>
        <w:t>имя пространства имен или типа</w:t>
      </w:r>
      <w:r>
        <w:t xml:space="preserve"> появляется в универсальном методе объявления (§</w:t>
      </w:r>
      <w:r w:rsidR="00852C57">
        <w:fldChar w:fldCharType="begin"/>
      </w:r>
      <w:r w:rsidR="00B734BB">
        <w:instrText xml:space="preserve"> REF _Ref456697668 \r \h </w:instrText>
      </w:r>
      <w:r w:rsidR="00852C57">
        <w:fldChar w:fldCharType="separate"/>
      </w:r>
      <w:r w:rsidR="00437C65">
        <w:t>10.6</w:t>
      </w:r>
      <w:r w:rsidR="00852C57">
        <w:fldChar w:fldCharType="end"/>
      </w:r>
      <w:r>
        <w:t>), а также если это объявление включает параметр типа (§</w:t>
      </w:r>
      <w:r w:rsidR="00852C57">
        <w:fldChar w:fldCharType="begin"/>
      </w:r>
      <w:r w:rsidR="00B734BB">
        <w:instrText xml:space="preserve"> REF _Ref174219147 \r \h </w:instrText>
      </w:r>
      <w:r w:rsidR="00852C57">
        <w:fldChar w:fldCharType="separate"/>
      </w:r>
      <w:r w:rsidR="00437C65">
        <w:t>10.1.3</w:t>
      </w:r>
      <w:r w:rsidR="00852C57">
        <w:fldChar w:fldCharType="end"/>
      </w:r>
      <w:r>
        <w:t xml:space="preserve">) с именем </w:t>
      </w:r>
      <w:r>
        <w:rPr>
          <w:rStyle w:val="Codefragment"/>
        </w:rPr>
        <w:t>I</w:t>
      </w:r>
      <w:r>
        <w:t xml:space="preserve">, </w:t>
      </w:r>
      <w:r>
        <w:rPr>
          <w:rStyle w:val="Production"/>
        </w:rPr>
        <w:t>имя пространства имен или типа</w:t>
      </w:r>
      <w:r>
        <w:t xml:space="preserve"> ссылается на данный параметр типа.</w:t>
      </w:r>
    </w:p>
    <w:p w:rsidR="00100D84" w:rsidRPr="00A52534" w:rsidRDefault="00100D84" w:rsidP="00100D84">
      <w:pPr>
        <w:pStyle w:val="ListBullet2"/>
      </w:pPr>
      <w:r>
        <w:t xml:space="preserve">В противном случае, если </w:t>
      </w:r>
      <w:r>
        <w:rPr>
          <w:rStyle w:val="Production"/>
        </w:rPr>
        <w:t>имя пространства имен или типа</w:t>
      </w:r>
      <w:r>
        <w:t xml:space="preserve"> появляется в объявлении типа, то для каждого типа экземпляра </w:t>
      </w:r>
      <w:r>
        <w:rPr>
          <w:rStyle w:val="Codefragment"/>
        </w:rPr>
        <w:t>T</w:t>
      </w:r>
      <w:r>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t>), начиная с типа экземпляра данного объявления типа и далее для типов экземпляра каждого включающего класса или объявления структуры (при наличии):</w:t>
      </w:r>
    </w:p>
    <w:p w:rsidR="00100D84" w:rsidRPr="00A52534" w:rsidRDefault="00100D84" w:rsidP="00FE57AC">
      <w:pPr>
        <w:pStyle w:val="ListBullet3"/>
      </w:pPr>
      <w:r>
        <w:t xml:space="preserve">Если </w:t>
      </w:r>
      <w:r>
        <w:rPr>
          <w:rStyle w:val="Codefragment"/>
        </w:rPr>
        <w:t>K</w:t>
      </w:r>
      <w:r>
        <w:t xml:space="preserve"> имеет нулевое значение, а объявление </w:t>
      </w:r>
      <w:r>
        <w:rPr>
          <w:rStyle w:val="Codefragment"/>
        </w:rPr>
        <w:t>T</w:t>
      </w:r>
      <w:r>
        <w:t xml:space="preserve"> включает параметр типа с именем </w:t>
      </w:r>
      <w:r>
        <w:rPr>
          <w:rStyle w:val="Codefragment"/>
        </w:rPr>
        <w:t>I</w:t>
      </w:r>
      <w:r>
        <w:t xml:space="preserve">, то </w:t>
      </w:r>
      <w:r>
        <w:rPr>
          <w:rStyle w:val="Production"/>
        </w:rPr>
        <w:t>имя пространства имен или типа</w:t>
      </w:r>
      <w:r>
        <w:t xml:space="preserve"> ссылается на данный параметр типа.</w:t>
      </w:r>
    </w:p>
    <w:p w:rsidR="00100D84" w:rsidRPr="00A52534" w:rsidRDefault="00100D84" w:rsidP="00FE57AC">
      <w:pPr>
        <w:pStyle w:val="ListBullet3"/>
      </w:pPr>
      <w:r>
        <w:t xml:space="preserve">В противном случае, если </w:t>
      </w:r>
      <w:r>
        <w:rPr>
          <w:rStyle w:val="Production"/>
        </w:rPr>
        <w:t>имя пространства имен или типа</w:t>
      </w:r>
      <w:r>
        <w:t xml:space="preserve"> появляется в теле объявления типа, а </w:t>
      </w:r>
      <w:r>
        <w:rPr>
          <w:rStyle w:val="Codefragment"/>
        </w:rPr>
        <w:t>T</w:t>
      </w:r>
      <w:r>
        <w:t xml:space="preserve"> или любой его базовый тип содержит вложенный доступный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этот тип, сформированный с данными аргументами типа. При наличии более одного типа структуры выбирается тип, объявленный в рамках большего производного типа. Обратите внимание, что члены, не являющиеся типами (константы, поля, методы, свойства, индексаторы, операторы, экземпляры, конструкторы, деструкторы и статические конструкторы), и члены типа с различным числом параметров типа игнорируются при определении значения </w:t>
      </w:r>
      <w:r>
        <w:rPr>
          <w:rStyle w:val="Production"/>
        </w:rPr>
        <w:t>имени пространства имен или типа</w:t>
      </w:r>
      <w:r>
        <w:t>.</w:t>
      </w:r>
    </w:p>
    <w:p w:rsidR="00100D84" w:rsidRDefault="00FC032A" w:rsidP="00100D84">
      <w:pPr>
        <w:pStyle w:val="ListBullet2"/>
      </w:pPr>
      <w:r>
        <w:t>Если предыдущие шаги не были успешно выполнены, для каждого пространства имен </w:t>
      </w:r>
      <w:r>
        <w:rPr>
          <w:rStyle w:val="Codefragment"/>
        </w:rPr>
        <w:t>N</w:t>
      </w:r>
      <w:r>
        <w:t xml:space="preserve">, начиная с пространства имен, содержащего </w:t>
      </w:r>
      <w:r>
        <w:rPr>
          <w:rStyle w:val="Production"/>
        </w:rPr>
        <w:t>имя пространства имен или типа</w:t>
      </w:r>
      <w:r>
        <w:t>, далее для каждого включающего пространства имен (при наличии), и заканчивая глобальным пространством имен, вычисляются следующие шаги до нахождения сущности.</w:t>
      </w:r>
    </w:p>
    <w:p w:rsidR="00100D84" w:rsidRDefault="00100D84" w:rsidP="00FE57AC">
      <w:pPr>
        <w:pStyle w:val="ListBullet3"/>
      </w:pPr>
      <w:r>
        <w:t xml:space="preserve">Если </w:t>
      </w:r>
      <w:r>
        <w:rPr>
          <w:rStyle w:val="Codefragment"/>
        </w:rPr>
        <w:t>K</w:t>
      </w:r>
      <w:r>
        <w:t xml:space="preserve"> равно нулю и </w:t>
      </w:r>
      <w:r>
        <w:rPr>
          <w:rStyle w:val="Codefragment"/>
        </w:rPr>
        <w:t>I</w:t>
      </w:r>
      <w:r>
        <w:t xml:space="preserve"> является именем пространства имен в </w:t>
      </w:r>
      <w:r>
        <w:rPr>
          <w:rStyle w:val="Codefragment"/>
        </w:rPr>
        <w:t>N</w:t>
      </w:r>
      <w:r>
        <w:t>, то:</w:t>
      </w:r>
    </w:p>
    <w:p w:rsidR="00100D84" w:rsidRDefault="00100D84" w:rsidP="00C474E2">
      <w:pPr>
        <w:pStyle w:val="ListBullet4"/>
      </w:pPr>
      <w:r>
        <w:t xml:space="preserve">Если местоположение, </w:t>
      </w:r>
      <w:r>
        <w:rPr>
          <w:rStyle w:val="Production"/>
        </w:rPr>
        <w:t>содержащее имя пространства имен или типа</w:t>
      </w:r>
      <w:r>
        <w:t xml:space="preserve">, заключено объявлением пространства имен для </w:t>
      </w:r>
      <w:r>
        <w:rPr>
          <w:rStyle w:val="Codefragment"/>
        </w:rPr>
        <w:t>N</w:t>
      </w:r>
      <w:r>
        <w:t xml:space="preserve">, а объявление пространства имен содержит </w:t>
      </w:r>
      <w:r>
        <w:rPr>
          <w:rStyle w:val="Production"/>
        </w:rPr>
        <w:t>директиву extern alias</w:t>
      </w:r>
      <w:r>
        <w:t xml:space="preserve"> или </w:t>
      </w:r>
      <w:r>
        <w:rPr>
          <w:rStyle w:val="Production"/>
        </w:rPr>
        <w:t>директиву using-alias</w:t>
      </w:r>
      <w:r>
        <w:t>, связывающую имя </w:t>
      </w:r>
      <w:r>
        <w:rPr>
          <w:rStyle w:val="Codefragment"/>
        </w:rPr>
        <w:t>I</w:t>
      </w:r>
      <w:r>
        <w:t xml:space="preserve"> с пространством имен или типом, то </w:t>
      </w:r>
      <w:r>
        <w:rPr>
          <w:rStyle w:val="Production"/>
        </w:rPr>
        <w:t>имя пространства имен или типа</w:t>
      </w:r>
      <w:r>
        <w:t xml:space="preserve"> неоднозначно, поэтому возникает ошибка времени компилирования.</w:t>
      </w:r>
    </w:p>
    <w:p w:rsidR="00100D84" w:rsidRDefault="00100D84" w:rsidP="00C474E2">
      <w:pPr>
        <w:pStyle w:val="ListBullet4"/>
      </w:pPr>
      <w:r>
        <w:t xml:space="preserve">В противном случае </w:t>
      </w:r>
      <w:r>
        <w:rPr>
          <w:rStyle w:val="Production"/>
        </w:rPr>
        <w:t>имя пространства имен или типа</w:t>
      </w:r>
      <w:r>
        <w:t xml:space="preserve"> ссылается на пространство имен с именем </w:t>
      </w:r>
      <w:r>
        <w:rPr>
          <w:rStyle w:val="Codefragment"/>
        </w:rPr>
        <w:t>I</w:t>
      </w:r>
      <w:r>
        <w:t xml:space="preserve"> в </w:t>
      </w:r>
      <w:r>
        <w:rPr>
          <w:rStyle w:val="Codefragment"/>
        </w:rPr>
        <w:t>N</w:t>
      </w:r>
      <w:r>
        <w:t>.</w:t>
      </w:r>
    </w:p>
    <w:p w:rsidR="00100D84" w:rsidRDefault="00100D84" w:rsidP="00FE57AC">
      <w:pPr>
        <w:pStyle w:val="ListBullet3"/>
      </w:pPr>
      <w:r>
        <w:t xml:space="preserve">Иначе, если </w:t>
      </w:r>
      <w:r>
        <w:rPr>
          <w:rStyle w:val="Codefragment"/>
        </w:rPr>
        <w:t>N</w:t>
      </w:r>
      <w:r>
        <w:t xml:space="preserve"> содержит доступный тип с именем </w:t>
      </w:r>
      <w:r>
        <w:rPr>
          <w:rStyle w:val="Codefragment"/>
        </w:rPr>
        <w:t>I</w:t>
      </w:r>
      <w:r>
        <w:t xml:space="preserve"> и параметрами типа </w:t>
      </w:r>
      <w:r>
        <w:rPr>
          <w:rStyle w:val="Codefragment"/>
        </w:rPr>
        <w:t>K</w:t>
      </w:r>
      <w:r>
        <w:t>, то:</w:t>
      </w:r>
    </w:p>
    <w:p w:rsidR="00100D84" w:rsidRDefault="00100D84" w:rsidP="00C474E2">
      <w:pPr>
        <w:pStyle w:val="ListBullet4"/>
      </w:pPr>
      <w:r>
        <w:lastRenderedPageBreak/>
        <w:t xml:space="preserve">Если </w:t>
      </w:r>
      <w:r>
        <w:rPr>
          <w:rStyle w:val="Codefragment"/>
        </w:rPr>
        <w:t>K</w:t>
      </w:r>
      <w:r>
        <w:t xml:space="preserve"> имеет нулевое значение и местоположение, содержащее </w:t>
      </w:r>
      <w:r>
        <w:rPr>
          <w:rStyle w:val="Production"/>
        </w:rPr>
        <w:t>имя пространства имен или типа</w:t>
      </w:r>
      <w:r>
        <w:t xml:space="preserve">, заключено объявлением пространства имен для </w:t>
      </w:r>
      <w:r>
        <w:rPr>
          <w:rStyle w:val="Codefragment"/>
        </w:rPr>
        <w:t>N</w:t>
      </w:r>
      <w:r>
        <w:t xml:space="preserve">, а объявление пространства имен содержит </w:t>
      </w:r>
      <w:r>
        <w:rPr>
          <w:rStyle w:val="Production"/>
        </w:rPr>
        <w:t>директиву extern alias</w:t>
      </w:r>
      <w:r>
        <w:t xml:space="preserve"> или </w:t>
      </w:r>
      <w:r>
        <w:rPr>
          <w:rStyle w:val="Production"/>
        </w:rPr>
        <w:t>директиву using alias</w:t>
      </w:r>
      <w:r>
        <w:t>, связывающие имя </w:t>
      </w:r>
      <w:r>
        <w:rPr>
          <w:rStyle w:val="Codefragment"/>
        </w:rPr>
        <w:t>I</w:t>
      </w:r>
      <w:r>
        <w:t xml:space="preserve"> с пространством имен или типом, то </w:t>
      </w:r>
      <w:r>
        <w:rPr>
          <w:rStyle w:val="Production"/>
        </w:rPr>
        <w:t>имя пространства имен или типа</w:t>
      </w:r>
      <w:r>
        <w:t xml:space="preserve"> неоднозначно, поэтому возникает ошибка времени компилирования.</w:t>
      </w:r>
    </w:p>
    <w:p w:rsidR="00100D84" w:rsidRDefault="00100D84" w:rsidP="00C474E2">
      <w:pPr>
        <w:pStyle w:val="ListBullet4"/>
      </w:pPr>
      <w:r>
        <w:t xml:space="preserve">Иначе </w:t>
      </w:r>
      <w:r>
        <w:rPr>
          <w:rStyle w:val="Production"/>
        </w:rPr>
        <w:t>имя пространства имен или типа</w:t>
      </w:r>
      <w:r>
        <w:t xml:space="preserve"> относится к типу, сформированному с данными аргументами типа.</w:t>
      </w:r>
    </w:p>
    <w:p w:rsidR="00100D84" w:rsidRDefault="00100D84" w:rsidP="00FE57AC">
      <w:pPr>
        <w:pStyle w:val="ListBullet3"/>
      </w:pPr>
      <w:r>
        <w:t xml:space="preserve">Наоборот, местоположение, содержащее </w:t>
      </w:r>
      <w:r>
        <w:rPr>
          <w:rStyle w:val="Production"/>
        </w:rPr>
        <w:t>имя пространства имен или типа</w:t>
      </w:r>
      <w:r>
        <w:t xml:space="preserve">, заключено объявлением пространства имен для </w:t>
      </w:r>
      <w:r>
        <w:rPr>
          <w:rStyle w:val="Codefragment"/>
        </w:rPr>
        <w:t>N</w:t>
      </w:r>
      <w:r>
        <w:t>.</w:t>
      </w:r>
    </w:p>
    <w:p w:rsidR="00100D84" w:rsidRDefault="00100D84" w:rsidP="00C474E2">
      <w:pPr>
        <w:pStyle w:val="ListBullet4"/>
      </w:pPr>
      <w:r>
        <w:t xml:space="preserve">Если </w:t>
      </w:r>
      <w:r>
        <w:rPr>
          <w:rStyle w:val="Codefragment"/>
        </w:rPr>
        <w:t>K</w:t>
      </w:r>
      <w:r>
        <w:t xml:space="preserve"> имеет нулевое значение и объявление пространства имен содержит </w:t>
      </w:r>
      <w:r>
        <w:rPr>
          <w:rStyle w:val="Production"/>
        </w:rPr>
        <w:t>директиву extern alias</w:t>
      </w:r>
      <w:r>
        <w:t xml:space="preserve"> или </w:t>
      </w:r>
      <w:r>
        <w:rPr>
          <w:rStyle w:val="Production"/>
        </w:rPr>
        <w:t>директиву using alias</w:t>
      </w:r>
      <w:r>
        <w:t>, связывающих имя </w:t>
      </w:r>
      <w:r>
        <w:rPr>
          <w:rStyle w:val="Codefragment"/>
        </w:rPr>
        <w:t>I</w:t>
      </w:r>
      <w:r>
        <w:t xml:space="preserve"> с импортированным пространством имен или типом, то </w:t>
      </w:r>
      <w:r>
        <w:rPr>
          <w:rStyle w:val="Production"/>
        </w:rPr>
        <w:t>имя пространства имен или типа</w:t>
      </w:r>
      <w:r>
        <w:t xml:space="preserve"> ссылается на данное пространство имен или тип.</w:t>
      </w:r>
    </w:p>
    <w:p w:rsidR="00100D84" w:rsidRDefault="00100D84" w:rsidP="00C474E2">
      <w:pPr>
        <w:pStyle w:val="ListBullet4"/>
      </w:pPr>
      <w:r>
        <w:t xml:space="preserve">В противном случае, если пространства имен, импортированные с помощью </w:t>
      </w:r>
      <w:r>
        <w:rPr>
          <w:rStyle w:val="Production"/>
        </w:rPr>
        <w:t>директивы using namespace</w:t>
      </w:r>
      <w:r>
        <w:t xml:space="preserve">, объявления пространства имен содержат точно один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данный тип, сконструированный с заданными аргументами типа.</w:t>
      </w:r>
    </w:p>
    <w:p w:rsidR="00100D84" w:rsidRDefault="00100D84" w:rsidP="00C474E2">
      <w:pPr>
        <w:pStyle w:val="ListBullet4"/>
      </w:pPr>
      <w:r>
        <w:t xml:space="preserve">В противном случае, если пространства имен, импортированные с помощью </w:t>
      </w:r>
      <w:r>
        <w:rPr>
          <w:rStyle w:val="Production"/>
        </w:rPr>
        <w:t>директивы using namespace</w:t>
      </w:r>
      <w:r>
        <w:t xml:space="preserve">, объявления пространства имен содержат точно один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является неоднозначным и возникает ошибка.</w:t>
      </w:r>
    </w:p>
    <w:p w:rsidR="00100D84" w:rsidRDefault="00100D84" w:rsidP="00100D84">
      <w:pPr>
        <w:pStyle w:val="ListBullet2"/>
      </w:pPr>
      <w:r>
        <w:t xml:space="preserve">В противном случае </w:t>
      </w:r>
      <w:r>
        <w:rPr>
          <w:rStyle w:val="Production"/>
        </w:rPr>
        <w:t>имя пространства имен или типа не определено</w:t>
      </w:r>
      <w:r>
        <w:t>, поэтому возникает ошибка времени компилирования.</w:t>
      </w:r>
    </w:p>
    <w:p w:rsidR="00100D84" w:rsidRPr="00A52534" w:rsidRDefault="00100D84" w:rsidP="00100D84">
      <w:pPr>
        <w:pStyle w:val="ListBullet"/>
      </w:pPr>
      <w:r>
        <w:t xml:space="preserve">В противном случае </w:t>
      </w:r>
      <w:r>
        <w:rPr>
          <w:rStyle w:val="Production"/>
        </w:rPr>
        <w:t>имя пространства имен или типа</w:t>
      </w:r>
      <w:r>
        <w:t xml:space="preserve"> имеет одну из форм </w:t>
      </w:r>
      <w:r>
        <w:rPr>
          <w:rStyle w:val="Codefragment"/>
        </w:rPr>
        <w:t>N.I</w:t>
      </w:r>
      <w:r>
        <w:t xml:space="preserve"> или форму </w:t>
      </w: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w:t>
      </w:r>
      <w:r>
        <w:rPr>
          <w:rStyle w:val="Codefragment"/>
        </w:rPr>
        <w:t>N</w:t>
      </w:r>
      <w:r>
        <w:t xml:space="preserve"> впервые разрешается в качестве </w:t>
      </w:r>
      <w:r>
        <w:rPr>
          <w:rStyle w:val="Production"/>
        </w:rPr>
        <w:t>имени пространства имен или типа</w:t>
      </w:r>
      <w:r>
        <w:t xml:space="preserve">. Если разрешение </w:t>
      </w:r>
      <w:r>
        <w:rPr>
          <w:rStyle w:val="Codefragment"/>
        </w:rPr>
        <w:t>N</w:t>
      </w:r>
      <w:r>
        <w:t xml:space="preserve"> неуспешно, возникает ошибка времени компилирования. В противном случае </w:t>
      </w:r>
      <w:r>
        <w:rPr>
          <w:rStyle w:val="Codefragment"/>
        </w:rPr>
        <w:t>N.I</w:t>
      </w:r>
      <w:r>
        <w:t xml:space="preserve"> или </w:t>
      </w: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разрешается следующим образом.</w:t>
      </w:r>
    </w:p>
    <w:p w:rsidR="00100D84" w:rsidRPr="00A52534" w:rsidRDefault="00100D84" w:rsidP="00100D84">
      <w:pPr>
        <w:pStyle w:val="ListBullet2"/>
      </w:pPr>
      <w:r>
        <w:t xml:space="preserve">Если </w:t>
      </w:r>
      <w:r>
        <w:rPr>
          <w:rStyle w:val="Codefragment"/>
        </w:rPr>
        <w:t>K</w:t>
      </w:r>
      <w:r>
        <w:t xml:space="preserve"> имеет нулевое значение и </w:t>
      </w:r>
      <w:r>
        <w:rPr>
          <w:rStyle w:val="Codefragment"/>
        </w:rPr>
        <w:t>N</w:t>
      </w:r>
      <w:r>
        <w:t xml:space="preserve"> ссылается на пространство имен и </w:t>
      </w:r>
      <w:r>
        <w:rPr>
          <w:rStyle w:val="Codefragment"/>
        </w:rPr>
        <w:t>N</w:t>
      </w:r>
      <w:r>
        <w:t xml:space="preserve"> содержит вложенное пространство имен с именем </w:t>
      </w:r>
      <w:r>
        <w:rPr>
          <w:rStyle w:val="Codefragment"/>
        </w:rPr>
        <w:t>I</w:t>
      </w:r>
      <w:r>
        <w:t xml:space="preserve">, то </w:t>
      </w:r>
      <w:r>
        <w:rPr>
          <w:rStyle w:val="Production"/>
        </w:rPr>
        <w:t>имя пространства имен или типа</w:t>
      </w:r>
      <w:r>
        <w:t xml:space="preserve"> ссылается на данное вложенное пространство имен.</w:t>
      </w:r>
    </w:p>
    <w:p w:rsidR="00100D84" w:rsidRPr="00A52534" w:rsidRDefault="00100D84" w:rsidP="00100D84">
      <w:pPr>
        <w:pStyle w:val="ListBullet2"/>
      </w:pPr>
      <w:r>
        <w:t xml:space="preserve">В противном случае, если </w:t>
      </w:r>
      <w:r>
        <w:rPr>
          <w:rStyle w:val="Codefragment"/>
        </w:rPr>
        <w:t>N</w:t>
      </w:r>
      <w:r>
        <w:t xml:space="preserve"> ссылается на пространство имен и </w:t>
      </w:r>
      <w:r>
        <w:rPr>
          <w:rStyle w:val="Codefragment"/>
        </w:rPr>
        <w:t>N</w:t>
      </w:r>
      <w:r>
        <w:t xml:space="preserve"> содержит доступный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данный тип, сконструированный с заданными аргументами типа.</w:t>
      </w:r>
    </w:p>
    <w:p w:rsidR="00100D84" w:rsidRPr="00A52534" w:rsidRDefault="00100D84" w:rsidP="00100D84">
      <w:pPr>
        <w:pStyle w:val="ListBullet2"/>
      </w:pPr>
      <w:r>
        <w:t xml:space="preserve">В противном случае, если </w:t>
      </w:r>
      <w:r>
        <w:rPr>
          <w:rStyle w:val="Codefragment"/>
        </w:rPr>
        <w:t>N</w:t>
      </w:r>
      <w:r>
        <w:t xml:space="preserve"> ссылается на тип класса (возможно, сформированного) или тип структуры и если </w:t>
      </w:r>
      <w:r>
        <w:rPr>
          <w:rStyle w:val="Codefragment"/>
        </w:rPr>
        <w:t>N</w:t>
      </w:r>
      <w:r>
        <w:t xml:space="preserve"> или любой его базовый класс содержит вложенный доступный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данный тип, сформированный с заданными аргументами типа. При наличии более одного типа структуры выбирается тип, объявленный в рамках большего производного типа. Следует отметить, что если значение </w:t>
      </w:r>
      <w:r>
        <w:rPr>
          <w:rStyle w:val="Codefragment"/>
        </w:rPr>
        <w:t>N.I</w:t>
      </w:r>
      <w:r>
        <w:t xml:space="preserve"> определяется как часть разрешения спецификации базового класса </w:t>
      </w:r>
      <w:r>
        <w:rPr>
          <w:rStyle w:val="Codefragment"/>
        </w:rPr>
        <w:t>N</w:t>
      </w:r>
      <w:r>
        <w:t xml:space="preserve">, прямой базовый класс </w:t>
      </w:r>
      <w:r>
        <w:rPr>
          <w:rStyle w:val="Codefragment"/>
        </w:rPr>
        <w:t>N</w:t>
      </w:r>
      <w:r>
        <w:t xml:space="preserve"> считается объектом (§</w:t>
      </w:r>
      <w:r w:rsidR="00852C57">
        <w:fldChar w:fldCharType="begin"/>
      </w:r>
      <w:r w:rsidR="00483D11">
        <w:instrText xml:space="preserve"> REF _Ref174229676 \r \h </w:instrText>
      </w:r>
      <w:r w:rsidR="00852C57">
        <w:fldChar w:fldCharType="separate"/>
      </w:r>
      <w:r w:rsidR="00437C65">
        <w:t>10.1.4.1</w:t>
      </w:r>
      <w:r w:rsidR="00852C57">
        <w:fldChar w:fldCharType="end"/>
      </w:r>
      <w:r>
        <w:t>).</w:t>
      </w:r>
    </w:p>
    <w:p w:rsidR="00100D84" w:rsidRPr="00A52534" w:rsidRDefault="00100D84" w:rsidP="00100D84">
      <w:pPr>
        <w:pStyle w:val="ListBullet2"/>
      </w:pPr>
      <w:r>
        <w:t xml:space="preserve">В противном случае </w:t>
      </w:r>
      <w:r>
        <w:rPr>
          <w:rStyle w:val="Codefragment"/>
        </w:rPr>
        <w:t>N.I</w:t>
      </w:r>
      <w:r>
        <w:t xml:space="preserve"> является недействительным </w:t>
      </w:r>
      <w:r>
        <w:rPr>
          <w:rStyle w:val="Production"/>
        </w:rPr>
        <w:t>именем пространства имен или типа</w:t>
      </w:r>
      <w:r>
        <w:t>, поэтому возникает ошибка времени компилирования.</w:t>
      </w:r>
    </w:p>
    <w:p w:rsidR="00100D84" w:rsidRPr="00A52534" w:rsidRDefault="00100D84" w:rsidP="00100D84">
      <w:r>
        <w:t xml:space="preserve">Ссылка </w:t>
      </w:r>
      <w:r>
        <w:rPr>
          <w:rStyle w:val="Production"/>
        </w:rPr>
        <w:t>имени пространства имен или типа</w:t>
      </w:r>
      <w:r>
        <w:t xml:space="preserve"> на статический класс (§</w:t>
      </w:r>
      <w:r w:rsidR="00852C57">
        <w:fldChar w:fldCharType="begin"/>
      </w:r>
      <w:r w:rsidR="00B734BB">
        <w:instrText xml:space="preserve"> REF _Ref174221007 \r \h </w:instrText>
      </w:r>
      <w:r w:rsidR="00852C57">
        <w:fldChar w:fldCharType="separate"/>
      </w:r>
      <w:r w:rsidR="00437C65">
        <w:t>10.1.1.3</w:t>
      </w:r>
      <w:r w:rsidR="00852C57">
        <w:fldChar w:fldCharType="end"/>
      </w:r>
      <w:r>
        <w:t>) допускается только в следующих случаях.</w:t>
      </w:r>
    </w:p>
    <w:p w:rsidR="00100D84" w:rsidRDefault="00100D84" w:rsidP="00100D84">
      <w:pPr>
        <w:pStyle w:val="ListBullet"/>
      </w:pPr>
      <w:r>
        <w:rPr>
          <w:rStyle w:val="Production"/>
        </w:rPr>
        <w:lastRenderedPageBreak/>
        <w:t>Имя пространства имен или типа</w:t>
      </w:r>
      <w:r>
        <w:t xml:space="preserve"> </w:t>
      </w:r>
      <w:r>
        <w:rPr>
          <w:rStyle w:val="Codefragment"/>
        </w:rPr>
        <w:t>T</w:t>
      </w:r>
      <w:r>
        <w:t xml:space="preserve"> в </w:t>
      </w:r>
      <w:r>
        <w:rPr>
          <w:rStyle w:val="Production"/>
        </w:rPr>
        <w:t>имени пространства имен или типа</w:t>
      </w:r>
      <w:r>
        <w:t xml:space="preserve"> формы </w:t>
      </w:r>
      <w:r>
        <w:rPr>
          <w:rStyle w:val="Codefragment"/>
        </w:rPr>
        <w:t>T.I</w:t>
      </w:r>
      <w:r>
        <w:t xml:space="preserve"> или</w:t>
      </w:r>
    </w:p>
    <w:p w:rsidR="00100D84" w:rsidRPr="00A52534" w:rsidRDefault="00100D84" w:rsidP="00100D84">
      <w:pPr>
        <w:pStyle w:val="ListBullet"/>
      </w:pPr>
      <w:r>
        <w:rPr>
          <w:rStyle w:val="Production"/>
        </w:rPr>
        <w:t>Имя пространства имен или типа</w:t>
      </w:r>
      <w:r>
        <w:t xml:space="preserve"> равно </w:t>
      </w:r>
      <w:r>
        <w:rPr>
          <w:rStyle w:val="Codefragment"/>
        </w:rPr>
        <w:t>T</w:t>
      </w:r>
      <w:r>
        <w:t xml:space="preserve"> в </w:t>
      </w:r>
      <w:r>
        <w:rPr>
          <w:rStyle w:val="Production"/>
        </w:rPr>
        <w:t>выражении typeof</w:t>
      </w:r>
      <w:r>
        <w:t xml:space="preserve"> (§7.5.11) в виде </w:t>
      </w:r>
      <w:r>
        <w:rPr>
          <w:rStyle w:val="Codefragment"/>
        </w:rPr>
        <w:t>typeof(T)</w:t>
      </w:r>
      <w:r>
        <w:t>.</w:t>
      </w:r>
    </w:p>
    <w:p w:rsidR="0028536B" w:rsidRDefault="0028536B">
      <w:pPr>
        <w:pStyle w:val="Heading3"/>
      </w:pPr>
      <w:bookmarkStart w:id="248" w:name="_Toc156718120"/>
      <w:bookmarkStart w:id="249" w:name="_Toc156718121"/>
      <w:bookmarkStart w:id="250" w:name="_Ref512339446"/>
      <w:bookmarkStart w:id="251" w:name="_Ref450882555"/>
      <w:bookmarkStart w:id="252" w:name="_Toc445782989"/>
      <w:bookmarkStart w:id="253" w:name="_Toc329177476"/>
      <w:bookmarkEnd w:id="248"/>
      <w:bookmarkEnd w:id="249"/>
      <w:r>
        <w:t>Полные имена</w:t>
      </w:r>
      <w:bookmarkEnd w:id="250"/>
      <w:bookmarkEnd w:id="253"/>
    </w:p>
    <w:p w:rsidR="0028536B" w:rsidRDefault="0028536B">
      <w:r>
        <w:t xml:space="preserve">Каждое пространство имен и тип имеют </w:t>
      </w:r>
      <w:r>
        <w:rPr>
          <w:rStyle w:val="Term"/>
        </w:rPr>
        <w:t>полные имена</w:t>
      </w:r>
      <w:r>
        <w:t xml:space="preserve">, уникально идентифицирующие пространство имен или тип среди других пространств имен и типов. Значение полного имени пространства имен или типа </w:t>
      </w:r>
      <w:r>
        <w:rPr>
          <w:rStyle w:val="Codefragment"/>
        </w:rPr>
        <w:t>N</w:t>
      </w:r>
      <w:r>
        <w:t xml:space="preserve"> определяется следующим образом.</w:t>
      </w:r>
    </w:p>
    <w:p w:rsidR="0028536B" w:rsidRDefault="0028536B">
      <w:pPr>
        <w:pStyle w:val="ListBullet"/>
      </w:pPr>
      <w:r>
        <w:t xml:space="preserve">Если </w:t>
      </w:r>
      <w:r>
        <w:rPr>
          <w:rStyle w:val="Codefragment"/>
        </w:rPr>
        <w:t>N</w:t>
      </w:r>
      <w:r>
        <w:t xml:space="preserve"> является членом глобального пространства имен, его полное имя </w:t>
      </w:r>
      <w:r>
        <w:rPr>
          <w:rStyle w:val="Codefragment"/>
        </w:rPr>
        <w:t>N</w:t>
      </w:r>
      <w:r>
        <w:t>.</w:t>
      </w:r>
    </w:p>
    <w:p w:rsidR="0028536B" w:rsidRDefault="0028536B">
      <w:pPr>
        <w:pStyle w:val="ListBullet"/>
      </w:pPr>
      <w:r>
        <w:t xml:space="preserve">В противном случае его полное имя </w:t>
      </w:r>
      <w:r>
        <w:rPr>
          <w:rStyle w:val="Codefragment"/>
        </w:rPr>
        <w:t>S.N</w:t>
      </w:r>
      <w:r>
        <w:t xml:space="preserve">, где </w:t>
      </w:r>
      <w:r>
        <w:rPr>
          <w:rStyle w:val="Codefragment"/>
        </w:rPr>
        <w:t>S</w:t>
      </w:r>
      <w:r>
        <w:t xml:space="preserve"> — полное имя пространства имен или типа, в котором </w:t>
      </w:r>
      <w:r>
        <w:rPr>
          <w:rStyle w:val="Codefragment"/>
        </w:rPr>
        <w:t>N</w:t>
      </w:r>
      <w:r>
        <w:t xml:space="preserve"> объявлен.</w:t>
      </w:r>
    </w:p>
    <w:p w:rsidR="0028536B" w:rsidRDefault="0028536B">
      <w:r>
        <w:t xml:space="preserve">Другими словами, полное имя </w:t>
      </w:r>
      <w:r>
        <w:rPr>
          <w:rStyle w:val="Codefragment"/>
        </w:rPr>
        <w:t>N</w:t>
      </w:r>
      <w:r>
        <w:t xml:space="preserve"> представляет полный иерархический путь идентификаторов, ведущих к </w:t>
      </w:r>
      <w:r>
        <w:rPr>
          <w:rStyle w:val="Codefragment"/>
        </w:rPr>
        <w:t>N</w:t>
      </w:r>
      <w:r>
        <w:t>, начиная с глобального пространства имен. Так как каждый член пространства имен или типа должен иметь уникальное имя, полное имя пространства имен или типа всегда уникально.</w:t>
      </w:r>
    </w:p>
    <w:p w:rsidR="0028536B" w:rsidRDefault="0028536B">
      <w:r>
        <w:t>В следующем примере представлено несколько объявлений пространств имен и типов вместе с соответствующими полными именами.</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4" w:name="_Ref529681345"/>
      <w:bookmarkStart w:id="255" w:name="_Toc329177477"/>
      <w:r>
        <w:t>Автоматическое управление памятью</w:t>
      </w:r>
      <w:bookmarkEnd w:id="254"/>
      <w:bookmarkEnd w:id="255"/>
    </w:p>
    <w:p w:rsidR="0028536B" w:rsidRDefault="0028536B">
      <w:r>
        <w:t xml:space="preserve">C# развертывает автоматическое управление памятью, что освобождает разработчиков от ручного выделения и освобождения памяти, занятой объектами. Политики автоматического управления памятью реализованы в </w:t>
      </w:r>
      <w:r>
        <w:rPr>
          <w:rStyle w:val="Term"/>
        </w:rPr>
        <w:t>сборщике мусора</w:t>
      </w:r>
      <w:r>
        <w:t>. Далее представлен жизненный цикл объекта управления памятью.</w:t>
      </w:r>
    </w:p>
    <w:p w:rsidR="0028536B" w:rsidRDefault="0028536B" w:rsidP="00732BB0">
      <w:pPr>
        <w:pStyle w:val="ListNumber"/>
        <w:numPr>
          <w:ilvl w:val="0"/>
          <w:numId w:val="7"/>
        </w:numPr>
      </w:pPr>
      <w:r>
        <w:t>Когда объект создается, для него выделяется память, выполняется конструктор и объект считается существующим.</w:t>
      </w:r>
    </w:p>
    <w:p w:rsidR="0028536B" w:rsidRDefault="0028536B">
      <w:pPr>
        <w:pStyle w:val="ListNumber"/>
      </w:pPr>
      <w:r>
        <w:t>Если объект или его любая часть не могут быть вызваны посредством любой возможной продолжительности выполнения, отличной от выполнения деструкторов, объект считается неиспользуемым и становится доступным для деструкции. Компилятор C# и сборщик мусора могут анализировать код с целью определения того, какие ссылки на объект могут быть использованы в будущем. Например, если локальная переменная в области является единственной существующей ссылкой на объект, но на нее никогда не ссылались в любом возможном предложении выполнения, начиная с текущего момента выполнения в процедуре, сборщик мусора может (но не обязательно) посчитать данный объект неиспользуемым.</w:t>
      </w:r>
    </w:p>
    <w:p w:rsidR="0028536B" w:rsidRDefault="0028536B">
      <w:pPr>
        <w:pStyle w:val="ListNumber"/>
      </w:pPr>
      <w:r>
        <w:t>После того, как объект становится доступным для деструкции, через некоторое указанное время выполняется деструктор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(при наличии) для объекта. В обычных ситуациях деструктор </w:t>
      </w:r>
      <w:r>
        <w:lastRenderedPageBreak/>
        <w:t>выполняется для объекта только один раз, хотя связанные с реализацией API могут разрешать переопределить это поведение.</w:t>
      </w:r>
    </w:p>
    <w:p w:rsidR="0028536B" w:rsidRDefault="0028536B">
      <w:pPr>
        <w:pStyle w:val="ListNumber"/>
      </w:pPr>
      <w:r>
        <w:t>Если после выполнения деструктора для объекта данный объект или любая его часть не доступны для любого продолжения выполнения, включая выполнение деструкторов, объект считается недоступным и становится доступным для коллекции.</w:t>
      </w:r>
    </w:p>
    <w:p w:rsidR="0028536B" w:rsidRDefault="0028536B">
      <w:pPr>
        <w:pStyle w:val="ListNumber"/>
      </w:pPr>
      <w:r>
        <w:t>В итоге, через некоторое время после того, как объект стал доступным для коллекции, сборщик мусора очищает память, связанную с объектом.</w:t>
      </w:r>
    </w:p>
    <w:p w:rsidR="0028536B" w:rsidRDefault="0028536B">
      <w:r>
        <w:t>Сборщик мусора хранит информацию об использовании объекта и использует ее для принятия решений управления памятью, например, где расположить в памяти новый созданный объект, когда следует переместить объект и когда объект больше не используется или недоступен.</w:t>
      </w:r>
    </w:p>
    <w:p w:rsidR="0028536B" w:rsidRDefault="0028536B">
      <w:r>
        <w:t>Подробно другим языкам, допускающим наличие сборщика мусора, C# разработан таким образом, чтобы сборщик мусора мог реализовывать широкий спектр политик управления памятью. Например, C# не требует, чтобы осуществлялись выполнение деструкторов или подборка объектов сразу после того, как они становятся доступными, или выполнение деструкторов в любом определенном порядке или в любом определенном потоке.</w:t>
      </w:r>
    </w:p>
    <w:p w:rsidR="0028536B" w:rsidRDefault="0028536B">
      <w:r>
        <w:t xml:space="preserve">Поведение сборщика мусора можно в некоторой степени контролировать посредством статических методов класса </w:t>
      </w:r>
      <w:r>
        <w:rPr>
          <w:rStyle w:val="Codefragment"/>
        </w:rPr>
        <w:t>System.GC</w:t>
      </w:r>
      <w:r>
        <w:t xml:space="preserve">. Этот класс может использоваться для запроса выполнения сборки, выполнения деструкторов (или отмены выполнения) и т. п. </w:t>
      </w:r>
    </w:p>
    <w:p w:rsidR="0028536B" w:rsidRDefault="0028536B">
      <w:r>
        <w:t>Так как сборщику мусора предоставляются широкие возможности в решении момента сборки объектов и выполнения деструкторов, соответствующая реализация может привести к результату, отличающемуся от представленного кода. Программа</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приводит к созданию экземпляра класса </w:t>
      </w:r>
      <w:r>
        <w:rPr>
          <w:rStyle w:val="Codefragment"/>
        </w:rPr>
        <w:t>A</w:t>
      </w:r>
      <w:r>
        <w:t xml:space="preserve"> и экземпляра класса </w:t>
      </w:r>
      <w:r>
        <w:rPr>
          <w:rStyle w:val="Codefragment"/>
        </w:rPr>
        <w:t>B</w:t>
      </w:r>
      <w:r>
        <w:t xml:space="preserve">. Данные объекты становятся доступны сборщику мусора, когда переменной </w:t>
      </w:r>
      <w:r>
        <w:rPr>
          <w:rStyle w:val="Codefragment"/>
        </w:rPr>
        <w:t>b</w:t>
      </w:r>
      <w:r>
        <w:t xml:space="preserve"> присваивается значение </w:t>
      </w:r>
      <w:r>
        <w:rPr>
          <w:rStyle w:val="Codefragment"/>
        </w:rPr>
        <w:t>null</w:t>
      </w:r>
      <w:r>
        <w:t>, так как после этого доступ к ним невозможен посредством любого пользовательского кода. Результат может быть одним из следующих:</w:t>
      </w:r>
    </w:p>
    <w:p w:rsidR="0028536B" w:rsidRDefault="0028536B">
      <w:pPr>
        <w:pStyle w:val="Code"/>
      </w:pPr>
      <w:r>
        <w:lastRenderedPageBreak/>
        <w:t>Destruct instance of A</w:t>
      </w:r>
      <w:r>
        <w:br/>
        <w:t>Destruct instance of B</w:t>
      </w:r>
    </w:p>
    <w:p w:rsidR="0028536B" w:rsidRDefault="0028536B">
      <w:r>
        <w:t>или</w:t>
      </w:r>
    </w:p>
    <w:p w:rsidR="0028536B" w:rsidRDefault="0028536B">
      <w:pPr>
        <w:pStyle w:val="Code"/>
      </w:pPr>
      <w:r>
        <w:t>Destruct instance of B</w:t>
      </w:r>
      <w:r>
        <w:br/>
        <w:t>Destruct instance of A</w:t>
      </w:r>
    </w:p>
    <w:p w:rsidR="0028536B" w:rsidRDefault="0028536B">
      <w:r>
        <w:t>так как язык не налагает ограничений на порядок, в котором объекты обрабатываются сборщиком мусора.</w:t>
      </w:r>
    </w:p>
    <w:p w:rsidR="0028536B" w:rsidRDefault="0028536B">
      <w:r>
        <w:t xml:space="preserve">В особых случаях отличие между «доступен для деструкции» и «доступен для сборки» может быть очень важным. Например,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В вышеуказанной программе, если сборщик мусора выбирает выполнение деструктора </w:t>
      </w:r>
      <w:r>
        <w:rPr>
          <w:rStyle w:val="Codefragment"/>
        </w:rPr>
        <w:t>A</w:t>
      </w:r>
      <w:r>
        <w:t xml:space="preserve"> до деструктора </w:t>
      </w:r>
      <w:r>
        <w:rPr>
          <w:rStyle w:val="Codefragment"/>
        </w:rPr>
        <w:t>B</w:t>
      </w:r>
      <w:r>
        <w:t>, то результат программы может быть следующим:</w:t>
      </w:r>
    </w:p>
    <w:p w:rsidR="0028536B" w:rsidRDefault="0028536B">
      <w:pPr>
        <w:pStyle w:val="Code"/>
      </w:pPr>
      <w:r>
        <w:t>Destruct instance of A</w:t>
      </w:r>
      <w:r>
        <w:br/>
        <w:t>Destruct instance of B</w:t>
      </w:r>
      <w:r>
        <w:br/>
        <w:t>A.F</w:t>
      </w:r>
      <w:r>
        <w:br/>
        <w:t>RefA is not null</w:t>
      </w:r>
    </w:p>
    <w:p w:rsidR="0028536B" w:rsidRDefault="0028536B">
      <w:r>
        <w:lastRenderedPageBreak/>
        <w:t xml:space="preserve">Обратите внимание, что, несмотря на то, что экземпляр </w:t>
      </w:r>
      <w:r>
        <w:rPr>
          <w:rStyle w:val="Codefragment"/>
        </w:rPr>
        <w:t>A</w:t>
      </w:r>
      <w:r>
        <w:t xml:space="preserve"> не был использован, а деструктор </w:t>
      </w:r>
      <w:r>
        <w:rPr>
          <w:rStyle w:val="Codefragment"/>
        </w:rPr>
        <w:t>A</w:t>
      </w:r>
      <w:r>
        <w:t xml:space="preserve"> был выполнен, методы </w:t>
      </w:r>
      <w:r>
        <w:rPr>
          <w:rStyle w:val="Codefragment"/>
        </w:rPr>
        <w:t>A</w:t>
      </w:r>
      <w:r>
        <w:t xml:space="preserve"> (в данном случае </w:t>
      </w:r>
      <w:r>
        <w:rPr>
          <w:rStyle w:val="Codefragment"/>
        </w:rPr>
        <w:t>F</w:t>
      </w:r>
      <w:r>
        <w:t xml:space="preserve">) могут быть все равно вызваны из другого деструктора. Также обратите внимание, что выполнение деструктора может привести к тому, что объект станет снова доступен для использования из основной программы. В этом случае выполнение деструктора </w:t>
      </w:r>
      <w:r>
        <w:rPr>
          <w:rStyle w:val="Codefragment"/>
        </w:rPr>
        <w:t>B</w:t>
      </w:r>
      <w:r>
        <w:t xml:space="preserve"> привело к тому, что экземпляр </w:t>
      </w:r>
      <w:r>
        <w:rPr>
          <w:rStyle w:val="Codefragment"/>
        </w:rPr>
        <w:t>A</w:t>
      </w:r>
      <w:r>
        <w:t xml:space="preserve">, который ранее не был использован, стал доступен из существующей ссылки </w:t>
      </w:r>
      <w:r>
        <w:rPr>
          <w:rStyle w:val="Codefragment"/>
        </w:rPr>
        <w:t>Test.RefA</w:t>
      </w:r>
      <w:r>
        <w:t xml:space="preserve">. После вызова </w:t>
      </w:r>
      <w:r>
        <w:rPr>
          <w:rStyle w:val="Codefragment"/>
        </w:rPr>
        <w:t>WaitForPendingFinalizers</w:t>
      </w:r>
      <w:r>
        <w:t xml:space="preserve"> экземпляр </w:t>
      </w:r>
      <w:r>
        <w:rPr>
          <w:rStyle w:val="Codefragment"/>
        </w:rPr>
        <w:t>B</w:t>
      </w:r>
      <w:r>
        <w:t xml:space="preserve"> доступен для сборки мусора, а экземпляр </w:t>
      </w:r>
      <w:r>
        <w:rPr>
          <w:rStyle w:val="Codefragment"/>
        </w:rPr>
        <w:t>A</w:t>
      </w:r>
      <w:r>
        <w:t xml:space="preserve"> недоступен из-за ссылки </w:t>
      </w:r>
      <w:r>
        <w:rPr>
          <w:rStyle w:val="Codefragment"/>
        </w:rPr>
        <w:t>Test.RefA</w:t>
      </w:r>
      <w:r>
        <w:t>.</w:t>
      </w:r>
    </w:p>
    <w:p w:rsidR="0028536B" w:rsidRDefault="0028536B">
      <w:r>
        <w:t>Чтобы избежать несогласованности и неожиданного поведения, для деструкторов рекомендуется выполнять только очистку данных, сохраненных в их собственных полях объектов, и не выполнять действий со ссылочными объектами или статическими полями.</w:t>
      </w:r>
    </w:p>
    <w:p w:rsidR="00FC032A" w:rsidRDefault="00FC032A">
      <w:r>
        <w:t xml:space="preserve">Альтернативой использованию деструкторов может служить реализация классом интерфейса </w:t>
      </w:r>
      <w:r>
        <w:rPr>
          <w:rStyle w:val="Codefragment"/>
        </w:rPr>
        <w:t>System.IDisposable</w:t>
      </w:r>
      <w:r>
        <w:t xml:space="preserve">. Это позволит клиенту объекта определить момент освобождения ресурсов объекта, что обычно происходит путем вызова объекта в качестве ресурса с помощью оператора </w:t>
      </w:r>
      <w:r>
        <w:rPr>
          <w:rStyle w:val="Codefragment"/>
        </w:rPr>
        <w:t>using</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6" w:name="_Toc525095569"/>
      <w:bookmarkStart w:id="257" w:name="_Toc329177478"/>
      <w:r>
        <w:t>Порядок выполнения</w:t>
      </w:r>
      <w:bookmarkEnd w:id="256"/>
      <w:bookmarkEnd w:id="257"/>
      <w:r>
        <w:fldChar w:fldCharType="begin"/>
      </w:r>
      <w:r>
        <w:instrText xml:space="preserve">XE " Порядок выполнения " </w:instrText>
      </w:r>
      <w:r>
        <w:fldChar w:fldCharType="end"/>
      </w:r>
    </w:p>
    <w:p w:rsidR="0028536B" w:rsidRDefault="0028536B">
      <w:r>
        <w:t xml:space="preserve">Выполнение программы на языке C# выполняется таким образом, что побочные эффекты каждого выполняемого потока сохраняются в критических точках выполнения. </w:t>
      </w:r>
      <w:r>
        <w:rPr>
          <w:rStyle w:val="Term"/>
        </w:rPr>
        <w:t>Побочный эффект</w:t>
      </w:r>
      <w:r>
        <w:fldChar w:fldCharType="begin"/>
      </w:r>
      <w:r>
        <w:instrText xml:space="preserve">XE " побочный эффект" </w:instrText>
      </w:r>
      <w:r>
        <w:fldChar w:fldCharType="end"/>
      </w:r>
      <w:r>
        <w:t xml:space="preserve"> — это чтение или запись поля с модификатором volatile, запись в переменную без модификатора volatile, запись во внешний ресурс и передача исключения. Критические точки выполнения, в которых сохраняется порядок данных побочных эффектов, ссылаются на поля с модификаторами volatile (§</w:t>
      </w:r>
      <w:r w:rsidR="00852C57">
        <w:fldChar w:fldCharType="begin"/>
      </w:r>
      <w:r>
        <w:instrText xml:space="preserve"> REF _Ref513708616 \r \h </w:instrText>
      </w:r>
      <w:r w:rsidR="00852C57">
        <w:fldChar w:fldCharType="separate"/>
      </w:r>
      <w:r w:rsidR="00437C65">
        <w:t>10.5.3</w:t>
      </w:r>
      <w:r w:rsidR="00852C57">
        <w:fldChar w:fldCharType="end"/>
      </w:r>
      <w:r>
        <w:t xml:space="preserve">), операторы </w:t>
      </w:r>
      <w:r>
        <w:rPr>
          <w:rStyle w:val="Codefragment"/>
        </w:rPr>
        <w:t>lock</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и создание и завершение потока. Среда выполнения может изменить порядок выполнения программы на C#, учитывая следующие ограничения.</w:t>
      </w:r>
    </w:p>
    <w:p w:rsidR="0028536B" w:rsidRDefault="0028536B">
      <w:pPr>
        <w:pStyle w:val="ListBullet"/>
      </w:pPr>
      <w:r>
        <w:t>Зависимости данных сохраняются в рамках потока выполнения. То есть значение каждой переменной рассчитывается таким образом, как было бы рассчитано, если бы все операторы в потоке выполнялись в исходном программном порядке.</w:t>
      </w:r>
    </w:p>
    <w:p w:rsidR="0028536B" w:rsidRDefault="0028536B">
      <w:pPr>
        <w:pStyle w:val="ListBullet"/>
      </w:pPr>
      <w:r>
        <w:t>Правила упорядочивания инициализации сохраняются (§</w:t>
      </w:r>
      <w:r w:rsidR="00852C57">
        <w:fldChar w:fldCharType="begin"/>
      </w:r>
      <w:r>
        <w:instrText xml:space="preserve"> REF _Ref458319647 \r \h </w:instrText>
      </w:r>
      <w:r w:rsidR="00852C57">
        <w:fldChar w:fldCharType="separate"/>
      </w:r>
      <w:r w:rsidR="00437C65">
        <w:t>10.5.4</w:t>
      </w:r>
      <w:r w:rsidR="00852C57">
        <w:fldChar w:fldCharType="end"/>
      </w:r>
      <w:r>
        <w:t xml:space="preserve"> и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t>Упорядочивание побочных эффектов сохраняется с учетом чтения и записи модификатора volatile (§</w:t>
      </w:r>
      <w:r w:rsidR="00852C57">
        <w:fldChar w:fldCharType="begin"/>
      </w:r>
      <w:r>
        <w:instrText xml:space="preserve"> REF _Ref513708616 \r \h </w:instrText>
      </w:r>
      <w:r w:rsidR="00852C57">
        <w:fldChar w:fldCharType="separate"/>
      </w:r>
      <w:r w:rsidR="00437C65">
        <w:t>10.5.3</w:t>
      </w:r>
      <w:r w:rsidR="00852C57">
        <w:fldChar w:fldCharType="end"/>
      </w:r>
      <w:r>
        <w:t xml:space="preserve">). Кроме того, среда выполнения не должна вычислять часть выражения, если невозможно определить, что значение данного выражения не используется, и что необходимые побочные эффекты не имели места (включая вызванное при вызове метода или доступе к полю с модификатором volatile). При прерывании выполнения программы асинхронным событием (например, при передаче исключения другим потоком) оригинальный программный порядок отображения наблюдаемых побочных эффектов не гарантируется. </w:t>
      </w:r>
    </w:p>
    <w:p w:rsidR="0028536B" w:rsidRDefault="0028536B">
      <w:pPr>
        <w:sectPr w:rsidR="0028536B">
          <w:type w:val="oddPage"/>
          <w:pgSz w:w="12240" w:h="15840" w:code="1"/>
          <w:pgMar w:top="1440" w:right="1152" w:bottom="1440" w:left="1152" w:header="720" w:footer="720" w:gutter="0"/>
          <w:cols w:space="720"/>
        </w:sectPr>
      </w:pPr>
      <w:bookmarkStart w:id="258" w:name="_Ref450882013"/>
      <w:bookmarkEnd w:id="251"/>
    </w:p>
    <w:p w:rsidR="0028536B" w:rsidRDefault="0028536B">
      <w:pPr>
        <w:pStyle w:val="Heading1"/>
      </w:pPr>
      <w:bookmarkStart w:id="259" w:name="_Ref492783637"/>
      <w:bookmarkStart w:id="260" w:name="_Toc329177479"/>
      <w:r>
        <w:lastRenderedPageBreak/>
        <w:t>Типы</w:t>
      </w:r>
      <w:bookmarkEnd w:id="258"/>
      <w:bookmarkEnd w:id="259"/>
      <w:bookmarkEnd w:id="260"/>
    </w:p>
    <w:p w:rsidR="0028536B" w:rsidRDefault="0028536B">
      <w:r>
        <w:t xml:space="preserve">В языке C# представлены две основные категории типов: </w:t>
      </w:r>
      <w:r>
        <w:rPr>
          <w:rStyle w:val="Term"/>
        </w:rPr>
        <w:t>типы значений</w:t>
      </w:r>
      <w:r>
        <w:t xml:space="preserve"> и </w:t>
      </w:r>
      <w:r>
        <w:rPr>
          <w:rStyle w:val="Term"/>
        </w:rPr>
        <w:t>ссылочные типы</w:t>
      </w:r>
      <w:r>
        <w:t xml:space="preserve">. Оба типа значения и ссылочные типы могут использоваться как </w:t>
      </w:r>
      <w:r>
        <w:rPr>
          <w:rStyle w:val="Term"/>
        </w:rPr>
        <w:t>универсальные типы</w:t>
      </w:r>
      <w:r>
        <w:t xml:space="preserve">, принимающие один или несколько </w:t>
      </w:r>
      <w:r>
        <w:rPr>
          <w:rStyle w:val="Term"/>
        </w:rPr>
        <w:t>параметров типа</w:t>
      </w:r>
      <w:r>
        <w:t>. Параметры типа могут обозначать как типы значений, так и ссылочные типы.</w:t>
      </w:r>
    </w:p>
    <w:p w:rsidR="0028536B" w:rsidRDefault="0028536B">
      <w:pPr>
        <w:pStyle w:val="Grammar"/>
      </w:pPr>
      <w:r>
        <w:t>type:</w:t>
      </w:r>
      <w:r>
        <w:br/>
        <w:t>value-type</w:t>
      </w:r>
      <w:r>
        <w:br/>
        <w:t xml:space="preserve">reference-type </w:t>
      </w:r>
      <w:r>
        <w:br/>
        <w:t>type-parameter</w:t>
      </w:r>
    </w:p>
    <w:p w:rsidR="0028536B" w:rsidRDefault="0028536B">
      <w:r>
        <w:t>Типы третьей категории — указатели — доступны только в небезопасном коде. Дополнительные сведения см. далее в разделе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Различие между типами значений и ссылочными типами заключается в том, что переменные первого типа непосредственно содержат данные, а переменные второго типа хранят </w:t>
      </w:r>
      <w:r>
        <w:rPr>
          <w:rStyle w:val="Term"/>
        </w:rPr>
        <w:t>ссылки</w:t>
      </w:r>
      <w:r>
        <w:t xml:space="preserve"> на соответствующие данные (</w:t>
      </w:r>
      <w:r>
        <w:rPr>
          <w:rStyle w:val="Term"/>
        </w:rPr>
        <w:t>объекты</w:t>
      </w:r>
      <w:r>
        <w:t>). Две переменные ссылочного типа могут ссылаться на один объект. Это позволяет изменять объект, на который ссылается одна переменная, выполняя соответствующие операции с другой. Каждая переменная типа значений содержит собственную копию данных. В связи с этим операции с одной переменной не влияют на другую.</w:t>
      </w:r>
    </w:p>
    <w:p w:rsidR="0028536B" w:rsidRDefault="0028536B">
      <w:r>
        <w:t xml:space="preserve">В C# применяется унифицированная система типов, в которой </w:t>
      </w:r>
      <w:r>
        <w:rPr>
          <w:rStyle w:val="Emphasis"/>
        </w:rPr>
        <w:t>значение любого типа может обрабатываться как объект</w:t>
      </w:r>
      <w:r>
        <w:t xml:space="preserve">. В C# каждый тип прямо или косвенно наследует от типа класса </w:t>
      </w:r>
      <w:r>
        <w:rPr>
          <w:rStyle w:val="Codefragment"/>
        </w:rPr>
        <w:t>object</w:t>
      </w:r>
      <w:r>
        <w:t xml:space="preserve">, и класс </w:t>
      </w:r>
      <w:r>
        <w:rPr>
          <w:rStyle w:val="Codefragment"/>
        </w:rPr>
        <w:t>object</w:t>
      </w:r>
      <w:r>
        <w:t xml:space="preserve"> является первичным базовым классом для всех типов. Обработка значений ссылочного типа как объектов выполняется посредством рассмотрения их как значений типа </w:t>
      </w:r>
      <w:r>
        <w:rPr>
          <w:rStyle w:val="Codefragment"/>
        </w:rPr>
        <w:t>object</w:t>
      </w:r>
      <w:r>
        <w:t>. Значения типа значений обрабатываются как объекты с использованием операций упаковки и распаковки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1" w:name="_Ref450883570"/>
      <w:bookmarkStart w:id="262" w:name="_Toc329177480"/>
      <w:r>
        <w:t>Типы значений</w:t>
      </w:r>
      <w:bookmarkEnd w:id="261"/>
      <w:bookmarkEnd w:id="262"/>
    </w:p>
    <w:p w:rsidR="0028536B" w:rsidRDefault="0028536B">
      <w:r>
        <w:t xml:space="preserve">Существуют следующие типы значений: тип структуры и перечисляемый тип. В C# представлен набор предопределенных типов структуры, называемых </w:t>
      </w:r>
      <w:r>
        <w:rPr>
          <w:rStyle w:val="Term"/>
        </w:rPr>
        <w:t>простыми типами</w:t>
      </w:r>
      <w:r>
        <w:t>. Простые типы обозначаются зарезервированными словами.</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 xml:space="preserve">simple-type </w:t>
      </w:r>
      <w:r>
        <w:b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t>nullable-type:</w:t>
      </w:r>
      <w:r>
        <w:br/>
        <w:t xml:space="preserve">non-nullable-value-type   </w:t>
      </w:r>
      <w:r>
        <w:rPr>
          <w:rStyle w:val="Terminal"/>
        </w:rPr>
        <w:t>?</w:t>
      </w:r>
    </w:p>
    <w:p w:rsidR="00A27CE3" w:rsidRPr="00A27DE1" w:rsidRDefault="00A27CE3" w:rsidP="00A27CE3">
      <w:pPr>
        <w:pStyle w:val="Grammar"/>
        <w:rPr>
          <w:lang w:val="fr-FR"/>
        </w:rPr>
      </w:pPr>
      <w:r>
        <w:t>non-nullable-value-type:</w:t>
      </w:r>
      <w:r>
        <w:br/>
        <w:t>type</w:t>
      </w:r>
    </w:p>
    <w:p w:rsidR="0028536B" w:rsidRDefault="0028536B">
      <w:pPr>
        <w:pStyle w:val="Grammar"/>
      </w:pPr>
      <w:r>
        <w:t>enum-type:</w:t>
      </w:r>
      <w:r>
        <w:br/>
        <w:t>type-name</w:t>
      </w:r>
    </w:p>
    <w:p w:rsidR="0028536B" w:rsidRDefault="00C57C39">
      <w:r>
        <w:t xml:space="preserve">В отличие от переменных ссылочного типа, переменные типа значений могут содержать </w:t>
      </w:r>
      <w:r>
        <w:rPr>
          <w:rStyle w:val="Codefragment"/>
        </w:rPr>
        <w:t>null</w:t>
      </w:r>
      <w:r>
        <w:t xml:space="preserve"> только в том случае, если значение имеет обнуляемый тип.  Для каждого необнуляемого типа значений существует соответствующий обнуляемый тип, включающий те же значения и значение </w:t>
      </w:r>
      <w:r>
        <w:rPr>
          <w:rStyle w:val="Codefragment"/>
        </w:rPr>
        <w:t>null</w:t>
      </w:r>
      <w:r>
        <w:t>.</w:t>
      </w:r>
    </w:p>
    <w:p w:rsidR="0028536B" w:rsidRDefault="0028536B">
      <w:r>
        <w:t xml:space="preserve">Когда переменной назначается значение типа значения, создается </w:t>
      </w:r>
      <w:r>
        <w:rPr>
          <w:rStyle w:val="Emphasis"/>
        </w:rPr>
        <w:t>копия</w:t>
      </w:r>
      <w:r>
        <w:t xml:space="preserve"> присвоенного значения. В этом заключается отличие от переменных ссылочного типа, при присвоении которых копируются ссылки, а не определяемые ими объекты.</w:t>
      </w:r>
    </w:p>
    <w:p w:rsidR="0028536B" w:rsidRDefault="0028536B">
      <w:pPr>
        <w:pStyle w:val="Heading3"/>
      </w:pPr>
      <w:bookmarkStart w:id="263" w:name="_Ref8386026"/>
      <w:bookmarkStart w:id="264" w:name="_Toc329177481"/>
      <w:r>
        <w:t>Тип System.ValueType</w:t>
      </w:r>
      <w:bookmarkEnd w:id="263"/>
      <w:bookmarkEnd w:id="264"/>
    </w:p>
    <w:p w:rsidR="0028536B" w:rsidRDefault="0028536B">
      <w:bookmarkStart w:id="265" w:name="_Ref449816039"/>
      <w:r>
        <w:t xml:space="preserve">Все типы значений неявно наследуются от класса </w:t>
      </w:r>
      <w:r>
        <w:rPr>
          <w:rStyle w:val="Codefragment"/>
        </w:rPr>
        <w:t>System.ValueType</w:t>
      </w:r>
      <w:r>
        <w:t xml:space="preserve">, который, в свою очередь, наследуется от класса </w:t>
      </w:r>
      <w:r>
        <w:rPr>
          <w:rStyle w:val="Codefragment"/>
        </w:rPr>
        <w:t>object</w:t>
      </w:r>
      <w:r>
        <w:t>. Получение типов от типов значений не поддерживается. Таким образом, типы значений являются неявно запечатанными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Обратите внимание, что тип </w:t>
      </w:r>
      <w:r>
        <w:rPr>
          <w:rStyle w:val="Codefragment"/>
        </w:rPr>
        <w:t>System.ValueType</w:t>
      </w:r>
      <w:r>
        <w:t xml:space="preserve"> не является </w:t>
      </w:r>
      <w:r>
        <w:rPr>
          <w:rStyle w:val="Production"/>
        </w:rPr>
        <w:t>типом значения</w:t>
      </w:r>
      <w:r>
        <w:t xml:space="preserve">. Он является </w:t>
      </w:r>
      <w:r>
        <w:rPr>
          <w:rStyle w:val="Production"/>
        </w:rPr>
        <w:t>типом класса</w:t>
      </w:r>
      <w:r>
        <w:t xml:space="preserve">, от которого автоматически получаются все </w:t>
      </w:r>
      <w:r>
        <w:rPr>
          <w:rStyle w:val="Production"/>
        </w:rPr>
        <w:t>типы значений</w:t>
      </w:r>
      <w:r>
        <w:t>.</w:t>
      </w:r>
    </w:p>
    <w:p w:rsidR="0028536B" w:rsidRDefault="0028536B">
      <w:pPr>
        <w:pStyle w:val="Heading3"/>
      </w:pPr>
      <w:bookmarkStart w:id="266" w:name="_Ref12431475"/>
      <w:bookmarkStart w:id="267" w:name="_Ref12431505"/>
      <w:bookmarkStart w:id="268" w:name="_Toc329177482"/>
      <w:r>
        <w:t>Конструкторы по умолчанию</w:t>
      </w:r>
      <w:bookmarkEnd w:id="265"/>
      <w:bookmarkEnd w:id="266"/>
      <w:bookmarkEnd w:id="267"/>
      <w:bookmarkEnd w:id="268"/>
    </w:p>
    <w:p w:rsidR="0028536B" w:rsidRDefault="0028536B">
      <w:r>
        <w:t xml:space="preserve">Во всех типах значений неявно объявляется не содержащий параметров открытый конструктор экземпляров, называемый </w:t>
      </w:r>
      <w:r>
        <w:rPr>
          <w:rStyle w:val="Term"/>
        </w:rPr>
        <w:t>конструктором по умолчанию</w:t>
      </w:r>
      <w:r>
        <w:t xml:space="preserve">. Конструктор по умолчанию возвращает заполненный нулями экземпляр типа значений, называемый </w:t>
      </w:r>
      <w:r>
        <w:rPr>
          <w:rStyle w:val="Term"/>
        </w:rPr>
        <w:t>значением по умолчанию</w:t>
      </w:r>
      <w:r>
        <w:t>.</w:t>
      </w:r>
    </w:p>
    <w:p w:rsidR="0028536B" w:rsidRDefault="0028536B">
      <w:pPr>
        <w:pStyle w:val="ListBullet"/>
      </w:pPr>
      <w:r>
        <w:t xml:space="preserve">Для всех </w:t>
      </w:r>
      <w:r>
        <w:rPr>
          <w:rStyle w:val="Production"/>
        </w:rPr>
        <w:t>простых типов</w:t>
      </w:r>
      <w:r>
        <w:t xml:space="preserve"> значение по умолчанию представляет собой битовый шаблон, заполненный нулями:</w:t>
      </w:r>
    </w:p>
    <w:p w:rsidR="0028536B" w:rsidRDefault="0028536B">
      <w:pPr>
        <w:pStyle w:val="ListBullet2"/>
      </w:pPr>
      <w:r>
        <w:t xml:space="preserve">Для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значением по умолчанию является </w:t>
      </w:r>
      <w:r>
        <w:rPr>
          <w:rStyle w:val="Codefragment"/>
        </w:rPr>
        <w:t>0</w:t>
      </w:r>
      <w:r>
        <w:t>.</w:t>
      </w:r>
    </w:p>
    <w:p w:rsidR="0028536B" w:rsidRDefault="0028536B">
      <w:pPr>
        <w:pStyle w:val="ListBullet2"/>
      </w:pPr>
      <w:r>
        <w:t xml:space="preserve">Для </w:t>
      </w:r>
      <w:r>
        <w:rPr>
          <w:rStyle w:val="Codefragment"/>
        </w:rPr>
        <w:t>char</w:t>
      </w:r>
      <w:r>
        <w:t xml:space="preserve"> значение по умолчанию — </w:t>
      </w:r>
      <w:r>
        <w:rPr>
          <w:rStyle w:val="Codefragment"/>
        </w:rPr>
        <w:t>'\x0000'</w:t>
      </w:r>
      <w:r>
        <w:t>.</w:t>
      </w:r>
    </w:p>
    <w:p w:rsidR="0028536B" w:rsidRDefault="0028536B">
      <w:pPr>
        <w:pStyle w:val="ListBullet2"/>
      </w:pPr>
      <w:r>
        <w:t xml:space="preserve">Для </w:t>
      </w:r>
      <w:r>
        <w:rPr>
          <w:rStyle w:val="Codefragment"/>
        </w:rPr>
        <w:t>float</w:t>
      </w:r>
      <w:r>
        <w:t xml:space="preserve"> значение по умолчанию — </w:t>
      </w:r>
      <w:r>
        <w:rPr>
          <w:rStyle w:val="Codefragment"/>
        </w:rPr>
        <w:t>0.0f</w:t>
      </w:r>
      <w:r>
        <w:t>.</w:t>
      </w:r>
    </w:p>
    <w:p w:rsidR="0028536B" w:rsidRDefault="0028536B">
      <w:pPr>
        <w:pStyle w:val="ListBullet2"/>
      </w:pPr>
      <w:r>
        <w:t xml:space="preserve">Для </w:t>
      </w:r>
      <w:r>
        <w:rPr>
          <w:rStyle w:val="Codefragment"/>
        </w:rPr>
        <w:t>double</w:t>
      </w:r>
      <w:r>
        <w:t xml:space="preserve"> значение по умолчанию — </w:t>
      </w:r>
      <w:r>
        <w:rPr>
          <w:rStyle w:val="Codefragment"/>
        </w:rPr>
        <w:t>0.0d</w:t>
      </w:r>
      <w:r>
        <w:t>.</w:t>
      </w:r>
    </w:p>
    <w:p w:rsidR="0028536B" w:rsidRDefault="0028536B">
      <w:pPr>
        <w:pStyle w:val="ListBullet2"/>
      </w:pPr>
      <w:r>
        <w:t xml:space="preserve">Для </w:t>
      </w:r>
      <w:r>
        <w:rPr>
          <w:rStyle w:val="Codefragment"/>
        </w:rPr>
        <w:t>decimal</w:t>
      </w:r>
      <w:r>
        <w:t xml:space="preserve"> значение по умолчанию — </w:t>
      </w:r>
      <w:r>
        <w:rPr>
          <w:rStyle w:val="Codefragment"/>
        </w:rPr>
        <w:t>0.0m</w:t>
      </w:r>
      <w:r>
        <w:t>.</w:t>
      </w:r>
    </w:p>
    <w:p w:rsidR="0028536B" w:rsidRDefault="0028536B">
      <w:pPr>
        <w:pStyle w:val="ListBullet2"/>
      </w:pPr>
      <w:r>
        <w:lastRenderedPageBreak/>
        <w:t xml:space="preserve">Для </w:t>
      </w:r>
      <w:r>
        <w:rPr>
          <w:rStyle w:val="Codefragment"/>
        </w:rPr>
        <w:t>bool</w:t>
      </w:r>
      <w:r>
        <w:t xml:space="preserve"> значение по умолчанию — </w:t>
      </w:r>
      <w:r>
        <w:rPr>
          <w:rStyle w:val="Codefragment"/>
        </w:rPr>
        <w:t>false</w:t>
      </w:r>
      <w:r>
        <w:t>.</w:t>
      </w:r>
    </w:p>
    <w:p w:rsidR="0028536B" w:rsidRDefault="0028536B">
      <w:pPr>
        <w:pStyle w:val="ListBullet"/>
      </w:pPr>
      <w:r>
        <w:t xml:space="preserve">Для </w:t>
      </w:r>
      <w:r>
        <w:rPr>
          <w:rStyle w:val="Production"/>
        </w:rPr>
        <w:t>перечисляемого типа</w:t>
      </w:r>
      <w:r>
        <w:t xml:space="preserve"> </w:t>
      </w:r>
      <w:r>
        <w:rPr>
          <w:rStyle w:val="Codefragment"/>
        </w:rPr>
        <w:t>E</w:t>
      </w:r>
      <w:r>
        <w:t xml:space="preserve"> значение по умолчанию составляет </w:t>
      </w:r>
      <w:r>
        <w:rPr>
          <w:rStyle w:val="Codefragment"/>
        </w:rPr>
        <w:t>0</w:t>
      </w:r>
      <w:r>
        <w:t xml:space="preserve"> и преобразуется к типу </w:t>
      </w:r>
      <w:r>
        <w:rPr>
          <w:rStyle w:val="Codefragment"/>
        </w:rPr>
        <w:t>E</w:t>
      </w:r>
      <w:r>
        <w:t>.</w:t>
      </w:r>
    </w:p>
    <w:p w:rsidR="0028536B" w:rsidRDefault="0028536B">
      <w:pPr>
        <w:pStyle w:val="ListBullet"/>
      </w:pPr>
      <w:r>
        <w:t xml:space="preserve">Для </w:t>
      </w:r>
      <w:r>
        <w:rPr>
          <w:rStyle w:val="Production"/>
        </w:rPr>
        <w:t>типа структуры</w:t>
      </w:r>
      <w:r>
        <w:t xml:space="preserve"> значение по умолчанию формируется путем присвоения значений по умолчанию всем полям, имеющим тип значений, а всем полям ссылочного типа — значения </w:t>
      </w:r>
      <w:r>
        <w:rPr>
          <w:rStyle w:val="Codefragment"/>
        </w:rPr>
        <w:t>null</w:t>
      </w:r>
      <w:r>
        <w:t>.</w:t>
      </w:r>
    </w:p>
    <w:p w:rsidR="00820E5A" w:rsidRDefault="00820E5A">
      <w:pPr>
        <w:pStyle w:val="ListBullet"/>
      </w:pPr>
      <w:r>
        <w:t xml:space="preserve">Для </w:t>
      </w:r>
      <w:r>
        <w:rPr>
          <w:rStyle w:val="Production"/>
        </w:rPr>
        <w:t>обнуляемого типа</w:t>
      </w:r>
      <w:r>
        <w:t xml:space="preserve"> значение по умолчанию представляет собой экземпляр, свойство </w:t>
      </w:r>
      <w:r>
        <w:rPr>
          <w:rStyle w:val="Codefragment"/>
        </w:rPr>
        <w:t>HasValue</w:t>
      </w:r>
      <w:r>
        <w:t xml:space="preserve"> которого имеет значение false, а свойство </w:t>
      </w:r>
      <w:r>
        <w:rPr>
          <w:rStyle w:val="Codefragment"/>
        </w:rPr>
        <w:t>Value</w:t>
      </w:r>
      <w:r>
        <w:t xml:space="preserve"> не определено. Для обнуляемых типов значение по умолчанию также называется </w:t>
      </w:r>
      <w:r>
        <w:rPr>
          <w:rStyle w:val="Term"/>
        </w:rPr>
        <w:t>пустым значением</w:t>
      </w:r>
      <w:r>
        <w:t xml:space="preserve">. </w:t>
      </w:r>
    </w:p>
    <w:p w:rsidR="0028536B" w:rsidRDefault="0028536B">
      <w:r>
        <w:t xml:space="preserve">Как и любой другой конструктор экземпляров, конструктор по умолчанию для типа значений вызывается с помощью оператора </w:t>
      </w:r>
      <w:r>
        <w:rPr>
          <w:rStyle w:val="Codefragment"/>
        </w:rPr>
        <w:t>new</w:t>
      </w:r>
      <w:r>
        <w:t xml:space="preserve">. В целях повышения эффективности в реализации не обязательно создается вызов конструктора. В приведенном ниже примере выполняется инициализация переменных </w:t>
      </w:r>
      <w:r>
        <w:rPr>
          <w:rStyle w:val="Codefragment"/>
        </w:rPr>
        <w:t>i</w:t>
      </w:r>
      <w:r>
        <w:t xml:space="preserve"> и </w:t>
      </w:r>
      <w:r>
        <w:rPr>
          <w:rStyle w:val="Codefragment"/>
        </w:rPr>
        <w:t>j</w:t>
      </w:r>
      <w:r>
        <w:t xml:space="preserve"> нулевыми значениями.</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Поскольку для каждого типа значений неявно определяется не содержащий параметров открытый конструктор экземпляров, в типе структуры не допускается явное объявление не содержащего параметров конструктора. Тем не менее, в типе структуры допускается объявление параметризованных конструкторов экземпляров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9" w:name="_Toc329177483"/>
      <w:r>
        <w:t>Типы структуры</w:t>
      </w:r>
      <w:bookmarkEnd w:id="269"/>
    </w:p>
    <w:p w:rsidR="0028536B" w:rsidRDefault="0028536B">
      <w:r>
        <w:t>Тип структуры представляет собой тип значений, в котором допускается объявление констант, полей, методов, свойств, индексаторов, операторов, конструкторов экземпляров, статических конструкторов и вложенных типов. Дополнительные сведения об объявлении типов структуры см. в разделе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Heading3"/>
      </w:pPr>
      <w:bookmarkStart w:id="270" w:name="_Ref462545969"/>
      <w:bookmarkStart w:id="271" w:name="_Toc329177484"/>
      <w:r>
        <w:t>Простые типы</w:t>
      </w:r>
      <w:bookmarkEnd w:id="270"/>
      <w:bookmarkEnd w:id="271"/>
    </w:p>
    <w:p w:rsidR="0028536B" w:rsidRDefault="0028536B">
      <w:r>
        <w:t xml:space="preserve">В C# представлен набор предопределенных типов структуры, называемых </w:t>
      </w:r>
      <w:r>
        <w:rPr>
          <w:rStyle w:val="Term"/>
        </w:rPr>
        <w:t>простыми типами</w:t>
      </w:r>
      <w:r>
        <w:t xml:space="preserve">. Простые типы обозначаются зарезервированными словами. Эти слова представляют собой псевдонимы предопределенных типов структуры в пространстве имен </w:t>
      </w:r>
      <w:r>
        <w:rPr>
          <w:rStyle w:val="Codefragment"/>
        </w:rPr>
        <w:t>System</w:t>
      </w:r>
      <w:r>
        <w:t xml:space="preserve"> (см. таблицу ниже).</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lastRenderedPageBreak/>
              <w:t>Зарезервированное слово</w:t>
            </w:r>
          </w:p>
        </w:tc>
        <w:tc>
          <w:tcPr>
            <w:tcW w:w="3780" w:type="dxa"/>
          </w:tcPr>
          <w:p w:rsidR="0028536B" w:rsidRDefault="0028536B">
            <w:pPr>
              <w:pStyle w:val="Table"/>
              <w:rPr>
                <w:b/>
              </w:rPr>
            </w:pPr>
            <w:r>
              <w:rPr>
                <w:b/>
              </w:rPr>
              <w:t>Тип с псевдонимом</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Поскольку простой тип представляет собой псевдоним типа структуры, каждый простой тип содержит члены. Например, </w:t>
      </w:r>
      <w:r>
        <w:rPr>
          <w:rStyle w:val="Codefragment"/>
        </w:rPr>
        <w:t>int</w:t>
      </w:r>
      <w:r>
        <w:t xml:space="preserve"> содержит члены, объявленные в </w:t>
      </w:r>
      <w:r>
        <w:rPr>
          <w:rStyle w:val="Codefragment"/>
        </w:rPr>
        <w:t>System.Int32</w:t>
      </w:r>
      <w:r>
        <w:t xml:space="preserve">, а также члены, унаследованные от </w:t>
      </w:r>
      <w:r>
        <w:rPr>
          <w:rStyle w:val="Codefragment"/>
        </w:rPr>
        <w:t>System.Object</w:t>
      </w:r>
      <w:r>
        <w:t>. При этом допускаются следующие операторы:</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Различие между простыми типами и типами структуры заключается в том, что в простых типах допускаются некоторые дополнительные операции:</w:t>
      </w:r>
    </w:p>
    <w:p w:rsidR="0028536B" w:rsidRDefault="0028536B">
      <w:pPr>
        <w:pStyle w:val="ListBullet"/>
      </w:pPr>
      <w:r>
        <w:t xml:space="preserve">Для большинства простых типов допускается создание значений путем записи </w:t>
      </w:r>
      <w:r>
        <w:rPr>
          <w:rStyle w:val="Production"/>
        </w:rPr>
        <w:t>литералов</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Например, </w:t>
      </w:r>
      <w:r>
        <w:rPr>
          <w:rStyle w:val="Codefragment"/>
        </w:rPr>
        <w:t>123</w:t>
      </w:r>
      <w:r>
        <w:t xml:space="preserve"> представляет собой литерал типа </w:t>
      </w:r>
      <w:r>
        <w:rPr>
          <w:rStyle w:val="Codefragment"/>
        </w:rPr>
        <w:t>int</w:t>
      </w:r>
      <w:r>
        <w:t xml:space="preserve">, тогда как </w:t>
      </w:r>
      <w:r>
        <w:rPr>
          <w:rStyle w:val="Codefragment"/>
        </w:rPr>
        <w:t>'a'</w:t>
      </w:r>
      <w:r>
        <w:t xml:space="preserve"> — литерал типа </w:t>
      </w:r>
      <w:r>
        <w:rPr>
          <w:rStyle w:val="Codefragment"/>
        </w:rPr>
        <w:t>char</w:t>
      </w:r>
      <w:r>
        <w:t>. В C# не предусматривается использование литералов для типов структуры. Создание значений не по умолчанию для других типов структуры практически во всех случаях осуществляется с использованием конструкторов экземпляров соответствующих типов.</w:t>
      </w:r>
    </w:p>
    <w:p w:rsidR="0028536B" w:rsidRDefault="0028536B">
      <w:pPr>
        <w:pStyle w:val="ListBullet"/>
      </w:pPr>
      <w:r>
        <w:t xml:space="preserve">Значение выражения, все операнды которого являются константами простого типа, может быть вычислено на этапе компиляции. Такие выражения называются </w:t>
      </w:r>
      <w:r>
        <w:rPr>
          <w:rStyle w:val="Production"/>
        </w:rPr>
        <w:t>константными выражениями</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Выражения, которые содержат операторы, определяемые другими типами структуры, не являются константными.</w:t>
      </w:r>
    </w:p>
    <w:p w:rsidR="0028536B" w:rsidRDefault="0028536B">
      <w:pPr>
        <w:pStyle w:val="ListBullet"/>
      </w:pPr>
      <w:r>
        <w:t xml:space="preserve">Для объявления констант простых типов используется объявление </w:t>
      </w:r>
      <w:r>
        <w:rPr>
          <w:rStyle w:val="Codefragment"/>
        </w:rPr>
        <w:t>const</w:t>
      </w:r>
      <w:r>
        <w:t xml:space="preserve"> (§</w:t>
      </w:r>
      <w:r w:rsidR="00852C57">
        <w:fldChar w:fldCharType="begin"/>
      </w:r>
      <w:r>
        <w:instrText xml:space="preserve"> REF _Ref519497236 \r \h </w:instrText>
      </w:r>
      <w:r w:rsidR="00852C57">
        <w:fldChar w:fldCharType="separate"/>
      </w:r>
      <w:r w:rsidR="00437C65">
        <w:t>10.4</w:t>
      </w:r>
      <w:r w:rsidR="00852C57">
        <w:fldChar w:fldCharType="end"/>
      </w:r>
      <w:r>
        <w:t xml:space="preserve">). Константы других типов структуры не поддерживаются, однако аналогичное действие имеют поля </w:t>
      </w:r>
      <w:r>
        <w:rPr>
          <w:rStyle w:val="Codefragment"/>
        </w:rPr>
        <w:t>static</w:t>
      </w:r>
      <w:r>
        <w:t xml:space="preserve"> </w:t>
      </w:r>
      <w:r>
        <w:rPr>
          <w:rStyle w:val="Codefragment"/>
        </w:rPr>
        <w:t>readonly</w:t>
      </w:r>
      <w:r>
        <w:t>.</w:t>
      </w:r>
    </w:p>
    <w:p w:rsidR="0028536B" w:rsidRDefault="0028536B">
      <w:pPr>
        <w:pStyle w:val="ListBullet"/>
      </w:pPr>
      <w:r>
        <w:t>При вычислении операторов преобразования, определенных другими типами структуры, могут использоваться преобразования простых типов. Однако пользовательские операторы преобразования никогда не используются при вычислении другого пользовательского оператора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2" w:name="_Ref470249725"/>
      <w:bookmarkStart w:id="273" w:name="_Toc329177485"/>
      <w:r>
        <w:t>Целочисленные типы</w:t>
      </w:r>
      <w:bookmarkEnd w:id="272"/>
      <w:bookmarkEnd w:id="273"/>
    </w:p>
    <w:p w:rsidR="0028536B" w:rsidRDefault="0028536B">
      <w:r>
        <w:t xml:space="preserve">В C# поддерживается девять целых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и </w:t>
      </w:r>
      <w:r>
        <w:rPr>
          <w:rStyle w:val="Codefragment"/>
        </w:rPr>
        <w:t>char</w:t>
      </w:r>
      <w:r>
        <w:t>. Целые типы имеют следующие размеры и диапазоны значений:</w:t>
      </w:r>
    </w:p>
    <w:p w:rsidR="0028536B" w:rsidRDefault="0028536B">
      <w:pPr>
        <w:pStyle w:val="ListBullet"/>
      </w:pPr>
      <w:r>
        <w:t xml:space="preserve">Тип </w:t>
      </w:r>
      <w:r>
        <w:rPr>
          <w:rStyle w:val="Codefragment"/>
        </w:rPr>
        <w:t>sbyte</w:t>
      </w:r>
      <w:r>
        <w:t xml:space="preserve"> представляет 8-разрядные целые числа со знаком в диапазоне от –128 до 127.</w:t>
      </w:r>
    </w:p>
    <w:p w:rsidR="0028536B" w:rsidRDefault="0028536B">
      <w:pPr>
        <w:pStyle w:val="ListBullet"/>
      </w:pPr>
      <w:r>
        <w:lastRenderedPageBreak/>
        <w:t xml:space="preserve">Тип </w:t>
      </w:r>
      <w:r>
        <w:rPr>
          <w:rStyle w:val="Codefragment"/>
        </w:rPr>
        <w:t>byte</w:t>
      </w:r>
      <w:r>
        <w:t xml:space="preserve"> представляет 8-разрядные целые числа без знака в диапазоне от 0 до 255.</w:t>
      </w:r>
    </w:p>
    <w:p w:rsidR="0028536B" w:rsidRDefault="0028536B">
      <w:pPr>
        <w:pStyle w:val="ListBullet"/>
      </w:pPr>
      <w:r>
        <w:t xml:space="preserve">Тип </w:t>
      </w:r>
      <w:r>
        <w:rPr>
          <w:rStyle w:val="Codefragment"/>
        </w:rPr>
        <w:t>short</w:t>
      </w:r>
      <w:r>
        <w:t xml:space="preserve"> представляет 16-разрядные целые числа со знаком в диапазоне от –32768 до 32767.</w:t>
      </w:r>
    </w:p>
    <w:p w:rsidR="0028536B" w:rsidRDefault="0028536B">
      <w:pPr>
        <w:pStyle w:val="ListBullet"/>
      </w:pPr>
      <w:r>
        <w:t xml:space="preserve">Тип </w:t>
      </w:r>
      <w:r>
        <w:rPr>
          <w:rStyle w:val="Codefragment"/>
        </w:rPr>
        <w:t>ushort</w:t>
      </w:r>
      <w:r>
        <w:t xml:space="preserve"> представляет 16-разрядные целые числа без знака в диапазоне от 0 до 65535.</w:t>
      </w:r>
    </w:p>
    <w:p w:rsidR="0028536B" w:rsidRDefault="0028536B">
      <w:pPr>
        <w:pStyle w:val="ListBullet"/>
      </w:pPr>
      <w:r>
        <w:t xml:space="preserve">Тип </w:t>
      </w:r>
      <w:r>
        <w:rPr>
          <w:rStyle w:val="Codefragment"/>
        </w:rPr>
        <w:t>int</w:t>
      </w:r>
      <w:r>
        <w:t xml:space="preserve"> представляет 32-разрядные целые числа со знаком в диапазоне от –2147483648 до 2147483647.</w:t>
      </w:r>
    </w:p>
    <w:p w:rsidR="0028536B" w:rsidRDefault="0028536B">
      <w:pPr>
        <w:pStyle w:val="ListBullet"/>
      </w:pPr>
      <w:r>
        <w:t xml:space="preserve">Тип </w:t>
      </w:r>
      <w:r>
        <w:rPr>
          <w:rStyle w:val="Codefragment"/>
        </w:rPr>
        <w:t>uint</w:t>
      </w:r>
      <w:r>
        <w:t xml:space="preserve"> представляет 32-разрядные целые числа без знака в диапазоне от 0 до 4294967295.</w:t>
      </w:r>
    </w:p>
    <w:p w:rsidR="0028536B" w:rsidRDefault="0028536B">
      <w:pPr>
        <w:pStyle w:val="ListBullet"/>
      </w:pPr>
      <w:r>
        <w:t xml:space="preserve">Тип </w:t>
      </w:r>
      <w:r>
        <w:rPr>
          <w:rStyle w:val="Codefragment"/>
        </w:rPr>
        <w:t>long</w:t>
      </w:r>
      <w:r>
        <w:t xml:space="preserve"> представляет 64-разрядные целые числа со знаком в диапазоне от –9223372036854775808 до 9223372036854775807.</w:t>
      </w:r>
    </w:p>
    <w:p w:rsidR="0028536B" w:rsidRDefault="0028536B">
      <w:pPr>
        <w:pStyle w:val="ListBullet"/>
      </w:pPr>
      <w:r>
        <w:t xml:space="preserve">Тип </w:t>
      </w:r>
      <w:r>
        <w:rPr>
          <w:rStyle w:val="Codefragment"/>
        </w:rPr>
        <w:t>ulong</w:t>
      </w:r>
      <w:r>
        <w:t xml:space="preserve"> представляет 64-разрядные целые числа без знака в диапазоне от 0 до 18446744073709551615.</w:t>
      </w:r>
    </w:p>
    <w:p w:rsidR="0028536B" w:rsidRDefault="0028536B">
      <w:pPr>
        <w:pStyle w:val="ListBullet"/>
      </w:pPr>
      <w:r>
        <w:t xml:space="preserve">Тип </w:t>
      </w:r>
      <w:r>
        <w:rPr>
          <w:rStyle w:val="Codefragment"/>
        </w:rPr>
        <w:t>char</w:t>
      </w:r>
      <w:r>
        <w:t xml:space="preserve"> представляет 16-разрядные целые числа без знака в диапазоне от 0 до 65535. Набор возможных значений для типа </w:t>
      </w:r>
      <w:r>
        <w:rPr>
          <w:rStyle w:val="Codefragment"/>
        </w:rPr>
        <w:t>char</w:t>
      </w:r>
      <w:r>
        <w:t xml:space="preserve"> соответствует набору символов Юникода. Несмотря на то что представления типов </w:t>
      </w:r>
      <w:r>
        <w:rPr>
          <w:rStyle w:val="Codefragment"/>
        </w:rPr>
        <w:t>char</w:t>
      </w:r>
      <w:r>
        <w:t xml:space="preserve"> и </w:t>
      </w:r>
      <w:r>
        <w:rPr>
          <w:rStyle w:val="Codefragment"/>
        </w:rPr>
        <w:t>ushort</w:t>
      </w:r>
      <w:r>
        <w:t xml:space="preserve"> совпадают, наборы допустимых операций для каждого типа различаются.</w:t>
      </w:r>
    </w:p>
    <w:p w:rsidR="0028536B" w:rsidRDefault="0028536B">
      <w:r>
        <w:t>Унарные и бинарные операторы целого типа всегда работают с точностью, соответствующей 32- или 64-разрядным числам со знаком или без знака:</w:t>
      </w:r>
    </w:p>
    <w:p w:rsidR="0028536B" w:rsidRDefault="0028536B">
      <w:pPr>
        <w:pStyle w:val="ListBullet"/>
      </w:pPr>
      <w:r>
        <w:t xml:space="preserve">Для унарных операторов </w:t>
      </w:r>
      <w:r>
        <w:rPr>
          <w:rStyle w:val="Codefragment"/>
        </w:rPr>
        <w:t>+</w:t>
      </w:r>
      <w:r>
        <w:t xml:space="preserve"> и ~ операнд преобразуется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с помощью которого могут быть полностью представлены все возможные значения операнда.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w:t>
      </w:r>
    </w:p>
    <w:p w:rsidR="0028536B" w:rsidRDefault="0028536B">
      <w:pPr>
        <w:pStyle w:val="ListBullet"/>
      </w:pPr>
      <w:r>
        <w:t xml:space="preserve">Для унарного оператора </w:t>
      </w:r>
      <w:r>
        <w:rPr>
          <w:rStyle w:val="Codefragment"/>
        </w:rPr>
        <w:t>–</w:t>
      </w:r>
      <w:r>
        <w:t xml:space="preserve"> операнд преобразуется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и </w:t>
      </w:r>
      <w:r>
        <w:rPr>
          <w:rStyle w:val="Codefragment"/>
        </w:rPr>
        <w:t>long</w:t>
      </w:r>
      <w:r>
        <w:t xml:space="preserve">, с помощью которого могут быть полностью представлены все возможные значения операнда.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 xml:space="preserve">. Не допускается применение унарного оператора </w:t>
      </w:r>
      <w:r>
        <w:rPr>
          <w:rStyle w:val="Codefragment"/>
        </w:rPr>
        <w:t>–</w:t>
      </w:r>
      <w:r>
        <w:t xml:space="preserve"> к операндам типа </w:t>
      </w:r>
      <w:r>
        <w:rPr>
          <w:rStyle w:val="Codefragment"/>
        </w:rPr>
        <w:t>ulong</w:t>
      </w:r>
      <w:r>
        <w:t>.</w:t>
      </w:r>
    </w:p>
    <w:p w:rsidR="0028536B" w:rsidRDefault="0028536B">
      <w:pPr>
        <w:pStyle w:val="ListBullet"/>
      </w:pPr>
      <w:r>
        <w:t xml:space="preserve">Для бинарных операторов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и </w:t>
      </w:r>
      <w:r>
        <w:rPr>
          <w:rStyle w:val="Codefragment"/>
        </w:rPr>
        <w:t>&lt;=</w:t>
      </w:r>
      <w:r>
        <w:t xml:space="preserve"> операнды преобразуются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с помощью которого могут быть полностью представлены все возможные значения обоих операндов.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 xml:space="preserve"> (или </w:t>
      </w:r>
      <w:r>
        <w:rPr>
          <w:rStyle w:val="Codefragment"/>
        </w:rPr>
        <w:t>bool</w:t>
      </w:r>
      <w:r>
        <w:t xml:space="preserve"> для операторов отношения). Для бинарных операторов не допускается использование двух переменных различных типов (например </w:t>
      </w:r>
      <w:r>
        <w:rPr>
          <w:rStyle w:val="Codefragment"/>
        </w:rPr>
        <w:t>long</w:t>
      </w:r>
      <w:r>
        <w:t xml:space="preserve"> и </w:t>
      </w:r>
      <w:r>
        <w:rPr>
          <w:rStyle w:val="Codefragment"/>
        </w:rPr>
        <w:t>ulong</w:t>
      </w:r>
      <w:r>
        <w:t>).</w:t>
      </w:r>
    </w:p>
    <w:p w:rsidR="0028536B" w:rsidRDefault="0028536B">
      <w:pPr>
        <w:pStyle w:val="ListBullet"/>
      </w:pPr>
      <w:r>
        <w:t xml:space="preserve">Для бинарных операторов </w:t>
      </w:r>
      <w:r>
        <w:rPr>
          <w:rStyle w:val="Codefragment"/>
        </w:rPr>
        <w:t>&lt;&lt;</w:t>
      </w:r>
      <w:r>
        <w:t xml:space="preserve"> и </w:t>
      </w:r>
      <w:r>
        <w:rPr>
          <w:rStyle w:val="Codefragment"/>
        </w:rPr>
        <w:t>&gt;&gt;</w:t>
      </w:r>
      <w:r>
        <w:t xml:space="preserve"> левый операнд преобразуется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с помощью которого могут быть полностью представлены все возможные значения операнда.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w:t>
      </w:r>
    </w:p>
    <w:p w:rsidR="0028536B" w:rsidRDefault="0028536B">
      <w:r>
        <w:t xml:space="preserve">Тип </w:t>
      </w:r>
      <w:r>
        <w:rPr>
          <w:rStyle w:val="Codefragment"/>
        </w:rPr>
        <w:t>char</w:t>
      </w:r>
      <w:r>
        <w:t xml:space="preserve"> классифицируется как целый тип, однако имеет два отличия от других целых типов:</w:t>
      </w:r>
    </w:p>
    <w:p w:rsidR="0028536B" w:rsidRDefault="0028536B">
      <w:pPr>
        <w:pStyle w:val="ListBullet"/>
      </w:pPr>
      <w:r>
        <w:t xml:space="preserve">Не поддерживается неявное преобразование из других типов к типу </w:t>
      </w:r>
      <w:r>
        <w:rPr>
          <w:rStyle w:val="Codefragment"/>
        </w:rPr>
        <w:t>char</w:t>
      </w:r>
      <w:r>
        <w:t xml:space="preserve">. В частности, несмотря на то что диапазоны значений для типов </w:t>
      </w:r>
      <w:r>
        <w:rPr>
          <w:rStyle w:val="Codefragment"/>
        </w:rPr>
        <w:t>sbyte</w:t>
      </w:r>
      <w:r>
        <w:t xml:space="preserve">, </w:t>
      </w:r>
      <w:r>
        <w:rPr>
          <w:rStyle w:val="Codefragment"/>
        </w:rPr>
        <w:t>byte</w:t>
      </w:r>
      <w:r>
        <w:t xml:space="preserve"> и </w:t>
      </w:r>
      <w:r>
        <w:rPr>
          <w:rStyle w:val="Codefragment"/>
        </w:rPr>
        <w:t>ushort</w:t>
      </w:r>
      <w:r>
        <w:t xml:space="preserve"> могут быть полностью представлены с помощью типа </w:t>
      </w:r>
      <w:r>
        <w:rPr>
          <w:rStyle w:val="Codefragment"/>
        </w:rPr>
        <w:t>char</w:t>
      </w:r>
      <w:r>
        <w:t xml:space="preserve">, неявное преобразование из типа </w:t>
      </w:r>
      <w:r>
        <w:rPr>
          <w:rStyle w:val="Codefragment"/>
        </w:rPr>
        <w:t>sbyte</w:t>
      </w:r>
      <w:r>
        <w:t xml:space="preserve">, </w:t>
      </w:r>
      <w:r>
        <w:rPr>
          <w:rStyle w:val="Codefragment"/>
        </w:rPr>
        <w:t>byte</w:t>
      </w:r>
      <w:r>
        <w:t xml:space="preserve"> или </w:t>
      </w:r>
      <w:r>
        <w:rPr>
          <w:rStyle w:val="Codefragment"/>
        </w:rPr>
        <w:t>ushort</w:t>
      </w:r>
      <w:r>
        <w:t xml:space="preserve"> к типу </w:t>
      </w:r>
      <w:r>
        <w:rPr>
          <w:rStyle w:val="Codefragment"/>
        </w:rPr>
        <w:t>char</w:t>
      </w:r>
      <w:r>
        <w:t xml:space="preserve"> не существует.</w:t>
      </w:r>
    </w:p>
    <w:p w:rsidR="0028536B" w:rsidRDefault="0028536B">
      <w:pPr>
        <w:pStyle w:val="ListBullet"/>
      </w:pPr>
      <w:r>
        <w:t xml:space="preserve">Константы типа </w:t>
      </w:r>
      <w:r>
        <w:rPr>
          <w:rStyle w:val="Codefragment"/>
        </w:rPr>
        <w:t>char</w:t>
      </w:r>
      <w:r>
        <w:t xml:space="preserve"> должны записываться в виде </w:t>
      </w:r>
      <w:r>
        <w:rPr>
          <w:rStyle w:val="Production"/>
        </w:rPr>
        <w:t>символьных</w:t>
      </w:r>
      <w:r>
        <w:t xml:space="preserve"> или </w:t>
      </w:r>
      <w:r>
        <w:rPr>
          <w:rStyle w:val="Production"/>
        </w:rPr>
        <w:t>целочисленных литералов</w:t>
      </w:r>
      <w:r>
        <w:t xml:space="preserve"> в сочетании с приведением к типу </w:t>
      </w:r>
      <w:r>
        <w:rPr>
          <w:rStyle w:val="Codefragment"/>
        </w:rPr>
        <w:t>char</w:t>
      </w:r>
      <w:r>
        <w:t xml:space="preserve">. Например, </w:t>
      </w:r>
      <w:r>
        <w:rPr>
          <w:rStyle w:val="Codefragment"/>
        </w:rPr>
        <w:t>(char)10</w:t>
      </w:r>
      <w:r>
        <w:t xml:space="preserve"> совпадает с </w:t>
      </w:r>
      <w:r>
        <w:rPr>
          <w:rStyle w:val="Codefragment"/>
        </w:rPr>
        <w:t>'\x000A'</w:t>
      </w:r>
      <w:r>
        <w:t>.</w:t>
      </w:r>
    </w:p>
    <w:p w:rsidR="0028536B" w:rsidRDefault="0028536B">
      <w:r>
        <w:lastRenderedPageBreak/>
        <w:t xml:space="preserve">Для управления проверкой переполнения при выполнении целочисленных арифметических операций и преобразований используются операторы </w:t>
      </w:r>
      <w:r>
        <w:rPr>
          <w:rStyle w:val="Codefragment"/>
        </w:rPr>
        <w:t>checked</w:t>
      </w:r>
      <w:r>
        <w:t xml:space="preserve"> и </w:t>
      </w:r>
      <w:r>
        <w:rPr>
          <w:rStyle w:val="Codefragment"/>
        </w:rPr>
        <w:t>unchecked</w:t>
      </w:r>
      <w:r>
        <w:t xml:space="preserve">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В контексте </w:t>
      </w:r>
      <w:r>
        <w:rPr>
          <w:rStyle w:val="Codefragment"/>
        </w:rPr>
        <w:t>checked</w:t>
      </w:r>
      <w:r>
        <w:t xml:space="preserve"> при переполнении возникает ошибка времени компиляции или порождается исключение </w:t>
      </w:r>
      <w:r>
        <w:rPr>
          <w:rStyle w:val="Codefragment"/>
        </w:rPr>
        <w:t>System.OverflowException</w:t>
      </w:r>
      <w:r>
        <w:t xml:space="preserve">. В контексте </w:t>
      </w:r>
      <w:r>
        <w:rPr>
          <w:rStyle w:val="Codefragment"/>
        </w:rPr>
        <w:t>unchecked</w:t>
      </w:r>
      <w:r>
        <w:t xml:space="preserve"> переполнение игнорируется, а все старшие биты, не соответствующие размеру конечного типа, удаляются.</w:t>
      </w:r>
    </w:p>
    <w:p w:rsidR="0028536B" w:rsidRDefault="0028536B">
      <w:pPr>
        <w:pStyle w:val="Heading3"/>
      </w:pPr>
      <w:bookmarkStart w:id="274" w:name="_Toc329177486"/>
      <w:r>
        <w:t>Типы с плавающей запятой</w:t>
      </w:r>
      <w:bookmarkEnd w:id="274"/>
    </w:p>
    <w:p w:rsidR="0028536B" w:rsidRDefault="0028536B">
      <w:r>
        <w:t xml:space="preserve">В C# поддерживается два типа с плавающей запятой: </w:t>
      </w:r>
      <w:r>
        <w:rPr>
          <w:rStyle w:val="Codefragment"/>
        </w:rPr>
        <w:t>float</w:t>
      </w:r>
      <w:r>
        <w:t xml:space="preserve"> и </w:t>
      </w:r>
      <w:r>
        <w:rPr>
          <w:rStyle w:val="Codefragment"/>
        </w:rPr>
        <w:t>double</w:t>
      </w:r>
      <w:r>
        <w:t xml:space="preserve">. Типы </w:t>
      </w:r>
      <w:r>
        <w:rPr>
          <w:rStyle w:val="Codefragment"/>
        </w:rPr>
        <w:t>float</w:t>
      </w:r>
      <w:r>
        <w:t xml:space="preserve"> и </w:t>
      </w:r>
      <w:r>
        <w:rPr>
          <w:rStyle w:val="Codefragment"/>
        </w:rPr>
        <w:t>double</w:t>
      </w:r>
      <w:r>
        <w:t xml:space="preserve"> представляются в 32-разрядном (одинарная точность) или 64-разрядном (двойная точность) формате IEEE 754 и поддерживают следующие наборы значений:</w:t>
      </w:r>
    </w:p>
    <w:p w:rsidR="0028536B" w:rsidRDefault="0028536B">
      <w:pPr>
        <w:pStyle w:val="ListBullet"/>
      </w:pPr>
      <w:r>
        <w:t>Положительный и отрицательный нуль. В большинстве случаев поведение значений положительного и отрицательного нуля совпадает. Различие между ними используется лишь в некоторых операторах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Положительная и отрицательная бесконечность. Бесконечность может получиться, например, в результате деления ненулевого значения на нуль. К примеру, в результате операции </w:t>
      </w:r>
      <w:r>
        <w:rPr>
          <w:rStyle w:val="Codefragment"/>
        </w:rPr>
        <w:t>1.0</w:t>
      </w:r>
      <w:r>
        <w:t xml:space="preserve"> </w:t>
      </w:r>
      <w:r>
        <w:rPr>
          <w:rStyle w:val="Codefragment"/>
        </w:rPr>
        <w:t>/</w:t>
      </w:r>
      <w:r>
        <w:t xml:space="preserve"> </w:t>
      </w:r>
      <w:r>
        <w:rPr>
          <w:rStyle w:val="Codefragment"/>
        </w:rPr>
        <w:t>0.0</w:t>
      </w:r>
      <w:r>
        <w:t xml:space="preserve"> получается положительная бесконечность, а в результате операции </w:t>
      </w:r>
      <w:r>
        <w:rPr>
          <w:rStyle w:val="Codefragment"/>
        </w:rPr>
        <w:t>–1.0</w:t>
      </w:r>
      <w:r>
        <w:t xml:space="preserve"> </w:t>
      </w:r>
      <w:r>
        <w:rPr>
          <w:rStyle w:val="Codefragment"/>
        </w:rPr>
        <w:t>/</w:t>
      </w:r>
      <w:r>
        <w:t xml:space="preserve"> </w:t>
      </w:r>
      <w:r>
        <w:rPr>
          <w:rStyle w:val="Codefragment"/>
        </w:rPr>
        <w:t>0.0</w:t>
      </w:r>
      <w:r>
        <w:t xml:space="preserve"> — отрицательная.</w:t>
      </w:r>
    </w:p>
    <w:p w:rsidR="0028536B" w:rsidRDefault="0028536B">
      <w:pPr>
        <w:pStyle w:val="ListBullet"/>
      </w:pPr>
      <w:r>
        <w:rPr>
          <w:rStyle w:val="Term"/>
        </w:rPr>
        <w:t>Нечисловые</w:t>
      </w:r>
      <w:r>
        <w:t xml:space="preserve"> значения зачастую сокращаются как </w:t>
      </w:r>
      <w:smartTag w:uri="urn:schemas-microsoft-com:office:smarttags" w:element="place">
        <w:r>
          <w:t>NaN</w:t>
        </w:r>
      </w:smartTag>
      <w:r>
        <w:t>. Значения NaN получаются в результате выполнения недопустимых операций с плавающей запятой, например при делении нуля на нуль.</w:t>
      </w:r>
    </w:p>
    <w:p w:rsidR="0028536B" w:rsidRDefault="0028536B">
      <w:pPr>
        <w:pStyle w:val="ListBullet"/>
      </w:pPr>
      <w:r>
        <w:t xml:space="preserve">Конечный набор ненулевых значений вида </w:t>
      </w:r>
      <w:r>
        <w:rPr>
          <w:rStyle w:val="Production"/>
        </w:rPr>
        <w:t>s</w:t>
      </w:r>
      <w:r>
        <w:t> × </w:t>
      </w:r>
      <w:r>
        <w:rPr>
          <w:rStyle w:val="Production"/>
        </w:rPr>
        <w:t>m</w:t>
      </w:r>
      <w:r>
        <w:t> × 2</w:t>
      </w:r>
      <w:r>
        <w:rPr>
          <w:rStyle w:val="Production"/>
          <w:vertAlign w:val="superscript"/>
        </w:rPr>
        <w:t>e</w:t>
      </w:r>
      <w:r>
        <w:t xml:space="preserve">, где </w:t>
      </w:r>
      <w:r>
        <w:rPr>
          <w:rStyle w:val="Production"/>
        </w:rPr>
        <w:t>s</w:t>
      </w:r>
      <w:r>
        <w:t xml:space="preserve"> равно 1 или −1, а значения </w:t>
      </w:r>
      <w:r>
        <w:rPr>
          <w:rStyle w:val="Production"/>
        </w:rPr>
        <w:t>m</w:t>
      </w:r>
      <w:r>
        <w:t xml:space="preserve"> и </w:t>
      </w:r>
      <w:r>
        <w:rPr>
          <w:rStyle w:val="Production"/>
        </w:rPr>
        <w:t>e</w:t>
      </w:r>
      <w:r>
        <w:t xml:space="preserve"> зависят от конкретного типа с плавающей запятой, выглядит для типа </w:t>
      </w:r>
      <w:r>
        <w:rPr>
          <w:rStyle w:val="Codefragment"/>
        </w:rPr>
        <w:t>float</w:t>
      </w:r>
      <w:r>
        <w:t xml:space="preserve"> как 0 &lt; </w:t>
      </w:r>
      <w:r>
        <w:rPr>
          <w:rStyle w:val="Production"/>
        </w:rPr>
        <w:t>m</w:t>
      </w:r>
      <w:r>
        <w:t xml:space="preserve"> &lt; 2</w:t>
      </w:r>
      <w:r>
        <w:rPr>
          <w:vertAlign w:val="superscript"/>
        </w:rPr>
        <w:t>24</w:t>
      </w:r>
      <w:r>
        <w:t xml:space="preserve"> и −149 ≤ </w:t>
      </w:r>
      <w:r>
        <w:rPr>
          <w:rStyle w:val="Production"/>
        </w:rPr>
        <w:t>e</w:t>
      </w:r>
      <w:r>
        <w:t xml:space="preserve"> ≤ 104, для типа </w:t>
      </w:r>
      <w:r>
        <w:rPr>
          <w:rStyle w:val="Codefragment"/>
        </w:rPr>
        <w:t>double</w:t>
      </w:r>
      <w:r>
        <w:t xml:space="preserve"> как 0 &lt; </w:t>
      </w:r>
      <w:r>
        <w:rPr>
          <w:rStyle w:val="Production"/>
        </w:rPr>
        <w:t>m</w:t>
      </w:r>
      <w:r>
        <w:t xml:space="preserve"> &lt; 2</w:t>
      </w:r>
      <w:r>
        <w:rPr>
          <w:vertAlign w:val="superscript"/>
        </w:rPr>
        <w:t>53</w:t>
      </w:r>
      <w:r>
        <w:t xml:space="preserve"> и −1075 ≤ </w:t>
      </w:r>
      <w:r>
        <w:rPr>
          <w:rStyle w:val="Production"/>
        </w:rPr>
        <w:t>e</w:t>
      </w:r>
      <w:r>
        <w:t xml:space="preserve"> ≤ 970. Допустимыми ненулевыми значениями считаются денормализованные числа с плавающей запятой.</w:t>
      </w:r>
    </w:p>
    <w:p w:rsidR="0028536B" w:rsidRDefault="0028536B">
      <w:r>
        <w:t xml:space="preserve">Тип </w:t>
      </w:r>
      <w:r>
        <w:rPr>
          <w:rStyle w:val="Codefragment"/>
        </w:rPr>
        <w:t>float</w:t>
      </w:r>
      <w:r>
        <w:t xml:space="preserve"> представляет значения в диапазоне от 1,5 x 10</w:t>
      </w:r>
      <w:r>
        <w:rPr>
          <w:vertAlign w:val="superscript"/>
        </w:rPr>
        <w:t>−45</w:t>
      </w:r>
      <w:r>
        <w:t xml:space="preserve"> до 3,4 x 10</w:t>
      </w:r>
      <w:r>
        <w:rPr>
          <w:vertAlign w:val="superscript"/>
        </w:rPr>
        <w:t>38</w:t>
      </w:r>
      <w:r>
        <w:t xml:space="preserve"> (приблизительно) с точностью до 7 знаков.</w:t>
      </w:r>
    </w:p>
    <w:p w:rsidR="0028536B" w:rsidRDefault="0028536B">
      <w:r>
        <w:t xml:space="preserve">Тип </w:t>
      </w:r>
      <w:r>
        <w:rPr>
          <w:rStyle w:val="Codefragment"/>
        </w:rPr>
        <w:t>double</w:t>
      </w:r>
      <w:r>
        <w:t xml:space="preserve"> представляет значения в диапазоне от 5,0 x 10</w:t>
      </w:r>
      <w:r>
        <w:rPr>
          <w:vertAlign w:val="superscript"/>
        </w:rPr>
        <w:t>−324</w:t>
      </w:r>
      <w:r>
        <w:t xml:space="preserve"> до 1,7 x 10</w:t>
      </w:r>
      <w:r>
        <w:rPr>
          <w:vertAlign w:val="superscript"/>
        </w:rPr>
        <w:t>308</w:t>
      </w:r>
      <w:r>
        <w:t xml:space="preserve"> (приблизительно) с точностью до 15–16 знаков.</w:t>
      </w:r>
    </w:p>
    <w:p w:rsidR="0028536B" w:rsidRDefault="0028536B">
      <w:r>
        <w:t>Если один из операндов бинарного оператора имеет тип с плавающей запятой, второй операнд должен иметь целый тип или тип с плавающей запятой. В этом случае вычисление операции выполняется следующим образом:</w:t>
      </w:r>
    </w:p>
    <w:p w:rsidR="0028536B" w:rsidRDefault="0028536B">
      <w:pPr>
        <w:pStyle w:val="ListBullet"/>
      </w:pPr>
      <w:r>
        <w:t>Если один из операторов имеет целый тип, он преобразуется к типу с плавающей запятой, соответствующему типу второго операнда.</w:t>
      </w:r>
    </w:p>
    <w:p w:rsidR="0028536B" w:rsidRDefault="0028536B">
      <w:pPr>
        <w:pStyle w:val="ListBullet"/>
      </w:pPr>
      <w:r>
        <w:t xml:space="preserve">В этом случае, если один из операндов имеет тип </w:t>
      </w:r>
      <w:r>
        <w:rPr>
          <w:rStyle w:val="Codefragment"/>
        </w:rPr>
        <w:t>double</w:t>
      </w:r>
      <w:r>
        <w:t xml:space="preserve">, второй операнд преобразуется к типу </w:t>
      </w:r>
      <w:r>
        <w:rPr>
          <w:rStyle w:val="Codefragment"/>
        </w:rPr>
        <w:t>double</w:t>
      </w:r>
      <w:r>
        <w:t xml:space="preserve">. Операция выполняется с применением точности и диапазона, соответствующих типу </w:t>
      </w:r>
      <w:r>
        <w:rPr>
          <w:rStyle w:val="Codefragment"/>
        </w:rPr>
        <w:t>double</w:t>
      </w:r>
      <w:r>
        <w:t xml:space="preserve">. Результат операции имеет тип </w:t>
      </w:r>
      <w:r>
        <w:rPr>
          <w:rStyle w:val="Codefragment"/>
        </w:rPr>
        <w:t>double</w:t>
      </w:r>
      <w:r>
        <w:t xml:space="preserve"> (или </w:t>
      </w:r>
      <w:r>
        <w:rPr>
          <w:rStyle w:val="Codefragment"/>
        </w:rPr>
        <w:t>bool</w:t>
      </w:r>
      <w:r>
        <w:t xml:space="preserve"> для операторов отношения).</w:t>
      </w:r>
    </w:p>
    <w:p w:rsidR="0028536B" w:rsidRDefault="0028536B">
      <w:pPr>
        <w:pStyle w:val="ListBullet"/>
      </w:pPr>
      <w:r>
        <w:t xml:space="preserve">В противном случае операция выполняется с применением точности и диапазона, соответствующих типу </w:t>
      </w:r>
      <w:r>
        <w:rPr>
          <w:rStyle w:val="Codefragment"/>
        </w:rPr>
        <w:t>float</w:t>
      </w:r>
      <w:r>
        <w:t xml:space="preserve">. Результат операции имеет тип </w:t>
      </w:r>
      <w:r>
        <w:rPr>
          <w:rStyle w:val="Codefragment"/>
        </w:rPr>
        <w:t>float</w:t>
      </w:r>
      <w:r>
        <w:t xml:space="preserve"> (или </w:t>
      </w:r>
      <w:r>
        <w:rPr>
          <w:rStyle w:val="Codefragment"/>
        </w:rPr>
        <w:t>bool</w:t>
      </w:r>
      <w:r>
        <w:t xml:space="preserve"> для операторов отношения).</w:t>
      </w:r>
    </w:p>
    <w:p w:rsidR="0028536B" w:rsidRDefault="0028536B">
      <w:r>
        <w:t>При использовании операторов с плавающей запятой, включая операторы присваивания, никогда не порождаются исключения. Вместо этого в исключительных ситуациях в результате выполнения операции с плавающей запятой получается нуль, бесконечность или нечисловое значение (</w:t>
      </w:r>
      <w:smartTag w:uri="urn:schemas-microsoft-com:office:smarttags" w:element="place">
        <w:r>
          <w:t>NaN</w:t>
        </w:r>
      </w:smartTag>
      <w:r>
        <w:t>), как описано ниже:</w:t>
      </w:r>
    </w:p>
    <w:p w:rsidR="0028536B" w:rsidRDefault="0028536B">
      <w:pPr>
        <w:pStyle w:val="ListBullet"/>
      </w:pPr>
      <w:r>
        <w:t>Если результат выполнения операции с плавающей запятой слишком мал для конечного формата, результату присваивается значение положительного или отрицательного нуля.</w:t>
      </w:r>
    </w:p>
    <w:p w:rsidR="0028536B" w:rsidRDefault="0028536B">
      <w:pPr>
        <w:pStyle w:val="ListBullet"/>
      </w:pPr>
      <w:r>
        <w:t>Если результат выполнения операции с плавающей запятой слишком велик для конечного формата, результату присваивается значение положительной или отрицательной бесконечности.</w:t>
      </w:r>
    </w:p>
    <w:p w:rsidR="0028536B" w:rsidRDefault="0028536B">
      <w:pPr>
        <w:pStyle w:val="ListBullet"/>
      </w:pPr>
      <w:r>
        <w:lastRenderedPageBreak/>
        <w:t xml:space="preserve">Если при выполнении операции с плавающей запятой получается недопустимый результат, операция возвращает результат </w:t>
      </w:r>
      <w:smartTag w:uri="urn:schemas-microsoft-com:office:smarttags" w:element="place">
        <w:r>
          <w:t>NaN</w:t>
        </w:r>
      </w:smartTag>
      <w:r>
        <w:t>.</w:t>
      </w:r>
    </w:p>
    <w:p w:rsidR="0028536B" w:rsidRDefault="0028536B">
      <w:pPr>
        <w:pStyle w:val="ListBullet"/>
      </w:pPr>
      <w:r>
        <w:t xml:space="preserve">Если один или оба операнда операции с плавающей запятой имеют значение NaN, операция возвращает результат </w:t>
      </w:r>
      <w:smartTag w:uri="urn:schemas-microsoft-com:office:smarttags" w:element="place">
        <w:r>
          <w:t>NaN</w:t>
        </w:r>
      </w:smartTag>
      <w:r>
        <w:t>.</w:t>
      </w:r>
    </w:p>
    <w:p w:rsidR="0028536B" w:rsidRDefault="0028536B">
      <w:r>
        <w:t xml:space="preserve">Операции с плавающей запятой могут выполняться с точностью, превышающей точность типа результата операции. Например, в некоторых аппаратных архитектурах поддерживаются типы с плавающей запятой «extended» или «long double», обладающие расширенными диапазоном и точностью по сравнению с типом </w:t>
      </w:r>
      <w:r>
        <w:rPr>
          <w:rStyle w:val="Codefragment"/>
        </w:rPr>
        <w:t>double</w:t>
      </w:r>
      <w:r>
        <w:t xml:space="preserve">. В таких случаях все операции с плавающей запятой неявно выполняются с использованием типа с более высокой точностью. В таких аппаратных архитектурах операции с плавающей запятой выполняются с </w:t>
      </w:r>
      <w:r>
        <w:rPr>
          <w:rStyle w:val="Emphasis"/>
        </w:rPr>
        <w:t>меньшей</w:t>
      </w:r>
      <w:r>
        <w:t xml:space="preserve"> точностью только в целях повышения производительности (в случае ее значительного снижения). Чтобы не допустить одновременного снижения производительности и точности при реализации, в C# возможно применение типа с более высокой точностью для выполнения всех операций с плавающей запятой. Применение таких типов не дает какого-либо измеримого эффекта, за исключением получения более точного результата. Однако в выражениях вида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 которых в результате умножения получается значение, выходящее за рамки диапазона типа </w:t>
      </w:r>
      <w:r>
        <w:rPr>
          <w:rStyle w:val="Codefragment"/>
        </w:rPr>
        <w:t>double</w:t>
      </w:r>
      <w:r>
        <w:t xml:space="preserve">, но при последующем делении может быть получен временный результат, принадлежащий диапазону </w:t>
      </w:r>
      <w:r>
        <w:rPr>
          <w:rStyle w:val="Codefragment"/>
        </w:rPr>
        <w:t>double</w:t>
      </w:r>
      <w:r>
        <w:t>, вычисление выражения с более высокой точностью позволяет получить определенный результат вместо бесконечности.</w:t>
      </w:r>
    </w:p>
    <w:p w:rsidR="0028536B" w:rsidRDefault="0028536B">
      <w:pPr>
        <w:pStyle w:val="Heading3"/>
      </w:pPr>
      <w:bookmarkStart w:id="275" w:name="_Ref448226989"/>
      <w:bookmarkStart w:id="276" w:name="_Toc329177487"/>
      <w:r>
        <w:t>Тип decimal</w:t>
      </w:r>
      <w:bookmarkEnd w:id="275"/>
      <w:bookmarkEnd w:id="276"/>
    </w:p>
    <w:p w:rsidR="0028536B" w:rsidRDefault="0028536B">
      <w:r>
        <w:t xml:space="preserve">Тип </w:t>
      </w:r>
      <w:r>
        <w:rPr>
          <w:rStyle w:val="Codefragment"/>
        </w:rPr>
        <w:t>decimal</w:t>
      </w:r>
      <w:r>
        <w:t xml:space="preserve"> представляет собой 128-битовый тип данных, ориентированный на применение в финансовых и денежных вычислениях. Тип </w:t>
      </w:r>
      <w:r>
        <w:rPr>
          <w:rStyle w:val="Codefragment"/>
        </w:rPr>
        <w:t>decimal</w:t>
      </w:r>
      <w:r>
        <w:t xml:space="preserve"> представляет значения в диапазоне от 1,0 x 10</w:t>
      </w:r>
      <w:r>
        <w:rPr>
          <w:vertAlign w:val="superscript"/>
        </w:rPr>
        <w:t>−28</w:t>
      </w:r>
      <w:r>
        <w:t xml:space="preserve"> до 7,9 x 10</w:t>
      </w:r>
      <w:r>
        <w:rPr>
          <w:vertAlign w:val="superscript"/>
        </w:rPr>
        <w:t>28</w:t>
      </w:r>
      <w:r>
        <w:t xml:space="preserve"> (приблизительно) с 28–29 значащими цифрами.</w:t>
      </w:r>
    </w:p>
    <w:p w:rsidR="0028536B" w:rsidRDefault="0028536B">
      <w:r>
        <w:t xml:space="preserve">Тип </w:t>
      </w:r>
      <w:r>
        <w:rPr>
          <w:rStyle w:val="Codefragment"/>
        </w:rPr>
        <w:t>decimal</w:t>
      </w:r>
      <w:r>
        <w:t xml:space="preserve"> определяет конечный набор значений вида (–1)</w:t>
      </w:r>
      <w:r>
        <w:rPr>
          <w:vertAlign w:val="superscript"/>
        </w:rPr>
        <w:t>s </w:t>
      </w:r>
      <w:r>
        <w:t>x </w:t>
      </w:r>
      <w:r>
        <w:rPr>
          <w:rStyle w:val="Production"/>
        </w:rPr>
        <w:t>c</w:t>
      </w:r>
      <w:r>
        <w:t> x10</w:t>
      </w:r>
      <w:r>
        <w:rPr>
          <w:vertAlign w:val="superscript"/>
        </w:rPr>
        <w:t>-e</w:t>
      </w:r>
      <w:r>
        <w:t xml:space="preserve">, где параметр </w:t>
      </w:r>
      <w:r>
        <w:rPr>
          <w:rStyle w:val="Production"/>
        </w:rPr>
        <w:t>s</w:t>
      </w:r>
      <w:r>
        <w:t xml:space="preserve"> может принимать значения 0 или 1, коэффициент </w:t>
      </w:r>
      <w:r>
        <w:rPr>
          <w:rStyle w:val="Production"/>
        </w:rPr>
        <w:t>c</w:t>
      </w:r>
      <w:r>
        <w:t xml:space="preserve"> принадлежит диапазону 0 ≤ </w:t>
      </w:r>
      <w:r>
        <w:rPr>
          <w:rStyle w:val="Production"/>
        </w:rPr>
        <w:t>c</w:t>
      </w:r>
      <w:r>
        <w:t> &lt; 2</w:t>
      </w:r>
      <w:r>
        <w:rPr>
          <w:vertAlign w:val="superscript"/>
        </w:rPr>
        <w:t>96</w:t>
      </w:r>
      <w:r>
        <w:t xml:space="preserve">, а значение степени </w:t>
      </w:r>
      <w:r>
        <w:rPr>
          <w:rStyle w:val="Production"/>
        </w:rPr>
        <w:t>e</w:t>
      </w:r>
      <w:r>
        <w:t xml:space="preserve"> принадлежит диапазону 0 ≤ </w:t>
      </w:r>
      <w:r>
        <w:rPr>
          <w:rStyle w:val="Production"/>
        </w:rPr>
        <w:t>e</w:t>
      </w:r>
      <w:r>
        <w:t xml:space="preserve"> ≤ 28. Тип </w:t>
      </w:r>
      <w:r>
        <w:rPr>
          <w:rStyle w:val="Codefragment"/>
        </w:rPr>
        <w:t>decimal</w:t>
      </w:r>
      <w:r>
        <w:t xml:space="preserve"> не поддерживает нули и бесконечности со знаками, а также нечисловые значения. Тип </w:t>
      </w:r>
      <w:r>
        <w:rPr>
          <w:rStyle w:val="Codefragment"/>
        </w:rPr>
        <w:t>decimal</w:t>
      </w:r>
      <w:r>
        <w:t xml:space="preserve"> представляется в виде 96-разрядного целого числа, умноженного на определенную степень десяти. Значения типа </w:t>
      </w:r>
      <w:r>
        <w:rPr>
          <w:rStyle w:val="Codefragment"/>
        </w:rPr>
        <w:t>decimal</w:t>
      </w:r>
      <w:r>
        <w:t xml:space="preserve"> с абсолютной величиной менее </w:t>
      </w:r>
      <w:r>
        <w:rPr>
          <w:rStyle w:val="Codefragment"/>
        </w:rPr>
        <w:t>1.0m</w:t>
      </w:r>
      <w:r>
        <w:t xml:space="preserve"> имеют точность не более 28 десятичных разрядов. Значения типа </w:t>
      </w:r>
      <w:r>
        <w:rPr>
          <w:rStyle w:val="Codefragment"/>
        </w:rPr>
        <w:t>decimal</w:t>
      </w:r>
      <w:r>
        <w:t xml:space="preserve"> с абсолютной величиной не менее </w:t>
      </w:r>
      <w:r>
        <w:rPr>
          <w:rStyle w:val="Codefragment"/>
        </w:rPr>
        <w:t>1.0m</w:t>
      </w:r>
      <w:r>
        <w:t xml:space="preserve"> имеют точность 28 или 29 разрядов. В отличие от типов данных </w:t>
      </w:r>
      <w:r>
        <w:rPr>
          <w:rStyle w:val="Codefragment"/>
        </w:rPr>
        <w:t>float</w:t>
      </w:r>
      <w:r>
        <w:t xml:space="preserve"> и </w:t>
      </w:r>
      <w:r>
        <w:rPr>
          <w:rStyle w:val="Codefragment"/>
        </w:rPr>
        <w:t>double</w:t>
      </w:r>
      <w:r>
        <w:t xml:space="preserve">, с помощью типа </w:t>
      </w:r>
      <w:r>
        <w:rPr>
          <w:rStyle w:val="Codefragment"/>
        </w:rPr>
        <w:t>decimal</w:t>
      </w:r>
      <w:r>
        <w:t xml:space="preserve"> возможно точное представление десятичных дробей, например 0,1. В представлениях </w:t>
      </w:r>
      <w:r>
        <w:rPr>
          <w:rStyle w:val="Codefragment"/>
        </w:rPr>
        <w:t>float</w:t>
      </w:r>
      <w:r>
        <w:t xml:space="preserve"> и </w:t>
      </w:r>
      <w:r>
        <w:rPr>
          <w:rStyle w:val="Codefragment"/>
        </w:rPr>
        <w:t>double</w:t>
      </w:r>
      <w:r>
        <w:t xml:space="preserve"> такие числа зачастую представляют собой бесконечные дроби, что увеличивает вероятность возникновения ошибок округления.</w:t>
      </w:r>
    </w:p>
    <w:p w:rsidR="0028536B" w:rsidRDefault="0028536B">
      <w:r>
        <w:t xml:space="preserve">Если один из операндов бинарного оператора имеет тип </w:t>
      </w:r>
      <w:r>
        <w:rPr>
          <w:rStyle w:val="Codefragment"/>
        </w:rPr>
        <w:t>decimal</w:t>
      </w:r>
      <w:r>
        <w:t xml:space="preserve">, второй операнд должен иметь целочисленный тип или тип </w:t>
      </w:r>
      <w:r>
        <w:rPr>
          <w:rStyle w:val="Codefragment"/>
        </w:rPr>
        <w:t>decimal</w:t>
      </w:r>
      <w:r>
        <w:t xml:space="preserve">. Перед выполнением операции целочисленный операнд (при его наличии) преобразуется к типу </w:t>
      </w:r>
      <w:r>
        <w:rPr>
          <w:rStyle w:val="Codefragment"/>
        </w:rPr>
        <w:t>decimal</w:t>
      </w:r>
      <w:r>
        <w:t>.</w:t>
      </w:r>
    </w:p>
    <w:p w:rsidR="0028536B" w:rsidRDefault="0028536B">
      <w:r>
        <w:t xml:space="preserve">В результате выполнения операции получается результат типа </w:t>
      </w:r>
      <w:r>
        <w:rPr>
          <w:rStyle w:val="Codefragment"/>
        </w:rPr>
        <w:t>decimal</w:t>
      </w:r>
      <w:r>
        <w:t>. Результат определяется путем вычисления точного результата (с сохранением масштаба, определенного для каждого оператора) и последующего округления в соответствии с разрядностью представления. Результат округляется до ближайшего допустимого значения. Если результат одинаково близок к двум допустимым значениям, округление выполняется до значения, в самом младшем разряде которого содержится четное число (так называемое «банковское округление»). Нулевой результат всегда имеет знак 0 и масштаб 0.</w:t>
      </w:r>
    </w:p>
    <w:p w:rsidR="0028536B" w:rsidRDefault="0028536B">
      <w:r>
        <w:t>Если в результате выполнения арифметической операции с использованием типа decimal получается значение с абсолютной величиной меньшей или равной 5 ×10</w:t>
      </w:r>
      <w:r>
        <w:rPr>
          <w:vertAlign w:val="superscript"/>
        </w:rPr>
        <w:t>-29</w:t>
      </w:r>
      <w:r>
        <w:t xml:space="preserve">, операция возвращает нуль. Если в результате выполнения арифметической операции с использованием типа </w:t>
      </w:r>
      <w:r>
        <w:rPr>
          <w:rStyle w:val="Codefragment"/>
        </w:rPr>
        <w:t>decimal</w:t>
      </w:r>
      <w:r>
        <w:t xml:space="preserve"> получается значение, превышающее максимально допустимое для типа </w:t>
      </w:r>
      <w:r>
        <w:rPr>
          <w:rStyle w:val="Codefragment"/>
        </w:rPr>
        <w:t>decimal</w:t>
      </w:r>
      <w:r>
        <w:t xml:space="preserve">, возникает исключение </w:t>
      </w:r>
      <w:r>
        <w:rPr>
          <w:rStyle w:val="Codefragment"/>
        </w:rPr>
        <w:t>System.OverflowException</w:t>
      </w:r>
      <w:r>
        <w:t>.</w:t>
      </w:r>
    </w:p>
    <w:p w:rsidR="0028536B" w:rsidRDefault="0028536B">
      <w:r>
        <w:lastRenderedPageBreak/>
        <w:t xml:space="preserve">Тип </w:t>
      </w:r>
      <w:r>
        <w:rPr>
          <w:rStyle w:val="Codefragment"/>
        </w:rPr>
        <w:t>decimal</w:t>
      </w:r>
      <w:r>
        <w:t xml:space="preserve"> обеспечивает более высокую точность, однако обладает меньшим диапазоном по сравнению с типами с плавающей запятой. Таким образом, при преобразовании значений, имеющих тип с плавающей запятой, в значение типа </w:t>
      </w:r>
      <w:r>
        <w:rPr>
          <w:rStyle w:val="Codefragment"/>
        </w:rPr>
        <w:t>decimal</w:t>
      </w:r>
      <w:r>
        <w:t xml:space="preserve"> возможно возникновение исключений переполнения. При преобразовании из типа </w:t>
      </w:r>
      <w:r>
        <w:rPr>
          <w:rStyle w:val="Codefragment"/>
        </w:rPr>
        <w:t>decimal</w:t>
      </w:r>
      <w:r>
        <w:t xml:space="preserve"> в типы с плавающей запятой возможно снижение точности результата. В связи с этим не существует неявного преобразования между типами с плавающей запятой и типом </w:t>
      </w:r>
      <w:r>
        <w:rPr>
          <w:rStyle w:val="Codefragment"/>
        </w:rPr>
        <w:t>decimal</w:t>
      </w:r>
      <w:r>
        <w:t xml:space="preserve">. Чтобы использовать операнды с плавающей запятой и операнды типа </w:t>
      </w:r>
      <w:r>
        <w:rPr>
          <w:rStyle w:val="Codefragment"/>
        </w:rPr>
        <w:t>decimal</w:t>
      </w:r>
      <w:r>
        <w:t xml:space="preserve"> в одном выражении, необходимо выполнить явное приведение их значений.</w:t>
      </w:r>
    </w:p>
    <w:p w:rsidR="0028536B" w:rsidRDefault="0028536B">
      <w:pPr>
        <w:pStyle w:val="Heading3"/>
      </w:pPr>
      <w:bookmarkStart w:id="277" w:name="_Toc329177488"/>
      <w:r>
        <w:t>Тип bool</w:t>
      </w:r>
      <w:bookmarkEnd w:id="277"/>
    </w:p>
    <w:p w:rsidR="0028536B" w:rsidRDefault="0028536B">
      <w:r>
        <w:t xml:space="preserve">Тип </w:t>
      </w:r>
      <w:r>
        <w:rPr>
          <w:rStyle w:val="Codefragment"/>
        </w:rPr>
        <w:t>bool</w:t>
      </w:r>
      <w:r>
        <w:t xml:space="preserve"> представляет логические величины. Тип </w:t>
      </w:r>
      <w:r>
        <w:rPr>
          <w:rStyle w:val="Codefragment"/>
        </w:rPr>
        <w:t>bool</w:t>
      </w:r>
      <w:r>
        <w:t xml:space="preserve"> поддерживает два возможных значения: </w:t>
      </w:r>
      <w:r>
        <w:rPr>
          <w:rStyle w:val="Codefragment"/>
        </w:rPr>
        <w:t>true</w:t>
      </w:r>
      <w:r>
        <w:t xml:space="preserve"> и </w:t>
      </w:r>
      <w:r>
        <w:rPr>
          <w:rStyle w:val="Codefragment"/>
        </w:rPr>
        <w:t>false</w:t>
      </w:r>
      <w:r>
        <w:t>.</w:t>
      </w:r>
    </w:p>
    <w:p w:rsidR="0028536B" w:rsidRDefault="0028536B">
      <w:r>
        <w:t xml:space="preserve">Стандартных преобразований между типом </w:t>
      </w:r>
      <w:r>
        <w:rPr>
          <w:rStyle w:val="Codefragment"/>
        </w:rPr>
        <w:t>bool</w:t>
      </w:r>
      <w:r>
        <w:t xml:space="preserve"> и другими типами не существует. В частности, тип </w:t>
      </w:r>
      <w:r>
        <w:rPr>
          <w:rStyle w:val="Codefragment"/>
        </w:rPr>
        <w:t>bool</w:t>
      </w:r>
      <w:r>
        <w:t xml:space="preserve"> содержит конечное число значений и является отдельным от целых типов. Не допускается использование значений типа </w:t>
      </w:r>
      <w:r>
        <w:rPr>
          <w:rStyle w:val="Codefragment"/>
        </w:rPr>
        <w:t>bool</w:t>
      </w:r>
      <w:r>
        <w:t xml:space="preserve"> вместо целочисленных значений и наоборот.</w:t>
      </w:r>
    </w:p>
    <w:p w:rsidR="0028536B" w:rsidRDefault="0028536B">
      <w:r>
        <w:t xml:space="preserve">В языках C и C++ нулевые целочисленные значения или значения с плавающей запятой, а также пустые указатели могут быть преобразованы в логическое значение </w:t>
      </w:r>
      <w:r>
        <w:rPr>
          <w:rStyle w:val="Codefragment"/>
        </w:rPr>
        <w:t>false</w:t>
      </w:r>
      <w:r>
        <w:t xml:space="preserve">. Ненулевые целочисленные значения или значения с плавающей запятой и непустые указатели могут быть преобразованы в логическое значение </w:t>
      </w:r>
      <w:r>
        <w:rPr>
          <w:rStyle w:val="Codefragment"/>
        </w:rPr>
        <w:t>true</w:t>
      </w:r>
      <w:r>
        <w:t xml:space="preserve">. В C# такие преобразования выполняются посредством явного сравнения целочисленного значения или значения с плавающей запятой с нулем, а также посредством явного сравнения ссылки на объект со значением </w:t>
      </w:r>
      <w:r>
        <w:rPr>
          <w:rStyle w:val="Codefragment"/>
        </w:rPr>
        <w:t>null</w:t>
      </w:r>
      <w:r>
        <w:t>.</w:t>
      </w:r>
    </w:p>
    <w:p w:rsidR="00475813" w:rsidRDefault="00475813" w:rsidP="00475813">
      <w:pPr>
        <w:pStyle w:val="Heading3"/>
      </w:pPr>
      <w:bookmarkStart w:id="278" w:name="_Ref169607001"/>
      <w:bookmarkStart w:id="279" w:name="_Toc329177489"/>
      <w:r>
        <w:t>Перечисляемые типы</w:t>
      </w:r>
      <w:bookmarkEnd w:id="279"/>
    </w:p>
    <w:p w:rsidR="00475813" w:rsidRDefault="00475813" w:rsidP="00475813">
      <w:r>
        <w:t xml:space="preserve">Перечисляемые типы содержат конечное число значений, представляющих собой именованные константы. Для каждого перечисляемого типа существует базовый тип, в качестве которого должен используется один из следующих типов: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Набор значений перечисляемого типа соответствует набору значений базового типа. Возможные значения перечисляемого типа не ограничиваются значениями именованных констант. Определение перечисляемых типов выполняется посредством объявлений перечисления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80" w:name="_Ref174223218"/>
      <w:bookmarkStart w:id="281" w:name="_Ref174223234"/>
      <w:bookmarkStart w:id="282" w:name="_Ref174223244"/>
      <w:bookmarkStart w:id="283" w:name="_Ref174229467"/>
      <w:bookmarkStart w:id="284" w:name="_Toc329177490"/>
      <w:r>
        <w:t>Обнуляемые типы</w:t>
      </w:r>
      <w:bookmarkEnd w:id="278"/>
      <w:bookmarkEnd w:id="280"/>
      <w:bookmarkEnd w:id="281"/>
      <w:bookmarkEnd w:id="282"/>
      <w:bookmarkEnd w:id="283"/>
      <w:bookmarkEnd w:id="284"/>
    </w:p>
    <w:p w:rsidR="00464CB2" w:rsidRDefault="00694BAB" w:rsidP="00C80363">
      <w:r>
        <w:t xml:space="preserve">Обнуляемые типы могут представлять все значения </w:t>
      </w:r>
      <w:r>
        <w:rPr>
          <w:rStyle w:val="Term"/>
        </w:rPr>
        <w:t>базового типа</w:t>
      </w:r>
      <w:r>
        <w:t xml:space="preserve"> и дополнительное пустое значение. Обнуляемый тип обозначается как </w:t>
      </w:r>
      <w:r>
        <w:rPr>
          <w:rStyle w:val="Codefragment"/>
        </w:rPr>
        <w:t>T?</w:t>
      </w:r>
      <w:r>
        <w:t xml:space="preserve">, где </w:t>
      </w:r>
      <w:r>
        <w:rPr>
          <w:rStyle w:val="Codefragment"/>
        </w:rPr>
        <w:t>T</w:t>
      </w:r>
      <w:r>
        <w:t xml:space="preserve"> — базовый тип. Данный синтаксис представляет собой сокращенное обозначение типа </w:t>
      </w:r>
      <w:r>
        <w:rPr>
          <w:rStyle w:val="Codefragment"/>
        </w:rPr>
        <w:t>System.Nullable&lt;T&gt;</w:t>
      </w:r>
      <w:r>
        <w:t xml:space="preserve">. Эти синтаксические формы являются взаимозаменяемыми. </w:t>
      </w:r>
    </w:p>
    <w:p w:rsidR="00C80363" w:rsidRDefault="001F3A1A" w:rsidP="00C80363">
      <w:r>
        <w:t xml:space="preserve">Напротив, </w:t>
      </w:r>
      <w:r>
        <w:rPr>
          <w:rStyle w:val="Term"/>
        </w:rPr>
        <w:t>необнуляемый тип значений</w:t>
      </w:r>
      <w:r>
        <w:t xml:space="preserve"> представляет собой тип значений, отличный от </w:t>
      </w:r>
      <w:r>
        <w:rPr>
          <w:rStyle w:val="Codefragment"/>
        </w:rPr>
        <w:t>System.Nullable&lt;T&gt;</w:t>
      </w:r>
      <w:r>
        <w:t xml:space="preserve"> или его сокращенной формы </w:t>
      </w:r>
      <w:r>
        <w:rPr>
          <w:rStyle w:val="Codefragment"/>
        </w:rPr>
        <w:t>T?</w:t>
      </w:r>
      <w:r>
        <w:t xml:space="preserve"> (для любого типа </w:t>
      </w:r>
      <w:r>
        <w:rPr>
          <w:rStyle w:val="Codefragment"/>
        </w:rPr>
        <w:t>T)</w:t>
      </w:r>
      <w:r>
        <w:t xml:space="preserve">), плюс любой параметр типа, который должен иметь необнуляемый тип значений (то есть любой параметр типа с ограничением </w:t>
      </w:r>
      <w:r>
        <w:rPr>
          <w:rStyle w:val="Codefragment"/>
        </w:rPr>
        <w:t>struct</w:t>
      </w:r>
      <w:r>
        <w:t xml:space="preserve">). Тип </w:t>
      </w:r>
      <w:r>
        <w:rPr>
          <w:rStyle w:val="Codefragment"/>
        </w:rPr>
        <w:t>System.Nullable&lt;T&gt;</w:t>
      </w:r>
      <w:r>
        <w:t xml:space="preserve"> определяет ограничение типа значений для типа </w:t>
      </w:r>
      <w:r>
        <w:rPr>
          <w:rStyle w:val="Codefragment"/>
        </w:rPr>
        <w:t>T (</w:t>
      </w:r>
      <w:r>
        <w:t xml:space="preserve"> (§</w:t>
      </w:r>
      <w:r w:rsidR="00852C57">
        <w:fldChar w:fldCharType="begin"/>
      </w:r>
      <w:r w:rsidR="00820E5A">
        <w:instrText xml:space="preserve"> REF _Ref155169092 \r \h </w:instrText>
      </w:r>
      <w:r w:rsidR="00852C57">
        <w:fldChar w:fldCharType="separate"/>
      </w:r>
      <w:r w:rsidR="00437C65">
        <w:t>10.1.5</w:t>
      </w:r>
      <w:r w:rsidR="00852C57">
        <w:fldChar w:fldCharType="end"/>
      </w:r>
      <w:r>
        <w:rPr>
          <w:rStyle w:val="Codefragment"/>
        </w:rPr>
        <w:t>)</w:t>
      </w:r>
      <w:r>
        <w:t xml:space="preserve">. Это означает, что в качестве базового для обнуляемого типа может использоваться любой необнуляемый тип значений. Обнуляемые или ссылочные типы не могут использоваться в качестве базовых для обнуляемого типа. Например, типы </w:t>
      </w:r>
      <w:r>
        <w:rPr>
          <w:rStyle w:val="Codefragment"/>
        </w:rPr>
        <w:t>int??</w:t>
      </w:r>
      <w:r>
        <w:t xml:space="preserve"> и </w:t>
      </w:r>
      <w:r>
        <w:rPr>
          <w:rStyle w:val="Codefragment"/>
        </w:rPr>
        <w:t>string?</w:t>
      </w:r>
      <w:r>
        <w:t xml:space="preserve"> не являются допустимыми.</w:t>
      </w:r>
    </w:p>
    <w:p w:rsidR="009447C3" w:rsidRDefault="009447C3" w:rsidP="009447C3">
      <w:r>
        <w:t xml:space="preserve">Экземпляр обнуляемого типа </w:t>
      </w:r>
      <w:r>
        <w:rPr>
          <w:rStyle w:val="Codefragment"/>
        </w:rPr>
        <w:t>T?</w:t>
      </w:r>
      <w:r>
        <w:t xml:space="preserve"> обладает двумя открытыми свойствами, доступными только для чтения:</w:t>
      </w:r>
    </w:p>
    <w:p w:rsidR="009447C3" w:rsidRDefault="009447C3" w:rsidP="009447C3">
      <w:pPr>
        <w:pStyle w:val="ListBullet"/>
      </w:pPr>
      <w:r>
        <w:t xml:space="preserve">Свойство </w:t>
      </w:r>
      <w:r>
        <w:rPr>
          <w:rStyle w:val="Codefragment"/>
        </w:rPr>
        <w:t>HasValue</w:t>
      </w:r>
      <w:r>
        <w:t xml:space="preserve"> типа </w:t>
      </w:r>
      <w:r>
        <w:rPr>
          <w:rStyle w:val="Codefragment"/>
        </w:rPr>
        <w:t>bool</w:t>
      </w:r>
      <w:r>
        <w:t>.</w:t>
      </w:r>
    </w:p>
    <w:p w:rsidR="009447C3" w:rsidRDefault="009447C3" w:rsidP="009447C3">
      <w:pPr>
        <w:pStyle w:val="ListBullet"/>
      </w:pPr>
      <w:r>
        <w:t xml:space="preserve">Свойство </w:t>
      </w:r>
      <w:r>
        <w:rPr>
          <w:rStyle w:val="Codefragment"/>
        </w:rPr>
        <w:t>Value</w:t>
      </w:r>
      <w:r>
        <w:t xml:space="preserve"> типа </w:t>
      </w:r>
      <w:r>
        <w:rPr>
          <w:rStyle w:val="Codefragment"/>
        </w:rPr>
        <w:t>T</w:t>
      </w:r>
      <w:r>
        <w:t>.</w:t>
      </w:r>
    </w:p>
    <w:p w:rsidR="009447C3" w:rsidRDefault="009447C3" w:rsidP="009447C3">
      <w:r>
        <w:t xml:space="preserve">Экземпляр, свойство </w:t>
      </w:r>
      <w:r>
        <w:rPr>
          <w:rStyle w:val="Codefragment"/>
        </w:rPr>
        <w:t>HasValue</w:t>
      </w:r>
      <w:r>
        <w:t xml:space="preserve"> которого имеет значение true, считается непустым. Свойство </w:t>
      </w:r>
      <w:r>
        <w:rPr>
          <w:rStyle w:val="Codefragment"/>
        </w:rPr>
        <w:t>Value</w:t>
      </w:r>
      <w:r>
        <w:t xml:space="preserve"> непустого экземпляра содержит возвращаемое значение.</w:t>
      </w:r>
    </w:p>
    <w:p w:rsidR="009447C3" w:rsidRDefault="009447C3" w:rsidP="009447C3">
      <w:r>
        <w:lastRenderedPageBreak/>
        <w:t xml:space="preserve">Экземпляр, свойство </w:t>
      </w:r>
      <w:r>
        <w:rPr>
          <w:rStyle w:val="Codefragment"/>
        </w:rPr>
        <w:t>HasValue</w:t>
      </w:r>
      <w:r>
        <w:t xml:space="preserve"> которого имеет значение false, считается пустым. Пустой экземпляр имеет неопределенное значение. Попытка чтения свойства </w:t>
      </w:r>
      <w:r>
        <w:rPr>
          <w:rStyle w:val="Codefragment"/>
        </w:rPr>
        <w:t>Value</w:t>
      </w:r>
      <w:r>
        <w:t xml:space="preserve"> пустого экземпляра приводит к исключению </w:t>
      </w:r>
      <w:r>
        <w:rPr>
          <w:rStyle w:val="Codefragment"/>
        </w:rPr>
        <w:t>System.InvalidOperationException</w:t>
      </w:r>
      <w:r>
        <w:t xml:space="preserve">. Процесс доступа к свойству </w:t>
      </w:r>
      <w:r>
        <w:rPr>
          <w:rStyle w:val="Codefragment"/>
        </w:rPr>
        <w:t>Value</w:t>
      </w:r>
      <w:r>
        <w:t xml:space="preserve"> обнуляемого экземпляра называется </w:t>
      </w:r>
      <w:r>
        <w:rPr>
          <w:rStyle w:val="Term"/>
        </w:rPr>
        <w:t>развертыванием</w:t>
      </w:r>
      <w:r>
        <w:t>.</w:t>
      </w:r>
    </w:p>
    <w:p w:rsidR="009447C3" w:rsidRDefault="009447C3" w:rsidP="009447C3">
      <w:r>
        <w:t xml:space="preserve">Помимо конструктора по умолчанию, для каждого обнуляемого типа </w:t>
      </w:r>
      <w:r>
        <w:rPr>
          <w:rStyle w:val="Codefragment"/>
        </w:rPr>
        <w:t>T?</w:t>
      </w:r>
      <w:r>
        <w:t xml:space="preserve"> предусмотрен открытый конструктор, принимающий один аргумент типа </w:t>
      </w:r>
      <w:r>
        <w:rPr>
          <w:rStyle w:val="Codefragment"/>
        </w:rPr>
        <w:t>T</w:t>
      </w:r>
      <w:r>
        <w:t xml:space="preserve">. При вызове конструктора со значением </w:t>
      </w:r>
      <w:r>
        <w:rPr>
          <w:rStyle w:val="Codefragment"/>
        </w:rPr>
        <w:t>x</w:t>
      </w:r>
      <w:r>
        <w:t xml:space="preserve"> типа </w:t>
      </w:r>
      <w:r>
        <w:rPr>
          <w:rStyle w:val="Codefragment"/>
        </w:rPr>
        <w:t>T</w:t>
      </w:r>
      <w:r>
        <w:t xml:space="preserve"> в виде</w:t>
      </w:r>
    </w:p>
    <w:p w:rsidR="009447C3" w:rsidRDefault="009447C3" w:rsidP="009447C3">
      <w:pPr>
        <w:pStyle w:val="Code"/>
      </w:pPr>
      <w:r>
        <w:t>new T?(x)</w:t>
      </w:r>
    </w:p>
    <w:p w:rsidR="009447C3" w:rsidRDefault="009447C3" w:rsidP="009447C3">
      <w:r>
        <w:t xml:space="preserve">создается непустой экземпляр типа </w:t>
      </w:r>
      <w:r>
        <w:rPr>
          <w:rStyle w:val="Codefragment"/>
        </w:rPr>
        <w:t>T?</w:t>
      </w:r>
      <w:r>
        <w:t xml:space="preserve">, свойству </w:t>
      </w:r>
      <w:r>
        <w:rPr>
          <w:rStyle w:val="Codefragment"/>
        </w:rPr>
        <w:t>Value</w:t>
      </w:r>
      <w:r>
        <w:t xml:space="preserve"> которого присваивается значение </w:t>
      </w:r>
      <w:r>
        <w:rPr>
          <w:rStyle w:val="Codefragment"/>
        </w:rPr>
        <w:t>x</w:t>
      </w:r>
      <w:r>
        <w:t xml:space="preserve">. Процесс создания непустого экземпляра обнуляемого типа с использованием заданного значения называется </w:t>
      </w:r>
      <w:r>
        <w:rPr>
          <w:rStyle w:val="Term"/>
        </w:rPr>
        <w:t>свертыванием</w:t>
      </w:r>
      <w:r>
        <w:t>.</w:t>
      </w:r>
    </w:p>
    <w:p w:rsidR="009447C3" w:rsidRDefault="00351398" w:rsidP="009447C3">
      <w:r>
        <w:t xml:space="preserve">Доступны неявные преобразования литерала </w:t>
      </w:r>
      <w:r>
        <w:rPr>
          <w:rStyle w:val="Codefragment"/>
        </w:rPr>
        <w:t>null</w:t>
      </w:r>
      <w:r>
        <w:t xml:space="preserve"> к типу </w:t>
      </w:r>
      <w:r>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и типа </w:t>
      </w:r>
      <w:r>
        <w:rPr>
          <w:rStyle w:val="Codefragment"/>
        </w:rPr>
        <w:t>T</w:t>
      </w:r>
      <w:r>
        <w:t xml:space="preserve"> к </w:t>
      </w:r>
      <w:r>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Heading2"/>
      </w:pPr>
      <w:bookmarkStart w:id="285" w:name="_Ref496324790"/>
      <w:bookmarkStart w:id="286" w:name="_Toc329177491"/>
      <w:r>
        <w:t>Ссылочные типы</w:t>
      </w:r>
      <w:bookmarkEnd w:id="285"/>
      <w:bookmarkEnd w:id="286"/>
    </w:p>
    <w:p w:rsidR="0028536B" w:rsidRDefault="0028536B">
      <w:r>
        <w:t>Предусмотрены следующие виды ссылочных типов: тип класса, тип интерфейса, тип массива и тип делегата.</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Значение ссылочного типа представляет собой ссылку на </w:t>
      </w:r>
      <w:r>
        <w:rPr>
          <w:rStyle w:val="Term"/>
        </w:rPr>
        <w:t>экземпляр</w:t>
      </w:r>
      <w:r>
        <w:t xml:space="preserve"> типа (</w:t>
      </w:r>
      <w:r>
        <w:rPr>
          <w:rStyle w:val="Term"/>
        </w:rPr>
        <w:t>объект</w:t>
      </w:r>
      <w:r>
        <w:t xml:space="preserve">). Особое значение </w:t>
      </w:r>
      <w:r>
        <w:rPr>
          <w:rStyle w:val="Codefragment"/>
        </w:rPr>
        <w:t>null</w:t>
      </w:r>
      <w:r>
        <w:t xml:space="preserve"> совместимо со всеми ссылочными типами и обозначает отсутствие экземпляра.</w:t>
      </w:r>
    </w:p>
    <w:p w:rsidR="0028536B" w:rsidRDefault="0028536B">
      <w:pPr>
        <w:pStyle w:val="Heading3"/>
      </w:pPr>
      <w:bookmarkStart w:id="287" w:name="_Toc329177492"/>
      <w:r>
        <w:lastRenderedPageBreak/>
        <w:t>Типы классов</w:t>
      </w:r>
      <w:bookmarkEnd w:id="287"/>
    </w:p>
    <w:p w:rsidR="0028536B" w:rsidRDefault="0028536B">
      <w:r>
        <w:t xml:space="preserve">Тип класса определяет структуру данных, которая содержит данные-члены (константы и поля), функции-члены (методы, свойства, события, индексаторы, операторы, конструкторы экземпляров, деструкторы и статические конструкторы), а также вложенные типы. Типы классов поддерживают механизм наследования, который позволяет создавать производные классы, расширяющие функциональные возможности базового класса. Экземпляры типов классов создаются с помощью </w:t>
      </w:r>
      <w:r>
        <w:rPr>
          <w:rStyle w:val="Production"/>
        </w:rPr>
        <w:t>выражений создания объекта</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Дополнительные сведения о типах классов см. в разделе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В языке C# некоторые предопределенные типы классов имеют особое значение (см. таблицу ниже).</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t>Тип класса</w:t>
            </w:r>
          </w:p>
        </w:tc>
        <w:tc>
          <w:tcPr>
            <w:tcW w:w="5490" w:type="dxa"/>
          </w:tcPr>
          <w:p w:rsidR="0028536B" w:rsidRDefault="0028536B">
            <w:pPr>
              <w:pStyle w:val="Table"/>
            </w:pPr>
            <w:r>
              <w:rPr>
                <w:b/>
              </w:rPr>
              <w:t>Описание</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Первичный базовый класс для всех типов. См.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Строковый тип языка C#. См.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Базовый класс для всех типов значений. См.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Базовый класс для всех перечисляемых типов. См.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Базовый класс для всех типов массивов. См.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Базовый класс для всех типов делегатов. См.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Базовый класс для всех типов исключений. См.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8" w:name="_Ref8195897"/>
      <w:bookmarkStart w:id="289" w:name="_Toc329177493"/>
      <w:r>
        <w:t>Тип объекта</w:t>
      </w:r>
      <w:bookmarkEnd w:id="288"/>
      <w:bookmarkEnd w:id="289"/>
    </w:p>
    <w:p w:rsidR="0028536B" w:rsidRDefault="0028536B">
      <w:r>
        <w:t xml:space="preserve">Тип класса </w:t>
      </w:r>
      <w:r>
        <w:rPr>
          <w:rStyle w:val="Codefragment"/>
        </w:rPr>
        <w:t>object</w:t>
      </w:r>
      <w:r>
        <w:t xml:space="preserve"> является первичным базовым классом для всех типов. В C# все типы прямо или косвенно наследуются от типа класса </w:t>
      </w:r>
      <w:r>
        <w:rPr>
          <w:rStyle w:val="Codefragment"/>
        </w:rPr>
        <w:t>object</w:t>
      </w:r>
      <w:r>
        <w:t>.</w:t>
      </w:r>
    </w:p>
    <w:p w:rsidR="0028536B" w:rsidRDefault="0028536B">
      <w:r>
        <w:t xml:space="preserve">Ключевое слово </w:t>
      </w:r>
      <w:r>
        <w:rPr>
          <w:rStyle w:val="Codefragment"/>
        </w:rPr>
        <w:t>object</w:t>
      </w:r>
      <w:r>
        <w:t xml:space="preserve"> — это всего лишь псевдоним предопределенного класса </w:t>
      </w:r>
      <w:r>
        <w:rPr>
          <w:rStyle w:val="Codefragment"/>
        </w:rPr>
        <w:t>System.Object</w:t>
      </w:r>
      <w:r>
        <w:t>.</w:t>
      </w:r>
    </w:p>
    <w:p w:rsidR="007F33B2" w:rsidRDefault="007F33B2" w:rsidP="007F33B2">
      <w:pPr>
        <w:pStyle w:val="Heading3"/>
      </w:pPr>
      <w:bookmarkStart w:id="290" w:name="_Toc329177494"/>
      <w:r>
        <w:t>Динамический тип</w:t>
      </w:r>
      <w:bookmarkEnd w:id="290"/>
    </w:p>
    <w:p w:rsidR="007F33B2" w:rsidRDefault="007F33B2" w:rsidP="007F33B2">
      <w:r>
        <w:t xml:space="preserve">Тип </w:t>
      </w:r>
      <w:r>
        <w:rPr>
          <w:rStyle w:val="Codefragment"/>
        </w:rPr>
        <w:t>dynamic</w:t>
      </w:r>
      <w:r>
        <w:t xml:space="preserve">, как и тип </w:t>
      </w:r>
      <w:r>
        <w:rPr>
          <w:rStyle w:val="Codefragment"/>
        </w:rPr>
        <w:t>object</w:t>
      </w:r>
      <w:r>
        <w:t xml:space="preserve">, может ссылаться на любой объект. Если операторы применяются к выражениям типа </w:t>
      </w:r>
      <w:r>
        <w:rPr>
          <w:rStyle w:val="Codefragment"/>
        </w:rPr>
        <w:t>dynamic</w:t>
      </w:r>
      <w:r>
        <w:t>, их разрешение откладывается на время выполнения программы. Таким образом, если оператор не может быть легально применен к ссылочному объекту, во время компиляции ошибок не возникает. Вместо этого вызывается исключение при сбое разрешения оператора во время выполнения программы.</w:t>
      </w:r>
    </w:p>
    <w:p w:rsidR="00122AB1" w:rsidRPr="007F33B2" w:rsidRDefault="00122AB1" w:rsidP="007F33B2">
      <w:r>
        <w:t>Более подробно динамический тип описывается в §</w:t>
      </w:r>
      <w:r>
        <w:fldChar w:fldCharType="begin"/>
      </w:r>
      <w:r>
        <w:instrText xml:space="preserve"> REF _Ref248144300 \r \h </w:instrText>
      </w:r>
      <w:r>
        <w:fldChar w:fldCharType="separate"/>
      </w:r>
      <w:r w:rsidR="00437C65">
        <w:t>4.7</w:t>
      </w:r>
      <w:r>
        <w:fldChar w:fldCharType="end"/>
      </w:r>
      <w:r>
        <w:t>, а динамическая привязка в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1" w:name="_Ref470249751"/>
      <w:bookmarkStart w:id="292" w:name="_Toc329177495"/>
      <w:r>
        <w:t>Строковый тип</w:t>
      </w:r>
      <w:bookmarkEnd w:id="291"/>
      <w:bookmarkEnd w:id="292"/>
    </w:p>
    <w:p w:rsidR="0028536B" w:rsidRDefault="0028536B">
      <w:r>
        <w:t xml:space="preserve">Тип </w:t>
      </w:r>
      <w:r>
        <w:rPr>
          <w:rStyle w:val="Codefragment"/>
        </w:rPr>
        <w:t>string</w:t>
      </w:r>
      <w:r>
        <w:t xml:space="preserve"> представляет собой запечатанный тип класса, наследуемый непосредственно от класса </w:t>
      </w:r>
      <w:r>
        <w:rPr>
          <w:rStyle w:val="Codefragment"/>
        </w:rPr>
        <w:t>object</w:t>
      </w:r>
      <w:r>
        <w:t xml:space="preserve">. Экземпляры класса </w:t>
      </w:r>
      <w:r>
        <w:rPr>
          <w:rStyle w:val="Codefragment"/>
        </w:rPr>
        <w:t>string</w:t>
      </w:r>
      <w:r>
        <w:t xml:space="preserve"> представляют собой строки, состоящие из символов Юникода.</w:t>
      </w:r>
    </w:p>
    <w:p w:rsidR="0028536B" w:rsidRDefault="0028536B">
      <w:r>
        <w:t xml:space="preserve">Значения типа </w:t>
      </w:r>
      <w:r>
        <w:rPr>
          <w:rStyle w:val="Codefragment"/>
        </w:rPr>
        <w:t>string</w:t>
      </w:r>
      <w:r>
        <w:t xml:space="preserve"> могут быть записаны в виде строковых литералов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Ключевое слово </w:t>
      </w:r>
      <w:r>
        <w:rPr>
          <w:rStyle w:val="Codefragment"/>
        </w:rPr>
        <w:t>string</w:t>
      </w:r>
      <w:r>
        <w:t xml:space="preserve"> представляет собой псевдоним предопределенного класса </w:t>
      </w:r>
      <w:r>
        <w:rPr>
          <w:rStyle w:val="Codefragment"/>
        </w:rPr>
        <w:t>System.String</w:t>
      </w:r>
      <w:r>
        <w:t>.</w:t>
      </w:r>
    </w:p>
    <w:p w:rsidR="0028536B" w:rsidRDefault="0028536B">
      <w:pPr>
        <w:pStyle w:val="Heading3"/>
      </w:pPr>
      <w:bookmarkStart w:id="293" w:name="_Toc329177496"/>
      <w:r>
        <w:t>Типы интерфейсов</w:t>
      </w:r>
      <w:bookmarkEnd w:id="293"/>
    </w:p>
    <w:p w:rsidR="0028536B" w:rsidRDefault="0028536B">
      <w:r>
        <w:t>В интерфейсе определяется контракт. Класс или структура, в которых реализуется этот интерфейс, должны соблюдать условия данного контракта. Интерфейс может наследовать от нескольких базовых интерфейсов, а в классе или структуре может быть реализовано несколько интерфейсов.</w:t>
      </w:r>
    </w:p>
    <w:p w:rsidR="0028536B" w:rsidRDefault="0028536B">
      <w:r>
        <w:lastRenderedPageBreak/>
        <w:t>Дополнительные сведения о типах интерфейса см. в разделе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Heading3"/>
      </w:pPr>
      <w:bookmarkStart w:id="294" w:name="_Toc329177497"/>
      <w:r>
        <w:t>Типы массивов</w:t>
      </w:r>
      <w:bookmarkEnd w:id="294"/>
    </w:p>
    <w:p w:rsidR="0028536B" w:rsidRDefault="0028536B">
      <w:r>
        <w:t>Массив представляет собой структуру данных, содержащую нуль или более переменных, доступ к которым осуществляется с помощью вычисляемых индексов. Все переменные, содержащиеся в массиве, которые также называются элементами массива, имеют одинаковый тип, который называется типом элементов массива.</w:t>
      </w:r>
    </w:p>
    <w:p w:rsidR="0028536B" w:rsidRDefault="0028536B">
      <w:r>
        <w:t>Дополнительные сведения о типах массивов см. в разделе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Heading3"/>
      </w:pPr>
      <w:bookmarkStart w:id="295" w:name="_Toc329177498"/>
      <w:r>
        <w:t>Типы делегатов</w:t>
      </w:r>
      <w:bookmarkEnd w:id="295"/>
    </w:p>
    <w:p w:rsidR="0028536B" w:rsidRDefault="0028536B">
      <w:r>
        <w:t>Делегат представляет собой структуру данных, содержащую ссылки на один или несколько методов. Для методов экземпляров делегат также содержит ссылки на соответствующие экземпляры объектов.</w:t>
      </w:r>
    </w:p>
    <w:p w:rsidR="0028536B" w:rsidRDefault="0028536B">
      <w:r>
        <w:t>Ближайшим аналогом делегата в C и C++ является указатель на функцию. Различие между ними заключается в том, что указатель на функцию может содержать ссылки только на статические функции, тогда как делегат может содержать ссылки как на статические методы, так и на методы экземпляров. В последнем случае в делегате хранится не только ссылка на точку входа метода, но и ссылка на экземпляр объекта, для которого осуществляется вызов метода.</w:t>
      </w:r>
    </w:p>
    <w:p w:rsidR="0028536B" w:rsidRDefault="0028536B">
      <w:r>
        <w:t>Дополнительные сведения о типах делегатов см. в разделе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Heading2"/>
      </w:pPr>
      <w:bookmarkStart w:id="296" w:name="_Ref449152117"/>
      <w:bookmarkStart w:id="297" w:name="_Toc329177499"/>
      <w:r>
        <w:t>Упаковка и распаковка</w:t>
      </w:r>
      <w:bookmarkEnd w:id="296"/>
      <w:bookmarkEnd w:id="297"/>
    </w:p>
    <w:p w:rsidR="0028536B" w:rsidRDefault="0028536B">
      <w:r>
        <w:t xml:space="preserve">Понятие упаковки и распаковки является ключевым в системе типов C#. С помощью данных операций осуществляется связь между </w:t>
      </w:r>
      <w:r>
        <w:rPr>
          <w:rStyle w:val="Production"/>
        </w:rPr>
        <w:t>типами значений</w:t>
      </w:r>
      <w:r>
        <w:t xml:space="preserve"> и </w:t>
      </w:r>
      <w:r>
        <w:rPr>
          <w:rStyle w:val="Production"/>
        </w:rPr>
        <w:t>ссылочными типами</w:t>
      </w:r>
      <w:r>
        <w:t xml:space="preserve"> за счет возможности преобразования любого значения </w:t>
      </w:r>
      <w:r>
        <w:rPr>
          <w:rStyle w:val="Production"/>
        </w:rPr>
        <w:t>типа значений</w:t>
      </w:r>
      <w:r>
        <w:t xml:space="preserve"> к типу </w:t>
      </w:r>
      <w:r>
        <w:rPr>
          <w:rStyle w:val="Codefragment"/>
        </w:rPr>
        <w:t>object</w:t>
      </w:r>
      <w:r>
        <w:t xml:space="preserve"> и обратно. С помощью упаковки и распаковки обеспечивается унифицированное представление системы типов, в котором значение любого типа может обрабатываться как объект.</w:t>
      </w:r>
    </w:p>
    <w:p w:rsidR="0028536B" w:rsidRDefault="0028536B">
      <w:pPr>
        <w:pStyle w:val="Heading3"/>
      </w:pPr>
      <w:bookmarkStart w:id="298" w:name="_Ref448885981"/>
      <w:bookmarkStart w:id="299" w:name="_Toc329177500"/>
      <w:r>
        <w:t>Преобразования упаковки</w:t>
      </w:r>
      <w:bookmarkEnd w:id="298"/>
      <w:bookmarkEnd w:id="299"/>
    </w:p>
    <w:p w:rsidR="0028536B" w:rsidRDefault="0028536B">
      <w:r>
        <w:t xml:space="preserve">Преобразование упаковки обеспечивает неявное преобразование </w:t>
      </w:r>
      <w:r>
        <w:rPr>
          <w:rStyle w:val="Production"/>
        </w:rPr>
        <w:t>типа значений</w:t>
      </w:r>
      <w:r>
        <w:t xml:space="preserve"> в </w:t>
      </w:r>
      <w:r>
        <w:rPr>
          <w:rStyle w:val="Production"/>
        </w:rPr>
        <w:t>ссылочный тип</w:t>
      </w:r>
      <w:r>
        <w:t>. Предусмотрены следующие преобразования упаковки:</w:t>
      </w:r>
    </w:p>
    <w:p w:rsidR="0028536B" w:rsidRDefault="0028536B">
      <w:pPr>
        <w:pStyle w:val="ListBullet"/>
      </w:pPr>
      <w:r>
        <w:t xml:space="preserve">из любого </w:t>
      </w:r>
      <w:r>
        <w:rPr>
          <w:rStyle w:val="Production"/>
        </w:rPr>
        <w:t>типа значений</w:t>
      </w:r>
      <w:r>
        <w:t xml:space="preserve"> к типу </w:t>
      </w:r>
      <w:r>
        <w:rPr>
          <w:rStyle w:val="Codefragment"/>
        </w:rPr>
        <w:t>object</w:t>
      </w:r>
      <w:r>
        <w:t>;</w:t>
      </w:r>
    </w:p>
    <w:p w:rsidR="0028536B" w:rsidRDefault="0028536B">
      <w:pPr>
        <w:pStyle w:val="ListBullet"/>
      </w:pPr>
      <w:r>
        <w:t xml:space="preserve">из любого </w:t>
      </w:r>
      <w:r>
        <w:rPr>
          <w:rStyle w:val="Production"/>
        </w:rPr>
        <w:t>типа значений</w:t>
      </w:r>
      <w:r>
        <w:t xml:space="preserve"> к типу </w:t>
      </w:r>
      <w:r>
        <w:rPr>
          <w:rStyle w:val="Codefragment"/>
        </w:rPr>
        <w:t>System.ValueType</w:t>
      </w:r>
      <w:r>
        <w:t>;</w:t>
      </w:r>
    </w:p>
    <w:p w:rsidR="0028536B" w:rsidRDefault="0028536B">
      <w:pPr>
        <w:pStyle w:val="ListBullet"/>
      </w:pPr>
      <w:r>
        <w:t xml:space="preserve">из любого </w:t>
      </w:r>
      <w:r>
        <w:rPr>
          <w:rStyle w:val="Production"/>
        </w:rPr>
        <w:t>необнуляемого типа значений</w:t>
      </w:r>
      <w:r>
        <w:t xml:space="preserve"> к любому </w:t>
      </w:r>
      <w:r>
        <w:rPr>
          <w:rStyle w:val="Production"/>
        </w:rPr>
        <w:t>типу интерфейса</w:t>
      </w:r>
      <w:r>
        <w:t xml:space="preserve">, реализованному с помощью </w:t>
      </w:r>
      <w:r>
        <w:rPr>
          <w:rStyle w:val="Production"/>
        </w:rPr>
        <w:t>типа значений</w:t>
      </w:r>
      <w:r>
        <w:t>;</w:t>
      </w:r>
    </w:p>
    <w:p w:rsidR="00EB25DF" w:rsidRDefault="00EB25DF">
      <w:pPr>
        <w:pStyle w:val="ListBullet"/>
      </w:pPr>
      <w:r>
        <w:t xml:space="preserve">из любого </w:t>
      </w:r>
      <w:r>
        <w:rPr>
          <w:rStyle w:val="Production"/>
        </w:rPr>
        <w:t>обнуляемого типа</w:t>
      </w:r>
      <w:r>
        <w:t xml:space="preserve"> к любому </w:t>
      </w:r>
      <w:r>
        <w:rPr>
          <w:rStyle w:val="Production"/>
        </w:rPr>
        <w:t>типу интерфейса</w:t>
      </w:r>
      <w:r>
        <w:t xml:space="preserve">, реализованному с помощью базового типа для </w:t>
      </w:r>
      <w:r>
        <w:rPr>
          <w:rStyle w:val="Production"/>
        </w:rPr>
        <w:t>обнуляемого типа</w:t>
      </w:r>
      <w:r>
        <w:t>;</w:t>
      </w:r>
    </w:p>
    <w:p w:rsidR="0028536B" w:rsidRDefault="0028536B">
      <w:pPr>
        <w:pStyle w:val="ListBullet"/>
      </w:pPr>
      <w:r>
        <w:t xml:space="preserve">из любого </w:t>
      </w:r>
      <w:r>
        <w:rPr>
          <w:rStyle w:val="Production"/>
        </w:rPr>
        <w:t>перечисляемого типа</w:t>
      </w:r>
      <w:r>
        <w:t xml:space="preserve"> к типу </w:t>
      </w:r>
      <w:r>
        <w:rPr>
          <w:rStyle w:val="Codefragment"/>
        </w:rPr>
        <w:t>System.Enum</w:t>
      </w:r>
      <w:r>
        <w:t>;</w:t>
      </w:r>
    </w:p>
    <w:p w:rsidR="00EB25DF" w:rsidRDefault="00EB25DF">
      <w:pPr>
        <w:pStyle w:val="ListBullet"/>
      </w:pPr>
      <w:r>
        <w:t xml:space="preserve">из любого </w:t>
      </w:r>
      <w:r>
        <w:rPr>
          <w:rStyle w:val="Production"/>
        </w:rPr>
        <w:t>обнуляемого типа</w:t>
      </w:r>
      <w:r>
        <w:t xml:space="preserve">, базовым для которого является </w:t>
      </w:r>
      <w:r>
        <w:rPr>
          <w:rStyle w:val="Production"/>
        </w:rPr>
        <w:t>перечисляемый тип</w:t>
      </w:r>
      <w:r>
        <w:t xml:space="preserve">, к типу </w:t>
      </w:r>
      <w:r>
        <w:rPr>
          <w:rStyle w:val="Codefragment"/>
        </w:rPr>
        <w:t>System.Enum</w:t>
      </w:r>
      <w:r>
        <w:t>.</w:t>
      </w:r>
    </w:p>
    <w:p w:rsidR="00B555D6" w:rsidRDefault="00AB03F8" w:rsidP="00AB03F8">
      <w:pPr>
        <w:pStyle w:val="ListBullet"/>
        <w:numPr>
          <w:ilvl w:val="0"/>
          <w:numId w:val="0"/>
        </w:numPr>
      </w:pPr>
      <w:r>
        <w:t>Обратите внимание, что если неявное преобразование из параметра типа во время выполнения включает в себя преобразование из типа значений к ссылочному типу, оно будет выполнено как преобразование упаковки (§</w:t>
      </w:r>
      <w:r w:rsidR="00852C57">
        <w:fldChar w:fldCharType="begin"/>
      </w:r>
      <w:r w:rsidR="00B555D6">
        <w:instrText xml:space="preserve"> REF _Ref156731486 \r \h </w:instrText>
      </w:r>
      <w:r w:rsidR="00852C57">
        <w:fldChar w:fldCharType="separate"/>
      </w:r>
      <w:r w:rsidR="00437C65">
        <w:t>6.1.10</w:t>
      </w:r>
      <w:r w:rsidR="00852C57">
        <w:fldChar w:fldCharType="end"/>
      </w:r>
      <w:r>
        <w:t>).</w:t>
      </w:r>
    </w:p>
    <w:p w:rsidR="0028536B" w:rsidRDefault="0028536B">
      <w:r>
        <w:t xml:space="preserve">Упаковка значения  включает в себя выделение экземпляра объекта и копирование значения </w:t>
      </w:r>
      <w:r>
        <w:rPr>
          <w:rStyle w:val="Production"/>
        </w:rPr>
        <w:t>необнуляемого типа значений</w:t>
      </w:r>
      <w:r>
        <w:t xml:space="preserve"> в указанный экземпляр.</w:t>
      </w:r>
    </w:p>
    <w:p w:rsidR="00EB25DF" w:rsidRDefault="00EB25DF">
      <w:r>
        <w:lastRenderedPageBreak/>
        <w:t xml:space="preserve">Если выполняется упаковка значения </w:t>
      </w:r>
      <w:r>
        <w:rPr>
          <w:rStyle w:val="Codefragment"/>
        </w:rPr>
        <w:t>null</w:t>
      </w:r>
      <w:r>
        <w:t xml:space="preserve"> (свойство </w:t>
      </w:r>
      <w:r>
        <w:rPr>
          <w:rStyle w:val="Codefragment"/>
        </w:rPr>
        <w:t>HasValue</w:t>
      </w:r>
      <w:r>
        <w:t xml:space="preserve"> имеет значение </w:t>
      </w:r>
      <w:r>
        <w:rPr>
          <w:rStyle w:val="Codefragment"/>
        </w:rPr>
        <w:t>false</w:t>
      </w:r>
      <w:r>
        <w:t xml:space="preserve">) </w:t>
      </w:r>
      <w:r>
        <w:rPr>
          <w:rStyle w:val="Production"/>
        </w:rPr>
        <w:t>обнуляемого типа</w:t>
      </w:r>
      <w:r>
        <w:t>, то при этом создается пустая ссылка. В противном случае возвращается результат развертывания и упаковки базового значения.</w:t>
      </w:r>
    </w:p>
    <w:p w:rsidR="0028536B" w:rsidRDefault="0028536B">
      <w:r>
        <w:t xml:space="preserve">Чтобы более наглядно представить процесс упаковки значения </w:t>
      </w:r>
      <w:r>
        <w:rPr>
          <w:rStyle w:val="Production"/>
        </w:rPr>
        <w:t>необнуляемого типа значений</w:t>
      </w:r>
      <w:r>
        <w:t xml:space="preserve">, предположим существование универсального </w:t>
      </w:r>
      <w:r>
        <w:rPr>
          <w:rStyle w:val="Term"/>
        </w:rPr>
        <w:t>класса упаковки</w:t>
      </w:r>
      <w:r>
        <w:t>, поведение которого могло бы определяться следующим объявлением:</w:t>
      </w:r>
    </w:p>
    <w:p w:rsidR="0028536B" w:rsidRDefault="0028536B">
      <w:pPr>
        <w:pStyle w:val="Code"/>
      </w:pPr>
      <w:r>
        <w:t>sealed class Box&lt;T&gt;: System.ValueType</w:t>
      </w:r>
      <w:r>
        <w:br/>
        <w:t>{</w:t>
      </w:r>
      <w:r>
        <w:br/>
      </w:r>
      <w:r>
        <w:tab/>
        <w:t>T value;</w:t>
      </w:r>
    </w:p>
    <w:p w:rsidR="0028536B" w:rsidRDefault="0028536B">
      <w:pPr>
        <w:pStyle w:val="Code"/>
        <w:rPr>
          <w:lang w:val="fr-FR"/>
        </w:rPr>
      </w:pPr>
      <w:r>
        <w:tab/>
        <w:t>public Box(T t) {</w:t>
      </w:r>
      <w:r>
        <w:br/>
      </w:r>
      <w:r>
        <w:tab/>
      </w:r>
      <w:r>
        <w:tab/>
        <w:t>value = t;</w:t>
      </w:r>
      <w:r>
        <w:br/>
      </w:r>
      <w:r>
        <w:tab/>
        <w:t>}</w:t>
      </w:r>
      <w:r>
        <w:br/>
        <w:t>}</w:t>
      </w:r>
    </w:p>
    <w:p w:rsidR="0028536B" w:rsidRDefault="0028536B">
      <w:r>
        <w:t xml:space="preserve">Упаковка значения </w:t>
      </w:r>
      <w:r>
        <w:rPr>
          <w:rStyle w:val="Codefragment"/>
        </w:rPr>
        <w:t>v</w:t>
      </w:r>
      <w:r>
        <w:t xml:space="preserve"> типа </w:t>
      </w:r>
      <w:r>
        <w:rPr>
          <w:rStyle w:val="Codefragment"/>
        </w:rPr>
        <w:t>T</w:t>
      </w:r>
      <w:r>
        <w:t xml:space="preserve"> будет включать в себя выполнение выражения </w:t>
      </w:r>
      <w:r>
        <w:rPr>
          <w:rStyle w:val="Codefragment"/>
        </w:rPr>
        <w:t>new Box&lt;T&gt;(v)</w:t>
      </w:r>
      <w:r>
        <w:t xml:space="preserve"> с последующим возвратом результата в виде значения типа </w:t>
      </w:r>
      <w:r>
        <w:rPr>
          <w:rStyle w:val="Codefragment"/>
        </w:rPr>
        <w:t>object</w:t>
      </w:r>
      <w:r>
        <w:t>. Таким образом, операторы</w:t>
      </w:r>
    </w:p>
    <w:p w:rsidR="0028536B" w:rsidRDefault="0028536B">
      <w:pPr>
        <w:pStyle w:val="Code"/>
      </w:pPr>
      <w:r>
        <w:t>int i = 123;</w:t>
      </w:r>
      <w:r>
        <w:br/>
        <w:t>object box = i;</w:t>
      </w:r>
    </w:p>
    <w:p w:rsidR="0028536B" w:rsidRDefault="0028536B">
      <w:r>
        <w:t>будут соответствовать операторам</w:t>
      </w:r>
    </w:p>
    <w:p w:rsidR="0028536B" w:rsidRDefault="0028536B">
      <w:pPr>
        <w:pStyle w:val="Code"/>
      </w:pPr>
      <w:r>
        <w:t>int i = 123;</w:t>
      </w:r>
      <w:r>
        <w:br/>
        <w:t>object box = new Box&lt;int&gt;(i);</w:t>
      </w:r>
    </w:p>
    <w:p w:rsidR="0028536B" w:rsidRDefault="000228A0">
      <w:r>
        <w:t xml:space="preserve">В действительности описанный выше класс упаковки </w:t>
      </w:r>
      <w:r>
        <w:rPr>
          <w:rStyle w:val="Codefragment"/>
        </w:rPr>
        <w:t>Box&lt;T&gt;</w:t>
      </w:r>
      <w:r>
        <w:t xml:space="preserve"> не существует, а динамический тип упакованного значения не является типом класса. Упакованное значение типа </w:t>
      </w:r>
      <w:r>
        <w:rPr>
          <w:rStyle w:val="Codefragment"/>
        </w:rPr>
        <w:t>T</w:t>
      </w:r>
      <w:r>
        <w:t xml:space="preserve"> имеет динамический тип </w:t>
      </w:r>
      <w:r>
        <w:rPr>
          <w:rStyle w:val="Codefragment"/>
        </w:rPr>
        <w:t>T</w:t>
      </w:r>
      <w:r>
        <w:t xml:space="preserve">. При проверке динамического типа с помощью оператора </w:t>
      </w:r>
      <w:r>
        <w:rPr>
          <w:rStyle w:val="Codefragment"/>
        </w:rPr>
        <w:t>is</w:t>
      </w:r>
      <w:r>
        <w:t xml:space="preserve"> возможно использование ссылки на тип </w:t>
      </w:r>
      <w:r>
        <w:rPr>
          <w:rStyle w:val="Codefragment"/>
        </w:rPr>
        <w:t>T</w:t>
      </w:r>
      <w:r>
        <w:t>. Например,</w:t>
      </w:r>
    </w:p>
    <w:p w:rsidR="0028536B" w:rsidRDefault="0028536B">
      <w:pPr>
        <w:pStyle w:val="Code"/>
      </w:pPr>
      <w:r>
        <w:t>int i = 123;</w:t>
      </w:r>
      <w:r>
        <w:br/>
        <w:t>object box = i;</w:t>
      </w:r>
      <w:r>
        <w:br/>
        <w:t>if (box is int) {</w:t>
      </w:r>
      <w:r>
        <w:br/>
      </w:r>
      <w:r>
        <w:tab/>
        <w:t>Console.Write("Box contains an int");</w:t>
      </w:r>
      <w:r>
        <w:br/>
        <w:t>}</w:t>
      </w:r>
    </w:p>
    <w:p w:rsidR="0028536B" w:rsidRDefault="0028536B">
      <w:r>
        <w:t>на консоль будет выведена строка "</w:t>
      </w:r>
      <w:r>
        <w:rPr>
          <w:rStyle w:val="Codefragment"/>
        </w:rPr>
        <w:t>Box contains an int</w:t>
      </w:r>
      <w:r>
        <w:t>".</w:t>
      </w:r>
    </w:p>
    <w:p w:rsidR="0028536B" w:rsidRDefault="0028536B">
      <w:r>
        <w:t xml:space="preserve">Преобразование упаковки подразумевает </w:t>
      </w:r>
      <w:r>
        <w:rPr>
          <w:rStyle w:val="Emphasis"/>
        </w:rPr>
        <w:t>создание копии</w:t>
      </w:r>
      <w:r>
        <w:t xml:space="preserve"> упаковываемого значения. В этом заключается отличие от преобразования </w:t>
      </w:r>
      <w:r>
        <w:rPr>
          <w:rStyle w:val="Production"/>
        </w:rPr>
        <w:t>ссылочного типа</w:t>
      </w:r>
      <w:r>
        <w:t xml:space="preserve"> к типу </w:t>
      </w:r>
      <w:r>
        <w:rPr>
          <w:rStyle w:val="Codefragment"/>
        </w:rPr>
        <w:t>object</w:t>
      </w:r>
      <w:r>
        <w:t xml:space="preserve">, при котором значение продолжает хранить ссылку на тот же экземпляр и считается производным значением типа </w:t>
      </w:r>
      <w:r>
        <w:rPr>
          <w:rStyle w:val="Codefragment"/>
        </w:rPr>
        <w:t>object</w:t>
      </w:r>
      <w:r>
        <w:t xml:space="preserve"> более низкого уровня. Например, при объявлении</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в результате выполнения операторов</w:t>
      </w:r>
    </w:p>
    <w:p w:rsidR="0028536B" w:rsidRDefault="0028536B">
      <w:pPr>
        <w:pStyle w:val="Code"/>
      </w:pPr>
      <w:r>
        <w:t>Point p = new Point(10, 10);</w:t>
      </w:r>
      <w:r>
        <w:br/>
        <w:t>object box = p;</w:t>
      </w:r>
      <w:r>
        <w:br/>
        <w:t>p.x = 20;</w:t>
      </w:r>
      <w:r>
        <w:br/>
        <w:t>Console.Write(((Point)box).x);</w:t>
      </w:r>
    </w:p>
    <w:p w:rsidR="0028536B" w:rsidRDefault="0028536B">
      <w:r>
        <w:t xml:space="preserve">на консоль будет выведено значение 10, поскольку при выполнении операции неявной упаковки (осуществляется при присвоении значения </w:t>
      </w:r>
      <w:r>
        <w:rPr>
          <w:rStyle w:val="Codefragment"/>
        </w:rPr>
        <w:t>p</w:t>
      </w:r>
      <w:r>
        <w:t xml:space="preserve"> свойству </w:t>
      </w:r>
      <w:r>
        <w:rPr>
          <w:rStyle w:val="Codefragment"/>
        </w:rPr>
        <w:t>box</w:t>
      </w:r>
      <w:r>
        <w:t xml:space="preserve">) происходит копирование значения </w:t>
      </w:r>
      <w:r>
        <w:rPr>
          <w:rStyle w:val="Codefragment"/>
        </w:rPr>
        <w:t>p</w:t>
      </w:r>
      <w:r>
        <w:t xml:space="preserve">. Если </w:t>
      </w:r>
      <w:r>
        <w:lastRenderedPageBreak/>
        <w:t xml:space="preserve">вместо </w:t>
      </w:r>
      <w:r>
        <w:rPr>
          <w:rStyle w:val="Codefragment"/>
        </w:rPr>
        <w:t>Point</w:t>
      </w:r>
      <w:r>
        <w:t xml:space="preserve"> объявить </w:t>
      </w:r>
      <w:r>
        <w:rPr>
          <w:rStyle w:val="Codefragment"/>
        </w:rPr>
        <w:t>class</w:t>
      </w:r>
      <w:r>
        <w:t xml:space="preserve">, будет выведено значение 20, поскольку в этом случае </w:t>
      </w:r>
      <w:r>
        <w:rPr>
          <w:rStyle w:val="Codefragment"/>
        </w:rPr>
        <w:t>p</w:t>
      </w:r>
      <w:r>
        <w:t xml:space="preserve"> и </w:t>
      </w:r>
      <w:r>
        <w:rPr>
          <w:rStyle w:val="Codefragment"/>
        </w:rPr>
        <w:t>box</w:t>
      </w:r>
      <w:r>
        <w:t xml:space="preserve"> будут ссылаться на один экземпляр.</w:t>
      </w:r>
    </w:p>
    <w:p w:rsidR="0028536B" w:rsidRDefault="0028536B">
      <w:pPr>
        <w:pStyle w:val="Heading3"/>
      </w:pPr>
      <w:bookmarkStart w:id="300" w:name="_Ref448886573"/>
      <w:bookmarkStart w:id="301" w:name="_Toc329177501"/>
      <w:r>
        <w:t>Преобразования распаковки</w:t>
      </w:r>
      <w:bookmarkEnd w:id="300"/>
      <w:bookmarkEnd w:id="301"/>
    </w:p>
    <w:p w:rsidR="0028536B" w:rsidRDefault="0028536B">
      <w:r>
        <w:t xml:space="preserve">Преобразование распаковки обеспечивает явное преобразование </w:t>
      </w:r>
      <w:r>
        <w:rPr>
          <w:rStyle w:val="Production"/>
        </w:rPr>
        <w:t>ссылочного типа</w:t>
      </w:r>
      <w:r>
        <w:t xml:space="preserve"> к </w:t>
      </w:r>
      <w:r>
        <w:rPr>
          <w:rStyle w:val="Production"/>
        </w:rPr>
        <w:t>типу значений</w:t>
      </w:r>
      <w:r>
        <w:t>. Предусмотрены следующие преобразования распаковки:</w:t>
      </w:r>
    </w:p>
    <w:p w:rsidR="0028536B" w:rsidRDefault="0028536B">
      <w:pPr>
        <w:pStyle w:val="ListBullet"/>
      </w:pPr>
      <w:r>
        <w:t xml:space="preserve">Из типа </w:t>
      </w:r>
      <w:r>
        <w:rPr>
          <w:rStyle w:val="Codefragment"/>
        </w:rPr>
        <w:t>object</w:t>
      </w:r>
      <w:r>
        <w:t xml:space="preserve"> к любому </w:t>
      </w:r>
      <w:r>
        <w:rPr>
          <w:rStyle w:val="Production"/>
        </w:rPr>
        <w:t>типу значений</w:t>
      </w:r>
      <w:r>
        <w:t>.</w:t>
      </w:r>
    </w:p>
    <w:p w:rsidR="0028536B" w:rsidRDefault="0028536B">
      <w:pPr>
        <w:pStyle w:val="ListBullet"/>
      </w:pPr>
      <w:r>
        <w:t xml:space="preserve">Из типа </w:t>
      </w:r>
      <w:r>
        <w:rPr>
          <w:rStyle w:val="Codefragment"/>
        </w:rPr>
        <w:t>System.ValueType</w:t>
      </w:r>
      <w:r>
        <w:t xml:space="preserve"> к любому </w:t>
      </w:r>
      <w:r>
        <w:rPr>
          <w:rStyle w:val="Production"/>
        </w:rPr>
        <w:t>типу значений</w:t>
      </w:r>
      <w:r>
        <w:t>.</w:t>
      </w:r>
    </w:p>
    <w:p w:rsidR="0028536B" w:rsidRDefault="0028536B">
      <w:pPr>
        <w:pStyle w:val="ListBullet"/>
      </w:pPr>
      <w:r>
        <w:t xml:space="preserve">Из любого </w:t>
      </w:r>
      <w:r>
        <w:rPr>
          <w:rStyle w:val="Production"/>
        </w:rPr>
        <w:t>типа интерфейса</w:t>
      </w:r>
      <w:r>
        <w:t xml:space="preserve"> к любому </w:t>
      </w:r>
      <w:r>
        <w:rPr>
          <w:rStyle w:val="Production"/>
        </w:rPr>
        <w:t>необнуляемому типу значений</w:t>
      </w:r>
      <w:r>
        <w:t xml:space="preserve">, реализующему </w:t>
      </w:r>
      <w:r>
        <w:rPr>
          <w:rStyle w:val="Production"/>
        </w:rPr>
        <w:t>тип интерфейса</w:t>
      </w:r>
      <w:r>
        <w:t>.</w:t>
      </w:r>
    </w:p>
    <w:p w:rsidR="00F52010" w:rsidRDefault="00F52010" w:rsidP="00F52010">
      <w:pPr>
        <w:pStyle w:val="ListBullet"/>
      </w:pPr>
      <w:r>
        <w:t xml:space="preserve">Из любого </w:t>
      </w:r>
      <w:r>
        <w:rPr>
          <w:rStyle w:val="Production"/>
        </w:rPr>
        <w:t>типа интерфейса</w:t>
      </w:r>
      <w:r>
        <w:t xml:space="preserve"> к любому </w:t>
      </w:r>
      <w:r>
        <w:rPr>
          <w:rStyle w:val="Production"/>
        </w:rPr>
        <w:t>обнуляемому типу</w:t>
      </w:r>
      <w:r>
        <w:t xml:space="preserve">, базовый тип которого реализует </w:t>
      </w:r>
      <w:r>
        <w:rPr>
          <w:rStyle w:val="Production"/>
        </w:rPr>
        <w:t>тип интерфейса</w:t>
      </w:r>
      <w:r>
        <w:t>.</w:t>
      </w:r>
    </w:p>
    <w:p w:rsidR="00F52010" w:rsidRDefault="00F52010" w:rsidP="00F52010">
      <w:pPr>
        <w:pStyle w:val="ListBullet"/>
      </w:pPr>
      <w:r>
        <w:t xml:space="preserve">Из типа </w:t>
      </w:r>
      <w:r>
        <w:rPr>
          <w:rStyle w:val="Codefragment"/>
        </w:rPr>
        <w:t>System.Enum</w:t>
      </w:r>
      <w:r>
        <w:t xml:space="preserve"> к любому </w:t>
      </w:r>
      <w:r>
        <w:rPr>
          <w:rStyle w:val="Production"/>
        </w:rPr>
        <w:t>перечисляемому типу</w:t>
      </w:r>
      <w:r>
        <w:t>.</w:t>
      </w:r>
    </w:p>
    <w:p w:rsidR="0028536B" w:rsidRDefault="0028536B">
      <w:pPr>
        <w:pStyle w:val="ListBullet"/>
      </w:pPr>
      <w:r>
        <w:t xml:space="preserve">Из типа </w:t>
      </w:r>
      <w:r>
        <w:rPr>
          <w:rStyle w:val="Codefragment"/>
        </w:rPr>
        <w:t>System.Enum</w:t>
      </w:r>
      <w:r>
        <w:t xml:space="preserve"> к любому </w:t>
      </w:r>
      <w:r>
        <w:rPr>
          <w:rStyle w:val="Production"/>
        </w:rPr>
        <w:t>обнуляемому типу</w:t>
      </w:r>
      <w:r>
        <w:t xml:space="preserve">, базовым для которого является </w:t>
      </w:r>
      <w:r>
        <w:rPr>
          <w:rStyle w:val="Production"/>
        </w:rPr>
        <w:t>перечисляемый тип</w:t>
      </w:r>
      <w:r>
        <w:t>.</w:t>
      </w:r>
    </w:p>
    <w:p w:rsidR="00B555D6" w:rsidRDefault="00AB03F8" w:rsidP="00AB03F8">
      <w:pPr>
        <w:pStyle w:val="ListBullet"/>
        <w:numPr>
          <w:ilvl w:val="0"/>
          <w:numId w:val="0"/>
        </w:numPr>
      </w:pPr>
      <w:r>
        <w:t>Обратите внимание, что если явное преобразование из параметра типа во время выполнения включает в себя преобразование из ссылочного типа к типу значений, оно будет выполнено как преобразование распаковки (§</w:t>
      </w:r>
      <w:r w:rsidR="00852C57">
        <w:fldChar w:fldCharType="begin"/>
      </w:r>
      <w:r w:rsidR="00B555D6">
        <w:instrText xml:space="preserve"> REF _Ref156731196 \r \h </w:instrText>
      </w:r>
      <w:r w:rsidR="00852C57">
        <w:fldChar w:fldCharType="separate"/>
      </w:r>
      <w:r w:rsidR="00437C65">
        <w:t>6.2.6</w:t>
      </w:r>
      <w:r w:rsidR="00852C57">
        <w:fldChar w:fldCharType="end"/>
      </w:r>
      <w:r>
        <w:t>).</w:t>
      </w:r>
    </w:p>
    <w:p w:rsidR="0028536B" w:rsidRDefault="0028536B">
      <w:r>
        <w:t xml:space="preserve">При выполнении операции распаковки для </w:t>
      </w:r>
      <w:r>
        <w:rPr>
          <w:rStyle w:val="Production"/>
        </w:rPr>
        <w:t>необнуляемого типа значений</w:t>
      </w:r>
      <w:r>
        <w:t xml:space="preserve"> сначала проверяется, является ли экземпляр объекта упакованным значением указанного </w:t>
      </w:r>
      <w:r>
        <w:rPr>
          <w:rStyle w:val="Production"/>
        </w:rPr>
        <w:t>необнуляемого типа значений</w:t>
      </w:r>
      <w:r>
        <w:t>. После этого выполняется копирование значения из экземпляра.</w:t>
      </w:r>
    </w:p>
    <w:p w:rsidR="00F52010" w:rsidRDefault="00F52010">
      <w:r>
        <w:t xml:space="preserve">Если исходный операнд для операции распаковки в </w:t>
      </w:r>
      <w:r>
        <w:rPr>
          <w:rStyle w:val="Production"/>
        </w:rPr>
        <w:t>обнуляемый тип</w:t>
      </w:r>
      <w:r>
        <w:t xml:space="preserve"> имеет значение </w:t>
      </w:r>
      <w:r>
        <w:rPr>
          <w:rStyle w:val="Codefragment"/>
        </w:rPr>
        <w:t>null</w:t>
      </w:r>
      <w:r>
        <w:t xml:space="preserve">, результатом операции будет пустое значение </w:t>
      </w:r>
      <w:r>
        <w:rPr>
          <w:rStyle w:val="Production"/>
        </w:rPr>
        <w:t>обнуляемого типа</w:t>
      </w:r>
      <w:r>
        <w:t xml:space="preserve">. В противном случае возвращается свернутый результат распаковки экземпляра объекта в тип, являющийся базовым для </w:t>
      </w:r>
      <w:r>
        <w:rPr>
          <w:rStyle w:val="Production"/>
        </w:rPr>
        <w:t>обнуляемого типа</w:t>
      </w:r>
      <w:r>
        <w:t>.</w:t>
      </w:r>
    </w:p>
    <w:p w:rsidR="0028536B" w:rsidRDefault="0028536B">
      <w:r>
        <w:t xml:space="preserve">Если рассматривать предполагаемый класс упаковки, описанный в предыдущем разделе, преобразование распаковки объекта </w:t>
      </w:r>
      <w:r>
        <w:rPr>
          <w:rStyle w:val="Codefragment"/>
        </w:rPr>
        <w:t>box</w:t>
      </w:r>
      <w:r>
        <w:t xml:space="preserve"> к </w:t>
      </w:r>
      <w:r>
        <w:rPr>
          <w:rStyle w:val="Production"/>
        </w:rPr>
        <w:t>типу значений</w:t>
      </w:r>
      <w:r>
        <w:t xml:space="preserve"> </w:t>
      </w:r>
      <w:r>
        <w:rPr>
          <w:rStyle w:val="Codefragment"/>
        </w:rPr>
        <w:t>T</w:t>
      </w:r>
      <w:r>
        <w:t xml:space="preserve"> будет включать в себя выполнение выражения </w:t>
      </w:r>
      <w:r>
        <w:rPr>
          <w:rStyle w:val="Codefragment"/>
        </w:rPr>
        <w:t>((Box&lt;T&gt;)box).value</w:t>
      </w:r>
      <w:r>
        <w:t>. Таким образом, операторы</w:t>
      </w:r>
    </w:p>
    <w:p w:rsidR="0028536B" w:rsidRDefault="0028536B">
      <w:pPr>
        <w:pStyle w:val="Code"/>
      </w:pPr>
      <w:r>
        <w:t>object box = 123;</w:t>
      </w:r>
      <w:r>
        <w:br/>
        <w:t>int i = (int)box;</w:t>
      </w:r>
    </w:p>
    <w:p w:rsidR="0028536B" w:rsidRDefault="0028536B">
      <w:r>
        <w:t>будут соответствовать операторам</w:t>
      </w:r>
    </w:p>
    <w:p w:rsidR="0028536B" w:rsidRDefault="0028536B">
      <w:pPr>
        <w:pStyle w:val="Code"/>
      </w:pPr>
      <w:r>
        <w:t>object box = new Box&lt;int&gt;(123);</w:t>
      </w:r>
      <w:r>
        <w:br/>
        <w:t>int i = ((Box&lt;int&gt;)box).value;</w:t>
      </w:r>
    </w:p>
    <w:p w:rsidR="0028536B" w:rsidRDefault="0028536B">
      <w:r>
        <w:t xml:space="preserve">Для успешного выполнения преобразования распаковки в указанный </w:t>
      </w:r>
      <w:r>
        <w:rPr>
          <w:rStyle w:val="Production"/>
        </w:rPr>
        <w:t>необнуляемый тип значений</w:t>
      </w:r>
      <w:r>
        <w:t xml:space="preserve"> значение исходного операнда должно содержать ссылку на упакованное значение этого </w:t>
      </w:r>
      <w:r>
        <w:rPr>
          <w:rStyle w:val="Production"/>
        </w:rPr>
        <w:t>необнуляемого типа значений</w:t>
      </w:r>
      <w:r>
        <w:t xml:space="preserve">. Если исходный операнд имеет значение </w:t>
      </w:r>
      <w:r>
        <w:rPr>
          <w:rStyle w:val="Codefragment"/>
        </w:rPr>
        <w:t>null</w:t>
      </w:r>
      <w:r>
        <w:t xml:space="preserve">, возникает исключение </w:t>
      </w:r>
      <w:r>
        <w:rPr>
          <w:rStyle w:val="Codefragment"/>
        </w:rPr>
        <w:t>System.NullReferenceException</w:t>
      </w:r>
      <w:r>
        <w:t xml:space="preserve">. Если исходный операнд содержит ссылку на несовместимый объект, порождается исключение </w:t>
      </w:r>
      <w:r>
        <w:rPr>
          <w:rStyle w:val="Codefragment"/>
        </w:rPr>
        <w:t>System.InvalidCastException</w:t>
      </w:r>
      <w:r>
        <w:t>.</w:t>
      </w:r>
    </w:p>
    <w:p w:rsidR="00022DB1" w:rsidRDefault="00022DB1" w:rsidP="00022DB1">
      <w:bookmarkStart w:id="302" w:name="_Ref168301734"/>
      <w:r>
        <w:t xml:space="preserve">Для успешного выполнения операции распаковки в заданный </w:t>
      </w:r>
      <w:r>
        <w:rPr>
          <w:rStyle w:val="Production"/>
        </w:rPr>
        <w:t>обнуляемый тип</w:t>
      </w:r>
      <w:r>
        <w:t xml:space="preserve"> исходный операнд должен иметь значение </w:t>
      </w:r>
      <w:r>
        <w:rPr>
          <w:rStyle w:val="Codefragment"/>
        </w:rPr>
        <w:t>null</w:t>
      </w:r>
      <w:r>
        <w:t xml:space="preserve"> или содержать ссылку на упакованное значение </w:t>
      </w:r>
      <w:r>
        <w:rPr>
          <w:rStyle w:val="Production"/>
        </w:rPr>
        <w:t>необнуляемого типа значений</w:t>
      </w:r>
      <w:r>
        <w:t xml:space="preserve">, являющегося базовым для </w:t>
      </w:r>
      <w:r>
        <w:rPr>
          <w:rStyle w:val="Production"/>
        </w:rPr>
        <w:t>обнуляемого типа</w:t>
      </w:r>
      <w:r>
        <w:t xml:space="preserve">. Если исходный операнд содержит ссылку на несовместимый объект, порождается исключение </w:t>
      </w:r>
      <w:r>
        <w:rPr>
          <w:rStyle w:val="Codefragment"/>
        </w:rPr>
        <w:t>System.InvalidCastException</w:t>
      </w:r>
      <w:r>
        <w:t>.</w:t>
      </w:r>
    </w:p>
    <w:p w:rsidR="006E7EAD" w:rsidRPr="00732017" w:rsidRDefault="006E7EAD" w:rsidP="006E7EAD">
      <w:pPr>
        <w:pStyle w:val="Heading2"/>
      </w:pPr>
      <w:bookmarkStart w:id="303" w:name="_Ref174229358"/>
      <w:bookmarkStart w:id="304" w:name="_Ref174230028"/>
      <w:bookmarkStart w:id="305" w:name="_Ref174235606"/>
      <w:bookmarkStart w:id="306" w:name="_Toc329177502"/>
      <w:r>
        <w:lastRenderedPageBreak/>
        <w:t>Сформированные типы</w:t>
      </w:r>
      <w:bookmarkEnd w:id="302"/>
      <w:bookmarkEnd w:id="303"/>
      <w:bookmarkEnd w:id="304"/>
      <w:bookmarkEnd w:id="305"/>
      <w:bookmarkEnd w:id="306"/>
    </w:p>
    <w:p w:rsidR="006E7EAD" w:rsidRDefault="006E7EAD" w:rsidP="006E7EAD">
      <w:r>
        <w:t xml:space="preserve">Объявление универсального типа определяет </w:t>
      </w:r>
      <w:r>
        <w:rPr>
          <w:rStyle w:val="Term"/>
        </w:rPr>
        <w:t>несвязанный универсальный тип</w:t>
      </w:r>
      <w:r>
        <w:t xml:space="preserve">, который используется в качестве шаблона для формирования различных типов посредством применения </w:t>
      </w:r>
      <w:r>
        <w:rPr>
          <w:rStyle w:val="Term"/>
        </w:rPr>
        <w:t>аргументов типа</w:t>
      </w:r>
      <w:r>
        <w:t>. Аргументы типа записываются с помощью угловых скобок (</w:t>
      </w:r>
      <w:r>
        <w:rPr>
          <w:rStyle w:val="Codefragment"/>
        </w:rPr>
        <w:t>&lt;</w:t>
      </w:r>
      <w:r>
        <w:t xml:space="preserve"> и </w:t>
      </w:r>
      <w:r>
        <w:rPr>
          <w:rStyle w:val="Codefragment"/>
        </w:rPr>
        <w:t>&gt;</w:t>
      </w:r>
      <w:r>
        <w:t xml:space="preserve">) непосредственно после имени универсального типа. Тип, содержащий как минимум один аргумент типа, называется </w:t>
      </w:r>
      <w:r>
        <w:rPr>
          <w:rStyle w:val="Term"/>
        </w:rPr>
        <w:t>сформированным типом</w:t>
      </w:r>
      <w:r>
        <w:t xml:space="preserve">. Сформированный тип может использоваться в большинстве конструкций языка, в которых используется имя типа. Несвязанный универсальный тип может использоваться только в </w:t>
      </w:r>
      <w:r>
        <w:rPr>
          <w:rStyle w:val="Production"/>
        </w:rPr>
        <w:t>выражении typeof</w:t>
      </w:r>
      <w:r>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t>).</w:t>
      </w:r>
    </w:p>
    <w:p w:rsidR="006E7EAD" w:rsidRPr="00732017" w:rsidRDefault="006E7EAD" w:rsidP="006E7EAD">
      <w:r>
        <w:t>Сформированные типы также могут использоваться в выражениях в качестве простых имен (§</w:t>
      </w:r>
      <w:r w:rsidR="00852C57">
        <w:fldChar w:fldCharType="begin"/>
      </w:r>
      <w:r w:rsidR="00D75BF4">
        <w:instrText xml:space="preserve"> REF _Ref493143521 \r \h </w:instrText>
      </w:r>
      <w:r w:rsidR="00852C57">
        <w:fldChar w:fldCharType="separate"/>
      </w:r>
      <w:r w:rsidR="00437C65">
        <w:t>7.6.2</w:t>
      </w:r>
      <w:r w:rsidR="00852C57">
        <w:fldChar w:fldCharType="end"/>
      </w:r>
      <w:r>
        <w:t>) или при доступе к членам (§</w:t>
      </w:r>
      <w:r w:rsidR="00852C57">
        <w:fldChar w:fldCharType="begin"/>
      </w:r>
      <w:r w:rsidR="00D75BF4">
        <w:instrText xml:space="preserve"> REF _Ref448036412 \r \h </w:instrText>
      </w:r>
      <w:r w:rsidR="00852C57">
        <w:fldChar w:fldCharType="separate"/>
      </w:r>
      <w:r w:rsidR="00437C65">
        <w:t>7.6.4</w:t>
      </w:r>
      <w:r w:rsidR="00852C57">
        <w:fldChar w:fldCharType="end"/>
      </w:r>
      <w:r>
        <w:t>).</w:t>
      </w:r>
    </w:p>
    <w:p w:rsidR="006E7EAD" w:rsidRPr="00732017" w:rsidRDefault="006E7EAD" w:rsidP="006E7EAD">
      <w:r>
        <w:t xml:space="preserve">При вычислении </w:t>
      </w:r>
      <w:r>
        <w:rPr>
          <w:rStyle w:val="Production"/>
        </w:rPr>
        <w:t>пространства имен или имени типа</w:t>
      </w:r>
      <w:r>
        <w:t xml:space="preserve"> рассматриваются только универсальные типы, содержащие допустимое число параметров. Таким образом, возможно обозначение типов, имеющих различное число параметров, с помощью одного идентификатора. Это полезно при одновременном использовании в программе универсальных классов и классов, не являющихся таковыми:</w:t>
      </w:r>
    </w:p>
    <w:p w:rsidR="006E7EAD" w:rsidRPr="00732017" w:rsidRDefault="006E7EAD" w:rsidP="006E7EAD">
      <w:pPr>
        <w:pStyle w:val="Code"/>
      </w:pPr>
      <w:r>
        <w:t>namespace Widgets</w:t>
      </w:r>
      <w:r>
        <w:br/>
        <w:t>{</w:t>
      </w:r>
      <w:r>
        <w:br/>
      </w:r>
      <w:r>
        <w:tab/>
        <w:t>class Queue {...}</w:t>
      </w:r>
      <w:r>
        <w:br/>
      </w:r>
      <w:r>
        <w:tab/>
        <w:t>class Queue&lt;TElement&gt; {...}</w:t>
      </w:r>
      <w:r>
        <w:br/>
        <w:t>}</w:t>
      </w:r>
    </w:p>
    <w:p w:rsidR="006E7EAD" w:rsidRPr="00732017" w:rsidRDefault="006E7EAD" w:rsidP="006E7EAD">
      <w:pPr>
        <w:pStyle w:val="Code"/>
      </w:pPr>
      <w:r>
        <w:t>namespace MyApplication</w:t>
      </w:r>
      <w:r>
        <w:br/>
        <w:t>{</w:t>
      </w:r>
      <w:r>
        <w:br/>
      </w:r>
      <w:r>
        <w:tab/>
        <w:t>using Widgets;</w:t>
      </w:r>
    </w:p>
    <w:p w:rsidR="006E7EAD" w:rsidRPr="00732017" w:rsidRDefault="006E7EAD" w:rsidP="006E7EAD">
      <w:pPr>
        <w:pStyle w:val="Code"/>
      </w:pPr>
      <w:r>
        <w:tab/>
        <w:t>class X</w:t>
      </w:r>
      <w:r>
        <w:br/>
      </w:r>
      <w:r>
        <w:tab/>
        <w:t>{</w:t>
      </w:r>
      <w:r>
        <w:br/>
      </w:r>
      <w:r>
        <w:tab/>
      </w:r>
      <w:r>
        <w:tab/>
        <w:t>Queue q1;</w:t>
      </w:r>
      <w:r>
        <w:tab/>
      </w:r>
      <w:r>
        <w:tab/>
      </w:r>
      <w:r>
        <w:tab/>
        <w:t>// Non-generic Widgets.Queue</w:t>
      </w:r>
      <w:r>
        <w:br/>
      </w:r>
      <w:r>
        <w:tab/>
      </w:r>
      <w:r>
        <w:tab/>
        <w:t>Queue&lt;int&gt; q2;</w:t>
      </w:r>
      <w:r>
        <w:tab/>
      </w:r>
      <w:r>
        <w:tab/>
        <w:t>// Generic Widgets.Queue</w:t>
      </w:r>
      <w:r>
        <w:br/>
      </w:r>
      <w:r>
        <w:tab/>
        <w:t>}</w:t>
      </w:r>
      <w:r>
        <w:br/>
        <w:t>}</w:t>
      </w:r>
    </w:p>
    <w:p w:rsidR="006E7EAD" w:rsidRPr="00732017" w:rsidRDefault="006E7EAD" w:rsidP="006E7EAD">
      <w:r>
        <w:rPr>
          <w:rStyle w:val="Production"/>
        </w:rPr>
        <w:t>Имя типа</w:t>
      </w:r>
      <w:r>
        <w:t xml:space="preserve"> должно определять сформированный тип, даже если в нем прямо не заданы параметры типа. Это может произойти, если тип является вложенным в объявлении универсального класса, а тип экземпляра в содержащем объявлении неявно используется для поиска имен (§</w:t>
      </w:r>
      <w:r w:rsidR="00852C57">
        <w:fldChar w:fldCharType="begin"/>
      </w:r>
      <w:r w:rsidR="00D75BF4">
        <w:instrText xml:space="preserve"> REF _Ref168410987 \r \h </w:instrText>
      </w:r>
      <w:r w:rsidR="00852C57">
        <w:fldChar w:fldCharType="separate"/>
      </w:r>
      <w:r w:rsidR="00437C65">
        <w:t>10.3.8.6</w:t>
      </w:r>
      <w:r w:rsidR="00852C57">
        <w:fldChar w:fldCharType="end"/>
      </w:r>
      <w:r>
        <w:t>):</w:t>
      </w:r>
    </w:p>
    <w:p w:rsidR="006E7EAD" w:rsidRPr="00732017" w:rsidRDefault="006E7EAD" w:rsidP="006E7EAD">
      <w:pPr>
        <w:pStyle w:val="Code"/>
      </w:pPr>
      <w:r>
        <w:t>class Outer&lt;T&gt;</w:t>
      </w:r>
      <w:r>
        <w:br/>
        <w:t>{</w:t>
      </w:r>
      <w:r>
        <w:br/>
      </w:r>
      <w:r>
        <w:tab/>
        <w:t>public class Inner {...}</w:t>
      </w:r>
    </w:p>
    <w:p w:rsidR="006E7EAD" w:rsidRPr="00732017" w:rsidRDefault="006E7EAD" w:rsidP="006E7EAD">
      <w:pPr>
        <w:pStyle w:val="Code"/>
      </w:pPr>
      <w:r>
        <w:tab/>
        <w:t>public Inner i;</w:t>
      </w:r>
      <w:r>
        <w:tab/>
      </w:r>
      <w:r>
        <w:tab/>
      </w:r>
      <w:r>
        <w:tab/>
      </w:r>
      <w:r>
        <w:tab/>
        <w:t>// Type of i is Outer&lt;T&gt;.Inner</w:t>
      </w:r>
      <w:r>
        <w:br/>
        <w:t>}</w:t>
      </w:r>
    </w:p>
    <w:p w:rsidR="006E7EAD" w:rsidRPr="00732017" w:rsidRDefault="006E7EAD" w:rsidP="006E7EAD">
      <w:r>
        <w:t xml:space="preserve">В небезопасном коде не допускается использование сформированного типа в качестве </w:t>
      </w:r>
      <w:r>
        <w:rPr>
          <w:rStyle w:val="Production"/>
        </w:rPr>
        <w:t>неуправляемого типа</w:t>
      </w:r>
      <w:r>
        <w:t xml:space="preserve"> (§18.2).</w:t>
      </w:r>
    </w:p>
    <w:p w:rsidR="006E7EAD" w:rsidRDefault="006E7EAD" w:rsidP="006E7EAD">
      <w:pPr>
        <w:pStyle w:val="Heading3"/>
      </w:pPr>
      <w:bookmarkStart w:id="307" w:name="_Ref168410273"/>
      <w:bookmarkStart w:id="308" w:name="_Toc329177503"/>
      <w:r>
        <w:t>Аргументы типа</w:t>
      </w:r>
      <w:bookmarkEnd w:id="307"/>
      <w:bookmarkEnd w:id="308"/>
    </w:p>
    <w:p w:rsidR="006E7EAD" w:rsidRPr="00B9739D" w:rsidRDefault="006E7EAD" w:rsidP="006E7EAD">
      <w:r>
        <w:t xml:space="preserve">Каждый аргумент в списке аргументов типа представляет собой </w:t>
      </w:r>
      <w:r>
        <w:rPr>
          <w:rStyle w:val="Production"/>
        </w:rPr>
        <w:t>тип</w:t>
      </w:r>
      <w:r>
        <w:t>.</w:t>
      </w:r>
    </w:p>
    <w:p w:rsidR="006E7EAD" w:rsidRPr="00B9739D" w:rsidRDefault="006E7EAD" w:rsidP="006E7EAD">
      <w:pPr>
        <w:pStyle w:val="Grammar"/>
        <w:rPr>
          <w:rStyle w:val="Terminal"/>
        </w:rPr>
      </w:pPr>
      <w:r>
        <w:t>type-argument-list:</w:t>
      </w:r>
      <w:r>
        <w:br/>
      </w:r>
      <w:r>
        <w:rPr>
          <w:rStyle w:val="Terminal"/>
        </w:rPr>
        <w:t>&lt;</w:t>
      </w:r>
      <w:r>
        <w:t xml:space="preserve">   type-arguments   </w:t>
      </w:r>
      <w:r>
        <w:rPr>
          <w:rStyle w:val="Terminal"/>
        </w:rPr>
        <w:t>&gt;</w:t>
      </w:r>
    </w:p>
    <w:p w:rsidR="006E7EAD" w:rsidRPr="00B9739D" w:rsidRDefault="006E7EAD" w:rsidP="006E7EAD">
      <w:pPr>
        <w:pStyle w:val="Grammar"/>
      </w:pPr>
      <w:r>
        <w:t>type-arguments:</w:t>
      </w:r>
      <w:r>
        <w:br/>
        <w:t>type-argument</w:t>
      </w:r>
      <w:r>
        <w:br/>
        <w:t xml:space="preserve">type-arguments   </w:t>
      </w:r>
      <w:r>
        <w:rPr>
          <w:rStyle w:val="Terminal"/>
        </w:rPr>
        <w:t>,</w:t>
      </w:r>
      <w:r>
        <w:t xml:space="preserve">   type-argument</w:t>
      </w:r>
    </w:p>
    <w:p w:rsidR="006E7EAD" w:rsidRPr="00B9739D" w:rsidRDefault="006E7EAD" w:rsidP="006E7EAD">
      <w:pPr>
        <w:pStyle w:val="Grammar"/>
      </w:pPr>
      <w:r>
        <w:t>type-argument:</w:t>
      </w:r>
      <w:r>
        <w:br/>
        <w:t>type</w:t>
      </w:r>
    </w:p>
    <w:p w:rsidR="006E7EAD" w:rsidRPr="00732017" w:rsidRDefault="006E7EAD" w:rsidP="006E7EAD">
      <w:r>
        <w:lastRenderedPageBreak/>
        <w:t xml:space="preserve">В небезопасном коде (§18) </w:t>
      </w:r>
      <w:r>
        <w:rPr>
          <w:rStyle w:val="Production"/>
        </w:rPr>
        <w:t>аргумент типа</w:t>
      </w:r>
      <w:r>
        <w:t xml:space="preserve"> не может являться типом указателя. Каждый аргумент типа должен удовлетворять любым ограничениям, накладываемым на соответствующий параметр типа (§</w:t>
      </w:r>
      <w:r w:rsidR="00852C57">
        <w:fldChar w:fldCharType="begin"/>
      </w:r>
      <w:r w:rsidR="0065285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Heading3"/>
      </w:pPr>
      <w:bookmarkStart w:id="309" w:name="_Ref168414196"/>
      <w:bookmarkStart w:id="310" w:name="_Toc329177504"/>
      <w:r>
        <w:t>Открытые и закрытые типы</w:t>
      </w:r>
      <w:bookmarkEnd w:id="309"/>
      <w:bookmarkEnd w:id="310"/>
    </w:p>
    <w:p w:rsidR="006E7EAD" w:rsidRDefault="006E7EAD" w:rsidP="006E7EAD">
      <w:r>
        <w:t xml:space="preserve">Все типы можно подразделить на </w:t>
      </w:r>
      <w:r>
        <w:rPr>
          <w:rStyle w:val="Term"/>
        </w:rPr>
        <w:t>открытые</w:t>
      </w:r>
      <w:r>
        <w:t xml:space="preserve"> и </w:t>
      </w:r>
      <w:r>
        <w:rPr>
          <w:rStyle w:val="Term"/>
        </w:rPr>
        <w:t>закрытые типы</w:t>
      </w:r>
      <w:r>
        <w:t>. Открытый тип — это тип, в котором используются параметры типа. В частности:</w:t>
      </w:r>
    </w:p>
    <w:p w:rsidR="006E7EAD" w:rsidRDefault="006E7EAD" w:rsidP="006E7EAD">
      <w:pPr>
        <w:pStyle w:val="ListBullet"/>
      </w:pPr>
      <w:r>
        <w:t>Параметр типа определяет открытый тип.</w:t>
      </w:r>
    </w:p>
    <w:p w:rsidR="006E7EAD" w:rsidRDefault="006E7EAD" w:rsidP="006E7EAD">
      <w:pPr>
        <w:pStyle w:val="ListBullet"/>
      </w:pPr>
      <w:r>
        <w:t>Массив имеет открытый тип только в том случае, если тип элементов массива является открытым.</w:t>
      </w:r>
    </w:p>
    <w:p w:rsidR="006E7EAD" w:rsidRPr="00B9739D" w:rsidRDefault="006E7EAD" w:rsidP="006E7EAD">
      <w:pPr>
        <w:pStyle w:val="ListBullet"/>
      </w:pPr>
      <w:r>
        <w:t>Сформированный тип является открытым только в том случае, если один или несколько его аргументов типа имеют открытый тип. Вложенный сформированный тип является открытым только в том случае, если один или несколько аргументов типа для него или для содержащих его типов имеют открытый тип.</w:t>
      </w:r>
    </w:p>
    <w:p w:rsidR="006E7EAD" w:rsidRDefault="006E7EAD" w:rsidP="006E7EAD">
      <w:r>
        <w:t>Все остальные типы являются закрытыми.</w:t>
      </w:r>
    </w:p>
    <w:p w:rsidR="006E7EAD" w:rsidRPr="00732017" w:rsidRDefault="006E7EAD" w:rsidP="006E7EAD">
      <w:r>
        <w:t>Во время выполнения код, находящийся внутри объявления универсального типа, выполняется в контексте закрытого сформированного типа, который создается посредством применения аргументов типа к универсальному объявлению. Каждый параметр типа в универсальном типе связан с определенным типом времени выполнения. Обработка всех операторов и выражений во время выполнения всегда происходит с использованием закрытых типов. Открытые типы используются только при обработке во время компиляции.</w:t>
      </w:r>
    </w:p>
    <w:p w:rsidR="006E7EAD" w:rsidRDefault="006E7EAD" w:rsidP="006E7EAD">
      <w:r>
        <w:t>Каждый закрытый сформированный тип обладает собственным набором статических переменных, которые недоступны для совместного использования с любым другим закрытым сформированным типом. Поскольку во время выполнения не существуют открытые типы, статические переменные, связанные с ними, отсутствуют. Два закрытых сформированных типа имеют одинаковый тип, если они созданы на базе одного несвязанного универсального типа и их соответствующие аргументы типа имеют одинаковый тип.</w:t>
      </w:r>
    </w:p>
    <w:p w:rsidR="00145058" w:rsidRDefault="00145058" w:rsidP="00145058">
      <w:pPr>
        <w:pStyle w:val="Heading3"/>
      </w:pPr>
      <w:bookmarkStart w:id="311" w:name="_Ref174174794"/>
      <w:bookmarkStart w:id="312" w:name="_Toc329177505"/>
      <w:r>
        <w:t>Связанные и несвязанные типы</w:t>
      </w:r>
      <w:bookmarkEnd w:id="311"/>
      <w:bookmarkEnd w:id="312"/>
    </w:p>
    <w:p w:rsidR="00145058" w:rsidRPr="00732017" w:rsidRDefault="00145058" w:rsidP="00145058">
      <w:r>
        <w:t xml:space="preserve">Термин </w:t>
      </w:r>
      <w:r>
        <w:rPr>
          <w:rStyle w:val="Term"/>
        </w:rPr>
        <w:t>несвязанный тип</w:t>
      </w:r>
      <w:r>
        <w:t xml:space="preserve"> обозначает не являющийся универсальным тип или несвязанный универсальный тип. Термин </w:t>
      </w:r>
      <w:r>
        <w:rPr>
          <w:rStyle w:val="Term"/>
        </w:rPr>
        <w:t>связанный тип</w:t>
      </w:r>
      <w:r>
        <w:t xml:space="preserve"> обозначает не являющийся универсальным тип или сформированный тип.</w:t>
      </w:r>
    </w:p>
    <w:p w:rsidR="00145058" w:rsidRPr="00145058" w:rsidRDefault="003E4757" w:rsidP="00145058">
      <w:r>
        <w:t xml:space="preserve">Несвязанный тип ссылается на сущность, описанную в объявлении типа. Несвязанный универсальный тип сам по себе не является типом и не может использоваться в качестве типа переменной, аргумента или возвращаемого значения, а также в качестве базового типа. Несвязанный универсальный тип может использоваться только в выражениях </w:t>
      </w:r>
      <w:r>
        <w:rPr>
          <w:rStyle w:val="Codefragment"/>
        </w:rPr>
        <w:t>typeof</w:t>
      </w:r>
      <w:r>
        <w:t xml:space="preserve">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Heading3"/>
      </w:pPr>
      <w:bookmarkStart w:id="313" w:name="_Ref168464114"/>
      <w:bookmarkStart w:id="314" w:name="_Toc329177506"/>
      <w:r>
        <w:t>Соблюдение ограничений</w:t>
      </w:r>
      <w:bookmarkEnd w:id="313"/>
      <w:bookmarkEnd w:id="314"/>
    </w:p>
    <w:p w:rsidR="00A92D3D" w:rsidRPr="00732017" w:rsidRDefault="00A92D3D" w:rsidP="00A92D3D">
      <w:r>
        <w:t>При каждом использовании сформированного типа или универсального метода выполняется проверка предоставленных аргументов типа на предмет соответствия ограничениям, накладываемым на параметры типа при объявлении универсального типа или метода (§</w:t>
      </w:r>
      <w:r w:rsidR="00852C57">
        <w:fldChar w:fldCharType="begin"/>
      </w:r>
      <w:r w:rsidR="00652854">
        <w:instrText xml:space="preserve"> REF _Ref155169092 \r \h </w:instrText>
      </w:r>
      <w:r w:rsidR="00852C57">
        <w:fldChar w:fldCharType="separate"/>
      </w:r>
      <w:r w:rsidR="00437C65">
        <w:t>10.1.5</w:t>
      </w:r>
      <w:r w:rsidR="00852C57">
        <w:fldChar w:fldCharType="end"/>
      </w:r>
      <w:r>
        <w:t xml:space="preserve">). Для каждого предложения </w:t>
      </w:r>
      <w:r>
        <w:rPr>
          <w:rStyle w:val="Codefragment"/>
        </w:rPr>
        <w:t>where</w:t>
      </w:r>
      <w:r>
        <w:t xml:space="preserve"> выполняется проверка аргумента типа </w:t>
      </w:r>
      <w:r>
        <w:rPr>
          <w:rStyle w:val="Codefragment"/>
        </w:rPr>
        <w:t>A</w:t>
      </w:r>
      <w:r>
        <w:t>, соответствующего параметру именованного типа, следующим образом:</w:t>
      </w:r>
    </w:p>
    <w:p w:rsidR="00A92D3D" w:rsidRPr="00732017" w:rsidRDefault="00A92D3D" w:rsidP="00A92D3D">
      <w:pPr>
        <w:pStyle w:val="ListBullet"/>
      </w:pPr>
      <w:r>
        <w:t xml:space="preserve">Если ограничение представляет собой тип класса, тип интерфейса или параметр типа, определяется тип </w:t>
      </w:r>
      <w:r>
        <w:rPr>
          <w:rStyle w:val="Codefragment"/>
        </w:rPr>
        <w:t>C</w:t>
      </w:r>
      <w:r>
        <w:t xml:space="preserve">, представляющий это ограничение. Предоставленные аргументы типа замещают любые параметры типа, указанные в ограничении. Соответствие ограничению соблюдается только в том случае, если тип </w:t>
      </w:r>
      <w:r>
        <w:rPr>
          <w:rStyle w:val="Codefragment"/>
        </w:rPr>
        <w:t>A</w:t>
      </w:r>
      <w:r>
        <w:t xml:space="preserve"> можно преобразовать к типу </w:t>
      </w:r>
      <w:r>
        <w:rPr>
          <w:rStyle w:val="Codefragment"/>
        </w:rPr>
        <w:t>C</w:t>
      </w:r>
      <w:r>
        <w:t xml:space="preserve"> с помощью любого из следующих преобразований:</w:t>
      </w:r>
    </w:p>
    <w:p w:rsidR="00A92D3D" w:rsidRPr="00732017" w:rsidRDefault="00A92D3D" w:rsidP="00A92D3D">
      <w:pPr>
        <w:pStyle w:val="ListBullet2"/>
      </w:pPr>
      <w:r>
        <w:lastRenderedPageBreak/>
        <w:t>Преобразование идентификации (§6.1.1).</w:t>
      </w:r>
    </w:p>
    <w:p w:rsidR="00A92D3D" w:rsidRPr="00732017" w:rsidRDefault="00A92D3D" w:rsidP="00A92D3D">
      <w:pPr>
        <w:pStyle w:val="ListBullet2"/>
      </w:pPr>
      <w:r>
        <w:t>Неявное преобразование ссылочного типа (§</w:t>
      </w:r>
      <w:r w:rsidR="00852C57">
        <w:fldChar w:fldCharType="begin"/>
      </w:r>
      <w:r w:rsidR="00652854">
        <w:instrText xml:space="preserve"> REF _Ref174221958 \r \h </w:instrText>
      </w:r>
      <w:r w:rsidR="00852C57">
        <w:fldChar w:fldCharType="separate"/>
      </w:r>
      <w:r w:rsidR="00437C65">
        <w:t>6.1.6</w:t>
      </w:r>
      <w:r w:rsidR="00852C57">
        <w:fldChar w:fldCharType="end"/>
      </w:r>
      <w:r>
        <w:t>)</w:t>
      </w:r>
    </w:p>
    <w:p w:rsidR="00A92D3D" w:rsidRPr="00732017" w:rsidRDefault="00A92D3D" w:rsidP="00A92D3D">
      <w:pPr>
        <w:pStyle w:val="ListBullet2"/>
      </w:pPr>
      <w:r>
        <w:t>Преобразование упаковки (§</w:t>
      </w:r>
      <w:r w:rsidR="00852C57">
        <w:fldChar w:fldCharType="begin"/>
      </w:r>
      <w:r w:rsidR="00652854">
        <w:instrText xml:space="preserve"> REF _Ref448283165 \r \h </w:instrText>
      </w:r>
      <w:r w:rsidR="00852C57">
        <w:fldChar w:fldCharType="separate"/>
      </w:r>
      <w:r w:rsidR="00437C65">
        <w:t>6.1.7</w:t>
      </w:r>
      <w:r w:rsidR="00852C57">
        <w:fldChar w:fldCharType="end"/>
      </w:r>
      <w:r>
        <w:t>), если тип A представляет собой необнуляемый тип значений.</w:t>
      </w:r>
    </w:p>
    <w:p w:rsidR="00A92D3D" w:rsidRDefault="00A92D3D" w:rsidP="00A92D3D">
      <w:pPr>
        <w:pStyle w:val="ListBullet2"/>
      </w:pPr>
      <w:r>
        <w:t xml:space="preserve">Неявное преобразование ссылочного типа, упаковки или параметра типа из параметра типа </w:t>
      </w:r>
      <w:r>
        <w:rPr>
          <w:rStyle w:val="Codefragment"/>
        </w:rPr>
        <w:t>A</w:t>
      </w:r>
      <w:r>
        <w:t xml:space="preserve"> в </w:t>
      </w:r>
      <w:r>
        <w:rPr>
          <w:rStyle w:val="Codefragment"/>
        </w:rPr>
        <w:t>C</w:t>
      </w:r>
      <w:r>
        <w:t>.</w:t>
      </w:r>
    </w:p>
    <w:p w:rsidR="00A92D3D" w:rsidRDefault="00A92D3D" w:rsidP="00A92D3D">
      <w:pPr>
        <w:pStyle w:val="ListBullet"/>
      </w:pPr>
      <w:r>
        <w:t>Если ограничение является ограничением ссылочного типа (</w:t>
      </w:r>
      <w:r>
        <w:rPr>
          <w:rStyle w:val="Codefragment"/>
        </w:rPr>
        <w:t>class</w:t>
      </w:r>
      <w:r>
        <w:t xml:space="preserve">), тип </w:t>
      </w:r>
      <w:r>
        <w:rPr>
          <w:rStyle w:val="Codefragment"/>
        </w:rPr>
        <w:t>A</w:t>
      </w:r>
      <w:r>
        <w:t xml:space="preserve"> должен соответствовать одному из следующих ограничений:</w:t>
      </w:r>
    </w:p>
    <w:p w:rsidR="00A92D3D" w:rsidRDefault="00A92D3D" w:rsidP="00A92D3D">
      <w:pPr>
        <w:pStyle w:val="ListBullet2"/>
      </w:pPr>
      <w:r>
        <w:t xml:space="preserve">Тип </w:t>
      </w:r>
      <w:r>
        <w:rPr>
          <w:rStyle w:val="Codefragment"/>
        </w:rPr>
        <w:t>A</w:t>
      </w:r>
      <w:r>
        <w:t xml:space="preserve"> является типом интерфейса, класса, делегата или массива. Обратите внимание, что типы </w:t>
      </w:r>
      <w:r>
        <w:rPr>
          <w:rStyle w:val="Codefragment"/>
        </w:rPr>
        <w:t>System.ValueType</w:t>
      </w:r>
      <w:r>
        <w:t xml:space="preserve"> и </w:t>
      </w:r>
      <w:r>
        <w:rPr>
          <w:rStyle w:val="Codefragment"/>
        </w:rPr>
        <w:t>System.Enum</w:t>
      </w:r>
      <w:r>
        <w:t xml:space="preserve"> являются ссылочными типами, которые соответствуют этому ограничению.</w:t>
      </w:r>
    </w:p>
    <w:p w:rsidR="00A92D3D" w:rsidRDefault="00A92D3D" w:rsidP="00A92D3D">
      <w:pPr>
        <w:pStyle w:val="ListBullet2"/>
      </w:pPr>
      <w:r>
        <w:t xml:space="preserve">Тип </w:t>
      </w:r>
      <w:r>
        <w:rPr>
          <w:rStyle w:val="Codefragment"/>
        </w:rPr>
        <w:t>A</w:t>
      </w:r>
      <w:r>
        <w:t xml:space="preserve"> представляет собой параметр типа, являющегося ссылочным типом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Если ограничение является ограничением типа значений (</w:t>
      </w:r>
      <w:r>
        <w:rPr>
          <w:rStyle w:val="Codefragment"/>
        </w:rPr>
        <w:t>struct</w:t>
      </w:r>
      <w:r>
        <w:t xml:space="preserve">), тип </w:t>
      </w:r>
      <w:r>
        <w:rPr>
          <w:rStyle w:val="Codefragment"/>
        </w:rPr>
        <w:t>A</w:t>
      </w:r>
      <w:r>
        <w:t xml:space="preserve"> должен соответствовать одному из следующих ограничений:</w:t>
      </w:r>
    </w:p>
    <w:p w:rsidR="00A92D3D" w:rsidRDefault="00A92D3D" w:rsidP="00A92D3D">
      <w:pPr>
        <w:pStyle w:val="ListBullet2"/>
      </w:pPr>
      <w:r>
        <w:t xml:space="preserve">Тип </w:t>
      </w:r>
      <w:r>
        <w:rPr>
          <w:rStyle w:val="Codefragment"/>
        </w:rPr>
        <w:t>A</w:t>
      </w:r>
      <w:r>
        <w:t xml:space="preserve"> является типом структуры или перечисляемым типом и не является обнуляемым типом. Обратите внимание, что типы </w:t>
      </w:r>
      <w:r>
        <w:rPr>
          <w:rStyle w:val="Codefragment"/>
        </w:rPr>
        <w:t>System.ValueType</w:t>
      </w:r>
      <w:r>
        <w:t xml:space="preserve"> и </w:t>
      </w:r>
      <w:r>
        <w:rPr>
          <w:rStyle w:val="Codefragment"/>
        </w:rPr>
        <w:t>System.Enum</w:t>
      </w:r>
      <w:r>
        <w:t xml:space="preserve"> являются ссылочными типами, которые не соответствуют этому ограничению.</w:t>
      </w:r>
    </w:p>
    <w:p w:rsidR="00A92D3D" w:rsidRPr="00732017" w:rsidRDefault="00A92D3D" w:rsidP="00A92D3D">
      <w:pPr>
        <w:pStyle w:val="ListBullet2"/>
      </w:pPr>
      <w:r>
        <w:t xml:space="preserve">Тип </w:t>
      </w:r>
      <w:r>
        <w:rPr>
          <w:rStyle w:val="Codefragment"/>
        </w:rPr>
        <w:t>A</w:t>
      </w:r>
      <w:r>
        <w:t xml:space="preserve"> представляет собой параметр типа, для которого определено ограничение типа значений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t xml:space="preserve">Если ограничение является ограничением конструктора </w:t>
      </w:r>
      <w:r>
        <w:rPr>
          <w:rStyle w:val="Codefragment"/>
        </w:rPr>
        <w:t>new()</w:t>
      </w:r>
      <w:r>
        <w:t xml:space="preserve">, тип </w:t>
      </w:r>
      <w:r>
        <w:rPr>
          <w:rStyle w:val="Codefragment"/>
        </w:rPr>
        <w:t>A</w:t>
      </w:r>
      <w:r>
        <w:t xml:space="preserve"> не может представлять класс </w:t>
      </w:r>
      <w:r>
        <w:rPr>
          <w:rStyle w:val="Codefragment"/>
        </w:rPr>
        <w:t>abstract</w:t>
      </w:r>
      <w:r>
        <w:t xml:space="preserve"> и должен включать не содержащий параметров открытый конструктор. Соответствие этому ограничению обеспечивается в том случае, если верно одно из следующих утверждений:</w:t>
      </w:r>
    </w:p>
    <w:p w:rsidR="00A92D3D" w:rsidRPr="00732017" w:rsidRDefault="00A92D3D" w:rsidP="00A92D3D">
      <w:pPr>
        <w:pStyle w:val="ListBullet2"/>
      </w:pPr>
      <w:r>
        <w:t xml:space="preserve">Тип </w:t>
      </w:r>
      <w:r>
        <w:rPr>
          <w:rStyle w:val="Codefragment"/>
        </w:rPr>
        <w:t>A</w:t>
      </w:r>
      <w:r>
        <w:t xml:space="preserve"> является типом значений, поскольку все типы значений содержат открытый конструктор по умолчанию (§4.1.2).</w:t>
      </w:r>
    </w:p>
    <w:p w:rsidR="00A92D3D" w:rsidRPr="00732017" w:rsidRDefault="00A92D3D" w:rsidP="00A92D3D">
      <w:pPr>
        <w:pStyle w:val="ListBullet2"/>
      </w:pPr>
      <w:r>
        <w:t xml:space="preserve">Тип </w:t>
      </w:r>
      <w:r>
        <w:rPr>
          <w:rStyle w:val="Codefragment"/>
        </w:rPr>
        <w:t>A</w:t>
      </w:r>
      <w:r>
        <w:t xml:space="preserve"> представляет собой параметр типа, для которого определено ограничение конструктора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t xml:space="preserve">Тип </w:t>
      </w:r>
      <w:r>
        <w:rPr>
          <w:rStyle w:val="Codefragment"/>
        </w:rPr>
        <w:t>A</w:t>
      </w:r>
      <w:r>
        <w:t xml:space="preserve"> представляет собой параметр типа, для которого определено ограничение типа значений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t xml:space="preserve">Тип </w:t>
      </w:r>
      <w:r>
        <w:rPr>
          <w:rStyle w:val="Codefragment"/>
        </w:rPr>
        <w:t>A</w:t>
      </w:r>
      <w:r>
        <w:t xml:space="preserve"> представляет собой класс, отличный от </w:t>
      </w:r>
      <w:r>
        <w:rPr>
          <w:rStyle w:val="Codefragment"/>
        </w:rPr>
        <w:t>abstract</w:t>
      </w:r>
      <w:r>
        <w:t xml:space="preserve">, который содержит явно объявленный конструктор </w:t>
      </w:r>
      <w:r>
        <w:rPr>
          <w:rStyle w:val="Codefragment"/>
        </w:rPr>
        <w:t>public</w:t>
      </w:r>
      <w:r>
        <w:t>, не имеющий параметров.</w:t>
      </w:r>
    </w:p>
    <w:p w:rsidR="00A92D3D" w:rsidRPr="00732017" w:rsidRDefault="00A92D3D" w:rsidP="00A92D3D">
      <w:pPr>
        <w:pStyle w:val="ListBullet2"/>
      </w:pPr>
      <w:r>
        <w:t xml:space="preserve">Тип </w:t>
      </w:r>
      <w:r>
        <w:rPr>
          <w:rStyle w:val="Codefragment"/>
        </w:rPr>
        <w:t>A</w:t>
      </w:r>
      <w:r>
        <w:t xml:space="preserve"> не является классом </w:t>
      </w:r>
      <w:r>
        <w:rPr>
          <w:rStyle w:val="Codefragment"/>
        </w:rPr>
        <w:t>abstract</w:t>
      </w:r>
      <w:r>
        <w:t xml:space="preserve"> и содержит конструктор по умолчанию (§</w:t>
      </w:r>
      <w:r w:rsidR="00852C57">
        <w:fldChar w:fldCharType="begin"/>
      </w:r>
      <w:r w:rsidR="00652854">
        <w:instrText xml:space="preserve"> REF _Ref458504602 \r \h </w:instrText>
      </w:r>
      <w:r w:rsidR="00852C57">
        <w:fldChar w:fldCharType="separate"/>
      </w:r>
      <w:r w:rsidR="00437C65">
        <w:t>10.11.4</w:t>
      </w:r>
      <w:r w:rsidR="00852C57">
        <w:fldChar w:fldCharType="end"/>
      </w:r>
      <w:r>
        <w:t>).</w:t>
      </w:r>
    </w:p>
    <w:p w:rsidR="00A92D3D" w:rsidRDefault="00A92D3D" w:rsidP="00A92D3D">
      <w:r>
        <w:t>Если для указанных аргументов типа не соблюдаются одно или несколько ограничений параметров типа, возникает ошибка времени компиляции.</w:t>
      </w:r>
    </w:p>
    <w:p w:rsidR="00A92D3D" w:rsidRDefault="00A92D3D" w:rsidP="00A92D3D">
      <w:r>
        <w:t xml:space="preserve">Поскольку наследование параметров типа не поддерживается, наследование ограничений также невозможно. В приведенном ниже примере требуется задать ограничение для параметра типа </w:t>
      </w:r>
      <w:r>
        <w:rPr>
          <w:rStyle w:val="Codefragment"/>
        </w:rPr>
        <w:t>T</w:t>
      </w:r>
      <w:r>
        <w:t xml:space="preserve"> типа </w:t>
      </w:r>
      <w:r>
        <w:rPr>
          <w:rStyle w:val="Codefragment"/>
        </w:rPr>
        <w:t>D</w:t>
      </w:r>
      <w:r>
        <w:t xml:space="preserve">. При этом параметр </w:t>
      </w:r>
      <w:r>
        <w:rPr>
          <w:rStyle w:val="Codefragment"/>
        </w:rPr>
        <w:t>T</w:t>
      </w:r>
      <w:r>
        <w:t xml:space="preserve"> должен соответствовать ограничению, заданному в базовом классе </w:t>
      </w:r>
      <w:r>
        <w:rPr>
          <w:rStyle w:val="Codefragment"/>
        </w:rPr>
        <w:t>B&lt;T&gt;</w:t>
      </w:r>
      <w:r>
        <w:t xml:space="preserve">. Напротив, для класса </w:t>
      </w:r>
      <w:r>
        <w:rPr>
          <w:rStyle w:val="Codefragment"/>
        </w:rPr>
        <w:t>E</w:t>
      </w:r>
      <w:r>
        <w:t xml:space="preserve"> не требуется задавать ограничение, поскольку </w:t>
      </w:r>
      <w:r>
        <w:rPr>
          <w:rStyle w:val="Codefragment"/>
        </w:rPr>
        <w:t>List&lt;T&gt;</w:t>
      </w:r>
      <w:r>
        <w:t xml:space="preserve"> реализует </w:t>
      </w:r>
      <w:r>
        <w:rPr>
          <w:rStyle w:val="Codefragment"/>
        </w:rPr>
        <w:t>IEnumerable</w:t>
      </w:r>
      <w:r>
        <w:t xml:space="preserve"> для любого </w:t>
      </w:r>
      <w:r>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5" w:name="_Toc329177507"/>
      <w:r>
        <w:lastRenderedPageBreak/>
        <w:t>Параметры типа</w:t>
      </w:r>
      <w:bookmarkEnd w:id="315"/>
    </w:p>
    <w:p w:rsidR="006E7EAD" w:rsidRPr="009F54B9" w:rsidRDefault="006E7EAD" w:rsidP="006E7EAD">
      <w:r>
        <w:t>Параметр типа представляет собой идентификатор, определяющий тип значений или ссылочный тип, с которым параметр связан во время выполнения.</w:t>
      </w:r>
    </w:p>
    <w:p w:rsidR="006E7EAD" w:rsidRPr="00732017" w:rsidRDefault="006E7EAD" w:rsidP="006E7EAD">
      <w:pPr>
        <w:pStyle w:val="Grammar"/>
      </w:pPr>
      <w:r>
        <w:t>type-parameter:</w:t>
      </w:r>
      <w:r>
        <w:br/>
        <w:t>identifier</w:t>
      </w:r>
    </w:p>
    <w:p w:rsidR="006E7EAD" w:rsidRPr="00732017" w:rsidRDefault="006E7EAD" w:rsidP="006E7EAD">
      <w:r>
        <w:t>Поскольку экземпляр параметра типа может быть создан с несколькими различными аргументами фактического типа, операции и ограничения, присущие параметрам типа, несколько отличаются от других типов. Основные отличия:</w:t>
      </w:r>
    </w:p>
    <w:p w:rsidR="006E7EAD" w:rsidRPr="00732017" w:rsidRDefault="006E7EAD" w:rsidP="006E7EAD">
      <w:pPr>
        <w:pStyle w:val="ListBullet"/>
      </w:pPr>
      <w:r>
        <w:t>Не допускается прямое использование параметра типа для объявления базового класса (§</w:t>
      </w:r>
      <w:r w:rsidR="00852C57">
        <w:fldChar w:fldCharType="begin"/>
      </w:r>
      <w:r w:rsidR="00652854">
        <w:instrText xml:space="preserve"> REF _Ref174222072 \r \h </w:instrText>
      </w:r>
      <w:r w:rsidR="00852C57">
        <w:fldChar w:fldCharType="separate"/>
      </w:r>
      <w:r w:rsidR="00437C65">
        <w:t>10.2.4</w:t>
      </w:r>
      <w:r w:rsidR="00852C57">
        <w:fldChar w:fldCharType="end"/>
      </w:r>
      <w:r>
        <w:t>) или интерфейса (§</w:t>
      </w:r>
      <w:r w:rsidR="00852C57">
        <w:fldChar w:fldCharType="begin"/>
      </w:r>
      <w:r w:rsidR="00652854">
        <w:instrText xml:space="preserve"> REF _Ref174222093 \r \h </w:instrText>
      </w:r>
      <w:r w:rsidR="00852C57">
        <w:fldChar w:fldCharType="separate"/>
      </w:r>
      <w:r w:rsidR="00437C65">
        <w:t>13.1.3</w:t>
      </w:r>
      <w:r w:rsidR="00852C57">
        <w:fldChar w:fldCharType="end"/>
      </w:r>
      <w:r>
        <w:t>).</w:t>
      </w:r>
    </w:p>
    <w:p w:rsidR="006E7EAD" w:rsidRPr="00732017" w:rsidRDefault="006E7EAD" w:rsidP="006E7EAD">
      <w:pPr>
        <w:pStyle w:val="ListBullet"/>
      </w:pPr>
      <w:r>
        <w:t>Правила поиска членов для параметров типа определяются применяемыми к ним ограничениями (при наличии таковых). Дополнительные сведения об ограничениях см. в разделе §</w:t>
      </w:r>
      <w:r w:rsidR="00852C57">
        <w:fldChar w:fldCharType="begin"/>
      </w:r>
      <w:r w:rsidR="00D75BF4">
        <w:instrText xml:space="preserve"> REF _Ref463167327 \r \h </w:instrText>
      </w:r>
      <w:r w:rsidR="00852C57">
        <w:fldChar w:fldCharType="separate"/>
      </w:r>
      <w:r w:rsidR="00437C65">
        <w:t>7.4</w:t>
      </w:r>
      <w:r w:rsidR="00852C57">
        <w:fldChar w:fldCharType="end"/>
      </w:r>
      <w:r>
        <w:t>.</w:t>
      </w:r>
    </w:p>
    <w:p w:rsidR="006E7EAD" w:rsidRPr="00732017" w:rsidRDefault="006E7EAD" w:rsidP="006E7EAD">
      <w:pPr>
        <w:pStyle w:val="ListBullet"/>
      </w:pPr>
      <w:r>
        <w:t>Доступные преобразования для параметров типа определяются применяемыми к ним ограничениями (при наличии таковых). Дополнительные сведения о преобразованиях см. в разделах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и §</w:t>
      </w:r>
      <w:r w:rsidR="00852C57">
        <w:fldChar w:fldCharType="begin"/>
      </w:r>
      <w:r w:rsidR="00D75BF4">
        <w:instrText xml:space="preserve"> REF _Ref156731196 \r \h </w:instrText>
      </w:r>
      <w:r w:rsidR="00852C57">
        <w:fldChar w:fldCharType="separate"/>
      </w:r>
      <w:r w:rsidR="00437C65">
        <w:t>6.2.6</w:t>
      </w:r>
      <w:r w:rsidR="00852C57">
        <w:fldChar w:fldCharType="end"/>
      </w:r>
      <w:r>
        <w:t>.</w:t>
      </w:r>
    </w:p>
    <w:p w:rsidR="006E7EAD" w:rsidRDefault="006E7EAD" w:rsidP="006E7EAD">
      <w:pPr>
        <w:pStyle w:val="ListBullet"/>
      </w:pPr>
      <w:r>
        <w:t xml:space="preserve">Литерал </w:t>
      </w:r>
      <w:r>
        <w:rPr>
          <w:rStyle w:val="Codefragment"/>
        </w:rPr>
        <w:t>null</w:t>
      </w:r>
      <w:r>
        <w:t xml:space="preserve"> не может быть преобразован к типу, задаваемому параметром типа, за исключением случаев, когда параметр является ссылочным типом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Вместо этого можно использовать выражение </w:t>
      </w:r>
      <w:r>
        <w:rPr>
          <w:rStyle w:val="Codefragment"/>
        </w:rPr>
        <w:t>default</w:t>
      </w:r>
      <w:r>
        <w:t xml:space="preserve"> (§</w:t>
      </w:r>
      <w:r w:rsidR="00852C57">
        <w:fldChar w:fldCharType="begin"/>
      </w:r>
      <w:r w:rsidR="00652854">
        <w:instrText xml:space="preserve"> REF _Ref174222209 \r \h </w:instrText>
      </w:r>
      <w:r w:rsidR="00852C57">
        <w:fldChar w:fldCharType="separate"/>
      </w:r>
      <w:r w:rsidR="00437C65">
        <w:t>7.6.13</w:t>
      </w:r>
      <w:r w:rsidR="00852C57">
        <w:fldChar w:fldCharType="end"/>
      </w:r>
      <w:r>
        <w:t xml:space="preserve">). Кроме того, если для параметра типа не предусмотрено ограничение типа значений, </w:t>
      </w:r>
      <w:r>
        <w:rPr>
          <w:rStyle w:val="Emphasis"/>
        </w:rPr>
        <w:t>можно</w:t>
      </w:r>
      <w:r>
        <w:t xml:space="preserve"> сравнить значение, которое имеет тип, задаваемый параметром типа, со значением </w:t>
      </w:r>
      <w:r>
        <w:rPr>
          <w:rStyle w:val="Codefragment"/>
        </w:rPr>
        <w:t>null</w:t>
      </w:r>
      <w:r>
        <w:t xml:space="preserve"> с помощью операторов </w:t>
      </w:r>
      <w:r>
        <w:rPr>
          <w:rStyle w:val="Codefragment"/>
        </w:rPr>
        <w:t>==</w:t>
      </w:r>
      <w:r>
        <w:t xml:space="preserve"> и </w:t>
      </w:r>
      <w:r>
        <w:rPr>
          <w:rStyle w:val="Codefragment"/>
        </w:rPr>
        <w:t>!=</w:t>
      </w:r>
      <w:r>
        <w:t xml:space="preserve"> (§</w:t>
      </w:r>
      <w:r w:rsidR="00852C57">
        <w:fldChar w:fldCharType="begin"/>
      </w:r>
      <w:r w:rsidR="00D75BF4">
        <w:instrText xml:space="preserve"> REF _Ref462910907 \r \h </w:instrText>
      </w:r>
      <w:r w:rsidR="00852C57">
        <w:fldChar w:fldCharType="separate"/>
      </w:r>
      <w:r w:rsidR="00437C65">
        <w:t>7.10.6</w:t>
      </w:r>
      <w:r w:rsidR="00852C57">
        <w:fldChar w:fldCharType="end"/>
      </w:r>
      <w:r>
        <w:t>).</w:t>
      </w:r>
    </w:p>
    <w:p w:rsidR="006E7EAD" w:rsidRPr="00732017" w:rsidRDefault="006E7EAD" w:rsidP="006E7EAD">
      <w:pPr>
        <w:pStyle w:val="ListBullet"/>
      </w:pPr>
      <w:r>
        <w:t xml:space="preserve">Выражение </w:t>
      </w:r>
      <w:r>
        <w:rPr>
          <w:rStyle w:val="Codefragment"/>
        </w:rPr>
        <w:t>new</w:t>
      </w:r>
      <w:r>
        <w:t xml:space="preserve">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может использоваться только с параметром типа, для которого предусмотрено </w:t>
      </w:r>
      <w:r>
        <w:rPr>
          <w:rStyle w:val="Production"/>
        </w:rPr>
        <w:t>ограничение конструктора</w:t>
      </w:r>
      <w:r>
        <w:t xml:space="preserve"> или ограничение типа значений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ListBullet"/>
      </w:pPr>
      <w:r>
        <w:t xml:space="preserve">Параметр типа не может использоваться в атрибутах. </w:t>
      </w:r>
    </w:p>
    <w:p w:rsidR="006E7EAD" w:rsidRPr="00732017" w:rsidRDefault="006E7EAD" w:rsidP="006E7EAD">
      <w:pPr>
        <w:pStyle w:val="ListBullet"/>
      </w:pPr>
      <w:r>
        <w:t>Параметр типа не может использоваться при доступе к члену (§</w:t>
      </w:r>
      <w:r w:rsidR="00852C57">
        <w:fldChar w:fldCharType="begin"/>
      </w:r>
      <w:r w:rsidR="00652854">
        <w:instrText xml:space="preserve"> REF _Ref448036412 \r \h </w:instrText>
      </w:r>
      <w:r w:rsidR="00852C57">
        <w:fldChar w:fldCharType="separate"/>
      </w:r>
      <w:r w:rsidR="00437C65">
        <w:t>7.6.4</w:t>
      </w:r>
      <w:r w:rsidR="00852C57">
        <w:fldChar w:fldCharType="end"/>
      </w:r>
      <w:r>
        <w:t>) или в имени типа (§</w:t>
      </w:r>
      <w:r w:rsidR="00852C57">
        <w:fldChar w:fldCharType="begin"/>
      </w:r>
      <w:r w:rsidR="00652854">
        <w:instrText xml:space="preserve"> REF _Ref168414011 \r \h </w:instrText>
      </w:r>
      <w:r w:rsidR="00852C57">
        <w:fldChar w:fldCharType="separate"/>
      </w:r>
      <w:r w:rsidR="00437C65">
        <w:t>3.8</w:t>
      </w:r>
      <w:r w:rsidR="00852C57">
        <w:fldChar w:fldCharType="end"/>
      </w:r>
      <w:r>
        <w:t>) для определения статического члена или вложенного типа.</w:t>
      </w:r>
    </w:p>
    <w:p w:rsidR="006E7EAD" w:rsidRPr="00732017" w:rsidRDefault="006E7EAD" w:rsidP="006E7EAD">
      <w:pPr>
        <w:pStyle w:val="ListBullet"/>
      </w:pPr>
      <w:r>
        <w:t xml:space="preserve">В небезопасном коде не допускается использование параметра типа в качестве </w:t>
      </w:r>
      <w:r>
        <w:rPr>
          <w:rStyle w:val="Production"/>
        </w:rPr>
        <w:t>неуправляемого типа</w:t>
      </w:r>
      <w:r>
        <w:t xml:space="preserve"> (§18.2).</w:t>
      </w:r>
    </w:p>
    <w:p w:rsidR="006E7EAD" w:rsidRDefault="006E7EAD" w:rsidP="006E7EAD">
      <w:r>
        <w:t>Являясь типом, параметр типа представляет собой конструкцию, существующую исключительно во время компиляции. Во время выполнения каждый параметр типа связан с типом времени выполнения, заданным с помощью аргумента типа в объявлении универсального типа. Таким образом, переменная, объявленная с помощью параметра типа, во время выполнения будет иметь закрытый сформированный тип (§</w:t>
      </w:r>
      <w:r w:rsidR="00852C57">
        <w:fldChar w:fldCharType="begin"/>
      </w:r>
      <w:r w:rsidR="008A42CF">
        <w:instrText xml:space="preserve"> REF _Ref168414196 \r \h </w:instrText>
      </w:r>
      <w:r w:rsidR="00852C57">
        <w:fldChar w:fldCharType="separate"/>
      </w:r>
      <w:r w:rsidR="00437C65">
        <w:t>4.4.2</w:t>
      </w:r>
      <w:r w:rsidR="00852C57">
        <w:fldChar w:fldCharType="end"/>
      </w:r>
      <w:r>
        <w:t>). Во время выполнения для операторов и выражений, содержащих параметры типа, используются фактические типы, предоставленные в качестве аргументов типа для этих параметров.</w:t>
      </w:r>
    </w:p>
    <w:p w:rsidR="004438A7" w:rsidRDefault="004438A7" w:rsidP="004438A7">
      <w:pPr>
        <w:pStyle w:val="Heading2"/>
      </w:pPr>
      <w:bookmarkStart w:id="316" w:name="_Ref170802892"/>
      <w:bookmarkStart w:id="317" w:name="_Toc329177508"/>
      <w:r>
        <w:t>Типы дерева выражений</w:t>
      </w:r>
      <w:bookmarkEnd w:id="316"/>
      <w:bookmarkEnd w:id="317"/>
    </w:p>
    <w:p w:rsidR="00F24240" w:rsidRDefault="005103A5" w:rsidP="00365AE8">
      <w:r>
        <w:rPr>
          <w:rStyle w:val="Term"/>
        </w:rPr>
        <w:t>Деревья выражений</w:t>
      </w:r>
      <w:r>
        <w:t xml:space="preserve"> обеспечивают представление лямбда-выражений в виде структур данных вместо исполняемого кода. Дерево выражений представляет собой значение </w:t>
      </w:r>
      <w:r>
        <w:rPr>
          <w:rStyle w:val="Term"/>
        </w:rPr>
        <w:t>типа дерева выражения</w:t>
      </w:r>
      <w:r>
        <w:t xml:space="preserve"> вида </w:t>
      </w:r>
      <w:r>
        <w:rPr>
          <w:rStyle w:val="Codefragment"/>
        </w:rPr>
        <w:t>System.Linq.Expressions.Expression&lt;D&gt;</w:t>
      </w:r>
      <w:r>
        <w:t xml:space="preserve">, где </w:t>
      </w:r>
      <w:r>
        <w:rPr>
          <w:rStyle w:val="Codefragment"/>
        </w:rPr>
        <w:t>D</w:t>
      </w:r>
      <w:r>
        <w:t xml:space="preserve"> — любой тип делегата. Далее в этой спецификации такие типы будут обозначаться с помощью сокращенной формы </w:t>
      </w:r>
      <w:r>
        <w:rPr>
          <w:rStyle w:val="Codefragment"/>
        </w:rPr>
        <w:t>Expression&lt;D&gt;</w:t>
      </w:r>
      <w:r>
        <w:t xml:space="preserve">. </w:t>
      </w:r>
    </w:p>
    <w:p w:rsidR="008A5911" w:rsidRDefault="00F24240" w:rsidP="00511F0A">
      <w:r>
        <w:t xml:space="preserve">Если для лямбда-выражения существует преобразование к типу делегата </w:t>
      </w:r>
      <w:r>
        <w:rPr>
          <w:rStyle w:val="Codefragment"/>
        </w:rPr>
        <w:t>D</w:t>
      </w:r>
      <w:r>
        <w:t xml:space="preserve">, для нее также существует и преобразование к типу дерева выражений </w:t>
      </w:r>
      <w:r>
        <w:rPr>
          <w:rStyle w:val="Codefragment"/>
        </w:rPr>
        <w:t>Expression&lt;D&gt;</w:t>
      </w:r>
      <w:r>
        <w:t xml:space="preserve">. В результате преобразования лямбда-выражения к типу делегата создается делегат, содержащий ссылки на исполняемый код этого лямбда-выражения. При преобразовании лямбда-выражения к типу дерева выражений создается представление этого лямбда-выражения в виде дерева выражений. </w:t>
      </w:r>
    </w:p>
    <w:p w:rsidR="00511F0A" w:rsidRDefault="00511F0A" w:rsidP="00511F0A">
      <w:r>
        <w:lastRenderedPageBreak/>
        <w:t>Дерево выражений является эффективным представлением данных лямбда-выражения в памяти, обеспечивающим прозрачное и явное представление структуры этого выражения.</w:t>
      </w:r>
    </w:p>
    <w:p w:rsidR="008A5911" w:rsidRDefault="008A5911" w:rsidP="008A5911">
      <w:r>
        <w:t xml:space="preserve">Аналогично типу делегата </w:t>
      </w:r>
      <w:r>
        <w:rPr>
          <w:rStyle w:val="Codefragment"/>
        </w:rPr>
        <w:t>D</w:t>
      </w:r>
      <w:r>
        <w:t xml:space="preserve">, тип </w:t>
      </w:r>
      <w:r>
        <w:rPr>
          <w:rStyle w:val="Codefragment"/>
        </w:rPr>
        <w:t>Expression&lt;D&gt;</w:t>
      </w:r>
      <w:r>
        <w:t xml:space="preserve"> обладает типами параметров и возвращаемых значений, которые совпадают с параметрами типа </w:t>
      </w:r>
      <w:r>
        <w:rPr>
          <w:rStyle w:val="Codefragment"/>
        </w:rPr>
        <w:t>D</w:t>
      </w:r>
      <w:r>
        <w:t>.</w:t>
      </w:r>
    </w:p>
    <w:p w:rsidR="00511F0A" w:rsidRDefault="00511F0A" w:rsidP="00511F0A">
      <w:r>
        <w:t xml:space="preserve">В приведенном ниже примере лямбда-выражение представляется как в виде исполняемого кода, так и в виде дерева выражений. Поскольку существует преобразование к </w:t>
      </w:r>
      <w:r>
        <w:rPr>
          <w:rStyle w:val="Codefragment"/>
        </w:rPr>
        <w:t>Func&lt;int,int&gt;</w:t>
      </w:r>
      <w:r>
        <w:t xml:space="preserve">, также существует и преобразование к </w:t>
      </w:r>
      <w:r>
        <w:rPr>
          <w:rStyle w:val="Codefragment"/>
        </w:rPr>
        <w:t>Expression&lt;Func&lt;int,int&gt;&gt;</w:t>
      </w:r>
      <w:r>
        <w:t>:</w:t>
      </w:r>
    </w:p>
    <w:p w:rsidR="00511F0A" w:rsidRDefault="00511F0A" w:rsidP="00511F0A">
      <w:pPr>
        <w:pStyle w:val="Code"/>
      </w:pPr>
      <w:r>
        <w:t>Func&lt;int,int&gt; del = x =&gt; x + 1;</w:t>
      </w:r>
      <w:r>
        <w:tab/>
      </w:r>
      <w:r>
        <w:tab/>
      </w:r>
      <w:r>
        <w:tab/>
      </w:r>
      <w:r>
        <w:tab/>
      </w:r>
      <w:r>
        <w:tab/>
      </w:r>
      <w:r>
        <w:tab/>
        <w:t>// Code</w:t>
      </w:r>
    </w:p>
    <w:p w:rsidR="00511F0A" w:rsidRDefault="00511F0A" w:rsidP="00511F0A">
      <w:pPr>
        <w:pStyle w:val="Code"/>
      </w:pPr>
      <w:r>
        <w:t>Expression&lt;Func&lt;int,int&gt;&gt; exp = x =&gt; x + 1;</w:t>
      </w:r>
      <w:r>
        <w:tab/>
      </w:r>
      <w:r>
        <w:tab/>
        <w:t>// Data</w:t>
      </w:r>
    </w:p>
    <w:p w:rsidR="00511F0A" w:rsidRDefault="00511F0A" w:rsidP="00511F0A">
      <w:r>
        <w:t xml:space="preserve">В результате этих присвоений делегат </w:t>
      </w:r>
      <w:r>
        <w:rPr>
          <w:rStyle w:val="Codefragment"/>
        </w:rPr>
        <w:t>del</w:t>
      </w:r>
      <w:r>
        <w:t xml:space="preserve"> содержит ссылку на метод, который возвращает </w:t>
      </w:r>
      <w:r>
        <w:rPr>
          <w:rStyle w:val="Codefragment"/>
        </w:rPr>
        <w:t>x</w:t>
      </w:r>
      <w:r>
        <w:t xml:space="preserve"> </w:t>
      </w:r>
      <w:r>
        <w:rPr>
          <w:rStyle w:val="Codefragment"/>
        </w:rPr>
        <w:t>+</w:t>
      </w:r>
      <w:r>
        <w:t xml:space="preserve"> </w:t>
      </w:r>
      <w:r>
        <w:rPr>
          <w:rStyle w:val="Codefragment"/>
        </w:rPr>
        <w:t>1</w:t>
      </w:r>
      <w:r>
        <w:t xml:space="preserve">, а дерево выражений </w:t>
      </w:r>
      <w:r>
        <w:rPr>
          <w:rStyle w:val="Codefragment"/>
        </w:rPr>
        <w:t>exp</w:t>
      </w:r>
      <w:r>
        <w:t xml:space="preserve"> содержит ссылку на структуру данных, описывающую выражение </w:t>
      </w:r>
      <w:r>
        <w:rPr>
          <w:rStyle w:val="Codefragment"/>
        </w:rPr>
        <w:t>x =&gt; x + 1</w:t>
      </w:r>
      <w:r>
        <w:t>.</w:t>
      </w:r>
    </w:p>
    <w:p w:rsidR="00F24240" w:rsidRDefault="00F24240" w:rsidP="00511F0A">
      <w:r>
        <w:t xml:space="preserve">Точное определение универсального типа </w:t>
      </w:r>
      <w:r>
        <w:rPr>
          <w:rStyle w:val="Codefragment"/>
        </w:rPr>
        <w:t>Expression&lt;D&gt;</w:t>
      </w:r>
      <w:r>
        <w:t>, а также точные правила построения дерева выражений при преобразовании лямбда-выражения к типу дерева выражений описываются в соответствующей документации.</w:t>
      </w:r>
    </w:p>
    <w:p w:rsidR="00245637" w:rsidRDefault="00245637" w:rsidP="00511F0A">
      <w:r>
        <w:t>Следует обратить внимание на следующие моменты:</w:t>
      </w:r>
    </w:p>
    <w:p w:rsidR="00245637" w:rsidRDefault="00245637" w:rsidP="00732BB0">
      <w:pPr>
        <w:numPr>
          <w:ilvl w:val="0"/>
          <w:numId w:val="14"/>
        </w:numPr>
      </w:pPr>
      <w:r>
        <w:t>Не все лямбда-выражения можно преобразовывать в деревья выражений. Например, не поддерживается представление лямбда-выражений, содержащих тела оператора и выражения присваивания. В этих случаях преобразование по-прежнему существует, однако вызывает ошибку во время компиляции. Подробное описание этих исключений см. в разделе §</w:t>
      </w:r>
      <w:r w:rsidR="008E034E">
        <w:fldChar w:fldCharType="begin"/>
      </w:r>
      <w:r w:rsidR="008E034E">
        <w:instrText xml:space="preserve"> REF _Ref171237574 \r \h </w:instrText>
      </w:r>
      <w:r w:rsidR="008E034E">
        <w:fldChar w:fldCharType="separate"/>
      </w:r>
      <w:r w:rsidR="008E034E">
        <w:t>6.5</w:t>
      </w:r>
      <w:r w:rsidR="008E034E">
        <w:fldChar w:fldCharType="end"/>
      </w:r>
      <w:r>
        <w:t>.</w:t>
      </w:r>
    </w:p>
    <w:p w:rsidR="00CE2EE9" w:rsidRDefault="00245637" w:rsidP="00732BB0">
      <w:pPr>
        <w:numPr>
          <w:ilvl w:val="0"/>
          <w:numId w:val="14"/>
        </w:numPr>
      </w:pPr>
      <w:r>
        <w:t xml:space="preserve">Тип </w:t>
      </w:r>
      <w:r>
        <w:rPr>
          <w:rStyle w:val="Codefragment"/>
        </w:rPr>
        <w:t>Expression&lt;D&gt;</w:t>
      </w:r>
      <w:r>
        <w:t xml:space="preserve"> содержит метод экземпляра </w:t>
      </w:r>
      <w:r>
        <w:rPr>
          <w:rStyle w:val="Codefragment"/>
        </w:rPr>
        <w:t>Compile</w:t>
      </w:r>
      <w:r>
        <w:t xml:space="preserve">, порождающий делегат типа </w:t>
      </w:r>
      <w:r>
        <w:rPr>
          <w:rStyle w:val="Codefragment"/>
        </w:rPr>
        <w:t>D</w:t>
      </w:r>
      <w:r>
        <w:t xml:space="preserve">: </w:t>
      </w:r>
    </w:p>
    <w:p w:rsidR="00CE2EE9" w:rsidRDefault="00CE2EE9" w:rsidP="00CE2EE9">
      <w:pPr>
        <w:pStyle w:val="Code"/>
      </w:pPr>
      <w:r>
        <w:t>Func&lt;int,int&gt; del2 = exp.Compile();</w:t>
      </w:r>
    </w:p>
    <w:p w:rsidR="00245637" w:rsidRDefault="008562F3" w:rsidP="00CE2EE9">
      <w:pPr>
        <w:ind w:left="720"/>
      </w:pPr>
      <w:r>
        <w:t>При вызове этого делегата выполняется код, представленный деревом выражений. Таким образом, учитывая приведенные выше определения, del и del2 являются эквивалентными, то есть выполнение приведенных ниже операторов имеет одинаковый эффект:</w:t>
      </w:r>
    </w:p>
    <w:p w:rsidR="00245637" w:rsidRPr="0026090C" w:rsidRDefault="00245637" w:rsidP="00245637">
      <w:pPr>
        <w:pStyle w:val="Code"/>
        <w:rPr>
          <w:lang w:val="da-DK"/>
        </w:rPr>
      </w:pPr>
      <w:r>
        <w:t>int i1 = del(1);</w:t>
      </w:r>
    </w:p>
    <w:p w:rsidR="00245637" w:rsidRPr="0026090C" w:rsidRDefault="00245637" w:rsidP="00245637">
      <w:pPr>
        <w:pStyle w:val="Code"/>
        <w:rPr>
          <w:lang w:val="da-DK"/>
        </w:rPr>
      </w:pPr>
      <w:r>
        <w:t>int i2 = del2(1);</w:t>
      </w:r>
    </w:p>
    <w:p w:rsidR="00245637" w:rsidRDefault="00245637" w:rsidP="00245637">
      <w:r>
        <w:tab/>
      </w:r>
      <w:r>
        <w:tab/>
        <w:t xml:space="preserve">После выполнения этого кода переменным </w:t>
      </w:r>
      <w:r>
        <w:rPr>
          <w:rStyle w:val="Codefragment"/>
        </w:rPr>
        <w:t>i1</w:t>
      </w:r>
      <w:r>
        <w:t xml:space="preserve"> и </w:t>
      </w:r>
      <w:r>
        <w:rPr>
          <w:rStyle w:val="Codefragment"/>
        </w:rPr>
        <w:t>i2</w:t>
      </w:r>
      <w:r>
        <w:t xml:space="preserve"> присваивается значение </w:t>
      </w:r>
      <w:r>
        <w:rPr>
          <w:rStyle w:val="Codefragment"/>
        </w:rPr>
        <w:t>2</w:t>
      </w:r>
      <w:r>
        <w:t>.</w:t>
      </w:r>
    </w:p>
    <w:p w:rsidR="00F97D25" w:rsidRDefault="00F97D25" w:rsidP="00F97D25">
      <w:pPr>
        <w:pStyle w:val="Heading2"/>
      </w:pPr>
      <w:bookmarkStart w:id="318" w:name="_Ref248144300"/>
      <w:bookmarkStart w:id="319" w:name="_Toc329177509"/>
      <w:r>
        <w:t>Динамический тип</w:t>
      </w:r>
      <w:bookmarkEnd w:id="318"/>
      <w:bookmarkEnd w:id="319"/>
    </w:p>
    <w:p w:rsidR="00440E19" w:rsidRDefault="00F97D25" w:rsidP="00F97D25">
      <w:r>
        <w:t xml:space="preserve">Тип </w:t>
      </w:r>
      <w:r>
        <w:rPr>
          <w:rStyle w:val="Codefragment"/>
        </w:rPr>
        <w:t>dynamic</w:t>
      </w:r>
      <w:r>
        <w:t xml:space="preserve"> в C# имеет особое значение. Он необходим для обеспечения возможности динамической привязки, которая описана подробно в §</w:t>
      </w:r>
      <w:r w:rsidR="00FD24B1">
        <w:fldChar w:fldCharType="begin"/>
      </w:r>
      <w:r w:rsidR="00FD24B1">
        <w:instrText xml:space="preserve"> REF _Ref248201593 \r \h </w:instrText>
      </w:r>
      <w:r w:rsidR="00FD24B1">
        <w:fldChar w:fldCharType="separate"/>
      </w:r>
      <w:r w:rsidR="00437C65">
        <w:t>7.2.2</w:t>
      </w:r>
      <w:r w:rsidR="00FD24B1">
        <w:fldChar w:fldCharType="end"/>
      </w:r>
      <w:r>
        <w:t>.</w:t>
      </w:r>
    </w:p>
    <w:p w:rsidR="00F97D25" w:rsidRDefault="008F6A5F" w:rsidP="00F97D25">
      <w:r>
        <w:t xml:space="preserve">Тип </w:t>
      </w:r>
      <w:r>
        <w:rPr>
          <w:rStyle w:val="Codefragment"/>
        </w:rPr>
        <w:t>dynamic</w:t>
      </w:r>
      <w:r>
        <w:t xml:space="preserve"> считается идентичным типу </w:t>
      </w:r>
      <w:r>
        <w:rPr>
          <w:rStyle w:val="Codefragment"/>
        </w:rPr>
        <w:t>object</w:t>
      </w:r>
      <w:r>
        <w:t xml:space="preserve"> за исключением следующих случаев:</w:t>
      </w:r>
    </w:p>
    <w:p w:rsidR="008F6A5F" w:rsidRDefault="008F6A5F" w:rsidP="008F6A5F">
      <w:pPr>
        <w:pStyle w:val="ListBullet"/>
      </w:pPr>
      <w:r>
        <w:t xml:space="preserve">если операции и выражения типа </w:t>
      </w:r>
      <w:r>
        <w:rPr>
          <w:rStyle w:val="Codefragment"/>
        </w:rPr>
        <w:t>dynamic</w:t>
      </w:r>
      <w:r>
        <w:t xml:space="preserve"> могут быть использованы в динамической привязке (§</w:t>
      </w:r>
      <w:r w:rsidR="00FD24B1">
        <w:fldChar w:fldCharType="begin"/>
      </w:r>
      <w:r w:rsidR="00FD24B1">
        <w:instrText xml:space="preserve"> REF _Ref248201593 \r \h </w:instrText>
      </w:r>
      <w:r w:rsidR="00FD24B1">
        <w:fldChar w:fldCharType="separate"/>
      </w:r>
      <w:r w:rsidR="00437C65">
        <w:t>7.2.2</w:t>
      </w:r>
      <w:r w:rsidR="00FD24B1">
        <w:fldChar w:fldCharType="end"/>
      </w:r>
      <w:r>
        <w:t>);</w:t>
      </w:r>
    </w:p>
    <w:p w:rsidR="008F6A5F" w:rsidRDefault="008F6A5F" w:rsidP="008F6A5F">
      <w:pPr>
        <w:pStyle w:val="ListBullet"/>
      </w:pPr>
      <w:r>
        <w:t>вывод типа (§</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предпочтет тип </w:t>
      </w:r>
      <w:r>
        <w:rPr>
          <w:rStyle w:val="Codefragment"/>
        </w:rPr>
        <w:t>dynamic</w:t>
      </w:r>
      <w:r>
        <w:t xml:space="preserve"> типу </w:t>
      </w:r>
      <w:r>
        <w:rPr>
          <w:rStyle w:val="Codefragment"/>
        </w:rPr>
        <w:t>object</w:t>
      </w:r>
      <w:r>
        <w:t xml:space="preserve"> при наличии обоих вариантов.</w:t>
      </w:r>
    </w:p>
    <w:p w:rsidR="008F6A5F" w:rsidRDefault="008F6A5F" w:rsidP="00F97D25">
      <w:r>
        <w:t>Ввиду этой равнозначности, верно, что:</w:t>
      </w:r>
    </w:p>
    <w:p w:rsidR="008F6A5F" w:rsidRPr="00440E19" w:rsidRDefault="008F6A5F" w:rsidP="008F6A5F">
      <w:pPr>
        <w:pStyle w:val="ListBullet"/>
        <w:rPr>
          <w:rStyle w:val="Codefragment"/>
          <w:rFonts w:ascii="Times New Roman" w:hAnsi="Times New Roman"/>
          <w:noProof w:val="0"/>
          <w:sz w:val="22"/>
        </w:rPr>
      </w:pPr>
      <w:r>
        <w:t xml:space="preserve">Существует неявное тождественное преобразование между типами </w:t>
      </w:r>
      <w:r>
        <w:rPr>
          <w:rStyle w:val="Codefragment"/>
        </w:rPr>
        <w:t>object</w:t>
      </w:r>
      <w:r>
        <w:t xml:space="preserve"> и </w:t>
      </w:r>
      <w:r>
        <w:rPr>
          <w:rStyle w:val="Codefragment"/>
        </w:rPr>
        <w:t>dynamic</w:t>
      </w:r>
      <w:r>
        <w:t xml:space="preserve">, а также между сформированными типами, которые не изменяются при замене типа </w:t>
      </w:r>
      <w:r>
        <w:rPr>
          <w:rStyle w:val="Codefragment"/>
        </w:rPr>
        <w:t>dynamic</w:t>
      </w:r>
      <w:r>
        <w:t xml:space="preserve"> на тип </w:t>
      </w:r>
      <w:r>
        <w:rPr>
          <w:rStyle w:val="Codefragment"/>
        </w:rPr>
        <w:t>object</w:t>
      </w:r>
      <w:r>
        <w:t>.</w:t>
      </w:r>
    </w:p>
    <w:p w:rsidR="00440E19" w:rsidRDefault="00440E19" w:rsidP="008F6A5F">
      <w:pPr>
        <w:pStyle w:val="ListBullet"/>
      </w:pPr>
      <w:r>
        <w:t xml:space="preserve">Явные и неявные преобразования из типа </w:t>
      </w:r>
      <w:r>
        <w:rPr>
          <w:rStyle w:val="Codefragment"/>
        </w:rPr>
        <w:t>object</w:t>
      </w:r>
      <w:r>
        <w:t xml:space="preserve"> и к этому типу также применяются для преобразования к типу </w:t>
      </w:r>
      <w:r>
        <w:rPr>
          <w:rStyle w:val="Codefragment"/>
        </w:rPr>
        <w:t>dynamic</w:t>
      </w:r>
      <w:r>
        <w:t xml:space="preserve"> и из этого типа.</w:t>
      </w:r>
    </w:p>
    <w:p w:rsidR="008F6A5F" w:rsidRDefault="008F6A5F" w:rsidP="008F6A5F">
      <w:pPr>
        <w:pStyle w:val="ListBullet"/>
      </w:pPr>
      <w:r>
        <w:lastRenderedPageBreak/>
        <w:t xml:space="preserve">Сигнатуры метода, которые являются теми же, когда заменяют тип </w:t>
      </w:r>
      <w:r>
        <w:rPr>
          <w:rStyle w:val="Codefragment"/>
        </w:rPr>
        <w:t>dynamic</w:t>
      </w:r>
      <w:r>
        <w:t xml:space="preserve"> на тип </w:t>
      </w:r>
      <w:r>
        <w:rPr>
          <w:rStyle w:val="Codefragment"/>
        </w:rPr>
        <w:t>object</w:t>
      </w:r>
      <w:r>
        <w:t>, считаются теми же сигнатурами.</w:t>
      </w:r>
    </w:p>
    <w:p w:rsidR="008F6A5F" w:rsidRDefault="008F6A5F" w:rsidP="00D50498">
      <w:pPr>
        <w:pStyle w:val="ListBullet"/>
        <w:numPr>
          <w:ilvl w:val="0"/>
          <w:numId w:val="0"/>
        </w:numPr>
        <w:ind w:left="360" w:hanging="360"/>
      </w:pPr>
      <w:r>
        <w:t xml:space="preserve">Тип </w:t>
      </w:r>
      <w:r>
        <w:rPr>
          <w:rStyle w:val="Codefragment"/>
        </w:rPr>
        <w:t>dynamic</w:t>
      </w:r>
      <w:r>
        <w:t xml:space="preserve"> не отличается от типа </w:t>
      </w:r>
      <w:r>
        <w:rPr>
          <w:rStyle w:val="Codefragment"/>
        </w:rPr>
        <w:t>object</w:t>
      </w:r>
      <w:r>
        <w:t xml:space="preserve"> во время выполнения. </w:t>
      </w:r>
    </w:p>
    <w:p w:rsidR="008F6A5F" w:rsidRPr="00F97D25" w:rsidRDefault="008F6A5F" w:rsidP="00440E19">
      <w:pPr>
        <w:pStyle w:val="ListBullet"/>
        <w:numPr>
          <w:ilvl w:val="0"/>
          <w:numId w:val="0"/>
        </w:numPr>
      </w:pPr>
      <w:r>
        <w:t xml:space="preserve">Выражение типа </w:t>
      </w:r>
      <w:r>
        <w:rPr>
          <w:rStyle w:val="Codefragment"/>
        </w:rPr>
        <w:t>dynamic</w:t>
      </w:r>
      <w:r>
        <w:t xml:space="preserve"> указывает на то, что это </w:t>
      </w:r>
      <w:r>
        <w:rPr>
          <w:rStyle w:val="Term"/>
        </w:rPr>
        <w:t>динамическое выражение</w:t>
      </w:r>
      <w:r>
        <w:t>.</w:t>
      </w:r>
    </w:p>
    <w:p w:rsidR="0028536B" w:rsidRDefault="0028536B">
      <w:pPr>
        <w:pStyle w:val="Heading1"/>
      </w:pPr>
      <w:bookmarkStart w:id="320" w:name="_Ref457719509"/>
      <w:bookmarkStart w:id="321" w:name="_Ref463497488"/>
      <w:bookmarkStart w:id="322" w:name="_Toc329177510"/>
      <w:r>
        <w:lastRenderedPageBreak/>
        <w:t>Переменные</w:t>
      </w:r>
      <w:bookmarkEnd w:id="320"/>
      <w:bookmarkEnd w:id="321"/>
      <w:bookmarkEnd w:id="322"/>
    </w:p>
    <w:p w:rsidR="0028536B" w:rsidRDefault="0028536B">
      <w:r>
        <w:t xml:space="preserve">Переменные указывают места хранения данных. Каждая переменная имеет тип, который определяет, какие значения могут храниться в этой переменной. В языке C# все данные должны относиться к определенному типу, компилятор C# обеспечивает соответствие типа значений, хранящихся в переменных. Значение переменной можно изменить путем присваивания или при помощи операторов </w:t>
      </w:r>
      <w:r>
        <w:rPr>
          <w:rStyle w:val="Codefragment"/>
        </w:rPr>
        <w:t>++</w:t>
      </w:r>
      <w:r>
        <w:t xml:space="preserve"> и </w:t>
      </w:r>
      <w:r>
        <w:rPr>
          <w:rStyle w:val="Codefragment"/>
        </w:rPr>
        <w:noBreakHyphen/>
      </w:r>
      <w:r>
        <w:rPr>
          <w:rStyle w:val="Codefragment"/>
        </w:rPr>
        <w:noBreakHyphen/>
      </w:r>
      <w:r>
        <w:t>.</w:t>
      </w:r>
    </w:p>
    <w:p w:rsidR="0028536B" w:rsidRDefault="0028536B">
      <w:r>
        <w:t xml:space="preserve">Получить значение переменной можно только в том случае, если она является </w:t>
      </w:r>
      <w:r>
        <w:rPr>
          <w:rStyle w:val="Term"/>
        </w:rPr>
        <w:t>определенно присвоенной</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w:t>
      </w:r>
    </w:p>
    <w:p w:rsidR="0028536B" w:rsidRDefault="0028536B">
      <w:r>
        <w:t xml:space="preserve">Как рассматривается в следующих разделах, переменные подразделяются на переменные </w:t>
      </w:r>
      <w:r>
        <w:rPr>
          <w:rStyle w:val="Term"/>
        </w:rPr>
        <w:t>с начальным значением</w:t>
      </w:r>
      <w:r>
        <w:t xml:space="preserve"> и переменные </w:t>
      </w:r>
      <w:r>
        <w:rPr>
          <w:rStyle w:val="Term"/>
        </w:rPr>
        <w:t>без начального значения</w:t>
      </w:r>
      <w:r>
        <w:t>. Переменная с начальным значением имеет должным образом определенное исходное значение и всегда считается определенно присвоенной. У переменной без начального значения исходное значение отсутствует. Чтобы переменная без начального значения считалась определенно присвоенной в конкретном месте, необходимо присвоить этой переменной значение в каждом возможном пути выполнения, ведущем к указанному месту.</w:t>
      </w:r>
    </w:p>
    <w:p w:rsidR="0028536B" w:rsidRDefault="0028536B">
      <w:pPr>
        <w:pStyle w:val="Heading2"/>
      </w:pPr>
      <w:bookmarkStart w:id="323" w:name="_Ref449815822"/>
      <w:bookmarkStart w:id="324" w:name="_Toc329177511"/>
      <w:r>
        <w:t>Категории переменных</w:t>
      </w:r>
      <w:bookmarkEnd w:id="323"/>
      <w:bookmarkEnd w:id="324"/>
    </w:p>
    <w:p w:rsidR="0028536B" w:rsidRDefault="0028536B">
      <w:r>
        <w:t>В C# определено семь категорий переменных: статические переменные, переменные экземпляра, элементы массива, параметры по значению, параметры по ссылке, выходные параметры и локальные переменные. Эти категории рассматриваются в следующих ниже разделах.</w:t>
      </w:r>
    </w:p>
    <w:p w:rsidR="0028536B" w:rsidRDefault="0028536B">
      <w:r>
        <w:t>В этом примере</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t xml:space="preserve">Переменная </w:t>
      </w:r>
      <w:r>
        <w:rPr>
          <w:rStyle w:val="Codefragment"/>
        </w:rPr>
        <w:t>x</w:t>
      </w:r>
      <w:r>
        <w:t xml:space="preserve"> является статической переменной, </w:t>
      </w:r>
      <w:r>
        <w:rPr>
          <w:rStyle w:val="Codefragment"/>
        </w:rPr>
        <w:t>y</w:t>
      </w:r>
      <w:r>
        <w:t xml:space="preserve"> — переменной экземпляра, </w:t>
      </w:r>
      <w:r>
        <w:rPr>
          <w:rStyle w:val="Codefragment"/>
        </w:rPr>
        <w:t>v[0]</w:t>
      </w:r>
      <w:r>
        <w:t xml:space="preserve"> — элементом массива, </w:t>
      </w:r>
      <w:r>
        <w:rPr>
          <w:rStyle w:val="Codefragment"/>
        </w:rPr>
        <w:t>a</w:t>
      </w:r>
      <w:r>
        <w:t xml:space="preserve"> — параметром по значению, </w:t>
      </w:r>
      <w:r>
        <w:rPr>
          <w:rStyle w:val="Codefragment"/>
        </w:rPr>
        <w:t>b</w:t>
      </w:r>
      <w:r>
        <w:t xml:space="preserve"> — параметром по ссылке, </w:t>
      </w:r>
      <w:r>
        <w:rPr>
          <w:rStyle w:val="Codefragment"/>
        </w:rPr>
        <w:t>c</w:t>
      </w:r>
      <w:r>
        <w:t xml:space="preserve"> — выходным параметром, а </w:t>
      </w:r>
      <w:r>
        <w:rPr>
          <w:rStyle w:val="Codefragment"/>
        </w:rPr>
        <w:t>i</w:t>
      </w:r>
      <w:r>
        <w:t xml:space="preserve"> — локальной переменной.</w:t>
      </w:r>
    </w:p>
    <w:p w:rsidR="0028536B" w:rsidRDefault="0028536B">
      <w:pPr>
        <w:pStyle w:val="Heading3"/>
      </w:pPr>
      <w:bookmarkStart w:id="325" w:name="_Ref469058122"/>
      <w:bookmarkStart w:id="326" w:name="_Toc329177512"/>
      <w:r>
        <w:t>Статические переменные</w:t>
      </w:r>
      <w:bookmarkEnd w:id="325"/>
      <w:bookmarkEnd w:id="326"/>
    </w:p>
    <w:p w:rsidR="0028536B" w:rsidRDefault="0028536B">
      <w:r>
        <w:t xml:space="preserve">Поле, объявленное с модификатором </w:t>
      </w:r>
      <w:r>
        <w:rPr>
          <w:rStyle w:val="Codefragment"/>
        </w:rPr>
        <w:t>static</w:t>
      </w:r>
      <w:r>
        <w:t xml:space="preserve">, называется </w:t>
      </w:r>
      <w:r>
        <w:rPr>
          <w:rStyle w:val="Term"/>
        </w:rPr>
        <w:t>статической переменной</w:t>
      </w:r>
      <w:r>
        <w:t>. Статическая переменная создается перед выполнением статического конструктора (§</w:t>
      </w:r>
      <w:r w:rsidR="00852C57">
        <w:fldChar w:fldCharType="begin"/>
      </w:r>
      <w:r>
        <w:instrText xml:space="preserve"> REF _Ref497294894 \r \h </w:instrText>
      </w:r>
      <w:r w:rsidR="00852C57">
        <w:fldChar w:fldCharType="separate"/>
      </w:r>
      <w:r w:rsidR="00437C65">
        <w:t>10.12</w:t>
      </w:r>
      <w:r w:rsidR="00852C57">
        <w:fldChar w:fldCharType="end"/>
      </w:r>
      <w:r>
        <w:t>) для содержащегося в ней типа и прекращает свое существование при удалении домена связанного приложения.</w:t>
      </w:r>
    </w:p>
    <w:p w:rsidR="0028536B" w:rsidRDefault="0028536B">
      <w:r>
        <w:t>Начальным значением статической переменной является значение, установленное по умолчанию для соответствующего типа переменных (§</w:t>
      </w:r>
      <w:r w:rsidR="00852C57">
        <w:fldChar w:fldCharType="begin"/>
      </w:r>
      <w:r>
        <w:instrText xml:space="preserve"> REF _Ref519497291 \r \h </w:instrText>
      </w:r>
      <w:r w:rsidR="00852C57">
        <w:fldChar w:fldCharType="separate"/>
      </w:r>
      <w:r w:rsidR="00437C65">
        <w:t>5.2</w:t>
      </w:r>
      <w:r w:rsidR="00852C57">
        <w:fldChar w:fldCharType="end"/>
      </w:r>
      <w:r>
        <w:t>).</w:t>
      </w:r>
    </w:p>
    <w:p w:rsidR="0028536B" w:rsidRDefault="0028536B">
      <w:r>
        <w:t>Для целей проверки определенного присваивания статическая переменная считается переменной с начальным значением.</w:t>
      </w:r>
    </w:p>
    <w:p w:rsidR="0028536B" w:rsidRDefault="0028536B">
      <w:pPr>
        <w:pStyle w:val="Heading3"/>
      </w:pPr>
      <w:bookmarkStart w:id="327" w:name="_Toc329177513"/>
      <w:r>
        <w:t>Переменные экземпляра</w:t>
      </w:r>
      <w:bookmarkEnd w:id="327"/>
    </w:p>
    <w:p w:rsidR="0028536B" w:rsidRDefault="0028536B">
      <w:r>
        <w:t xml:space="preserve">Поле, объявленное без модификатора </w:t>
      </w:r>
      <w:r>
        <w:rPr>
          <w:rStyle w:val="Codefragment"/>
        </w:rPr>
        <w:t>static</w:t>
      </w:r>
      <w:r>
        <w:t xml:space="preserve">, называется </w:t>
      </w:r>
      <w:r>
        <w:rPr>
          <w:rStyle w:val="Term"/>
        </w:rPr>
        <w:t>переменной экземпляра</w:t>
      </w:r>
      <w:r>
        <w:t>.</w:t>
      </w:r>
    </w:p>
    <w:p w:rsidR="0028536B" w:rsidRDefault="0028536B">
      <w:pPr>
        <w:pStyle w:val="Heading4"/>
      </w:pPr>
      <w:bookmarkStart w:id="328" w:name="_Ref469058137"/>
      <w:bookmarkStart w:id="329" w:name="_Toc329177514"/>
      <w:r>
        <w:lastRenderedPageBreak/>
        <w:t>Переменные экземпляра в классах</w:t>
      </w:r>
      <w:bookmarkEnd w:id="328"/>
      <w:bookmarkEnd w:id="329"/>
    </w:p>
    <w:p w:rsidR="0028536B" w:rsidRDefault="0028536B">
      <w:r>
        <w:t>Переменная экземпляра класса создается при создании нового экземпляра этого класса и удаляется в том случае, если отсутствуют ссылки на этот экземпляр и выполнен деструктор экземпляра (при его наличии).</w:t>
      </w:r>
    </w:p>
    <w:p w:rsidR="0028536B" w:rsidRDefault="0028536B">
      <w:r>
        <w:t>Начальным значением переменной экземпляра класса является значение, установленное по умолчанию для данного типа переменных (§</w:t>
      </w:r>
      <w:r w:rsidR="00852C57">
        <w:fldChar w:fldCharType="begin"/>
      </w:r>
      <w:r>
        <w:instrText xml:space="preserve"> REF _Ref519497291 \r \h </w:instrText>
      </w:r>
      <w:r w:rsidR="00852C57">
        <w:fldChar w:fldCharType="separate"/>
      </w:r>
      <w:r w:rsidR="00437C65">
        <w:t>5.2</w:t>
      </w:r>
      <w:r w:rsidR="00852C57">
        <w:fldChar w:fldCharType="end"/>
      </w:r>
      <w:r>
        <w:t>).</w:t>
      </w:r>
    </w:p>
    <w:p w:rsidR="0028536B" w:rsidRDefault="0028536B">
      <w:r>
        <w:t>Для целей проверки определенного присваивания переменная экземпляра класса считается переменной с начальным значением.</w:t>
      </w:r>
    </w:p>
    <w:p w:rsidR="0028536B" w:rsidRDefault="0028536B">
      <w:pPr>
        <w:pStyle w:val="Heading4"/>
      </w:pPr>
      <w:bookmarkStart w:id="330" w:name="_Ref469058476"/>
      <w:bookmarkStart w:id="331" w:name="_Toc329177515"/>
      <w:r>
        <w:t>Переменные экземпляра в структурах</w:t>
      </w:r>
      <w:bookmarkEnd w:id="330"/>
      <w:bookmarkEnd w:id="331"/>
    </w:p>
    <w:p w:rsidR="0028536B" w:rsidRDefault="0028536B">
      <w:r>
        <w:t>Переменная экземпляра в структуре имеет такое же время жизни, как и переменная структуры, которой она принадлежит. Другими словами, переменные экземпляра в структуре создаются и удаляются при создании и удалении соответствующей структуры.</w:t>
      </w:r>
    </w:p>
    <w:p w:rsidR="0028536B" w:rsidRDefault="0028536B">
      <w:r>
        <w:t>Состояние наличия начального значения переменной экземпляра в структуре соответствует состоянию переменной структуры, которой она принадлежит. Другими словами, если переменная структуры считается имеющей начальное значение, это справедливо и для принадлежащих ей переменных экземпляра. Если же переменная структуры считается не имеющей начального значения, ее переменные экземпляра также лишены начального значения.</w:t>
      </w:r>
    </w:p>
    <w:p w:rsidR="0028536B" w:rsidRDefault="0028536B">
      <w:pPr>
        <w:pStyle w:val="Heading3"/>
      </w:pPr>
      <w:bookmarkStart w:id="332" w:name="_Ref469058223"/>
      <w:bookmarkStart w:id="333" w:name="_Toc329177516"/>
      <w:r>
        <w:t>Элементы массива</w:t>
      </w:r>
      <w:bookmarkEnd w:id="332"/>
      <w:bookmarkEnd w:id="333"/>
    </w:p>
    <w:p w:rsidR="0028536B" w:rsidRDefault="0028536B">
      <w:r>
        <w:t>Элементы массива создаются при создании экземпляра массива и удаляются при отсутствии ссылок на этот экземпляр массива.</w:t>
      </w:r>
    </w:p>
    <w:p w:rsidR="0028536B" w:rsidRDefault="0028536B">
      <w:r>
        <w:t>Начальное значение каждого из элементов массива равно значению по умолчанию для элементов массива данного типа (§</w:t>
      </w:r>
      <w:r w:rsidR="00852C57">
        <w:fldChar w:fldCharType="begin"/>
      </w:r>
      <w:r>
        <w:instrText xml:space="preserve"> REF _Ref519497291 \r \h </w:instrText>
      </w:r>
      <w:r w:rsidR="00852C57">
        <w:fldChar w:fldCharType="separate"/>
      </w:r>
      <w:r w:rsidR="00437C65">
        <w:t>5.2</w:t>
      </w:r>
      <w:r w:rsidR="00852C57">
        <w:fldChar w:fldCharType="end"/>
      </w:r>
      <w:r>
        <w:t>).</w:t>
      </w:r>
    </w:p>
    <w:p w:rsidR="0028536B" w:rsidRDefault="0028536B">
      <w:r>
        <w:t>Для целей проверки определенного присваивания элемент массива считается переменной с начальным значением.</w:t>
      </w:r>
    </w:p>
    <w:p w:rsidR="0028536B" w:rsidRDefault="0028536B">
      <w:pPr>
        <w:pStyle w:val="Heading3"/>
      </w:pPr>
      <w:bookmarkStart w:id="334" w:name="_Ref469481357"/>
      <w:bookmarkStart w:id="335" w:name="_Toc329177517"/>
      <w:r>
        <w:t>Параметры по значению</w:t>
      </w:r>
      <w:bookmarkEnd w:id="334"/>
      <w:bookmarkEnd w:id="335"/>
    </w:p>
    <w:p w:rsidR="0028536B" w:rsidRDefault="0028536B">
      <w:r>
        <w:t xml:space="preserve">Параметр, объявленный без модификаторов </w:t>
      </w:r>
      <w:r>
        <w:rPr>
          <w:rStyle w:val="Codefragment"/>
        </w:rPr>
        <w:t>ref</w:t>
      </w:r>
      <w:r>
        <w:t xml:space="preserve"> и </w:t>
      </w:r>
      <w:r>
        <w:rPr>
          <w:rStyle w:val="Codefragment"/>
        </w:rPr>
        <w:t>out</w:t>
      </w:r>
      <w:r>
        <w:t xml:space="preserve">, является </w:t>
      </w:r>
      <w:r>
        <w:rPr>
          <w:rStyle w:val="Term"/>
        </w:rPr>
        <w:t>параметром по значению</w:t>
      </w:r>
      <w:r>
        <w:t>.</w:t>
      </w:r>
    </w:p>
    <w:p w:rsidR="0028536B" w:rsidRDefault="0028536B">
      <w:r>
        <w:t>Параметр по значению создается при вызове соответствующей функции-члена (метода, конструктора экземпляра, метода доступа или оператора) или анонимной функции, к которой относится данный параметр, и инициализируется по значению аргумента, заданного при вызове функции. Параметр по значению, как правило, удаляется при возвращении значения функцией-членом или анонимной функцией. Тем не менее, если параметр по значению перехвачен анонимной функцией (§</w:t>
      </w:r>
      <w:r w:rsidR="00852C57">
        <w:fldChar w:fldCharType="begin"/>
      </w:r>
      <w:r w:rsidR="00652854">
        <w:instrText xml:space="preserve"> REF _Ref170644974 \r \h </w:instrText>
      </w:r>
      <w:r w:rsidR="00852C57">
        <w:fldChar w:fldCharType="separate"/>
      </w:r>
      <w:r w:rsidR="00437C65">
        <w:t>7.15</w:t>
      </w:r>
      <w:r w:rsidR="00852C57">
        <w:fldChar w:fldCharType="end"/>
      </w:r>
      <w:r>
        <w:t>), его время жизни увеличивается на срок, пока делегат или дерево выражений, созданные из этой анонимной функции, доступны для сбора мусора.</w:t>
      </w:r>
    </w:p>
    <w:p w:rsidR="0028536B" w:rsidRDefault="0028536B">
      <w:r>
        <w:t>Для целей проверки определенного присваивания параметр по значению считается переменной с начальным значением.</w:t>
      </w:r>
    </w:p>
    <w:p w:rsidR="0028536B" w:rsidRDefault="0028536B">
      <w:pPr>
        <w:pStyle w:val="Heading3"/>
      </w:pPr>
      <w:bookmarkStart w:id="336" w:name="_Ref469197343"/>
      <w:bookmarkStart w:id="337" w:name="_Toc329177518"/>
      <w:r>
        <w:t>Параметры ссылок</w:t>
      </w:r>
      <w:bookmarkEnd w:id="336"/>
      <w:bookmarkEnd w:id="337"/>
    </w:p>
    <w:p w:rsidR="0028536B" w:rsidRDefault="0028536B">
      <w:r>
        <w:t xml:space="preserve">Параметр, объявленный с модификатором </w:t>
      </w:r>
      <w:r>
        <w:rPr>
          <w:rStyle w:val="Codefragment"/>
        </w:rPr>
        <w:t>ref</w:t>
      </w:r>
      <w:r>
        <w:t xml:space="preserve">, является </w:t>
      </w:r>
      <w:r>
        <w:rPr>
          <w:rStyle w:val="Term"/>
        </w:rPr>
        <w:t>параметром по ссылке</w:t>
      </w:r>
      <w:r>
        <w:t>.</w:t>
      </w:r>
    </w:p>
    <w:p w:rsidR="0028536B" w:rsidRDefault="0028536B">
      <w:r>
        <w:t>Для параметра ссылки не создается новое место хранения. Параметр по ссылке указывает место хранения переменной, заданной в качестве аргумента при вызове функции-члена или анонимной функции. Таким образом, значение параметра по ссылке всегда совпадает со значением базовой переменной.</w:t>
      </w:r>
    </w:p>
    <w:p w:rsidR="0028536B" w:rsidRDefault="0028536B">
      <w:r>
        <w:lastRenderedPageBreak/>
        <w:t>В отношении параметров по ссылке применяются указанные ниже правила определенного присваивания. Обратите внимание на разные правила для выходных параметров, описанные в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ListBullet"/>
      </w:pPr>
      <w:r>
        <w:t>Переменная должна быть определенно присвоена (§</w:t>
      </w:r>
      <w:r w:rsidR="00852C57">
        <w:fldChar w:fldCharType="begin"/>
      </w:r>
      <w:r>
        <w:instrText xml:space="preserve"> REF _Ref469056981 \r \h </w:instrText>
      </w:r>
      <w:r w:rsidR="00852C57">
        <w:fldChar w:fldCharType="separate"/>
      </w:r>
      <w:r w:rsidR="00437C65">
        <w:t>5.3</w:t>
      </w:r>
      <w:r w:rsidR="00852C57">
        <w:fldChar w:fldCharType="end"/>
      </w:r>
      <w:r>
        <w:t>), чтобы ее можно было передать как параметр по ссылке при вызове функции-члена или делегата.</w:t>
      </w:r>
    </w:p>
    <w:p w:rsidR="0028536B" w:rsidRDefault="0028536B">
      <w:pPr>
        <w:pStyle w:val="ListBullet"/>
      </w:pPr>
      <w:r>
        <w:t>В функции-члене или анонимной функции параметр по ссылки считается имеющим начальное значение.</w:t>
      </w:r>
    </w:p>
    <w:p w:rsidR="0028536B" w:rsidRDefault="0028536B">
      <w:r>
        <w:t xml:space="preserve">В методе экземпляра или методе доступа экземпляра с типом структуры ключевое слово </w:t>
      </w:r>
      <w:r>
        <w:rPr>
          <w:rStyle w:val="Codefragment"/>
        </w:rPr>
        <w:t>this</w:t>
      </w:r>
      <w:r>
        <w:t xml:space="preserve"> имеет точно такое же поведение, как параметр по ссылке с типом структуры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8" w:name="_Ref469197330"/>
      <w:bookmarkStart w:id="339" w:name="_Toc329177519"/>
      <w:r>
        <w:t>Выходные параметры</w:t>
      </w:r>
      <w:bookmarkEnd w:id="338"/>
      <w:bookmarkEnd w:id="339"/>
    </w:p>
    <w:p w:rsidR="0028536B" w:rsidRDefault="0028536B">
      <w:r>
        <w:t xml:space="preserve">Параметр, объявленный с модификатором </w:t>
      </w:r>
      <w:r>
        <w:rPr>
          <w:rStyle w:val="Codefragment"/>
        </w:rPr>
        <w:t>out</w:t>
      </w:r>
      <w:r>
        <w:t xml:space="preserve">, является </w:t>
      </w:r>
      <w:r>
        <w:rPr>
          <w:rStyle w:val="Term"/>
        </w:rPr>
        <w:t>выходным параметром</w:t>
      </w:r>
      <w:r>
        <w:t>.</w:t>
      </w:r>
    </w:p>
    <w:p w:rsidR="0028536B" w:rsidRDefault="0028536B">
      <w:r>
        <w:t>При использовании выходного параметра не создается новое место хранения. Выходной параметр указывает место хранения переменной, заданной в качестве аргумента при вызове функции-члена или делегата. Таким образом, значение выходного параметра всегда совпадает со значением базовой переменной.</w:t>
      </w:r>
    </w:p>
    <w:p w:rsidR="0028536B" w:rsidRDefault="0028536B">
      <w:r>
        <w:t>В отношении выходных параметров применяются указанные ниже правила определенного присваивания. Обратите внимание на разные правила для выходных параметров, описанные в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ListBullet"/>
      </w:pPr>
      <w:r>
        <w:t>Для передачи переменной как выходного параметра при вызове функции-члена или делегата определенно присваивать переменную необязательно.</w:t>
      </w:r>
    </w:p>
    <w:p w:rsidR="0028536B" w:rsidRDefault="0028536B">
      <w:pPr>
        <w:pStyle w:val="ListBullet"/>
      </w:pPr>
      <w:r>
        <w:t>После нормального завершения вызова функции-члена или делегата каждая переменная, переданная как выходной параметр, считается имеющей значение в этом пути выполнения.</w:t>
      </w:r>
    </w:p>
    <w:p w:rsidR="0028536B" w:rsidRDefault="0028536B">
      <w:pPr>
        <w:pStyle w:val="ListBullet"/>
      </w:pPr>
      <w:r>
        <w:t>В функции-члене или анонимной функции выходной параметр считается не имеющим начального значения.</w:t>
      </w:r>
    </w:p>
    <w:p w:rsidR="0028536B" w:rsidRDefault="0028536B">
      <w:pPr>
        <w:pStyle w:val="ListBullet"/>
      </w:pPr>
      <w:r>
        <w:t>Каждый выходной параметр функции-члена или анонимной функции должен быть определенно присвоен (§</w:t>
      </w:r>
      <w:r w:rsidR="00852C57">
        <w:fldChar w:fldCharType="begin"/>
      </w:r>
      <w:r>
        <w:instrText xml:space="preserve"> REF _Ref469056981 \r \h </w:instrText>
      </w:r>
      <w:r w:rsidR="00852C57">
        <w:fldChar w:fldCharType="separate"/>
      </w:r>
      <w:r w:rsidR="00437C65">
        <w:t>5.3</w:t>
      </w:r>
      <w:r w:rsidR="00852C57">
        <w:fldChar w:fldCharType="end"/>
      </w:r>
      <w:r>
        <w:t>) перед нормальным завершением выполнения такой функции-члена или анонимной функции.</w:t>
      </w:r>
    </w:p>
    <w:p w:rsidR="0028536B" w:rsidRDefault="0028536B">
      <w:r>
        <w:t xml:space="preserve">В конструкторе экземпляра с типом структуры ключевое слово </w:t>
      </w:r>
      <w:r>
        <w:rPr>
          <w:rStyle w:val="Codefragment"/>
        </w:rPr>
        <w:t>this</w:t>
      </w:r>
      <w:r>
        <w:t xml:space="preserve"> имеет точно такое же поведение, как выходной параметр с типом структуры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40" w:name="_Toc329177520"/>
      <w:r>
        <w:t>Локальные переменные</w:t>
      </w:r>
      <w:bookmarkEnd w:id="340"/>
    </w:p>
    <w:p w:rsidR="0028536B" w:rsidRDefault="0028536B">
      <w:r>
        <w:rPr>
          <w:rStyle w:val="Term"/>
        </w:rPr>
        <w:t>Локальная переменная</w:t>
      </w:r>
      <w:r>
        <w:t xml:space="preserve"> объявляется с использованием </w:t>
      </w:r>
      <w:r>
        <w:rPr>
          <w:rStyle w:val="Production"/>
        </w:rPr>
        <w:t>объявления локальной переменной</w:t>
      </w:r>
      <w:r>
        <w:t xml:space="preserve">, которое может находиться в </w:t>
      </w:r>
      <w:r>
        <w:rPr>
          <w:rStyle w:val="Production"/>
        </w:rPr>
        <w:t>блоке</w:t>
      </w:r>
      <w:r>
        <w:t xml:space="preserve">, </w:t>
      </w:r>
      <w:r>
        <w:rPr>
          <w:rStyle w:val="Production"/>
        </w:rPr>
        <w:t>операторе for</w:t>
      </w:r>
      <w:r>
        <w:t xml:space="preserve">, </w:t>
      </w:r>
      <w:r>
        <w:rPr>
          <w:rStyle w:val="Production"/>
        </w:rPr>
        <w:t>операторе switch</w:t>
      </w:r>
      <w:r>
        <w:t xml:space="preserve"> или </w:t>
      </w:r>
      <w:r>
        <w:rPr>
          <w:rStyle w:val="Production"/>
        </w:rPr>
        <w:t>операторе using</w:t>
      </w:r>
      <w:r>
        <w:t xml:space="preserve">, а также при помощи </w:t>
      </w:r>
      <w:r>
        <w:rPr>
          <w:rStyle w:val="Production"/>
        </w:rPr>
        <w:t>оператора foreach</w:t>
      </w:r>
      <w:r>
        <w:t xml:space="preserve"> или </w:t>
      </w:r>
      <w:r>
        <w:rPr>
          <w:rStyle w:val="Production"/>
        </w:rPr>
        <w:t>конкретной конструкции catch</w:t>
      </w:r>
      <w:r>
        <w:t xml:space="preserve"> в </w:t>
      </w:r>
      <w:r>
        <w:rPr>
          <w:rStyle w:val="Production"/>
        </w:rPr>
        <w:t>операторе try</w:t>
      </w:r>
      <w:r>
        <w:t>.</w:t>
      </w:r>
    </w:p>
    <w:p w:rsidR="003635AA" w:rsidRDefault="0028536B">
      <w:r>
        <w:t xml:space="preserve">Время жизни локальной переменной соответствует части выполнения программы, в которой для нее гарантированно резервируется место. Это время жизни длится по меньшей мере с момента входа в </w:t>
      </w:r>
      <w:r>
        <w:rPr>
          <w:rStyle w:val="Production"/>
        </w:rPr>
        <w:t>блок</w:t>
      </w:r>
      <w:r>
        <w:t xml:space="preserve">, операторы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конкретную конструкцию catch</w:t>
      </w:r>
      <w:r>
        <w:t xml:space="preserve">, с которой связана данная переменная, до завершения выполнения этого </w:t>
      </w:r>
      <w:r>
        <w:rPr>
          <w:rStyle w:val="Production"/>
        </w:rPr>
        <w:t>блока</w:t>
      </w:r>
      <w:r>
        <w:t xml:space="preserve">, операторов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конкретной конструкции catch</w:t>
      </w:r>
      <w:r>
        <w:t xml:space="preserve"> любым из способов. (Вход во вложенный </w:t>
      </w:r>
      <w:r>
        <w:rPr>
          <w:rStyle w:val="Production"/>
        </w:rPr>
        <w:t>блок</w:t>
      </w:r>
      <w:r>
        <w:t xml:space="preserve"> или вызов метода приостанавливает, но не завершает выполнение текущих </w:t>
      </w:r>
      <w:r>
        <w:rPr>
          <w:rStyle w:val="Production"/>
        </w:rPr>
        <w:t>блока</w:t>
      </w:r>
      <w:r>
        <w:t xml:space="preserve">, операторов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конкретной конструкции catch</w:t>
      </w:r>
      <w:r>
        <w:t>.) Если локальная переменная перехватывается анонимной функцией (§</w:t>
      </w:r>
      <w:r w:rsidR="00852C57">
        <w:fldChar w:fldCharType="begin"/>
      </w:r>
      <w:r w:rsidR="00652854">
        <w:instrText xml:space="preserve"> REF _Ref41363872 \r \h </w:instrText>
      </w:r>
      <w:r w:rsidR="00852C57">
        <w:fldChar w:fldCharType="separate"/>
      </w:r>
      <w:r w:rsidR="00437C65">
        <w:t>7.15.5.1</w:t>
      </w:r>
      <w:r w:rsidR="00852C57">
        <w:fldChar w:fldCharType="end"/>
      </w:r>
      <w:r>
        <w:t>), ее время жизни увеличивается по крайней мере на период времени, в течение которого делегат или дерево выражений, созданные в этой анонимной функции, а также другие объекты, ссылающиеся на перехваченную переменную, станут доступны для сбора мусора.</w:t>
      </w:r>
    </w:p>
    <w:p w:rsidR="0028536B" w:rsidRDefault="0028536B">
      <w:r>
        <w:lastRenderedPageBreak/>
        <w:t xml:space="preserve">Если вход в родительский </w:t>
      </w:r>
      <w:r>
        <w:rPr>
          <w:rStyle w:val="Production"/>
        </w:rPr>
        <w:t>блок</w:t>
      </w:r>
      <w:r>
        <w:t xml:space="preserve">, оператор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конкретную конструкцию catch</w:t>
      </w:r>
      <w:r>
        <w:t xml:space="preserve"> выполняется рекурсивно, каждый раз создается новый экземпляр локальной переменной, при этом каждый раз вычисляется </w:t>
      </w:r>
      <w:r>
        <w:rPr>
          <w:rStyle w:val="Production"/>
        </w:rPr>
        <w:t>инициализатор локальной переменной</w:t>
      </w:r>
      <w:r>
        <w:t xml:space="preserve"> (при его наличии).</w:t>
      </w:r>
    </w:p>
    <w:p w:rsidR="0028536B" w:rsidRDefault="0028536B">
      <w:r>
        <w:t xml:space="preserve">Локальная переменная, созданная с использованием </w:t>
      </w:r>
      <w:r>
        <w:rPr>
          <w:rStyle w:val="Production"/>
        </w:rPr>
        <w:t>объявления локальной переменной</w:t>
      </w:r>
      <w:r>
        <w:t xml:space="preserve">, не инициализируется автоматически и поэтому не имеет значения по умолчанию. Для целей проверки определенного присваивания локальная переменная, созданная с использованием </w:t>
      </w:r>
      <w:r>
        <w:rPr>
          <w:rStyle w:val="Production"/>
        </w:rPr>
        <w:t>объявления локальной переменной</w:t>
      </w:r>
      <w:r>
        <w:t xml:space="preserve">, считается не имеющей начального значения. </w:t>
      </w:r>
      <w:r>
        <w:rPr>
          <w:rStyle w:val="Production"/>
        </w:rPr>
        <w:t>Объявление локальной переменной</w:t>
      </w:r>
      <w:r>
        <w:t xml:space="preserve"> может содержать </w:t>
      </w:r>
      <w:r>
        <w:rPr>
          <w:rStyle w:val="Production"/>
        </w:rPr>
        <w:t>инициализатор локальной переменной</w:t>
      </w:r>
      <w:r>
        <w:t>. В этом случае переменная считается определенно присвоенной только после инициализирующего выражения (§</w:t>
      </w:r>
      <w:r w:rsidR="0023252D">
        <w:fldChar w:fldCharType="begin"/>
      </w:r>
      <w:r w:rsidR="0023252D">
        <w:instrText xml:space="preserve"> REF _Ref251254113 \r \h </w:instrText>
      </w:r>
      <w:r w:rsidR="0023252D">
        <w:fldChar w:fldCharType="separate"/>
      </w:r>
      <w:r w:rsidR="00437C65">
        <w:t>5.3.3.4</w:t>
      </w:r>
      <w:r w:rsidR="0023252D">
        <w:fldChar w:fldCharType="end"/>
      </w:r>
      <w:r>
        <w:t>).</w:t>
      </w:r>
    </w:p>
    <w:p w:rsidR="0028536B" w:rsidRDefault="0028536B">
      <w:r>
        <w:t xml:space="preserve">В области действия локальной переменной, созданной с использованием </w:t>
      </w:r>
      <w:r>
        <w:rPr>
          <w:rStyle w:val="Production"/>
        </w:rPr>
        <w:t>объявления локальной переменной</w:t>
      </w:r>
      <w:r>
        <w:t xml:space="preserve">, ссылка на эту локальную переменную из фрагмента программы, предшествующего в тексте </w:t>
      </w:r>
      <w:r>
        <w:rPr>
          <w:rStyle w:val="Production"/>
        </w:rPr>
        <w:t>объявлению локальной переменной</w:t>
      </w:r>
      <w:r>
        <w:t>, приведет к ошибке компиляции. Если объявление локальной переменной выполнено неявно (§</w:t>
      </w:r>
      <w:r w:rsidR="00852C57">
        <w:fldChar w:fldCharType="begin"/>
      </w:r>
      <w:r w:rsidR="00652854">
        <w:instrText xml:space="preserve"> REF _Ref470933975 \r \h </w:instrText>
      </w:r>
      <w:r w:rsidR="00852C57">
        <w:fldChar w:fldCharType="separate"/>
      </w:r>
      <w:r w:rsidR="00437C65">
        <w:t>8.5.1</w:t>
      </w:r>
      <w:r w:rsidR="00852C57">
        <w:fldChar w:fldCharType="end"/>
      </w:r>
      <w:r>
        <w:t xml:space="preserve">), ссылка на эту переменную в ее </w:t>
      </w:r>
      <w:r>
        <w:rPr>
          <w:rStyle w:val="Production"/>
        </w:rPr>
        <w:t>объявлении локальной переменной</w:t>
      </w:r>
      <w:r>
        <w:t xml:space="preserve"> также вызовет ошибку.</w:t>
      </w:r>
    </w:p>
    <w:p w:rsidR="00D805DB" w:rsidRDefault="00D805DB" w:rsidP="00D805DB">
      <w:bookmarkStart w:id="341" w:name="_Ref449433536"/>
      <w:r>
        <w:t xml:space="preserve">Локальная переменная, созданная с использованием </w:t>
      </w:r>
      <w:r>
        <w:rPr>
          <w:rStyle w:val="Production"/>
        </w:rPr>
        <w:t>оператора foreach</w:t>
      </w:r>
      <w:r>
        <w:t xml:space="preserve"> или </w:t>
      </w:r>
      <w:r>
        <w:rPr>
          <w:rStyle w:val="Production"/>
        </w:rPr>
        <w:t>конкретной конструкции catch</w:t>
      </w:r>
      <w:r>
        <w:t>, считается определенно присвоенной по всей области действия.</w:t>
      </w:r>
    </w:p>
    <w:p w:rsidR="0028536B" w:rsidRDefault="0028536B">
      <w:r>
        <w:t>Фактическое время жизни локальной переменной зависит от реализации. Например, компилятор может статическим образом определить, что локальная переменная в блоке используется лишь в небольшой части этого блока. В такого анализа компилятор может создать код, в котором время жизни места хранения переменной будет меньше, чем время жизни содержащего ее блока.</w:t>
      </w:r>
    </w:p>
    <w:p w:rsidR="0028536B" w:rsidRDefault="0028536B">
      <w:r>
        <w:t>Место хранения, на которое ссылается локальная ссылочная переменная, освобождается без учета времени жизни этой ссылочной переменной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Heading2"/>
      </w:pPr>
      <w:bookmarkStart w:id="342" w:name="_Ref519497291"/>
      <w:bookmarkStart w:id="343" w:name="_Ref519497746"/>
      <w:bookmarkStart w:id="344" w:name="_Ref519497778"/>
      <w:bookmarkStart w:id="345" w:name="_Ref519498056"/>
      <w:bookmarkStart w:id="346" w:name="_Ref519498239"/>
      <w:bookmarkStart w:id="347" w:name="_Ref519498265"/>
      <w:bookmarkStart w:id="348" w:name="_Toc329177521"/>
      <w:r>
        <w:t>Значения по умолчанию</w:t>
      </w:r>
      <w:bookmarkEnd w:id="341"/>
      <w:bookmarkEnd w:id="342"/>
      <w:bookmarkEnd w:id="343"/>
      <w:bookmarkEnd w:id="344"/>
      <w:bookmarkEnd w:id="345"/>
      <w:bookmarkEnd w:id="346"/>
      <w:bookmarkEnd w:id="347"/>
      <w:bookmarkEnd w:id="348"/>
    </w:p>
    <w:p w:rsidR="0028536B" w:rsidRDefault="0028536B">
      <w:r>
        <w:t>Указанные ниже категории переменных автоматически инициализируются соответствующими значениями по умолчанию.</w:t>
      </w:r>
    </w:p>
    <w:p w:rsidR="0028536B" w:rsidRDefault="0028536B">
      <w:pPr>
        <w:pStyle w:val="ListBullet"/>
      </w:pPr>
      <w:r>
        <w:t>Статические переменные.</w:t>
      </w:r>
    </w:p>
    <w:p w:rsidR="0028536B" w:rsidRDefault="0028536B">
      <w:pPr>
        <w:pStyle w:val="ListBullet"/>
      </w:pPr>
      <w:r>
        <w:t>Переменные экземпляра класса.</w:t>
      </w:r>
    </w:p>
    <w:p w:rsidR="0028536B" w:rsidRDefault="0028536B">
      <w:pPr>
        <w:pStyle w:val="ListBullet"/>
      </w:pPr>
      <w:r>
        <w:t>Элементы массива.</w:t>
      </w:r>
    </w:p>
    <w:p w:rsidR="0028536B" w:rsidRDefault="0028536B">
      <w:r>
        <w:t>Значение по умолчанию для переменной зависит от типа переменной и определяется следующим образом:</w:t>
      </w:r>
    </w:p>
    <w:p w:rsidR="0028536B" w:rsidRDefault="0028536B">
      <w:pPr>
        <w:pStyle w:val="ListBullet"/>
      </w:pPr>
      <w:r>
        <w:t xml:space="preserve">Для переменной с </w:t>
      </w:r>
      <w:r>
        <w:rPr>
          <w:rStyle w:val="Production"/>
        </w:rPr>
        <w:t>типом значений</w:t>
      </w:r>
      <w:r>
        <w:t xml:space="preserve">, значение по умолчанию равно значению, вычисленному конструктором по умолчанию для </w:t>
      </w:r>
      <w:r>
        <w:rPr>
          <w:rStyle w:val="Production"/>
        </w:rPr>
        <w:t>типа значений</w:t>
      </w:r>
      <w:r>
        <w:t xml:space="preserve">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Для переменной со </w:t>
      </w:r>
      <w:r>
        <w:rPr>
          <w:rStyle w:val="Production"/>
        </w:rPr>
        <w:t>ссылочным типом</w:t>
      </w:r>
      <w:r>
        <w:t xml:space="preserve"> значением по умолчанию является </w:t>
      </w:r>
      <w:r>
        <w:rPr>
          <w:rStyle w:val="Codefragment"/>
        </w:rPr>
        <w:t>null</w:t>
      </w:r>
      <w:r>
        <w:t>.</w:t>
      </w:r>
    </w:p>
    <w:p w:rsidR="0028536B" w:rsidRDefault="0028536B">
      <w:r>
        <w:t>При инициализации значениями по умолчанию, как правило, диспетчер памяти или сборщик мусора перед выделением области памяти инициализирует все ее биты нулями. По этой причине пустую ссылку удобно представить как область памяти, все биты которой равны нулю.</w:t>
      </w:r>
    </w:p>
    <w:p w:rsidR="0028536B" w:rsidRDefault="0028536B">
      <w:pPr>
        <w:pStyle w:val="Heading2"/>
      </w:pPr>
      <w:bookmarkStart w:id="349" w:name="_Ref469056981"/>
      <w:bookmarkStart w:id="350" w:name="_Toc329177522"/>
      <w:r>
        <w:t>Определенное присваивание</w:t>
      </w:r>
      <w:bookmarkEnd w:id="349"/>
      <w:bookmarkEnd w:id="350"/>
    </w:p>
    <w:p w:rsidR="0028536B" w:rsidRPr="00991658" w:rsidRDefault="0028536B">
      <w:r>
        <w:t xml:space="preserve">В конкретной позиции исполняемого кода функции-члена переменная считается </w:t>
      </w:r>
      <w:r>
        <w:rPr>
          <w:rStyle w:val="Term"/>
        </w:rPr>
        <w:t>определенно присвоенной</w:t>
      </w:r>
      <w:r>
        <w:t>, если в результате отдельного статического анализа потока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t>) компилятор выявляет, что эта переменная была автоматически инициализирована или стала целевым объектом по меньшей мере одного присваивания. Другими словами, действуют следующие правила определенного присваивания:</w:t>
      </w:r>
    </w:p>
    <w:p w:rsidR="0028536B" w:rsidRDefault="0028536B">
      <w:pPr>
        <w:pStyle w:val="ListBullet"/>
      </w:pPr>
      <w:r>
        <w:lastRenderedPageBreak/>
        <w:t>Переменная с начальным значением (§</w:t>
      </w:r>
      <w:r w:rsidR="00852C57">
        <w:fldChar w:fldCharType="begin"/>
      </w:r>
      <w:r>
        <w:instrText xml:space="preserve"> REF _Ref469203006 \r \h </w:instrText>
      </w:r>
      <w:r w:rsidR="00852C57">
        <w:fldChar w:fldCharType="separate"/>
      </w:r>
      <w:r w:rsidR="00437C65">
        <w:t>5.3.1</w:t>
      </w:r>
      <w:r w:rsidR="00852C57">
        <w:fldChar w:fldCharType="end"/>
      </w:r>
      <w:r>
        <w:t>) всегда считается определенно присвоенной.</w:t>
      </w:r>
    </w:p>
    <w:p w:rsidR="0028536B" w:rsidRDefault="0028536B">
      <w:pPr>
        <w:pStyle w:val="ListBullet"/>
      </w:pPr>
      <w:r>
        <w:t>Переменная без начального значения (§</w:t>
      </w:r>
      <w:r w:rsidR="00852C57">
        <w:fldChar w:fldCharType="begin"/>
      </w:r>
      <w:r>
        <w:instrText xml:space="preserve"> REF _Ref469203019 \r \h </w:instrText>
      </w:r>
      <w:r w:rsidR="00852C57">
        <w:fldChar w:fldCharType="separate"/>
      </w:r>
      <w:r w:rsidR="00437C65">
        <w:t>5.3.2</w:t>
      </w:r>
      <w:r w:rsidR="00852C57">
        <w:fldChar w:fldCharType="end"/>
      </w:r>
      <w:r>
        <w:t>) считается определенно присвоенной в указанном расположении, если все возможные пути выполнения, ведущие в это расположение, содержат по меньшей мере одну из следующих операций:</w:t>
      </w:r>
    </w:p>
    <w:p w:rsidR="0028536B" w:rsidRDefault="0028536B">
      <w:pPr>
        <w:pStyle w:val="ListBullet2"/>
      </w:pPr>
      <w:r>
        <w:t>Простое присваивание (§</w:t>
      </w:r>
      <w:r w:rsidR="00852C57">
        <w:fldChar w:fldCharType="begin"/>
      </w:r>
      <w:r>
        <w:instrText xml:space="preserve"> REF _Ref466780397 \r \h </w:instrText>
      </w:r>
      <w:r w:rsidR="00852C57">
        <w:fldChar w:fldCharType="separate"/>
      </w:r>
      <w:r w:rsidR="00437C65">
        <w:t>7.17.1</w:t>
      </w:r>
      <w:r w:rsidR="00852C57">
        <w:fldChar w:fldCharType="end"/>
      </w:r>
      <w:r>
        <w:t>), в котором переменная является левым операндом.</w:t>
      </w:r>
    </w:p>
    <w:p w:rsidR="0028536B" w:rsidRDefault="0028536B">
      <w:pPr>
        <w:pStyle w:val="ListBullet2"/>
      </w:pPr>
      <w:r>
        <w:t>Выражение вызова (§</w:t>
      </w:r>
      <w:r w:rsidR="00852C57">
        <w:fldChar w:fldCharType="begin"/>
      </w:r>
      <w:r w:rsidR="00652854">
        <w:instrText xml:space="preserve"> REF _Ref174222683 \r \h </w:instrText>
      </w:r>
      <w:r w:rsidR="00852C57">
        <w:fldChar w:fldCharType="separate"/>
      </w:r>
      <w:r w:rsidR="00437C65">
        <w:t>7.6.5</w:t>
      </w:r>
      <w:r w:rsidR="00852C57">
        <w:fldChar w:fldCharType="end"/>
      </w:r>
      <w:r>
        <w:t>) или выражение создания объекта (§</w:t>
      </w:r>
      <w:r w:rsidR="00852C57">
        <w:fldChar w:fldCharType="begin"/>
      </w:r>
      <w:r w:rsidR="00652854">
        <w:instrText xml:space="preserve"> REF _Ref451397492 \r \h </w:instrText>
      </w:r>
      <w:r w:rsidR="00852C57">
        <w:fldChar w:fldCharType="separate"/>
      </w:r>
      <w:r w:rsidR="00437C65">
        <w:t>7.6.10.1</w:t>
      </w:r>
      <w:r w:rsidR="00852C57">
        <w:fldChar w:fldCharType="end"/>
      </w:r>
      <w:r>
        <w:t>), передающее переменную в качестве выходного параметра.</w:t>
      </w:r>
    </w:p>
    <w:p w:rsidR="0028536B" w:rsidRPr="00991658" w:rsidRDefault="0028536B">
      <w:pPr>
        <w:pStyle w:val="ListBullet2"/>
      </w:pPr>
      <w:r>
        <w:t>Для локальной переменной — объявление локальной переменной (§</w:t>
      </w:r>
      <w:r w:rsidR="00852C57">
        <w:fldChar w:fldCharType="begin"/>
      </w:r>
      <w:r w:rsidR="00652854">
        <w:instrText xml:space="preserve"> REF _Ref470933975 \r \h </w:instrText>
      </w:r>
      <w:r w:rsidR="00852C57">
        <w:fldChar w:fldCharType="separate"/>
      </w:r>
      <w:r w:rsidR="00437C65">
        <w:t>8.5.1</w:t>
      </w:r>
      <w:r w:rsidR="00852C57">
        <w:fldChar w:fldCharType="end"/>
      </w:r>
      <w:r>
        <w:t>), включающее инициализатор переменной.</w:t>
      </w:r>
    </w:p>
    <w:p w:rsidR="00281A35" w:rsidRPr="00991658" w:rsidRDefault="00281A35" w:rsidP="00991658">
      <w:r>
        <w:t>Формальная спецификация, определяющая изложенные выше правила, описана в разделах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t xml:space="preserve"> и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t>.</w:t>
      </w:r>
    </w:p>
    <w:p w:rsidR="0028536B" w:rsidRDefault="0028536B">
      <w:r>
        <w:t xml:space="preserve">Определенное присваивание для переменных экземпляра переменной с </w:t>
      </w:r>
      <w:r>
        <w:rPr>
          <w:rStyle w:val="Production"/>
        </w:rPr>
        <w:t>типом структуры</w:t>
      </w:r>
      <w:r>
        <w:t xml:space="preserve"> отслеживаются как по отдельности, так и в совокупности. В дополнение к изложенным выше правилам в отношении переменных с </w:t>
      </w:r>
      <w:r>
        <w:rPr>
          <w:rStyle w:val="Production"/>
        </w:rPr>
        <w:t>типом структуры</w:t>
      </w:r>
      <w:r>
        <w:t xml:space="preserve"> и их переменных экземпляра применяются следующие правила:</w:t>
      </w:r>
    </w:p>
    <w:p w:rsidR="0028536B" w:rsidRDefault="0028536B">
      <w:pPr>
        <w:pStyle w:val="ListBullet"/>
      </w:pPr>
      <w:r>
        <w:t xml:space="preserve">Переменная экземпляра считается определенно присвоенной, если содержащая ее переменная с </w:t>
      </w:r>
      <w:r>
        <w:rPr>
          <w:rStyle w:val="Production"/>
        </w:rPr>
        <w:t>типом структуры</w:t>
      </w:r>
      <w:r>
        <w:t xml:space="preserve"> считается определенно присвоенной.</w:t>
      </w:r>
    </w:p>
    <w:p w:rsidR="0028536B" w:rsidRDefault="0028536B">
      <w:pPr>
        <w:pStyle w:val="ListBullet"/>
      </w:pPr>
      <w:r>
        <w:t xml:space="preserve">Переменная с </w:t>
      </w:r>
      <w:r>
        <w:rPr>
          <w:rStyle w:val="Production"/>
        </w:rPr>
        <w:t>типом структуры</w:t>
      </w:r>
      <w:r>
        <w:t xml:space="preserve"> считается определенно присвоенной, если каждая из ее переменных экземпляра считается определенно присвоенной.</w:t>
      </w:r>
    </w:p>
    <w:p w:rsidR="0028536B" w:rsidRDefault="0028536B">
      <w:r>
        <w:t>Определенное присваивание является обязательным в следующих контекстах:</w:t>
      </w:r>
    </w:p>
    <w:p w:rsidR="0028536B" w:rsidRDefault="0028536B">
      <w:pPr>
        <w:pStyle w:val="ListBullet"/>
      </w:pPr>
      <w:r>
        <w:t>Переменная должна быть определенно присвоена в каждом месте, где извлекается ее значение. Это обеспечивает отсутствие неопределенных значений. Включение переменной в выражение считается извлечением значения этой переменной за исключением следующих случаев:</w:t>
      </w:r>
    </w:p>
    <w:p w:rsidR="0028536B" w:rsidRDefault="0028536B">
      <w:pPr>
        <w:pStyle w:val="ListBullet2"/>
      </w:pPr>
      <w:r>
        <w:t>переменная является левым операндом выражения простого присваивания,</w:t>
      </w:r>
    </w:p>
    <w:p w:rsidR="0028536B" w:rsidRDefault="0028536B">
      <w:pPr>
        <w:pStyle w:val="ListBullet2"/>
      </w:pPr>
      <w:r>
        <w:t>переменная передается в качестве выходного параметра, или</w:t>
      </w:r>
    </w:p>
    <w:p w:rsidR="0028536B" w:rsidRDefault="0028536B">
      <w:pPr>
        <w:pStyle w:val="ListBullet2"/>
      </w:pPr>
      <w:r>
        <w:t xml:space="preserve">переменная является переменной с </w:t>
      </w:r>
      <w:r>
        <w:rPr>
          <w:rStyle w:val="Production"/>
        </w:rPr>
        <w:t>типом структуры</w:t>
      </w:r>
      <w:r>
        <w:t xml:space="preserve"> и указана как левый операнд метода доступа к члену.</w:t>
      </w:r>
    </w:p>
    <w:p w:rsidR="0028536B" w:rsidRDefault="0028536B">
      <w:pPr>
        <w:pStyle w:val="ListBullet"/>
      </w:pPr>
      <w:r>
        <w:t>Переменная должна быть определенно присвоена в каждой точке, где она передается как параметр по ссылке. Это гарантирует, что вызываемая функция-член сможет использовать этот параметр по ссылке с начальным значением.</w:t>
      </w:r>
    </w:p>
    <w:p w:rsidR="0028536B" w:rsidRDefault="0028536B">
      <w:pPr>
        <w:pStyle w:val="ListBullet"/>
      </w:pPr>
      <w:r>
        <w:t xml:space="preserve">Все выходные параметры функции-члена должны быть определенно присвоены в каждой точке, где выполняется возврат из функции-члена (при помощи оператора </w:t>
      </w:r>
      <w:r>
        <w:rPr>
          <w:rStyle w:val="Codefragment"/>
        </w:rPr>
        <w:t>return</w:t>
      </w:r>
      <w:r>
        <w:t xml:space="preserve"> или в результате достижения конца тела функции-члена). Это гарантирует, что функции-члены не будут возвращать в выходных параметрах неопределенные значения, что позволяет компилятору обработать вызов функции-члена, принимающей переменную в качестве выходного параметра, как выполнение присваивания в отношении этой переменной.</w:t>
      </w:r>
    </w:p>
    <w:p w:rsidR="0028536B" w:rsidRDefault="0028536B">
      <w:pPr>
        <w:pStyle w:val="ListBullet"/>
      </w:pPr>
      <w:r>
        <w:t xml:space="preserve">Переменная </w:t>
      </w:r>
      <w:r>
        <w:rPr>
          <w:rStyle w:val="Codefragment"/>
        </w:rPr>
        <w:t>this</w:t>
      </w:r>
      <w:r>
        <w:t xml:space="preserve"> конструктора экземпляра переменной с </w:t>
      </w:r>
      <w:r>
        <w:rPr>
          <w:rStyle w:val="Production"/>
        </w:rPr>
        <w:t>типом структуры</w:t>
      </w:r>
      <w:r>
        <w:t xml:space="preserve"> должна быть определенно присвоена в каждой точке, где выполняется возврат из этого конструктора экземпляра.</w:t>
      </w:r>
    </w:p>
    <w:p w:rsidR="0028536B" w:rsidRDefault="0028536B">
      <w:pPr>
        <w:pStyle w:val="Heading3"/>
      </w:pPr>
      <w:bookmarkStart w:id="351" w:name="_Ref469203006"/>
      <w:bookmarkStart w:id="352" w:name="_Toc329177523"/>
      <w:r>
        <w:t>Переменные с начальным значением</w:t>
      </w:r>
      <w:bookmarkEnd w:id="351"/>
      <w:bookmarkEnd w:id="352"/>
    </w:p>
    <w:p w:rsidR="0028536B" w:rsidRDefault="0028536B">
      <w:r>
        <w:t>К переменным с начальным значением относятся следующие категории переменных:</w:t>
      </w:r>
    </w:p>
    <w:p w:rsidR="0028536B" w:rsidRDefault="0028536B">
      <w:pPr>
        <w:pStyle w:val="ListBullet"/>
      </w:pPr>
      <w:r>
        <w:t>Статические переменные.</w:t>
      </w:r>
    </w:p>
    <w:p w:rsidR="0028536B" w:rsidRDefault="0028536B">
      <w:pPr>
        <w:pStyle w:val="ListBullet"/>
      </w:pPr>
      <w:r>
        <w:lastRenderedPageBreak/>
        <w:t>Переменные экземпляра класса.</w:t>
      </w:r>
    </w:p>
    <w:p w:rsidR="0028536B" w:rsidRDefault="0028536B">
      <w:pPr>
        <w:pStyle w:val="ListBullet"/>
      </w:pPr>
      <w:r>
        <w:t>Переменные экземпляра переменных с типом struct с начальным значением.</w:t>
      </w:r>
    </w:p>
    <w:p w:rsidR="0028536B" w:rsidRDefault="0028536B">
      <w:pPr>
        <w:pStyle w:val="ListBullet"/>
      </w:pPr>
      <w:r>
        <w:t>Элементы массива.</w:t>
      </w:r>
    </w:p>
    <w:p w:rsidR="0028536B" w:rsidRDefault="0028536B">
      <w:pPr>
        <w:pStyle w:val="ListBullet"/>
      </w:pPr>
      <w:r>
        <w:t>Параметры по значению.</w:t>
      </w:r>
    </w:p>
    <w:p w:rsidR="0028536B" w:rsidRDefault="0028536B">
      <w:pPr>
        <w:pStyle w:val="ListBullet"/>
      </w:pPr>
      <w:r>
        <w:t>Параметры по ссылке.</w:t>
      </w:r>
    </w:p>
    <w:p w:rsidR="0028536B" w:rsidRDefault="0028536B">
      <w:pPr>
        <w:pStyle w:val="ListBullet"/>
      </w:pPr>
      <w:r>
        <w:t xml:space="preserve">Переменные, объявленные в предложении </w:t>
      </w:r>
      <w:r>
        <w:rPr>
          <w:rStyle w:val="Codefragment"/>
        </w:rPr>
        <w:t>catch</w:t>
      </w:r>
      <w:r>
        <w:t xml:space="preserve"> или операторе </w:t>
      </w:r>
      <w:r>
        <w:rPr>
          <w:rStyle w:val="Codefragment"/>
        </w:rPr>
        <w:t>foreach</w:t>
      </w:r>
      <w:r>
        <w:t>.</w:t>
      </w:r>
    </w:p>
    <w:p w:rsidR="0028536B" w:rsidRDefault="0028536B">
      <w:pPr>
        <w:pStyle w:val="Heading3"/>
      </w:pPr>
      <w:bookmarkStart w:id="353" w:name="_Ref469203019"/>
      <w:bookmarkStart w:id="354" w:name="_Toc329177524"/>
      <w:r>
        <w:t>Переменные без начального значения</w:t>
      </w:r>
      <w:bookmarkEnd w:id="353"/>
      <w:bookmarkEnd w:id="354"/>
    </w:p>
    <w:p w:rsidR="0028536B" w:rsidRDefault="0028536B">
      <w:r>
        <w:t>К переменным без начального значения относятся следующие категории переменных:</w:t>
      </w:r>
    </w:p>
    <w:p w:rsidR="0028536B" w:rsidRDefault="0028536B">
      <w:pPr>
        <w:pStyle w:val="ListBullet"/>
      </w:pPr>
      <w:r>
        <w:t>Переменные экземпляра переменных с типом struct без начального значения.</w:t>
      </w:r>
    </w:p>
    <w:p w:rsidR="0028536B" w:rsidRDefault="0028536B">
      <w:pPr>
        <w:pStyle w:val="ListBullet"/>
      </w:pPr>
      <w:r>
        <w:t xml:space="preserve">Выходные параметры, включая переменную </w:t>
      </w:r>
      <w:r>
        <w:rPr>
          <w:rStyle w:val="Codefragment"/>
        </w:rPr>
        <w:t>this</w:t>
      </w:r>
      <w:r>
        <w:t xml:space="preserve"> конструкторов экземпляра переменных с типом структуры.</w:t>
      </w:r>
    </w:p>
    <w:p w:rsidR="0028536B" w:rsidRDefault="0028536B">
      <w:pPr>
        <w:pStyle w:val="ListBullet"/>
      </w:pPr>
      <w:r>
        <w:t xml:space="preserve">Локальные переменные, за исключением объявленных в предложении </w:t>
      </w:r>
      <w:r>
        <w:rPr>
          <w:rStyle w:val="Codefragment"/>
        </w:rPr>
        <w:t>catch</w:t>
      </w:r>
      <w:r>
        <w:t xml:space="preserve"> или операторе </w:t>
      </w:r>
      <w:r>
        <w:rPr>
          <w:rStyle w:val="Codefragment"/>
        </w:rPr>
        <w:t>foreach</w:t>
      </w:r>
      <w:r>
        <w:t>.</w:t>
      </w:r>
    </w:p>
    <w:p w:rsidR="0028536B" w:rsidRDefault="0028536B">
      <w:pPr>
        <w:pStyle w:val="Heading3"/>
      </w:pPr>
      <w:bookmarkStart w:id="355" w:name="_Ref518965264"/>
      <w:bookmarkStart w:id="356" w:name="_Toc525095603"/>
      <w:bookmarkStart w:id="357" w:name="_Ref450634158"/>
      <w:bookmarkStart w:id="358" w:name="_Toc329177525"/>
      <w:r>
        <w:t>Точные правила для выявления определенного присваивания</w:t>
      </w:r>
      <w:bookmarkEnd w:id="355"/>
      <w:bookmarkEnd w:id="356"/>
      <w:bookmarkEnd w:id="358"/>
    </w:p>
    <w:p w:rsidR="0028536B" w:rsidRDefault="0028536B">
      <w:r>
        <w:t>Чтобы удостовериться, что каждая из используемых переменных является определенно присвоенной, компилятор должен использовать процесс, аналогичный рассмотренному в этом разделе.</w:t>
      </w:r>
    </w:p>
    <w:p w:rsidR="0028536B" w:rsidRDefault="0028536B">
      <w:r>
        <w:t xml:space="preserve">Компилятор обрабатывает тело каждой функции-члена, имеющей одну или несколько переменных без начального значения. Для каждой переменной </w:t>
      </w:r>
      <w:r>
        <w:rPr>
          <w:rStyle w:val="Production"/>
        </w:rPr>
        <w:t>v</w:t>
      </w:r>
      <w:r>
        <w:t xml:space="preserve"> без начального значения компилятор определяет </w:t>
      </w:r>
      <w:r>
        <w:rPr>
          <w:rStyle w:val="Term"/>
        </w:rPr>
        <w:t>состояние определенного присваивания</w:t>
      </w:r>
      <w:r>
        <w:t xml:space="preserve"> для </w:t>
      </w:r>
      <w:r>
        <w:rPr>
          <w:rStyle w:val="Production"/>
        </w:rPr>
        <w:t>v</w:t>
      </w:r>
      <w:r>
        <w:t xml:space="preserve"> в каждой из следующих точек функции-члена:</w:t>
      </w:r>
    </w:p>
    <w:p w:rsidR="0028536B" w:rsidRDefault="0028536B">
      <w:pPr>
        <w:pStyle w:val="ListBullet"/>
      </w:pPr>
      <w:r>
        <w:t>В начале каждого оператора</w:t>
      </w:r>
    </w:p>
    <w:p w:rsidR="0028536B" w:rsidRDefault="0028536B">
      <w:pPr>
        <w:pStyle w:val="ListBullet"/>
      </w:pPr>
      <w:r>
        <w:t>В конечной точке каждого оператора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В каждой ветке, где управление передается в другой оператор или в конечную точку оператора</w:t>
      </w:r>
    </w:p>
    <w:p w:rsidR="0028536B" w:rsidRDefault="0028536B">
      <w:pPr>
        <w:pStyle w:val="ListBullet"/>
      </w:pPr>
      <w:r>
        <w:t>В начале каждого выражения</w:t>
      </w:r>
    </w:p>
    <w:p w:rsidR="0028536B" w:rsidRDefault="0028536B">
      <w:pPr>
        <w:pStyle w:val="ListBullet"/>
      </w:pPr>
      <w:r>
        <w:t>В конце каждого выражения</w:t>
      </w:r>
    </w:p>
    <w:p w:rsidR="0028536B" w:rsidRDefault="0028536B">
      <w:r>
        <w:t xml:space="preserve">Состояние определенного присваивания переменной </w:t>
      </w:r>
      <w:r>
        <w:rPr>
          <w:rStyle w:val="Production"/>
        </w:rPr>
        <w:t>v</w:t>
      </w:r>
      <w:r>
        <w:t xml:space="preserve"> может иметь одно из следующих значений:</w:t>
      </w:r>
    </w:p>
    <w:p w:rsidR="0028536B" w:rsidRDefault="0028536B">
      <w:pPr>
        <w:pStyle w:val="ListBullet"/>
      </w:pPr>
      <w:r>
        <w:t xml:space="preserve">С определенным присваиванием. Указывает, что во всех возможных потоках управления в эту точку переменной </w:t>
      </w:r>
      <w:r>
        <w:rPr>
          <w:rStyle w:val="Production"/>
        </w:rPr>
        <w:t>v</w:t>
      </w:r>
      <w:r>
        <w:t xml:space="preserve"> было присвоено значение.</w:t>
      </w:r>
    </w:p>
    <w:p w:rsidR="0028536B" w:rsidRDefault="0028536B">
      <w:pPr>
        <w:pStyle w:val="ListBullet"/>
      </w:pPr>
      <w:r>
        <w:t xml:space="preserve">Без определенного присваивания. Состояние переменной без определенного присваивания в конце выражения с типом </w:t>
      </w:r>
      <w:r>
        <w:rPr>
          <w:rStyle w:val="Codefragment"/>
        </w:rPr>
        <w:t>bool</w:t>
      </w:r>
      <w:r>
        <w:t xml:space="preserve"> может (но не должно) иметь одно из следующих значений дополнительного состояния:</w:t>
      </w:r>
    </w:p>
    <w:p w:rsidR="0028536B" w:rsidRDefault="0028536B">
      <w:pPr>
        <w:pStyle w:val="ListBullet2"/>
      </w:pPr>
      <w:r>
        <w:t xml:space="preserve">Определенно присвоенная после выполнения выражения с итогом true. Это состояние указывает, что переменная </w:t>
      </w:r>
      <w:r>
        <w:rPr>
          <w:rStyle w:val="Production"/>
        </w:rPr>
        <w:t>v</w:t>
      </w:r>
      <w:r>
        <w:t xml:space="preserve"> является определенно присвоенной, если в результате выполнения логического выражения было получено значение true, однако может не являться присвоенной, если в результате выполнения логического выражения было получено значение false.</w:t>
      </w:r>
    </w:p>
    <w:p w:rsidR="0028536B" w:rsidRDefault="0028536B">
      <w:pPr>
        <w:pStyle w:val="ListBullet2"/>
      </w:pPr>
      <w:r>
        <w:t xml:space="preserve">Определенно присвоенная после выполнения выражения с итогом false. Это состояние указывает, что переменная </w:t>
      </w:r>
      <w:r>
        <w:rPr>
          <w:rStyle w:val="Production"/>
        </w:rPr>
        <w:t>v</w:t>
      </w:r>
      <w:r>
        <w:t xml:space="preserve"> является определенно присвоенной, если в результате выполнения логического выражения было получено значение false, однако может не являться присвоенной, если в результате выполнения логического выражения было получено значение true.</w:t>
      </w:r>
    </w:p>
    <w:p w:rsidR="0028536B" w:rsidRDefault="0028536B">
      <w:r>
        <w:lastRenderedPageBreak/>
        <w:t xml:space="preserve">Определение состояния переменной </w:t>
      </w:r>
      <w:r>
        <w:rPr>
          <w:rStyle w:val="Production"/>
        </w:rPr>
        <w:t>v</w:t>
      </w:r>
      <w:r>
        <w:t xml:space="preserve"> в каждой из точек управляется указанными ниже правилами.</w:t>
      </w:r>
    </w:p>
    <w:p w:rsidR="0028536B" w:rsidRDefault="0028536B">
      <w:pPr>
        <w:pStyle w:val="Heading4"/>
      </w:pPr>
      <w:bookmarkStart w:id="359" w:name="_Toc329177526"/>
      <w:r>
        <w:t>Общие правила для операторов</w:t>
      </w:r>
      <w:bookmarkEnd w:id="359"/>
    </w:p>
    <w:p w:rsidR="0028536B" w:rsidRDefault="0028536B">
      <w:pPr>
        <w:pStyle w:val="ListBullet"/>
      </w:pPr>
      <w:r>
        <w:t xml:space="preserve">Переменная </w:t>
      </w:r>
      <w:r>
        <w:rPr>
          <w:rStyle w:val="Production"/>
        </w:rPr>
        <w:t>v</w:t>
      </w:r>
      <w:r>
        <w:t xml:space="preserve"> не является определенно присвоенной в начале тела функции-члена.</w:t>
      </w:r>
    </w:p>
    <w:p w:rsidR="0028536B" w:rsidRDefault="0028536B">
      <w:pPr>
        <w:pStyle w:val="ListBullet"/>
      </w:pPr>
      <w:r>
        <w:t xml:space="preserve">Переменная </w:t>
      </w:r>
      <w:r>
        <w:rPr>
          <w:rStyle w:val="Production"/>
        </w:rPr>
        <w:t>v</w:t>
      </w:r>
      <w:r>
        <w:t xml:space="preserve"> является определенно присвоенной в начале каждой недостижимого оператора.</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каждого другого оператора определяется путем проверки состояния определенного присваивания переменной </w:t>
      </w:r>
      <w:r>
        <w:rPr>
          <w:rStyle w:val="Production"/>
        </w:rPr>
        <w:t>v</w:t>
      </w:r>
      <w:r>
        <w:t xml:space="preserve"> во всех ветвлениях потоков управления, ведущих к началу этого оператора. Только в том случае, если переменная </w:t>
      </w:r>
      <w:r>
        <w:rPr>
          <w:rStyle w:val="Production"/>
        </w:rPr>
        <w:t>v</w:t>
      </w:r>
      <w:r>
        <w:t xml:space="preserve"> является определенно присвоенной во всех таких ветвлениях потоков управления, переменная </w:t>
      </w:r>
      <w:r>
        <w:rPr>
          <w:rStyle w:val="Production"/>
        </w:rPr>
        <w:t>v</w:t>
      </w:r>
      <w:r>
        <w:t xml:space="preserve"> считается определенно присвоенной в начале оператора. Набор возможных ветвлений потоков управления определяется точно так же, как и при проверке достижимости операторов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Состояние определенного присвоения переменной </w:t>
      </w:r>
      <w:r>
        <w:rPr>
          <w:rStyle w:val="Production"/>
        </w:rPr>
        <w:t>v</w:t>
      </w:r>
      <w:r>
        <w:t xml:space="preserve"> в конечной точке блока или оператора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или </w:t>
      </w:r>
      <w:r>
        <w:rPr>
          <w:rStyle w:val="Codefragment"/>
        </w:rPr>
        <w:t>switch</w:t>
      </w:r>
      <w:r>
        <w:t xml:space="preserve"> определяется путем проверки состояния определенного присвоения переменной </w:t>
      </w:r>
      <w:r>
        <w:rPr>
          <w:rStyle w:val="Production"/>
        </w:rPr>
        <w:t>v</w:t>
      </w:r>
      <w:r>
        <w:t xml:space="preserve"> во всех ветвях потоков управления, ведущих к конечной точке этого оператора. Если переменная </w:t>
      </w:r>
      <w:r>
        <w:rPr>
          <w:rStyle w:val="Production"/>
        </w:rPr>
        <w:t>v</w:t>
      </w:r>
      <w:r>
        <w:t xml:space="preserve"> является определенно присвоенной во всех ветвях потоков управления, переменная </w:t>
      </w:r>
      <w:r>
        <w:rPr>
          <w:rStyle w:val="Production"/>
        </w:rPr>
        <w:t>v</w:t>
      </w:r>
      <w:r>
        <w:t xml:space="preserve"> считается определенно присвоенной в конечной точке оператора. В противном случае переменная </w:t>
      </w:r>
      <w:r>
        <w:rPr>
          <w:rStyle w:val="Production"/>
        </w:rPr>
        <w:t>v</w:t>
      </w:r>
      <w:r>
        <w:t xml:space="preserve"> не является определенно присвоенной в конечной точке оператора. Набор возможных ветвлений потоков управления определяется точно так же, как и при проверке достижимости операторов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60" w:name="_Toc329177527"/>
      <w:r>
        <w:t>Операторы блока, операторы checked и unchecked</w:t>
      </w:r>
      <w:bookmarkEnd w:id="360"/>
    </w:p>
    <w:p w:rsidR="0028536B" w:rsidRDefault="0028536B">
      <w:r>
        <w:t xml:space="preserve">Состояние определенного присваивания переменной </w:t>
      </w:r>
      <w:r>
        <w:rPr>
          <w:rStyle w:val="Production"/>
        </w:rPr>
        <w:t>v</w:t>
      </w:r>
      <w:r>
        <w:t xml:space="preserve"> в ветви потока управления, ведущей к первому оператору в списке операторов блока (либо к конечной точке блока, если список операторов пуст) соответствует состоянию определенного присваивания переменной </w:t>
      </w:r>
      <w:r>
        <w:rPr>
          <w:rStyle w:val="Production"/>
        </w:rPr>
        <w:t>v</w:t>
      </w:r>
      <w:r>
        <w:t xml:space="preserve"> перед блоком, оператором </w:t>
      </w:r>
      <w:r>
        <w:rPr>
          <w:rStyle w:val="Codefragment"/>
        </w:rPr>
        <w:t>checked</w:t>
      </w:r>
      <w:r>
        <w:t xml:space="preserve"> или </w:t>
      </w:r>
      <w:r>
        <w:rPr>
          <w:rStyle w:val="Codefragment"/>
        </w:rPr>
        <w:t>unchecked</w:t>
      </w:r>
      <w:r>
        <w:t>.</w:t>
      </w:r>
    </w:p>
    <w:p w:rsidR="0028536B" w:rsidRDefault="0028536B">
      <w:pPr>
        <w:pStyle w:val="Heading4"/>
      </w:pPr>
      <w:bookmarkStart w:id="361" w:name="_Toc329177528"/>
      <w:r>
        <w:t>Операторы-выражения</w:t>
      </w:r>
      <w:bookmarkEnd w:id="361"/>
    </w:p>
    <w:p w:rsidR="0028536B" w:rsidRDefault="0028536B">
      <w:r>
        <w:t xml:space="preserve">Для операции </w:t>
      </w:r>
      <w:r>
        <w:rPr>
          <w:rStyle w:val="Production"/>
        </w:rPr>
        <w:t>stmt</w:t>
      </w:r>
      <w:r>
        <w:t xml:space="preserve">, состоящего из выражений </w:t>
      </w:r>
      <w:r>
        <w:rPr>
          <w:rStyle w:val="Production"/>
        </w:rPr>
        <w:t>expr</w:t>
      </w:r>
      <w:r>
        <w:t>:</w:t>
      </w:r>
    </w:p>
    <w:p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к началу выражения </w:t>
      </w:r>
      <w:r>
        <w:rPr>
          <w:rStyle w:val="Production"/>
        </w:rPr>
        <w:t>expr</w:t>
      </w:r>
      <w:r>
        <w:t xml:space="preserve">, как и к началу оператора </w:t>
      </w:r>
      <w:r>
        <w:rPr>
          <w:rStyle w:val="Production"/>
        </w:rPr>
        <w:t>stmt</w:t>
      </w:r>
      <w:r>
        <w:t>;</w:t>
      </w:r>
    </w:p>
    <w:p w:rsidR="0028536B" w:rsidRDefault="0028536B">
      <w:pPr>
        <w:pStyle w:val="ListBullet"/>
      </w:pPr>
      <w:r>
        <w:t xml:space="preserve">Если переменная </w:t>
      </w:r>
      <w:r>
        <w:rPr>
          <w:rStyle w:val="Production"/>
        </w:rPr>
        <w:t>v</w:t>
      </w:r>
      <w:r>
        <w:t xml:space="preserve"> является определенно присвоенной к концу выражения </w:t>
      </w:r>
      <w:r>
        <w:rPr>
          <w:rStyle w:val="Production"/>
        </w:rPr>
        <w:t>expr</w:t>
      </w:r>
      <w:r>
        <w:t xml:space="preserve">, она считается определенно присвоенной в конечной точке оператора </w:t>
      </w:r>
      <w:r>
        <w:rPr>
          <w:rStyle w:val="Production"/>
        </w:rPr>
        <w:t>stmt</w:t>
      </w:r>
      <w:r>
        <w:t xml:space="preserve">; в противном случае она не является определенно присвоенной в конечной точке оператора </w:t>
      </w:r>
      <w:r>
        <w:rPr>
          <w:rStyle w:val="Production"/>
        </w:rPr>
        <w:t>stmt</w:t>
      </w:r>
      <w:r>
        <w:t>.</w:t>
      </w:r>
    </w:p>
    <w:p w:rsidR="0028536B" w:rsidRDefault="0028536B">
      <w:pPr>
        <w:pStyle w:val="Heading4"/>
      </w:pPr>
      <w:bookmarkStart w:id="362" w:name="_Ref251254113"/>
      <w:bookmarkStart w:id="363" w:name="_Toc329177529"/>
      <w:r>
        <w:t>Операторы объявления</w:t>
      </w:r>
      <w:bookmarkEnd w:id="362"/>
      <w:bookmarkEnd w:id="363"/>
    </w:p>
    <w:p w:rsidR="0028536B" w:rsidRDefault="0028536B">
      <w:pPr>
        <w:pStyle w:val="ListBullet"/>
      </w:pPr>
      <w:r>
        <w:t xml:space="preserve">Если оператор </w:t>
      </w:r>
      <w:r>
        <w:rPr>
          <w:rStyle w:val="Production"/>
        </w:rPr>
        <w:t>stmt</w:t>
      </w:r>
      <w:r>
        <w:t xml:space="preserve"> является оператором объявления без инициализаторов, переменная </w:t>
      </w:r>
      <w:r>
        <w:rPr>
          <w:rStyle w:val="Production"/>
        </w:rPr>
        <w:t>v</w:t>
      </w:r>
      <w:r>
        <w:t xml:space="preserve"> имеет такое же состояние определенного присваивания в конце оператора </w:t>
      </w:r>
      <w:r>
        <w:rPr>
          <w:rStyle w:val="Production"/>
        </w:rPr>
        <w:t>stmt</w:t>
      </w:r>
      <w:r>
        <w:t xml:space="preserve">, как и в начале оператора </w:t>
      </w:r>
      <w:r>
        <w:rPr>
          <w:rStyle w:val="Production"/>
        </w:rPr>
        <w:t>stmt</w:t>
      </w:r>
      <w:r>
        <w:t>.</w:t>
      </w:r>
    </w:p>
    <w:p w:rsidR="0028536B" w:rsidRDefault="0028536B">
      <w:pPr>
        <w:pStyle w:val="ListBullet"/>
      </w:pPr>
      <w:r>
        <w:t xml:space="preserve">Если оператор </w:t>
      </w:r>
      <w:r>
        <w:rPr>
          <w:rStyle w:val="Production"/>
        </w:rPr>
        <w:t>stmt</w:t>
      </w:r>
      <w:r>
        <w:t xml:space="preserve"> является оператором объявления с инициализаторами, состояние определенного присваивания для переменной </w:t>
      </w:r>
      <w:r>
        <w:rPr>
          <w:rStyle w:val="Production"/>
        </w:rPr>
        <w:t>v</w:t>
      </w:r>
      <w:r>
        <w:t xml:space="preserve"> определяется таким образом, словно оператор </w:t>
      </w:r>
      <w:r>
        <w:rPr>
          <w:rStyle w:val="Production"/>
        </w:rPr>
        <w:t>stmt</w:t>
      </w:r>
      <w:r>
        <w:t xml:space="preserve"> является списком операторов с отдельным оператором присваивания для каждого объявления с инициализатором (в порядке объявления).</w:t>
      </w:r>
    </w:p>
    <w:p w:rsidR="0028536B" w:rsidRDefault="0028536B">
      <w:pPr>
        <w:pStyle w:val="Heading4"/>
      </w:pPr>
      <w:bookmarkStart w:id="364" w:name="_Toc329177530"/>
      <w:r>
        <w:t>Операторы If</w:t>
      </w:r>
      <w:bookmarkEnd w:id="364"/>
    </w:p>
    <w:p w:rsidR="0028536B" w:rsidRDefault="0028536B">
      <w:r>
        <w:t xml:space="preserve">Для операции </w:t>
      </w:r>
      <w:r>
        <w:rPr>
          <w:rStyle w:val="Production"/>
        </w:rPr>
        <w:t>stmt</w:t>
      </w:r>
      <w:r>
        <w:t xml:space="preserve"> оператора </w:t>
      </w:r>
      <w:r>
        <w:rPr>
          <w:rStyle w:val="Codefragment"/>
        </w:rPr>
        <w:t>if</w:t>
      </w:r>
      <w:r>
        <w:t xml:space="preserve"> в форме:</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к началу выражения </w:t>
      </w:r>
      <w:r>
        <w:rPr>
          <w:rStyle w:val="Production"/>
        </w:rPr>
        <w:t>expr</w:t>
      </w:r>
      <w:r>
        <w:t xml:space="preserve">, как и к началу оператора </w:t>
      </w:r>
      <w:r>
        <w:rPr>
          <w:rStyle w:val="Production"/>
        </w:rPr>
        <w:t>stmt</w:t>
      </w:r>
      <w:r>
        <w:t>;</w:t>
      </w:r>
    </w:p>
    <w:p w:rsidR="0028536B" w:rsidRDefault="0028536B">
      <w:pPr>
        <w:pStyle w:val="ListBullet"/>
      </w:pPr>
      <w:r>
        <w:lastRenderedPageBreak/>
        <w:t xml:space="preserve">если переменная </w:t>
      </w:r>
      <w:r>
        <w:rPr>
          <w:rStyle w:val="Production"/>
        </w:rPr>
        <w:t>v</w:t>
      </w:r>
      <w:r>
        <w:t xml:space="preserve"> является определенно присвоенной на конец выполнения выражения </w:t>
      </w:r>
      <w:r>
        <w:rPr>
          <w:rStyle w:val="Production"/>
        </w:rPr>
        <w:t>expr</w:t>
      </w:r>
      <w:r>
        <w:t xml:space="preserve">, она является определенно присвоенной в ветви потока управления до операции </w:t>
      </w:r>
      <w:r>
        <w:rPr>
          <w:rStyle w:val="Production"/>
        </w:rPr>
        <w:t>then-stmt</w:t>
      </w:r>
      <w:r>
        <w:t xml:space="preserve">, а также или в </w:t>
      </w:r>
      <w:r>
        <w:rPr>
          <w:rStyle w:val="Production"/>
        </w:rPr>
        <w:t>else-stmt</w:t>
      </w:r>
      <w:r>
        <w:t xml:space="preserve">, или в конечной точке операции </w:t>
      </w:r>
      <w:r>
        <w:rPr>
          <w:rStyle w:val="Production"/>
        </w:rPr>
        <w:t>stmt</w:t>
      </w:r>
      <w:r>
        <w:t>, если условие else отсутствует;</w:t>
      </w:r>
    </w:p>
    <w:p w:rsidR="0028536B" w:rsidRDefault="0028536B">
      <w:pPr>
        <w:pStyle w:val="ListBullet"/>
      </w:pPr>
      <w:r>
        <w:t xml:space="preserve">если переменная </w:t>
      </w:r>
      <w:r>
        <w:rPr>
          <w:rStyle w:val="Production"/>
        </w:rPr>
        <w:t>v</w:t>
      </w:r>
      <w:r>
        <w:t xml:space="preserve"> имеет состояние "определенно присвоенное в результате выполнения выражения с итогом true" в конце выражения </w:t>
      </w:r>
      <w:r>
        <w:rPr>
          <w:rStyle w:val="Production"/>
        </w:rPr>
        <w:t>expr</w:t>
      </w:r>
      <w:r>
        <w:t xml:space="preserve">, она считается определенно присвоенной в ветви потока управления до операции </w:t>
      </w:r>
      <w:r>
        <w:rPr>
          <w:rStyle w:val="Production"/>
        </w:rPr>
        <w:t>then-stmt</w:t>
      </w:r>
      <w:r>
        <w:t xml:space="preserve"> и не является определенно присвоенной в ветви потока управления или в </w:t>
      </w:r>
      <w:r>
        <w:rPr>
          <w:rStyle w:val="Production"/>
        </w:rPr>
        <w:t>else-stmt</w:t>
      </w:r>
      <w:r>
        <w:t xml:space="preserve">, или в конечной точке операции </w:t>
      </w:r>
      <w:r>
        <w:rPr>
          <w:rStyle w:val="Production"/>
        </w:rPr>
        <w:t>stmt</w:t>
      </w:r>
      <w:r>
        <w:t>, если условие else отсутствует;</w:t>
      </w:r>
    </w:p>
    <w:p w:rsidR="0028536B" w:rsidRDefault="0028536B">
      <w:pPr>
        <w:pStyle w:val="ListBullet"/>
      </w:pPr>
      <w:r>
        <w:t xml:space="preserve">если переменная </w:t>
      </w:r>
      <w:r>
        <w:rPr>
          <w:rStyle w:val="Production"/>
        </w:rPr>
        <w:t>v</w:t>
      </w:r>
      <w:r>
        <w:t xml:space="preserve"> имеет состояние "определенно присвоенная после выполнения выражения с результатом false" в конце выражения </w:t>
      </w:r>
      <w:r>
        <w:rPr>
          <w:rStyle w:val="Production"/>
        </w:rPr>
        <w:t>expr</w:t>
      </w:r>
      <w:r>
        <w:t xml:space="preserve">, она является определенно присвоенной в ветви </w:t>
      </w:r>
      <w:r>
        <w:rPr>
          <w:rStyle w:val="Production"/>
        </w:rPr>
        <w:t>else-stmt</w:t>
      </w:r>
      <w:r>
        <w:t xml:space="preserve"> и не является определенно присвоенной в ветви </w:t>
      </w:r>
      <w:r>
        <w:rPr>
          <w:rStyle w:val="Production"/>
        </w:rPr>
        <w:t>then-stmt</w:t>
      </w:r>
      <w:r>
        <w:t xml:space="preserve">. Эта переменная считается определенно присвоенной в конечной точке ветви </w:t>
      </w:r>
      <w:r>
        <w:rPr>
          <w:rStyle w:val="Production"/>
        </w:rPr>
        <w:t>stmt</w:t>
      </w:r>
      <w:r>
        <w:t xml:space="preserve"> только в том случае, если она является определенно присвоенной в конечной точке </w:t>
      </w:r>
      <w:r>
        <w:rPr>
          <w:rStyle w:val="Production"/>
        </w:rPr>
        <w:t>then-stmt</w:t>
      </w:r>
      <w:r>
        <w:t>;</w:t>
      </w:r>
    </w:p>
    <w:p w:rsidR="0028536B" w:rsidRDefault="0028536B">
      <w:pPr>
        <w:pStyle w:val="ListBullet"/>
      </w:pPr>
      <w:r>
        <w:t xml:space="preserve">в обратном случае переменная </w:t>
      </w:r>
      <w:r>
        <w:rPr>
          <w:rStyle w:val="Production"/>
        </w:rPr>
        <w:t>v</w:t>
      </w:r>
      <w:r>
        <w:t xml:space="preserve"> не считается определенно присвоенной в ветви потока управления до операции </w:t>
      </w:r>
      <w:r>
        <w:rPr>
          <w:rStyle w:val="Production"/>
        </w:rPr>
        <w:t>then-stmt</w:t>
      </w:r>
      <w:r>
        <w:t xml:space="preserve"> или </w:t>
      </w:r>
      <w:r>
        <w:rPr>
          <w:rStyle w:val="Production"/>
        </w:rPr>
        <w:t>else-stmt</w:t>
      </w:r>
      <w:r>
        <w:t xml:space="preserve"> либо до конечной точки ветви </w:t>
      </w:r>
      <w:r>
        <w:rPr>
          <w:rStyle w:val="Production"/>
        </w:rPr>
        <w:t>stmt</w:t>
      </w:r>
      <w:r>
        <w:t>, если условие else отсутствует.</w:t>
      </w:r>
    </w:p>
    <w:p w:rsidR="0028536B" w:rsidRDefault="0028536B">
      <w:pPr>
        <w:pStyle w:val="Heading4"/>
      </w:pPr>
      <w:bookmarkStart w:id="365" w:name="_Toc329177531"/>
      <w:r>
        <w:t>Операторы switch</w:t>
      </w:r>
      <w:bookmarkEnd w:id="365"/>
    </w:p>
    <w:p w:rsidR="0028536B" w:rsidRDefault="0028536B">
      <w:r>
        <w:t xml:space="preserve">В операторе выражения </w:t>
      </w:r>
      <w:r>
        <w:rPr>
          <w:rStyle w:val="Production"/>
        </w:rPr>
        <w:t>stmt</w:t>
      </w:r>
      <w:r>
        <w:t xml:space="preserve"> оператора </w:t>
      </w:r>
      <w:r>
        <w:rPr>
          <w:rStyle w:val="Codefragment"/>
        </w:rPr>
        <w:t>switch</w:t>
      </w:r>
      <w:r>
        <w:t xml:space="preserve"> с управляющим выражением </w:t>
      </w:r>
      <w:r>
        <w:rPr>
          <w:rStyle w:val="Production"/>
        </w:rPr>
        <w:t>expr</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в ветви потока управления до списка достижимых операторов блока switch соответствует состоянию определенного присваивания переменной </w:t>
      </w:r>
      <w:r>
        <w:rPr>
          <w:rStyle w:val="Production"/>
        </w:rPr>
        <w:t>v</w:t>
      </w:r>
      <w:r>
        <w:t xml:space="preserve"> в конце выражения </w:t>
      </w:r>
      <w:r>
        <w:rPr>
          <w:rStyle w:val="Production"/>
        </w:rPr>
        <w:t>expr</w:t>
      </w:r>
      <w:r>
        <w:t>.</w:t>
      </w:r>
    </w:p>
    <w:p w:rsidR="0028536B" w:rsidRDefault="0028536B">
      <w:pPr>
        <w:pStyle w:val="Heading4"/>
      </w:pPr>
      <w:bookmarkStart w:id="366" w:name="_Toc329177532"/>
      <w:r>
        <w:t>Операторы while</w:t>
      </w:r>
      <w:bookmarkEnd w:id="366"/>
    </w:p>
    <w:p w:rsidR="0028536B" w:rsidRDefault="0028536B">
      <w:r>
        <w:t xml:space="preserve">Для операции </w:t>
      </w:r>
      <w:r>
        <w:rPr>
          <w:rStyle w:val="Production"/>
        </w:rPr>
        <w:t>stmt</w:t>
      </w:r>
      <w:r>
        <w:t xml:space="preserve"> оператора </w:t>
      </w:r>
      <w:r>
        <w:rPr>
          <w:rStyle w:val="Codefragment"/>
        </w:rPr>
        <w:t>while</w:t>
      </w:r>
      <w:r>
        <w:t xml:space="preserve"> в форме:</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к началу выражения </w:t>
      </w:r>
      <w:r>
        <w:rPr>
          <w:rStyle w:val="Production"/>
        </w:rPr>
        <w:t>expr</w:t>
      </w:r>
      <w:r>
        <w:t xml:space="preserve">, как и к началу оператора </w:t>
      </w:r>
      <w:r>
        <w:rPr>
          <w:rStyle w:val="Production"/>
        </w:rPr>
        <w:t>stmt</w:t>
      </w:r>
      <w:r>
        <w:t>;</w:t>
      </w:r>
    </w:p>
    <w:p w:rsidR="0028536B" w:rsidRDefault="0028536B">
      <w:pPr>
        <w:pStyle w:val="ListBullet"/>
      </w:pPr>
      <w:r>
        <w:t xml:space="preserve">если переменная </w:t>
      </w:r>
      <w:r>
        <w:rPr>
          <w:rStyle w:val="Production"/>
        </w:rPr>
        <w:t>v</w:t>
      </w:r>
      <w:r>
        <w:t xml:space="preserve"> является определенно присвоенной в конце выражения </w:t>
      </w:r>
      <w:r>
        <w:rPr>
          <w:rStyle w:val="Production"/>
        </w:rPr>
        <w:t>expr</w:t>
      </w:r>
      <w:r>
        <w:t xml:space="preserve">, она является определенно присвоенной в ветви потока управления до операции </w:t>
      </w:r>
      <w:r>
        <w:rPr>
          <w:rStyle w:val="Production"/>
        </w:rPr>
        <w:t>while-body</w:t>
      </w:r>
      <w:r>
        <w:t xml:space="preserve"> и до конечной точки операции </w:t>
      </w:r>
      <w:r>
        <w:rPr>
          <w:rStyle w:val="Production"/>
        </w:rPr>
        <w:t>stmt</w:t>
      </w:r>
      <w:r>
        <w:t>;</w:t>
      </w:r>
    </w:p>
    <w:p w:rsidR="0028536B" w:rsidRDefault="0028536B">
      <w:pPr>
        <w:pStyle w:val="ListBullet"/>
      </w:pPr>
      <w:r>
        <w:t xml:space="preserve">если переменная </w:t>
      </w:r>
      <w:r>
        <w:rPr>
          <w:rStyle w:val="Production"/>
        </w:rPr>
        <w:t>v</w:t>
      </w:r>
      <w:r>
        <w:t xml:space="preserve"> имеет состояние "определенно присвоенное в результате выполнения выражения с итогом true" в конце выражения </w:t>
      </w:r>
      <w:r>
        <w:rPr>
          <w:rStyle w:val="Production"/>
        </w:rPr>
        <w:t>expr</w:t>
      </w:r>
      <w:r>
        <w:t xml:space="preserve">, она является определенно присвоенной в ветви потока управления до операции </w:t>
      </w:r>
      <w:r>
        <w:rPr>
          <w:rStyle w:val="Production"/>
        </w:rPr>
        <w:t>while-body</w:t>
      </w:r>
      <w:r>
        <w:t xml:space="preserve">, однако не является определенно присвоенной в конечной точке операции </w:t>
      </w:r>
      <w:r>
        <w:rPr>
          <w:rStyle w:val="Production"/>
        </w:rPr>
        <w:t>stmt</w:t>
      </w:r>
      <w:r>
        <w:t>;</w:t>
      </w:r>
    </w:p>
    <w:p w:rsidR="0028536B" w:rsidRDefault="0028536B">
      <w:pPr>
        <w:pStyle w:val="ListBullet"/>
      </w:pPr>
      <w:r>
        <w:t xml:space="preserve">если переменная </w:t>
      </w:r>
      <w:r>
        <w:rPr>
          <w:rStyle w:val="Production"/>
        </w:rPr>
        <w:t>v</w:t>
      </w:r>
      <w:r>
        <w:t xml:space="preserve"> имеет состояние "определенно присвоенная в результате выполнения выражения с итогом false" в конце выражения </w:t>
      </w:r>
      <w:r>
        <w:rPr>
          <w:rStyle w:val="Production"/>
        </w:rPr>
        <w:t>expr</w:t>
      </w:r>
      <w:r>
        <w:t xml:space="preserve">, она является определенно присвоенной в ветви потока управления до конечной точки операции </w:t>
      </w:r>
      <w:r>
        <w:rPr>
          <w:rStyle w:val="Production"/>
        </w:rPr>
        <w:t>stmt</w:t>
      </w:r>
      <w:r>
        <w:t xml:space="preserve">, однако не является определенно присвоенной в ветви потока управления до операции </w:t>
      </w:r>
      <w:r>
        <w:rPr>
          <w:rStyle w:val="Production"/>
        </w:rPr>
        <w:t>while-body</w:t>
      </w:r>
      <w:r>
        <w:t>.</w:t>
      </w:r>
    </w:p>
    <w:p w:rsidR="0028536B" w:rsidRDefault="0028536B">
      <w:pPr>
        <w:pStyle w:val="Heading4"/>
      </w:pPr>
      <w:bookmarkStart w:id="367" w:name="_Toc329177533"/>
      <w:r>
        <w:t>Операторы do</w:t>
      </w:r>
      <w:bookmarkEnd w:id="367"/>
    </w:p>
    <w:p w:rsidR="0028536B" w:rsidRDefault="0028536B">
      <w:r>
        <w:t xml:space="preserve">Для операции </w:t>
      </w:r>
      <w:r>
        <w:rPr>
          <w:rStyle w:val="Production"/>
        </w:rPr>
        <w:t>stmt</w:t>
      </w:r>
      <w:r>
        <w:t xml:space="preserve"> оператора </w:t>
      </w:r>
      <w:r>
        <w:rPr>
          <w:rStyle w:val="Codefragment"/>
        </w:rPr>
        <w:t>do</w:t>
      </w:r>
      <w:r>
        <w:t xml:space="preserve"> в форме:</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в ветви потока управления с начала операции </w:t>
      </w:r>
      <w:r>
        <w:rPr>
          <w:rStyle w:val="Production"/>
        </w:rPr>
        <w:t>stmt</w:t>
      </w:r>
      <w:r>
        <w:t xml:space="preserve"> до операции </w:t>
      </w:r>
      <w:r>
        <w:rPr>
          <w:rStyle w:val="Production"/>
        </w:rPr>
        <w:t>do-body</w:t>
      </w:r>
      <w:r>
        <w:t xml:space="preserve">, как и в начале операции </w:t>
      </w:r>
      <w:r>
        <w:rPr>
          <w:rStyle w:val="Production"/>
        </w:rPr>
        <w:t>stmt</w:t>
      </w:r>
      <w:r>
        <w:t>.</w:t>
      </w:r>
    </w:p>
    <w:p w:rsidR="0028536B" w:rsidRDefault="0028536B">
      <w:pPr>
        <w:pStyle w:val="ListBullet"/>
      </w:pPr>
      <w:r>
        <w:lastRenderedPageBreak/>
        <w:t xml:space="preserve">переменная </w:t>
      </w:r>
      <w:r>
        <w:rPr>
          <w:rStyle w:val="Production"/>
        </w:rPr>
        <w:t>v</w:t>
      </w:r>
      <w:r>
        <w:t xml:space="preserve"> имеет такое же состояние определенного присваивания в начале выражения </w:t>
      </w:r>
      <w:r>
        <w:rPr>
          <w:rStyle w:val="Production"/>
        </w:rPr>
        <w:t>expr</w:t>
      </w:r>
      <w:r>
        <w:t xml:space="preserve">, как и в конечной точке операции </w:t>
      </w:r>
      <w:r>
        <w:rPr>
          <w:rStyle w:val="Production"/>
        </w:rPr>
        <w:t>do-body</w:t>
      </w:r>
      <w:r>
        <w:t>.</w:t>
      </w:r>
    </w:p>
    <w:p w:rsidR="0028536B" w:rsidRDefault="0028536B">
      <w:pPr>
        <w:pStyle w:val="ListBullet"/>
      </w:pPr>
      <w:r>
        <w:t xml:space="preserve">если переменная </w:t>
      </w:r>
      <w:r>
        <w:rPr>
          <w:rStyle w:val="Production"/>
        </w:rPr>
        <w:t>v</w:t>
      </w:r>
      <w:r>
        <w:t xml:space="preserve"> является определенно присвоенной в конечной точке </w:t>
      </w:r>
      <w:r>
        <w:rPr>
          <w:rStyle w:val="Production"/>
        </w:rPr>
        <w:t>expr</w:t>
      </w:r>
      <w:r>
        <w:t xml:space="preserve">, она является определенно присвоенной в ветви потока управления до конечной точки операции </w:t>
      </w:r>
      <w:r>
        <w:rPr>
          <w:rStyle w:val="Production"/>
        </w:rPr>
        <w:t>stmt</w:t>
      </w:r>
      <w:r>
        <w:t>.</w:t>
      </w:r>
    </w:p>
    <w:p w:rsidR="0028536B" w:rsidRDefault="0028536B">
      <w:pPr>
        <w:pStyle w:val="ListBullet"/>
      </w:pPr>
      <w:r>
        <w:t xml:space="preserve">если переменная </w:t>
      </w:r>
      <w:r>
        <w:rPr>
          <w:rStyle w:val="Production"/>
        </w:rPr>
        <w:t>v</w:t>
      </w:r>
      <w:r>
        <w:t xml:space="preserve"> имеет состояние "определенно присвоенная в результате выполнения выражения с итогом false" в конце выражения </w:t>
      </w:r>
      <w:r>
        <w:rPr>
          <w:rStyle w:val="Production"/>
        </w:rPr>
        <w:t>expr</w:t>
      </w:r>
      <w:r>
        <w:t xml:space="preserve">, она является определенно присвоенной в ветви потока управления до конечной точки </w:t>
      </w:r>
      <w:r>
        <w:rPr>
          <w:rStyle w:val="Production"/>
        </w:rPr>
        <w:t>stmt</w:t>
      </w:r>
      <w:r>
        <w:t>.</w:t>
      </w:r>
    </w:p>
    <w:p w:rsidR="0028536B" w:rsidRDefault="0028536B">
      <w:pPr>
        <w:pStyle w:val="Heading4"/>
      </w:pPr>
      <w:bookmarkStart w:id="368" w:name="_Toc329177534"/>
      <w:r>
        <w:t>Операторы for</w:t>
      </w:r>
      <w:bookmarkEnd w:id="368"/>
    </w:p>
    <w:p w:rsidR="0028536B" w:rsidRDefault="0028536B">
      <w:r>
        <w:t xml:space="preserve">Проверка определенного присваивания для оператора </w:t>
      </w:r>
      <w:r>
        <w:rPr>
          <w:rStyle w:val="Codefragment"/>
        </w:rPr>
        <w:t>for</w:t>
      </w:r>
      <w:r>
        <w:t xml:space="preserve"> в форме:</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выполняется для следующей формы оператора:</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Если </w:t>
      </w:r>
      <w:r>
        <w:rPr>
          <w:rStyle w:val="Production"/>
        </w:rPr>
        <w:t>условие for</w:t>
      </w:r>
      <w:r>
        <w:t xml:space="preserve"> в операторе </w:t>
      </w:r>
      <w:r>
        <w:rPr>
          <w:rStyle w:val="Codefragment"/>
        </w:rPr>
        <w:t>for</w:t>
      </w:r>
      <w:r>
        <w:t xml:space="preserve"> опущено, оценка определенного присваивания выполняется таким образом, словно </w:t>
      </w:r>
      <w:r>
        <w:rPr>
          <w:rStyle w:val="Production"/>
        </w:rPr>
        <w:t>условие for</w:t>
      </w:r>
      <w:r>
        <w:t xml:space="preserve"> в приведенной выше развернутой записи оператора было заменено значением </w:t>
      </w:r>
      <w:r>
        <w:rPr>
          <w:rStyle w:val="Codefragment"/>
        </w:rPr>
        <w:t>true</w:t>
      </w:r>
      <w:r>
        <w:t>.</w:t>
      </w:r>
    </w:p>
    <w:p w:rsidR="0028536B" w:rsidRDefault="0028536B">
      <w:pPr>
        <w:pStyle w:val="Heading4"/>
      </w:pPr>
      <w:bookmarkStart w:id="369" w:name="_Toc329177535"/>
      <w:r>
        <w:t>Операторы break, continue и goto</w:t>
      </w:r>
      <w:bookmarkEnd w:id="369"/>
    </w:p>
    <w:p w:rsidR="0028536B" w:rsidRDefault="0028536B">
      <w:r>
        <w:t xml:space="preserve">Состояние определенного присваивания переменной </w:t>
      </w:r>
      <w:r>
        <w:rPr>
          <w:rStyle w:val="Production"/>
        </w:rPr>
        <w:t>v</w:t>
      </w:r>
      <w:r>
        <w:t xml:space="preserve"> в ветви потока управления, вызванной оператором </w:t>
      </w:r>
      <w:r>
        <w:rPr>
          <w:rStyle w:val="Codefragment"/>
        </w:rPr>
        <w:t>break</w:t>
      </w:r>
      <w:r>
        <w:t xml:space="preserve">, </w:t>
      </w:r>
      <w:r>
        <w:rPr>
          <w:rStyle w:val="Codefragment"/>
        </w:rPr>
        <w:t>continue</w:t>
      </w:r>
      <w:r>
        <w:t xml:space="preserve"> или </w:t>
      </w:r>
      <w:r>
        <w:rPr>
          <w:rStyle w:val="Codefragment"/>
        </w:rPr>
        <w:t>goto</w:t>
      </w:r>
      <w:r>
        <w:t xml:space="preserve">, соответствует состоянию определенного присваивания переменной </w:t>
      </w:r>
      <w:r>
        <w:rPr>
          <w:rStyle w:val="Production"/>
        </w:rPr>
        <w:t>v</w:t>
      </w:r>
      <w:r>
        <w:t xml:space="preserve"> в начале оператора.</w:t>
      </w:r>
    </w:p>
    <w:p w:rsidR="0028536B" w:rsidRDefault="0028536B">
      <w:pPr>
        <w:pStyle w:val="Heading4"/>
      </w:pPr>
      <w:bookmarkStart w:id="370" w:name="_Toc329177536"/>
      <w:r>
        <w:t>Операторы throw</w:t>
      </w:r>
      <w:bookmarkEnd w:id="370"/>
    </w:p>
    <w:p w:rsidR="0028536B" w:rsidRDefault="0028536B">
      <w:r>
        <w:t xml:space="preserve">Для операции </w:t>
      </w:r>
      <w:r>
        <w:rPr>
          <w:rStyle w:val="Production"/>
        </w:rPr>
        <w:t>stmt</w:t>
      </w:r>
      <w:r>
        <w:t xml:space="preserve"> оператора в форме</w:t>
      </w:r>
    </w:p>
    <w:p w:rsidR="0028536B" w:rsidRDefault="0028536B">
      <w:pPr>
        <w:pStyle w:val="Code"/>
      </w:pPr>
      <w:r>
        <w:t xml:space="preserve">throw </w:t>
      </w:r>
      <w:r>
        <w:rPr>
          <w:rStyle w:val="Production"/>
        </w:rPr>
        <w:t>expr</w:t>
      </w:r>
      <w:r>
        <w:t xml:space="preserve"> ;</w:t>
      </w:r>
    </w:p>
    <w:p w:rsidR="0028536B" w:rsidRDefault="0028536B">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в начале оператора </w:t>
      </w:r>
      <w:r>
        <w:rPr>
          <w:rStyle w:val="Production"/>
        </w:rPr>
        <w:t>stmt</w:t>
      </w:r>
      <w:r>
        <w:t xml:space="preserve">. </w:t>
      </w:r>
    </w:p>
    <w:p w:rsidR="0028536B" w:rsidRDefault="0028536B">
      <w:pPr>
        <w:pStyle w:val="Heading4"/>
      </w:pPr>
      <w:bookmarkStart w:id="371" w:name="_Toc329177537"/>
      <w:r>
        <w:t>Операторы return</w:t>
      </w:r>
      <w:bookmarkEnd w:id="371"/>
    </w:p>
    <w:p w:rsidR="0028536B" w:rsidRDefault="0028536B">
      <w:r>
        <w:t xml:space="preserve">Для операции </w:t>
      </w:r>
      <w:r>
        <w:rPr>
          <w:rStyle w:val="Production"/>
        </w:rPr>
        <w:t>stmt</w:t>
      </w:r>
      <w:r>
        <w:t xml:space="preserve"> оператора в форме</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в начале оператора </w:t>
      </w:r>
      <w:r>
        <w:rPr>
          <w:rStyle w:val="Production"/>
        </w:rPr>
        <w:t>stmt</w:t>
      </w:r>
      <w:r>
        <w:t xml:space="preserve">. </w:t>
      </w:r>
    </w:p>
    <w:p w:rsidR="0028536B" w:rsidRDefault="0028536B">
      <w:pPr>
        <w:pStyle w:val="ListBullet"/>
      </w:pPr>
      <w:r>
        <w:t xml:space="preserve">Если переменная </w:t>
      </w:r>
      <w:r>
        <w:rPr>
          <w:rStyle w:val="Production"/>
        </w:rPr>
        <w:t>v</w:t>
      </w:r>
      <w:r>
        <w:t xml:space="preserve"> является выходным параметром, она должна быть определенно присвоена в одном из следующих случаев:</w:t>
      </w:r>
    </w:p>
    <w:p w:rsidR="0028536B" w:rsidRDefault="0028536B">
      <w:pPr>
        <w:pStyle w:val="ListBullet2"/>
      </w:pPr>
      <w:r>
        <w:t xml:space="preserve">после выражения </w:t>
      </w:r>
      <w:r>
        <w:rPr>
          <w:rStyle w:val="Production"/>
        </w:rPr>
        <w:t>expr</w:t>
      </w:r>
      <w:r>
        <w:t>;</w:t>
      </w:r>
    </w:p>
    <w:p w:rsidR="0028536B" w:rsidRDefault="0028536B">
      <w:pPr>
        <w:pStyle w:val="ListBullet2"/>
      </w:pPr>
      <w:r>
        <w:t xml:space="preserve">либо в конце блока </w:t>
      </w:r>
      <w:r>
        <w:rPr>
          <w:rStyle w:val="Codefragment"/>
        </w:rPr>
        <w:t>finally</w:t>
      </w:r>
      <w:r>
        <w:t xml:space="preserve"> конструкции </w:t>
      </w:r>
      <w:r>
        <w:rPr>
          <w:rStyle w:val="Codefragment"/>
        </w:rPr>
        <w:t>try</w:t>
      </w:r>
      <w:r>
        <w:t>-</w:t>
      </w:r>
      <w:r>
        <w:rPr>
          <w:rStyle w:val="Codefragment"/>
        </w:rPr>
        <w:t>finally</w:t>
      </w:r>
      <w:r>
        <w:t xml:space="preserve"> или </w:t>
      </w:r>
      <w:r>
        <w:rPr>
          <w:rStyle w:val="Codefragment"/>
        </w:rPr>
        <w:t>try</w:t>
      </w:r>
      <w:r>
        <w:t>-</w:t>
      </w:r>
      <w:r>
        <w:rPr>
          <w:rStyle w:val="Codefragment"/>
        </w:rPr>
        <w:t>catch</w:t>
      </w:r>
      <w:r>
        <w:t>-</w:t>
      </w:r>
      <w:r>
        <w:rPr>
          <w:rStyle w:val="Codefragment"/>
        </w:rPr>
        <w:t>finally</w:t>
      </w:r>
      <w:r>
        <w:t xml:space="preserve">, содержащей оператор </w:t>
      </w:r>
      <w:r>
        <w:rPr>
          <w:rStyle w:val="Codefragment"/>
        </w:rPr>
        <w:t>return</w:t>
      </w:r>
      <w:r>
        <w:t>.</w:t>
      </w:r>
    </w:p>
    <w:p w:rsidR="007E2368" w:rsidRPr="00314481" w:rsidRDefault="007E2368" w:rsidP="007E2368">
      <w:pPr>
        <w:autoSpaceDE w:val="0"/>
        <w:autoSpaceDN w:val="0"/>
        <w:adjustRightInd w:val="0"/>
      </w:pPr>
      <w:r>
        <w:t>Для stmt оператора в форме:</w:t>
      </w:r>
    </w:p>
    <w:p w:rsidR="007E2368" w:rsidRPr="00C3296D" w:rsidRDefault="007E2368" w:rsidP="007E2368">
      <w:pPr>
        <w:pStyle w:val="Code"/>
      </w:pPr>
      <w:r>
        <w:lastRenderedPageBreak/>
        <w:t>return ;</w:t>
      </w:r>
    </w:p>
    <w:p w:rsidR="007E2368" w:rsidRDefault="007E2368" w:rsidP="00C15001">
      <w:pPr>
        <w:pStyle w:val="ListBullet"/>
      </w:pPr>
      <w:r>
        <w:t xml:space="preserve">Если переменная </w:t>
      </w:r>
      <w:r>
        <w:rPr>
          <w:rStyle w:val="Production"/>
        </w:rPr>
        <w:t>v</w:t>
      </w:r>
      <w:r>
        <w:t xml:space="preserve"> является выходным параметром, она должна быть определенно присвоена в одном из следующих случаев:</w:t>
      </w:r>
    </w:p>
    <w:p w:rsidR="007E2368" w:rsidRPr="00314481" w:rsidRDefault="007E2368" w:rsidP="00C15001">
      <w:pPr>
        <w:pStyle w:val="ListBullet2"/>
      </w:pPr>
      <w:r>
        <w:t xml:space="preserve">перед оператором </w:t>
      </w:r>
      <w:r>
        <w:rPr>
          <w:rStyle w:val="Production"/>
        </w:rPr>
        <w:t>stmt</w:t>
      </w:r>
      <w:r>
        <w:t>;</w:t>
      </w:r>
    </w:p>
    <w:p w:rsidR="007E2368" w:rsidRDefault="007E2368" w:rsidP="00C15001">
      <w:pPr>
        <w:pStyle w:val="ListBullet2"/>
      </w:pPr>
      <w:r>
        <w:t xml:space="preserve">либо в конце блока </w:t>
      </w:r>
      <w:r>
        <w:rPr>
          <w:rStyle w:val="Codefragment"/>
        </w:rPr>
        <w:t>finally</w:t>
      </w:r>
      <w:r>
        <w:t xml:space="preserve"> конструкции </w:t>
      </w:r>
      <w:r>
        <w:rPr>
          <w:rStyle w:val="Codefragment"/>
        </w:rPr>
        <w:t>try</w:t>
      </w:r>
      <w:r>
        <w:t>-</w:t>
      </w:r>
      <w:r>
        <w:rPr>
          <w:rStyle w:val="Codefragment"/>
        </w:rPr>
        <w:t>finally</w:t>
      </w:r>
      <w:r>
        <w:t xml:space="preserve"> или </w:t>
      </w:r>
      <w:r>
        <w:rPr>
          <w:rStyle w:val="Codefragment"/>
        </w:rPr>
        <w:t>try</w:t>
      </w:r>
      <w:r>
        <w:t>-</w:t>
      </w:r>
      <w:r>
        <w:rPr>
          <w:rStyle w:val="Codefragment"/>
        </w:rPr>
        <w:t>catch</w:t>
      </w:r>
      <w:r>
        <w:t>-</w:t>
      </w:r>
      <w:r>
        <w:rPr>
          <w:rStyle w:val="Codefragment"/>
        </w:rPr>
        <w:t>finally</w:t>
      </w:r>
      <w:r>
        <w:t xml:space="preserve">, содержащей оператор </w:t>
      </w:r>
      <w:r>
        <w:rPr>
          <w:rStyle w:val="Codefragment"/>
        </w:rPr>
        <w:t>return</w:t>
      </w:r>
      <w:r>
        <w:t>.</w:t>
      </w:r>
    </w:p>
    <w:p w:rsidR="0028536B" w:rsidRDefault="0028536B">
      <w:pPr>
        <w:pStyle w:val="Heading4"/>
      </w:pPr>
      <w:bookmarkStart w:id="372" w:name="_Toc329177538"/>
      <w:r>
        <w:t>Операторы try-catch</w:t>
      </w:r>
      <w:bookmarkEnd w:id="372"/>
    </w:p>
    <w:p w:rsidR="0028536B" w:rsidRDefault="0028536B">
      <w:r>
        <w:t xml:space="preserve">Для </w:t>
      </w:r>
      <w:r>
        <w:rPr>
          <w:rStyle w:val="Production"/>
        </w:rPr>
        <w:t>stmt</w:t>
      </w:r>
      <w:r>
        <w:t xml:space="preserve"> оператора в форме:</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try-block</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 xml:space="preserve">. </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catch-block-i</w:t>
      </w:r>
      <w:r>
        <w:t xml:space="preserve"> (для любой переменной </w:t>
      </w:r>
      <w:r>
        <w:rPr>
          <w:rStyle w:val="Production"/>
        </w:rPr>
        <w:t>i</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 xml:space="preserve">. </w:t>
      </w:r>
    </w:p>
    <w:p w:rsidR="0028536B" w:rsidRDefault="0028536B">
      <w:pPr>
        <w:pStyle w:val="ListBullet"/>
      </w:pPr>
      <w:r>
        <w:t xml:space="preserve">Переменная </w:t>
      </w:r>
      <w:r>
        <w:rPr>
          <w:rStyle w:val="Production"/>
        </w:rPr>
        <w:t>v</w:t>
      </w:r>
      <w:r>
        <w:t xml:space="preserve"> в конечной точке операции </w:t>
      </w:r>
      <w:r>
        <w:rPr>
          <w:rStyle w:val="Production"/>
        </w:rPr>
        <w:t>stmt</w:t>
      </w:r>
      <w:r>
        <w:t xml:space="preserve"> считается определенно присвоенной только в том случае, если переменная </w:t>
      </w:r>
      <w:r>
        <w:rPr>
          <w:rStyle w:val="Production"/>
        </w:rPr>
        <w:t>v</w:t>
      </w:r>
      <w:r>
        <w:t xml:space="preserve"> определенно присвоена в конечной точке </w:t>
      </w:r>
      <w:r>
        <w:rPr>
          <w:rStyle w:val="Production"/>
        </w:rPr>
        <w:t>try-block</w:t>
      </w:r>
      <w:r>
        <w:t xml:space="preserve"> и каждого </w:t>
      </w:r>
      <w:r>
        <w:rPr>
          <w:rStyle w:val="Production"/>
        </w:rPr>
        <w:t>catch-block-i</w:t>
      </w:r>
      <w:r>
        <w:t xml:space="preserve"> (для каждой переменной </w:t>
      </w:r>
      <w:r>
        <w:rPr>
          <w:rStyle w:val="Production"/>
        </w:rPr>
        <w:t>i</w:t>
      </w:r>
      <w:r>
        <w:t xml:space="preserve"> от 1 до </w:t>
      </w:r>
      <w:r>
        <w:rPr>
          <w:rStyle w:val="Production"/>
        </w:rPr>
        <w:t>n</w:t>
      </w:r>
      <w:r>
        <w:t>).</w:t>
      </w:r>
    </w:p>
    <w:p w:rsidR="0028536B" w:rsidRDefault="0028536B">
      <w:pPr>
        <w:pStyle w:val="Heading4"/>
      </w:pPr>
      <w:bookmarkStart w:id="373" w:name="_Toc329177539"/>
      <w:r>
        <w:t>Операторы try-finally</w:t>
      </w:r>
      <w:bookmarkEnd w:id="373"/>
    </w:p>
    <w:p w:rsidR="0028536B" w:rsidRDefault="0028536B">
      <w:r>
        <w:t xml:space="preserve">Для операции </w:t>
      </w:r>
      <w:r>
        <w:rPr>
          <w:rStyle w:val="Production"/>
        </w:rPr>
        <w:t>stmt</w:t>
      </w:r>
      <w:r>
        <w:t xml:space="preserve"> оператора </w:t>
      </w:r>
      <w:r>
        <w:rPr>
          <w:rStyle w:val="Codefragment"/>
        </w:rPr>
        <w:t>try</w:t>
      </w:r>
      <w:r>
        <w:t xml:space="preserve"> в форме:</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try-block</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finally-block</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w:t>
      </w:r>
    </w:p>
    <w:p w:rsidR="0028536B" w:rsidRDefault="0028536B">
      <w:pPr>
        <w:pStyle w:val="ListBullet"/>
      </w:pPr>
      <w:r>
        <w:t xml:space="preserve">Переменная </w:t>
      </w:r>
      <w:r>
        <w:rPr>
          <w:rStyle w:val="Production"/>
        </w:rPr>
        <w:t>v</w:t>
      </w:r>
      <w:r>
        <w:t xml:space="preserve"> в конечной точке операции </w:t>
      </w:r>
      <w:r>
        <w:rPr>
          <w:rStyle w:val="Production"/>
        </w:rPr>
        <w:t>stmt</w:t>
      </w:r>
      <w:r>
        <w:t xml:space="preserve"> считается определенно присвоенной только при соблюдении по меньшей мере одного из следующих условий:</w:t>
      </w:r>
    </w:p>
    <w:p w:rsidR="0028536B" w:rsidRDefault="0028536B">
      <w:pPr>
        <w:pStyle w:val="ListBullet2"/>
      </w:pPr>
      <w:r>
        <w:t xml:space="preserve">переменная </w:t>
      </w:r>
      <w:r>
        <w:rPr>
          <w:rStyle w:val="Production"/>
        </w:rPr>
        <w:t>v</w:t>
      </w:r>
      <w:r>
        <w:t xml:space="preserve"> является определенно присвоенной в конечной точке </w:t>
      </w:r>
      <w:r>
        <w:rPr>
          <w:rStyle w:val="Production"/>
        </w:rPr>
        <w:t>try-block</w:t>
      </w:r>
      <w:r>
        <w:t>;</w:t>
      </w:r>
    </w:p>
    <w:p w:rsidR="0028536B" w:rsidRDefault="0028536B">
      <w:pPr>
        <w:pStyle w:val="ListBullet2"/>
      </w:pPr>
      <w:r>
        <w:t xml:space="preserve">переменная </w:t>
      </w:r>
      <w:r>
        <w:rPr>
          <w:rStyle w:val="Production"/>
        </w:rPr>
        <w:t>v</w:t>
      </w:r>
      <w:r>
        <w:t xml:space="preserve"> является определенно присвоенной в конечной точке </w:t>
      </w:r>
      <w:r>
        <w:rPr>
          <w:rStyle w:val="Production"/>
        </w:rPr>
        <w:t>finally-block</w:t>
      </w:r>
      <w:r>
        <w:t>.</w:t>
      </w:r>
    </w:p>
    <w:p w:rsidR="0028536B" w:rsidRDefault="0028536B">
      <w:r>
        <w:t xml:space="preserve">При переключении потока управления (например, в операторе </w:t>
      </w:r>
      <w:r>
        <w:rPr>
          <w:rStyle w:val="Codefragment"/>
        </w:rPr>
        <w:t>goto</w:t>
      </w:r>
      <w:r>
        <w:t xml:space="preserve">), которое начинается в </w:t>
      </w:r>
      <w:r>
        <w:rPr>
          <w:rStyle w:val="Production"/>
        </w:rPr>
        <w:t>try-block</w:t>
      </w:r>
      <w:r>
        <w:t xml:space="preserve"> и завершается за пределами </w:t>
      </w:r>
      <w:r>
        <w:rPr>
          <w:rStyle w:val="Production"/>
        </w:rPr>
        <w:t>try-block</w:t>
      </w:r>
      <w:r>
        <w:t xml:space="preserve">, переменная </w:t>
      </w:r>
      <w:r>
        <w:rPr>
          <w:rStyle w:val="Production"/>
        </w:rPr>
        <w:t>v</w:t>
      </w:r>
      <w:r>
        <w:t xml:space="preserve"> также считается определенно присвоенной в такой ветви потока управления, если переменная </w:t>
      </w:r>
      <w:r>
        <w:rPr>
          <w:rStyle w:val="Production"/>
        </w:rPr>
        <w:t>v</w:t>
      </w:r>
      <w:r>
        <w:t xml:space="preserve"> является определенно присвоенной в конечной точке </w:t>
      </w:r>
      <w:r>
        <w:rPr>
          <w:rStyle w:val="Production"/>
        </w:rPr>
        <w:t>finally-block</w:t>
      </w:r>
      <w:r>
        <w:t xml:space="preserve">. (Это не единственная возможность — если переменная </w:t>
      </w:r>
      <w:r>
        <w:rPr>
          <w:rStyle w:val="Production"/>
        </w:rPr>
        <w:t>v</w:t>
      </w:r>
      <w:r>
        <w:t xml:space="preserve"> является определенно присвоенной по другой причине при таком переключении потока управления, она все еще считается определенно присвоенной.) </w:t>
      </w:r>
    </w:p>
    <w:p w:rsidR="0028536B" w:rsidRDefault="0028536B">
      <w:pPr>
        <w:pStyle w:val="Heading4"/>
      </w:pPr>
      <w:bookmarkStart w:id="374" w:name="_Toc329177540"/>
      <w:r>
        <w:t>Операторы try-catch-finally</w:t>
      </w:r>
      <w:bookmarkEnd w:id="374"/>
    </w:p>
    <w:p w:rsidR="0028536B" w:rsidRDefault="0028536B">
      <w:r>
        <w:t xml:space="preserve">Анализ определенного присвоения для оператора </w:t>
      </w:r>
      <w:r>
        <w:rPr>
          <w:rStyle w:val="Codefragment"/>
        </w:rPr>
        <w:t>try</w:t>
      </w:r>
      <w:r>
        <w:t>-</w:t>
      </w:r>
      <w:r>
        <w:rPr>
          <w:rStyle w:val="Codefragment"/>
        </w:rPr>
        <w:t>catch</w:t>
      </w:r>
      <w:r>
        <w:t>-</w:t>
      </w:r>
      <w:r>
        <w:rPr>
          <w:rStyle w:val="Codefragment"/>
        </w:rPr>
        <w:t>finally</w:t>
      </w:r>
      <w:r>
        <w:t xml:space="preserve"> в виде:</w:t>
      </w:r>
    </w:p>
    <w:p w:rsidR="0028536B" w:rsidRDefault="0028536B">
      <w:pPr>
        <w:pStyle w:val="Code"/>
      </w:pPr>
      <w:r>
        <w:lastRenderedPageBreak/>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выполняется с допущением, что оператор </w:t>
      </w:r>
      <w:r>
        <w:rPr>
          <w:rStyle w:val="Codefragment"/>
        </w:rPr>
        <w:t>try</w:t>
      </w:r>
      <w:r>
        <w:t>-</w:t>
      </w:r>
      <w:r>
        <w:rPr>
          <w:rStyle w:val="Codefragment"/>
        </w:rPr>
        <w:t>finally</w:t>
      </w:r>
      <w:r>
        <w:t xml:space="preserve"> содержит оператор </w:t>
      </w:r>
      <w:r>
        <w:rPr>
          <w:rStyle w:val="Codefragment"/>
        </w:rPr>
        <w:t>try</w:t>
      </w:r>
      <w:r>
        <w:t>-</w:t>
      </w:r>
      <w:r>
        <w:rPr>
          <w:rStyle w:val="Codefragment"/>
        </w:rPr>
        <w:t>catch</w:t>
      </w:r>
      <w:r>
        <w: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В следующем примере демонстрируется, как разные блоки оператора </w:t>
      </w:r>
      <w:r>
        <w:rPr>
          <w:rStyle w:val="Codefragment"/>
        </w:rPr>
        <w:t>try</w:t>
      </w:r>
      <w:r>
        <w:t xml:space="preserve"> (§</w:t>
      </w:r>
      <w:r w:rsidR="00852C57">
        <w:fldChar w:fldCharType="begin"/>
      </w:r>
      <w:r>
        <w:instrText xml:space="preserve"> REF _Ref529351732 \r \h </w:instrText>
      </w:r>
      <w:r w:rsidR="00852C57">
        <w:fldChar w:fldCharType="separate"/>
      </w:r>
      <w:r w:rsidR="00437C65">
        <w:t>8.10</w:t>
      </w:r>
      <w:r w:rsidR="00852C57">
        <w:fldChar w:fldCharType="end"/>
      </w:r>
      <w:r>
        <w:t xml:space="preserve">) влияют на определенное присваивание. </w:t>
      </w:r>
      <w:r>
        <w:fldChar w:fldCharType="begin"/>
      </w:r>
      <w:r>
        <w:instrText xml:space="preserve">XE "assignment:definite:try and" </w:instrText>
      </w:r>
      <w:r>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5" w:name="_Toc329177541"/>
      <w:r>
        <w:t>Операторы foreach</w:t>
      </w:r>
      <w:bookmarkEnd w:id="375"/>
    </w:p>
    <w:p w:rsidR="0028536B" w:rsidRDefault="0028536B">
      <w:r>
        <w:t xml:space="preserve">Для операции </w:t>
      </w:r>
      <w:r>
        <w:rPr>
          <w:rStyle w:val="Production"/>
        </w:rPr>
        <w:t>stmt</w:t>
      </w:r>
      <w:r>
        <w:t xml:space="preserve"> оператора </w:t>
      </w:r>
      <w:r>
        <w:rPr>
          <w:rStyle w:val="Codefragment"/>
        </w:rPr>
        <w:t>foreach</w:t>
      </w:r>
      <w:r>
        <w:t xml:space="preserve"> в форме:</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при переключении потока управления на </w:t>
      </w:r>
      <w:r>
        <w:rPr>
          <w:rStyle w:val="Production"/>
        </w:rPr>
        <w:t>внедренный оператор</w:t>
      </w:r>
      <w:r>
        <w:t xml:space="preserve"> или в конечную точку операции </w:t>
      </w:r>
      <w:r>
        <w:rPr>
          <w:rStyle w:val="Production"/>
        </w:rPr>
        <w:t>stmt</w:t>
      </w:r>
      <w:r>
        <w:t xml:space="preserve"> соответствует состоянию переменной </w:t>
      </w:r>
      <w:r>
        <w:rPr>
          <w:rStyle w:val="Production"/>
        </w:rPr>
        <w:t>v</w:t>
      </w:r>
      <w:r>
        <w:t xml:space="preserve"> в конце выражения </w:t>
      </w:r>
      <w:r>
        <w:rPr>
          <w:rStyle w:val="Production"/>
        </w:rPr>
        <w:t>expr</w:t>
      </w:r>
      <w:r>
        <w:t>.</w:t>
      </w:r>
    </w:p>
    <w:p w:rsidR="0028536B" w:rsidRDefault="0028536B">
      <w:pPr>
        <w:pStyle w:val="Heading4"/>
      </w:pPr>
      <w:bookmarkStart w:id="376" w:name="_Toc329177542"/>
      <w:r>
        <w:t>Операторы using</w:t>
      </w:r>
      <w:bookmarkEnd w:id="376"/>
    </w:p>
    <w:p w:rsidR="0028536B" w:rsidRDefault="0028536B">
      <w:r>
        <w:t xml:space="preserve">Для операции </w:t>
      </w:r>
      <w:r>
        <w:rPr>
          <w:rStyle w:val="Production"/>
        </w:rPr>
        <w:t>stmt</w:t>
      </w:r>
      <w:r>
        <w:t xml:space="preserve"> оператора </w:t>
      </w:r>
      <w:r>
        <w:rPr>
          <w:rStyle w:val="Codefragment"/>
        </w:rPr>
        <w:t>using</w:t>
      </w:r>
      <w:r>
        <w:t xml:space="preserve"> в форме:</w:t>
      </w:r>
    </w:p>
    <w:p w:rsidR="0028536B" w:rsidRDefault="0028536B">
      <w:pPr>
        <w:pStyle w:val="Code"/>
      </w:pPr>
      <w:r>
        <w:lastRenderedPageBreak/>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операции </w:t>
      </w:r>
      <w:r>
        <w:rPr>
          <w:rStyle w:val="Production"/>
        </w:rPr>
        <w:t>resource-acquisition</w:t>
      </w:r>
      <w:r>
        <w:t xml:space="preserve"> соответствует состоянию переменной </w:t>
      </w:r>
      <w:r>
        <w:rPr>
          <w:rStyle w:val="Production"/>
        </w:rPr>
        <w:t>v</w:t>
      </w:r>
      <w:r>
        <w:t xml:space="preserve"> в начале операции </w:t>
      </w:r>
      <w:r>
        <w:rPr>
          <w:rStyle w:val="Production"/>
        </w:rPr>
        <w:t>stmt</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при переключении потока управления на </w:t>
      </w:r>
      <w:r>
        <w:rPr>
          <w:rStyle w:val="Production"/>
        </w:rPr>
        <w:t>внедренный оператор</w:t>
      </w:r>
      <w:r>
        <w:t xml:space="preserve"> соответствует состоянию переменной </w:t>
      </w:r>
      <w:r>
        <w:rPr>
          <w:rStyle w:val="Production"/>
        </w:rPr>
        <w:t>v</w:t>
      </w:r>
      <w:r>
        <w:t xml:space="preserve"> в конце операции </w:t>
      </w:r>
      <w:r>
        <w:rPr>
          <w:rStyle w:val="Production"/>
        </w:rPr>
        <w:t>resource-acquisition</w:t>
      </w:r>
      <w:r>
        <w:t>.</w:t>
      </w:r>
    </w:p>
    <w:p w:rsidR="0028536B" w:rsidRDefault="0028536B">
      <w:pPr>
        <w:pStyle w:val="Heading4"/>
      </w:pPr>
      <w:bookmarkStart w:id="377" w:name="_Toc329177543"/>
      <w:r>
        <w:t>Операторы lock</w:t>
      </w:r>
      <w:bookmarkEnd w:id="377"/>
    </w:p>
    <w:p w:rsidR="0028536B" w:rsidRDefault="0028536B">
      <w:r>
        <w:t xml:space="preserve">Для операции </w:t>
      </w:r>
      <w:r>
        <w:rPr>
          <w:rStyle w:val="Production"/>
        </w:rPr>
        <w:t>stmt</w:t>
      </w:r>
      <w:r>
        <w:t xml:space="preserve"> оператора </w:t>
      </w:r>
      <w:r>
        <w:rPr>
          <w:rStyle w:val="Codefragment"/>
        </w:rPr>
        <w:t>lock</w:t>
      </w:r>
      <w:r>
        <w:t xml:space="preserve"> в форме:</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при переключении потока управления на </w:t>
      </w:r>
      <w:r>
        <w:rPr>
          <w:rStyle w:val="Production"/>
        </w:rPr>
        <w:t>внедренный оператор</w:t>
      </w:r>
      <w:r>
        <w:t xml:space="preserve"> соответствует состоянию переменной </w:t>
      </w:r>
      <w:r>
        <w:rPr>
          <w:rStyle w:val="Production"/>
        </w:rPr>
        <w:t>v</w:t>
      </w:r>
      <w:r>
        <w:t xml:space="preserve"> в конце выражения </w:t>
      </w:r>
      <w:r>
        <w:rPr>
          <w:rStyle w:val="Production"/>
        </w:rPr>
        <w:t>expr</w:t>
      </w:r>
      <w:r>
        <w:t>.</w:t>
      </w:r>
    </w:p>
    <w:p w:rsidR="004635D0" w:rsidRDefault="004635D0">
      <w:pPr>
        <w:pStyle w:val="Heading4"/>
      </w:pPr>
      <w:bookmarkStart w:id="378" w:name="_Toc329177544"/>
      <w:r>
        <w:t>Операторы yield</w:t>
      </w:r>
      <w:bookmarkEnd w:id="378"/>
    </w:p>
    <w:p w:rsidR="004635D0" w:rsidRDefault="004635D0" w:rsidP="004635D0">
      <w:r>
        <w:t xml:space="preserve">Для операции </w:t>
      </w:r>
      <w:r>
        <w:rPr>
          <w:rStyle w:val="Production"/>
        </w:rPr>
        <w:t>stmt</w:t>
      </w:r>
      <w:r>
        <w:t xml:space="preserve"> оператора </w:t>
      </w:r>
      <w:r>
        <w:rPr>
          <w:rStyle w:val="Codefragment"/>
        </w:rPr>
        <w:t>yield</w:t>
      </w:r>
      <w:r>
        <w:t xml:space="preserve"> </w:t>
      </w:r>
      <w:r>
        <w:rPr>
          <w:rStyle w:val="Codefragment"/>
        </w:rPr>
        <w:t>return</w:t>
      </w:r>
      <w:r>
        <w:t xml:space="preserve"> в форме:</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rsidR="004635D0" w:rsidRDefault="00A764C5" w:rsidP="004635D0">
      <w:pPr>
        <w:pStyle w:val="ListBullet"/>
      </w:pPr>
      <w:r>
        <w:t xml:space="preserve">состояние определенного присваивания переменной </w:t>
      </w:r>
      <w:r>
        <w:rPr>
          <w:rStyle w:val="Production"/>
        </w:rPr>
        <w:t>v</w:t>
      </w:r>
      <w:r>
        <w:t xml:space="preserve"> в конце операции </w:t>
      </w:r>
      <w:r>
        <w:rPr>
          <w:rStyle w:val="Production"/>
        </w:rPr>
        <w:t>stmt</w:t>
      </w:r>
      <w:r>
        <w:t xml:space="preserve"> соответствует состоянию переменной </w:t>
      </w:r>
      <w:r>
        <w:rPr>
          <w:rStyle w:val="Production"/>
        </w:rPr>
        <w:t>v</w:t>
      </w:r>
      <w:r>
        <w:t xml:space="preserve"> в конце выражения </w:t>
      </w:r>
      <w:r>
        <w:rPr>
          <w:rStyle w:val="Production"/>
        </w:rPr>
        <w:t>expr</w:t>
      </w:r>
      <w:r>
        <w:t>.</w:t>
      </w:r>
    </w:p>
    <w:p w:rsidR="00A764C5" w:rsidRPr="004635D0" w:rsidRDefault="00A764C5" w:rsidP="00A764C5">
      <w:pPr>
        <w:pStyle w:val="ListBullet"/>
        <w:numPr>
          <w:ilvl w:val="0"/>
          <w:numId w:val="0"/>
        </w:numPr>
      </w:pPr>
      <w:r>
        <w:t xml:space="preserve">Оператор </w:t>
      </w:r>
      <w:r>
        <w:rPr>
          <w:rStyle w:val="Codefragment"/>
        </w:rPr>
        <w:t>yield</w:t>
      </w:r>
      <w:r>
        <w:t xml:space="preserve"> </w:t>
      </w:r>
      <w:r>
        <w:rPr>
          <w:rStyle w:val="Codefragment"/>
        </w:rPr>
        <w:t>break</w:t>
      </w:r>
      <w:r>
        <w:t xml:space="preserve"> не влияет на состояние определенного присвоения.</w:t>
      </w:r>
    </w:p>
    <w:p w:rsidR="0028536B" w:rsidRDefault="0028536B">
      <w:pPr>
        <w:pStyle w:val="Heading4"/>
      </w:pPr>
      <w:bookmarkStart w:id="379" w:name="_Toc329177545"/>
      <w:r>
        <w:t>Общие правила для простых выражений</w:t>
      </w:r>
      <w:bookmarkEnd w:id="379"/>
    </w:p>
    <w:p w:rsidR="0028536B" w:rsidRDefault="0028536B">
      <w:r>
        <w:t>Указанное ниже правило применяется к следующим видам выражений: литералы (§</w:t>
      </w:r>
      <w:r w:rsidR="00852C57">
        <w:fldChar w:fldCharType="begin"/>
      </w:r>
      <w:r>
        <w:instrText xml:space="preserve"> REF _Ref529351788 \r \h </w:instrText>
      </w:r>
      <w:r w:rsidR="00852C57">
        <w:fldChar w:fldCharType="separate"/>
      </w:r>
      <w:r w:rsidR="00437C65">
        <w:t>7.6.1</w:t>
      </w:r>
      <w:r w:rsidR="00852C57">
        <w:fldChar w:fldCharType="end"/>
      </w:r>
      <w:r>
        <w:t>), простые имена (§</w:t>
      </w:r>
      <w:r w:rsidR="00852C57">
        <w:fldChar w:fldCharType="begin"/>
      </w:r>
      <w:r>
        <w:instrText xml:space="preserve"> REF _Ref493143521 \r \h </w:instrText>
      </w:r>
      <w:r w:rsidR="00852C57">
        <w:fldChar w:fldCharType="separate"/>
      </w:r>
      <w:r w:rsidR="00437C65">
        <w:t>7.6.2</w:t>
      </w:r>
      <w:r w:rsidR="00852C57">
        <w:fldChar w:fldCharType="end"/>
      </w:r>
      <w:r>
        <w:t>), выражения доступа к членам (§</w:t>
      </w:r>
      <w:r w:rsidR="00852C57">
        <w:fldChar w:fldCharType="begin"/>
      </w:r>
      <w:r>
        <w:instrText xml:space="preserve"> REF _Ref448036412 \r \h </w:instrText>
      </w:r>
      <w:r w:rsidR="00852C57">
        <w:fldChar w:fldCharType="separate"/>
      </w:r>
      <w:r w:rsidR="00437C65">
        <w:t>7.6.4</w:t>
      </w:r>
      <w:r w:rsidR="00852C57">
        <w:fldChar w:fldCharType="end"/>
      </w:r>
      <w:r>
        <w:t>), неиндексированные выражения базового доступа (§</w:t>
      </w:r>
      <w:r w:rsidR="00852C57">
        <w:fldChar w:fldCharType="begin"/>
      </w:r>
      <w:r>
        <w:instrText xml:space="preserve"> REF _Ref459598796 \r \h </w:instrText>
      </w:r>
      <w:r w:rsidR="00852C57">
        <w:fldChar w:fldCharType="separate"/>
      </w:r>
      <w:r w:rsidR="00437C65">
        <w:t>7.6.8</w:t>
      </w:r>
      <w:r w:rsidR="00852C57">
        <w:fldChar w:fldCharType="end"/>
      </w:r>
      <w:r>
        <w:t xml:space="preserve">), выражения </w:t>
      </w:r>
      <w:r>
        <w:rPr>
          <w:rStyle w:val="Codefragment"/>
        </w:rPr>
        <w:t>typeof</w:t>
      </w:r>
      <w:r>
        <w:t xml:space="preserve"> (§</w:t>
      </w:r>
      <w:r w:rsidR="00852C57">
        <w:fldChar w:fldCharType="begin"/>
      </w:r>
      <w:r w:rsidR="00652854">
        <w:instrText xml:space="preserve"> REF _Ref174222834 \r \h </w:instrText>
      </w:r>
      <w:r w:rsidR="00852C57">
        <w:fldChar w:fldCharType="separate"/>
      </w:r>
      <w:r w:rsidR="00437C65">
        <w:t>7.6.11</w:t>
      </w:r>
      <w:r w:rsidR="00852C57">
        <w:fldChar w:fldCharType="end"/>
      </w:r>
      <w:r>
        <w:t>) и выражения значений по умолчанию (§</w:t>
      </w:r>
      <w:r w:rsidR="00852C57">
        <w:fldChar w:fldCharType="begin"/>
      </w:r>
      <w:r w:rsidR="00652854">
        <w:instrText xml:space="preserve"> REF _Ref174222843 \r \h </w:instrText>
      </w:r>
      <w:r w:rsidR="00852C57">
        <w:fldChar w:fldCharType="separate"/>
      </w:r>
      <w:r w:rsidR="00437C65">
        <w:t>7.6.13</w:t>
      </w:r>
      <w:r w:rsidR="00852C57">
        <w:fldChar w:fldCharType="end"/>
      </w:r>
      <w:r>
        <w:t xml:space="preserve">). </w:t>
      </w:r>
    </w:p>
    <w:p w:rsidR="0028536B" w:rsidRDefault="0028536B">
      <w:pPr>
        <w:pStyle w:val="ListBullet"/>
      </w:pPr>
      <w:r>
        <w:t xml:space="preserve">Состояние определенного присваивания переменной </w:t>
      </w:r>
      <w:r>
        <w:rPr>
          <w:rStyle w:val="Production"/>
        </w:rPr>
        <w:t>v</w:t>
      </w:r>
      <w:r>
        <w:t xml:space="preserve"> в конце такого выражения соответствует состоянию определенного присваивания переменной </w:t>
      </w:r>
      <w:r>
        <w:rPr>
          <w:rStyle w:val="Production"/>
        </w:rPr>
        <w:t>v</w:t>
      </w:r>
      <w:r>
        <w:t xml:space="preserve"> в начале этого выражения. </w:t>
      </w:r>
    </w:p>
    <w:p w:rsidR="0028536B" w:rsidRDefault="0028536B">
      <w:pPr>
        <w:pStyle w:val="Heading4"/>
      </w:pPr>
      <w:bookmarkStart w:id="380" w:name="_Toc329177546"/>
      <w:r>
        <w:t>Общие правила для выражений с внедренными выражениями</w:t>
      </w:r>
      <w:bookmarkEnd w:id="380"/>
    </w:p>
    <w:p w:rsidR="0028536B" w:rsidRDefault="0028536B">
      <w:r>
        <w:t>Указанные ниже правила применяются к следующим видам выражений: выражения со скобками (§</w:t>
      </w:r>
      <w:r w:rsidR="00852C57">
        <w:fldChar w:fldCharType="begin"/>
      </w:r>
      <w:r>
        <w:instrText xml:space="preserve"> REF _Ref469547105 \r \h </w:instrText>
      </w:r>
      <w:r w:rsidR="00852C57">
        <w:fldChar w:fldCharType="separate"/>
      </w:r>
      <w:r w:rsidR="00437C65">
        <w:t>7.6.3</w:t>
      </w:r>
      <w:r w:rsidR="00852C57">
        <w:fldChar w:fldCharType="end"/>
      </w:r>
      <w:r>
        <w:t>), выражения доступа к элементам (§</w:t>
      </w:r>
      <w:r w:rsidR="00852C57">
        <w:fldChar w:fldCharType="begin"/>
      </w:r>
      <w:r>
        <w:instrText xml:space="preserve"> REF _Ref450701326 \r \h </w:instrText>
      </w:r>
      <w:r w:rsidR="00852C57">
        <w:fldChar w:fldCharType="separate"/>
      </w:r>
      <w:r w:rsidR="00437C65">
        <w:t>7.6.6</w:t>
      </w:r>
      <w:r w:rsidR="00852C57">
        <w:fldChar w:fldCharType="end"/>
      </w:r>
      <w:r>
        <w:t>), выражения базового доступа с индексацией (§</w:t>
      </w:r>
      <w:r w:rsidR="00852C57">
        <w:fldChar w:fldCharType="begin"/>
      </w:r>
      <w:r>
        <w:instrText xml:space="preserve"> REF _Ref459598796 \r \h </w:instrText>
      </w:r>
      <w:r w:rsidR="00852C57">
        <w:fldChar w:fldCharType="separate"/>
      </w:r>
      <w:r w:rsidR="00437C65">
        <w:t>7.6.8</w:t>
      </w:r>
      <w:r w:rsidR="00852C57">
        <w:fldChar w:fldCharType="end"/>
      </w:r>
      <w:r>
        <w:t>), выражения приращения и уменьшения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выражения приведения (§</w:t>
      </w:r>
      <w:r w:rsidR="00852C57">
        <w:fldChar w:fldCharType="begin"/>
      </w:r>
      <w:r>
        <w:instrText xml:space="preserve"> REF _Ref452746437 \r \h </w:instrText>
      </w:r>
      <w:r w:rsidR="00852C57">
        <w:fldChar w:fldCharType="separate"/>
      </w:r>
      <w:r w:rsidR="00437C65">
        <w:t>7.7.6</w:t>
      </w:r>
      <w:r w:rsidR="00852C57">
        <w:fldChar w:fldCharType="end"/>
      </w:r>
      <w:r>
        <w:t xml:space="preserve">), унарные выражения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бинарные выражения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составные выражения присваивания (§</w:t>
      </w:r>
      <w:r w:rsidR="00852C57">
        <w:fldChar w:fldCharType="begin"/>
      </w:r>
      <w:r>
        <w:instrText xml:space="preserve"> REF _Ref466780411 \r \h </w:instrText>
      </w:r>
      <w:r w:rsidR="00852C57">
        <w:fldChar w:fldCharType="separate"/>
      </w:r>
      <w:r w:rsidR="00437C65">
        <w:t>7.17.2</w:t>
      </w:r>
      <w:r w:rsidR="00852C57">
        <w:fldChar w:fldCharType="end"/>
      </w:r>
      <w:r>
        <w:t xml:space="preserve">), выражения </w:t>
      </w:r>
      <w:r>
        <w:rPr>
          <w:rStyle w:val="Codefragment"/>
        </w:rPr>
        <w:t>checked</w:t>
      </w:r>
      <w:r>
        <w:t xml:space="preserve"> и </w:t>
      </w:r>
      <w:r>
        <w:rPr>
          <w:rStyle w:val="Codefragment"/>
        </w:rPr>
        <w:t>unchecked</w:t>
      </w:r>
      <w:r>
        <w:t xml:space="preserve"> (§</w:t>
      </w:r>
      <w:r w:rsidR="00852C57">
        <w:fldChar w:fldCharType="begin"/>
      </w:r>
      <w:r w:rsidR="00652854">
        <w:instrText xml:space="preserve"> REF _Ref174222954 \r \h </w:instrText>
      </w:r>
      <w:r w:rsidR="00852C57">
        <w:fldChar w:fldCharType="separate"/>
      </w:r>
      <w:r w:rsidR="00437C65">
        <w:t>7.6.12</w:t>
      </w:r>
      <w:r w:rsidR="00852C57">
        <w:fldChar w:fldCharType="end"/>
      </w:r>
      <w:r>
        <w:t>), а также выражения создания массивов и делегатов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Каждое из этих выражений имеет одно или несколько вложенных выражений, которые подлежат безусловному вычислению в фиксированном порядке. Например, в бинарном операторе </w:t>
      </w:r>
      <w:r>
        <w:rPr>
          <w:rStyle w:val="Codefragment"/>
        </w:rPr>
        <w:t>%</w:t>
      </w:r>
      <w:r>
        <w:t xml:space="preserve"> сначала вычисляется левая сторона оператора, а затем — правая сторона. В операции индексирования вычисляется индексированное выражение, а затем вычисляется каждое из выражений индекса в порядке слева направо. Выражение </w:t>
      </w:r>
      <w:r>
        <w:rPr>
          <w:rStyle w:val="Production"/>
        </w:rPr>
        <w:t>expr</w:t>
      </w:r>
      <w:r>
        <w:t xml:space="preserve">, которое имеет вложенные выражения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вычисляется в следующем порядке:</w:t>
      </w:r>
    </w:p>
    <w:p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rPr>
          <w:rStyle w:val="Production"/>
          <w:vertAlign w:val="subscript"/>
        </w:rPr>
        <w:t>1</w:t>
      </w:r>
      <w:r>
        <w:t xml:space="preserve"> соответствует состоянию определенного присваивания в начале выражения </w:t>
      </w:r>
      <w:r>
        <w:rPr>
          <w:rStyle w:val="Production"/>
        </w:rPr>
        <w:t>expr</w:t>
      </w:r>
      <w:r>
        <w:t>.</w:t>
      </w:r>
    </w:p>
    <w:p w:rsidR="0028536B" w:rsidRDefault="0028536B">
      <w:pPr>
        <w:pStyle w:val="ListBullet"/>
      </w:pPr>
      <w:r>
        <w:lastRenderedPageBreak/>
        <w:t xml:space="preserve">Состояние определенного присваивания переменной </w:t>
      </w:r>
      <w:r>
        <w:rPr>
          <w:rStyle w:val="Production"/>
        </w:rPr>
        <w:t>v</w:t>
      </w:r>
      <w:r>
        <w:t xml:space="preserve"> в начале выражения </w:t>
      </w:r>
      <w:r>
        <w:rPr>
          <w:rStyle w:val="Production"/>
        </w:rPr>
        <w:t>expr</w:t>
      </w:r>
      <w:r>
        <w:rPr>
          <w:rStyle w:val="Production"/>
          <w:vertAlign w:val="subscript"/>
        </w:rPr>
        <w:t>i</w:t>
      </w:r>
      <w:r>
        <w:t xml:space="preserve"> (</w:t>
      </w:r>
      <w:r>
        <w:rPr>
          <w:rStyle w:val="Production"/>
        </w:rPr>
        <w:t>i</w:t>
      </w:r>
      <w:r>
        <w:t xml:space="preserve"> больше единицы) соответствует состоянию определенного присваивания в конце выражения </w:t>
      </w:r>
      <w:r>
        <w:rPr>
          <w:rStyle w:val="Production"/>
        </w:rPr>
        <w:t>expr</w:t>
      </w:r>
      <w:r>
        <w:rPr>
          <w:rStyle w:val="Production"/>
          <w:vertAlign w:val="subscript"/>
        </w:rPr>
        <w:t>i-1</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в конце выражения </w:t>
      </w:r>
      <w:r>
        <w:rPr>
          <w:rStyle w:val="Production"/>
        </w:rPr>
        <w:t>expr</w:t>
      </w:r>
      <w:r>
        <w:t xml:space="preserve"> соответствует состоянию определенного присваивания в конце выражения </w:t>
      </w:r>
      <w:r>
        <w:rPr>
          <w:rStyle w:val="Production"/>
        </w:rPr>
        <w:t>expr</w:t>
      </w:r>
      <w:r>
        <w:rPr>
          <w:rStyle w:val="Production"/>
          <w:vertAlign w:val="subscript"/>
        </w:rPr>
        <w:t>n</w:t>
      </w:r>
      <w:r>
        <w:t>.</w:t>
      </w:r>
    </w:p>
    <w:p w:rsidR="0028536B" w:rsidRDefault="0028536B">
      <w:pPr>
        <w:pStyle w:val="Heading4"/>
      </w:pPr>
      <w:bookmarkStart w:id="381" w:name="_Toc329177547"/>
      <w:r>
        <w:t>Выражения вызова и выражения создания объекта</w:t>
      </w:r>
      <w:bookmarkEnd w:id="381"/>
    </w:p>
    <w:p w:rsidR="0028536B" w:rsidRDefault="0028536B">
      <w:r>
        <w:t xml:space="preserve">Для выражения вызова </w:t>
      </w:r>
      <w:r>
        <w:rPr>
          <w:rStyle w:val="Production"/>
        </w:rPr>
        <w:t>expr</w:t>
      </w:r>
      <w:r>
        <w:t xml:space="preserve"> в форме:</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или выражения создания объекта в форме</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для выражения вызова состояние определенного присваивания переменной </w:t>
      </w:r>
      <w:r>
        <w:rPr>
          <w:rStyle w:val="Production"/>
        </w:rPr>
        <w:t>v</w:t>
      </w:r>
      <w:r>
        <w:t xml:space="preserve"> перед </w:t>
      </w:r>
      <w:r>
        <w:rPr>
          <w:rStyle w:val="Production"/>
        </w:rPr>
        <w:t>первичным выражением</w:t>
      </w:r>
      <w:r>
        <w:t xml:space="preserve"> соответствует состоянию переменной </w:t>
      </w:r>
      <w:r>
        <w:rPr>
          <w:rStyle w:val="Production"/>
        </w:rPr>
        <w:t>v</w:t>
      </w:r>
      <w:r>
        <w:t xml:space="preserve"> перед выражением </w:t>
      </w:r>
      <w:r>
        <w:rPr>
          <w:rStyle w:val="Production"/>
        </w:rPr>
        <w:t>expr</w:t>
      </w:r>
      <w:r>
        <w:t xml:space="preserve">; </w:t>
      </w:r>
    </w:p>
    <w:p w:rsidR="0028536B" w:rsidRDefault="0028536B">
      <w:pPr>
        <w:pStyle w:val="ListBullet"/>
      </w:pPr>
      <w:r>
        <w:t xml:space="preserve">для выражения вызова состояние определенного присваивания переменной </w:t>
      </w:r>
      <w:r>
        <w:rPr>
          <w:rStyle w:val="Production"/>
        </w:rPr>
        <w:t>v</w:t>
      </w:r>
      <w:r>
        <w:t xml:space="preserve"> перед </w:t>
      </w:r>
      <w:r>
        <w:rPr>
          <w:rStyle w:val="Production"/>
        </w:rPr>
        <w:t>arg</w:t>
      </w:r>
      <w:r>
        <w:rPr>
          <w:rStyle w:val="Production"/>
          <w:vertAlign w:val="subscript"/>
        </w:rPr>
        <w:t>1</w:t>
      </w:r>
      <w:r>
        <w:t xml:space="preserve"> соответствует состоянию переменной </w:t>
      </w:r>
      <w:r>
        <w:rPr>
          <w:rStyle w:val="Production"/>
        </w:rPr>
        <w:t>v</w:t>
      </w:r>
      <w:r>
        <w:t xml:space="preserve"> после </w:t>
      </w:r>
      <w:r>
        <w:rPr>
          <w:rStyle w:val="Production"/>
        </w:rPr>
        <w:t>первичного выражения</w:t>
      </w:r>
      <w:r>
        <w:t xml:space="preserve">; </w:t>
      </w:r>
    </w:p>
    <w:p w:rsidR="0028536B" w:rsidRDefault="0028536B">
      <w:pPr>
        <w:pStyle w:val="ListBullet"/>
      </w:pPr>
      <w:r>
        <w:t xml:space="preserve">для выражения создания объекта состояние определенного присваивания переменной </w:t>
      </w:r>
      <w:r>
        <w:rPr>
          <w:rStyle w:val="Production"/>
        </w:rPr>
        <w:t>v</w:t>
      </w:r>
      <w:r>
        <w:t xml:space="preserve"> перед </w:t>
      </w:r>
      <w:r>
        <w:rPr>
          <w:rStyle w:val="Production"/>
        </w:rPr>
        <w:t>arg</w:t>
      </w:r>
      <w:r>
        <w:rPr>
          <w:rStyle w:val="Production"/>
          <w:vertAlign w:val="subscript"/>
        </w:rPr>
        <w:t>1</w:t>
      </w:r>
      <w:r>
        <w:t xml:space="preserve"> соответствует состоянию переменной </w:t>
      </w:r>
      <w:r>
        <w:rPr>
          <w:rStyle w:val="Production"/>
        </w:rPr>
        <w:t>v</w:t>
      </w:r>
      <w:r>
        <w:t xml:space="preserve"> перед выражением </w:t>
      </w:r>
      <w:r>
        <w:rPr>
          <w:rStyle w:val="Production"/>
        </w:rPr>
        <w:t>expr</w:t>
      </w:r>
      <w:r>
        <w:t xml:space="preserve">; </w:t>
      </w:r>
    </w:p>
    <w:p w:rsidR="0028536B" w:rsidRDefault="0028536B">
      <w:pPr>
        <w:pStyle w:val="ListBullet"/>
      </w:pPr>
      <w:r>
        <w:t xml:space="preserve">для каждого аргумента </w:t>
      </w:r>
      <w:r>
        <w:rPr>
          <w:rStyle w:val="Production"/>
        </w:rPr>
        <w:t>arg</w:t>
      </w:r>
      <w:r>
        <w:rPr>
          <w:rStyle w:val="Production"/>
          <w:vertAlign w:val="subscript"/>
        </w:rPr>
        <w:t>i</w:t>
      </w:r>
      <w:r>
        <w:t xml:space="preserve"> состояние определенного присваивания переменной </w:t>
      </w:r>
      <w:r>
        <w:rPr>
          <w:rStyle w:val="Production"/>
        </w:rPr>
        <w:t>v</w:t>
      </w:r>
      <w:r>
        <w:t xml:space="preserve"> после </w:t>
      </w:r>
      <w:r>
        <w:rPr>
          <w:rStyle w:val="Production"/>
        </w:rPr>
        <w:t>arg</w:t>
      </w:r>
      <w:r>
        <w:rPr>
          <w:rStyle w:val="Production"/>
          <w:vertAlign w:val="subscript"/>
        </w:rPr>
        <w:t>i</w:t>
      </w:r>
      <w:r>
        <w:t xml:space="preserve"> определяется обычными правилами выражений с игнорированием модификаторов </w:t>
      </w:r>
      <w:r>
        <w:rPr>
          <w:rStyle w:val="Codefragment"/>
        </w:rPr>
        <w:t>ref</w:t>
      </w:r>
      <w:r>
        <w:t xml:space="preserve"> и </w:t>
      </w:r>
      <w:r>
        <w:rPr>
          <w:rStyle w:val="Codefragment"/>
        </w:rPr>
        <w:t>out</w:t>
      </w:r>
      <w:r>
        <w:t>;</w:t>
      </w:r>
    </w:p>
    <w:p w:rsidR="0028536B" w:rsidRDefault="0028536B">
      <w:pPr>
        <w:pStyle w:val="ListBullet"/>
      </w:pPr>
      <w:r>
        <w:t xml:space="preserve">для каждого аргумента </w:t>
      </w:r>
      <w:r>
        <w:rPr>
          <w:rStyle w:val="Production"/>
        </w:rPr>
        <w:t>arg</w:t>
      </w:r>
      <w:r>
        <w:rPr>
          <w:rStyle w:val="Production"/>
          <w:vertAlign w:val="subscript"/>
        </w:rPr>
        <w:t>i</w:t>
      </w:r>
      <w:r>
        <w:t xml:space="preserve"> при </w:t>
      </w:r>
      <w:r>
        <w:rPr>
          <w:rStyle w:val="Production"/>
        </w:rPr>
        <w:t>i</w:t>
      </w:r>
      <w:r>
        <w:t xml:space="preserve"> больше единицы состояние определенного присваивания переменной </w:t>
      </w:r>
      <w:r>
        <w:rPr>
          <w:rStyle w:val="Production"/>
        </w:rPr>
        <w:t>v</w:t>
      </w:r>
      <w:r>
        <w:t xml:space="preserve"> перед </w:t>
      </w:r>
      <w:r>
        <w:rPr>
          <w:rStyle w:val="Production"/>
        </w:rPr>
        <w:t>arg</w:t>
      </w:r>
      <w:r>
        <w:rPr>
          <w:rStyle w:val="Production"/>
          <w:vertAlign w:val="subscript"/>
        </w:rPr>
        <w:t>i</w:t>
      </w:r>
      <w:r>
        <w:t xml:space="preserve"> соответствует состоянию переменной </w:t>
      </w:r>
      <w:r>
        <w:rPr>
          <w:rStyle w:val="Production"/>
        </w:rPr>
        <w:t>v</w:t>
      </w:r>
      <w:r>
        <w:t xml:space="preserve"> после </w:t>
      </w:r>
      <w:r>
        <w:rPr>
          <w:rStyle w:val="Production"/>
        </w:rPr>
        <w:t>arg</w:t>
      </w:r>
      <w:r>
        <w:rPr>
          <w:rStyle w:val="Production"/>
          <w:vertAlign w:val="subscript"/>
        </w:rPr>
        <w:t>i-1</w:t>
      </w:r>
      <w:r>
        <w:t>;</w:t>
      </w:r>
    </w:p>
    <w:p w:rsidR="0028536B" w:rsidRDefault="0028536B">
      <w:pPr>
        <w:pStyle w:val="ListBullet"/>
      </w:pPr>
      <w:r>
        <w:t xml:space="preserve">если переменная </w:t>
      </w:r>
      <w:r>
        <w:rPr>
          <w:rStyle w:val="Production"/>
        </w:rPr>
        <w:t>v</w:t>
      </w:r>
      <w:r>
        <w:t xml:space="preserve"> передается в качестве аргумента </w:t>
      </w:r>
      <w:r>
        <w:rPr>
          <w:rStyle w:val="Codefragment"/>
        </w:rPr>
        <w:t>out</w:t>
      </w:r>
      <w:r>
        <w:t xml:space="preserve"> (например, аргумента в виде </w:t>
      </w:r>
      <w:r>
        <w:rPr>
          <w:rStyle w:val="Codefragment"/>
        </w:rPr>
        <w:t>out</w:t>
      </w:r>
      <w:r>
        <w:t xml:space="preserve"> </w:t>
      </w:r>
      <w:r>
        <w:rPr>
          <w:rStyle w:val="Production"/>
        </w:rPr>
        <w:t>v</w:t>
      </w:r>
      <w:r>
        <w:t xml:space="preserve">) в любом из аргументов, переменная </w:t>
      </w:r>
      <w:r>
        <w:rPr>
          <w:rStyle w:val="Production"/>
        </w:rPr>
        <w:t>v</w:t>
      </w:r>
      <w:r>
        <w:t xml:space="preserve"> после выражения </w:t>
      </w:r>
      <w:r>
        <w:rPr>
          <w:rStyle w:val="Production"/>
        </w:rPr>
        <w:t>expr</w:t>
      </w:r>
      <w:r>
        <w:t xml:space="preserve"> является определенно присвоенной. В противном случае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w:t>
      </w:r>
      <w:r>
        <w:rPr>
          <w:rStyle w:val="Production"/>
        </w:rPr>
        <w:t>arg</w:t>
      </w:r>
      <w:r>
        <w:rPr>
          <w:rStyle w:val="Production"/>
          <w:vertAlign w:val="subscript"/>
        </w:rPr>
        <w:t>n</w:t>
      </w:r>
      <w:r>
        <w:t>;</w:t>
      </w:r>
    </w:p>
    <w:p w:rsidR="001F0556" w:rsidRDefault="001F0556" w:rsidP="001F0556">
      <w:pPr>
        <w:pStyle w:val="ListBullet"/>
      </w:pPr>
      <w:r>
        <w:t>для инициализаторов массива (§</w:t>
      </w:r>
      <w:r w:rsidR="00852C57">
        <w:fldChar w:fldCharType="begin"/>
      </w:r>
      <w:r w:rsidR="00652854">
        <w:instrText xml:space="preserve"> REF _Ref174223006 \r \h </w:instrText>
      </w:r>
      <w:r w:rsidR="00852C57">
        <w:fldChar w:fldCharType="separate"/>
      </w:r>
      <w:r w:rsidR="00437C65">
        <w:t>7.6.10.4</w:t>
      </w:r>
      <w:r w:rsidR="00852C57">
        <w:fldChar w:fldCharType="end"/>
      </w:r>
      <w:r>
        <w:t>), инициализаторов объектов (§</w:t>
      </w:r>
      <w:r w:rsidR="00852C57">
        <w:fldChar w:fldCharType="begin"/>
      </w:r>
      <w:r w:rsidR="00652854">
        <w:instrText xml:space="preserve"> REF _Ref171758344 \r \h </w:instrText>
      </w:r>
      <w:r w:rsidR="00852C57">
        <w:fldChar w:fldCharType="separate"/>
      </w:r>
      <w:r w:rsidR="00437C65">
        <w:t>7.6.10.2</w:t>
      </w:r>
      <w:r w:rsidR="00852C57">
        <w:fldChar w:fldCharType="end"/>
      </w:r>
      <w:r>
        <w:t>), инициализаторов коллекций (§</w:t>
      </w:r>
      <w:r w:rsidR="00852C57">
        <w:fldChar w:fldCharType="begin"/>
      </w:r>
      <w:r w:rsidR="00652854">
        <w:instrText xml:space="preserve"> REF _Ref171750262 \r \h </w:instrText>
      </w:r>
      <w:r w:rsidR="00852C57">
        <w:fldChar w:fldCharType="separate"/>
      </w:r>
      <w:r w:rsidR="00437C65">
        <w:t>7.6.10.3</w:t>
      </w:r>
      <w:r w:rsidR="00852C57">
        <w:fldChar w:fldCharType="end"/>
      </w:r>
      <w:r>
        <w:t>) и инициализаторов анонимных объектов (§</w:t>
      </w:r>
      <w:r w:rsidR="00852C57">
        <w:fldChar w:fldCharType="begin"/>
      </w:r>
      <w:r w:rsidR="00652854">
        <w:instrText xml:space="preserve"> REF _Ref174223030 \r \h </w:instrText>
      </w:r>
      <w:r w:rsidR="00852C57">
        <w:fldChar w:fldCharType="separate"/>
      </w:r>
      <w:r w:rsidR="00437C65">
        <w:t>7.6.10.6</w:t>
      </w:r>
      <w:r w:rsidR="00852C57">
        <w:fldChar w:fldCharType="end"/>
      </w:r>
      <w:r>
        <w:t>) состояние определенного присваивания определяется подстановкой, в контексте которой определяются эти конструкции.</w:t>
      </w:r>
    </w:p>
    <w:p w:rsidR="0028536B" w:rsidRDefault="0028536B">
      <w:pPr>
        <w:pStyle w:val="Heading4"/>
      </w:pPr>
      <w:bookmarkStart w:id="382" w:name="_Toc329177548"/>
      <w:r>
        <w:t>Простые выражения присваивания</w:t>
      </w:r>
      <w:bookmarkEnd w:id="382"/>
    </w:p>
    <w:p w:rsidR="0028536B" w:rsidRDefault="0028536B">
      <w:r>
        <w:t xml:space="preserve">Для выражения </w:t>
      </w:r>
      <w:r>
        <w:rPr>
          <w:rStyle w:val="Production"/>
        </w:rPr>
        <w:t>expr</w:t>
      </w:r>
      <w:r>
        <w:t xml:space="preserve"> в форме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expr-rhs</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rsidR="0028536B" w:rsidRDefault="0028536B">
      <w:pPr>
        <w:pStyle w:val="ListBullet"/>
      </w:pPr>
      <w:r>
        <w:t xml:space="preserve">если переменная </w:t>
      </w:r>
      <w:r>
        <w:rPr>
          <w:rStyle w:val="Production"/>
        </w:rPr>
        <w:t>w</w:t>
      </w:r>
      <w:r>
        <w:t xml:space="preserve"> является той же самой переменной, что и переменная </w:t>
      </w:r>
      <w:r>
        <w:rPr>
          <w:rStyle w:val="Production"/>
        </w:rPr>
        <w:t>v</w:t>
      </w:r>
      <w:r>
        <w:t xml:space="preserve">, переменная </w:t>
      </w:r>
      <w:r>
        <w:rPr>
          <w:rStyle w:val="Production"/>
        </w:rPr>
        <w:t>v</w:t>
      </w:r>
      <w:r>
        <w:t xml:space="preserve"> после выражения </w:t>
      </w:r>
      <w:r>
        <w:rPr>
          <w:rStyle w:val="Production"/>
        </w:rPr>
        <w:t>expr</w:t>
      </w:r>
      <w:r>
        <w:t xml:space="preserve"> является определенно присвоенной. В противном случае состояние определенного присваивания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expr-rhs</w:t>
      </w:r>
      <w:r>
        <w:t>.</w:t>
      </w:r>
    </w:p>
    <w:p w:rsidR="0028536B" w:rsidRDefault="0028536B">
      <w:pPr>
        <w:pStyle w:val="Heading4"/>
      </w:pPr>
      <w:bookmarkStart w:id="383" w:name="_Toc329177549"/>
      <w:r>
        <w:t>Выражения &amp;&amp;</w:t>
      </w:r>
      <w:bookmarkEnd w:id="383"/>
    </w:p>
    <w:p w:rsidR="0028536B" w:rsidRDefault="0028536B">
      <w:r>
        <w:t xml:space="preserve">Для выражения </w:t>
      </w:r>
      <w:r>
        <w:rPr>
          <w:rStyle w:val="Production"/>
        </w:rPr>
        <w:t>expr</w:t>
      </w:r>
      <w:r>
        <w:t xml:space="preserve"> в форме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expr-first</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rsidR="0028536B" w:rsidRDefault="0028536B">
      <w:pPr>
        <w:pStyle w:val="ListBullet"/>
      </w:pPr>
      <w:r>
        <w:t xml:space="preserve">переменная </w:t>
      </w:r>
      <w:r>
        <w:rPr>
          <w:rStyle w:val="Production"/>
        </w:rPr>
        <w:t>v</w:t>
      </w:r>
      <w:r>
        <w:t xml:space="preserve"> перед выражением </w:t>
      </w:r>
      <w:r>
        <w:rPr>
          <w:rStyle w:val="Production"/>
        </w:rPr>
        <w:t>expr-second</w:t>
      </w:r>
      <w:r>
        <w:t xml:space="preserve"> является определенно присвоенной, если состояние переменной </w:t>
      </w:r>
      <w:r>
        <w:rPr>
          <w:rStyle w:val="Production"/>
        </w:rPr>
        <w:t>v</w:t>
      </w:r>
      <w:r>
        <w:t xml:space="preserve"> после выражения </w:t>
      </w:r>
      <w:r>
        <w:rPr>
          <w:rStyle w:val="Production"/>
        </w:rPr>
        <w:t>expr-first</w:t>
      </w:r>
      <w:r>
        <w:t xml:space="preserve"> является определенно присвоенным или "определенно </w:t>
      </w:r>
      <w:r>
        <w:lastRenderedPageBreak/>
        <w:t>присвоенным в результате выполнения выражения с итогом true". В обратном случае она не является определенно присвоенной;</w:t>
      </w:r>
    </w:p>
    <w:p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правилами:</w:t>
      </w:r>
    </w:p>
    <w:p w:rsidR="006B4119" w:rsidRDefault="0028536B">
      <w:pPr>
        <w:pStyle w:val="ListBullet2"/>
      </w:pPr>
      <w:r>
        <w:t xml:space="preserve">если выражение </w:t>
      </w:r>
      <w:r>
        <w:rPr>
          <w:rStyle w:val="Production"/>
        </w:rPr>
        <w:t>expr-first</w:t>
      </w:r>
      <w:r>
        <w:t xml:space="preserve"> является константным выражением, имеющим значение </w:t>
      </w:r>
      <w:r>
        <w:rPr>
          <w:rStyle w:val="Codefragment"/>
        </w:rPr>
        <w:t>false</w:t>
      </w:r>
      <w:r>
        <w:t xml:space="preserve">, состояние определенного присваивания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rsidR="0028536B" w:rsidRDefault="006B4119">
      <w:pPr>
        <w:pStyle w:val="ListBullet2"/>
      </w:pPr>
      <w:r>
        <w:t xml:space="preserve">в противном случае, если переменная </w:t>
      </w:r>
      <w:r>
        <w:rPr>
          <w:rStyle w:val="Production"/>
        </w:rPr>
        <w:t>v</w:t>
      </w:r>
      <w:r>
        <w:t xml:space="preserve"> после выражения </w:t>
      </w:r>
      <w:r>
        <w:rPr>
          <w:rStyle w:val="Production"/>
        </w:rPr>
        <w:t>expr-first</w:t>
      </w:r>
      <w:r>
        <w:t xml:space="preserve"> является определенно присвоенной, переменная </w:t>
      </w:r>
      <w:r>
        <w:rPr>
          <w:rStyle w:val="Production"/>
        </w:rPr>
        <w:t>v</w:t>
      </w:r>
      <w:r>
        <w:t xml:space="preserve"> после выражения </w:t>
      </w:r>
      <w:r>
        <w:rPr>
          <w:rStyle w:val="Production"/>
        </w:rPr>
        <w:t>expr</w:t>
      </w:r>
      <w:r>
        <w:t xml:space="preserve"> является определенно присвоенной;</w:t>
      </w:r>
    </w:p>
    <w:p w:rsidR="0028536B" w:rsidRDefault="0028536B">
      <w:pPr>
        <w:pStyle w:val="ListBullet2"/>
      </w:pPr>
      <w:r>
        <w:t xml:space="preserve">в противном случае, если состояние переменной </w:t>
      </w:r>
      <w:r>
        <w:rPr>
          <w:rStyle w:val="Production"/>
        </w:rPr>
        <w:t>v</w:t>
      </w:r>
      <w:r>
        <w:t xml:space="preserve"> после выражения </w:t>
      </w:r>
      <w:r>
        <w:rPr>
          <w:rStyle w:val="Production"/>
        </w:rPr>
        <w:t>expr-second</w:t>
      </w:r>
      <w:r>
        <w:t xml:space="preserve"> является определенно присвоенным, а состояние переменной </w:t>
      </w:r>
      <w:r>
        <w:rPr>
          <w:rStyle w:val="Production"/>
        </w:rPr>
        <w:t>v</w:t>
      </w:r>
      <w:r>
        <w:t xml:space="preserve"> после выражения </w:t>
      </w:r>
      <w:r>
        <w:rPr>
          <w:rStyle w:val="Production"/>
        </w:rPr>
        <w:t>expr-first</w:t>
      </w:r>
      <w:r>
        <w:t xml:space="preserve"> соответствует состоянию "определенно присвоенная в результате выполнения выражения с итогом false", переменная </w:t>
      </w:r>
      <w:r>
        <w:rPr>
          <w:rStyle w:val="Production"/>
        </w:rPr>
        <w:t>v</w:t>
      </w:r>
      <w:r>
        <w:t xml:space="preserve"> после выражения </w:t>
      </w:r>
      <w:r>
        <w:rPr>
          <w:rStyle w:val="Production"/>
        </w:rPr>
        <w:t>expr</w:t>
      </w:r>
      <w:r>
        <w:t xml:space="preserve"> является определенно присвоенной;</w:t>
      </w:r>
    </w:p>
    <w:p w:rsidR="0028536B" w:rsidRDefault="0028536B">
      <w:pPr>
        <w:pStyle w:val="ListBullet2"/>
      </w:pPr>
      <w:r>
        <w:t xml:space="preserve">в противном случае, если переменная </w:t>
      </w:r>
      <w:r>
        <w:rPr>
          <w:rStyle w:val="Production"/>
        </w:rPr>
        <w:t>v</w:t>
      </w:r>
      <w:r>
        <w:t xml:space="preserve"> после выражения </w:t>
      </w:r>
      <w:r>
        <w:rPr>
          <w:rStyle w:val="Production"/>
        </w:rPr>
        <w:t>expr-second</w:t>
      </w:r>
      <w:r>
        <w:t xml:space="preserve"> является определенно присвоенной или "определенно присвоенной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является "определенно присвоенной в результате выполнения выражения с итогом true";</w:t>
      </w:r>
    </w:p>
    <w:p w:rsidR="0028536B" w:rsidRDefault="0028536B">
      <w:pPr>
        <w:pStyle w:val="ListBullet2"/>
      </w:pPr>
      <w:r>
        <w:t xml:space="preserve">в противном случае, если переменная </w:t>
      </w:r>
      <w:r>
        <w:rPr>
          <w:rStyle w:val="Production"/>
        </w:rPr>
        <w:t>v</w:t>
      </w:r>
      <w:r>
        <w:t xml:space="preserve"> после выражения </w:t>
      </w:r>
      <w:r>
        <w:rPr>
          <w:rStyle w:val="Production"/>
        </w:rPr>
        <w:t>expr-first</w:t>
      </w:r>
      <w:r>
        <w:t xml:space="preserve"> имеет состояние "определенно присвоенная в результате выполнения выражения с итогом false", а после выражения </w:t>
      </w:r>
      <w:r>
        <w:rPr>
          <w:rStyle w:val="Production"/>
        </w:rPr>
        <w:t>expr-second</w:t>
      </w:r>
      <w:r>
        <w:t xml:space="preserve"> переменная </w:t>
      </w:r>
      <w:r>
        <w:rPr>
          <w:rStyle w:val="Production"/>
        </w:rPr>
        <w:t>v</w:t>
      </w:r>
      <w:r>
        <w:t xml:space="preserve"> имеет состояние "определенно присвоенная в результате выполнения выражения с итогом false", то после выражения </w:t>
      </w:r>
      <w:r>
        <w:rPr>
          <w:rStyle w:val="Production"/>
        </w:rPr>
        <w:t>expr</w:t>
      </w:r>
      <w:r>
        <w:t xml:space="preserve"> переменная </w:t>
      </w:r>
      <w:r>
        <w:rPr>
          <w:rStyle w:val="Production"/>
        </w:rPr>
        <w:t>v</w:t>
      </w:r>
      <w:r>
        <w:t xml:space="preserve"> имеет состояние "определенно присвоенная в результате выражения с итогом false";</w:t>
      </w:r>
    </w:p>
    <w:p w:rsidR="0028536B" w:rsidRDefault="0028536B">
      <w:pPr>
        <w:pStyle w:val="ListBullet2"/>
      </w:pPr>
      <w:r>
        <w:t xml:space="preserve">в противном случае переменная </w:t>
      </w:r>
      <w:r>
        <w:rPr>
          <w:rStyle w:val="Production"/>
        </w:rPr>
        <w:t>v</w:t>
      </w:r>
      <w:r>
        <w:t xml:space="preserve"> после выражения </w:t>
      </w:r>
      <w:r>
        <w:rPr>
          <w:rStyle w:val="Production"/>
        </w:rPr>
        <w:t>expr</w:t>
      </w:r>
      <w:r>
        <w:t xml:space="preserve"> не является определенно присвоенной.</w:t>
      </w:r>
    </w:p>
    <w:p w:rsidR="0028536B" w:rsidRDefault="0028536B">
      <w:r>
        <w:t>В этом примере</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переменная </w:t>
      </w:r>
      <w:r>
        <w:rPr>
          <w:rStyle w:val="Codefragment"/>
        </w:rPr>
        <w:t>i</w:t>
      </w:r>
      <w:r>
        <w:t xml:space="preserve"> считается определенно присвоенной только в одном из внедренных операторов оператора </w:t>
      </w:r>
      <w:r>
        <w:rPr>
          <w:rStyle w:val="Codefragment"/>
        </w:rPr>
        <w:t>if</w:t>
      </w:r>
      <w:r>
        <w:t xml:space="preserve">. В операторе </w:t>
      </w:r>
      <w:r>
        <w:rPr>
          <w:rStyle w:val="Codefragment"/>
        </w:rPr>
        <w:t>if</w:t>
      </w:r>
      <w:r>
        <w:t xml:space="preserve"> в методе </w:t>
      </w:r>
      <w:r>
        <w:rPr>
          <w:rStyle w:val="Codefragment"/>
        </w:rPr>
        <w:t>F</w:t>
      </w:r>
      <w:r>
        <w:t xml:space="preserve"> переменная </w:t>
      </w:r>
      <w:r>
        <w:rPr>
          <w:rStyle w:val="Codefragment"/>
        </w:rPr>
        <w:t>i</w:t>
      </w:r>
      <w:r>
        <w:t xml:space="preserve"> является определенно присвоенной в первом внедренном операторе, поскольку выполнение выражения </w:t>
      </w:r>
      <w:r>
        <w:rPr>
          <w:rStyle w:val="Codefragment"/>
        </w:rPr>
        <w:t>(i</w:t>
      </w:r>
      <w:r>
        <w:t xml:space="preserve"> </w:t>
      </w:r>
      <w:r>
        <w:rPr>
          <w:rStyle w:val="Codefragment"/>
        </w:rPr>
        <w:t>=</w:t>
      </w:r>
      <w:r>
        <w:t xml:space="preserve"> </w:t>
      </w:r>
      <w:r>
        <w:rPr>
          <w:rStyle w:val="Codefragment"/>
        </w:rPr>
        <w:t>y)</w:t>
      </w:r>
      <w:r>
        <w:t xml:space="preserve"> всегда предшествует выполнению этого внедренного оператора. Наоборот, переменная </w:t>
      </w:r>
      <w:r>
        <w:rPr>
          <w:rStyle w:val="Codefragment"/>
        </w:rPr>
        <w:t>i</w:t>
      </w:r>
      <w:r>
        <w:t xml:space="preserve"> не является определенно присвоенной во втором внедренном операторе, поскольку проверка условия </w:t>
      </w:r>
      <w:r>
        <w:rPr>
          <w:rStyle w:val="Codefragment"/>
        </w:rPr>
        <w:t>x</w:t>
      </w:r>
      <w:r>
        <w:t xml:space="preserve"> </w:t>
      </w:r>
      <w:r>
        <w:rPr>
          <w:rStyle w:val="Codefragment"/>
        </w:rPr>
        <w:t>&gt;=</w:t>
      </w:r>
      <w:r>
        <w:t xml:space="preserve"> </w:t>
      </w:r>
      <w:r>
        <w:rPr>
          <w:rStyle w:val="Codefragment"/>
        </w:rPr>
        <w:t>0</w:t>
      </w:r>
      <w:r>
        <w:t xml:space="preserve"> может завершиться с итогом false, в результате чего для переменной </w:t>
      </w:r>
      <w:r>
        <w:rPr>
          <w:rStyle w:val="Codefragment"/>
        </w:rPr>
        <w:t>i</w:t>
      </w:r>
      <w:r>
        <w:t xml:space="preserve"> не будет выполнено присваивание. </w:t>
      </w:r>
    </w:p>
    <w:p w:rsidR="0028536B" w:rsidRDefault="0028536B">
      <w:pPr>
        <w:pStyle w:val="Heading4"/>
      </w:pPr>
      <w:bookmarkStart w:id="384" w:name="_Toc329177550"/>
      <w:r>
        <w:t>Выражения ||</w:t>
      </w:r>
      <w:bookmarkEnd w:id="384"/>
    </w:p>
    <w:p w:rsidR="0028536B" w:rsidRDefault="0028536B">
      <w:r>
        <w:t xml:space="preserve">Для выражения </w:t>
      </w:r>
      <w:r>
        <w:rPr>
          <w:rStyle w:val="Production"/>
        </w:rPr>
        <w:t>expr</w:t>
      </w:r>
      <w:r>
        <w:t xml:space="preserve"> в форме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expr-first</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rsidR="0028536B" w:rsidRDefault="0028536B">
      <w:pPr>
        <w:pStyle w:val="ListBullet"/>
      </w:pPr>
      <w:r>
        <w:lastRenderedPageBreak/>
        <w:t xml:space="preserve">переменная </w:t>
      </w:r>
      <w:r>
        <w:rPr>
          <w:rStyle w:val="Production"/>
        </w:rPr>
        <w:t>v</w:t>
      </w:r>
      <w:r>
        <w:t xml:space="preserve"> перед выражением </w:t>
      </w:r>
      <w:r>
        <w:rPr>
          <w:rStyle w:val="Production"/>
        </w:rPr>
        <w:t>expr-second</w:t>
      </w:r>
      <w:r>
        <w:t xml:space="preserve"> является определенно присвоенной, если состояние переменной </w:t>
      </w:r>
      <w:r>
        <w:rPr>
          <w:rStyle w:val="Production"/>
        </w:rPr>
        <w:t>v</w:t>
      </w:r>
      <w:r>
        <w:t xml:space="preserve"> после выражения </w:t>
      </w:r>
      <w:r>
        <w:rPr>
          <w:rStyle w:val="Production"/>
        </w:rPr>
        <w:t>expr-first</w:t>
      </w:r>
      <w:r>
        <w:t xml:space="preserve"> является определенно присвоенным или "определенно присвоенным в результате выполнения выражения с итогом false". В обратном случае она не является определенно присвоенной;</w:t>
      </w:r>
    </w:p>
    <w:p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факторами:</w:t>
      </w:r>
    </w:p>
    <w:p w:rsidR="006B4119" w:rsidRDefault="0028536B" w:rsidP="006B4119">
      <w:pPr>
        <w:pStyle w:val="ListBullet2"/>
      </w:pPr>
      <w:r>
        <w:t xml:space="preserve">если выражение </w:t>
      </w:r>
      <w:r>
        <w:rPr>
          <w:rStyle w:val="Production"/>
        </w:rPr>
        <w:t>expr-first</w:t>
      </w:r>
      <w:r>
        <w:t xml:space="preserve"> является константным выражением, имеющим значение </w:t>
      </w:r>
      <w:r>
        <w:rPr>
          <w:rStyle w:val="Codefragment"/>
        </w:rPr>
        <w:t>true</w:t>
      </w:r>
      <w:r>
        <w:t xml:space="preserve">, состояние определенного присваивания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rsidR="0028536B" w:rsidRDefault="006B4119" w:rsidP="006B4119">
      <w:pPr>
        <w:pStyle w:val="ListBullet2"/>
      </w:pPr>
      <w:r>
        <w:t xml:space="preserve">в противном случае, если переменная </w:t>
      </w:r>
      <w:r>
        <w:rPr>
          <w:rStyle w:val="Production"/>
        </w:rPr>
        <w:t>v</w:t>
      </w:r>
      <w:r>
        <w:t xml:space="preserve"> после выражения </w:t>
      </w:r>
      <w:r>
        <w:rPr>
          <w:rStyle w:val="Production"/>
        </w:rPr>
        <w:t>expr-first</w:t>
      </w:r>
      <w:r>
        <w:t xml:space="preserve"> является определенно присвоенной, переменная </w:t>
      </w:r>
      <w:r>
        <w:rPr>
          <w:rStyle w:val="Production"/>
        </w:rPr>
        <w:t>v</w:t>
      </w:r>
      <w:r>
        <w:t xml:space="preserve"> после выражения </w:t>
      </w:r>
      <w:r>
        <w:rPr>
          <w:rStyle w:val="Production"/>
        </w:rPr>
        <w:t>expr</w:t>
      </w:r>
      <w:r>
        <w:t xml:space="preserve"> является определенно присвоенной;</w:t>
      </w:r>
    </w:p>
    <w:p w:rsidR="0028536B" w:rsidRDefault="0028536B">
      <w:pPr>
        <w:pStyle w:val="ListBullet2"/>
      </w:pPr>
      <w:r>
        <w:t xml:space="preserve">в противном случае, если состояние переменной </w:t>
      </w:r>
      <w:r>
        <w:rPr>
          <w:rStyle w:val="Production"/>
        </w:rPr>
        <w:t>v</w:t>
      </w:r>
      <w:r>
        <w:t xml:space="preserve"> после выражения </w:t>
      </w:r>
      <w:r>
        <w:rPr>
          <w:rStyle w:val="Production"/>
        </w:rPr>
        <w:t>expr-second</w:t>
      </w:r>
      <w:r>
        <w:t xml:space="preserve"> является определенно присвоенным, а состояние переменной </w:t>
      </w:r>
      <w:r>
        <w:rPr>
          <w:rStyle w:val="Production"/>
        </w:rPr>
        <w:t>v</w:t>
      </w:r>
      <w:r>
        <w:t xml:space="preserve"> после выражения </w:t>
      </w:r>
      <w:r>
        <w:rPr>
          <w:rStyle w:val="Production"/>
        </w:rPr>
        <w:t>expr-first</w:t>
      </w:r>
      <w:r>
        <w:t xml:space="preserve"> соответствует состоянию "определенно присвоенная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является определенно присвоенной;</w:t>
      </w:r>
    </w:p>
    <w:p w:rsidR="0028536B" w:rsidRDefault="0028536B">
      <w:pPr>
        <w:pStyle w:val="ListBullet2"/>
      </w:pPr>
      <w:r>
        <w:t xml:space="preserve">в обратном случае, если переменная </w:t>
      </w:r>
      <w:r>
        <w:rPr>
          <w:rStyle w:val="Production"/>
        </w:rPr>
        <w:t>v</w:t>
      </w:r>
      <w:r>
        <w:t xml:space="preserve"> после выражения </w:t>
      </w:r>
      <w:r>
        <w:rPr>
          <w:rStyle w:val="Production"/>
        </w:rPr>
        <w:t>expr-second</w:t>
      </w:r>
      <w:r>
        <w:t xml:space="preserve"> является определенно присвоенной или "определенно присвоенной в результате выполнения выражения с итогом false", переменная </w:t>
      </w:r>
      <w:r>
        <w:rPr>
          <w:rStyle w:val="Production"/>
        </w:rPr>
        <w:t>v</w:t>
      </w:r>
      <w:r>
        <w:t xml:space="preserve"> после выражения </w:t>
      </w:r>
      <w:r>
        <w:rPr>
          <w:rStyle w:val="Production"/>
        </w:rPr>
        <w:t>expr</w:t>
      </w:r>
      <w:r>
        <w:t xml:space="preserve"> является "определенно присвоенной в результате выполнения выражения с итогом false";</w:t>
      </w:r>
    </w:p>
    <w:p w:rsidR="0028536B" w:rsidRDefault="0028536B">
      <w:pPr>
        <w:pStyle w:val="ListBullet2"/>
      </w:pPr>
      <w:r>
        <w:t xml:space="preserve">в обратном случае, если переменная </w:t>
      </w:r>
      <w:r>
        <w:rPr>
          <w:rStyle w:val="Production"/>
        </w:rPr>
        <w:t>v</w:t>
      </w:r>
      <w:r>
        <w:t xml:space="preserve"> после выражения </w:t>
      </w:r>
      <w:r>
        <w:rPr>
          <w:rStyle w:val="Production"/>
        </w:rPr>
        <w:t>expr-first</w:t>
      </w:r>
      <w:r>
        <w:t xml:space="preserve"> имеет состояние "определенно присвоенная в результате выполнения выражения с итогом true", а после выражения </w:t>
      </w:r>
      <w:r>
        <w:rPr>
          <w:rStyle w:val="Production"/>
        </w:rPr>
        <w:t>expr-second</w:t>
      </w:r>
      <w:r>
        <w:t xml:space="preserve"> имеет переменная </w:t>
      </w:r>
      <w:r>
        <w:rPr>
          <w:rStyle w:val="Production"/>
        </w:rPr>
        <w:t>v</w:t>
      </w:r>
      <w:r>
        <w:t xml:space="preserve"> состояние "определенно присвоенная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имеет состояние "определенно присвоенная в результате выражения с итогом true";</w:t>
      </w:r>
    </w:p>
    <w:p w:rsidR="0028536B" w:rsidRDefault="0028536B">
      <w:pPr>
        <w:pStyle w:val="ListBullet2"/>
      </w:pPr>
      <w:r>
        <w:t xml:space="preserve">в противном случае переменная </w:t>
      </w:r>
      <w:r>
        <w:rPr>
          <w:rStyle w:val="Production"/>
        </w:rPr>
        <w:t>v</w:t>
      </w:r>
      <w:r>
        <w:t xml:space="preserve"> после выражения </w:t>
      </w:r>
      <w:r>
        <w:rPr>
          <w:rStyle w:val="Production"/>
        </w:rPr>
        <w:t>expr</w:t>
      </w:r>
      <w:r>
        <w:t xml:space="preserve"> не является определенно присвоенной.</w:t>
      </w:r>
    </w:p>
    <w:p w:rsidR="0028536B" w:rsidRDefault="0028536B">
      <w:r>
        <w:t>В этом примере</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переменная </w:t>
      </w:r>
      <w:r>
        <w:rPr>
          <w:rStyle w:val="Codefragment"/>
        </w:rPr>
        <w:t>i</w:t>
      </w:r>
      <w:r>
        <w:t xml:space="preserve"> считается определенно присвоенной только в одном из внедренных операторов оператора </w:t>
      </w:r>
      <w:r>
        <w:rPr>
          <w:rStyle w:val="Codefragment"/>
        </w:rPr>
        <w:t>if</w:t>
      </w:r>
      <w:r>
        <w:t xml:space="preserve">. В операторе </w:t>
      </w:r>
      <w:r>
        <w:rPr>
          <w:rStyle w:val="Codefragment"/>
        </w:rPr>
        <w:t>if</w:t>
      </w:r>
      <w:r>
        <w:t xml:space="preserve"> в методе </w:t>
      </w:r>
      <w:r>
        <w:rPr>
          <w:rStyle w:val="Codefragment"/>
        </w:rPr>
        <w:t>G</w:t>
      </w:r>
      <w:r>
        <w:t xml:space="preserve"> переменная </w:t>
      </w:r>
      <w:r>
        <w:rPr>
          <w:rStyle w:val="Codefragment"/>
        </w:rPr>
        <w:t>i</w:t>
      </w:r>
      <w:r>
        <w:t xml:space="preserve"> является определенно присвоенной во втором внедренном операторе, поскольку выполнение выражения </w:t>
      </w:r>
      <w:r>
        <w:rPr>
          <w:rStyle w:val="Codefragment"/>
        </w:rPr>
        <w:t>(i</w:t>
      </w:r>
      <w:r>
        <w:t xml:space="preserve"> </w:t>
      </w:r>
      <w:r>
        <w:rPr>
          <w:rStyle w:val="Codefragment"/>
        </w:rPr>
        <w:t>=</w:t>
      </w:r>
      <w:r>
        <w:t xml:space="preserve"> </w:t>
      </w:r>
      <w:r>
        <w:rPr>
          <w:rStyle w:val="Codefragment"/>
        </w:rPr>
        <w:t>y)</w:t>
      </w:r>
      <w:r>
        <w:t xml:space="preserve"> всегда предшествует выполнению этого внедренного оператора. Наоборот, переменная </w:t>
      </w:r>
      <w:r>
        <w:rPr>
          <w:rStyle w:val="Codefragment"/>
        </w:rPr>
        <w:t>i</w:t>
      </w:r>
      <w:r>
        <w:t xml:space="preserve"> не является определенно присвоенной в первом внедренном операторе, поскольку проверка условия </w:t>
      </w:r>
      <w:r>
        <w:rPr>
          <w:rStyle w:val="Codefragment"/>
        </w:rPr>
        <w:t>x</w:t>
      </w:r>
      <w:r>
        <w:t xml:space="preserve"> </w:t>
      </w:r>
      <w:r>
        <w:rPr>
          <w:rStyle w:val="Codefragment"/>
        </w:rPr>
        <w:t>&gt;=</w:t>
      </w:r>
      <w:r>
        <w:t xml:space="preserve"> </w:t>
      </w:r>
      <w:r>
        <w:rPr>
          <w:rStyle w:val="Codefragment"/>
        </w:rPr>
        <w:t>0</w:t>
      </w:r>
      <w:r>
        <w:t xml:space="preserve"> может завершиться с итогом true, в результате чего переменной </w:t>
      </w:r>
      <w:r>
        <w:rPr>
          <w:rStyle w:val="Codefragment"/>
        </w:rPr>
        <w:t>i</w:t>
      </w:r>
      <w:r>
        <w:t xml:space="preserve"> не будет выполнено присваивание.</w:t>
      </w:r>
    </w:p>
    <w:p w:rsidR="0028536B" w:rsidRDefault="0028536B">
      <w:pPr>
        <w:pStyle w:val="Heading4"/>
      </w:pPr>
      <w:bookmarkStart w:id="385" w:name="_Toc329177551"/>
      <w:r>
        <w:t>! выражения</w:t>
      </w:r>
      <w:bookmarkEnd w:id="385"/>
    </w:p>
    <w:p w:rsidR="0028536B" w:rsidRDefault="0028536B">
      <w:r>
        <w:t xml:space="preserve">Для выражения </w:t>
      </w:r>
      <w:r>
        <w:rPr>
          <w:rStyle w:val="Production"/>
        </w:rPr>
        <w:t>expr</w:t>
      </w:r>
      <w:r>
        <w:t xml:space="preserve"> в форме </w:t>
      </w:r>
      <w:r>
        <w:rPr>
          <w:rStyle w:val="Codefragment"/>
        </w:rPr>
        <w:t>!</w:t>
      </w:r>
      <w:r>
        <w:t xml:space="preserve"> </w:t>
      </w:r>
      <w:r>
        <w:rPr>
          <w:rStyle w:val="Production"/>
        </w:rPr>
        <w:t>expr-operand</w:t>
      </w:r>
      <w:r>
        <w:t>:</w:t>
      </w:r>
    </w:p>
    <w:p w:rsidR="0028536B" w:rsidRDefault="0028536B">
      <w:pPr>
        <w:pStyle w:val="ListBullet"/>
      </w:pPr>
      <w:r>
        <w:lastRenderedPageBreak/>
        <w:t xml:space="preserve">состояние определенного присваивания переменной </w:t>
      </w:r>
      <w:r>
        <w:rPr>
          <w:rStyle w:val="Production"/>
        </w:rPr>
        <w:t>v</w:t>
      </w:r>
      <w:r>
        <w:t xml:space="preserve"> перед выражением </w:t>
      </w:r>
      <w:r>
        <w:rPr>
          <w:rStyle w:val="Production"/>
        </w:rPr>
        <w:t>expr-operand</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правилами:</w:t>
      </w:r>
    </w:p>
    <w:p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является определенно присвоенной, переменная </w:t>
      </w:r>
      <w:r>
        <w:rPr>
          <w:rStyle w:val="Production"/>
        </w:rPr>
        <w:t>v</w:t>
      </w:r>
      <w:r>
        <w:t xml:space="preserve"> после выражения </w:t>
      </w:r>
      <w:r>
        <w:rPr>
          <w:rStyle w:val="Production"/>
        </w:rPr>
        <w:t>expr</w:t>
      </w:r>
      <w:r>
        <w:t xml:space="preserve"> также является определенно присвоенной;</w:t>
      </w:r>
    </w:p>
    <w:p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не является определенно присвоенной, переменная </w:t>
      </w:r>
      <w:r>
        <w:rPr>
          <w:rStyle w:val="Production"/>
        </w:rPr>
        <w:t>v</w:t>
      </w:r>
      <w:r>
        <w:t xml:space="preserve"> после выражения </w:t>
      </w:r>
      <w:r>
        <w:rPr>
          <w:rStyle w:val="Production"/>
        </w:rPr>
        <w:t>expr</w:t>
      </w:r>
      <w:r>
        <w:t xml:space="preserve"> также не является определенно присвоенной;</w:t>
      </w:r>
    </w:p>
    <w:p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имеет состояние "определенно присвоенная в результате выполнения выражения с итогом false", переменная </w:t>
      </w:r>
      <w:r>
        <w:rPr>
          <w:rStyle w:val="Production"/>
        </w:rPr>
        <w:t>v</w:t>
      </w:r>
      <w:r>
        <w:t xml:space="preserve"> после выражения </w:t>
      </w:r>
      <w:r>
        <w:rPr>
          <w:rStyle w:val="Production"/>
        </w:rPr>
        <w:t>expr</w:t>
      </w:r>
      <w:r>
        <w:t xml:space="preserve"> имеет состояние "определенно присвоенная в результате выполнения выражения с итогом true";</w:t>
      </w:r>
    </w:p>
    <w:p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имеет состояние "определенно присвоенная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имеет состояние "определенно присвоенная в результате выполнения выражения с итогом false".</w:t>
      </w:r>
    </w:p>
    <w:p w:rsidR="00E06CF7" w:rsidRDefault="00E06CF7">
      <w:pPr>
        <w:pStyle w:val="Heading4"/>
      </w:pPr>
      <w:bookmarkStart w:id="386" w:name="_Toc329177552"/>
      <w:r>
        <w:t>Выражения ??</w:t>
      </w:r>
      <w:bookmarkEnd w:id="386"/>
    </w:p>
    <w:p w:rsidR="00E06CF7" w:rsidRDefault="00E06CF7" w:rsidP="00E06CF7">
      <w:r>
        <w:t xml:space="preserve">Для выражения </w:t>
      </w:r>
      <w:r>
        <w:rPr>
          <w:rStyle w:val="Production"/>
        </w:rPr>
        <w:t>expr</w:t>
      </w:r>
      <w:r>
        <w:t xml:space="preserve"> в форме </w:t>
      </w:r>
      <w:r>
        <w:rPr>
          <w:rStyle w:val="Production"/>
        </w:rPr>
        <w:t>expr-first</w:t>
      </w:r>
      <w:r>
        <w:rPr>
          <w:rStyle w:val="Codefragment"/>
        </w:rPr>
        <w:t>??</w:t>
      </w:r>
      <w:r>
        <w:rPr>
          <w:rStyle w:val="Production"/>
        </w:rPr>
        <w:t xml:space="preserve"> expr-second</w:t>
      </w:r>
      <w:r>
        <w:t>:</w:t>
      </w:r>
    </w:p>
    <w:p w:rsidR="00E06CF7" w:rsidRDefault="00E06CF7" w:rsidP="00E06CF7">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expr-first</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rsidR="00E06CF7" w:rsidRDefault="00E06CF7" w:rsidP="00E06CF7">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expr-second</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rsidR="00E06CF7" w:rsidRDefault="00E06CF7" w:rsidP="00E06CF7">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факторами:</w:t>
      </w:r>
    </w:p>
    <w:p w:rsidR="00E06CF7" w:rsidRDefault="00E06CF7" w:rsidP="00E06CF7">
      <w:pPr>
        <w:pStyle w:val="ListBullet2"/>
      </w:pPr>
      <w:r>
        <w:t xml:space="preserve">если выражение </w:t>
      </w:r>
      <w:r>
        <w:rPr>
          <w:rStyle w:val="Production"/>
        </w:rPr>
        <w:t>expr-first</w:t>
      </w:r>
      <w:r>
        <w:t xml:space="preserve"> является константным выражением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имеющим значение NULL,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выражения </w:t>
      </w:r>
      <w:r>
        <w:rPr>
          <w:rStyle w:val="Production"/>
        </w:rPr>
        <w:t>expr-second</w:t>
      </w:r>
      <w:r>
        <w:t>;</w:t>
      </w:r>
    </w:p>
    <w:p w:rsidR="00E06CF7" w:rsidRDefault="00E06CF7" w:rsidP="00937CEC">
      <w:pPr>
        <w:pStyle w:val="ListBullet"/>
      </w:pPr>
      <w:r>
        <w:t xml:space="preserve">В обратном случае состояние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rsidR="0028536B" w:rsidRDefault="0028536B">
      <w:pPr>
        <w:pStyle w:val="Heading4"/>
      </w:pPr>
      <w:bookmarkStart w:id="387" w:name="_Toc329177553"/>
      <w:r>
        <w:t>Выражения ?:</w:t>
      </w:r>
      <w:bookmarkEnd w:id="387"/>
    </w:p>
    <w:p w:rsidR="0028536B" w:rsidRDefault="0028536B">
      <w:r>
        <w:t xml:space="preserve">Для выражения </w:t>
      </w:r>
      <w:r>
        <w:rPr>
          <w:rStyle w:val="Production"/>
        </w:rPr>
        <w:t>expr</w:t>
      </w:r>
      <w:r>
        <w:t xml:space="preserve"> в форме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expr-cond</w:t>
      </w:r>
      <w:r>
        <w:t xml:space="preserve"> соответствует состоянию переменной </w:t>
      </w:r>
      <w:r>
        <w:rPr>
          <w:rStyle w:val="Production"/>
        </w:rPr>
        <w:t>v</w:t>
      </w:r>
      <w:r>
        <w:t xml:space="preserve"> перед выражением </w:t>
      </w:r>
      <w:r>
        <w:rPr>
          <w:rStyle w:val="Production"/>
        </w:rPr>
        <w:t>expr</w:t>
      </w:r>
      <w:r>
        <w:t>;</w:t>
      </w:r>
    </w:p>
    <w:p w:rsidR="00624B58" w:rsidRDefault="0028536B">
      <w:pPr>
        <w:pStyle w:val="ListBullet"/>
      </w:pPr>
      <w:r>
        <w:t xml:space="preserve">Переменная </w:t>
      </w:r>
      <w:r>
        <w:rPr>
          <w:rStyle w:val="Production"/>
        </w:rPr>
        <w:t>v</w:t>
      </w:r>
      <w:r>
        <w:t xml:space="preserve"> перед выражением </w:t>
      </w:r>
      <w:r>
        <w:rPr>
          <w:rStyle w:val="Production"/>
        </w:rPr>
        <w:t>expr-true</w:t>
      </w:r>
      <w:r>
        <w:t xml:space="preserve"> считается определенно присвоенной только при соблюдении одного из следующих условий:</w:t>
      </w:r>
    </w:p>
    <w:p w:rsidR="00624B58" w:rsidRDefault="00624B58" w:rsidP="00624B58">
      <w:pPr>
        <w:pStyle w:val="ListBullet2"/>
      </w:pPr>
      <w:r>
        <w:t xml:space="preserve">выражение </w:t>
      </w:r>
      <w:r>
        <w:rPr>
          <w:rStyle w:val="Production"/>
        </w:rPr>
        <w:t>expr-cond</w:t>
      </w:r>
      <w:r>
        <w:t xml:space="preserve"> является константным выражением со значением </w:t>
      </w:r>
      <w:r>
        <w:rPr>
          <w:rStyle w:val="Codefragment"/>
        </w:rPr>
        <w:t>false</w:t>
      </w:r>
      <w:r>
        <w:t>;</w:t>
      </w:r>
    </w:p>
    <w:p w:rsidR="0028536B" w:rsidRDefault="0028536B" w:rsidP="00624B58">
      <w:pPr>
        <w:pStyle w:val="ListBullet2"/>
      </w:pPr>
      <w:r>
        <w:t xml:space="preserve">переменная </w:t>
      </w:r>
      <w:r>
        <w:rPr>
          <w:rStyle w:val="Production"/>
        </w:rPr>
        <w:t>v</w:t>
      </w:r>
      <w:r>
        <w:t xml:space="preserve"> после выражения </w:t>
      </w:r>
      <w:r>
        <w:rPr>
          <w:rStyle w:val="Production"/>
        </w:rPr>
        <w:t>expr-cond</w:t>
      </w:r>
      <w:r>
        <w:t xml:space="preserve"> является определенно присвоенной или "определенно присвоенной в результате выполнения выражения с результатом true";</w:t>
      </w:r>
    </w:p>
    <w:p w:rsidR="00624B58" w:rsidRDefault="0028536B" w:rsidP="00624B58">
      <w:pPr>
        <w:pStyle w:val="ListBullet"/>
      </w:pPr>
      <w:r>
        <w:t xml:space="preserve">Переменная </w:t>
      </w:r>
      <w:r>
        <w:rPr>
          <w:rStyle w:val="Production"/>
        </w:rPr>
        <w:t>v</w:t>
      </w:r>
      <w:r>
        <w:t xml:space="preserve"> перед выражением </w:t>
      </w:r>
      <w:r>
        <w:rPr>
          <w:rStyle w:val="Production"/>
        </w:rPr>
        <w:t>expr-false</w:t>
      </w:r>
      <w:r>
        <w:t xml:space="preserve"> считается определенно присвоенной только при соблюдении одного из следующих условий:</w:t>
      </w:r>
    </w:p>
    <w:p w:rsidR="00624B58" w:rsidRDefault="00624B58" w:rsidP="00624B58">
      <w:pPr>
        <w:pStyle w:val="ListBullet2"/>
      </w:pPr>
      <w:r>
        <w:rPr>
          <w:rStyle w:val="Production"/>
        </w:rPr>
        <w:t>expr-cond</w:t>
      </w:r>
      <w:r>
        <w:t xml:space="preserve"> является константным выражением, имеющим значение </w:t>
      </w:r>
      <w:r>
        <w:rPr>
          <w:rStyle w:val="Codefragment"/>
        </w:rPr>
        <w:t>true</w:t>
      </w:r>
    </w:p>
    <w:p w:rsidR="0028536B" w:rsidRDefault="0028536B">
      <w:pPr>
        <w:pStyle w:val="ListBullet"/>
      </w:pPr>
      <w:r>
        <w:lastRenderedPageBreak/>
        <w:t xml:space="preserve">переменная </w:t>
      </w:r>
      <w:r>
        <w:rPr>
          <w:rStyle w:val="Production"/>
        </w:rPr>
        <w:t>v</w:t>
      </w:r>
      <w:r>
        <w:t xml:space="preserve"> после выражения </w:t>
      </w:r>
      <w:r>
        <w:rPr>
          <w:rStyle w:val="Production"/>
        </w:rPr>
        <w:t>expr-cond</w:t>
      </w:r>
      <w:r>
        <w:t xml:space="preserve"> является определенно присвоенной или "определенно присвоенной в результате выполнения выражения с результатом false";</w:t>
      </w:r>
    </w:p>
    <w:p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правилами:</w:t>
      </w:r>
    </w:p>
    <w:p w:rsidR="0028536B" w:rsidRDefault="0028536B">
      <w:pPr>
        <w:pStyle w:val="ListBullet2"/>
      </w:pPr>
      <w:r>
        <w:t xml:space="preserve">если выражение </w:t>
      </w:r>
      <w:r>
        <w:rPr>
          <w:rStyle w:val="Production"/>
        </w:rPr>
        <w:t>expr-cond</w:t>
      </w:r>
      <w:r>
        <w:t xml:space="preserve"> является константным выражением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имеющим значение </w:t>
      </w:r>
      <w:r>
        <w:rPr>
          <w:rStyle w:val="Codefragment"/>
        </w:rPr>
        <w:t>true</w:t>
      </w:r>
      <w:r>
        <w:t xml:space="preserve">,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выражения </w:t>
      </w:r>
      <w:r>
        <w:rPr>
          <w:rStyle w:val="Production"/>
        </w:rPr>
        <w:t>expr-true</w:t>
      </w:r>
      <w:r>
        <w:t>;</w:t>
      </w:r>
    </w:p>
    <w:p w:rsidR="0028536B" w:rsidRDefault="0028536B">
      <w:pPr>
        <w:pStyle w:val="ListBullet2"/>
      </w:pPr>
      <w:r>
        <w:t xml:space="preserve">в обратном случае, если выражение </w:t>
      </w:r>
      <w:r>
        <w:rPr>
          <w:rStyle w:val="Production"/>
        </w:rPr>
        <w:t>expr-cond</w:t>
      </w:r>
      <w:r>
        <w:t xml:space="preserve"> является константным выражением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имеющим значение </w:t>
      </w:r>
      <w:r>
        <w:rPr>
          <w:rStyle w:val="Codefragment"/>
        </w:rPr>
        <w:t>false</w:t>
      </w:r>
      <w:r>
        <w:t xml:space="preserve">,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выражения </w:t>
      </w:r>
      <w:r>
        <w:rPr>
          <w:rStyle w:val="Production"/>
        </w:rPr>
        <w:t>expr-false</w:t>
      </w:r>
      <w:r>
        <w:t>;</w:t>
      </w:r>
    </w:p>
    <w:p w:rsidR="0028536B" w:rsidRDefault="0028536B">
      <w:pPr>
        <w:pStyle w:val="ListBullet2"/>
      </w:pPr>
      <w:r>
        <w:t xml:space="preserve">в обратном случае, если переменная </w:t>
      </w:r>
      <w:r>
        <w:rPr>
          <w:rStyle w:val="Production"/>
        </w:rPr>
        <w:t>v</w:t>
      </w:r>
      <w:r>
        <w:t xml:space="preserve"> является определенно присвоенной после выражения </w:t>
      </w:r>
      <w:r>
        <w:rPr>
          <w:rStyle w:val="Production"/>
        </w:rPr>
        <w:t>expr-true</w:t>
      </w:r>
      <w:r>
        <w:t xml:space="preserve">, а также переменная </w:t>
      </w:r>
      <w:r>
        <w:rPr>
          <w:rStyle w:val="Production"/>
        </w:rPr>
        <w:t>v</w:t>
      </w:r>
      <w:r>
        <w:t xml:space="preserve"> является определенной присвоенной после выражения </w:t>
      </w:r>
      <w:r>
        <w:rPr>
          <w:rStyle w:val="Production"/>
        </w:rPr>
        <w:t>expr-false</w:t>
      </w:r>
      <w:r>
        <w:t xml:space="preserve">, переменная </w:t>
      </w:r>
      <w:r>
        <w:rPr>
          <w:rStyle w:val="Production"/>
        </w:rPr>
        <w:t>v</w:t>
      </w:r>
      <w:r>
        <w:t xml:space="preserve"> после выражения </w:t>
      </w:r>
      <w:r>
        <w:rPr>
          <w:rStyle w:val="Production"/>
        </w:rPr>
        <w:t>expr</w:t>
      </w:r>
      <w:r>
        <w:t xml:space="preserve"> также является определенно присвоенной;</w:t>
      </w:r>
    </w:p>
    <w:p w:rsidR="0028536B" w:rsidRDefault="0028536B">
      <w:pPr>
        <w:pStyle w:val="ListBullet2"/>
      </w:pPr>
      <w:r>
        <w:t xml:space="preserve">в противном случае переменная </w:t>
      </w:r>
      <w:r>
        <w:rPr>
          <w:rStyle w:val="Production"/>
        </w:rPr>
        <w:t>v</w:t>
      </w:r>
      <w:r>
        <w:t xml:space="preserve"> после выражения </w:t>
      </w:r>
      <w:r>
        <w:rPr>
          <w:rStyle w:val="Production"/>
        </w:rPr>
        <w:t>expr</w:t>
      </w:r>
      <w:r>
        <w:t xml:space="preserve"> не является определенно присвоенной.</w:t>
      </w:r>
    </w:p>
    <w:p w:rsidR="00EF1117" w:rsidRDefault="00EF1117" w:rsidP="00EF1117">
      <w:pPr>
        <w:pStyle w:val="Heading4"/>
      </w:pPr>
      <w:bookmarkStart w:id="388" w:name="_Toc329177554"/>
      <w:r>
        <w:t>Анонимные функции</w:t>
      </w:r>
      <w:bookmarkEnd w:id="388"/>
    </w:p>
    <w:p w:rsidR="00EF1117" w:rsidRDefault="00EF1117" w:rsidP="00EF1117">
      <w:r>
        <w:t xml:space="preserve">Для </w:t>
      </w:r>
      <w:r>
        <w:rPr>
          <w:rStyle w:val="Production"/>
        </w:rPr>
        <w:t>лямбда-выражений</w:t>
      </w:r>
      <w:r>
        <w:t xml:space="preserve"> или </w:t>
      </w:r>
      <w:r>
        <w:rPr>
          <w:rStyle w:val="Production"/>
        </w:rPr>
        <w:t>выражений анонимного метода</w:t>
      </w:r>
      <w:r>
        <w:t xml:space="preserve"> </w:t>
      </w:r>
      <w:r>
        <w:rPr>
          <w:rStyle w:val="Production"/>
        </w:rPr>
        <w:t>expr</w:t>
      </w:r>
      <w:r>
        <w:t xml:space="preserve"> с телом </w:t>
      </w:r>
      <w:r>
        <w:rPr>
          <w:rStyle w:val="Production"/>
        </w:rPr>
        <w:t>body</w:t>
      </w:r>
      <w:r>
        <w:t xml:space="preserve">, содержащим </w:t>
      </w:r>
      <w:r>
        <w:rPr>
          <w:rStyle w:val="Production"/>
        </w:rPr>
        <w:t>блок</w:t>
      </w:r>
      <w:r>
        <w:t xml:space="preserve"> или </w:t>
      </w:r>
      <w:r>
        <w:rPr>
          <w:rStyle w:val="Production"/>
        </w:rPr>
        <w:t>выражение</w:t>
      </w:r>
      <w:r>
        <w:t>:</w:t>
      </w:r>
    </w:p>
    <w:p w:rsidR="00EF1117" w:rsidRDefault="00EF1117" w:rsidP="00EF1117">
      <w:pPr>
        <w:pStyle w:val="ListBullet"/>
      </w:pPr>
      <w:r>
        <w:t xml:space="preserve">Состояние определенного присваивания внешней переменной </w:t>
      </w:r>
      <w:r>
        <w:rPr>
          <w:rStyle w:val="Production"/>
        </w:rPr>
        <w:t>v</w:t>
      </w:r>
      <w:r>
        <w:t xml:space="preserve"> перед телом </w:t>
      </w:r>
      <w:r>
        <w:rPr>
          <w:rStyle w:val="Production"/>
        </w:rPr>
        <w:t>body</w:t>
      </w:r>
      <w:r>
        <w:t xml:space="preserve"> соответствует состоянию переменной </w:t>
      </w:r>
      <w:r>
        <w:rPr>
          <w:rStyle w:val="Production"/>
        </w:rPr>
        <w:t>v</w:t>
      </w:r>
      <w:r>
        <w:t xml:space="preserve"> перед выражением </w:t>
      </w:r>
      <w:r>
        <w:rPr>
          <w:rStyle w:val="Production"/>
        </w:rPr>
        <w:t>expr</w:t>
      </w:r>
      <w:r>
        <w:t>. Таким образом, состояние определенного присваивания внешних переменных наследуется из контекста анонимной функции.</w:t>
      </w:r>
    </w:p>
    <w:p w:rsidR="00EF1117" w:rsidRDefault="00EF1117" w:rsidP="00EF1117">
      <w:pPr>
        <w:pStyle w:val="ListBullet"/>
      </w:pPr>
      <w:r>
        <w:t xml:space="preserve">Состояние определенного присваивания внешней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перед выражением </w:t>
      </w:r>
      <w:r>
        <w:rPr>
          <w:rStyle w:val="Production"/>
        </w:rPr>
        <w:t>expr</w:t>
      </w:r>
      <w:r>
        <w:t>.</w:t>
      </w:r>
    </w:p>
    <w:p w:rsidR="00EF1117" w:rsidRDefault="00EF1117" w:rsidP="00EF1117">
      <w:r>
        <w:t>Пример:</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приводит к возникновению ошибки времени компиляции, поскольку переменная </w:t>
      </w:r>
      <w:r>
        <w:rPr>
          <w:rStyle w:val="Codefragment"/>
        </w:rPr>
        <w:t>max</w:t>
      </w:r>
      <w:r>
        <w:t xml:space="preserve"> не является определенно присвоенной при объявлении анонимной функции. Пример:</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также приводит к возникновению ошибки времени компилирования, поскольку присваивание для переменной </w:t>
      </w:r>
      <w:r>
        <w:rPr>
          <w:rStyle w:val="Codefragment"/>
        </w:rPr>
        <w:t>n</w:t>
      </w:r>
      <w:r>
        <w:t xml:space="preserve"> в анонимной функции не влияет на состояние определенного присваивания переменной </w:t>
      </w:r>
      <w:r>
        <w:rPr>
          <w:rStyle w:val="Codefragment"/>
        </w:rPr>
        <w:t>n</w:t>
      </w:r>
      <w:r>
        <w:t xml:space="preserve"> вне анонимной функции.</w:t>
      </w:r>
    </w:p>
    <w:p w:rsidR="00EF1117" w:rsidRPr="00EF1117" w:rsidRDefault="00EF1117" w:rsidP="00EF1117"/>
    <w:p w:rsidR="0028536B" w:rsidRDefault="0028536B">
      <w:pPr>
        <w:pStyle w:val="Heading2"/>
      </w:pPr>
      <w:bookmarkStart w:id="389" w:name="_Ref12426064"/>
      <w:bookmarkStart w:id="390" w:name="_Ref12426105"/>
      <w:bookmarkStart w:id="391" w:name="_Toc329177555"/>
      <w:r>
        <w:t>Ссылочные переменные</w:t>
      </w:r>
      <w:bookmarkEnd w:id="357"/>
      <w:bookmarkEnd w:id="389"/>
      <w:bookmarkEnd w:id="390"/>
      <w:bookmarkEnd w:id="391"/>
    </w:p>
    <w:p w:rsidR="0028536B" w:rsidRDefault="0028536B">
      <w:r>
        <w:rPr>
          <w:rStyle w:val="Production"/>
        </w:rPr>
        <w:t>Ссылка на переменную</w:t>
      </w:r>
      <w:r>
        <w:t xml:space="preserve"> представляет собой </w:t>
      </w:r>
      <w:r>
        <w:rPr>
          <w:rStyle w:val="Production"/>
        </w:rPr>
        <w:t>выражение</w:t>
      </w:r>
      <w:r>
        <w:t xml:space="preserve">, которое классифицируется как переменная. </w:t>
      </w:r>
      <w:r>
        <w:rPr>
          <w:rStyle w:val="Production"/>
        </w:rPr>
        <w:t>Ссылка на переменную</w:t>
      </w:r>
      <w:r>
        <w:t xml:space="preserve"> указывает место хранения, к которому можно получить доступ как для извлечения текущего значения, так и для сохранения нового значения.</w:t>
      </w:r>
    </w:p>
    <w:p w:rsidR="0028536B" w:rsidRDefault="0028536B">
      <w:pPr>
        <w:pStyle w:val="Grammar"/>
      </w:pPr>
      <w:r>
        <w:t>variable-reference:</w:t>
      </w:r>
      <w:r>
        <w:br/>
        <w:t>expression</w:t>
      </w:r>
    </w:p>
    <w:p w:rsidR="0028536B" w:rsidRDefault="0028536B">
      <w:pPr>
        <w:rPr>
          <w:rStyle w:val="Terminal"/>
        </w:rPr>
      </w:pPr>
      <w:r>
        <w:t xml:space="preserve">В C и C++ </w:t>
      </w:r>
      <w:r>
        <w:rPr>
          <w:rStyle w:val="Production"/>
        </w:rPr>
        <w:t>ссылка на переменную</w:t>
      </w:r>
      <w:r>
        <w:t xml:space="preserve"> называется </w:t>
      </w:r>
      <w:r>
        <w:rPr>
          <w:rStyle w:val="Production"/>
        </w:rPr>
        <w:t>lvalue</w:t>
      </w:r>
      <w:r>
        <w:t>.</w:t>
      </w:r>
    </w:p>
    <w:p w:rsidR="0028536B" w:rsidRDefault="0028536B">
      <w:pPr>
        <w:pStyle w:val="Heading2"/>
      </w:pPr>
      <w:bookmarkStart w:id="392" w:name="_Toc525095605"/>
      <w:bookmarkStart w:id="393" w:name="_Toc329177556"/>
      <w:r>
        <w:t>Атомарность ссылок на переменные</w:t>
      </w:r>
      <w:bookmarkEnd w:id="392"/>
      <w:bookmarkEnd w:id="393"/>
    </w:p>
    <w:p w:rsidR="0028536B" w:rsidRDefault="0028536B">
      <w:r>
        <w:t xml:space="preserve">К атомарным действиям относятся чтение и запись следующих типов данных: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и ссылочных типов. В дополнение к этому атомарными действиями являются чтение и запись типов перечислений с базовым типом в приведенном выше списке. Чтение и запись других типов, включая </w:t>
      </w:r>
      <w:r>
        <w:rPr>
          <w:rStyle w:val="Codefragment"/>
        </w:rPr>
        <w:t>long</w:t>
      </w:r>
      <w:r>
        <w:t xml:space="preserve">, </w:t>
      </w:r>
      <w:r>
        <w:rPr>
          <w:rStyle w:val="Codefragment"/>
        </w:rPr>
        <w:t>ulong</w:t>
      </w:r>
      <w:r>
        <w:t xml:space="preserve">, </w:t>
      </w:r>
      <w:r>
        <w:rPr>
          <w:rStyle w:val="Codefragment"/>
        </w:rPr>
        <w:t>double</w:t>
      </w:r>
      <w:r>
        <w:t xml:space="preserve"> и </w:t>
      </w:r>
      <w:r>
        <w:rPr>
          <w:rStyle w:val="Codefragment"/>
        </w:rPr>
        <w:t>decimal</w:t>
      </w:r>
      <w:r>
        <w:t>, а также пользовательских типов, не обязательно являются атомарными действиями. Если речь не идет о предназначенных для этой цели библиотечных функциях, гарантия атомарного чтения, изменения и записи, например в случае приращения или уменьшения, отсутствует.</w:t>
      </w:r>
    </w:p>
    <w:p w:rsidR="0028536B" w:rsidRDefault="0028536B">
      <w:pPr>
        <w:sectPr w:rsidR="0028536B">
          <w:type w:val="oddPage"/>
          <w:pgSz w:w="12240" w:h="15840" w:code="1"/>
          <w:pgMar w:top="1440" w:right="1152" w:bottom="1440" w:left="1152" w:header="720" w:footer="720" w:gutter="0"/>
          <w:cols w:space="720"/>
        </w:sectPr>
      </w:pPr>
      <w:bookmarkStart w:id="394" w:name="_Toc446302805"/>
      <w:bookmarkStart w:id="395" w:name="_Toc445783004"/>
      <w:bookmarkEnd w:id="252"/>
    </w:p>
    <w:p w:rsidR="0028536B" w:rsidRDefault="0028536B">
      <w:pPr>
        <w:pStyle w:val="Heading1"/>
      </w:pPr>
      <w:bookmarkStart w:id="396" w:name="_Toc329177557"/>
      <w:r>
        <w:lastRenderedPageBreak/>
        <w:t>Преобразования</w:t>
      </w:r>
      <w:bookmarkEnd w:id="394"/>
      <w:bookmarkEnd w:id="396"/>
    </w:p>
    <w:p w:rsidR="0028536B" w:rsidRDefault="0028536B">
      <w:r>
        <w:t xml:space="preserve">С помощью </w:t>
      </w:r>
      <w:r>
        <w:rPr>
          <w:rStyle w:val="Term"/>
        </w:rPr>
        <w:t>преобразований</w:t>
      </w:r>
      <w:r>
        <w:t xml:space="preserve"> выражения могут обрабатываться как выражения определенного типа. Преобразования позволяют обрабатывать выражения заданного типа как имеющие другой тип, а выражения без типа – как выражения определенного типа. Преобразования бывают </w:t>
      </w:r>
      <w:r>
        <w:rPr>
          <w:rStyle w:val="Term"/>
        </w:rPr>
        <w:t>явными</w:t>
      </w:r>
      <w:r>
        <w:t xml:space="preserve"> и </w:t>
      </w:r>
      <w:r>
        <w:rPr>
          <w:rStyle w:val="Term"/>
        </w:rPr>
        <w:t>неявными</w:t>
      </w:r>
      <w:r>
        <w:t xml:space="preserve">, что определяет необходимость использования явного приведения. Например, преобразование из типа </w:t>
      </w:r>
      <w:r>
        <w:rPr>
          <w:rStyle w:val="Codefragment"/>
        </w:rPr>
        <w:t>int</w:t>
      </w:r>
      <w:r>
        <w:t xml:space="preserve"> к типу </w:t>
      </w:r>
      <w:r>
        <w:rPr>
          <w:rStyle w:val="Codefragment"/>
        </w:rPr>
        <w:t>long</w:t>
      </w:r>
      <w:r>
        <w:t xml:space="preserve"> является неявным, поэтому выражения типа </w:t>
      </w:r>
      <w:r>
        <w:rPr>
          <w:rStyle w:val="Codefragment"/>
        </w:rPr>
        <w:t>int</w:t>
      </w:r>
      <w:r>
        <w:t xml:space="preserve"> могут неявно обрабатываться как тип </w:t>
      </w:r>
      <w:r>
        <w:rPr>
          <w:rStyle w:val="Codefragment"/>
        </w:rPr>
        <w:t>long</w:t>
      </w:r>
      <w:r>
        <w:t xml:space="preserve">. Противоположное преобразование — из типа </w:t>
      </w:r>
      <w:r>
        <w:rPr>
          <w:rStyle w:val="Codefragment"/>
        </w:rPr>
        <w:t>long</w:t>
      </w:r>
      <w:r>
        <w:t xml:space="preserve"> к типу </w:t>
      </w:r>
      <w:r>
        <w:rPr>
          <w:rStyle w:val="Codefragment"/>
        </w:rPr>
        <w:t>int</w:t>
      </w:r>
      <w:r>
        <w:t xml:space="preserve"> — является явным, поэтому в этом случае требуется явное приведение.</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Некоторые преобразования определяются языком. В программе также можно определить собственные преобразования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7" w:name="_Ref448664519"/>
      <w:bookmarkStart w:id="398" w:name="_Toc446302806"/>
      <w:bookmarkStart w:id="399" w:name="_Toc329177558"/>
      <w:r>
        <w:t>Неявные преобразования</w:t>
      </w:r>
      <w:bookmarkEnd w:id="397"/>
      <w:bookmarkEnd w:id="399"/>
    </w:p>
    <w:p w:rsidR="0028536B" w:rsidRDefault="0028536B">
      <w:r>
        <w:t>К неявным преобразованиям относятся следующие:</w:t>
      </w:r>
    </w:p>
    <w:p w:rsidR="0028536B" w:rsidRDefault="0028536B">
      <w:pPr>
        <w:pStyle w:val="ListBullet"/>
      </w:pPr>
      <w:r>
        <w:t>Преобразования идентификатора</w:t>
      </w:r>
    </w:p>
    <w:p w:rsidR="0028536B" w:rsidRDefault="0028536B">
      <w:pPr>
        <w:pStyle w:val="ListBullet"/>
      </w:pPr>
      <w:r>
        <w:t>Неявные числовые преобразования</w:t>
      </w:r>
    </w:p>
    <w:p w:rsidR="0028536B" w:rsidRDefault="0028536B">
      <w:pPr>
        <w:pStyle w:val="ListBullet"/>
      </w:pPr>
      <w:r>
        <w:t>Неявные преобразования перечисляемых типов.</w:t>
      </w:r>
    </w:p>
    <w:p w:rsidR="00351398" w:rsidRDefault="00351398">
      <w:pPr>
        <w:pStyle w:val="ListBullet"/>
      </w:pPr>
      <w:r>
        <w:t>Неявные преобразования обнуляемых типов.</w:t>
      </w:r>
    </w:p>
    <w:p w:rsidR="00351398" w:rsidRDefault="00351398">
      <w:pPr>
        <w:pStyle w:val="ListBullet"/>
      </w:pPr>
      <w:r>
        <w:t>Преобразования литерала NULL.</w:t>
      </w:r>
    </w:p>
    <w:p w:rsidR="0028536B" w:rsidRDefault="0028536B">
      <w:pPr>
        <w:pStyle w:val="ListBullet"/>
      </w:pPr>
      <w:r>
        <w:t>Неявные преобразования ссылочных типов</w:t>
      </w:r>
    </w:p>
    <w:p w:rsidR="0028536B" w:rsidRDefault="0028536B">
      <w:pPr>
        <w:pStyle w:val="ListBullet"/>
      </w:pPr>
      <w:r>
        <w:t>Преобразования упаковки.</w:t>
      </w:r>
    </w:p>
    <w:p w:rsidR="000A3D25" w:rsidRDefault="000A3D25">
      <w:pPr>
        <w:pStyle w:val="ListBullet"/>
      </w:pPr>
      <w:r>
        <w:t>Неявные преобразования динамических типов</w:t>
      </w:r>
    </w:p>
    <w:p w:rsidR="0028536B" w:rsidRDefault="0028536B">
      <w:pPr>
        <w:pStyle w:val="ListBullet"/>
      </w:pPr>
      <w:r>
        <w:t>Неявные преобразования выражений констант</w:t>
      </w:r>
    </w:p>
    <w:p w:rsidR="0028536B" w:rsidRDefault="0028536B">
      <w:pPr>
        <w:pStyle w:val="ListBullet"/>
      </w:pPr>
      <w:r>
        <w:t>Пользовательские неявные преобразования</w:t>
      </w:r>
    </w:p>
    <w:p w:rsidR="00180B10" w:rsidRDefault="00180B10">
      <w:pPr>
        <w:pStyle w:val="ListBullet"/>
      </w:pPr>
      <w:r>
        <w:t>Преобразования анонимных функций</w:t>
      </w:r>
    </w:p>
    <w:p w:rsidR="00180B10" w:rsidRDefault="00180B10">
      <w:pPr>
        <w:pStyle w:val="ListBullet"/>
      </w:pPr>
      <w:r>
        <w:t>Преобразования группы методов</w:t>
      </w:r>
    </w:p>
    <w:p w:rsidR="0028536B" w:rsidRDefault="0028536B">
      <w:r>
        <w:t>Неявные преобразования могут происходить в разнообразных ситуациях, включая вызовы членов функций (§</w:t>
      </w:r>
      <w:r w:rsidR="00852C57">
        <w:fldChar w:fldCharType="begin"/>
      </w:r>
      <w:r w:rsidR="00F074F7">
        <w:instrText xml:space="preserve"> REF _Ref174194973 \r \h </w:instrText>
      </w:r>
      <w:r w:rsidR="00852C57">
        <w:fldChar w:fldCharType="separate"/>
      </w:r>
      <w:r w:rsidR="00437C65">
        <w:t>7.5.4</w:t>
      </w:r>
      <w:r w:rsidR="00852C57">
        <w:fldChar w:fldCharType="end"/>
      </w:r>
      <w:r>
        <w:t>), выражения приведения (§</w:t>
      </w:r>
      <w:r w:rsidR="00852C57">
        <w:fldChar w:fldCharType="begin"/>
      </w:r>
      <w:r>
        <w:instrText xml:space="preserve"> REF _Ref452746437 \r \h </w:instrText>
      </w:r>
      <w:r w:rsidR="00852C57">
        <w:fldChar w:fldCharType="separate"/>
      </w:r>
      <w:r w:rsidR="00437C65">
        <w:t>7.7.6</w:t>
      </w:r>
      <w:r w:rsidR="00852C57">
        <w:fldChar w:fldCharType="end"/>
      </w:r>
      <w:r>
        <w:t>) и присваивания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Предопределенные неявные выражения всегда выполняются успешно и никогда не порождают исключений. Корректно разработанные пользовательские преобразования также должны отвечать этим требованиям.</w:t>
      </w:r>
    </w:p>
    <w:p w:rsidR="00FD24B1" w:rsidRDefault="00B306F9">
      <w:r>
        <w:t xml:space="preserve">С точки зрения преобразования, типы </w:t>
      </w:r>
      <w:r>
        <w:rPr>
          <w:rStyle w:val="Codefragment"/>
        </w:rPr>
        <w:t>object</w:t>
      </w:r>
      <w:r>
        <w:t xml:space="preserve"> и </w:t>
      </w:r>
      <w:r>
        <w:rPr>
          <w:rStyle w:val="Codefragment"/>
        </w:rPr>
        <w:t>dynamic</w:t>
      </w:r>
      <w:r>
        <w:t xml:space="preserve"> считаются эквивалентными. </w:t>
      </w:r>
    </w:p>
    <w:p w:rsidR="00B306F9" w:rsidRDefault="00B306F9">
      <w:r>
        <w:t>Однако динамические преобразования (§</w:t>
      </w:r>
      <w:r w:rsidR="00D50498">
        <w:fldChar w:fldCharType="begin"/>
      </w:r>
      <w:r w:rsidR="00D50498">
        <w:instrText xml:space="preserve"> REF _Ref248144441 \r \h </w:instrText>
      </w:r>
      <w:r w:rsidR="00D50498">
        <w:fldChar w:fldCharType="separate"/>
      </w:r>
      <w:r w:rsidR="00437C65">
        <w:t>6.1.8</w:t>
      </w:r>
      <w:r w:rsidR="00D50498">
        <w:fldChar w:fldCharType="end"/>
      </w:r>
      <w:r>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применяются только к выражениям типа </w:t>
      </w:r>
      <w:r>
        <w:rPr>
          <w:rStyle w:val="Codefragment"/>
        </w:rPr>
        <w:t>dynamic</w:t>
      </w:r>
      <w:r>
        <w:t xml:space="preserve"> (§</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400" w:name="_Ref448283133"/>
      <w:bookmarkStart w:id="401" w:name="_Ref448886446"/>
      <w:bookmarkStart w:id="402" w:name="_Toc329177559"/>
      <w:r>
        <w:lastRenderedPageBreak/>
        <w:t>Преобразование идентификатора</w:t>
      </w:r>
      <w:bookmarkEnd w:id="400"/>
      <w:bookmarkEnd w:id="401"/>
      <w:bookmarkEnd w:id="402"/>
    </w:p>
    <w:p w:rsidR="0028536B" w:rsidRDefault="0028536B">
      <w:r>
        <w:t>Преобразование идентификатора обеспечивает приведение типа к такому же типу. Это преобразование используется только для того, чтобы задать возможность преобразования к конкретному типу сущности, уже имеющей этот тип.</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3" w:name="_Ref448239742"/>
      <w:r>
        <w:t xml:space="preserve">Поскольку типы object и dynamic считаются эквивалентными, существует тождественное преобразование между типами </w:t>
      </w:r>
      <w:r>
        <w:rPr>
          <w:rStyle w:val="Codefragment"/>
        </w:rPr>
        <w:t>object</w:t>
      </w:r>
      <w:r>
        <w:t xml:space="preserve"> и </w:t>
      </w:r>
      <w:r>
        <w:rPr>
          <w:rStyle w:val="Codefragment"/>
        </w:rPr>
        <w:t>dynamic</w:t>
      </w:r>
      <w:r>
        <w:t xml:space="preserve">, а также между сформированными типами, которые не изменяются при замене всех экземпляров типа </w:t>
      </w:r>
      <w:r>
        <w:rPr>
          <w:rStyle w:val="Codefragment"/>
        </w:rPr>
        <w:t>dynamic</w:t>
      </w:r>
      <w:r>
        <w:t xml:space="preserve"> на тип </w:t>
      </w:r>
      <w:r>
        <w:rPr>
          <w:rStyle w:val="Codefragment"/>
        </w:rPr>
        <w:t>object</w:t>
      </w:r>
      <w:r>
        <w:t>.</w:t>
      </w:r>
    </w:p>
    <w:p w:rsidR="0028536B" w:rsidRDefault="0028536B">
      <w:pPr>
        <w:pStyle w:val="Heading3"/>
      </w:pPr>
      <w:bookmarkStart w:id="404" w:name="_Ref248242930"/>
      <w:bookmarkStart w:id="405" w:name="_Ref248242989"/>
      <w:bookmarkStart w:id="406" w:name="_Ref248243780"/>
      <w:bookmarkStart w:id="407" w:name="_Toc329177560"/>
      <w:r>
        <w:t>Неявные числовые преобразования</w:t>
      </w:r>
      <w:bookmarkEnd w:id="403"/>
      <w:bookmarkEnd w:id="404"/>
      <w:bookmarkEnd w:id="405"/>
      <w:bookmarkEnd w:id="406"/>
      <w:bookmarkEnd w:id="407"/>
    </w:p>
    <w:p w:rsidR="0028536B" w:rsidRDefault="0028536B">
      <w:r>
        <w:t>Существуют следующие неявные преобразования числовых типов:</w:t>
      </w:r>
    </w:p>
    <w:p w:rsidR="0028536B" w:rsidRDefault="0028536B">
      <w:pPr>
        <w:pStyle w:val="ListBullet"/>
      </w:pPr>
      <w:r>
        <w:t xml:space="preserve">Из </w:t>
      </w:r>
      <w:r>
        <w:rPr>
          <w:rStyle w:val="Codefragment"/>
        </w:rPr>
        <w:t>sbyte</w:t>
      </w:r>
      <w:r>
        <w:t xml:space="preserve"> в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w:t>
      </w:r>
      <w:r>
        <w:rPr>
          <w:rStyle w:val="Codefragment"/>
        </w:rPr>
        <w:t>byte</w:t>
      </w:r>
      <w:r>
        <w:t xml:space="preserve"> в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w:t>
      </w:r>
      <w:r>
        <w:rPr>
          <w:rStyle w:val="Codefragment"/>
        </w:rPr>
        <w:t>short</w:t>
      </w:r>
      <w:r>
        <w:t xml:space="preserve"> в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w:t>
      </w:r>
      <w:r>
        <w:rPr>
          <w:rStyle w:val="Codefragment"/>
        </w:rPr>
        <w:t>ushort</w:t>
      </w:r>
      <w:r>
        <w:t xml:space="preserve"> в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w:t>
      </w:r>
      <w:r>
        <w:rPr>
          <w:rStyle w:val="Codefragment"/>
        </w:rPr>
        <w:t>int</w:t>
      </w:r>
      <w:r>
        <w:t xml:space="preserve"> в </w:t>
      </w:r>
      <w:r>
        <w:rPr>
          <w:rStyle w:val="Codefragment"/>
        </w:rPr>
        <w:t>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типа </w:t>
      </w:r>
      <w:r>
        <w:rPr>
          <w:rStyle w:val="Codefragment"/>
        </w:rPr>
        <w:t>uint</w:t>
      </w:r>
      <w:r>
        <w:t xml:space="preserve"> в тип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w:t>
      </w:r>
      <w:r>
        <w:rPr>
          <w:rStyle w:val="Codefragment"/>
        </w:rPr>
        <w:t>long</w:t>
      </w:r>
      <w:r>
        <w:t xml:space="preserve"> в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типа </w:t>
      </w:r>
      <w:r>
        <w:rPr>
          <w:rStyle w:val="Codefragment"/>
        </w:rPr>
        <w:t>ulong</w:t>
      </w:r>
      <w:r>
        <w:t xml:space="preserve"> в тип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w:t>
      </w:r>
      <w:r>
        <w:rPr>
          <w:rStyle w:val="Codefragment"/>
        </w:rPr>
        <w:t>char</w:t>
      </w:r>
      <w:r>
        <w:t xml:space="preserve"> в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типа </w:t>
      </w:r>
      <w:r>
        <w:rPr>
          <w:rStyle w:val="Codefragment"/>
        </w:rPr>
        <w:t>float</w:t>
      </w:r>
      <w:r>
        <w:t xml:space="preserve"> в тип </w:t>
      </w:r>
      <w:r>
        <w:rPr>
          <w:rStyle w:val="Codefragment"/>
        </w:rPr>
        <w:t>double</w:t>
      </w:r>
      <w:r>
        <w:t>.</w:t>
      </w:r>
    </w:p>
    <w:p w:rsidR="0028536B" w:rsidRDefault="0028536B">
      <w:r>
        <w:t xml:space="preserve">Преобразования из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в </w:t>
      </w:r>
      <w:r>
        <w:rPr>
          <w:rStyle w:val="Codefragment"/>
        </w:rPr>
        <w:t>float</w:t>
      </w:r>
      <w:r>
        <w:t xml:space="preserve"> и из </w:t>
      </w:r>
      <w:r>
        <w:rPr>
          <w:rStyle w:val="Codefragment"/>
        </w:rPr>
        <w:t>long</w:t>
      </w:r>
      <w:r>
        <w:t xml:space="preserve"> или </w:t>
      </w:r>
      <w:r>
        <w:rPr>
          <w:rStyle w:val="Codefragment"/>
        </w:rPr>
        <w:t>ulong</w:t>
      </w:r>
      <w:r>
        <w:t xml:space="preserve"> в </w:t>
      </w:r>
      <w:r>
        <w:rPr>
          <w:rStyle w:val="Codefragment"/>
        </w:rPr>
        <w:t>double</w:t>
      </w:r>
      <w:r>
        <w:t xml:space="preserve"> могут привести к потере точности, но никогда не приведут к потере величины. Другие неявные преобразования числовых типов никогда не приводят к потере данных.</w:t>
      </w:r>
    </w:p>
    <w:p w:rsidR="0028536B" w:rsidRDefault="0028536B">
      <w:bookmarkStart w:id="408" w:name="_Ref448278167"/>
      <w:r>
        <w:t xml:space="preserve">Из-за отсутствия неявных преобразований в тип </w:t>
      </w:r>
      <w:r>
        <w:rPr>
          <w:rStyle w:val="Codefragment"/>
        </w:rPr>
        <w:t>char</w:t>
      </w:r>
      <w:r>
        <w:t xml:space="preserve"> значения других целочисленных типов не преобразуются в тип </w:t>
      </w:r>
      <w:r>
        <w:rPr>
          <w:rStyle w:val="Codefragment"/>
        </w:rPr>
        <w:t>char</w:t>
      </w:r>
      <w:r>
        <w:t xml:space="preserve"> автоматически.</w:t>
      </w:r>
    </w:p>
    <w:p w:rsidR="0028536B" w:rsidRDefault="0028536B">
      <w:pPr>
        <w:pStyle w:val="Heading3"/>
      </w:pPr>
      <w:bookmarkStart w:id="409" w:name="_Ref174223609"/>
      <w:bookmarkStart w:id="410" w:name="_Ref449819402"/>
      <w:bookmarkStart w:id="411" w:name="_Toc329177561"/>
      <w:r>
        <w:t>Неявные преобразования перечисляемых типов</w:t>
      </w:r>
      <w:bookmarkEnd w:id="409"/>
      <w:bookmarkEnd w:id="411"/>
    </w:p>
    <w:p w:rsidR="0028536B" w:rsidRDefault="0028536B">
      <w:r>
        <w:t xml:space="preserve">Неявное преобразование перечисляемых типов позволяет преобразовать </w:t>
      </w:r>
      <w:r>
        <w:rPr>
          <w:rStyle w:val="Production"/>
        </w:rPr>
        <w:t>десятичный целочисленный литерал</w:t>
      </w:r>
      <w:r>
        <w:t xml:space="preserve"> </w:t>
      </w:r>
      <w:r>
        <w:rPr>
          <w:rStyle w:val="Codefragment"/>
        </w:rPr>
        <w:t>0</w:t>
      </w:r>
      <w:r>
        <w:t xml:space="preserve"> в любой </w:t>
      </w:r>
      <w:r>
        <w:rPr>
          <w:rStyle w:val="Production"/>
        </w:rPr>
        <w:t>перечисляемый тип</w:t>
      </w:r>
      <w:r>
        <w:t xml:space="preserve">, а также в любой </w:t>
      </w:r>
      <w:r>
        <w:rPr>
          <w:rStyle w:val="Production"/>
        </w:rPr>
        <w:t>обнуляемый тип</w:t>
      </w:r>
      <w:r>
        <w:t xml:space="preserve"> с базовым </w:t>
      </w:r>
      <w:r>
        <w:rPr>
          <w:rStyle w:val="Production"/>
        </w:rPr>
        <w:t>перечисляемым типом</w:t>
      </w:r>
      <w:r>
        <w:t xml:space="preserve">. В последнем случае выполняется преобразование к базовому </w:t>
      </w:r>
      <w:r>
        <w:rPr>
          <w:rStyle w:val="Production"/>
        </w:rPr>
        <w:t>перечисляемому типу</w:t>
      </w:r>
      <w:r>
        <w:t xml:space="preserve"> и последующее свертывание результата (§</w:t>
      </w:r>
      <w:r w:rsidR="00852C57">
        <w:fldChar w:fldCharType="begin"/>
      </w:r>
      <w:r w:rsidR="00F074F7">
        <w:instrText xml:space="preserve"> REF _Ref174223218 \r \h </w:instrText>
      </w:r>
      <w:r w:rsidR="00852C57">
        <w:fldChar w:fldCharType="separate"/>
      </w:r>
      <w:r w:rsidR="00437C65">
        <w:t>4.1.10</w:t>
      </w:r>
      <w:r w:rsidR="00852C57">
        <w:fldChar w:fldCharType="end"/>
      </w:r>
      <w:r>
        <w:t>).</w:t>
      </w:r>
    </w:p>
    <w:p w:rsidR="0041429C" w:rsidRDefault="0041429C" w:rsidP="0041429C">
      <w:pPr>
        <w:pStyle w:val="Heading3"/>
      </w:pPr>
      <w:bookmarkStart w:id="412" w:name="_Ref169606766"/>
      <w:bookmarkStart w:id="413" w:name="_Toc329177562"/>
      <w:r>
        <w:t>Неявные преобразования обнуляемых типов</w:t>
      </w:r>
      <w:bookmarkEnd w:id="412"/>
      <w:bookmarkEnd w:id="413"/>
    </w:p>
    <w:p w:rsidR="00EC4F76" w:rsidRDefault="00EC4F76" w:rsidP="00EC4F76">
      <w:r>
        <w:t xml:space="preserve">Предопределенные неявные преобразования для необнуляемых типов значений могут также использоваться и с обнуляемыми формами таких типов. Для каждого предопределенного неявного преобразования идентификатора или числового типа, которое выполняет преобразование из необнуляемого типа значений </w:t>
      </w:r>
      <w:r>
        <w:rPr>
          <w:rStyle w:val="Codefragment"/>
        </w:rPr>
        <w:t>S</w:t>
      </w:r>
      <w:r>
        <w:t xml:space="preserve"> к аналогичному типу </w:t>
      </w:r>
      <w:r>
        <w:rPr>
          <w:rStyle w:val="Codefragment"/>
        </w:rPr>
        <w:t>T</w:t>
      </w:r>
      <w:r>
        <w:t>, существуют следующие неявные преобразования обнуляемых типов:</w:t>
      </w:r>
    </w:p>
    <w:p w:rsidR="00EC4F76" w:rsidRDefault="00EC4F76" w:rsidP="00EC4F76">
      <w:pPr>
        <w:pStyle w:val="ListBullet"/>
      </w:pPr>
      <w:r>
        <w:t xml:space="preserve">Неявное преобразование из типа </w:t>
      </w:r>
      <w:r>
        <w:rPr>
          <w:rStyle w:val="Codefragment"/>
        </w:rPr>
        <w:t>S?</w:t>
      </w:r>
      <w:r>
        <w:t xml:space="preserve"> в тип </w:t>
      </w:r>
      <w:r>
        <w:rPr>
          <w:rStyle w:val="Codefragment"/>
        </w:rPr>
        <w:t>T?</w:t>
      </w:r>
      <w:r>
        <w:t>.</w:t>
      </w:r>
    </w:p>
    <w:p w:rsidR="00EC4F76" w:rsidRDefault="00EC4F76" w:rsidP="00EC4F76">
      <w:pPr>
        <w:pStyle w:val="ListBullet"/>
      </w:pPr>
      <w:r>
        <w:t xml:space="preserve">Неявное преобразование из типа </w:t>
      </w:r>
      <w:r>
        <w:rPr>
          <w:rStyle w:val="Codefragment"/>
        </w:rPr>
        <w:t>S</w:t>
      </w:r>
      <w:r>
        <w:t xml:space="preserve"> в тип </w:t>
      </w:r>
      <w:r>
        <w:rPr>
          <w:rStyle w:val="Codefragment"/>
        </w:rPr>
        <w:t>T?</w:t>
      </w:r>
      <w:r>
        <w:t>.</w:t>
      </w:r>
    </w:p>
    <w:p w:rsidR="00EC4F76" w:rsidRDefault="00EC4F76" w:rsidP="00EC4F76">
      <w:r>
        <w:t xml:space="preserve">Вычисление неявного преобразования обнуляемого типа, основанного на преобразовании из </w:t>
      </w:r>
      <w:r>
        <w:rPr>
          <w:rStyle w:val="Codefragment"/>
        </w:rPr>
        <w:t>S</w:t>
      </w:r>
      <w:r>
        <w:t xml:space="preserve"> к </w:t>
      </w:r>
      <w:r>
        <w:rPr>
          <w:rStyle w:val="Codefragment"/>
        </w:rPr>
        <w:t>T</w:t>
      </w:r>
      <w:r>
        <w:t>, осуществляется следующим образом:</w:t>
      </w:r>
    </w:p>
    <w:p w:rsidR="00EC4F76" w:rsidRDefault="00EC4F76" w:rsidP="00EC4F76">
      <w:pPr>
        <w:pStyle w:val="ListBullet"/>
      </w:pPr>
      <w:r>
        <w:lastRenderedPageBreak/>
        <w:t xml:space="preserve">Если выполняется преобразование обнуляемых типов из </w:t>
      </w:r>
      <w:r>
        <w:rPr>
          <w:rStyle w:val="Codefragment"/>
        </w:rPr>
        <w:t>S?</w:t>
      </w:r>
      <w:r>
        <w:t xml:space="preserve"> в </w:t>
      </w:r>
      <w:r>
        <w:rPr>
          <w:rStyle w:val="Codefragment"/>
        </w:rPr>
        <w:t>T?</w:t>
      </w:r>
      <w:r>
        <w:t>:</w:t>
      </w:r>
    </w:p>
    <w:p w:rsidR="00EC4F76" w:rsidRDefault="00EC4F76" w:rsidP="00EC4F76">
      <w:pPr>
        <w:pStyle w:val="ListBullet2"/>
      </w:pPr>
      <w:r>
        <w:t xml:space="preserve">Если исходное значение равно NULL (значение свойства </w:t>
      </w:r>
      <w:r>
        <w:rPr>
          <w:rStyle w:val="Codefragment"/>
        </w:rPr>
        <w:t>HasValue</w:t>
      </w:r>
      <w:r>
        <w:t xml:space="preserve"> равно false), результатом является значение NULL типа </w:t>
      </w:r>
      <w:r>
        <w:rPr>
          <w:rStyle w:val="Codefragment"/>
        </w:rPr>
        <w:t>T?</w:t>
      </w:r>
      <w:r>
        <w:t>.</w:t>
      </w:r>
    </w:p>
    <w:p w:rsidR="00EC4F76" w:rsidRDefault="00EC4F76" w:rsidP="00EC4F76">
      <w:pPr>
        <w:pStyle w:val="ListBullet2"/>
      </w:pPr>
      <w:r>
        <w:t xml:space="preserve">В противном случае преобразование вычисляется посредством развертывания из </w:t>
      </w:r>
      <w:r>
        <w:rPr>
          <w:rStyle w:val="Codefragment"/>
        </w:rPr>
        <w:t>S?</w:t>
      </w:r>
      <w:r>
        <w:t xml:space="preserve"> в </w:t>
      </w:r>
      <w:r>
        <w:rPr>
          <w:rStyle w:val="Codefragment"/>
        </w:rPr>
        <w:t>S</w:t>
      </w:r>
      <w:r>
        <w:t xml:space="preserve">, преобразования из </w:t>
      </w:r>
      <w:r>
        <w:rPr>
          <w:rStyle w:val="Codefragment"/>
        </w:rPr>
        <w:t>S</w:t>
      </w:r>
      <w:r>
        <w:t xml:space="preserve"> к </w:t>
      </w:r>
      <w:r>
        <w:rPr>
          <w:rStyle w:val="Codefragment"/>
        </w:rPr>
        <w:t>T</w:t>
      </w:r>
      <w:r>
        <w:t xml:space="preserve"> и последующего свертывания (§</w:t>
      </w:r>
      <w:r w:rsidR="00852C57">
        <w:fldChar w:fldCharType="begin"/>
      </w:r>
      <w:r w:rsidR="00F074F7">
        <w:instrText xml:space="preserve"> REF _Ref174223234 \r \h </w:instrText>
      </w:r>
      <w:r w:rsidR="00852C57">
        <w:fldChar w:fldCharType="separate"/>
      </w:r>
      <w:r w:rsidR="00437C65">
        <w:t>4.1.10</w:t>
      </w:r>
      <w:r w:rsidR="00852C57">
        <w:fldChar w:fldCharType="end"/>
      </w:r>
      <w:r>
        <w:t xml:space="preserve">) из </w:t>
      </w:r>
      <w:r>
        <w:rPr>
          <w:rStyle w:val="Codefragment"/>
        </w:rPr>
        <w:t>T</w:t>
      </w:r>
      <w:r>
        <w:t xml:space="preserve"> к </w:t>
      </w:r>
      <w:r>
        <w:rPr>
          <w:rStyle w:val="Codefragment"/>
        </w:rPr>
        <w:t>T?</w:t>
      </w:r>
      <w:r>
        <w:t>.</w:t>
      </w:r>
    </w:p>
    <w:p w:rsidR="00EC4F76" w:rsidRDefault="00EC4F76" w:rsidP="00EC4F76">
      <w:pPr>
        <w:pStyle w:val="ListBullet"/>
      </w:pPr>
      <w:r>
        <w:t xml:space="preserve">Если выполняется преобразование обнуляемых типов из </w:t>
      </w:r>
      <w:r>
        <w:rPr>
          <w:rStyle w:val="Codefragment"/>
        </w:rPr>
        <w:t>S</w:t>
      </w:r>
      <w:r>
        <w:t xml:space="preserve"> в </w:t>
      </w:r>
      <w:r>
        <w:rPr>
          <w:rStyle w:val="Codefragment"/>
        </w:rPr>
        <w:t>T?</w:t>
      </w:r>
      <w:r>
        <w:t xml:space="preserve">, преобразование вычисляется как базовое преобразование из </w:t>
      </w:r>
      <w:r>
        <w:rPr>
          <w:rStyle w:val="Codefragment"/>
        </w:rPr>
        <w:t>S</w:t>
      </w:r>
      <w:r>
        <w:t xml:space="preserve"> в </w:t>
      </w:r>
      <w:r>
        <w:rPr>
          <w:rStyle w:val="Codefragment"/>
        </w:rPr>
        <w:t>T</w:t>
      </w:r>
      <w:r>
        <w:t xml:space="preserve"> с последующим свертыванием из типа </w:t>
      </w:r>
      <w:r>
        <w:rPr>
          <w:rStyle w:val="Codefragment"/>
        </w:rPr>
        <w:t>T</w:t>
      </w:r>
      <w:r>
        <w:t xml:space="preserve"> в тип </w:t>
      </w:r>
      <w:r>
        <w:rPr>
          <w:rStyle w:val="Codefragment"/>
        </w:rPr>
        <w:t>T?</w:t>
      </w:r>
      <w:r>
        <w:t>.</w:t>
      </w:r>
    </w:p>
    <w:p w:rsidR="004C0A82" w:rsidRPr="004C0A82" w:rsidRDefault="004C0A82" w:rsidP="004C0A82">
      <w:pPr>
        <w:pStyle w:val="Heading3"/>
      </w:pPr>
      <w:bookmarkStart w:id="414" w:name="_Toc170295694"/>
      <w:bookmarkStart w:id="415" w:name="_Ref174221565"/>
      <w:bookmarkStart w:id="416" w:name="_Ref462377681"/>
      <w:bookmarkStart w:id="417" w:name="_Toc329177563"/>
      <w:bookmarkEnd w:id="414"/>
      <w:r>
        <w:t>Преобразования литерала NULL.</w:t>
      </w:r>
      <w:bookmarkEnd w:id="415"/>
      <w:bookmarkEnd w:id="417"/>
    </w:p>
    <w:p w:rsidR="004C0A82" w:rsidRDefault="004C0A82" w:rsidP="004C0A82">
      <w:r>
        <w:t xml:space="preserve">Существует неявное преобразование литерала </w:t>
      </w:r>
      <w:r>
        <w:rPr>
          <w:rStyle w:val="Codefragment"/>
        </w:rPr>
        <w:t>null</w:t>
      </w:r>
      <w:r>
        <w:t xml:space="preserve"> в любой обнуляемый тип. В результате преобразования получается значение NULL (§</w:t>
      </w:r>
      <w:r w:rsidR="00852C57">
        <w:fldChar w:fldCharType="begin"/>
      </w:r>
      <w:r w:rsidR="00F074F7">
        <w:instrText xml:space="preserve"> REF _Ref174223244 \r \h </w:instrText>
      </w:r>
      <w:r w:rsidR="00852C57">
        <w:fldChar w:fldCharType="separate"/>
      </w:r>
      <w:r w:rsidR="00437C65">
        <w:t>4.1.10</w:t>
      </w:r>
      <w:r w:rsidR="00852C57">
        <w:fldChar w:fldCharType="end"/>
      </w:r>
      <w:r>
        <w:t>) заданного обнуляемого типа.</w:t>
      </w:r>
    </w:p>
    <w:p w:rsidR="0028536B" w:rsidRDefault="0028536B">
      <w:pPr>
        <w:pStyle w:val="Heading3"/>
      </w:pPr>
      <w:bookmarkStart w:id="418" w:name="_Ref174221958"/>
      <w:bookmarkStart w:id="419" w:name="_Ref174223380"/>
      <w:bookmarkStart w:id="420" w:name="_Ref174223631"/>
      <w:bookmarkStart w:id="421" w:name="_Ref174223742"/>
      <w:bookmarkStart w:id="422" w:name="_Ref174227663"/>
      <w:bookmarkStart w:id="423" w:name="_Ref174228285"/>
      <w:bookmarkStart w:id="424" w:name="_Ref174230101"/>
      <w:bookmarkStart w:id="425" w:name="_Ref174234031"/>
      <w:bookmarkStart w:id="426" w:name="_Ref174234076"/>
      <w:bookmarkStart w:id="427" w:name="_Ref174234228"/>
      <w:bookmarkStart w:id="428" w:name="_Ref174236530"/>
      <w:bookmarkStart w:id="429" w:name="_Toc329177564"/>
      <w:r>
        <w:t>Неявные преобразования ссылочных типов</w:t>
      </w:r>
      <w:bookmarkEnd w:id="408"/>
      <w:bookmarkEnd w:id="410"/>
      <w:bookmarkEnd w:id="416"/>
      <w:bookmarkEnd w:id="418"/>
      <w:bookmarkEnd w:id="419"/>
      <w:bookmarkEnd w:id="420"/>
      <w:bookmarkEnd w:id="421"/>
      <w:bookmarkEnd w:id="422"/>
      <w:bookmarkEnd w:id="423"/>
      <w:bookmarkEnd w:id="424"/>
      <w:bookmarkEnd w:id="425"/>
      <w:bookmarkEnd w:id="426"/>
      <w:bookmarkEnd w:id="427"/>
      <w:bookmarkEnd w:id="428"/>
      <w:bookmarkEnd w:id="429"/>
    </w:p>
    <w:p w:rsidR="0028536B" w:rsidRDefault="0028536B">
      <w:r>
        <w:t>Существуют следующие неявные преобразования ссылочных типов:</w:t>
      </w:r>
    </w:p>
    <w:p w:rsidR="0028536B" w:rsidRDefault="0028536B">
      <w:pPr>
        <w:pStyle w:val="ListBullet"/>
      </w:pPr>
      <w:r>
        <w:t xml:space="preserve">Из любого </w:t>
      </w:r>
      <w:r>
        <w:rPr>
          <w:rStyle w:val="Production"/>
        </w:rPr>
        <w:t>ссылочного типа</w:t>
      </w:r>
      <w:r>
        <w:t xml:space="preserve"> в типы </w:t>
      </w:r>
      <w:r>
        <w:rPr>
          <w:rStyle w:val="Codefragment"/>
        </w:rPr>
        <w:t>object</w:t>
      </w:r>
      <w:r>
        <w:t xml:space="preserve"> и </w:t>
      </w:r>
      <w:r>
        <w:rPr>
          <w:rStyle w:val="Codefragment"/>
        </w:rPr>
        <w:t>dynamic</w:t>
      </w:r>
      <w:r>
        <w:t>.</w:t>
      </w:r>
    </w:p>
    <w:p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класса</w:t>
      </w:r>
      <w:r>
        <w:t xml:space="preserve"> </w:t>
      </w:r>
      <w:r>
        <w:rPr>
          <w:rStyle w:val="Codefragment"/>
        </w:rPr>
        <w:t>T</w:t>
      </w:r>
      <w:r>
        <w:t xml:space="preserve"> (где </w:t>
      </w:r>
      <w:r>
        <w:rPr>
          <w:rStyle w:val="Codefragment"/>
        </w:rPr>
        <w:t>S</w:t>
      </w:r>
      <w:r>
        <w:t xml:space="preserve"> является производным от </w:t>
      </w:r>
      <w:r>
        <w:rPr>
          <w:rStyle w:val="Codefragment"/>
        </w:rPr>
        <w:t>T</w:t>
      </w:r>
      <w:r>
        <w:t>).</w:t>
      </w:r>
    </w:p>
    <w:p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при условии, что </w:t>
      </w:r>
      <w:r>
        <w:rPr>
          <w:rStyle w:val="Codefragment"/>
        </w:rPr>
        <w:t>S</w:t>
      </w:r>
      <w:r>
        <w:t xml:space="preserve"> реализует </w:t>
      </w:r>
      <w:r>
        <w:rPr>
          <w:rStyle w:val="Codefragment"/>
        </w:rPr>
        <w:t>T</w:t>
      </w:r>
      <w:r>
        <w:t>.</w:t>
      </w:r>
    </w:p>
    <w:p w:rsidR="0028536B" w:rsidRDefault="0028536B">
      <w:pPr>
        <w:pStyle w:val="ListBullet"/>
      </w:pPr>
      <w:r>
        <w:t xml:space="preserve">Из любого </w:t>
      </w:r>
      <w:r>
        <w:rPr>
          <w:rStyle w:val="Production"/>
        </w:rPr>
        <w:t>типа интерфейса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(где </w:t>
      </w:r>
      <w:r>
        <w:rPr>
          <w:rStyle w:val="Codefragment"/>
        </w:rPr>
        <w:t>S</w:t>
      </w:r>
      <w:r>
        <w:t xml:space="preserve"> является производным от </w:t>
      </w:r>
      <w:r>
        <w:rPr>
          <w:rStyle w:val="Codefragment"/>
        </w:rPr>
        <w:t>T</w:t>
      </w:r>
      <w:r>
        <w:t>).</w:t>
      </w:r>
    </w:p>
    <w:p w:rsidR="0028536B" w:rsidRDefault="0028536B">
      <w:pPr>
        <w:pStyle w:val="ListBullet"/>
      </w:pPr>
      <w:r>
        <w:t xml:space="preserve">Из </w:t>
      </w:r>
      <w:r>
        <w:rPr>
          <w:rStyle w:val="Production"/>
        </w:rPr>
        <w:t>типа массива</w:t>
      </w:r>
      <w:r>
        <w:t xml:space="preserve"> </w:t>
      </w:r>
      <w:r>
        <w:rPr>
          <w:rStyle w:val="Codefragment"/>
        </w:rPr>
        <w:t>S</w:t>
      </w:r>
      <w:r>
        <w:t xml:space="preserve"> с элементами типа </w:t>
      </w:r>
      <w:r>
        <w:rPr>
          <w:rStyle w:val="Codefragment"/>
        </w:rPr>
        <w:t>S</w:t>
      </w:r>
      <w:r>
        <w:rPr>
          <w:rStyle w:val="Codefragment"/>
          <w:vertAlign w:val="subscript"/>
        </w:rPr>
        <w:t>E</w:t>
      </w:r>
      <w:r>
        <w:t xml:space="preserve"> в </w:t>
      </w:r>
      <w:r>
        <w:rPr>
          <w:rStyle w:val="Production"/>
        </w:rPr>
        <w:t>тип массива</w:t>
      </w:r>
      <w:r>
        <w:t xml:space="preserve"> </w:t>
      </w:r>
      <w:r>
        <w:rPr>
          <w:rStyle w:val="Codefragment"/>
        </w:rPr>
        <w:t>T</w:t>
      </w:r>
      <w:r>
        <w:t xml:space="preserve"> с элементами типа </w:t>
      </w:r>
      <w:r>
        <w:rPr>
          <w:rStyle w:val="Codefragment"/>
        </w:rPr>
        <w:t>T</w:t>
      </w:r>
      <w:r>
        <w:rPr>
          <w:rStyle w:val="Codefragment"/>
          <w:vertAlign w:val="subscript"/>
        </w:rPr>
        <w:t>E</w:t>
      </w:r>
      <w:r>
        <w:t xml:space="preserve"> при условии выполнения следующих требований:</w:t>
      </w:r>
    </w:p>
    <w:p w:rsidR="0028536B" w:rsidRDefault="0028536B">
      <w:pPr>
        <w:pStyle w:val="ListBullet2"/>
      </w:pPr>
      <w:r>
        <w:rPr>
          <w:rStyle w:val="Codefragment"/>
        </w:rPr>
        <w:t>S</w:t>
      </w:r>
      <w:r>
        <w:t xml:space="preserve"> и </w:t>
      </w:r>
      <w:r>
        <w:rPr>
          <w:rStyle w:val="Codefragment"/>
        </w:rPr>
        <w:t>T</w:t>
      </w:r>
      <w:r>
        <w:t xml:space="preserve"> различаются только по типу элементов. Другими словами, </w:t>
      </w:r>
      <w:r>
        <w:rPr>
          <w:rStyle w:val="Codefragment"/>
        </w:rPr>
        <w:t>S</w:t>
      </w:r>
      <w:r>
        <w:t xml:space="preserve"> и </w:t>
      </w:r>
      <w:r>
        <w:rPr>
          <w:rStyle w:val="Codefragment"/>
        </w:rPr>
        <w:t>T</w:t>
      </w:r>
      <w:r>
        <w:t xml:space="preserve"> имеют одинаковое число измерений.</w:t>
      </w:r>
    </w:p>
    <w:p w:rsidR="0028536B" w:rsidRDefault="0028536B">
      <w:pPr>
        <w:pStyle w:val="ListBullet2"/>
      </w:pPr>
      <w:r>
        <w:rPr>
          <w:rStyle w:val="Codefragment"/>
        </w:rPr>
        <w:t>S</w:t>
      </w:r>
      <w:r>
        <w:rPr>
          <w:rStyle w:val="Codefragment"/>
          <w:vertAlign w:val="subscript"/>
        </w:rPr>
        <w:t>E</w:t>
      </w:r>
      <w:r>
        <w:t xml:space="preserve"> и </w:t>
      </w:r>
      <w:r>
        <w:rPr>
          <w:rStyle w:val="Codefragment"/>
        </w:rPr>
        <w:t>T</w:t>
      </w:r>
      <w:r>
        <w:rPr>
          <w:rStyle w:val="Codefragment"/>
          <w:vertAlign w:val="subscript"/>
        </w:rPr>
        <w:t>E</w:t>
      </w:r>
      <w:r>
        <w:t xml:space="preserve"> являются </w:t>
      </w:r>
      <w:r>
        <w:rPr>
          <w:rStyle w:val="Production"/>
        </w:rPr>
        <w:t>ссылочными типами</w:t>
      </w:r>
      <w:r>
        <w:t>.</w:t>
      </w:r>
    </w:p>
    <w:p w:rsidR="0028536B" w:rsidRDefault="0028536B">
      <w:pPr>
        <w:pStyle w:val="ListBullet2"/>
      </w:pPr>
      <w:r>
        <w:t xml:space="preserve">Существует неявное преобразование ссылочных типов из </w:t>
      </w:r>
      <w:r>
        <w:rPr>
          <w:rStyle w:val="Codefragment"/>
        </w:rPr>
        <w:t>S</w:t>
      </w:r>
      <w:r>
        <w:rPr>
          <w:rStyle w:val="Codefragment"/>
          <w:vertAlign w:val="subscript"/>
        </w:rPr>
        <w:t>E</w:t>
      </w:r>
      <w:r>
        <w:t xml:space="preserve"> в </w:t>
      </w:r>
      <w:r>
        <w:rPr>
          <w:rStyle w:val="Codefragment"/>
        </w:rPr>
        <w:t>T</w:t>
      </w:r>
      <w:r>
        <w:rPr>
          <w:rStyle w:val="Codefragment"/>
          <w:vertAlign w:val="subscript"/>
        </w:rPr>
        <w:t>E</w:t>
      </w:r>
      <w:r>
        <w:t>.</w:t>
      </w:r>
    </w:p>
    <w:p w:rsidR="0028536B" w:rsidRDefault="0028536B">
      <w:pPr>
        <w:pStyle w:val="ListBullet"/>
      </w:pPr>
      <w:r>
        <w:t xml:space="preserve">Из любого </w:t>
      </w:r>
      <w:r>
        <w:rPr>
          <w:rStyle w:val="Production"/>
        </w:rPr>
        <w:t>типа массива</w:t>
      </w:r>
      <w:r>
        <w:t xml:space="preserve"> в тип </w:t>
      </w:r>
      <w:r>
        <w:rPr>
          <w:rStyle w:val="Codefragment"/>
        </w:rPr>
        <w:t>System.Array</w:t>
      </w:r>
      <w:r>
        <w:t xml:space="preserve"> и реализуемые этим типом интерфейсы.</w:t>
      </w:r>
    </w:p>
    <w:p w:rsidR="00691E34" w:rsidRDefault="00691E34" w:rsidP="00691E34">
      <w:pPr>
        <w:pStyle w:val="ListBullet"/>
      </w:pPr>
      <w:r>
        <w:t xml:space="preserve">Из одномерного типа массива </w:t>
      </w:r>
      <w:r>
        <w:rPr>
          <w:rStyle w:val="Codefragment"/>
        </w:rPr>
        <w:t>S[]</w:t>
      </w:r>
      <w:r>
        <w:t xml:space="preserve"> к </w:t>
      </w:r>
      <w:r>
        <w:rPr>
          <w:rStyle w:val="Codefragment"/>
        </w:rPr>
        <w:t>System.Collections.Generic.IList&lt;T&gt;</w:t>
      </w:r>
      <w:r>
        <w:t xml:space="preserve"> и его базовым интерфейсам, если существует неявное преобразование идентификатора или ссылочного типа из </w:t>
      </w:r>
      <w:r>
        <w:rPr>
          <w:rStyle w:val="Codefragment"/>
        </w:rPr>
        <w:t>S</w:t>
      </w:r>
      <w:r>
        <w:t xml:space="preserve"> к </w:t>
      </w:r>
      <w:r>
        <w:rPr>
          <w:rStyle w:val="Codefragment"/>
        </w:rPr>
        <w:t>T</w:t>
      </w:r>
      <w:r>
        <w:t>.</w:t>
      </w:r>
    </w:p>
    <w:p w:rsidR="0028536B" w:rsidRDefault="0028536B">
      <w:pPr>
        <w:pStyle w:val="ListBullet"/>
      </w:pPr>
      <w:r>
        <w:t xml:space="preserve">Из любого </w:t>
      </w:r>
      <w:r>
        <w:rPr>
          <w:rStyle w:val="Production"/>
        </w:rPr>
        <w:t>типа делегата</w:t>
      </w:r>
      <w:r>
        <w:t xml:space="preserve"> в тип </w:t>
      </w:r>
      <w:r>
        <w:rPr>
          <w:rStyle w:val="Codefragment"/>
        </w:rPr>
        <w:t>System.Delegate</w:t>
      </w:r>
      <w:r>
        <w:t xml:space="preserve"> и реализуемые этим типом интерфейсы.</w:t>
      </w:r>
    </w:p>
    <w:p w:rsidR="0028536B" w:rsidRDefault="0028536B">
      <w:pPr>
        <w:pStyle w:val="ListBullet"/>
      </w:pPr>
      <w:r>
        <w:t xml:space="preserve">Из любого литерала NULL к любому </w:t>
      </w:r>
      <w:r>
        <w:rPr>
          <w:rStyle w:val="Production"/>
        </w:rPr>
        <w:t>ссылочному типу</w:t>
      </w:r>
      <w:r>
        <w:t>.</w:t>
      </w:r>
    </w:p>
    <w:p w:rsidR="00D5491C" w:rsidRDefault="00D5491C" w:rsidP="00D5491C">
      <w:pPr>
        <w:pStyle w:val="ListBullet"/>
      </w:pPr>
      <w:r>
        <w:t xml:space="preserve">Из любого </w:t>
      </w:r>
      <w:r>
        <w:rPr>
          <w:rStyle w:val="Production"/>
        </w:rPr>
        <w:t>ссылочного типа</w:t>
      </w:r>
      <w:r>
        <w:t xml:space="preserve"> в </w:t>
      </w:r>
      <w:r>
        <w:rPr>
          <w:rStyle w:val="Production"/>
        </w:rPr>
        <w:t>ссылочный тип</w:t>
      </w:r>
      <w:r>
        <w:t xml:space="preserve"> </w:t>
      </w:r>
      <w:r>
        <w:rPr>
          <w:rStyle w:val="Codefragment"/>
        </w:rPr>
        <w:t>T</w:t>
      </w:r>
      <w:r>
        <w:t xml:space="preserve">, если для него предусмотрено неявное тождественное преобразование или преобразование ссылочных типов из </w:t>
      </w:r>
      <w:r>
        <w:rPr>
          <w:rStyle w:val="Production"/>
        </w:rPr>
        <w:t>ссылочного типа</w:t>
      </w:r>
      <w:r>
        <w:t xml:space="preserve"> </w:t>
      </w:r>
      <w:r>
        <w:rPr>
          <w:rStyle w:val="Codefragment"/>
        </w:rPr>
        <w:t>T</w:t>
      </w:r>
      <w:r>
        <w:rPr>
          <w:rStyle w:val="Codefragment"/>
          <w:vertAlign w:val="subscript"/>
        </w:rPr>
        <w:t>0</w:t>
      </w:r>
      <w:r>
        <w:t xml:space="preserve"> и для типа </w:t>
      </w:r>
      <w:r>
        <w:rPr>
          <w:rStyle w:val="Codefragment"/>
        </w:rPr>
        <w:t>T</w:t>
      </w:r>
      <w:r>
        <w:rPr>
          <w:rStyle w:val="Codefragment"/>
          <w:vertAlign w:val="subscript"/>
        </w:rPr>
        <w:t>0</w:t>
      </w:r>
      <w:r>
        <w:t xml:space="preserve"> предусмотрено тождественное преобразование в тип </w:t>
      </w:r>
      <w:r>
        <w:rPr>
          <w:rStyle w:val="Codefragment"/>
        </w:rPr>
        <w:t>T</w:t>
      </w:r>
      <w:r>
        <w:t>.</w:t>
      </w:r>
    </w:p>
    <w:p w:rsidR="00303D4F" w:rsidRDefault="00303D4F" w:rsidP="00303D4F">
      <w:pPr>
        <w:pStyle w:val="ListBullet"/>
      </w:pPr>
      <w:r>
        <w:t xml:space="preserve">Из любого </w:t>
      </w:r>
      <w:r>
        <w:rPr>
          <w:rStyle w:val="Production"/>
        </w:rPr>
        <w:t>ссылочного типа</w:t>
      </w:r>
      <w:r>
        <w:t xml:space="preserve"> в тип интерфейса или делегата </w:t>
      </w:r>
      <w:r>
        <w:rPr>
          <w:rStyle w:val="Codefragment"/>
        </w:rPr>
        <w:t>T</w:t>
      </w:r>
      <w:r>
        <w:t xml:space="preserve">, если для него предусмотрено неявное тождественное преобразование или преобразование ссылочных типов в тип интерфейса или делегата </w:t>
      </w:r>
      <w:r>
        <w:rPr>
          <w:rStyle w:val="Codefragment"/>
        </w:rPr>
        <w:t>T</w:t>
      </w:r>
      <w:r>
        <w:rPr>
          <w:rStyle w:val="Codefragment"/>
          <w:vertAlign w:val="subscript"/>
        </w:rPr>
        <w:t>0</w:t>
      </w:r>
      <w:r>
        <w:t xml:space="preserve"> и тип </w:t>
      </w:r>
      <w:r>
        <w:rPr>
          <w:rStyle w:val="Codefragment"/>
        </w:rPr>
        <w:t>T</w:t>
      </w:r>
      <w:r>
        <w:rPr>
          <w:rStyle w:val="Codefragment"/>
          <w:vertAlign w:val="subscript"/>
        </w:rPr>
        <w:t>0</w:t>
      </w:r>
      <w:r>
        <w:t xml:space="preserve"> является вариантно-преобразуемым (§</w:t>
      </w:r>
      <w:r>
        <w:fldChar w:fldCharType="begin"/>
      </w:r>
      <w:r>
        <w:instrText xml:space="preserve"> REF _Ref248226201 \r \h </w:instrText>
      </w:r>
      <w:r>
        <w:fldChar w:fldCharType="separate"/>
      </w:r>
      <w:r w:rsidR="00437C65">
        <w:t>13.1.3.2</w:t>
      </w:r>
      <w:r>
        <w:fldChar w:fldCharType="end"/>
      </w:r>
      <w:r>
        <w:t xml:space="preserve">) в тип </w:t>
      </w:r>
      <w:r>
        <w:rPr>
          <w:rStyle w:val="Codefragment"/>
        </w:rPr>
        <w:t>T</w:t>
      </w:r>
      <w:r>
        <w:t>.</w:t>
      </w:r>
    </w:p>
    <w:p w:rsidR="00B555D6" w:rsidRDefault="00B555D6">
      <w:pPr>
        <w:pStyle w:val="ListBullet"/>
      </w:pPr>
      <w:r>
        <w:t>Неявные преобразования, включающие параметры типа, которые имеют ссылочный тип. Дополнительные сведения о неявных преобразованиях, включающих параметры типа, см. в §</w:t>
      </w:r>
      <w:r w:rsidR="00852C57">
        <w:fldChar w:fldCharType="begin"/>
      </w:r>
      <w:r>
        <w:instrText xml:space="preserve"> REF _Ref156731486 \r \h </w:instrText>
      </w:r>
      <w:r w:rsidR="00852C57">
        <w:fldChar w:fldCharType="separate"/>
      </w:r>
      <w:r w:rsidR="00437C65">
        <w:t>6.1.10</w:t>
      </w:r>
      <w:r w:rsidR="00852C57">
        <w:fldChar w:fldCharType="end"/>
      </w:r>
      <w:r>
        <w:t>.</w:t>
      </w:r>
    </w:p>
    <w:p w:rsidR="0028536B" w:rsidRDefault="0028536B">
      <w:r>
        <w:t xml:space="preserve">Неявные преобразования </w:t>
      </w:r>
      <w:r>
        <w:rPr>
          <w:rStyle w:val="Production"/>
        </w:rPr>
        <w:t>ссылочных типов</w:t>
      </w:r>
      <w:r>
        <w:t xml:space="preserve"> всегда выполняются успешно и не требуют проверки во время выполнения.</w:t>
      </w:r>
    </w:p>
    <w:p w:rsidR="0028536B" w:rsidRDefault="0028536B">
      <w:r>
        <w:lastRenderedPageBreak/>
        <w:t>Неявные или явные преобразования ссылочных типов никогда не изменяют ссылочный идентификатор преобразуемого объекта. Другими словами, преобразование ссылочного типа может изменить тип ссылки, однако никогда не изменяет тип или значение объекта, на который указывает ссылка.</w:t>
      </w:r>
    </w:p>
    <w:p w:rsidR="0028536B" w:rsidRDefault="0028536B">
      <w:pPr>
        <w:pStyle w:val="Heading3"/>
      </w:pPr>
      <w:bookmarkStart w:id="430" w:name="_Toc248227762"/>
      <w:bookmarkStart w:id="431" w:name="_Ref448283165"/>
      <w:bookmarkStart w:id="432" w:name="_Toc329177565"/>
      <w:bookmarkEnd w:id="430"/>
      <w:r>
        <w:t>Преобразования упаковки</w:t>
      </w:r>
      <w:bookmarkEnd w:id="431"/>
      <w:bookmarkEnd w:id="432"/>
    </w:p>
    <w:p w:rsidR="004C0A82" w:rsidRDefault="00002487" w:rsidP="00314481">
      <w:r>
        <w:t xml:space="preserve">Преобразование упаковки обеспечивает неявное преобразование </w:t>
      </w:r>
      <w:r>
        <w:rPr>
          <w:rStyle w:val="Production"/>
        </w:rPr>
        <w:t>типа значений</w:t>
      </w:r>
      <w:r>
        <w:t xml:space="preserve"> в ссылочный тип. Преобразование упаковки возможно из любого </w:t>
      </w:r>
      <w:r>
        <w:rPr>
          <w:rStyle w:val="Production"/>
        </w:rPr>
        <w:t>необнуляемого типа значения</w:t>
      </w:r>
      <w:r>
        <w:t xml:space="preserve"> в типы </w:t>
      </w:r>
      <w:r>
        <w:rPr>
          <w:rStyle w:val="Codefragment"/>
        </w:rPr>
        <w:t>object</w:t>
      </w:r>
      <w:r>
        <w:t xml:space="preserve"> и </w:t>
      </w:r>
      <w:r>
        <w:rPr>
          <w:rStyle w:val="Codefragment"/>
        </w:rPr>
        <w:t>dynamic</w:t>
      </w:r>
      <w:r>
        <w:t xml:space="preserve">, в тип </w:t>
      </w:r>
      <w:r>
        <w:rPr>
          <w:rStyle w:val="Codefragment"/>
        </w:rPr>
        <w:t>System.ValueType</w:t>
      </w:r>
      <w:r>
        <w:t xml:space="preserve">, а также в любой </w:t>
      </w:r>
      <w:r>
        <w:rPr>
          <w:rStyle w:val="Production"/>
        </w:rPr>
        <w:t>тип интерфейса</w:t>
      </w:r>
      <w:r>
        <w:t xml:space="preserve">, реализуемый </w:t>
      </w:r>
      <w:r>
        <w:rPr>
          <w:rStyle w:val="Production"/>
        </w:rPr>
        <w:t>необнуляемым типом значения</w:t>
      </w:r>
      <w:r>
        <w:t xml:space="preserve">. Кроме того, </w:t>
      </w:r>
      <w:r>
        <w:rPr>
          <w:rStyle w:val="Production"/>
        </w:rPr>
        <w:t>перечисляемый тип</w:t>
      </w:r>
      <w:r>
        <w:t xml:space="preserve"> может быть преобразован в тип </w:t>
      </w:r>
      <w:r>
        <w:rPr>
          <w:rStyle w:val="Codefragment"/>
        </w:rPr>
        <w:t>System.Enum</w:t>
      </w:r>
      <w:r>
        <w:t>.</w:t>
      </w:r>
    </w:p>
    <w:p w:rsidR="0032339E" w:rsidRDefault="0032339E" w:rsidP="00314481">
      <w:r>
        <w:t xml:space="preserve">Преобразование упаковки из </w:t>
      </w:r>
      <w:r>
        <w:rPr>
          <w:rStyle w:val="Production"/>
        </w:rPr>
        <w:t>обнуляемого типа</w:t>
      </w:r>
      <w:r>
        <w:t xml:space="preserve"> к ссылочному типу существует только в том случае, если существует преобразование упаковки из базового </w:t>
      </w:r>
      <w:r>
        <w:rPr>
          <w:rStyle w:val="Production"/>
        </w:rPr>
        <w:t>необнуляемого типа значений</w:t>
      </w:r>
      <w:r>
        <w:t xml:space="preserve"> к ссылочному типу.</w:t>
      </w:r>
    </w:p>
    <w:p w:rsidR="00D5491C" w:rsidRDefault="00D5491C" w:rsidP="00D5491C">
      <w:r>
        <w:t xml:space="preserve">Для типа значения возможно преобразование упаковки в тип интерфейса </w:t>
      </w:r>
      <w:r>
        <w:rPr>
          <w:rStyle w:val="Codefragment"/>
        </w:rPr>
        <w:t>I</w:t>
      </w:r>
      <w:r>
        <w:t xml:space="preserve">, если для него предусмотрено преобразование упаковки в тип интерфейса </w:t>
      </w:r>
      <w:r>
        <w:rPr>
          <w:rStyle w:val="Codefragment"/>
        </w:rPr>
        <w:t>I</w:t>
      </w:r>
      <w:r>
        <w:rPr>
          <w:rStyle w:val="Codefragment"/>
          <w:vertAlign w:val="subscript"/>
        </w:rPr>
        <w:t>0</w:t>
      </w:r>
      <w:r>
        <w:t xml:space="preserve"> и для типа </w:t>
      </w:r>
      <w:r>
        <w:rPr>
          <w:rStyle w:val="Codefragment"/>
        </w:rPr>
        <w:t>I</w:t>
      </w:r>
      <w:r>
        <w:rPr>
          <w:rStyle w:val="Codefragment"/>
          <w:vertAlign w:val="subscript"/>
        </w:rPr>
        <w:t>0</w:t>
      </w:r>
      <w:r>
        <w:t xml:space="preserve"> предусмотрено тождественное преобразование в тип </w:t>
      </w:r>
      <w:r>
        <w:rPr>
          <w:rStyle w:val="Codefragment"/>
        </w:rPr>
        <w:t>I</w:t>
      </w:r>
      <w:r>
        <w:t>.</w:t>
      </w:r>
    </w:p>
    <w:p w:rsidR="00303D4F" w:rsidRDefault="00303D4F" w:rsidP="00303D4F">
      <w:r>
        <w:t xml:space="preserve">Для типа значения возможно преобразование упаковки в тип интерфейса </w:t>
      </w:r>
      <w:r>
        <w:rPr>
          <w:rStyle w:val="Codefragment"/>
        </w:rPr>
        <w:t>I</w:t>
      </w:r>
      <w:r>
        <w:t xml:space="preserve">, если для него предусмотрено преобразование упаковки в тип интерфейса или делегата </w:t>
      </w:r>
      <w:r>
        <w:rPr>
          <w:rStyle w:val="Codefragment"/>
        </w:rPr>
        <w:t>I</w:t>
      </w:r>
      <w:r>
        <w:rPr>
          <w:rStyle w:val="Codefragment"/>
          <w:vertAlign w:val="subscript"/>
        </w:rPr>
        <w:t>0</w:t>
      </w:r>
      <w:r>
        <w:t xml:space="preserve"> и тип </w:t>
      </w:r>
      <w:r>
        <w:rPr>
          <w:rStyle w:val="Codefragment"/>
        </w:rPr>
        <w:t>I</w:t>
      </w:r>
      <w:r>
        <w:rPr>
          <w:rStyle w:val="Codefragment"/>
          <w:vertAlign w:val="subscript"/>
        </w:rPr>
        <w:t>0</w:t>
      </w:r>
      <w:r>
        <w:t xml:space="preserve"> является вариантно-преобразуемым (§</w:t>
      </w:r>
      <w:r>
        <w:fldChar w:fldCharType="begin"/>
      </w:r>
      <w:r>
        <w:instrText xml:space="preserve"> REF _Ref248226201 \r \h </w:instrText>
      </w:r>
      <w:r>
        <w:fldChar w:fldCharType="separate"/>
      </w:r>
      <w:r w:rsidR="00437C65">
        <w:t>13.1.3.2</w:t>
      </w:r>
      <w:r>
        <w:fldChar w:fldCharType="end"/>
      </w:r>
      <w:r>
        <w:t xml:space="preserve">) в тип </w:t>
      </w:r>
      <w:r>
        <w:rPr>
          <w:rStyle w:val="Codefragment"/>
        </w:rPr>
        <w:t>I</w:t>
      </w:r>
      <w:r>
        <w:t>.</w:t>
      </w:r>
    </w:p>
    <w:p w:rsidR="00314481" w:rsidRDefault="00002487" w:rsidP="00314481">
      <w:r>
        <w:t xml:space="preserve">Упаковка значения </w:t>
      </w:r>
      <w:r>
        <w:rPr>
          <w:rStyle w:val="Production"/>
        </w:rPr>
        <w:t>необнуляемого типа значений</w:t>
      </w:r>
      <w:r>
        <w:t xml:space="preserve"> включает в себя выделение экземпляра объекта и копирование этого значения </w:t>
      </w:r>
      <w:r>
        <w:rPr>
          <w:rStyle w:val="Production"/>
        </w:rPr>
        <w:t>типа значений</w:t>
      </w:r>
      <w:r>
        <w:t xml:space="preserve"> в указанный экземпляр. Структура может быть упакована в тип </w:t>
      </w:r>
      <w:r>
        <w:rPr>
          <w:rStyle w:val="Codefragment"/>
        </w:rPr>
        <w:t>System.ValueType</w:t>
      </w:r>
      <w:r>
        <w:t>, поскольку он является базовым классом для всех структур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Упаковка значения </w:t>
      </w:r>
      <w:r>
        <w:rPr>
          <w:rStyle w:val="Production"/>
        </w:rPr>
        <w:t>обнуляемого типа</w:t>
      </w:r>
      <w:r>
        <w:t xml:space="preserve"> осуществляется следующим образом:</w:t>
      </w:r>
    </w:p>
    <w:p w:rsidR="00B13E5F" w:rsidRDefault="00B13E5F" w:rsidP="00732BB0">
      <w:pPr>
        <w:pStyle w:val="ListBullet"/>
        <w:numPr>
          <w:ilvl w:val="0"/>
          <w:numId w:val="11"/>
        </w:numPr>
      </w:pPr>
      <w:r>
        <w:t xml:space="preserve">Если исходное значение равно NULL (значение свойства </w:t>
      </w:r>
      <w:r>
        <w:rPr>
          <w:rStyle w:val="Codefragment"/>
        </w:rPr>
        <w:t>HasValue</w:t>
      </w:r>
      <w:r>
        <w:t xml:space="preserve"> равно false), результатом является пустая ссылка целевого типа.</w:t>
      </w:r>
    </w:p>
    <w:p w:rsidR="00B13E5F" w:rsidRDefault="00B13E5F" w:rsidP="00732BB0">
      <w:pPr>
        <w:pStyle w:val="ListBullet"/>
        <w:numPr>
          <w:ilvl w:val="0"/>
          <w:numId w:val="11"/>
        </w:numPr>
      </w:pPr>
      <w:r>
        <w:t xml:space="preserve">В противном случае результатом является ссылка на упакованное значение типа </w:t>
      </w:r>
      <w:r>
        <w:rPr>
          <w:rStyle w:val="Codefragment"/>
        </w:rPr>
        <w:t>T</w:t>
      </w:r>
      <w:r>
        <w:t>, полученное в результате развертывания и упаковки исходного значения.</w:t>
      </w:r>
    </w:p>
    <w:p w:rsidR="0028536B" w:rsidRDefault="0028536B" w:rsidP="00314481">
      <w:r>
        <w:t>Дополнительные сведения о преобразованиях упаковки см. в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Heading3"/>
      </w:pPr>
      <w:bookmarkStart w:id="433" w:name="_Ref248144441"/>
      <w:bookmarkStart w:id="434" w:name="_Ref448283176"/>
      <w:bookmarkStart w:id="435" w:name="_Toc329177566"/>
      <w:r>
        <w:t>Неявные преобразования динамических типов</w:t>
      </w:r>
      <w:bookmarkEnd w:id="433"/>
      <w:bookmarkEnd w:id="435"/>
    </w:p>
    <w:p w:rsidR="000A3D25" w:rsidRDefault="000A3D25" w:rsidP="000A3D25">
      <w:r>
        <w:t xml:space="preserve">Существует неявное преобразование динамических типов из выражения типа </w:t>
      </w:r>
      <w:r>
        <w:rPr>
          <w:rStyle w:val="Codefragment"/>
        </w:rPr>
        <w:t>dynamic</w:t>
      </w:r>
      <w:r>
        <w:t xml:space="preserve"> в любой тип </w:t>
      </w:r>
      <w:r>
        <w:rPr>
          <w:rStyle w:val="Codefragment"/>
        </w:rPr>
        <w:t>T</w:t>
      </w:r>
      <w:r>
        <w:t>. Преобразование является динамически привязанным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 это означает, что во время выполнения будет выполняться поиск неявного преобразования типа выражения времени выполнения в тип </w:t>
      </w:r>
      <w:r>
        <w:rPr>
          <w:rStyle w:val="Codefragment"/>
        </w:rPr>
        <w:t>T</w:t>
      </w:r>
      <w:r>
        <w:t>. Если преобразование не обнаружено, во время выполнения возникает исключение.</w:t>
      </w:r>
    </w:p>
    <w:p w:rsidR="000A3D25" w:rsidRDefault="000A3D25" w:rsidP="000A3D25">
      <w:pPr>
        <w:rPr>
          <w:rStyle w:val="Emphasis"/>
          <w:i w:val="0"/>
        </w:rPr>
      </w:pPr>
      <w:r>
        <w:t>Обратите внимание, что это неявное преобразование противоречит совету, данному в §</w:t>
      </w:r>
      <w:r>
        <w:fldChar w:fldCharType="begin"/>
      </w:r>
      <w:r>
        <w:instrText xml:space="preserve"> REF _Ref448664519 \r \h </w:instrText>
      </w:r>
      <w:r>
        <w:fldChar w:fldCharType="separate"/>
      </w:r>
      <w:r w:rsidR="00437C65">
        <w:t>6.1</w:t>
      </w:r>
      <w:r>
        <w:fldChar w:fldCharType="end"/>
      </w:r>
      <w:r>
        <w:t xml:space="preserve">, о том, что неявное преобразование не должно вызывать исключений. Однако по сути это не столько преобразование, сколько </w:t>
      </w:r>
      <w:r>
        <w:rPr>
          <w:rStyle w:val="Emphasis"/>
        </w:rPr>
        <w:t>поиск</w:t>
      </w:r>
      <w:r>
        <w:rPr>
          <w:rStyle w:val="Emphasis"/>
          <w:i w:val="0"/>
        </w:rPr>
        <w:t xml:space="preserve">преобразования, вызывающего исключение. Риск возникновения исключений во время выполнения является неотъемлемым при использовании динамической привязки. Если динамическая привязка преобразования не требуется, можно сначала преобразовать выражение в тип </w:t>
      </w:r>
      <w:r>
        <w:rPr>
          <w:rStyle w:val="Codefragment"/>
        </w:rPr>
        <w:t>object</w:t>
      </w:r>
      <w:r>
        <w:rPr>
          <w:rStyle w:val="Emphasis"/>
          <w:i w:val="0"/>
        </w:rPr>
        <w:t>, а затем в требуемый тип.</w:t>
      </w:r>
    </w:p>
    <w:p w:rsidR="000A3D25" w:rsidRDefault="000A3D25" w:rsidP="000A3D25">
      <w:pPr>
        <w:rPr>
          <w:rStyle w:val="Emphasis"/>
          <w:i w:val="0"/>
        </w:rPr>
      </w:pPr>
      <w:r>
        <w:rPr>
          <w:rStyle w:val="Emphasis"/>
          <w:i w:val="0"/>
        </w:rPr>
        <w:t>Следующий пример иллюстрирует неявное динамическое преобразование:</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string s2 = d; // Compiles and succeeds at run-time</w:t>
      </w:r>
      <w:r>
        <w:rPr>
          <w:rStyle w:val="Emphasis"/>
          <w:i w:val="0"/>
        </w:rPr>
        <w:br/>
        <w:t>int i     = d; // Compiles but fails at run-time – no conversion exists</w:t>
      </w:r>
    </w:p>
    <w:p w:rsidR="000A3D25" w:rsidRPr="000A3D25" w:rsidRDefault="000A3D25" w:rsidP="000A3D25">
      <w:r>
        <w:t xml:space="preserve">В присвоениях объектам </w:t>
      </w:r>
      <w:r>
        <w:rPr>
          <w:rStyle w:val="Codefragment"/>
        </w:rPr>
        <w:t>s2</w:t>
      </w:r>
      <w:r>
        <w:t xml:space="preserve"> и </w:t>
      </w:r>
      <w:r>
        <w:rPr>
          <w:rStyle w:val="Codefragment"/>
        </w:rPr>
        <w:t>i</w:t>
      </w:r>
      <w:r>
        <w:t xml:space="preserve"> используются неявные динамические преобразования, в которых привязка операций откладывается до времени выполнения. Во время выполнения выполняется поиск </w:t>
      </w:r>
      <w:r>
        <w:lastRenderedPageBreak/>
        <w:t xml:space="preserve">неявных преобразований из типа объекта времени выполнения </w:t>
      </w:r>
      <w:r>
        <w:rPr>
          <w:rStyle w:val="Codefragment"/>
        </w:rPr>
        <w:t>d</w:t>
      </w:r>
      <w:r>
        <w:t xml:space="preserve"> — </w:t>
      </w:r>
      <w:r>
        <w:rPr>
          <w:rStyle w:val="Codefragment"/>
        </w:rPr>
        <w:t>string</w:t>
      </w:r>
      <w:r>
        <w:t xml:space="preserve"> — в целевой тип. Удается найти преобразование в тип </w:t>
      </w:r>
      <w:r>
        <w:rPr>
          <w:rStyle w:val="Codefragment"/>
        </w:rPr>
        <w:t>string</w:t>
      </w:r>
      <w:r>
        <w:t xml:space="preserve">, но не в тип </w:t>
      </w:r>
      <w:r>
        <w:rPr>
          <w:rStyle w:val="Codefragment"/>
        </w:rPr>
        <w:t>int</w:t>
      </w:r>
      <w:r>
        <w:t>.</w:t>
      </w:r>
    </w:p>
    <w:p w:rsidR="0028536B" w:rsidRDefault="0028536B">
      <w:pPr>
        <w:pStyle w:val="Heading3"/>
      </w:pPr>
      <w:bookmarkStart w:id="436" w:name="_Ref324927070"/>
      <w:bookmarkStart w:id="437" w:name="_Ref327961986"/>
      <w:bookmarkStart w:id="438" w:name="_Toc329177567"/>
      <w:r>
        <w:t>Неявные преобразования выражений констант</w:t>
      </w:r>
      <w:bookmarkEnd w:id="434"/>
      <w:bookmarkEnd w:id="436"/>
      <w:bookmarkEnd w:id="437"/>
      <w:bookmarkEnd w:id="438"/>
    </w:p>
    <w:p w:rsidR="0028536B" w:rsidRDefault="0028536B">
      <w:r>
        <w:t>Неявные преобразования выражений констант обеспечивают следующие преобразования:</w:t>
      </w:r>
    </w:p>
    <w:p w:rsidR="0028536B" w:rsidRDefault="0028536B">
      <w:pPr>
        <w:pStyle w:val="ListBullet"/>
      </w:pPr>
      <w:r>
        <w:t xml:space="preserve">Преобразование </w:t>
      </w:r>
      <w:r>
        <w:rPr>
          <w:rStyle w:val="Production"/>
        </w:rPr>
        <w:t>константного выражения</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типа </w:t>
      </w:r>
      <w:r>
        <w:rPr>
          <w:rStyle w:val="Codefragment"/>
        </w:rPr>
        <w:t>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или </w:t>
      </w:r>
      <w:r>
        <w:rPr>
          <w:rStyle w:val="Codefragment"/>
        </w:rPr>
        <w:t>ulong</w:t>
      </w:r>
      <w:r>
        <w:t xml:space="preserve"> возможно, если значение </w:t>
      </w:r>
      <w:r>
        <w:rPr>
          <w:rStyle w:val="Production"/>
        </w:rPr>
        <w:t>константного выражения</w:t>
      </w:r>
      <w:r>
        <w:t xml:space="preserve"> принадлежит диапазону целевого типа.</w:t>
      </w:r>
    </w:p>
    <w:p w:rsidR="0028536B" w:rsidRDefault="0028536B">
      <w:pPr>
        <w:pStyle w:val="ListBullet"/>
      </w:pPr>
      <w:r>
        <w:t xml:space="preserve">Преобразование </w:t>
      </w:r>
      <w:r>
        <w:rPr>
          <w:rStyle w:val="Production"/>
        </w:rPr>
        <w:t>константного выражения</w:t>
      </w:r>
      <w:r>
        <w:t xml:space="preserve"> типа </w:t>
      </w:r>
      <w:r>
        <w:rPr>
          <w:rStyle w:val="Codefragment"/>
        </w:rPr>
        <w:t>long</w:t>
      </w:r>
      <w:r>
        <w:t xml:space="preserve"> к типу </w:t>
      </w:r>
      <w:r>
        <w:rPr>
          <w:rStyle w:val="Codefragment"/>
        </w:rPr>
        <w:t>ulong</w:t>
      </w:r>
      <w:r>
        <w:t xml:space="preserve">, если значение </w:t>
      </w:r>
      <w:r>
        <w:rPr>
          <w:rStyle w:val="Production"/>
        </w:rPr>
        <w:t>константного выражения</w:t>
      </w:r>
      <w:r>
        <w:t xml:space="preserve"> не является отрицательным.</w:t>
      </w:r>
    </w:p>
    <w:p w:rsidR="008206FB" w:rsidRDefault="008206FB" w:rsidP="008206FB">
      <w:pPr>
        <w:pStyle w:val="Heading3"/>
      </w:pPr>
      <w:bookmarkStart w:id="439" w:name="_Ref156731486"/>
      <w:bookmarkStart w:id="440" w:name="_Toc329177568"/>
      <w:r>
        <w:t>Неявные преобразования, включающие параметры типа</w:t>
      </w:r>
      <w:bookmarkEnd w:id="439"/>
      <w:bookmarkEnd w:id="440"/>
    </w:p>
    <w:p w:rsidR="008206FB" w:rsidRDefault="008206FB" w:rsidP="008206FB">
      <w:r>
        <w:t xml:space="preserve">Существуют следующие неявные преобразования для заданного параметра типа </w:t>
      </w:r>
      <w:r>
        <w:rPr>
          <w:rStyle w:val="Codefragment"/>
        </w:rPr>
        <w:t>T</w:t>
      </w:r>
      <w:r>
        <w:t>:</w:t>
      </w:r>
    </w:p>
    <w:p w:rsidR="008206FB" w:rsidRDefault="008206FB" w:rsidP="008206FB">
      <w:pPr>
        <w:pStyle w:val="ListBullet"/>
      </w:pPr>
      <w:r>
        <w:t xml:space="preserve">Из </w:t>
      </w:r>
      <w:r>
        <w:rPr>
          <w:rStyle w:val="Codefragment"/>
        </w:rPr>
        <w:t>T</w:t>
      </w:r>
      <w:r>
        <w:t xml:space="preserve"> к эффективному базовому классу </w:t>
      </w:r>
      <w:r>
        <w:rPr>
          <w:rStyle w:val="Codefragment"/>
        </w:rPr>
        <w:t>C</w:t>
      </w:r>
      <w:r>
        <w:t xml:space="preserve">, из </w:t>
      </w:r>
      <w:r>
        <w:rPr>
          <w:rStyle w:val="Codefragment"/>
        </w:rPr>
        <w:t>T</w:t>
      </w:r>
      <w:r>
        <w:t xml:space="preserve"> к любому базовому для </w:t>
      </w:r>
      <w:r>
        <w:rPr>
          <w:rStyle w:val="Codefragment"/>
        </w:rPr>
        <w:t>C</w:t>
      </w:r>
      <w:r>
        <w:t xml:space="preserve"> классу, а также из </w:t>
      </w:r>
      <w:r>
        <w:rPr>
          <w:rStyle w:val="Codefragment"/>
        </w:rPr>
        <w:t>T</w:t>
      </w:r>
      <w:r>
        <w:t xml:space="preserve"> к любому интерфейсу, реализованному классом </w:t>
      </w:r>
      <w:r>
        <w:rPr>
          <w:rStyle w:val="Codefragment"/>
        </w:rPr>
        <w:t>C</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Иначе преобразование выполняется как неявное преобразование ссылочного типа или преобразование идентификации.</w:t>
      </w:r>
    </w:p>
    <w:p w:rsidR="008206FB" w:rsidRPr="00B9739D" w:rsidRDefault="008206FB" w:rsidP="008206FB">
      <w:pPr>
        <w:pStyle w:val="ListBullet"/>
      </w:pPr>
      <w:r>
        <w:t xml:space="preserve">Из </w:t>
      </w:r>
      <w:r>
        <w:rPr>
          <w:rStyle w:val="Codefragment"/>
        </w:rPr>
        <w:t>T</w:t>
      </w:r>
      <w:r>
        <w:t xml:space="preserve"> к типу интерфейса </w:t>
      </w:r>
      <w:r>
        <w:rPr>
          <w:rStyle w:val="Codefragment"/>
        </w:rPr>
        <w:t>I</w:t>
      </w:r>
      <w:r>
        <w:t xml:space="preserve">, принадлежащему эффективному набору интерфейсов </w:t>
      </w:r>
      <w:r>
        <w:rPr>
          <w:rStyle w:val="Codefragment"/>
        </w:rPr>
        <w:t>T</w:t>
      </w:r>
      <w:r>
        <w:t xml:space="preserve">, а также из </w:t>
      </w:r>
      <w:r>
        <w:rPr>
          <w:rStyle w:val="Codefragment"/>
        </w:rPr>
        <w:t>T</w:t>
      </w:r>
      <w:r>
        <w:t xml:space="preserve"> к любому базовому интерфейсу </w:t>
      </w:r>
      <w:r>
        <w:rPr>
          <w:rStyle w:val="Codefragment"/>
        </w:rPr>
        <w:t>I</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Иначе преобразование выполняется как неявное преобразование ссылочного типа или преобразование идентификации.</w:t>
      </w:r>
    </w:p>
    <w:p w:rsidR="008206FB" w:rsidRDefault="008206FB" w:rsidP="008206FB">
      <w:pPr>
        <w:pStyle w:val="ListBullet"/>
      </w:pPr>
      <w:r>
        <w:t xml:space="preserve">Из </w:t>
      </w:r>
      <w:r>
        <w:rPr>
          <w:rStyle w:val="Codefragment"/>
        </w:rPr>
        <w:t>T</w:t>
      </w:r>
      <w:r>
        <w:t xml:space="preserve"> в параметр типа </w:t>
      </w:r>
      <w:r>
        <w:rPr>
          <w:rStyle w:val="Codefragment"/>
        </w:rPr>
        <w:t>U</w:t>
      </w:r>
      <w:r>
        <w:t xml:space="preserve">, если </w:t>
      </w:r>
      <w:r>
        <w:rPr>
          <w:rStyle w:val="Codefragment"/>
        </w:rPr>
        <w:t>T</w:t>
      </w:r>
      <w:r>
        <w:t xml:space="preserve"> зависит от </w:t>
      </w:r>
      <w:r>
        <w:rPr>
          <w:rStyle w:val="Codefragment"/>
        </w:rPr>
        <w:t>U</w:t>
      </w:r>
      <w:r>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t xml:space="preserve">). Если во время выполнения </w:t>
      </w:r>
      <w:r>
        <w:rPr>
          <w:rStyle w:val="Codefragment"/>
        </w:rPr>
        <w:t>U</w:t>
      </w:r>
      <w:r>
        <w:t xml:space="preserve"> является типом значения, </w:t>
      </w:r>
      <w:r>
        <w:rPr>
          <w:rStyle w:val="Codefragment"/>
        </w:rPr>
        <w:t>T</w:t>
      </w:r>
      <w:r>
        <w:t xml:space="preserve"> и </w:t>
      </w:r>
      <w:r>
        <w:rPr>
          <w:rStyle w:val="Codefragment"/>
        </w:rPr>
        <w:t>U</w:t>
      </w:r>
      <w:r>
        <w:t xml:space="preserve"> обязательно будут одним типом и преобразование не выполняется. Иначе, если </w:t>
      </w:r>
      <w:r>
        <w:rPr>
          <w:rStyle w:val="Codefragment"/>
        </w:rPr>
        <w:t>T</w:t>
      </w:r>
      <w:r>
        <w:t xml:space="preserve"> является типом значений, во время выполнения преобразование выполняется как преобразование упаковки. Иначе преобразование выполняется как неявное преобразование ссылочного типа или преобразование идентификации.</w:t>
      </w:r>
    </w:p>
    <w:p w:rsidR="008206FB" w:rsidRDefault="008206FB" w:rsidP="008206FB">
      <w:pPr>
        <w:pStyle w:val="ListBullet"/>
      </w:pPr>
      <w:r>
        <w:t xml:space="preserve">Из литерала NULL к </w:t>
      </w:r>
      <w:r>
        <w:rPr>
          <w:rStyle w:val="Codefragment"/>
        </w:rPr>
        <w:t>T</w:t>
      </w:r>
      <w:r>
        <w:t xml:space="preserve">, если </w:t>
      </w:r>
      <w:r>
        <w:rPr>
          <w:rStyle w:val="Codefragment"/>
        </w:rPr>
        <w:t>T</w:t>
      </w:r>
      <w:r>
        <w:t xml:space="preserve"> является ссылочным типом.</w:t>
      </w:r>
    </w:p>
    <w:p w:rsidR="00D5491C" w:rsidRPr="00B9739D" w:rsidRDefault="00D5491C" w:rsidP="00D5491C">
      <w:pPr>
        <w:pStyle w:val="ListBullet"/>
      </w:pPr>
      <w:r>
        <w:t xml:space="preserve">Из типа </w:t>
      </w:r>
      <w:r>
        <w:rPr>
          <w:rStyle w:val="Codefragment"/>
        </w:rPr>
        <w:t>T</w:t>
      </w:r>
      <w:r>
        <w:t xml:space="preserve"> в ссылочный тип </w:t>
      </w:r>
      <w:r>
        <w:rPr>
          <w:rStyle w:val="Codefragment"/>
        </w:rPr>
        <w:t>I</w:t>
      </w:r>
      <w:r>
        <w:t xml:space="preserve">, если для него предусмотрено неявное преобразование в ссылочный тип </w:t>
      </w:r>
      <w:r>
        <w:rPr>
          <w:rStyle w:val="Codefragment"/>
        </w:rPr>
        <w:t>S</w:t>
      </w:r>
      <w:r>
        <w:rPr>
          <w:rStyle w:val="Codefragment"/>
          <w:vertAlign w:val="subscript"/>
        </w:rPr>
        <w:t>0</w:t>
      </w:r>
      <w:r>
        <w:t xml:space="preserve"> и для типа </w:t>
      </w:r>
      <w:r>
        <w:rPr>
          <w:rStyle w:val="Codefragment"/>
        </w:rPr>
        <w:t>S</w:t>
      </w:r>
      <w:r>
        <w:rPr>
          <w:rStyle w:val="Codefragment"/>
          <w:vertAlign w:val="subscript"/>
        </w:rPr>
        <w:t>0</w:t>
      </w:r>
      <w:r>
        <w:t xml:space="preserve"> предусмотрено тождественное преобразование в тип </w:t>
      </w:r>
      <w:r>
        <w:rPr>
          <w:rStyle w:val="Codefragment"/>
        </w:rPr>
        <w:t>S</w:t>
      </w:r>
      <w:r>
        <w:t xml:space="preserve">. Если во время выполнения это преобразование выполняется так же, как преобразование в тип </w:t>
      </w:r>
      <w:r>
        <w:rPr>
          <w:rStyle w:val="Codefragment"/>
        </w:rPr>
        <w:t>S</w:t>
      </w:r>
      <w:r>
        <w:rPr>
          <w:rStyle w:val="Codefragment"/>
          <w:vertAlign w:val="subscript"/>
        </w:rPr>
        <w:t>0</w:t>
      </w:r>
      <w:r>
        <w:t>.</w:t>
      </w:r>
    </w:p>
    <w:p w:rsidR="00303D4F" w:rsidRPr="00B9739D" w:rsidRDefault="00303D4F" w:rsidP="00303D4F">
      <w:pPr>
        <w:pStyle w:val="ListBullet"/>
      </w:pPr>
      <w:r>
        <w:t xml:space="preserve">Из типа </w:t>
      </w:r>
      <w:r>
        <w:rPr>
          <w:rStyle w:val="Codefragment"/>
        </w:rPr>
        <w:t>T</w:t>
      </w:r>
      <w:r>
        <w:t xml:space="preserve"> в тип интерфейса </w:t>
      </w:r>
      <w:r>
        <w:rPr>
          <w:rStyle w:val="Codefragment"/>
        </w:rPr>
        <w:t>I</w:t>
      </w:r>
      <w:r>
        <w:t xml:space="preserve">, если для него предусмотрено неявное преобразование в тип интерфейса или делегата </w:t>
      </w:r>
      <w:r>
        <w:rPr>
          <w:rStyle w:val="Codefragment"/>
        </w:rPr>
        <w:t>I</w:t>
      </w:r>
      <w:r>
        <w:rPr>
          <w:rStyle w:val="Codefragment"/>
          <w:vertAlign w:val="subscript"/>
        </w:rPr>
        <w:t>0</w:t>
      </w:r>
      <w:r>
        <w:t xml:space="preserve"> и тип </w:t>
      </w:r>
      <w:r>
        <w:rPr>
          <w:rStyle w:val="Codefragment"/>
        </w:rPr>
        <w:t>I</w:t>
      </w:r>
      <w:r>
        <w:rPr>
          <w:rStyle w:val="Codefragment"/>
          <w:vertAlign w:val="subscript"/>
        </w:rPr>
        <w:t>0</w:t>
      </w:r>
      <w:r>
        <w:t xml:space="preserve"> является вариантно-преобразуемым (§) в тип </w:t>
      </w:r>
      <w:r>
        <w:rPr>
          <w:rStyle w:val="Codefragment"/>
        </w:rPr>
        <w:t>I</w:t>
      </w:r>
      <w:r>
        <w:t xml:space="preserve"> (§</w:t>
      </w:r>
      <w:r>
        <w:fldChar w:fldCharType="begin"/>
      </w:r>
      <w:r>
        <w:instrText xml:space="preserve"> REF _Ref248226201 \r \h </w:instrText>
      </w:r>
      <w:r>
        <w:fldChar w:fldCharType="separate"/>
      </w:r>
      <w:r w:rsidR="00437C65">
        <w:t>13.1.3.2</w:t>
      </w:r>
      <w:r>
        <w:fldChar w:fldCharType="end"/>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Иначе преобразование выполняется как неявное преобразование ссылочного типа или преобразование идентификации.</w:t>
      </w:r>
    </w:p>
    <w:p w:rsidR="00D5040E" w:rsidRPr="00D5040E" w:rsidRDefault="008206FB" w:rsidP="00D5040E">
      <w:r>
        <w:t xml:space="preserve">Если известно, что </w:t>
      </w:r>
      <w:r>
        <w:rPr>
          <w:rStyle w:val="Codefragment"/>
        </w:rPr>
        <w:t>T</w:t>
      </w:r>
      <w:r>
        <w:t xml:space="preserve"> является ссылочным типом (§</w:t>
      </w:r>
      <w:r w:rsidR="00852C57">
        <w:fldChar w:fldCharType="begin"/>
      </w:r>
      <w:r w:rsidR="00FE57AC">
        <w:instrText xml:space="preserve"> REF _Ref155169092 \r \h </w:instrText>
      </w:r>
      <w:r w:rsidR="00852C57">
        <w:fldChar w:fldCharType="separate"/>
      </w:r>
      <w:r w:rsidR="00437C65">
        <w:t>10.1.5</w:t>
      </w:r>
      <w:r w:rsidR="00852C57">
        <w:fldChar w:fldCharType="end"/>
      </w:r>
      <w:r>
        <w:t>), все описанные выше преобразования классифицируются как неявные преобразования ссылочных типов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Если </w:t>
      </w:r>
      <w:r>
        <w:rPr>
          <w:rStyle w:val="Codefragment"/>
        </w:rPr>
        <w:t>T</w:t>
      </w:r>
      <w:r>
        <w:t xml:space="preserve"> </w:t>
      </w:r>
      <w:r>
        <w:rPr>
          <w:rStyle w:val="Emphasis"/>
        </w:rPr>
        <w:t>не</w:t>
      </w:r>
      <w:r>
        <w:t xml:space="preserve"> является ссылочным типом, описанные выше преобразования классифицируются как преобразования упаковки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1" w:name="_Toc329177569"/>
      <w:r>
        <w:t>Пользовательские неявные преобразования</w:t>
      </w:r>
      <w:bookmarkEnd w:id="441"/>
    </w:p>
    <w:p w:rsidR="0028536B" w:rsidRDefault="0028536B">
      <w:bookmarkStart w:id="442" w:name="_Ref446425180"/>
      <w:r>
        <w:t>Пользовательское неявное преобразование включает в себя необязательное стандартное неявное преобразование, за которым следует выполнение пользовательского оператора неявного преобразования, а затем другое необязательное стандартное неявное преобразование. Точные правила вычисления пользовательских неявных преобразований описываются в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Heading3"/>
      </w:pPr>
      <w:bookmarkStart w:id="443" w:name="_Toc329177570"/>
      <w:r>
        <w:lastRenderedPageBreak/>
        <w:t>Преобразования анонимных функций и преобразования группы методов</w:t>
      </w:r>
      <w:bookmarkEnd w:id="443"/>
    </w:p>
    <w:p w:rsidR="00180B10" w:rsidRPr="00180B10" w:rsidRDefault="00180B10" w:rsidP="00180B10">
      <w:r>
        <w:t>Анонимные функции и группы методов не имеют типа, однако могут быть неявно преобразованы к типу делегата или типу дерева выражений. Дополнительные сведения о преобразованиях анонимных функций и группы методов см. в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и §</w:t>
      </w:r>
      <w:r w:rsidR="00852C57">
        <w:fldChar w:fldCharType="begin"/>
      </w:r>
      <w:r w:rsidR="00243C24">
        <w:instrText xml:space="preserve"> REF _Ref174223454 \r \h </w:instrText>
      </w:r>
      <w:r w:rsidR="00852C57">
        <w:fldChar w:fldCharType="separate"/>
      </w:r>
      <w:r w:rsidR="00437C65">
        <w:t>6.6</w:t>
      </w:r>
      <w:r w:rsidR="00852C57">
        <w:fldChar w:fldCharType="end"/>
      </w:r>
      <w:r>
        <w:t xml:space="preserve"> соответственно.</w:t>
      </w:r>
    </w:p>
    <w:p w:rsidR="0028536B" w:rsidRDefault="0028536B">
      <w:pPr>
        <w:pStyle w:val="Heading2"/>
      </w:pPr>
      <w:bookmarkStart w:id="444" w:name="_Toc446302807"/>
      <w:bookmarkStart w:id="445" w:name="_Ref452746931"/>
      <w:bookmarkStart w:id="446" w:name="_Ref465820357"/>
      <w:bookmarkStart w:id="447" w:name="_Ref471264870"/>
      <w:bookmarkStart w:id="448" w:name="_Ref471295662"/>
      <w:bookmarkStart w:id="449" w:name="_Ref495396758"/>
      <w:bookmarkStart w:id="450" w:name="_Ref514494680"/>
      <w:bookmarkStart w:id="451" w:name="_Ref248225970"/>
      <w:bookmarkStart w:id="452" w:name="_Toc329177571"/>
      <w:bookmarkEnd w:id="398"/>
      <w:bookmarkEnd w:id="442"/>
      <w:r>
        <w:t>Явные преобразования</w:t>
      </w:r>
      <w:bookmarkEnd w:id="444"/>
      <w:bookmarkEnd w:id="445"/>
      <w:bookmarkEnd w:id="446"/>
      <w:bookmarkEnd w:id="447"/>
      <w:bookmarkEnd w:id="448"/>
      <w:bookmarkEnd w:id="449"/>
      <w:bookmarkEnd w:id="450"/>
      <w:bookmarkEnd w:id="451"/>
      <w:bookmarkEnd w:id="452"/>
    </w:p>
    <w:p w:rsidR="0028536B" w:rsidRDefault="0028536B">
      <w:r>
        <w:t>К явным преобразованиям относятся следующие преобразования:</w:t>
      </w:r>
    </w:p>
    <w:p w:rsidR="0028536B" w:rsidRDefault="0028536B">
      <w:pPr>
        <w:pStyle w:val="ListBullet"/>
      </w:pPr>
      <w:r>
        <w:t>Все неявные преобразования.</w:t>
      </w:r>
    </w:p>
    <w:p w:rsidR="0028536B" w:rsidRDefault="0028536B">
      <w:pPr>
        <w:pStyle w:val="ListBullet"/>
      </w:pPr>
      <w:r>
        <w:t>Явные преобразования числовых типов.</w:t>
      </w:r>
    </w:p>
    <w:p w:rsidR="0028536B" w:rsidRDefault="0028536B">
      <w:pPr>
        <w:pStyle w:val="ListBullet"/>
      </w:pPr>
      <w:r>
        <w:t>Явные преобразования перечисляемых типов.</w:t>
      </w:r>
    </w:p>
    <w:p w:rsidR="00772EE4" w:rsidRDefault="00772EE4">
      <w:pPr>
        <w:pStyle w:val="ListBullet"/>
      </w:pPr>
      <w:r>
        <w:t>Явные преобразования обнуляемых типов.</w:t>
      </w:r>
    </w:p>
    <w:p w:rsidR="0028536B" w:rsidRDefault="0028536B">
      <w:pPr>
        <w:pStyle w:val="ListBullet"/>
      </w:pPr>
      <w:r>
        <w:t>Явные преобразования ссылочных типов.</w:t>
      </w:r>
    </w:p>
    <w:p w:rsidR="0028536B" w:rsidRDefault="0028536B">
      <w:pPr>
        <w:pStyle w:val="ListBullet"/>
      </w:pPr>
      <w:r>
        <w:t>Явные преобразования типов интерфейса.</w:t>
      </w:r>
    </w:p>
    <w:p w:rsidR="0028536B" w:rsidRDefault="0028536B">
      <w:pPr>
        <w:pStyle w:val="ListBullet"/>
      </w:pPr>
      <w:r>
        <w:t>Преобразования распаковки.</w:t>
      </w:r>
    </w:p>
    <w:p w:rsidR="000A3D25" w:rsidRDefault="000A3D25">
      <w:pPr>
        <w:pStyle w:val="ListBullet"/>
      </w:pPr>
      <w:r>
        <w:t>Неявные динамические преобразования.</w:t>
      </w:r>
    </w:p>
    <w:p w:rsidR="0028536B" w:rsidRDefault="0028536B">
      <w:pPr>
        <w:pStyle w:val="ListBullet"/>
      </w:pPr>
      <w:r>
        <w:t>Пользовательские явные преобразования.</w:t>
      </w:r>
    </w:p>
    <w:p w:rsidR="0028536B" w:rsidRDefault="0028536B">
      <w:r>
        <w:t>Явные преобразования могут произойти в выражениях приведения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Набор явных преобразований включает все неявные преобразования. Это означает, что допустимы избыточные выражения приведения.</w:t>
      </w:r>
    </w:p>
    <w:p w:rsidR="0028536B" w:rsidRDefault="0028536B">
      <w:r>
        <w:t>Явные преобразования, не относящиеся к неявным, не всегда выполняются успешно, могут привести к потере данных и могут выполняться в областях типов, существенно различающихся для явной нотации.</w:t>
      </w:r>
    </w:p>
    <w:p w:rsidR="0028536B" w:rsidRDefault="0028536B">
      <w:pPr>
        <w:pStyle w:val="Heading3"/>
      </w:pPr>
      <w:bookmarkStart w:id="453" w:name="_Ref448239786"/>
      <w:bookmarkStart w:id="454" w:name="_Toc329177572"/>
      <w:r>
        <w:t>Явные преобразования числовых типов</w:t>
      </w:r>
      <w:bookmarkEnd w:id="453"/>
      <w:bookmarkEnd w:id="454"/>
    </w:p>
    <w:p w:rsidR="0028536B" w:rsidRDefault="0028536B">
      <w:r>
        <w:t xml:space="preserve">Явные преобразования числовых типов предназначены для преобразования из одного </w:t>
      </w:r>
      <w:r>
        <w:rPr>
          <w:rStyle w:val="Production"/>
        </w:rPr>
        <w:t>числового типа</w:t>
      </w:r>
      <w:r>
        <w:t xml:space="preserve"> к другому </w:t>
      </w:r>
      <w:r>
        <w:rPr>
          <w:rStyle w:val="Production"/>
        </w:rPr>
        <w:t>числовому типу</w:t>
      </w:r>
      <w:r>
        <w:t>, для которого не существует неявного преобразования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28536B" w:rsidRDefault="0028536B">
      <w:pPr>
        <w:pStyle w:val="ListBullet"/>
      </w:pPr>
      <w:r>
        <w:t xml:space="preserve">Из типа </w:t>
      </w:r>
      <w:r>
        <w:rPr>
          <w:rStyle w:val="Codefragment"/>
        </w:rPr>
        <w:t>sbyte</w:t>
      </w:r>
      <w:r>
        <w:t xml:space="preserve"> в тип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или </w:t>
      </w:r>
      <w:r>
        <w:rPr>
          <w:rStyle w:val="Codefragment"/>
        </w:rPr>
        <w:t>char</w:t>
      </w:r>
      <w:r>
        <w:t>.</w:t>
      </w:r>
    </w:p>
    <w:p w:rsidR="0028536B" w:rsidRDefault="0028536B">
      <w:pPr>
        <w:pStyle w:val="ListBullet"/>
      </w:pPr>
      <w:r>
        <w:t xml:space="preserve">Из </w:t>
      </w:r>
      <w:r>
        <w:rPr>
          <w:rStyle w:val="Codefragment"/>
        </w:rPr>
        <w:t>byte</w:t>
      </w:r>
      <w:r>
        <w:t xml:space="preserve"> в </w:t>
      </w:r>
      <w:r>
        <w:rPr>
          <w:rStyle w:val="Codefragment"/>
        </w:rPr>
        <w:t>sbyte</w:t>
      </w:r>
      <w:r>
        <w:t xml:space="preserve"> и </w:t>
      </w:r>
      <w:r>
        <w:rPr>
          <w:rStyle w:val="Codefragment"/>
        </w:rPr>
        <w:t>char</w:t>
      </w:r>
      <w:r>
        <w:t>.</w:t>
      </w:r>
    </w:p>
    <w:p w:rsidR="0028536B" w:rsidRDefault="0028536B">
      <w:pPr>
        <w:pStyle w:val="ListBullet"/>
      </w:pPr>
      <w:r>
        <w:t xml:space="preserve">Из типа </w:t>
      </w:r>
      <w:r>
        <w:rPr>
          <w:rStyle w:val="Codefragment"/>
        </w:rPr>
        <w:t>short</w:t>
      </w:r>
      <w:r>
        <w:t xml:space="preserve"> в тип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или </w:t>
      </w:r>
      <w:r>
        <w:rPr>
          <w:rStyle w:val="Codefragment"/>
        </w:rPr>
        <w:t>char</w:t>
      </w:r>
      <w:r>
        <w:t>.</w:t>
      </w:r>
    </w:p>
    <w:p w:rsidR="0028536B" w:rsidRDefault="0028536B">
      <w:pPr>
        <w:pStyle w:val="ListBullet"/>
      </w:pPr>
      <w:r>
        <w:t xml:space="preserve">Из типа </w:t>
      </w:r>
      <w:r>
        <w:rPr>
          <w:rStyle w:val="Codefragment"/>
        </w:rPr>
        <w:t>ushort</w:t>
      </w:r>
      <w:r>
        <w:t xml:space="preserve"> в тип </w:t>
      </w:r>
      <w:r>
        <w:rPr>
          <w:rStyle w:val="Codefragment"/>
        </w:rPr>
        <w:t>sbyte</w:t>
      </w:r>
      <w:r>
        <w:t xml:space="preserve">, </w:t>
      </w:r>
      <w:r>
        <w:rPr>
          <w:rStyle w:val="Codefragment"/>
        </w:rPr>
        <w:t>byte</w:t>
      </w:r>
      <w:r>
        <w:t xml:space="preserve">, </w:t>
      </w:r>
      <w:r>
        <w:rPr>
          <w:rStyle w:val="Codefragment"/>
        </w:rPr>
        <w:t>short</w:t>
      </w:r>
      <w:r>
        <w:t xml:space="preserve"> или </w:t>
      </w:r>
      <w:r>
        <w:rPr>
          <w:rStyle w:val="Codefragment"/>
        </w:rPr>
        <w:t>char</w:t>
      </w:r>
      <w:r>
        <w:t>.</w:t>
      </w:r>
    </w:p>
    <w:p w:rsidR="0028536B" w:rsidRDefault="0028536B">
      <w:pPr>
        <w:pStyle w:val="ListBullet"/>
      </w:pPr>
      <w:r>
        <w:t xml:space="preserve">Из типа </w:t>
      </w:r>
      <w:r>
        <w:rPr>
          <w:rStyle w:val="Codefragment"/>
        </w:rPr>
        <w:t>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или </w:t>
      </w:r>
      <w:r>
        <w:rPr>
          <w:rStyle w:val="Codefragment"/>
        </w:rPr>
        <w:t>char</w:t>
      </w:r>
      <w:r>
        <w:t>.</w:t>
      </w:r>
    </w:p>
    <w:p w:rsidR="0028536B" w:rsidRDefault="0028536B">
      <w:pPr>
        <w:pStyle w:val="ListBullet"/>
      </w:pPr>
      <w:r>
        <w:t xml:space="preserve">Из типа </w:t>
      </w:r>
      <w:r>
        <w:rPr>
          <w:rStyle w:val="Codefragment"/>
        </w:rPr>
        <w:t>uint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или </w:t>
      </w:r>
      <w:r>
        <w:rPr>
          <w:rStyle w:val="Codefragment"/>
        </w:rPr>
        <w:t>char</w:t>
      </w:r>
      <w:r>
        <w:t>.</w:t>
      </w:r>
    </w:p>
    <w:p w:rsidR="0028536B" w:rsidRDefault="0028536B">
      <w:pPr>
        <w:pStyle w:val="ListBullet"/>
      </w:pPr>
      <w:r>
        <w:t xml:space="preserve">Из типа </w:t>
      </w:r>
      <w:r>
        <w:rPr>
          <w:rStyle w:val="Codefragment"/>
        </w:rPr>
        <w:t>long</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или </w:t>
      </w:r>
      <w:r>
        <w:rPr>
          <w:rStyle w:val="Codefragment"/>
        </w:rPr>
        <w:t>char</w:t>
      </w:r>
      <w:r>
        <w:t>.</w:t>
      </w:r>
    </w:p>
    <w:p w:rsidR="0028536B" w:rsidRDefault="0028536B">
      <w:pPr>
        <w:pStyle w:val="ListBullet"/>
      </w:pPr>
      <w:r>
        <w:t xml:space="preserve">Из типа </w:t>
      </w:r>
      <w:r>
        <w:rPr>
          <w:rStyle w:val="Codefragment"/>
        </w:rPr>
        <w:t>ulong</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char</w:t>
      </w:r>
      <w:r>
        <w:t>.</w:t>
      </w:r>
    </w:p>
    <w:p w:rsidR="0028536B" w:rsidRDefault="0028536B">
      <w:pPr>
        <w:pStyle w:val="ListBullet"/>
      </w:pPr>
      <w:r>
        <w:t xml:space="preserve">Из типа </w:t>
      </w:r>
      <w:r>
        <w:rPr>
          <w:rStyle w:val="Codefragment"/>
        </w:rPr>
        <w:t>char</w:t>
      </w:r>
      <w:r>
        <w:t xml:space="preserve"> в тип </w:t>
      </w:r>
      <w:r>
        <w:rPr>
          <w:rStyle w:val="Codefragment"/>
        </w:rPr>
        <w:t>sbyte</w:t>
      </w:r>
      <w:r>
        <w:t xml:space="preserve">, </w:t>
      </w:r>
      <w:r>
        <w:rPr>
          <w:rStyle w:val="Codefragment"/>
        </w:rPr>
        <w:t>byte</w:t>
      </w:r>
      <w:r>
        <w:t xml:space="preserve"> или </w:t>
      </w:r>
      <w:r>
        <w:rPr>
          <w:rStyle w:val="Codefragment"/>
        </w:rPr>
        <w:t>short</w:t>
      </w:r>
      <w:r>
        <w:t>.</w:t>
      </w:r>
    </w:p>
    <w:p w:rsidR="0028536B" w:rsidRDefault="0028536B">
      <w:pPr>
        <w:pStyle w:val="ListBullet"/>
      </w:pPr>
      <w:r>
        <w:t xml:space="preserve">Из </w:t>
      </w:r>
      <w:r>
        <w:rPr>
          <w:rStyle w:val="Codefragment"/>
        </w:rPr>
        <w:t>float</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или </w:t>
      </w:r>
      <w:r>
        <w:rPr>
          <w:rStyle w:val="Codefragment"/>
        </w:rPr>
        <w:t>decimal</w:t>
      </w:r>
      <w:r>
        <w:t>.</w:t>
      </w:r>
    </w:p>
    <w:p w:rsidR="0028536B" w:rsidRDefault="0028536B">
      <w:pPr>
        <w:pStyle w:val="ListBullet"/>
      </w:pPr>
      <w:r>
        <w:t xml:space="preserve">Из </w:t>
      </w:r>
      <w:r>
        <w:rPr>
          <w:rStyle w:val="Codefragment"/>
        </w:rPr>
        <w:t>double</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или </w:t>
      </w:r>
      <w:r>
        <w:rPr>
          <w:rStyle w:val="Codefragment"/>
        </w:rPr>
        <w:t>decimal</w:t>
      </w:r>
      <w:r>
        <w:t>.</w:t>
      </w:r>
    </w:p>
    <w:p w:rsidR="0028536B" w:rsidRDefault="0028536B">
      <w:pPr>
        <w:pStyle w:val="ListBullet"/>
      </w:pPr>
      <w:bookmarkStart w:id="455" w:name="_Ref446425416"/>
      <w:r>
        <w:t xml:space="preserve">Из </w:t>
      </w:r>
      <w:r>
        <w:rPr>
          <w:rStyle w:val="Codefragment"/>
        </w:rPr>
        <w:t>decimal</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или </w:t>
      </w:r>
      <w:r>
        <w:rPr>
          <w:rStyle w:val="Codefragment"/>
        </w:rPr>
        <w:t>double</w:t>
      </w:r>
      <w:r>
        <w:t>.</w:t>
      </w:r>
    </w:p>
    <w:p w:rsidR="0028536B" w:rsidRDefault="0028536B">
      <w:r>
        <w:lastRenderedPageBreak/>
        <w:t xml:space="preserve">Поскольку явные преобразования включают в себя все неявные и явные преобразования числовых типов, всегда возможно преобразование из одного </w:t>
      </w:r>
      <w:r>
        <w:rPr>
          <w:rStyle w:val="Production"/>
        </w:rPr>
        <w:t>числового типа</w:t>
      </w:r>
      <w:r>
        <w:t xml:space="preserve"> к другому </w:t>
      </w:r>
      <w:r>
        <w:rPr>
          <w:rStyle w:val="Production"/>
        </w:rPr>
        <w:t>числовому типу</w:t>
      </w:r>
      <w:r>
        <w:t xml:space="preserve"> с помощью выражения приведения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Явные преобразования числовых типов могут привести к потере данных или порождению исключений. Явные преобразования числовых типов осуществляются следующим образом:</w:t>
      </w:r>
    </w:p>
    <w:p w:rsidR="0028536B" w:rsidRDefault="0028536B">
      <w:pPr>
        <w:pStyle w:val="ListBullet"/>
      </w:pPr>
      <w:r>
        <w:t>Для преобразований из одного целого типа в другой порядок выполнения зависит от контекста проверки переполнения (§</w:t>
      </w:r>
      <w:r w:rsidR="00852C57">
        <w:fldChar w:fldCharType="begin"/>
      </w:r>
      <w:r w:rsidR="00243C24">
        <w:instrText xml:space="preserve"> REF _Ref174223503 \r \h </w:instrText>
      </w:r>
      <w:r w:rsidR="00852C57">
        <w:fldChar w:fldCharType="separate"/>
      </w:r>
      <w:r w:rsidR="00437C65">
        <w:t>7.6.12</w:t>
      </w:r>
      <w:r w:rsidR="00852C57">
        <w:fldChar w:fldCharType="end"/>
      </w:r>
      <w:r>
        <w:t>), в котором выполняется такое преобразование:</w:t>
      </w:r>
    </w:p>
    <w:p w:rsidR="0028536B" w:rsidRDefault="0028536B">
      <w:pPr>
        <w:pStyle w:val="ListBullet2"/>
      </w:pPr>
      <w:r>
        <w:t xml:space="preserve">В контексте </w:t>
      </w:r>
      <w:r>
        <w:rPr>
          <w:rStyle w:val="Codefragment"/>
        </w:rPr>
        <w:t>checked</w:t>
      </w:r>
      <w:r>
        <w:t xml:space="preserve"> преобразование завершается успешно, если значение исходного операнда находится в диапазоне целевого типа; если значение исходного операнда находится за пределами диапазона целевого типа создается исключение </w:t>
      </w:r>
      <w:r>
        <w:rPr>
          <w:rStyle w:val="Codefragment"/>
        </w:rPr>
        <w:t>System.OverflowException</w:t>
      </w:r>
      <w:r>
        <w:t>.</w:t>
      </w:r>
    </w:p>
    <w:p w:rsidR="0028536B" w:rsidRDefault="0028536B">
      <w:pPr>
        <w:pStyle w:val="ListBullet2"/>
      </w:pPr>
      <w:r>
        <w:t xml:space="preserve">В контексте </w:t>
      </w:r>
      <w:r>
        <w:rPr>
          <w:rStyle w:val="Codefragment"/>
        </w:rPr>
        <w:t>unchecked</w:t>
      </w:r>
      <w:r>
        <w:t xml:space="preserve"> преобразование всегда выполняется успешно следующим образом:</w:t>
      </w:r>
    </w:p>
    <w:p w:rsidR="0028536B" w:rsidRPr="00FE57AC" w:rsidRDefault="0028536B" w:rsidP="00FE57AC">
      <w:pPr>
        <w:pStyle w:val="ListBullet3"/>
      </w:pPr>
      <w:r>
        <w:t>Если размер исходного типа превышает размер конечного, дополнительные самые старшие разряды исходного значения отбрасываются. Результат обрабатывается как значение конечного типа.</w:t>
      </w:r>
    </w:p>
    <w:p w:rsidR="0028536B" w:rsidRPr="00FE57AC" w:rsidRDefault="0028536B" w:rsidP="00FE57AC">
      <w:pPr>
        <w:pStyle w:val="ListBullet3"/>
      </w:pPr>
      <w:r>
        <w:t>Если размер исходного типа меньше размера конечного, размер исходного значения расширяется до размера конечного типа за счет добавления знака или нулей. Расширение знаком используется для исходных типов со знаком, расширение нулями — для исходных типов без знака. Результат обрабатывается как значение конечного типа.</w:t>
      </w:r>
    </w:p>
    <w:p w:rsidR="0028536B" w:rsidRPr="00FE57AC" w:rsidRDefault="0028536B" w:rsidP="00FE57AC">
      <w:pPr>
        <w:pStyle w:val="ListBullet3"/>
      </w:pPr>
      <w:r>
        <w:t>Если размеры исходного и конечного типов совпадают, исходное значение обрабатывается как значение конечного типа.</w:t>
      </w:r>
    </w:p>
    <w:p w:rsidR="0028536B" w:rsidRDefault="0028536B">
      <w:pPr>
        <w:pStyle w:val="ListBullet"/>
        <w:rPr>
          <w:rFonts w:eastAsia="Arial Unicode MS"/>
        </w:rPr>
      </w:pPr>
      <w:r>
        <w:t xml:space="preserve">Для преобразований из типа </w:t>
      </w:r>
      <w:r>
        <w:rPr>
          <w:rStyle w:val="Codefragment"/>
        </w:rPr>
        <w:t>decimal</w:t>
      </w:r>
      <w:r>
        <w:t xml:space="preserve"> к целому типу исходное значение округляется в сторону нуля до ближайшего целого значения. Результатом преобразования является полученное целое значение. Если результирующее целое значение находится вне диапазона целевого типа, создается исключение </w:t>
      </w:r>
      <w:r>
        <w:rPr>
          <w:rStyle w:val="Codefragment"/>
        </w:rPr>
        <w:t>System.OverflowException</w:t>
      </w:r>
      <w:r>
        <w:fldChar w:fldCharType="begin"/>
      </w:r>
      <w:r>
        <w:instrText xml:space="preserve">XE "OverflowException:explicit numeric conversion and" </w:instrText>
      </w:r>
      <w:r>
        <w:fldChar w:fldCharType="end"/>
      </w:r>
      <w:r>
        <w:rPr>
          <w:rStyle w:val="Codefragment"/>
        </w:rPr>
        <w:t>.</w:t>
      </w:r>
    </w:p>
    <w:p w:rsidR="0028536B" w:rsidRDefault="0028536B">
      <w:pPr>
        <w:pStyle w:val="ListBullet"/>
      </w:pPr>
      <w:r>
        <w:t xml:space="preserve">Для преобразований из типа </w:t>
      </w:r>
      <w:r>
        <w:rPr>
          <w:rStyle w:val="Codefragment"/>
        </w:rPr>
        <w:t>float</w:t>
      </w:r>
      <w:r>
        <w:t xml:space="preserve"> или </w:t>
      </w:r>
      <w:r>
        <w:rPr>
          <w:rStyle w:val="Codefragment"/>
        </w:rPr>
        <w:t>double</w:t>
      </w:r>
      <w:r>
        <w:t xml:space="preserve"> к целому типу порядок выполнения зависит от контекста проверки переполнения (§</w:t>
      </w:r>
      <w:r w:rsidR="00852C57">
        <w:fldChar w:fldCharType="begin"/>
      </w:r>
      <w:r w:rsidR="00243C24">
        <w:instrText xml:space="preserve"> REF _Ref174223514 \r \h </w:instrText>
      </w:r>
      <w:r w:rsidR="00852C57">
        <w:fldChar w:fldCharType="separate"/>
      </w:r>
      <w:r w:rsidR="00437C65">
        <w:t>7.6.12</w:t>
      </w:r>
      <w:r w:rsidR="00852C57">
        <w:fldChar w:fldCharType="end"/>
      </w:r>
      <w:r>
        <w:t>), в котором выполняется такое преобразование:</w:t>
      </w:r>
    </w:p>
    <w:p w:rsidR="0028536B" w:rsidRDefault="0028536B">
      <w:pPr>
        <w:pStyle w:val="ListBullet2"/>
      </w:pPr>
      <w:r>
        <w:t xml:space="preserve">В контексте </w:t>
      </w:r>
      <w:r>
        <w:rPr>
          <w:rStyle w:val="Codefragment"/>
        </w:rPr>
        <w:t>checked</w:t>
      </w:r>
      <w:r>
        <w:t xml:space="preserve"> преобразование всегда выполняется следующим образом.</w:t>
      </w:r>
    </w:p>
    <w:p w:rsidR="0028536B" w:rsidRDefault="0028536B" w:rsidP="00FE57AC">
      <w:pPr>
        <w:pStyle w:val="ListBullet3"/>
      </w:pPr>
      <w:r>
        <w:t xml:space="preserve">Если значение операнда равно </w:t>
      </w:r>
      <w:smartTag w:uri="urn:schemas-microsoft-com:office:smarttags" w:element="place">
        <w:r>
          <w:t>NaN</w:t>
        </w:r>
      </w:smartTag>
      <w:r>
        <w:t xml:space="preserve"> или бесконечности, возникает исключение </w:t>
      </w:r>
      <w:r>
        <w:rPr>
          <w:rStyle w:val="Codefragment"/>
        </w:rPr>
        <w:t>System.OverflowException</w:t>
      </w:r>
      <w:r>
        <w:t>.</w:t>
      </w:r>
    </w:p>
    <w:p w:rsidR="0028536B" w:rsidRDefault="0028536B" w:rsidP="00FE57AC">
      <w:pPr>
        <w:pStyle w:val="ListBullet3"/>
      </w:pPr>
      <w:r>
        <w:t>В противном случае исходный операнд округляется в сторону нуля до ближайшего целого значения. Если это целое значение принадлежит диапазону конечного типа, оно возвращается в качестве результата преобразования.</w:t>
      </w:r>
    </w:p>
    <w:p w:rsidR="0028536B" w:rsidRDefault="0028536B" w:rsidP="00FE57AC">
      <w:pPr>
        <w:pStyle w:val="ListBullet3"/>
      </w:pPr>
      <w:r>
        <w:t xml:space="preserve">В противном случае создается исключение </w:t>
      </w:r>
      <w:r>
        <w:rPr>
          <w:rStyle w:val="Codefragment"/>
        </w:rPr>
        <w:t>System.OverflowException</w:t>
      </w:r>
      <w:r>
        <w:t>.</w:t>
      </w:r>
    </w:p>
    <w:p w:rsidR="0028536B" w:rsidRDefault="0028536B">
      <w:pPr>
        <w:pStyle w:val="ListBullet2"/>
      </w:pPr>
      <w:r>
        <w:t xml:space="preserve">В контексте </w:t>
      </w:r>
      <w:r>
        <w:rPr>
          <w:rStyle w:val="Codefragment"/>
        </w:rPr>
        <w:t>unchecked</w:t>
      </w:r>
      <w:r>
        <w:t xml:space="preserve"> преобразование всегда выполняется успешно следующим образом:</w:t>
      </w:r>
    </w:p>
    <w:p w:rsidR="0028536B" w:rsidRDefault="0028536B" w:rsidP="00FE57AC">
      <w:pPr>
        <w:pStyle w:val="ListBullet3"/>
      </w:pPr>
      <w:r>
        <w:t xml:space="preserve">Если операнд имеет значение </w:t>
      </w:r>
      <w:smartTag w:uri="urn:schemas-microsoft-com:office:smarttags" w:element="place">
        <w:r>
          <w:t>NaN</w:t>
        </w:r>
      </w:smartTag>
      <w:r>
        <w:t xml:space="preserve"> или равен бесконечности, результатом преобразования является неопределенное значение конечного типа.</w:t>
      </w:r>
    </w:p>
    <w:p w:rsidR="0028536B" w:rsidRDefault="0028536B" w:rsidP="00FE57AC">
      <w:pPr>
        <w:pStyle w:val="ListBullet3"/>
      </w:pPr>
      <w:r>
        <w:t>В противном случае исходный операнд округляется в сторону нуля до ближайшего целого значения. Если это целое значение принадлежит диапазону конечного типа, оно возвращается в качестве результата преобразования.</w:t>
      </w:r>
    </w:p>
    <w:p w:rsidR="0028536B" w:rsidRDefault="0028536B" w:rsidP="00FE57AC">
      <w:pPr>
        <w:pStyle w:val="ListBullet3"/>
      </w:pPr>
      <w:r>
        <w:t>В противном случае в качестве результата преобразования возвращается неопределенное значение конечного типа.</w:t>
      </w:r>
    </w:p>
    <w:p w:rsidR="0028536B" w:rsidRDefault="0028536B">
      <w:pPr>
        <w:pStyle w:val="ListBullet"/>
      </w:pPr>
      <w:r>
        <w:lastRenderedPageBreak/>
        <w:t xml:space="preserve">При преобразовании из типа </w:t>
      </w:r>
      <w:r>
        <w:rPr>
          <w:rStyle w:val="Codefragment"/>
        </w:rPr>
        <w:t>double</w:t>
      </w:r>
      <w:r>
        <w:t xml:space="preserve"> в тип </w:t>
      </w:r>
      <w:r>
        <w:rPr>
          <w:rStyle w:val="Codefragment"/>
        </w:rPr>
        <w:t>float</w:t>
      </w:r>
      <w:r>
        <w:t xml:space="preserve"> значение </w:t>
      </w:r>
      <w:r>
        <w:rPr>
          <w:rStyle w:val="Codefragment"/>
        </w:rPr>
        <w:t>double</w:t>
      </w:r>
      <w:r>
        <w:t xml:space="preserve"> округляется до ближайшего значения </w:t>
      </w:r>
      <w:r>
        <w:rPr>
          <w:rStyle w:val="Codefragment"/>
        </w:rPr>
        <w:t>float</w:t>
      </w:r>
      <w:r>
        <w:t xml:space="preserve">. Если значение </w:t>
      </w:r>
      <w:r>
        <w:rPr>
          <w:rStyle w:val="Codefragment"/>
        </w:rPr>
        <w:t>double</w:t>
      </w:r>
      <w:r>
        <w:t xml:space="preserve"> слишком мало для представления в качестве </w:t>
      </w:r>
      <w:r>
        <w:rPr>
          <w:rStyle w:val="Codefragment"/>
        </w:rPr>
        <w:t>float</w:t>
      </w:r>
      <w:r>
        <w:t xml:space="preserve">, результатом становится положительный нуль или отрицательный нуль. Если значение </w:t>
      </w:r>
      <w:r>
        <w:rPr>
          <w:rStyle w:val="Codefragment"/>
        </w:rPr>
        <w:t>double</w:t>
      </w:r>
      <w:r>
        <w:t xml:space="preserve"> слишком велико для представления в качестве </w:t>
      </w:r>
      <w:r>
        <w:rPr>
          <w:rStyle w:val="Codefragment"/>
        </w:rPr>
        <w:t>float</w:t>
      </w:r>
      <w:r>
        <w:t xml:space="preserve">, результатом становится положительная бесконечность или отрицательная бесконечность. Если значение </w:t>
      </w:r>
      <w:r>
        <w:rPr>
          <w:rStyle w:val="Codefragment"/>
        </w:rPr>
        <w:t>double</w:t>
      </w:r>
      <w:r>
        <w:t xml:space="preserve"> равно NaN, результатом также будет </w:t>
      </w:r>
      <w:smartTag w:uri="urn:schemas-microsoft-com:office:smarttags" w:element="place">
        <w:r>
          <w:t>NaN</w:t>
        </w:r>
      </w:smartTag>
      <w:r>
        <w:t>.</w:t>
      </w:r>
    </w:p>
    <w:p w:rsidR="0028536B" w:rsidRDefault="0028536B">
      <w:pPr>
        <w:pStyle w:val="ListBullet"/>
      </w:pPr>
      <w:r>
        <w:t xml:space="preserve">При преобразовании из типа </w:t>
      </w:r>
      <w:r>
        <w:rPr>
          <w:rStyle w:val="Codefragment"/>
        </w:rPr>
        <w:t>float</w:t>
      </w:r>
      <w:r>
        <w:t xml:space="preserve"> или </w:t>
      </w:r>
      <w:r>
        <w:rPr>
          <w:rStyle w:val="Codefragment"/>
        </w:rPr>
        <w:t>double</w:t>
      </w:r>
      <w:r>
        <w:t xml:space="preserve"> в тип </w:t>
      </w:r>
      <w:r>
        <w:rPr>
          <w:rStyle w:val="Codefragment"/>
        </w:rPr>
        <w:t>decimal</w:t>
      </w:r>
      <w:r>
        <w:t xml:space="preserve"> исходное значение преобразуется в представление </w:t>
      </w:r>
      <w:r>
        <w:rPr>
          <w:rStyle w:val="Codefragment"/>
        </w:rPr>
        <w:t>decimal</w:t>
      </w:r>
      <w:r>
        <w:t xml:space="preserve"> и при необходимости округляется до ближайшего числа после 28-го десятичного разряда (§</w:t>
      </w:r>
      <w:r w:rsidR="00852C57">
        <w:fldChar w:fldCharType="begin"/>
      </w:r>
      <w:r>
        <w:instrText xml:space="preserve"> REF _Ref448226989 \w \h </w:instrText>
      </w:r>
      <w:r w:rsidR="00852C57">
        <w:fldChar w:fldCharType="separate"/>
      </w:r>
      <w:r w:rsidR="00437C65">
        <w:t>4.1.7</w:t>
      </w:r>
      <w:r w:rsidR="00852C57">
        <w:fldChar w:fldCharType="end"/>
      </w:r>
      <w:r>
        <w:t xml:space="preserve">). Если исходное значение слишком мало для представления в качестве значения типа </w:t>
      </w:r>
      <w:r>
        <w:rPr>
          <w:rStyle w:val="Codefragment"/>
        </w:rPr>
        <w:t>decimal</w:t>
      </w:r>
      <w:r>
        <w:t xml:space="preserve">, в качестве результата возвращается нуль. Если исходное значение равно </w:t>
      </w:r>
      <w:smartTag w:uri="urn:schemas-microsoft-com:office:smarttags" w:element="place">
        <w:r>
          <w:t>NaN</w:t>
        </w:r>
      </w:smartTag>
      <w:r>
        <w:t xml:space="preserve">, бесконечности или слишком велико для представления в виде </w:t>
      </w:r>
      <w:r>
        <w:rPr>
          <w:rStyle w:val="Codefragment"/>
        </w:rPr>
        <w:t>decimal</w:t>
      </w:r>
      <w:r>
        <w:t xml:space="preserve">, создается исключение </w:t>
      </w:r>
      <w:r>
        <w:rPr>
          <w:rStyle w:val="Codefragment"/>
        </w:rPr>
        <w:t>System.OverflowException</w:t>
      </w:r>
      <w:r>
        <w:t>.</w:t>
      </w:r>
    </w:p>
    <w:p w:rsidR="0028536B" w:rsidRDefault="0028536B">
      <w:pPr>
        <w:pStyle w:val="ListBullet"/>
      </w:pPr>
      <w:r>
        <w:t xml:space="preserve">При преобразовании из типа </w:t>
      </w:r>
      <w:r>
        <w:rPr>
          <w:rStyle w:val="Codefragment"/>
        </w:rPr>
        <w:t>decimal</w:t>
      </w:r>
      <w:r>
        <w:t xml:space="preserve"> в тип </w:t>
      </w:r>
      <w:r>
        <w:rPr>
          <w:rStyle w:val="Codefragment"/>
        </w:rPr>
        <w:t>float</w:t>
      </w:r>
      <w:r>
        <w:t xml:space="preserve"> или </w:t>
      </w:r>
      <w:r>
        <w:rPr>
          <w:rStyle w:val="Codefragment"/>
        </w:rPr>
        <w:t>double</w:t>
      </w:r>
      <w:r>
        <w:t xml:space="preserve"> значение </w:t>
      </w:r>
      <w:r>
        <w:rPr>
          <w:rStyle w:val="Codefragment"/>
        </w:rPr>
        <w:t>decimal</w:t>
      </w:r>
      <w:r>
        <w:t xml:space="preserve"> округляется до ближайшего значения </w:t>
      </w:r>
      <w:r>
        <w:rPr>
          <w:rStyle w:val="Codefragment"/>
        </w:rPr>
        <w:t>double</w:t>
      </w:r>
      <w:r>
        <w:t xml:space="preserve"> или </w:t>
      </w:r>
      <w:r>
        <w:rPr>
          <w:rStyle w:val="Codefragment"/>
        </w:rPr>
        <w:t>float</w:t>
      </w:r>
      <w:r>
        <w:t>. Это преобразование может привести к потере точности, но никогда не порождает исключений.</w:t>
      </w:r>
    </w:p>
    <w:p w:rsidR="0028536B" w:rsidRDefault="0028536B">
      <w:pPr>
        <w:pStyle w:val="Heading3"/>
      </w:pPr>
      <w:bookmarkStart w:id="456" w:name="_Ref448239720"/>
      <w:bookmarkStart w:id="457" w:name="_Toc329177573"/>
      <w:r>
        <w:t>Явные преобразования перечисляемых типов</w:t>
      </w:r>
      <w:bookmarkEnd w:id="456"/>
      <w:bookmarkEnd w:id="457"/>
    </w:p>
    <w:p w:rsidR="0028536B" w:rsidRDefault="0028536B">
      <w:r>
        <w:t>Поддерживаются следующие явные преобразования перечисляемых типов:</w:t>
      </w:r>
    </w:p>
    <w:p w:rsidR="0028536B" w:rsidRDefault="0028536B">
      <w:pPr>
        <w:pStyle w:val="ListBullet"/>
      </w:pPr>
      <w:r>
        <w:t xml:space="preserve">Из типа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или </w:t>
      </w:r>
      <w:r>
        <w:rPr>
          <w:rStyle w:val="Codefragment"/>
        </w:rPr>
        <w:t>decimal</w:t>
      </w:r>
      <w:r>
        <w:t xml:space="preserve"> в любой </w:t>
      </w:r>
      <w:r>
        <w:rPr>
          <w:rStyle w:val="Production"/>
        </w:rPr>
        <w:t>перечисляемый тип</w:t>
      </w:r>
      <w:r>
        <w:t>.</w:t>
      </w:r>
    </w:p>
    <w:p w:rsidR="0028536B" w:rsidRDefault="0028536B">
      <w:pPr>
        <w:pStyle w:val="ListBullet"/>
      </w:pPr>
      <w:r>
        <w:t xml:space="preserve">Из любого </w:t>
      </w:r>
      <w:r>
        <w:rPr>
          <w:rStyle w:val="Production"/>
        </w:rPr>
        <w:t>перечисляемого типа</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или </w:t>
      </w:r>
      <w:r>
        <w:rPr>
          <w:rStyle w:val="Codefragment"/>
        </w:rPr>
        <w:t>decimal</w:t>
      </w:r>
      <w:r>
        <w:t>.</w:t>
      </w:r>
    </w:p>
    <w:p w:rsidR="0028536B" w:rsidRDefault="0028536B">
      <w:pPr>
        <w:pStyle w:val="ListBullet"/>
      </w:pPr>
      <w:r>
        <w:t xml:space="preserve">Из любого </w:t>
      </w:r>
      <w:r>
        <w:rPr>
          <w:rStyle w:val="Production"/>
        </w:rPr>
        <w:t>перечисляемого типа</w:t>
      </w:r>
      <w:r>
        <w:t xml:space="preserve"> к любому другому </w:t>
      </w:r>
      <w:r>
        <w:rPr>
          <w:rStyle w:val="Production"/>
        </w:rPr>
        <w:t>перечисляемому типу</w:t>
      </w:r>
      <w:r>
        <w:t>.</w:t>
      </w:r>
    </w:p>
    <w:p w:rsidR="0028536B" w:rsidRDefault="0028536B">
      <w:r>
        <w:t xml:space="preserve">Явное преобразование между двумя перечисляемыми типами выполняется посредством рассмотрения любого из участвующих </w:t>
      </w:r>
      <w:r>
        <w:rPr>
          <w:rStyle w:val="Production"/>
        </w:rPr>
        <w:t>перечисляемых типов</w:t>
      </w:r>
      <w:r>
        <w:t xml:space="preserve"> в качестве базового для этого </w:t>
      </w:r>
      <w:r>
        <w:rPr>
          <w:rStyle w:val="Production"/>
        </w:rPr>
        <w:t>перечисляемого типа</w:t>
      </w:r>
      <w:r>
        <w:t xml:space="preserve"> с последующим выполнением явного или неявного числового преобразования результирующих типов. Например, если для </w:t>
      </w:r>
      <w:r>
        <w:rPr>
          <w:rStyle w:val="Production"/>
        </w:rPr>
        <w:t>перечисляемого типа</w:t>
      </w:r>
      <w:r>
        <w:t xml:space="preserve"> </w:t>
      </w:r>
      <w:r>
        <w:rPr>
          <w:rStyle w:val="Codefragment"/>
        </w:rPr>
        <w:t>E</w:t>
      </w:r>
      <w:r>
        <w:t xml:space="preserve"> базовым является тип </w:t>
      </w:r>
      <w:r>
        <w:rPr>
          <w:rStyle w:val="Codefragment"/>
        </w:rPr>
        <w:t>int</w:t>
      </w:r>
      <w:r>
        <w:t xml:space="preserve">, преобразование из </w:t>
      </w:r>
      <w:r>
        <w:rPr>
          <w:rStyle w:val="Codefragment"/>
        </w:rPr>
        <w:t>E</w:t>
      </w:r>
      <w:r>
        <w:t xml:space="preserve"> в тип </w:t>
      </w:r>
      <w:r>
        <w:rPr>
          <w:rStyle w:val="Codefragment"/>
        </w:rPr>
        <w:t>byte</w:t>
      </w:r>
      <w:r>
        <w:t xml:space="preserve"> выполняется как явное преобразование числового типа (§</w:t>
      </w:r>
      <w:r w:rsidR="00852C57">
        <w:fldChar w:fldCharType="begin"/>
      </w:r>
      <w:r>
        <w:instrText xml:space="preserve"> REF _Ref448239786 \r \h </w:instrText>
      </w:r>
      <w:r w:rsidR="00852C57">
        <w:fldChar w:fldCharType="separate"/>
      </w:r>
      <w:r w:rsidR="00437C65">
        <w:t>6.2.1</w:t>
      </w:r>
      <w:r w:rsidR="00852C57">
        <w:fldChar w:fldCharType="end"/>
      </w:r>
      <w:r>
        <w:t xml:space="preserve">) из </w:t>
      </w:r>
      <w:r>
        <w:rPr>
          <w:rStyle w:val="Codefragment"/>
        </w:rPr>
        <w:t>int</w:t>
      </w:r>
      <w:r>
        <w:t xml:space="preserve"> в </w:t>
      </w:r>
      <w:r>
        <w:rPr>
          <w:rStyle w:val="Codefragment"/>
        </w:rPr>
        <w:t>byte</w:t>
      </w:r>
      <w:r>
        <w:t xml:space="preserve">, а преобразование из </w:t>
      </w:r>
      <w:r>
        <w:rPr>
          <w:rStyle w:val="Codefragment"/>
        </w:rPr>
        <w:t>byte</w:t>
      </w:r>
      <w:r>
        <w:t xml:space="preserve"> в </w:t>
      </w:r>
      <w:r>
        <w:rPr>
          <w:rStyle w:val="Codefragment"/>
        </w:rPr>
        <w:t>E</w:t>
      </w:r>
      <w:r>
        <w:t xml:space="preserve"> — как неявное преобразование числового типа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из </w:t>
      </w:r>
      <w:r>
        <w:rPr>
          <w:rStyle w:val="Codefragment"/>
        </w:rPr>
        <w:t>byte</w:t>
      </w:r>
      <w:r>
        <w:t xml:space="preserve"> в </w:t>
      </w:r>
      <w:r>
        <w:rPr>
          <w:rStyle w:val="Codefragment"/>
        </w:rPr>
        <w:t>int</w:t>
      </w:r>
      <w:r>
        <w:t>.</w:t>
      </w:r>
    </w:p>
    <w:p w:rsidR="00610D8F" w:rsidRPr="00610D8F" w:rsidRDefault="00610D8F" w:rsidP="00610D8F">
      <w:pPr>
        <w:pStyle w:val="Heading3"/>
      </w:pPr>
      <w:bookmarkStart w:id="458" w:name="_Ref174437950"/>
      <w:bookmarkStart w:id="459" w:name="_Ref451687046"/>
      <w:bookmarkStart w:id="460" w:name="_Toc329177574"/>
      <w:r>
        <w:t>Явные преобразования обнуляемых типов</w:t>
      </w:r>
      <w:bookmarkEnd w:id="458"/>
      <w:bookmarkEnd w:id="460"/>
    </w:p>
    <w:p w:rsidR="00610D8F" w:rsidRDefault="00610D8F" w:rsidP="00610D8F">
      <w:r>
        <w:rPr>
          <w:rStyle w:val="Term"/>
        </w:rPr>
        <w:t>Явные преобразования обнуляемых типов</w:t>
      </w:r>
      <w:r>
        <w:t xml:space="preserve"> позволяют использовать явные преобразования, выполняемые для необнуляемых типов значений, с обнуляемыми формами таких типов. Для каждого предопределенного явного преобразования из необнуляемого типа значений </w:t>
      </w:r>
      <w:r>
        <w:rPr>
          <w:rStyle w:val="Codefragment"/>
        </w:rPr>
        <w:t>S</w:t>
      </w:r>
      <w:r>
        <w:t xml:space="preserve"> к необнуляемому типу значений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и §6.2.2) существуют следующие преобразования обнуляемых типов:</w:t>
      </w:r>
    </w:p>
    <w:p w:rsidR="00610D8F" w:rsidRDefault="00610D8F" w:rsidP="00732BB0">
      <w:pPr>
        <w:pStyle w:val="ListBullet"/>
        <w:numPr>
          <w:ilvl w:val="0"/>
          <w:numId w:val="11"/>
        </w:numPr>
      </w:pPr>
      <w:r>
        <w:t xml:space="preserve">Явное преобразование из </w:t>
      </w:r>
      <w:r>
        <w:rPr>
          <w:rStyle w:val="Codefragment"/>
        </w:rPr>
        <w:t>S?</w:t>
      </w:r>
      <w:r>
        <w:t xml:space="preserve"> в </w:t>
      </w:r>
      <w:r>
        <w:rPr>
          <w:rStyle w:val="Codefragment"/>
        </w:rPr>
        <w:t>T?</w:t>
      </w:r>
      <w:r>
        <w:t>.</w:t>
      </w:r>
    </w:p>
    <w:p w:rsidR="00610D8F" w:rsidRDefault="00610D8F" w:rsidP="00732BB0">
      <w:pPr>
        <w:pStyle w:val="ListBullet"/>
        <w:numPr>
          <w:ilvl w:val="0"/>
          <w:numId w:val="11"/>
        </w:numPr>
      </w:pPr>
      <w:r>
        <w:t xml:space="preserve">Явное преобразование из типа </w:t>
      </w:r>
      <w:r>
        <w:rPr>
          <w:rStyle w:val="Codefragment"/>
        </w:rPr>
        <w:t>S</w:t>
      </w:r>
      <w:r>
        <w:t xml:space="preserve"> в тип </w:t>
      </w:r>
      <w:r>
        <w:rPr>
          <w:rStyle w:val="Codefragment"/>
        </w:rPr>
        <w:t>T?</w:t>
      </w:r>
      <w:r>
        <w:t>.</w:t>
      </w:r>
    </w:p>
    <w:p w:rsidR="00610D8F" w:rsidRDefault="00610D8F" w:rsidP="00732BB0">
      <w:pPr>
        <w:pStyle w:val="ListBullet"/>
        <w:numPr>
          <w:ilvl w:val="0"/>
          <w:numId w:val="11"/>
        </w:numPr>
      </w:pPr>
      <w:r>
        <w:t xml:space="preserve">Явное преобразование из типа </w:t>
      </w:r>
      <w:r>
        <w:rPr>
          <w:rStyle w:val="Codefragment"/>
        </w:rPr>
        <w:t>S?</w:t>
      </w:r>
      <w:r>
        <w:t xml:space="preserve"> в тип </w:t>
      </w:r>
      <w:r>
        <w:rPr>
          <w:rStyle w:val="Codefragment"/>
        </w:rPr>
        <w:t>T</w:t>
      </w:r>
      <w:r>
        <w:t>.</w:t>
      </w:r>
    </w:p>
    <w:p w:rsidR="00610D8F" w:rsidRDefault="00610D8F" w:rsidP="00610D8F">
      <w:r>
        <w:t xml:space="preserve">Вычисление преобразования обнуляемого типа, основанного на преобразовании из </w:t>
      </w:r>
      <w:r>
        <w:rPr>
          <w:rStyle w:val="Codefragment"/>
        </w:rPr>
        <w:t>S</w:t>
      </w:r>
      <w:r>
        <w:t xml:space="preserve"> к </w:t>
      </w:r>
      <w:r>
        <w:rPr>
          <w:rStyle w:val="Codefragment"/>
        </w:rPr>
        <w:t>T</w:t>
      </w:r>
      <w:r>
        <w:t>, осуществляется следующим образом:</w:t>
      </w:r>
    </w:p>
    <w:p w:rsidR="00610D8F" w:rsidRDefault="00610D8F" w:rsidP="00732BB0">
      <w:pPr>
        <w:pStyle w:val="ListBullet"/>
        <w:numPr>
          <w:ilvl w:val="0"/>
          <w:numId w:val="11"/>
        </w:numPr>
      </w:pPr>
      <w:r>
        <w:t xml:space="preserve">Если выполняется преобразование обнуляемых типов из </w:t>
      </w:r>
      <w:r>
        <w:rPr>
          <w:rStyle w:val="Codefragment"/>
        </w:rPr>
        <w:t>S?</w:t>
      </w:r>
      <w:r>
        <w:t xml:space="preserve"> в </w:t>
      </w:r>
      <w:r>
        <w:rPr>
          <w:rStyle w:val="Codefragment"/>
        </w:rPr>
        <w:t>T?</w:t>
      </w:r>
      <w:r>
        <w:t>:</w:t>
      </w:r>
    </w:p>
    <w:p w:rsidR="00610D8F" w:rsidRDefault="00610D8F" w:rsidP="00732BB0">
      <w:pPr>
        <w:pStyle w:val="ListBullet2"/>
        <w:numPr>
          <w:ilvl w:val="0"/>
          <w:numId w:val="12"/>
        </w:numPr>
      </w:pPr>
      <w:r>
        <w:t xml:space="preserve">Если исходное значение равно NULL (значение свойства </w:t>
      </w:r>
      <w:r>
        <w:rPr>
          <w:rStyle w:val="Codefragment"/>
        </w:rPr>
        <w:t>HasValue</w:t>
      </w:r>
      <w:r>
        <w:t xml:space="preserve"> равно false), результатом является значение NULL типа </w:t>
      </w:r>
      <w:r>
        <w:rPr>
          <w:rStyle w:val="Codefragment"/>
        </w:rPr>
        <w:t>T?</w:t>
      </w:r>
      <w:r>
        <w:t>.</w:t>
      </w:r>
    </w:p>
    <w:p w:rsidR="00610D8F" w:rsidRDefault="00610D8F" w:rsidP="00732BB0">
      <w:pPr>
        <w:pStyle w:val="ListBullet2"/>
        <w:numPr>
          <w:ilvl w:val="0"/>
          <w:numId w:val="12"/>
        </w:numPr>
      </w:pPr>
      <w:r>
        <w:lastRenderedPageBreak/>
        <w:t xml:space="preserve">В противном случае преобразование вычисляется посредством развертывания из </w:t>
      </w:r>
      <w:r>
        <w:rPr>
          <w:rStyle w:val="Codefragment"/>
        </w:rPr>
        <w:t>S?</w:t>
      </w:r>
      <w:r>
        <w:t xml:space="preserve"> в </w:t>
      </w:r>
      <w:r>
        <w:rPr>
          <w:rStyle w:val="Codefragment"/>
        </w:rPr>
        <w:t>S</w:t>
      </w:r>
      <w:r>
        <w:t xml:space="preserve">, преобразования из </w:t>
      </w:r>
      <w:r>
        <w:rPr>
          <w:rStyle w:val="Codefragment"/>
        </w:rPr>
        <w:t>S</w:t>
      </w:r>
      <w:r>
        <w:t xml:space="preserve"> к </w:t>
      </w:r>
      <w:r>
        <w:rPr>
          <w:rStyle w:val="Codefragment"/>
        </w:rPr>
        <w:t>T</w:t>
      </w:r>
      <w:r>
        <w:t xml:space="preserve"> и последующего свертывания из </w:t>
      </w:r>
      <w:r>
        <w:rPr>
          <w:rStyle w:val="Codefragment"/>
        </w:rPr>
        <w:t>T</w:t>
      </w:r>
      <w:r>
        <w:t xml:space="preserve"> к </w:t>
      </w:r>
      <w:r>
        <w:rPr>
          <w:rStyle w:val="Codefragment"/>
        </w:rPr>
        <w:t>T?</w:t>
      </w:r>
      <w:r>
        <w:t>.</w:t>
      </w:r>
    </w:p>
    <w:p w:rsidR="00610D8F" w:rsidRDefault="00610D8F" w:rsidP="00732BB0">
      <w:pPr>
        <w:pStyle w:val="ListBullet"/>
        <w:numPr>
          <w:ilvl w:val="0"/>
          <w:numId w:val="11"/>
        </w:numPr>
      </w:pPr>
      <w:r>
        <w:t xml:space="preserve">Если выполняется преобразование обнуляемых типов из </w:t>
      </w:r>
      <w:r>
        <w:rPr>
          <w:rStyle w:val="Codefragment"/>
        </w:rPr>
        <w:t>S</w:t>
      </w:r>
      <w:r>
        <w:t xml:space="preserve"> в </w:t>
      </w:r>
      <w:r>
        <w:rPr>
          <w:rStyle w:val="Codefragment"/>
        </w:rPr>
        <w:t>T?</w:t>
      </w:r>
      <w:r>
        <w:t xml:space="preserve">, преобразование вычисляется как базовое преобразование из </w:t>
      </w:r>
      <w:r>
        <w:rPr>
          <w:rStyle w:val="Codefragment"/>
        </w:rPr>
        <w:t>S</w:t>
      </w:r>
      <w:r>
        <w:t xml:space="preserve"> в </w:t>
      </w:r>
      <w:r>
        <w:rPr>
          <w:rStyle w:val="Codefragment"/>
        </w:rPr>
        <w:t>T</w:t>
      </w:r>
      <w:r>
        <w:t xml:space="preserve"> с последующим свертыванием из типа </w:t>
      </w:r>
      <w:r>
        <w:rPr>
          <w:rStyle w:val="Codefragment"/>
        </w:rPr>
        <w:t>T</w:t>
      </w:r>
      <w:r>
        <w:t xml:space="preserve"> в тип </w:t>
      </w:r>
      <w:r>
        <w:rPr>
          <w:rStyle w:val="Codefragment"/>
        </w:rPr>
        <w:t>T?</w:t>
      </w:r>
      <w:r>
        <w:t>.</w:t>
      </w:r>
    </w:p>
    <w:p w:rsidR="00610D8F" w:rsidRDefault="00610D8F" w:rsidP="00732BB0">
      <w:pPr>
        <w:pStyle w:val="ListBullet"/>
        <w:numPr>
          <w:ilvl w:val="0"/>
          <w:numId w:val="11"/>
        </w:numPr>
      </w:pPr>
      <w:r>
        <w:t xml:space="preserve">Если выполняется преобразование обнуляемых типов из </w:t>
      </w:r>
      <w:r>
        <w:rPr>
          <w:rStyle w:val="Codefragment"/>
        </w:rPr>
        <w:t>S?</w:t>
      </w:r>
      <w:r>
        <w:t xml:space="preserve"> в </w:t>
      </w:r>
      <w:r>
        <w:rPr>
          <w:rStyle w:val="Codefragment"/>
        </w:rPr>
        <w:t>T</w:t>
      </w:r>
      <w:r>
        <w:t xml:space="preserve">, преобразование вычисляется как развертывание из </w:t>
      </w:r>
      <w:r>
        <w:rPr>
          <w:rStyle w:val="Codefragment"/>
        </w:rPr>
        <w:t>S?</w:t>
      </w:r>
      <w:r>
        <w:t xml:space="preserve"> в </w:t>
      </w:r>
      <w:r>
        <w:rPr>
          <w:rStyle w:val="Codefragment"/>
        </w:rPr>
        <w:t>S</w:t>
      </w:r>
      <w:r>
        <w:t xml:space="preserve"> с последующим базовым преобразованием из типа </w:t>
      </w:r>
      <w:r>
        <w:rPr>
          <w:rStyle w:val="Codefragment"/>
        </w:rPr>
        <w:t>S</w:t>
      </w:r>
      <w:r>
        <w:t xml:space="preserve"> в тип </w:t>
      </w:r>
      <w:r>
        <w:rPr>
          <w:rStyle w:val="Codefragment"/>
        </w:rPr>
        <w:t>T</w:t>
      </w:r>
      <w:r>
        <w:t>.</w:t>
      </w:r>
    </w:p>
    <w:p w:rsidR="00976C2D" w:rsidRDefault="00976C2D" w:rsidP="00976C2D">
      <w:pPr>
        <w:pStyle w:val="ListBullet"/>
        <w:numPr>
          <w:ilvl w:val="0"/>
          <w:numId w:val="0"/>
        </w:numPr>
      </w:pPr>
      <w:r>
        <w:t xml:space="preserve">Обратите внимание, что, если значение равно </w:t>
      </w:r>
      <w:r>
        <w:rPr>
          <w:rStyle w:val="Codefragment"/>
        </w:rPr>
        <w:t>null</w:t>
      </w:r>
      <w:r>
        <w:t>, попытка преобразования обнуляемого значения приведет к исключению.</w:t>
      </w:r>
    </w:p>
    <w:p w:rsidR="0028536B" w:rsidRDefault="0028536B">
      <w:pPr>
        <w:pStyle w:val="Heading3"/>
      </w:pPr>
      <w:bookmarkStart w:id="461" w:name="_Ref174223684"/>
      <w:bookmarkStart w:id="462" w:name="_Ref174227698"/>
      <w:bookmarkStart w:id="463" w:name="_Ref174234041"/>
      <w:bookmarkStart w:id="464" w:name="_Ref174234092"/>
      <w:bookmarkStart w:id="465" w:name="_Ref174234119"/>
      <w:bookmarkStart w:id="466" w:name="_Ref174234291"/>
      <w:bookmarkStart w:id="467" w:name="_Toc329177575"/>
      <w:r>
        <w:t>Явные преобразования ссылочных типов</w:t>
      </w:r>
      <w:bookmarkEnd w:id="459"/>
      <w:bookmarkEnd w:id="461"/>
      <w:bookmarkEnd w:id="462"/>
      <w:bookmarkEnd w:id="463"/>
      <w:bookmarkEnd w:id="464"/>
      <w:bookmarkEnd w:id="465"/>
      <w:bookmarkEnd w:id="466"/>
      <w:bookmarkEnd w:id="467"/>
    </w:p>
    <w:p w:rsidR="0028536B" w:rsidRDefault="0028536B">
      <w:r>
        <w:t>Поддерживаются следующие явные преобразования ссылочных типов:</w:t>
      </w:r>
    </w:p>
    <w:p w:rsidR="0028536B" w:rsidRDefault="0028536B">
      <w:pPr>
        <w:pStyle w:val="ListBullet"/>
      </w:pPr>
      <w:r>
        <w:t xml:space="preserve">Из типов </w:t>
      </w:r>
      <w:r>
        <w:rPr>
          <w:rStyle w:val="Codefragment"/>
        </w:rPr>
        <w:t>object</w:t>
      </w:r>
      <w:r>
        <w:t xml:space="preserve"> и </w:t>
      </w:r>
      <w:r>
        <w:rPr>
          <w:rStyle w:val="Codefragment"/>
        </w:rPr>
        <w:t>dynamic</w:t>
      </w:r>
      <w:r>
        <w:t xml:space="preserve"> в любой другой </w:t>
      </w:r>
      <w:r>
        <w:rPr>
          <w:rStyle w:val="Production"/>
        </w:rPr>
        <w:t>ссылочный тип</w:t>
      </w:r>
      <w:r>
        <w:t>.</w:t>
      </w:r>
    </w:p>
    <w:p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класса</w:t>
      </w:r>
      <w:r>
        <w:t xml:space="preserve"> </w:t>
      </w:r>
      <w:r>
        <w:rPr>
          <w:rStyle w:val="Codefragment"/>
        </w:rPr>
        <w:t>T</w:t>
      </w:r>
      <w:r>
        <w:t xml:space="preserve">, если </w:t>
      </w:r>
      <w:r>
        <w:rPr>
          <w:rStyle w:val="Codefragment"/>
        </w:rPr>
        <w:t>S</w:t>
      </w:r>
      <w:r>
        <w:t xml:space="preserve"> является базовым классом для </w:t>
      </w:r>
      <w:r>
        <w:rPr>
          <w:rStyle w:val="Codefragment"/>
        </w:rPr>
        <w:t>T</w:t>
      </w:r>
      <w:r>
        <w:t>.</w:t>
      </w:r>
    </w:p>
    <w:p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если </w:t>
      </w:r>
      <w:r>
        <w:rPr>
          <w:rStyle w:val="Codefragment"/>
        </w:rPr>
        <w:t>S</w:t>
      </w:r>
      <w:r>
        <w:t xml:space="preserve"> не является запечатанным и </w:t>
      </w:r>
      <w:r>
        <w:rPr>
          <w:rStyle w:val="Codefragment"/>
        </w:rPr>
        <w:t>S</w:t>
      </w:r>
      <w:r>
        <w:t xml:space="preserve"> не реализует </w:t>
      </w:r>
      <w:r>
        <w:rPr>
          <w:rStyle w:val="Codefragment"/>
        </w:rPr>
        <w:t>T</w:t>
      </w:r>
      <w:r>
        <w:t>.</w:t>
      </w:r>
    </w:p>
    <w:p w:rsidR="0028536B" w:rsidRDefault="0028536B">
      <w:pPr>
        <w:pStyle w:val="ListBullet"/>
      </w:pPr>
      <w:r>
        <w:t xml:space="preserve">Из любого </w:t>
      </w:r>
      <w:r>
        <w:rPr>
          <w:rStyle w:val="Production"/>
        </w:rPr>
        <w:t>типа интерфейса</w:t>
      </w:r>
      <w:r>
        <w:t xml:space="preserve"> </w:t>
      </w:r>
      <w:r>
        <w:rPr>
          <w:rStyle w:val="Codefragment"/>
        </w:rPr>
        <w:t>S</w:t>
      </w:r>
      <w:r>
        <w:t xml:space="preserve"> к любому </w:t>
      </w:r>
      <w:r>
        <w:rPr>
          <w:rStyle w:val="Production"/>
        </w:rPr>
        <w:t>типу класса</w:t>
      </w:r>
      <w:r>
        <w:t xml:space="preserve"> </w:t>
      </w:r>
      <w:r>
        <w:rPr>
          <w:rStyle w:val="Codefragment"/>
        </w:rPr>
        <w:t>T</w:t>
      </w:r>
      <w:r>
        <w:t xml:space="preserve">, если </w:t>
      </w:r>
      <w:r>
        <w:rPr>
          <w:rStyle w:val="Codefragment"/>
        </w:rPr>
        <w:t>T</w:t>
      </w:r>
      <w:r>
        <w:t xml:space="preserve"> не является запечатанным или </w:t>
      </w:r>
      <w:r>
        <w:rPr>
          <w:rStyle w:val="Codefragment"/>
        </w:rPr>
        <w:t>T</w:t>
      </w:r>
      <w:r>
        <w:t xml:space="preserve"> реализует </w:t>
      </w:r>
      <w:r>
        <w:rPr>
          <w:rStyle w:val="Codefragment"/>
        </w:rPr>
        <w:t>S</w:t>
      </w:r>
      <w:r>
        <w:t>.</w:t>
      </w:r>
    </w:p>
    <w:p w:rsidR="0028536B" w:rsidRDefault="0028536B">
      <w:pPr>
        <w:pStyle w:val="ListBullet"/>
      </w:pPr>
      <w:r>
        <w:t xml:space="preserve">Из любого </w:t>
      </w:r>
      <w:r>
        <w:rPr>
          <w:rStyle w:val="Production"/>
        </w:rPr>
        <w:t>типа интерфейса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если </w:t>
      </w:r>
      <w:r>
        <w:rPr>
          <w:rStyle w:val="Codefragment"/>
        </w:rPr>
        <w:t>S</w:t>
      </w:r>
      <w:r>
        <w:t xml:space="preserve"> не является производным от </w:t>
      </w:r>
      <w:r>
        <w:rPr>
          <w:rStyle w:val="Codefragment"/>
        </w:rPr>
        <w:t>T</w:t>
      </w:r>
      <w:r>
        <w:t>.</w:t>
      </w:r>
    </w:p>
    <w:p w:rsidR="0028536B" w:rsidRDefault="0028536B">
      <w:pPr>
        <w:pStyle w:val="ListBullet"/>
      </w:pPr>
      <w:r>
        <w:t xml:space="preserve">Из </w:t>
      </w:r>
      <w:r>
        <w:rPr>
          <w:rStyle w:val="Production"/>
        </w:rPr>
        <w:t>типа массива</w:t>
      </w:r>
      <w:r>
        <w:t xml:space="preserve"> </w:t>
      </w:r>
      <w:r>
        <w:rPr>
          <w:rStyle w:val="Codefragment"/>
        </w:rPr>
        <w:t>S</w:t>
      </w:r>
      <w:r>
        <w:t xml:space="preserve"> с элементами типа </w:t>
      </w:r>
      <w:r>
        <w:rPr>
          <w:rStyle w:val="Codefragment"/>
        </w:rPr>
        <w:t>S</w:t>
      </w:r>
      <w:r>
        <w:rPr>
          <w:rStyle w:val="Codefragment"/>
          <w:vertAlign w:val="subscript"/>
        </w:rPr>
        <w:t>E</w:t>
      </w:r>
      <w:r>
        <w:t xml:space="preserve"> в </w:t>
      </w:r>
      <w:r>
        <w:rPr>
          <w:rStyle w:val="Production"/>
        </w:rPr>
        <w:t>тип массива</w:t>
      </w:r>
      <w:r>
        <w:t xml:space="preserve"> </w:t>
      </w:r>
      <w:r>
        <w:rPr>
          <w:rStyle w:val="Codefragment"/>
        </w:rPr>
        <w:t>T</w:t>
      </w:r>
      <w:r>
        <w:t xml:space="preserve"> с элементами типа </w:t>
      </w:r>
      <w:r>
        <w:rPr>
          <w:rStyle w:val="Codefragment"/>
        </w:rPr>
        <w:t>T</w:t>
      </w:r>
      <w:r>
        <w:rPr>
          <w:rStyle w:val="Codefragment"/>
          <w:vertAlign w:val="subscript"/>
        </w:rPr>
        <w:t>E</w:t>
      </w:r>
      <w:r>
        <w:t xml:space="preserve"> при условии выполнения следующих требований:</w:t>
      </w:r>
    </w:p>
    <w:p w:rsidR="0028536B" w:rsidRDefault="0028536B">
      <w:pPr>
        <w:pStyle w:val="ListBullet2"/>
      </w:pPr>
      <w:r>
        <w:rPr>
          <w:rStyle w:val="Codefragment"/>
        </w:rPr>
        <w:t>S</w:t>
      </w:r>
      <w:r>
        <w:t xml:space="preserve"> и </w:t>
      </w:r>
      <w:r>
        <w:rPr>
          <w:rStyle w:val="Codefragment"/>
        </w:rPr>
        <w:t>T</w:t>
      </w:r>
      <w:r>
        <w:t xml:space="preserve"> различаются только по типу элементов. Другими словами, </w:t>
      </w:r>
      <w:r>
        <w:rPr>
          <w:rStyle w:val="Codefragment"/>
        </w:rPr>
        <w:t>S</w:t>
      </w:r>
      <w:r>
        <w:t xml:space="preserve"> и </w:t>
      </w:r>
      <w:r>
        <w:rPr>
          <w:rStyle w:val="Codefragment"/>
        </w:rPr>
        <w:t>T</w:t>
      </w:r>
      <w:r>
        <w:t xml:space="preserve"> имеют одинаковое число измерений.</w:t>
      </w:r>
    </w:p>
    <w:p w:rsidR="0028536B" w:rsidRDefault="0028536B">
      <w:pPr>
        <w:pStyle w:val="ListBullet2"/>
      </w:pPr>
      <w:r>
        <w:rPr>
          <w:rStyle w:val="Codefragment"/>
        </w:rPr>
        <w:t>S</w:t>
      </w:r>
      <w:r>
        <w:rPr>
          <w:rStyle w:val="Codefragment"/>
          <w:vertAlign w:val="subscript"/>
        </w:rPr>
        <w:t>E</w:t>
      </w:r>
      <w:r>
        <w:t xml:space="preserve"> и </w:t>
      </w:r>
      <w:r>
        <w:rPr>
          <w:rStyle w:val="Codefragment"/>
        </w:rPr>
        <w:t>T</w:t>
      </w:r>
      <w:r>
        <w:rPr>
          <w:rStyle w:val="Codefragment"/>
          <w:vertAlign w:val="subscript"/>
        </w:rPr>
        <w:t>E</w:t>
      </w:r>
      <w:r>
        <w:t xml:space="preserve"> являются </w:t>
      </w:r>
      <w:r>
        <w:rPr>
          <w:rStyle w:val="Production"/>
        </w:rPr>
        <w:t>ссылочными типами</w:t>
      </w:r>
      <w:r>
        <w:t>.</w:t>
      </w:r>
    </w:p>
    <w:p w:rsidR="0028536B" w:rsidRDefault="0028536B">
      <w:pPr>
        <w:pStyle w:val="ListBullet2"/>
      </w:pPr>
      <w:r>
        <w:t xml:space="preserve">Существует явное преобразование ссылочных типов из </w:t>
      </w:r>
      <w:r>
        <w:rPr>
          <w:rStyle w:val="Codefragment"/>
        </w:rPr>
        <w:t>S</w:t>
      </w:r>
      <w:r>
        <w:rPr>
          <w:rStyle w:val="Codefragment"/>
          <w:vertAlign w:val="subscript"/>
        </w:rPr>
        <w:t>E</w:t>
      </w:r>
      <w:r>
        <w:t xml:space="preserve"> в </w:t>
      </w:r>
      <w:r>
        <w:rPr>
          <w:rStyle w:val="Codefragment"/>
        </w:rPr>
        <w:t>T</w:t>
      </w:r>
      <w:r>
        <w:rPr>
          <w:rStyle w:val="Codefragment"/>
          <w:vertAlign w:val="subscript"/>
        </w:rPr>
        <w:t>E</w:t>
      </w:r>
      <w:r>
        <w:t>.</w:t>
      </w:r>
    </w:p>
    <w:p w:rsidR="0028536B" w:rsidRDefault="0028536B">
      <w:pPr>
        <w:pStyle w:val="ListBullet"/>
      </w:pPr>
      <w:r>
        <w:t xml:space="preserve">Из любого типа </w:t>
      </w:r>
      <w:r>
        <w:rPr>
          <w:rStyle w:val="Codefragment"/>
        </w:rPr>
        <w:t>System.Array</w:t>
      </w:r>
      <w:r>
        <w:t xml:space="preserve"> и реализуемых этим типом интерфейсов в любой </w:t>
      </w:r>
      <w:r>
        <w:rPr>
          <w:rStyle w:val="Production"/>
        </w:rPr>
        <w:t>тип массива</w:t>
      </w:r>
      <w:r>
        <w:t>.</w:t>
      </w:r>
    </w:p>
    <w:p w:rsidR="00691E34" w:rsidRDefault="00691E34" w:rsidP="00691E34">
      <w:pPr>
        <w:pStyle w:val="ListBullet"/>
      </w:pPr>
      <w:r>
        <w:t xml:space="preserve">Из одномерного типа массива </w:t>
      </w:r>
      <w:r>
        <w:rPr>
          <w:rStyle w:val="Codefragment"/>
        </w:rPr>
        <w:t>S[]</w:t>
      </w:r>
      <w:r>
        <w:t xml:space="preserve"> к </w:t>
      </w:r>
      <w:r>
        <w:rPr>
          <w:rStyle w:val="Codefragment"/>
        </w:rPr>
        <w:t>System.Collections.Generic.IList&lt;T&gt;</w:t>
      </w:r>
      <w:r>
        <w:t xml:space="preserve"> и его базовым интерфейсам, если существует явное преобразование ссылочного типа из </w:t>
      </w:r>
      <w:r>
        <w:rPr>
          <w:rStyle w:val="Codefragment"/>
        </w:rPr>
        <w:t>S</w:t>
      </w:r>
      <w:r>
        <w:t xml:space="preserve"> к </w:t>
      </w:r>
      <w:r>
        <w:rPr>
          <w:rStyle w:val="Codefragment"/>
        </w:rPr>
        <w:t>T</w:t>
      </w:r>
      <w:r>
        <w:t>.</w:t>
      </w:r>
    </w:p>
    <w:p w:rsidR="00666B9E" w:rsidRDefault="00666B9E">
      <w:pPr>
        <w:pStyle w:val="ListBullet"/>
      </w:pPr>
      <w:r>
        <w:t xml:space="preserve">Из </w:t>
      </w:r>
      <w:r>
        <w:rPr>
          <w:rStyle w:val="Codefragment"/>
        </w:rPr>
        <w:t>System.Collections.Generic.IList&lt;S&gt;</w:t>
      </w:r>
      <w:r>
        <w:t xml:space="preserve"> и его базовых интерфейсов к одномерному типу массива </w:t>
      </w:r>
      <w:r>
        <w:rPr>
          <w:rStyle w:val="Codefragment"/>
        </w:rPr>
        <w:t>T[]</w:t>
      </w:r>
      <w:r>
        <w:t xml:space="preserve">, если существует явное преобразование идентификатора или ссылочного типа из </w:t>
      </w:r>
      <w:r>
        <w:rPr>
          <w:rStyle w:val="Codefragment"/>
        </w:rPr>
        <w:t>S</w:t>
      </w:r>
      <w:r>
        <w:t xml:space="preserve"> к </w:t>
      </w:r>
      <w:r>
        <w:rPr>
          <w:rStyle w:val="Codefragment"/>
        </w:rPr>
        <w:t>T</w:t>
      </w:r>
      <w:r>
        <w:t>.</w:t>
      </w:r>
    </w:p>
    <w:p w:rsidR="0028536B" w:rsidRDefault="0028536B">
      <w:pPr>
        <w:pStyle w:val="ListBullet"/>
      </w:pPr>
      <w:r>
        <w:t xml:space="preserve">Из любого типа </w:t>
      </w:r>
      <w:r>
        <w:rPr>
          <w:rStyle w:val="Codefragment"/>
        </w:rPr>
        <w:t>System.Delegate</w:t>
      </w:r>
      <w:r>
        <w:t xml:space="preserve"> и реализуемых этим типом интерфейсов в любой </w:t>
      </w:r>
      <w:r>
        <w:rPr>
          <w:rStyle w:val="Production"/>
        </w:rPr>
        <w:t>тип делегата</w:t>
      </w:r>
      <w:r>
        <w:t>.</w:t>
      </w:r>
    </w:p>
    <w:p w:rsidR="007D45E0" w:rsidRDefault="007D45E0" w:rsidP="007D45E0">
      <w:pPr>
        <w:pStyle w:val="ListBullet"/>
      </w:pPr>
      <w:r>
        <w:t xml:space="preserve">Из ссылочного типа в ссылочный тип </w:t>
      </w:r>
      <w:r>
        <w:rPr>
          <w:rStyle w:val="Codefragment"/>
        </w:rPr>
        <w:t>T</w:t>
      </w:r>
      <w:r>
        <w:t xml:space="preserve">, если для него предусмотрено явное преобразование ссылочных типов в ссылочный тип </w:t>
      </w:r>
      <w:r>
        <w:rPr>
          <w:rStyle w:val="Codefragment"/>
        </w:rPr>
        <w:t>T</w:t>
      </w:r>
      <w:r>
        <w:rPr>
          <w:rStyle w:val="Codefragment"/>
          <w:vertAlign w:val="subscript"/>
        </w:rPr>
        <w:t>0</w:t>
      </w:r>
      <w:r>
        <w:t xml:space="preserve"> и для типа </w:t>
      </w:r>
      <w:r>
        <w:rPr>
          <w:rStyle w:val="Codefragment"/>
        </w:rPr>
        <w:t>T</w:t>
      </w:r>
      <w:r>
        <w:rPr>
          <w:rStyle w:val="Codefragment"/>
          <w:vertAlign w:val="subscript"/>
        </w:rPr>
        <w:t>0</w:t>
      </w:r>
      <w:r>
        <w:t xml:space="preserve"> предусмотрено тождественное преобразование в тип </w:t>
      </w:r>
      <w:r>
        <w:rPr>
          <w:rStyle w:val="Codefragment"/>
        </w:rPr>
        <w:t>T</w:t>
      </w:r>
      <w:r>
        <w:t>.</w:t>
      </w:r>
    </w:p>
    <w:p w:rsidR="00303D4F" w:rsidRDefault="00303D4F" w:rsidP="00303D4F">
      <w:pPr>
        <w:pStyle w:val="ListBullet"/>
      </w:pPr>
      <w:r>
        <w:t xml:space="preserve">Из ссылочного типа в тип интерфейса или делегата </w:t>
      </w:r>
      <w:r>
        <w:rPr>
          <w:rStyle w:val="Codefragment"/>
        </w:rPr>
        <w:t>T</w:t>
      </w:r>
      <w:r>
        <w:t xml:space="preserve">, если для него предусмотрено явное преобразование ссылочных типов в тип интерфейса или делегата </w:t>
      </w:r>
      <w:r>
        <w:rPr>
          <w:rStyle w:val="Codefragment"/>
        </w:rPr>
        <w:t>T</w:t>
      </w:r>
      <w:r>
        <w:rPr>
          <w:rStyle w:val="Codefragment"/>
          <w:vertAlign w:val="subscript"/>
        </w:rPr>
        <w:t>0</w:t>
      </w:r>
      <w:r>
        <w:t xml:space="preserve"> и тип </w:t>
      </w:r>
      <w:r>
        <w:rPr>
          <w:rStyle w:val="Codefragment"/>
        </w:rPr>
        <w:t>T</w:t>
      </w:r>
      <w:r>
        <w:rPr>
          <w:rStyle w:val="Codefragment"/>
          <w:vertAlign w:val="subscript"/>
        </w:rPr>
        <w:t>0</w:t>
      </w:r>
      <w:r>
        <w:t xml:space="preserve"> является вариантно-преобразуемым в тип </w:t>
      </w:r>
      <w:r>
        <w:rPr>
          <w:rStyle w:val="Codefragment"/>
        </w:rPr>
        <w:t>T</w:t>
      </w:r>
      <w:r>
        <w:t xml:space="preserve"> или тип </w:t>
      </w:r>
      <w:r>
        <w:rPr>
          <w:rStyle w:val="Codefragment"/>
        </w:rPr>
        <w:t>T</w:t>
      </w:r>
      <w:r>
        <w:t xml:space="preserve"> является вариантно-преобразуемым в тип </w:t>
      </w:r>
      <w:r>
        <w:rPr>
          <w:rStyle w:val="Codefragment"/>
        </w:rPr>
        <w:t>T</w:t>
      </w:r>
      <w:r>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ListBullet"/>
      </w:pPr>
      <w:r>
        <w:t xml:space="preserve">Из </w:t>
      </w:r>
      <w:r>
        <w:rPr>
          <w:rStyle w:val="Codefragment"/>
        </w:rPr>
        <w:t>D&lt;S</w:t>
      </w:r>
      <w:r>
        <w:rPr>
          <w:rStyle w:val="Codefragment"/>
          <w:vertAlign w:val="subscript"/>
        </w:rPr>
        <w:t>1</w:t>
      </w:r>
      <w:r>
        <w:rPr>
          <w:rStyle w:val="Codefragment"/>
        </w:rPr>
        <w:t>…S</w:t>
      </w:r>
      <w:r>
        <w:rPr>
          <w:rStyle w:val="Codefragment"/>
          <w:vertAlign w:val="subscript"/>
        </w:rPr>
        <w:t>n</w:t>
      </w:r>
      <w:r>
        <w:rPr>
          <w:rStyle w:val="Codefragment"/>
        </w:rPr>
        <w:t>&gt;</w:t>
      </w:r>
      <w:r>
        <w:t xml:space="preserve"> в </w:t>
      </w:r>
      <w:r>
        <w:rPr>
          <w:rStyle w:val="Codefragment"/>
        </w:rPr>
        <w:t>D&lt;T</w:t>
      </w:r>
      <w:r>
        <w:rPr>
          <w:rStyle w:val="Codefragment"/>
          <w:vertAlign w:val="subscript"/>
        </w:rPr>
        <w:t>1</w:t>
      </w:r>
      <w:r>
        <w:rPr>
          <w:rStyle w:val="Codefragment"/>
        </w:rPr>
        <w:t>…T</w:t>
      </w:r>
      <w:r>
        <w:rPr>
          <w:rStyle w:val="Codefragment"/>
          <w:vertAlign w:val="subscript"/>
        </w:rPr>
        <w:t>n</w:t>
      </w:r>
      <w:r>
        <w:rPr>
          <w:rStyle w:val="Codefragment"/>
        </w:rPr>
        <w:t>&gt;</w:t>
      </w:r>
      <w:r>
        <w:t xml:space="preserve">, где </w:t>
      </w:r>
      <w:r>
        <w:rPr>
          <w:rStyle w:val="Codefragment"/>
        </w:rPr>
        <w:t>D&lt;X</w:t>
      </w:r>
      <w:r>
        <w:rPr>
          <w:rStyle w:val="Codefragment"/>
          <w:vertAlign w:val="subscript"/>
        </w:rPr>
        <w:t>1</w:t>
      </w:r>
      <w:r>
        <w:rPr>
          <w:rStyle w:val="Codefragment"/>
        </w:rPr>
        <w:t>…X</w:t>
      </w:r>
      <w:r>
        <w:rPr>
          <w:rStyle w:val="Codefragment"/>
          <w:vertAlign w:val="subscript"/>
        </w:rPr>
        <w:t>n</w:t>
      </w:r>
      <w:r>
        <w:rPr>
          <w:rStyle w:val="Codefragment"/>
        </w:rPr>
        <w:t>&gt;</w:t>
      </w:r>
      <w:r>
        <w:t xml:space="preserve"> является универсальным типом делегата, </w:t>
      </w:r>
      <w:r>
        <w:rPr>
          <w:rStyle w:val="Codefragment"/>
        </w:rPr>
        <w:t>D&lt;S</w:t>
      </w:r>
      <w:r>
        <w:rPr>
          <w:rStyle w:val="Codefragment"/>
          <w:vertAlign w:val="subscript"/>
        </w:rPr>
        <w:t>1</w:t>
      </w:r>
      <w:r>
        <w:rPr>
          <w:rStyle w:val="Codefragment"/>
        </w:rPr>
        <w:t>…S</w:t>
      </w:r>
      <w:r>
        <w:rPr>
          <w:rStyle w:val="Codefragment"/>
          <w:vertAlign w:val="subscript"/>
        </w:rPr>
        <w:t>n</w:t>
      </w:r>
      <w:r>
        <w:rPr>
          <w:rStyle w:val="Codefragment"/>
        </w:rPr>
        <w:t>&gt;</w:t>
      </w:r>
      <w:r>
        <w:t xml:space="preserve"> не является совместимым или идентичным типу </w:t>
      </w:r>
      <w:r>
        <w:rPr>
          <w:rStyle w:val="Codefragment"/>
        </w:rPr>
        <w:t>D&lt;T</w:t>
      </w:r>
      <w:r>
        <w:rPr>
          <w:rStyle w:val="Codefragment"/>
          <w:vertAlign w:val="subscript"/>
        </w:rPr>
        <w:t>1</w:t>
      </w:r>
      <w:r>
        <w:rPr>
          <w:rStyle w:val="Codefragment"/>
        </w:rPr>
        <w:t>…T</w:t>
      </w:r>
      <w:r>
        <w:rPr>
          <w:rStyle w:val="Codefragment"/>
          <w:vertAlign w:val="subscript"/>
        </w:rPr>
        <w:t>n</w:t>
      </w:r>
      <w:r>
        <w:rPr>
          <w:rStyle w:val="Codefragment"/>
        </w:rPr>
        <w:t>&gt;</w:t>
      </w:r>
      <w:r>
        <w:t xml:space="preserve"> и для каждого параметра типа </w:t>
      </w:r>
      <w:r>
        <w:rPr>
          <w:rStyle w:val="Codefragment"/>
        </w:rPr>
        <w:t>X</w:t>
      </w:r>
      <w:r>
        <w:rPr>
          <w:rStyle w:val="Codefragment"/>
          <w:vertAlign w:val="subscript"/>
        </w:rPr>
        <w:t>i</w:t>
      </w:r>
      <w:r>
        <w:t xml:space="preserve"> типа </w:t>
      </w:r>
      <w:r>
        <w:rPr>
          <w:rStyle w:val="Codefragment"/>
        </w:rPr>
        <w:t>D</w:t>
      </w:r>
      <w:r>
        <w:t xml:space="preserve"> выполняются следующие условия:</w:t>
      </w:r>
    </w:p>
    <w:p w:rsidR="006B469B" w:rsidRPr="006B469B" w:rsidRDefault="006B469B" w:rsidP="006B469B">
      <w:pPr>
        <w:pStyle w:val="ListBullet2"/>
      </w:pPr>
      <w:r>
        <w:t xml:space="preserve">Если </w:t>
      </w:r>
      <w:r>
        <w:rPr>
          <w:rStyle w:val="Codefragment"/>
        </w:rPr>
        <w:t>X</w:t>
      </w:r>
      <w:r>
        <w:rPr>
          <w:rStyle w:val="Codefragment"/>
          <w:vertAlign w:val="subscript"/>
        </w:rPr>
        <w:t>i</w:t>
      </w:r>
      <w:r>
        <w:t xml:space="preserve"> является инвариантным, тип </w:t>
      </w:r>
      <w:r>
        <w:rPr>
          <w:rStyle w:val="Codefragment"/>
        </w:rPr>
        <w:t>S</w:t>
      </w:r>
      <w:r>
        <w:rPr>
          <w:rStyle w:val="Codefragment"/>
          <w:vertAlign w:val="subscript"/>
        </w:rPr>
        <w:t>i</w:t>
      </w:r>
      <w:r>
        <w:t xml:space="preserve"> идентичен типу </w:t>
      </w:r>
      <w:r>
        <w:rPr>
          <w:rStyle w:val="Codefragment"/>
        </w:rPr>
        <w:t>T</w:t>
      </w:r>
      <w:r>
        <w:rPr>
          <w:rStyle w:val="Codefragment"/>
          <w:vertAlign w:val="subscript"/>
        </w:rPr>
        <w:t>i</w:t>
      </w:r>
      <w:r>
        <w:t>.</w:t>
      </w:r>
    </w:p>
    <w:p w:rsidR="006B469B" w:rsidRPr="006B469B" w:rsidRDefault="006B469B" w:rsidP="006B469B">
      <w:pPr>
        <w:pStyle w:val="ListBullet2"/>
      </w:pPr>
      <w:r>
        <w:lastRenderedPageBreak/>
        <w:t xml:space="preserve">Если </w:t>
      </w:r>
      <w:r>
        <w:rPr>
          <w:rStyle w:val="Codefragment"/>
        </w:rPr>
        <w:t>X</w:t>
      </w:r>
      <w:r>
        <w:rPr>
          <w:rStyle w:val="Codefragment"/>
          <w:vertAlign w:val="subscript"/>
        </w:rPr>
        <w:t>i</w:t>
      </w:r>
      <w:r>
        <w:t xml:space="preserve"> является ковариантным, существует неявное или явное тождественное преобразование или преобразование ссылочных типов из </w:t>
      </w:r>
      <w:r>
        <w:rPr>
          <w:rStyle w:val="Codefragment"/>
        </w:rPr>
        <w:t>S</w:t>
      </w:r>
      <w:r>
        <w:rPr>
          <w:rStyle w:val="Codefragment"/>
          <w:vertAlign w:val="subscript"/>
        </w:rPr>
        <w:t>i</w:t>
      </w:r>
      <w:r>
        <w:t xml:space="preserve"> в </w:t>
      </w:r>
      <w:r>
        <w:rPr>
          <w:rStyle w:val="Codefragment"/>
        </w:rPr>
        <w:t>T</w:t>
      </w:r>
      <w:r>
        <w:rPr>
          <w:rStyle w:val="Codefragment"/>
          <w:vertAlign w:val="subscript"/>
        </w:rPr>
        <w:t>i</w:t>
      </w:r>
      <w:r>
        <w:t>.</w:t>
      </w:r>
    </w:p>
    <w:p w:rsidR="006B469B" w:rsidRPr="006B469B" w:rsidRDefault="006B469B" w:rsidP="006B469B">
      <w:pPr>
        <w:pStyle w:val="ListBullet2"/>
      </w:pPr>
      <w:r>
        <w:t xml:space="preserve">Если </w:t>
      </w:r>
      <w:r>
        <w:rPr>
          <w:rStyle w:val="Codefragment"/>
        </w:rPr>
        <w:t>X</w:t>
      </w:r>
      <w:r>
        <w:rPr>
          <w:rStyle w:val="Codefragment"/>
          <w:vertAlign w:val="subscript"/>
        </w:rPr>
        <w:t>i</w:t>
      </w:r>
      <w:r>
        <w:t xml:space="preserve"> является контрвариантным, типы </w:t>
      </w:r>
      <w:r>
        <w:rPr>
          <w:rStyle w:val="Codefragment"/>
        </w:rPr>
        <w:t>S</w:t>
      </w:r>
      <w:r>
        <w:rPr>
          <w:rStyle w:val="Codefragment"/>
          <w:vertAlign w:val="subscript"/>
        </w:rPr>
        <w:t>i</w:t>
      </w:r>
      <w:r>
        <w:t xml:space="preserve"> and </w:t>
      </w:r>
      <w:r>
        <w:rPr>
          <w:rStyle w:val="Codefragment"/>
        </w:rPr>
        <w:t>T</w:t>
      </w:r>
      <w:r>
        <w:rPr>
          <w:rStyle w:val="Codefragment"/>
          <w:vertAlign w:val="subscript"/>
        </w:rPr>
        <w:t>i</w:t>
      </w:r>
      <w:r>
        <w:t xml:space="preserve"> идентичны или одновременно являются ссылочными типами.</w:t>
      </w:r>
    </w:p>
    <w:p w:rsidR="00B555D6" w:rsidRDefault="00B555D6">
      <w:pPr>
        <w:pStyle w:val="ListBullet"/>
      </w:pPr>
      <w:r>
        <w:t>Явные преобразования, включающие параметры типа, которые имеют ссылочный тип. Дополнительные сведения о явных преобразованиях, включающих параметры типа, см. в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Для явных преобразований ссылочных типов требуется проверка корректности во время выполнения.</w:t>
      </w:r>
    </w:p>
    <w:p w:rsidR="0028536B" w:rsidRDefault="0028536B">
      <w:r>
        <w:t xml:space="preserve">Для успешного завершения явного преобразования ссылочных типов во время выполнения необходимо, чтобы значение исходного операнда было равно </w:t>
      </w:r>
      <w:r>
        <w:rPr>
          <w:rStyle w:val="Codefragment"/>
        </w:rPr>
        <w:t>null</w:t>
      </w:r>
      <w:r>
        <w:t xml:space="preserve"> или существовало неявное преобразование ссылочных типов (§</w:t>
      </w:r>
      <w:r w:rsidR="00852C57">
        <w:fldChar w:fldCharType="begin"/>
      </w:r>
      <w:r w:rsidR="00243C24">
        <w:instrText xml:space="preserve"> REF _Ref174223631 \r \h </w:instrText>
      </w:r>
      <w:r w:rsidR="00852C57">
        <w:fldChar w:fldCharType="separate"/>
      </w:r>
      <w:r w:rsidR="00437C65">
        <w:t>6.1.6</w:t>
      </w:r>
      <w:r w:rsidR="00852C57">
        <w:fldChar w:fldCharType="end"/>
      </w:r>
      <w:r>
        <w:t>) или преобразование упаковки (§</w:t>
      </w:r>
      <w:r w:rsidR="00852C57">
        <w:fldChar w:fldCharType="begin"/>
      </w:r>
      <w:r w:rsidR="00755D0F">
        <w:instrText xml:space="preserve"> REF _Ref448283165 \r \h </w:instrText>
      </w:r>
      <w:r w:rsidR="00852C57">
        <w:fldChar w:fldCharType="separate"/>
      </w:r>
      <w:r w:rsidR="00437C65">
        <w:t>6.1.7</w:t>
      </w:r>
      <w:r w:rsidR="00852C57">
        <w:fldChar w:fldCharType="end"/>
      </w:r>
      <w:r>
        <w:t xml:space="preserve">), позволяющее преобразовать </w:t>
      </w:r>
      <w:r>
        <w:rPr>
          <w:rStyle w:val="Emphasis"/>
        </w:rPr>
        <w:t>фактический</w:t>
      </w:r>
      <w:r>
        <w:t xml:space="preserve"> тип объекта, на который ссылается исходный операнд, в целевой тип. В случае неудачного завершения явного преобразования ссылочных типов воздается исключение </w:t>
      </w:r>
      <w:r>
        <w:rPr>
          <w:rStyle w:val="Codefragment"/>
        </w:rPr>
        <w:t>System.InvalidCastException</w:t>
      </w:r>
      <w:r>
        <w:t>.</w:t>
      </w:r>
    </w:p>
    <w:p w:rsidR="0028536B" w:rsidRDefault="0028536B">
      <w:r>
        <w:t>Неявные или явные преобразования ссылочных типов никогда не изменяют ссылочный идентификатор преобразуемого объекта. Другими словами, преобразование ссылочного типа может изменить тип ссылки, однако никогда не изменяет тип или значение объекта, на который указывает ссылка.</w:t>
      </w:r>
    </w:p>
    <w:p w:rsidR="0028536B" w:rsidRDefault="0028536B">
      <w:pPr>
        <w:pStyle w:val="Heading3"/>
      </w:pPr>
      <w:bookmarkStart w:id="468" w:name="_Ref496417700"/>
      <w:bookmarkStart w:id="469" w:name="_Toc329177576"/>
      <w:r>
        <w:t>Преобразования распаковки</w:t>
      </w:r>
      <w:bookmarkEnd w:id="468"/>
      <w:bookmarkEnd w:id="469"/>
    </w:p>
    <w:p w:rsidR="00A37DBC" w:rsidRDefault="00946917">
      <w:bookmarkStart w:id="470" w:name="_Ref446425460"/>
      <w:r>
        <w:t xml:space="preserve">Преобразование распаковки обеспечивает явное преобразование ссылочного типа к </w:t>
      </w:r>
      <w:r>
        <w:rPr>
          <w:rStyle w:val="Production"/>
        </w:rPr>
        <w:t>типу значений</w:t>
      </w:r>
      <w:r>
        <w:t xml:space="preserve">. Преобразование распаковки можно выполнять из типов </w:t>
      </w:r>
      <w:r>
        <w:rPr>
          <w:rStyle w:val="Codefragment"/>
        </w:rPr>
        <w:t>object</w:t>
      </w:r>
      <w:r>
        <w:t xml:space="preserve">, </w:t>
      </w:r>
      <w:r>
        <w:rPr>
          <w:rStyle w:val="Codefragment"/>
        </w:rPr>
        <w:t>dynamic</w:t>
      </w:r>
      <w:r>
        <w:t xml:space="preserve"> и </w:t>
      </w:r>
      <w:r>
        <w:rPr>
          <w:rStyle w:val="Codefragment"/>
        </w:rPr>
        <w:t>System.ValueType</w:t>
      </w:r>
      <w:r>
        <w:t xml:space="preserve"> в любой </w:t>
      </w:r>
      <w:r>
        <w:rPr>
          <w:rStyle w:val="Production"/>
        </w:rPr>
        <w:t>необнуляемый тип значения</w:t>
      </w:r>
      <w:r>
        <w:t xml:space="preserve">, а также из любого </w:t>
      </w:r>
      <w:r>
        <w:rPr>
          <w:rStyle w:val="Production"/>
        </w:rPr>
        <w:t>типа интерфейса</w:t>
      </w:r>
      <w:r>
        <w:t xml:space="preserve"> в любой </w:t>
      </w:r>
      <w:r>
        <w:rPr>
          <w:rStyle w:val="Production"/>
        </w:rPr>
        <w:t>необнуляемый тип значения</w:t>
      </w:r>
      <w:r>
        <w:t xml:space="preserve">, реализующий этот </w:t>
      </w:r>
      <w:r>
        <w:rPr>
          <w:rStyle w:val="Production"/>
        </w:rPr>
        <w:t>тип интерфейса</w:t>
      </w:r>
      <w:r>
        <w:t xml:space="preserve">. Кроме того, можно выполнить распаковку типа </w:t>
      </w:r>
      <w:r>
        <w:rPr>
          <w:rStyle w:val="Codefragment"/>
        </w:rPr>
        <w:t>System.Enum</w:t>
      </w:r>
      <w:r>
        <w:t xml:space="preserve"> в любой </w:t>
      </w:r>
      <w:r>
        <w:rPr>
          <w:rStyle w:val="Production"/>
        </w:rPr>
        <w:t>перечисляемый тип</w:t>
      </w:r>
      <w:r>
        <w:t>.</w:t>
      </w:r>
    </w:p>
    <w:p w:rsidR="00D74CFD" w:rsidRDefault="00D74CFD">
      <w:r>
        <w:t xml:space="preserve">Преобразование распаковки из ссылочного типа к </w:t>
      </w:r>
      <w:r>
        <w:rPr>
          <w:rStyle w:val="Production"/>
        </w:rPr>
        <w:t>обнуляемому типу</w:t>
      </w:r>
      <w:r>
        <w:t xml:space="preserve"> существует в том случае, если существует преобразование распаковки из ссылочного типа к </w:t>
      </w:r>
      <w:r>
        <w:rPr>
          <w:rStyle w:val="Production"/>
        </w:rPr>
        <w:t>необнуляемому типу значений</w:t>
      </w:r>
      <w:r>
        <w:t xml:space="preserve">, являющемуся базовым для </w:t>
      </w:r>
      <w:r>
        <w:rPr>
          <w:rStyle w:val="Production"/>
        </w:rPr>
        <w:t>обнуляемого типа</w:t>
      </w:r>
      <w:r>
        <w:t>.</w:t>
      </w:r>
    </w:p>
    <w:p w:rsidR="007D45E0" w:rsidRDefault="007D45E0" w:rsidP="00303D4F">
      <w:r>
        <w:t xml:space="preserve">Для типа значения </w:t>
      </w:r>
      <w:r>
        <w:rPr>
          <w:rStyle w:val="Codefragment"/>
        </w:rPr>
        <w:t>S</w:t>
      </w:r>
      <w:r>
        <w:t xml:space="preserve"> возможно преобразование распаковки из типа интерфейса </w:t>
      </w:r>
      <w:r>
        <w:rPr>
          <w:rStyle w:val="Codefragment"/>
        </w:rPr>
        <w:t>I</w:t>
      </w:r>
      <w:r>
        <w:t xml:space="preserve">, если для него предусмотрено преобразование распаковки из типа интерфейса </w:t>
      </w:r>
      <w:r>
        <w:rPr>
          <w:rStyle w:val="Codefragment"/>
        </w:rPr>
        <w:t>I</w:t>
      </w:r>
      <w:r>
        <w:rPr>
          <w:rStyle w:val="Codefragment"/>
          <w:vertAlign w:val="subscript"/>
        </w:rPr>
        <w:t>0</w:t>
      </w:r>
      <w:r>
        <w:t xml:space="preserve"> и для типа </w:t>
      </w:r>
      <w:r>
        <w:rPr>
          <w:rStyle w:val="Codefragment"/>
        </w:rPr>
        <w:t>I</w:t>
      </w:r>
      <w:r>
        <w:rPr>
          <w:rStyle w:val="Codefragment"/>
          <w:vertAlign w:val="subscript"/>
        </w:rPr>
        <w:t>0</w:t>
      </w:r>
      <w:r>
        <w:t xml:space="preserve"> предусмотрено тождественное преобразование в тип </w:t>
      </w:r>
      <w:r>
        <w:rPr>
          <w:rStyle w:val="Codefragment"/>
        </w:rPr>
        <w:t>I</w:t>
      </w:r>
      <w:r>
        <w:t>.</w:t>
      </w:r>
    </w:p>
    <w:p w:rsidR="00303D4F" w:rsidRDefault="00303D4F" w:rsidP="00303D4F">
      <w:r>
        <w:t xml:space="preserve">Для типа значения </w:t>
      </w:r>
      <w:r>
        <w:rPr>
          <w:rStyle w:val="Codefragment"/>
        </w:rPr>
        <w:t>S</w:t>
      </w:r>
      <w:r>
        <w:t xml:space="preserve"> возможно преобразование распаковки из типа интерфейса </w:t>
      </w:r>
      <w:r>
        <w:rPr>
          <w:rStyle w:val="Codefragment"/>
        </w:rPr>
        <w:t>I</w:t>
      </w:r>
      <w:r>
        <w:t xml:space="preserve">, если для него предусмотрено преобразование распаковки из типа интерфейса или делегата </w:t>
      </w:r>
      <w:r>
        <w:rPr>
          <w:rStyle w:val="Codefragment"/>
        </w:rPr>
        <w:t>I</w:t>
      </w:r>
      <w:r>
        <w:rPr>
          <w:rStyle w:val="Codefragment"/>
          <w:vertAlign w:val="subscript"/>
        </w:rPr>
        <w:t>0</w:t>
      </w:r>
      <w:r>
        <w:t xml:space="preserve"> и тип </w:t>
      </w:r>
      <w:r>
        <w:rPr>
          <w:rStyle w:val="Codefragment"/>
        </w:rPr>
        <w:t>I</w:t>
      </w:r>
      <w:r>
        <w:rPr>
          <w:rStyle w:val="Codefragment"/>
          <w:vertAlign w:val="subscript"/>
        </w:rPr>
        <w:t>0</w:t>
      </w:r>
      <w:r>
        <w:t xml:space="preserve"> является вариантно-преобразуемым в тип </w:t>
      </w:r>
      <w:r>
        <w:rPr>
          <w:rStyle w:val="Codefragment"/>
        </w:rPr>
        <w:t>I</w:t>
      </w:r>
      <w:r>
        <w:t xml:space="preserve"> или тип </w:t>
      </w:r>
      <w:r>
        <w:rPr>
          <w:rStyle w:val="Codefragment"/>
        </w:rPr>
        <w:t>I</w:t>
      </w:r>
      <w:r>
        <w:t xml:space="preserve"> является вариантно-преобразуемым в тип </w:t>
      </w:r>
      <w:r>
        <w:rPr>
          <w:rStyle w:val="Codefragment"/>
        </w:rPr>
        <w:t>I</w:t>
      </w:r>
      <w:r>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При выполнении операции распаковки сначала проверяется, является ли экземпляр объекта упакованным значением указанного </w:t>
      </w:r>
      <w:r>
        <w:rPr>
          <w:rStyle w:val="Production"/>
        </w:rPr>
        <w:t>типа значений</w:t>
      </w:r>
      <w:r>
        <w:t xml:space="preserve">. После этого выполняется копирование значения из экземпляра. При распаковке пустой ссылки в </w:t>
      </w:r>
      <w:r>
        <w:rPr>
          <w:rStyle w:val="Production"/>
        </w:rPr>
        <w:t>обнуляемый тип</w:t>
      </w:r>
      <w:r>
        <w:t xml:space="preserve"> возвращается значение NULL </w:t>
      </w:r>
      <w:r>
        <w:rPr>
          <w:rStyle w:val="Production"/>
        </w:rPr>
        <w:t>обнуляемого типа</w:t>
      </w:r>
      <w:r>
        <w:t xml:space="preserve">. Структура может быть распакована из типа </w:t>
      </w:r>
      <w:r>
        <w:rPr>
          <w:rStyle w:val="Codefragment"/>
        </w:rPr>
        <w:t>System.ValueType</w:t>
      </w:r>
      <w:r>
        <w:t>, поскольку он является базовым классом для всех структур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Дополнительные сведения о преобразованиях распаковки см. в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Heading3"/>
      </w:pPr>
      <w:bookmarkStart w:id="471" w:name="_Ref248201876"/>
      <w:bookmarkStart w:id="472" w:name="_Ref156731196"/>
      <w:bookmarkStart w:id="473" w:name="_Toc329177577"/>
      <w:r>
        <w:t>Неявные динамические преобразования.</w:t>
      </w:r>
      <w:bookmarkEnd w:id="471"/>
      <w:bookmarkEnd w:id="473"/>
    </w:p>
    <w:p w:rsidR="000A3D25" w:rsidRDefault="000A3D25" w:rsidP="000A3D25">
      <w:r>
        <w:t xml:space="preserve">Существует явное преобразование динамических типов из выражения типа </w:t>
      </w:r>
      <w:r>
        <w:rPr>
          <w:rStyle w:val="Codefragment"/>
        </w:rPr>
        <w:t>dynamic</w:t>
      </w:r>
      <w:r>
        <w:t xml:space="preserve"> в любой тип </w:t>
      </w:r>
      <w:r>
        <w:rPr>
          <w:rStyle w:val="Codefragment"/>
        </w:rPr>
        <w:t>T</w:t>
      </w:r>
      <w:r>
        <w:t>. Преобразование является динамически привязанным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 это означает, что во время выполнения будет выполняться поиск явного преобразования типа выражения времени выполнения в тип </w:t>
      </w:r>
      <w:r>
        <w:rPr>
          <w:rStyle w:val="Codefragment"/>
        </w:rPr>
        <w:t>T</w:t>
      </w:r>
      <w:r>
        <w:t>. Если преобразование не обнаружено, во время выполнения возникает исключение.</w:t>
      </w:r>
    </w:p>
    <w:p w:rsidR="000A3D25" w:rsidRDefault="000A3D25" w:rsidP="000A3D25">
      <w:pPr>
        <w:rPr>
          <w:rStyle w:val="Emphasis"/>
          <w:i w:val="0"/>
        </w:rPr>
      </w:pPr>
      <w:r>
        <w:rPr>
          <w:rStyle w:val="Emphasis"/>
          <w:i w:val="0"/>
        </w:rPr>
        <w:t xml:space="preserve">Если динамическая привязка преобразования не требуется, можно сначала преобразовать выражение в тип </w:t>
      </w:r>
      <w:r>
        <w:rPr>
          <w:rStyle w:val="Codefragment"/>
        </w:rPr>
        <w:t>object</w:t>
      </w:r>
      <w:r>
        <w:rPr>
          <w:rStyle w:val="Emphasis"/>
          <w:i w:val="0"/>
        </w:rPr>
        <w:t>, а затем в требуемый тип.</w:t>
      </w:r>
    </w:p>
    <w:p w:rsidR="002E1FAA" w:rsidRDefault="002E1FAA" w:rsidP="000A3D25">
      <w:pPr>
        <w:rPr>
          <w:rStyle w:val="Emphasis"/>
          <w:i w:val="0"/>
        </w:rPr>
      </w:pPr>
      <w:r>
        <w:rPr>
          <w:rStyle w:val="Emphasis"/>
          <w:i w:val="0"/>
        </w:rPr>
        <w:lastRenderedPageBreak/>
        <w:t>Предположим, что определен следующий класс.</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Следующий пример иллюстрирует явное динамическое преобразование:</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Наилучшее преобразование </w:t>
      </w:r>
      <w:r>
        <w:rPr>
          <w:rStyle w:val="Codefragment"/>
        </w:rPr>
        <w:t>o</w:t>
      </w:r>
      <w:r>
        <w:t xml:space="preserve"> в </w:t>
      </w:r>
      <w:r>
        <w:rPr>
          <w:rStyle w:val="Codefragment"/>
        </w:rPr>
        <w:t>C</w:t>
      </w:r>
      <w:r>
        <w:t xml:space="preserve">, найденное во время компиляции, — это явное преобразование ссылочных типов. Оно завершится сбоем во время выполнения, поскольку </w:t>
      </w:r>
      <w:r>
        <w:rPr>
          <w:rStyle w:val="Codefragment"/>
        </w:rPr>
        <w:t>“1”</w:t>
      </w:r>
      <w:r>
        <w:t xml:space="preserve"> в действительности не является </w:t>
      </w:r>
      <w:r>
        <w:rPr>
          <w:rStyle w:val="Codefragment"/>
        </w:rPr>
        <w:t>C</w:t>
      </w:r>
      <w:r>
        <w:t xml:space="preserve">. Однако преобразование </w:t>
      </w:r>
      <w:r>
        <w:rPr>
          <w:rStyle w:val="Codefragment"/>
        </w:rPr>
        <w:t>d</w:t>
      </w:r>
      <w:r>
        <w:t xml:space="preserve"> в </w:t>
      </w:r>
      <w:r>
        <w:rPr>
          <w:rStyle w:val="Codefragment"/>
        </w:rPr>
        <w:t>C</w:t>
      </w:r>
      <w:r>
        <w:t xml:space="preserve">, как явное динамическое преобразование, отложено до времени выполнения, когда обнаруживается и успешно выполняется пользовательское преобразование из типа </w:t>
      </w:r>
      <w:r>
        <w:rPr>
          <w:rStyle w:val="Codefragment"/>
        </w:rPr>
        <w:t>d</w:t>
      </w:r>
      <w:r>
        <w:t xml:space="preserve"> времени выполнения — </w:t>
      </w:r>
      <w:r>
        <w:rPr>
          <w:rStyle w:val="Codefragment"/>
        </w:rPr>
        <w:t>string</w:t>
      </w:r>
      <w:r>
        <w:t xml:space="preserve"> — в </w:t>
      </w:r>
      <w:r>
        <w:rPr>
          <w:rStyle w:val="Codefragment"/>
        </w:rPr>
        <w:t>C</w:t>
      </w:r>
      <w:r>
        <w:t>.</w:t>
      </w:r>
    </w:p>
    <w:p w:rsidR="008206FB" w:rsidRDefault="008206FB" w:rsidP="008206FB">
      <w:pPr>
        <w:pStyle w:val="Heading3"/>
      </w:pPr>
      <w:bookmarkStart w:id="474" w:name="_Ref327963581"/>
      <w:bookmarkStart w:id="475" w:name="_Toc329177578"/>
      <w:r>
        <w:t>Явные преобразования, включающие параметры типа</w:t>
      </w:r>
      <w:bookmarkEnd w:id="472"/>
      <w:bookmarkEnd w:id="474"/>
      <w:bookmarkEnd w:id="475"/>
    </w:p>
    <w:p w:rsidR="008206FB" w:rsidRDefault="008206FB" w:rsidP="008206FB">
      <w:r>
        <w:t xml:space="preserve">Существуют следующие явные преобразования для заданного параметра типа </w:t>
      </w:r>
      <w:r>
        <w:rPr>
          <w:rStyle w:val="Codefragment"/>
        </w:rPr>
        <w:t>T</w:t>
      </w:r>
      <w:r>
        <w:t>:</w:t>
      </w:r>
    </w:p>
    <w:p w:rsidR="008206FB" w:rsidRPr="00B9739D" w:rsidRDefault="008206FB" w:rsidP="008206FB">
      <w:pPr>
        <w:pStyle w:val="ListBullet"/>
      </w:pPr>
      <w:r>
        <w:t xml:space="preserve">Из эффективного базового для типа </w:t>
      </w:r>
      <w:r>
        <w:rPr>
          <w:rStyle w:val="Codefragment"/>
        </w:rPr>
        <w:t>T</w:t>
      </w:r>
      <w:r>
        <w:t xml:space="preserve"> класса </w:t>
      </w:r>
      <w:r>
        <w:rPr>
          <w:rStyle w:val="Codefragment"/>
        </w:rPr>
        <w:t>C</w:t>
      </w:r>
      <w:r>
        <w:t xml:space="preserve"> к </w:t>
      </w:r>
      <w:r>
        <w:rPr>
          <w:rStyle w:val="Codefragment"/>
        </w:rPr>
        <w:t>T</w:t>
      </w:r>
      <w:r>
        <w:t xml:space="preserve">, а также из любого базового для </w:t>
      </w:r>
      <w:r>
        <w:rPr>
          <w:rStyle w:val="Codefragment"/>
        </w:rPr>
        <w:t>C</w:t>
      </w:r>
      <w:r>
        <w:t xml:space="preserve"> класса к </w:t>
      </w:r>
      <w:r>
        <w:rPr>
          <w:rStyle w:val="Codefragment"/>
        </w:rPr>
        <w:t>T</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распаковки. В противном случае преобразование выполняется как явное преобразование ссылочного типа или идентификатора.</w:t>
      </w:r>
    </w:p>
    <w:p w:rsidR="008206FB" w:rsidRPr="00B9739D" w:rsidRDefault="008206FB" w:rsidP="008206FB">
      <w:pPr>
        <w:pStyle w:val="ListBullet"/>
      </w:pPr>
      <w:r>
        <w:t xml:space="preserve">Из любого типа интерфейса к </w:t>
      </w:r>
      <w:r>
        <w:rPr>
          <w:rStyle w:val="Codefragment"/>
        </w:rPr>
        <w:t>T</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распаковки. В противном случае преобразование выполняется как явное преобразование ссылочного типа или идентификатора.</w:t>
      </w:r>
    </w:p>
    <w:p w:rsidR="008206FB" w:rsidRPr="00B9739D" w:rsidRDefault="008206FB" w:rsidP="008206FB">
      <w:pPr>
        <w:pStyle w:val="ListBullet"/>
      </w:pPr>
      <w:r>
        <w:t xml:space="preserve">Из </w:t>
      </w:r>
      <w:r>
        <w:rPr>
          <w:rStyle w:val="Codefragment"/>
        </w:rPr>
        <w:t>T</w:t>
      </w:r>
      <w:r>
        <w:t xml:space="preserve"> к любому </w:t>
      </w:r>
      <w:r>
        <w:rPr>
          <w:rStyle w:val="Production"/>
        </w:rPr>
        <w:t>типу интерфейса</w:t>
      </w:r>
      <w:r>
        <w:t xml:space="preserve"> </w:t>
      </w:r>
      <w:r>
        <w:rPr>
          <w:rStyle w:val="Codefragment"/>
        </w:rPr>
        <w:t>I</w:t>
      </w:r>
      <w:r>
        <w:t xml:space="preserve">, если уже не существует неявного преобразования из </w:t>
      </w:r>
      <w:r>
        <w:rPr>
          <w:rStyle w:val="Codefragment"/>
        </w:rPr>
        <w:t>T</w:t>
      </w:r>
      <w:r>
        <w:t xml:space="preserve"> к </w:t>
      </w:r>
      <w:r>
        <w:rPr>
          <w:rStyle w:val="Codefragment"/>
        </w:rPr>
        <w:t>I</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за которым следует явное преобразование ссылочных типов. В противном случае преобразование выполняется как явное преобразование ссылочного типа или идентификатора.</w:t>
      </w:r>
    </w:p>
    <w:p w:rsidR="008206FB" w:rsidRPr="00B9739D" w:rsidRDefault="008206FB" w:rsidP="008206FB">
      <w:pPr>
        <w:pStyle w:val="ListBullet"/>
      </w:pPr>
      <w:r>
        <w:t xml:space="preserve">Из параметра типа </w:t>
      </w:r>
      <w:r>
        <w:rPr>
          <w:rStyle w:val="Codefragment"/>
        </w:rPr>
        <w:t>U</w:t>
      </w:r>
      <w:r>
        <w:t xml:space="preserve"> в </w:t>
      </w:r>
      <w:r>
        <w:rPr>
          <w:rStyle w:val="Codefragment"/>
        </w:rPr>
        <w:t>T</w:t>
      </w:r>
      <w:r>
        <w:t xml:space="preserve">, если </w:t>
      </w:r>
      <w:r>
        <w:rPr>
          <w:rStyle w:val="Codefragment"/>
        </w:rPr>
        <w:t>T</w:t>
      </w:r>
      <w:r>
        <w:t xml:space="preserve"> зависит от </w:t>
      </w:r>
      <w:r>
        <w:rPr>
          <w:rStyle w:val="Codefragment"/>
        </w:rPr>
        <w:t>U</w:t>
      </w:r>
      <w:r>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t xml:space="preserve">). Если во время выполнения </w:t>
      </w:r>
      <w:r>
        <w:rPr>
          <w:rStyle w:val="Codefragment"/>
        </w:rPr>
        <w:t>U</w:t>
      </w:r>
      <w:r>
        <w:t xml:space="preserve"> является типом значения, </w:t>
      </w:r>
      <w:r>
        <w:rPr>
          <w:rStyle w:val="Codefragment"/>
        </w:rPr>
        <w:t>T</w:t>
      </w:r>
      <w:r>
        <w:t xml:space="preserve"> и </w:t>
      </w:r>
      <w:r>
        <w:rPr>
          <w:rStyle w:val="Codefragment"/>
        </w:rPr>
        <w:t>U</w:t>
      </w:r>
      <w:r>
        <w:t xml:space="preserve"> обязательно будут одним типом и преобразование не выполняется. Если в процессе выполнения </w:t>
      </w:r>
      <w:r>
        <w:rPr>
          <w:rStyle w:val="Codefragment"/>
        </w:rPr>
        <w:t>T</w:t>
      </w:r>
      <w:r>
        <w:t xml:space="preserve"> является типом значений, во время выполнения преобразование выполняется как преобразование распаковки. В противном случае преобразование выполняется как явное преобразование ссылочного типа или идентификатора.</w:t>
      </w:r>
    </w:p>
    <w:p w:rsidR="008206FB" w:rsidRDefault="008206FB" w:rsidP="008206FB">
      <w:r>
        <w:t xml:space="preserve">Если известно, что </w:t>
      </w:r>
      <w:r>
        <w:rPr>
          <w:rStyle w:val="Codefragment"/>
        </w:rPr>
        <w:t>T</w:t>
      </w:r>
      <w:r>
        <w:t xml:space="preserve"> является ссылочным типом, все описанные выше преобразования классифицируются как явные преобразования ссылочных типов (§</w:t>
      </w:r>
      <w:r w:rsidR="00852C57">
        <w:fldChar w:fldCharType="begin"/>
      </w:r>
      <w:r w:rsidR="00243C24">
        <w:instrText xml:space="preserve"> REF _Ref174223684 \r \h </w:instrText>
      </w:r>
      <w:r w:rsidR="00852C57">
        <w:fldChar w:fldCharType="separate"/>
      </w:r>
      <w:r w:rsidR="00437C65">
        <w:t>6.2.4</w:t>
      </w:r>
      <w:r w:rsidR="00852C57">
        <w:fldChar w:fldCharType="end"/>
      </w:r>
      <w:r>
        <w:t xml:space="preserve">). Если </w:t>
      </w:r>
      <w:r>
        <w:rPr>
          <w:rStyle w:val="Codefragment"/>
        </w:rPr>
        <w:t>T</w:t>
      </w:r>
      <w:r>
        <w:t xml:space="preserve"> </w:t>
      </w:r>
      <w:r>
        <w:rPr>
          <w:rStyle w:val="Emphasis"/>
        </w:rPr>
        <w:t>не</w:t>
      </w:r>
      <w:r>
        <w:t xml:space="preserve"> является ссылочным типом, описанные выше преобразования классифицируются как преобразования распаковки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t>Приведенные выше правила не допускают прямого явного преобразования из безусловного параметра типа к типу, не являющемуся интерфейсом, поскольку его результат может быть непредсказуем. Это связано с необходимостью избежать несогласованности и достичь более точного представления семантики таких преобразований. Например, рассмотрим следующее заявление:</w:t>
      </w:r>
    </w:p>
    <w:p w:rsidR="008206FB" w:rsidRPr="00A52534" w:rsidRDefault="008206FB" w:rsidP="008206FB">
      <w:pPr>
        <w:pStyle w:val="Code"/>
      </w:pPr>
      <w:r>
        <w:lastRenderedPageBreak/>
        <w:t>class X&lt;T&gt;</w:t>
      </w:r>
      <w:r>
        <w:br/>
        <w:t>{</w:t>
      </w:r>
      <w:r>
        <w:br/>
      </w:r>
      <w:r>
        <w:tab/>
        <w:t>public static long F(T t) {</w:t>
      </w:r>
      <w:r>
        <w:br/>
      </w:r>
      <w:r>
        <w:tab/>
      </w:r>
      <w:r>
        <w:tab/>
        <w:t>return (long)t;</w:t>
      </w:r>
      <w:r>
        <w:tab/>
      </w:r>
      <w:r>
        <w:tab/>
      </w:r>
      <w:r>
        <w:tab/>
      </w:r>
      <w:r>
        <w:tab/>
        <w:t xml:space="preserve">// Error </w:t>
      </w:r>
      <w:r>
        <w:br/>
      </w:r>
      <w:r>
        <w:tab/>
        <w:t>}</w:t>
      </w:r>
      <w:r>
        <w:br/>
        <w:t>}</w:t>
      </w:r>
    </w:p>
    <w:p w:rsidR="008206FB" w:rsidRPr="00A52534" w:rsidRDefault="008206FB" w:rsidP="008206FB">
      <w:r>
        <w:t xml:space="preserve">Если разрешено прямое явное преобразование из </w:t>
      </w:r>
      <w:r>
        <w:rPr>
          <w:rStyle w:val="Codefragment"/>
        </w:rPr>
        <w:t>t</w:t>
      </w:r>
      <w:r>
        <w:t xml:space="preserve"> к </w:t>
      </w:r>
      <w:r>
        <w:rPr>
          <w:rStyle w:val="Codefragment"/>
        </w:rPr>
        <w:t>int</w:t>
      </w:r>
      <w:r>
        <w:t xml:space="preserve">, можно предполагать, что выражение </w:t>
      </w:r>
      <w:r>
        <w:rPr>
          <w:rStyle w:val="Codefragment"/>
        </w:rPr>
        <w:t>X&lt;int&gt;.F(7)</w:t>
      </w:r>
      <w:r>
        <w:t xml:space="preserve"> возвратит </w:t>
      </w:r>
      <w:r>
        <w:rPr>
          <w:rStyle w:val="Codefragment"/>
        </w:rPr>
        <w:t>7L</w:t>
      </w:r>
      <w:r>
        <w:t>. Однако результат будет другим, поскольку стандартные преобразования числовых типов применяются только в том случае, если типы являются числовыми во время привязки. Чтобы семантика была понятной, этот пример необходимо записать следующим образом:</w:t>
      </w:r>
    </w:p>
    <w:p w:rsidR="008206FB" w:rsidRPr="00A52534" w:rsidRDefault="008206FB" w:rsidP="008206FB">
      <w:pPr>
        <w:pStyle w:val="Code"/>
      </w:pPr>
      <w:r>
        <w:t>class X&lt;T&gt;</w:t>
      </w:r>
      <w:r>
        <w:br/>
        <w:t>{</w:t>
      </w:r>
      <w:r>
        <w:br/>
      </w:r>
      <w:r>
        <w:tab/>
        <w:t>public static long F(T t) {</w:t>
      </w:r>
      <w:r>
        <w:br/>
      </w:r>
      <w:r>
        <w:tab/>
      </w:r>
      <w:r>
        <w:tab/>
        <w:t>return (long)(object)t;</w:t>
      </w:r>
      <w:r>
        <w:tab/>
      </w:r>
      <w:r>
        <w:tab/>
        <w:t>// Ok, but will only work when T is long</w:t>
      </w:r>
      <w:r>
        <w:br/>
      </w:r>
      <w:r>
        <w:tab/>
        <w:t>}</w:t>
      </w:r>
      <w:r>
        <w:br/>
        <w:t>}</w:t>
      </w:r>
    </w:p>
    <w:p w:rsidR="008206FB" w:rsidRPr="008206FB" w:rsidRDefault="008206FB" w:rsidP="008206FB">
      <w:r>
        <w:t xml:space="preserve">Теперь этот код будет компилироваться, но при выполнении выражения </w:t>
      </w:r>
      <w:r>
        <w:rPr>
          <w:rStyle w:val="Codefragment"/>
        </w:rPr>
        <w:t>X&lt;int&gt;.F(7)</w:t>
      </w:r>
      <w:r>
        <w:t xml:space="preserve"> будет создано исключение, поскольку упакованный тип </w:t>
      </w:r>
      <w:r>
        <w:rPr>
          <w:rStyle w:val="Codefragment"/>
        </w:rPr>
        <w:t>int</w:t>
      </w:r>
      <w:r>
        <w:t xml:space="preserve"> не может быть явно преобразован в </w:t>
      </w:r>
      <w:r>
        <w:rPr>
          <w:rStyle w:val="Codefragment"/>
        </w:rPr>
        <w:t>long</w:t>
      </w:r>
      <w:r>
        <w:t>.</w:t>
      </w:r>
    </w:p>
    <w:p w:rsidR="0028536B" w:rsidRDefault="0028536B">
      <w:pPr>
        <w:pStyle w:val="Heading3"/>
      </w:pPr>
      <w:bookmarkStart w:id="476" w:name="_Toc329177579"/>
      <w:r>
        <w:t>Пользовательские явные преобразования</w:t>
      </w:r>
      <w:bookmarkEnd w:id="470"/>
      <w:bookmarkEnd w:id="476"/>
    </w:p>
    <w:p w:rsidR="0028536B" w:rsidRDefault="0028536B">
      <w:r>
        <w:t>Пользовательское явное преобразование включает в себя необязательное стандартное явное преобразование, за которым следует выполнение пользовательского оператора явного преобразования, а затем другое необязательное стандартное явное преобразование. Точные правила вычисления пользовательских явных преобразований описываются в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Heading2"/>
      </w:pPr>
      <w:bookmarkStart w:id="477" w:name="_Ref461966605"/>
      <w:bookmarkStart w:id="478" w:name="_Toc446302808"/>
      <w:bookmarkStart w:id="479" w:name="_Ref446410621"/>
      <w:bookmarkStart w:id="480" w:name="_Toc329177580"/>
      <w:bookmarkEnd w:id="455"/>
      <w:r>
        <w:t>Стандартные преобразования</w:t>
      </w:r>
      <w:bookmarkEnd w:id="477"/>
      <w:bookmarkEnd w:id="480"/>
    </w:p>
    <w:p w:rsidR="0028536B" w:rsidRDefault="0028536B">
      <w:r>
        <w:t>Стандартные преобразования — это предопределенные преобразования, которые могут произойти в составе пользовательских.</w:t>
      </w:r>
    </w:p>
    <w:p w:rsidR="0028536B" w:rsidRDefault="0028536B">
      <w:pPr>
        <w:pStyle w:val="Heading3"/>
      </w:pPr>
      <w:bookmarkStart w:id="481" w:name="_Ref448208013"/>
      <w:bookmarkStart w:id="482" w:name="_Toc329177581"/>
      <w:r>
        <w:t>Стандартные неявные преобразования</w:t>
      </w:r>
      <w:bookmarkEnd w:id="481"/>
      <w:bookmarkEnd w:id="482"/>
    </w:p>
    <w:p w:rsidR="0028536B" w:rsidRDefault="0028536B">
      <w:r>
        <w:t>К стандартным неявным преобразованиям относятся следующие преобразования:</w:t>
      </w:r>
    </w:p>
    <w:p w:rsidR="0028536B" w:rsidRDefault="0028536B">
      <w:pPr>
        <w:pStyle w:val="ListBullet"/>
      </w:pPr>
      <w:r>
        <w:t>Преобразования идентификатора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Неявные преобразования числовых типов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Неявные преобразования обнуляемых типов (§</w:t>
      </w:r>
      <w:r w:rsidR="00852C57">
        <w:fldChar w:fldCharType="begin"/>
      </w:r>
      <w:r w:rsidR="00556783">
        <w:instrText xml:space="preserve"> REF _Ref169606766 \r \h </w:instrText>
      </w:r>
      <w:r w:rsidR="00852C57">
        <w:fldChar w:fldCharType="separate"/>
      </w:r>
      <w:r w:rsidR="00437C65">
        <w:t>6.1.4</w:t>
      </w:r>
      <w:r w:rsidR="00852C57">
        <w:fldChar w:fldCharType="end"/>
      </w:r>
      <w:r>
        <w:t>).</w:t>
      </w:r>
    </w:p>
    <w:p w:rsidR="0028536B" w:rsidRDefault="0028536B">
      <w:pPr>
        <w:pStyle w:val="ListBullet"/>
      </w:pPr>
      <w:r>
        <w:t>Неявные преобразования ссылочных типов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Преобразования упаковки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Неявные преобразования выражений констант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Неявные преобразования, включающие параметры типа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К стандартными неявным преобразованиям не относятся пользовательские неявные преобразования.</w:t>
      </w:r>
    </w:p>
    <w:p w:rsidR="0028536B" w:rsidRDefault="0028536B">
      <w:pPr>
        <w:pStyle w:val="Heading3"/>
      </w:pPr>
      <w:bookmarkStart w:id="483" w:name="_Ref514068324"/>
      <w:bookmarkStart w:id="484" w:name="_Toc329177582"/>
      <w:r>
        <w:t>Стандартные явные преобразования</w:t>
      </w:r>
      <w:bookmarkEnd w:id="483"/>
      <w:bookmarkEnd w:id="484"/>
    </w:p>
    <w:p w:rsidR="0028536B" w:rsidRDefault="0028536B">
      <w:r>
        <w:t xml:space="preserve">К стандартным явным преобразованиям относятся все стандартные неявные преобразования, а также подмножество явных преобразований, для которых существуют обратные стандартные неявные преобразования. Другими словами, если существует стандартное неявное преобразование из типа </w:t>
      </w:r>
      <w:r>
        <w:rPr>
          <w:rStyle w:val="Codefragment"/>
        </w:rPr>
        <w:t>A</w:t>
      </w:r>
      <w:r>
        <w:t xml:space="preserve"> к типу </w:t>
      </w:r>
      <w:r>
        <w:rPr>
          <w:rStyle w:val="Codefragment"/>
        </w:rPr>
        <w:t>B</w:t>
      </w:r>
      <w:r>
        <w:t xml:space="preserve">, также существует стандартное явное преобразование из типа </w:t>
      </w:r>
      <w:r>
        <w:rPr>
          <w:rStyle w:val="Codefragment"/>
        </w:rPr>
        <w:t>A</w:t>
      </w:r>
      <w:r>
        <w:t xml:space="preserve"> к </w:t>
      </w:r>
      <w:r>
        <w:rPr>
          <w:rStyle w:val="Codefragment"/>
        </w:rPr>
        <w:t>B</w:t>
      </w:r>
      <w:r>
        <w:t xml:space="preserve"> и из типа </w:t>
      </w:r>
      <w:r>
        <w:rPr>
          <w:rStyle w:val="Codefragment"/>
        </w:rPr>
        <w:t>B</w:t>
      </w:r>
      <w:r>
        <w:t xml:space="preserve"> к </w:t>
      </w:r>
      <w:r>
        <w:rPr>
          <w:rStyle w:val="Codefragment"/>
        </w:rPr>
        <w:t>A</w:t>
      </w:r>
      <w:r>
        <w:t>.</w:t>
      </w:r>
    </w:p>
    <w:p w:rsidR="0028536B" w:rsidRDefault="0028536B">
      <w:pPr>
        <w:pStyle w:val="Heading2"/>
      </w:pPr>
      <w:bookmarkStart w:id="485" w:name="_Ref461975069"/>
      <w:bookmarkStart w:id="486" w:name="_Toc329177583"/>
      <w:r>
        <w:lastRenderedPageBreak/>
        <w:t>Пользовательские преобразования</w:t>
      </w:r>
      <w:bookmarkEnd w:id="478"/>
      <w:bookmarkEnd w:id="479"/>
      <w:bookmarkEnd w:id="485"/>
      <w:bookmarkEnd w:id="486"/>
    </w:p>
    <w:p w:rsidR="0028536B" w:rsidRDefault="0028536B">
      <w:r>
        <w:t xml:space="preserve">В C# можно дополнить предопределенные явные и неявные преобразования </w:t>
      </w:r>
      <w:r>
        <w:rPr>
          <w:rStyle w:val="Term"/>
        </w:rPr>
        <w:t>пользовательскими преобразованиями</w:t>
      </w:r>
      <w:r>
        <w:t>. Пользовательские преобразования определяются посредством объявления операторов преобразования (§</w:t>
      </w:r>
      <w:r w:rsidR="00852C57">
        <w:fldChar w:fldCharType="begin"/>
      </w:r>
      <w:r>
        <w:instrText xml:space="preserve"> REF _Ref465761359 \r \h </w:instrText>
      </w:r>
      <w:r w:rsidR="00852C57">
        <w:fldChar w:fldCharType="separate"/>
      </w:r>
      <w:r w:rsidR="00437C65">
        <w:t>10.10.3</w:t>
      </w:r>
      <w:r w:rsidR="00852C57">
        <w:fldChar w:fldCharType="end"/>
      </w:r>
      <w:r>
        <w:t>) в типах класса и структуры.</w:t>
      </w:r>
    </w:p>
    <w:p w:rsidR="0028536B" w:rsidRDefault="0028536B">
      <w:pPr>
        <w:pStyle w:val="Heading3"/>
      </w:pPr>
      <w:bookmarkStart w:id="487" w:name="_Toc329177584"/>
      <w:r>
        <w:t>Допустимые пользовательские преобразования</w:t>
      </w:r>
      <w:bookmarkEnd w:id="487"/>
    </w:p>
    <w:p w:rsidR="003A7BAF" w:rsidRDefault="0028536B" w:rsidP="003A7BAF">
      <w:r>
        <w:t xml:space="preserve">В C# допускается объявление лишь некоторых пользовательских преобразований. В частности, не допускается переопределение уже существующего явного или неявного преобразования. </w:t>
      </w:r>
    </w:p>
    <w:p w:rsidR="00620C35" w:rsidRDefault="00620C35" w:rsidP="00620C35">
      <w:r>
        <w:t xml:space="preserve">Для данного исходного типа </w:t>
      </w:r>
      <w:r>
        <w:rPr>
          <w:rStyle w:val="Codefragment"/>
        </w:rPr>
        <w:t>S</w:t>
      </w:r>
      <w:r>
        <w:t xml:space="preserve"> и конечного типа </w:t>
      </w:r>
      <w:r>
        <w:rPr>
          <w:rStyle w:val="Codefragment"/>
        </w:rPr>
        <w:t>T</w:t>
      </w:r>
      <w:r>
        <w:t xml:space="preserve">, если </w:t>
      </w:r>
      <w:r>
        <w:rPr>
          <w:rStyle w:val="Codefragment"/>
        </w:rPr>
        <w:t>S</w:t>
      </w:r>
      <w:r>
        <w:t xml:space="preserve"> или </w:t>
      </w:r>
      <w:r>
        <w:rPr>
          <w:rStyle w:val="Codefragment"/>
        </w:rPr>
        <w:t>T</w:t>
      </w:r>
      <w:r>
        <w:t xml:space="preserve"> является типом, допускающим присваивание пустой ссылки, пусть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ссылаются на свои основные типы, иначе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равны </w:t>
      </w:r>
      <w:r>
        <w:rPr>
          <w:rStyle w:val="Codefragment"/>
        </w:rPr>
        <w:t>S</w:t>
      </w:r>
      <w:r>
        <w:t xml:space="preserve"> и </w:t>
      </w:r>
      <w:r>
        <w:rPr>
          <w:rStyle w:val="Codefragment"/>
        </w:rPr>
        <w:t>T</w:t>
      </w:r>
      <w:r>
        <w:t xml:space="preserve"> соответственно. В классе или структуре разрешено объявлять преобразование от исходного типа </w:t>
      </w:r>
      <w:r>
        <w:rPr>
          <w:rStyle w:val="Codefragment"/>
        </w:rPr>
        <w:t>S</w:t>
      </w:r>
      <w:r>
        <w:t xml:space="preserve"> к конечному типу </w:t>
      </w:r>
      <w:r>
        <w:rPr>
          <w:rStyle w:val="Codefragment"/>
        </w:rPr>
        <w:t>T</w:t>
      </w:r>
      <w:r>
        <w:t>, если только справедливо все следующее:</w:t>
      </w:r>
    </w:p>
    <w:p w:rsidR="003A7BAF" w:rsidRDefault="003A7BAF" w:rsidP="00732BB0">
      <w:pPr>
        <w:pStyle w:val="ListBullet"/>
        <w:numPr>
          <w:ilvl w:val="0"/>
          <w:numId w:val="11"/>
        </w:numPr>
      </w:pP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являются разными типами;</w:t>
      </w:r>
    </w:p>
    <w:p w:rsidR="003A7BAF" w:rsidRDefault="003A7BAF" w:rsidP="00732BB0">
      <w:pPr>
        <w:pStyle w:val="ListBullet"/>
        <w:numPr>
          <w:ilvl w:val="0"/>
          <w:numId w:val="11"/>
        </w:numPr>
      </w:pPr>
      <w:r>
        <w:t xml:space="preserve">либо </w:t>
      </w:r>
      <w:r>
        <w:rPr>
          <w:rStyle w:val="Codefragment"/>
        </w:rPr>
        <w:t>S</w:t>
      </w:r>
      <w:r>
        <w:rPr>
          <w:rStyle w:val="Codefragment"/>
          <w:vertAlign w:val="subscript"/>
        </w:rPr>
        <w:t>0</w:t>
      </w:r>
      <w:r>
        <w:t xml:space="preserve">, либо </w:t>
      </w:r>
      <w:r>
        <w:rPr>
          <w:rStyle w:val="Codefragment"/>
        </w:rPr>
        <w:t>T</w:t>
      </w:r>
      <w:r>
        <w:rPr>
          <w:rStyle w:val="Codefragment"/>
          <w:vertAlign w:val="subscript"/>
        </w:rPr>
        <w:t>0</w:t>
      </w:r>
      <w:r>
        <w:t xml:space="preserve"> является типом структуры или класса, где имеет место объявление этого оператора;</w:t>
      </w:r>
    </w:p>
    <w:p w:rsidR="003A7BAF" w:rsidRDefault="003A7BAF" w:rsidP="00732BB0">
      <w:pPr>
        <w:pStyle w:val="ListBullet"/>
        <w:numPr>
          <w:ilvl w:val="0"/>
          <w:numId w:val="11"/>
        </w:numPr>
      </w:pPr>
      <w:r>
        <w:t xml:space="preserve">ни </w:t>
      </w:r>
      <w:r>
        <w:rPr>
          <w:rStyle w:val="Codefragment"/>
        </w:rPr>
        <w:t>S</w:t>
      </w:r>
      <w:r>
        <w:rPr>
          <w:rStyle w:val="Codefragment"/>
          <w:vertAlign w:val="subscript"/>
        </w:rPr>
        <w:t>0</w:t>
      </w:r>
      <w:r>
        <w:t xml:space="preserve">, ни </w:t>
      </w:r>
      <w:r>
        <w:rPr>
          <w:rStyle w:val="Codefragment"/>
        </w:rPr>
        <w:t>T</w:t>
      </w:r>
      <w:r>
        <w:rPr>
          <w:rStyle w:val="Codefragment"/>
          <w:vertAlign w:val="subscript"/>
        </w:rPr>
        <w:t>0</w:t>
      </w:r>
      <w:r>
        <w:t xml:space="preserve"> не является </w:t>
      </w:r>
      <w:r>
        <w:rPr>
          <w:rStyle w:val="Production"/>
        </w:rPr>
        <w:t>типом интерфейса</w:t>
      </w:r>
      <w:r>
        <w:t>;</w:t>
      </w:r>
    </w:p>
    <w:p w:rsidR="003A7BAF" w:rsidRDefault="003A7BAF" w:rsidP="00732BB0">
      <w:pPr>
        <w:pStyle w:val="ListBullet"/>
        <w:numPr>
          <w:ilvl w:val="0"/>
          <w:numId w:val="11"/>
        </w:numPr>
      </w:pPr>
      <w:r>
        <w:t xml:space="preserve">без преобразований, определенных пользователем, не существует преобразование от </w:t>
      </w:r>
      <w:r>
        <w:rPr>
          <w:rStyle w:val="Codefragment"/>
        </w:rPr>
        <w:t>S</w:t>
      </w:r>
      <w:r>
        <w:t xml:space="preserve"> к </w:t>
      </w:r>
      <w:r>
        <w:rPr>
          <w:rStyle w:val="Codefragment"/>
        </w:rPr>
        <w:t>T</w:t>
      </w:r>
      <w:r>
        <w:t xml:space="preserve"> или от </w:t>
      </w:r>
      <w:r>
        <w:rPr>
          <w:rStyle w:val="Codefragment"/>
        </w:rPr>
        <w:t>T</w:t>
      </w:r>
      <w:r>
        <w:t xml:space="preserve"> к </w:t>
      </w:r>
      <w:r>
        <w:rPr>
          <w:rStyle w:val="Codefragment"/>
        </w:rPr>
        <w:t>S</w:t>
      </w:r>
      <w:r>
        <w:t>.</w:t>
      </w:r>
    </w:p>
    <w:p w:rsidR="0028536B" w:rsidRDefault="0028536B">
      <w:r>
        <w:t>Дополнительные сведения об ограничениях, накладываемых на пользовательские преобразования, см. в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Heading3"/>
      </w:pPr>
      <w:bookmarkStart w:id="488" w:name="_Toc329177585"/>
      <w:r>
        <w:t>Операторы преобразования с нулификацией</w:t>
      </w:r>
      <w:bookmarkEnd w:id="488"/>
    </w:p>
    <w:p w:rsidR="002978D9" w:rsidRDefault="002978D9" w:rsidP="002978D9">
      <w:r>
        <w:t xml:space="preserve">Для заданного пользовательского оператора преобразования из необнуляемого типа значений </w:t>
      </w:r>
      <w:r>
        <w:rPr>
          <w:rStyle w:val="Codefragment"/>
        </w:rPr>
        <w:t>S</w:t>
      </w:r>
      <w:r>
        <w:t xml:space="preserve"> к необнуляемому типу значений </w:t>
      </w:r>
      <w:r>
        <w:rPr>
          <w:rStyle w:val="Codefragment"/>
        </w:rPr>
        <w:t>T</w:t>
      </w:r>
      <w:r>
        <w:t xml:space="preserve"> существует </w:t>
      </w:r>
      <w:r>
        <w:rPr>
          <w:rStyle w:val="Term"/>
        </w:rPr>
        <w:t>оператор преобразования с нулификацией</w:t>
      </w:r>
      <w:r>
        <w:t xml:space="preserve">, который используется для преобразования из </w:t>
      </w:r>
      <w:r>
        <w:rPr>
          <w:rStyle w:val="Codefragment"/>
        </w:rPr>
        <w:t>S?</w:t>
      </w:r>
      <w:r>
        <w:t xml:space="preserve"> к </w:t>
      </w:r>
      <w:r>
        <w:rPr>
          <w:rStyle w:val="Codefragment"/>
        </w:rPr>
        <w:t>T?</w:t>
      </w:r>
      <w:r>
        <w:t xml:space="preserve">. Этот оператор преобразования с нулификацией выполняет развертывание из типа </w:t>
      </w:r>
      <w:r>
        <w:rPr>
          <w:rStyle w:val="Codefragment"/>
        </w:rPr>
        <w:t>S?</w:t>
      </w:r>
      <w:r>
        <w:t xml:space="preserve"> в тип </w:t>
      </w:r>
      <w:r>
        <w:rPr>
          <w:rStyle w:val="Codefragment"/>
        </w:rPr>
        <w:t>S</w:t>
      </w:r>
      <w:r>
        <w:t xml:space="preserve">, за которым следует пользовательское преобразование из типа </w:t>
      </w:r>
      <w:r>
        <w:rPr>
          <w:rStyle w:val="Codefragment"/>
        </w:rPr>
        <w:t>S</w:t>
      </w:r>
      <w:r>
        <w:t xml:space="preserve"> в тип </w:t>
      </w:r>
      <w:r>
        <w:rPr>
          <w:rStyle w:val="Codefragment"/>
        </w:rPr>
        <w:t>T</w:t>
      </w:r>
      <w:r>
        <w:t xml:space="preserve">, после чего выполняется развертывание из типа </w:t>
      </w:r>
      <w:r>
        <w:rPr>
          <w:rStyle w:val="Codefragment"/>
        </w:rPr>
        <w:t>T</w:t>
      </w:r>
      <w:r>
        <w:t xml:space="preserve"> в тип </w:t>
      </w:r>
      <w:r>
        <w:rPr>
          <w:rStyle w:val="Codefragment"/>
        </w:rPr>
        <w:t>T?</w:t>
      </w:r>
      <w:r>
        <w:t xml:space="preserve">. Исключение из этого процесса составляет тип </w:t>
      </w:r>
      <w:r>
        <w:rPr>
          <w:rStyle w:val="Codefragment"/>
        </w:rPr>
        <w:t>S?</w:t>
      </w:r>
      <w:r>
        <w:t xml:space="preserve"> со значением NULL, который преобразуется непосредственно в тип </w:t>
      </w:r>
      <w:r>
        <w:rPr>
          <w:rStyle w:val="Codefragment"/>
        </w:rPr>
        <w:t>T?</w:t>
      </w:r>
      <w:r>
        <w:t xml:space="preserve"> со значением NULL.</w:t>
      </w:r>
    </w:p>
    <w:p w:rsidR="002978D9" w:rsidRDefault="002978D9">
      <w:r>
        <w:t>Оператор преобразования с нулификацией классифицируется точно так же (явным или неявным), как и соответствующий ему базовый пользовательский оператор преобразования. Термин «пользовательское преобразование» применяется как к пользовательским операторам преобразования, так и к операторам с нулификацией.</w:t>
      </w:r>
    </w:p>
    <w:p w:rsidR="0028536B" w:rsidRDefault="0028536B">
      <w:pPr>
        <w:pStyle w:val="Heading3"/>
      </w:pPr>
      <w:bookmarkStart w:id="489" w:name="_Toc446302810"/>
      <w:bookmarkStart w:id="490" w:name="_Ref449415525"/>
      <w:bookmarkStart w:id="491" w:name="_Toc329177586"/>
      <w:r>
        <w:t>Вычисление пользовательских преобразований</w:t>
      </w:r>
      <w:bookmarkEnd w:id="489"/>
      <w:bookmarkEnd w:id="490"/>
      <w:bookmarkEnd w:id="491"/>
    </w:p>
    <w:p w:rsidR="0028536B" w:rsidRDefault="0028536B">
      <w:r>
        <w:t xml:space="preserve">Пользовательское преобразование предназначено для преобразования значения из собственного </w:t>
      </w:r>
      <w:r>
        <w:rPr>
          <w:rStyle w:val="Term"/>
        </w:rPr>
        <w:t>исходного типа</w:t>
      </w:r>
      <w:r>
        <w:t xml:space="preserve"> к другому, </w:t>
      </w:r>
      <w:r>
        <w:rPr>
          <w:rStyle w:val="Term"/>
        </w:rPr>
        <w:t>конечному типу</w:t>
      </w:r>
      <w:r>
        <w:t xml:space="preserve">. Вычисление пользовательского преобразования основывается на поиске пользовательского оператора преобразования, </w:t>
      </w:r>
      <w:r>
        <w:rPr>
          <w:rStyle w:val="Term"/>
        </w:rPr>
        <w:t>наиболее подходящего</w:t>
      </w:r>
      <w:r>
        <w:t xml:space="preserve"> для заданных исходного и конечного типов. Поиск оператора осуществляется в несколько этапов:</w:t>
      </w:r>
    </w:p>
    <w:p w:rsidR="0028536B" w:rsidRDefault="0028536B">
      <w:pPr>
        <w:pStyle w:val="ListBullet"/>
      </w:pPr>
      <w:r>
        <w:t xml:space="preserve">Поиск набора классов и структур, на основании которых будут рассматриваться пользовательские операторы преобразования. Этот набор включает в себя исходный и конечный типы, а также их базовые классы (при этом явно подразумевается, что пользовательские операторы могут быть объявлены только в классах и структурах, и типы, отличные от типов класса, не могут иметь базовых классов). На этом этапе, если исходный или конечный тип является </w:t>
      </w:r>
      <w:r>
        <w:rPr>
          <w:rStyle w:val="Production"/>
        </w:rPr>
        <w:t>обнуляемым типом</w:t>
      </w:r>
      <w:r>
        <w:t>, вместо него используется базовый тип.</w:t>
      </w:r>
    </w:p>
    <w:p w:rsidR="0028536B" w:rsidRDefault="0028536B">
      <w:pPr>
        <w:pStyle w:val="ListBullet"/>
      </w:pPr>
      <w:r>
        <w:t>На основании этого набора типов определяется, какие пользовательские операторы и операторы преобразования с нулификацией могут быть применены. Оператор преобразования применим только в том случае, если можно выполнить стандартное преобразование (§</w:t>
      </w:r>
      <w:r w:rsidR="00852C57">
        <w:fldChar w:fldCharType="begin"/>
      </w:r>
      <w:r>
        <w:instrText xml:space="preserve"> REF _Ref461966605 \r \h </w:instrText>
      </w:r>
      <w:r w:rsidR="00852C57">
        <w:fldChar w:fldCharType="separate"/>
      </w:r>
      <w:r w:rsidR="00437C65">
        <w:t>6.3</w:t>
      </w:r>
      <w:r w:rsidR="00852C57">
        <w:fldChar w:fldCharType="end"/>
      </w:r>
      <w:r>
        <w:t xml:space="preserve">) из исходного типа к типу </w:t>
      </w:r>
      <w:r>
        <w:lastRenderedPageBreak/>
        <w:t>операнда оператора, а также стандартное преобразование из типа результата оператора к конечному типу.</w:t>
      </w:r>
    </w:p>
    <w:p w:rsidR="0028536B" w:rsidRDefault="0028536B">
      <w:pPr>
        <w:pStyle w:val="ListBullet"/>
      </w:pPr>
      <w:r>
        <w:t>На основании набора применимых пользовательских операторов определяется, какой из операторов является однозначно наиболее подходящим. В общих чертах, наиболее подходящим оператором является тот, для которого тип операнда наиболее «близок» к исходному типу, а тип результата — к конечному типу. Пользовательские операторы преобразования являются более предпочтительными по сравнению с операторами преобразования с нулификацией. Точные правила определения наиболее подходящего пользовательского оператора преобразования описываются в последующих разделах.</w:t>
      </w:r>
    </w:p>
    <w:p w:rsidR="0028536B" w:rsidRDefault="0028536B">
      <w:r>
        <w:t>После определения наиболее подходящего пользовательского оператора преобразования осуществляется фактическое выполнение пользовательского преобразования, включающее в себя три этапа:</w:t>
      </w:r>
    </w:p>
    <w:p w:rsidR="0028536B" w:rsidRDefault="0028536B">
      <w:pPr>
        <w:pStyle w:val="ListBullet"/>
      </w:pPr>
      <w:r>
        <w:t>Сначала, если это необходимо, выполняется стандартное преобразование из исходного типа к типу операнда для пользовательского оператора преобразования или оператора с нулификацией.</w:t>
      </w:r>
    </w:p>
    <w:p w:rsidR="0028536B" w:rsidRDefault="0028536B">
      <w:pPr>
        <w:pStyle w:val="ListBullet"/>
      </w:pPr>
      <w:r>
        <w:t>Затем вызывается пользовательский оператор преобразования или оператор с нулификацией и выполняется преобразование.</w:t>
      </w:r>
    </w:p>
    <w:p w:rsidR="0028536B" w:rsidRDefault="0028536B">
      <w:pPr>
        <w:pStyle w:val="ListBullet"/>
      </w:pPr>
      <w:r>
        <w:t>В завершение, если это необходимо, выполняется стандартное преобразование из типа результата для пользовательского оператора преобразования или оператора с нулификацией к конечному типу.</w:t>
      </w:r>
    </w:p>
    <w:p w:rsidR="0028536B" w:rsidRDefault="0028536B">
      <w:r>
        <w:t xml:space="preserve">При вычислении пользовательского преобразования никогда не используется более одного пользовательского оператора или оператора с нулификацией. Другими словами, при преобразовании из типа </w:t>
      </w:r>
      <w:r>
        <w:rPr>
          <w:rStyle w:val="Codefragment"/>
        </w:rPr>
        <w:t>S</w:t>
      </w:r>
      <w:r>
        <w:t xml:space="preserve"> к типу </w:t>
      </w:r>
      <w:r>
        <w:rPr>
          <w:rStyle w:val="Codefragment"/>
        </w:rPr>
        <w:t>T</w:t>
      </w:r>
      <w:r>
        <w:t xml:space="preserve"> никогда не выполняется промежуточное преобразование из типа </w:t>
      </w:r>
      <w:r>
        <w:rPr>
          <w:rStyle w:val="Codefragment"/>
        </w:rPr>
        <w:t>S</w:t>
      </w:r>
      <w:r>
        <w:t xml:space="preserve"> к </w:t>
      </w:r>
      <w:r>
        <w:rPr>
          <w:rStyle w:val="Codefragment"/>
        </w:rPr>
        <w:t>X</w:t>
      </w:r>
      <w:r>
        <w:t xml:space="preserve"> с последующим преобразованием из </w:t>
      </w:r>
      <w:r>
        <w:rPr>
          <w:rStyle w:val="Codefragment"/>
        </w:rPr>
        <w:t>X</w:t>
      </w:r>
      <w:r>
        <w:t xml:space="preserve"> к </w:t>
      </w:r>
      <w:r>
        <w:rPr>
          <w:rStyle w:val="Codefragment"/>
        </w:rPr>
        <w:t>T</w:t>
      </w:r>
      <w:r>
        <w:t>.</w:t>
      </w:r>
    </w:p>
    <w:p w:rsidR="0028536B" w:rsidRDefault="0028536B">
      <w:bookmarkStart w:id="492" w:name="_Toc446302811"/>
      <w:r>
        <w:t>Точные определения вычисления явных и неявных пользовательских преобразований приведены в последующих разделах. В определениях используются следующие термины:</w:t>
      </w:r>
    </w:p>
    <w:p w:rsidR="0028536B" w:rsidRDefault="0028536B">
      <w:pPr>
        <w:pStyle w:val="ListBullet"/>
      </w:pPr>
      <w:r>
        <w:t>Если существует стандартное неявное преобразование (§</w:t>
      </w:r>
      <w:r w:rsidR="00852C57">
        <w:fldChar w:fldCharType="begin"/>
      </w:r>
      <w:r>
        <w:instrText xml:space="preserve"> REF _Ref448208013 \w \h </w:instrText>
      </w:r>
      <w:r w:rsidR="00852C57">
        <w:fldChar w:fldCharType="separate"/>
      </w:r>
      <w:r w:rsidR="00437C65">
        <w:t>6.3.1</w:t>
      </w:r>
      <w:r w:rsidR="00852C57">
        <w:fldChar w:fldCharType="end"/>
      </w:r>
      <w:r>
        <w:t xml:space="preserve">) из типа </w:t>
      </w:r>
      <w:r>
        <w:rPr>
          <w:rStyle w:val="Codefragment"/>
        </w:rPr>
        <w:t>A</w:t>
      </w:r>
      <w:r>
        <w:t xml:space="preserve"> к типу </w:t>
      </w:r>
      <w:r>
        <w:rPr>
          <w:rStyle w:val="Codefragment"/>
        </w:rPr>
        <w:t>B</w:t>
      </w:r>
      <w:r>
        <w:t xml:space="preserve">, и при этом типы </w:t>
      </w:r>
      <w:r>
        <w:rPr>
          <w:rStyle w:val="Codefragment"/>
        </w:rPr>
        <w:t>A</w:t>
      </w:r>
      <w:r>
        <w:t xml:space="preserve"> и </w:t>
      </w:r>
      <w:r>
        <w:rPr>
          <w:rStyle w:val="Codefragment"/>
        </w:rPr>
        <w:t>B</w:t>
      </w:r>
      <w:r>
        <w:t xml:space="preserve"> не являются </w:t>
      </w:r>
      <w:r>
        <w:rPr>
          <w:rStyle w:val="Production"/>
        </w:rPr>
        <w:t>типами интерфейса</w:t>
      </w:r>
      <w:r>
        <w:t xml:space="preserve">, полагается, что тип </w:t>
      </w:r>
      <w:r>
        <w:rPr>
          <w:rStyle w:val="Codefragment"/>
        </w:rPr>
        <w:t>A</w:t>
      </w:r>
      <w:r>
        <w:t xml:space="preserve"> </w:t>
      </w:r>
      <w:r>
        <w:rPr>
          <w:rStyle w:val="Term"/>
        </w:rPr>
        <w:t>включен</w:t>
      </w:r>
      <w:r>
        <w:t xml:space="preserve"> в тип </w:t>
      </w:r>
      <w:r>
        <w:rPr>
          <w:rStyle w:val="Codefragment"/>
        </w:rPr>
        <w:t>B</w:t>
      </w:r>
      <w:r>
        <w:t xml:space="preserve">, а тип </w:t>
      </w:r>
      <w:r>
        <w:rPr>
          <w:rStyle w:val="Codefragment"/>
        </w:rPr>
        <w:t>B</w:t>
      </w:r>
      <w:r>
        <w:t xml:space="preserve"> </w:t>
      </w:r>
      <w:r>
        <w:rPr>
          <w:rStyle w:val="Term"/>
        </w:rPr>
        <w:t>включает</w:t>
      </w:r>
      <w:r>
        <w:t xml:space="preserve"> тип </w:t>
      </w:r>
      <w:r>
        <w:rPr>
          <w:rStyle w:val="Codefragment"/>
        </w:rPr>
        <w:t>A</w:t>
      </w:r>
      <w:r>
        <w:t>.</w:t>
      </w:r>
    </w:p>
    <w:p w:rsidR="0028536B" w:rsidRDefault="0028536B">
      <w:pPr>
        <w:pStyle w:val="ListBullet"/>
      </w:pPr>
      <w:r>
        <w:rPr>
          <w:rStyle w:val="Term"/>
        </w:rPr>
        <w:t>Наиболее охватывающий тип</w:t>
      </w:r>
      <w:r>
        <w:t xml:space="preserve"> в наборе типов — это один тип, который охватывает все остальные типы в наборе. Если ни один тип не включает все остальные типы, включающий тип верхнего уровня в наборе отсутствует. Другими словами, включающий тип верхнего уровня — это «самый широкий» тип в наборе или тип, в который может быть неявно преобразован любой другой тип набора.</w:t>
      </w:r>
    </w:p>
    <w:p w:rsidR="0028536B" w:rsidRDefault="0028536B">
      <w:pPr>
        <w:pStyle w:val="ListBullet"/>
      </w:pPr>
      <w:r>
        <w:rPr>
          <w:rStyle w:val="Term"/>
        </w:rPr>
        <w:t>Включаемым типом нижнего уровня</w:t>
      </w:r>
      <w:r>
        <w:t xml:space="preserve"> в наборе типов является тип, который включается всеми остальными типами набора. Если ни один тип не включается всеми остальными типами, включаемый тип нижнего уровня в наборе отсутствует. Другими словами, включаемый тип нижнего уровня — это «самый узкий» тип в наборе или тип, который может быть неявно преобразован в любой другой тип набора.</w:t>
      </w:r>
    </w:p>
    <w:p w:rsidR="0028536B" w:rsidRDefault="0028536B">
      <w:pPr>
        <w:pStyle w:val="Heading3"/>
      </w:pPr>
      <w:bookmarkStart w:id="493" w:name="_Ref446426007"/>
      <w:bookmarkStart w:id="494" w:name="_Toc329177587"/>
      <w:r>
        <w:t>Определенные пользователем неявные преобразования</w:t>
      </w:r>
      <w:bookmarkEnd w:id="492"/>
      <w:bookmarkEnd w:id="493"/>
      <w:bookmarkEnd w:id="494"/>
    </w:p>
    <w:p w:rsidR="0028536B" w:rsidRDefault="0028536B">
      <w:r>
        <w:t xml:space="preserve">Неявное пользовательское преобразование из типа </w:t>
      </w:r>
      <w:r>
        <w:rPr>
          <w:rStyle w:val="Codefragment"/>
        </w:rPr>
        <w:t>S</w:t>
      </w:r>
      <w:r>
        <w:t xml:space="preserve"> в тип </w:t>
      </w:r>
      <w:r>
        <w:rPr>
          <w:rStyle w:val="Codefragment"/>
        </w:rPr>
        <w:t>T</w:t>
      </w:r>
      <w:r>
        <w:t xml:space="preserve"> выполняется следующим образом.</w:t>
      </w:r>
    </w:p>
    <w:p w:rsidR="00061EE9" w:rsidRDefault="00061EE9">
      <w:pPr>
        <w:pStyle w:val="ListBullet"/>
      </w:pPr>
      <w:r>
        <w:t xml:space="preserve">Определяются типы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Если типы </w:t>
      </w:r>
      <w:r>
        <w:rPr>
          <w:rStyle w:val="Codefragment"/>
        </w:rPr>
        <w:t>S</w:t>
      </w:r>
      <w:r>
        <w:t xml:space="preserve"> и </w:t>
      </w:r>
      <w:r>
        <w:rPr>
          <w:rStyle w:val="Codefragment"/>
        </w:rPr>
        <w:t>T</w:t>
      </w:r>
      <w:r>
        <w:t xml:space="preserve"> являются обнуляемыми, типы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являются их базовыми типами; в противном случае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считаются равными </w:t>
      </w:r>
      <w:r>
        <w:rPr>
          <w:rStyle w:val="Codefragment"/>
        </w:rPr>
        <w:t>S</w:t>
      </w:r>
      <w:r>
        <w:t xml:space="preserve"> и </w:t>
      </w:r>
      <w:r>
        <w:rPr>
          <w:rStyle w:val="Codefragment"/>
        </w:rPr>
        <w:t>T</w:t>
      </w:r>
      <w:r>
        <w:t xml:space="preserve"> соответственно.</w:t>
      </w:r>
    </w:p>
    <w:p w:rsidR="0028536B" w:rsidRDefault="0028536B">
      <w:pPr>
        <w:pStyle w:val="ListBullet"/>
      </w:pPr>
      <w:r>
        <w:t xml:space="preserve">Поиск набора типов, </w:t>
      </w:r>
      <w:r>
        <w:rPr>
          <w:rStyle w:val="Codefragment"/>
        </w:rPr>
        <w:t>D</w:t>
      </w:r>
      <w:r>
        <w:t xml:space="preserve">, на основании которых будут рассматриваться пользовательские операторы преобразования. Этот набор включает в себя тип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является классом или структурой), базовые классы для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является классом) и тип </w:t>
      </w:r>
      <w:r>
        <w:rPr>
          <w:rStyle w:val="Codefragment"/>
        </w:rPr>
        <w:t>T</w:t>
      </w:r>
      <w:r>
        <w:rPr>
          <w:rStyle w:val="Codefragment"/>
          <w:vertAlign w:val="subscript"/>
        </w:rPr>
        <w:t>0</w:t>
      </w:r>
      <w:r>
        <w:t xml:space="preserve"> (если </w:t>
      </w:r>
      <w:r>
        <w:rPr>
          <w:rStyle w:val="Codefragment"/>
        </w:rPr>
        <w:t>T</w:t>
      </w:r>
      <w:r>
        <w:rPr>
          <w:rStyle w:val="Codefragment"/>
          <w:vertAlign w:val="subscript"/>
        </w:rPr>
        <w:t>0</w:t>
      </w:r>
      <w:r>
        <w:t xml:space="preserve"> является классом или структурой).</w:t>
      </w:r>
    </w:p>
    <w:p w:rsidR="0028536B" w:rsidRDefault="0028536B">
      <w:pPr>
        <w:pStyle w:val="ListBullet"/>
      </w:pPr>
      <w:r>
        <w:lastRenderedPageBreak/>
        <w:t xml:space="preserve">Поиск набора применимых пользовательских операторов и операторов преобразования с нулификацией, </w:t>
      </w:r>
      <w:r>
        <w:rPr>
          <w:rStyle w:val="Codefragment"/>
        </w:rPr>
        <w:t>U</w:t>
      </w:r>
      <w:r>
        <w:t xml:space="preserve">. Этот набор состоит из объявленных классами или структурами из </w:t>
      </w:r>
      <w:r>
        <w:rPr>
          <w:rStyle w:val="Codefragment"/>
        </w:rPr>
        <w:t>D</w:t>
      </w:r>
      <w:r>
        <w:t xml:space="preserve"> пользовательских операторов и неявных операторов преобразования с нулификацией, которые выполняют преобразование из типа, включающего </w:t>
      </w:r>
      <w:r>
        <w:rPr>
          <w:rStyle w:val="Codefragment"/>
        </w:rPr>
        <w:t>S</w:t>
      </w:r>
      <w:r>
        <w:t xml:space="preserve">, в тип, включаемый типом </w:t>
      </w:r>
      <w:r>
        <w:rPr>
          <w:rStyle w:val="Codefragment"/>
        </w:rPr>
        <w:t>T</w:t>
      </w:r>
      <w:r>
        <w:t xml:space="preserve">. Если набор </w:t>
      </w:r>
      <w:r>
        <w:rPr>
          <w:rStyle w:val="Codefragment"/>
        </w:rPr>
        <w:t>U</w:t>
      </w:r>
      <w:r>
        <w:t xml:space="preserve"> является пустым, преобразование считается неопределенным и порождает ошибки времени компиляции.</w:t>
      </w:r>
    </w:p>
    <w:p w:rsidR="0028536B" w:rsidRDefault="0028536B">
      <w:pPr>
        <w:pStyle w:val="ListBullet"/>
      </w:pPr>
      <w:r>
        <w:t>Поиск наиболее подходящего исходного типа (</w:t>
      </w:r>
      <w:r>
        <w:rPr>
          <w:rStyle w:val="Codefragment"/>
        </w:rPr>
        <w:t>S</w:t>
      </w:r>
      <w:r>
        <w:rPr>
          <w:rStyle w:val="Codefragment"/>
          <w:vertAlign w:val="subscript"/>
        </w:rPr>
        <w:t>X</w:t>
      </w:r>
      <w:r>
        <w:t xml:space="preserve">) для операторов в наборе </w:t>
      </w:r>
      <w:r>
        <w:rPr>
          <w:rStyle w:val="Codefragment"/>
        </w:rPr>
        <w:t>U</w:t>
      </w:r>
      <w:r>
        <w:t>:</w:t>
      </w:r>
    </w:p>
    <w:p w:rsidR="0028536B" w:rsidRDefault="0028536B">
      <w:pPr>
        <w:pStyle w:val="ListBullet2"/>
      </w:pPr>
      <w:r>
        <w:t xml:space="preserve">Если хотя бы один оператор из набора </w:t>
      </w:r>
      <w:r>
        <w:rPr>
          <w:rStyle w:val="Codefragment"/>
        </w:rPr>
        <w:t>U</w:t>
      </w:r>
      <w:r>
        <w:t xml:space="preserve"> выполняет преобразование из </w:t>
      </w:r>
      <w:r>
        <w:rPr>
          <w:rStyle w:val="Codefragment"/>
        </w:rPr>
        <w:t>S</w:t>
      </w:r>
      <w:r>
        <w:t xml:space="preserve">, тип </w:t>
      </w:r>
      <w:r>
        <w:rPr>
          <w:rStyle w:val="Codefragment"/>
        </w:rPr>
        <w:t>S</w:t>
      </w:r>
      <w:r>
        <w:rPr>
          <w:rStyle w:val="Codefragment"/>
          <w:vertAlign w:val="subscript"/>
        </w:rPr>
        <w:t>X</w:t>
      </w:r>
      <w:r>
        <w:t xml:space="preserve"> равен типу </w:t>
      </w:r>
      <w:r>
        <w:rPr>
          <w:rStyle w:val="Codefragment"/>
        </w:rPr>
        <w:t>S</w:t>
      </w:r>
      <w:r>
        <w:t>.</w:t>
      </w:r>
    </w:p>
    <w:p w:rsidR="0028536B" w:rsidRDefault="0028536B">
      <w:pPr>
        <w:pStyle w:val="ListBullet2"/>
      </w:pPr>
      <w:r>
        <w:t xml:space="preserve">В противном случае в качестве типа </w:t>
      </w:r>
      <w:r>
        <w:rPr>
          <w:rStyle w:val="Codefragment"/>
        </w:rPr>
        <w:t>S</w:t>
      </w:r>
      <w:r>
        <w:rPr>
          <w:rStyle w:val="Codefragment"/>
          <w:vertAlign w:val="subscript"/>
        </w:rPr>
        <w:t>X</w:t>
      </w:r>
      <w:r>
        <w:t xml:space="preserve"> выбирается включаемый тип нижнего уровня из объединенного набора исходных типов для операторов набора </w:t>
      </w:r>
      <w:r>
        <w:rPr>
          <w:rStyle w:val="Codefragment"/>
        </w:rPr>
        <w:t>U</w:t>
      </w:r>
      <w:r>
        <w:t>. Если найдено несколько включаемых типов нижнего уровня, преобразование считается неоднозначным и порождает ошибку времени компиляции.</w:t>
      </w:r>
    </w:p>
    <w:p w:rsidR="0028536B" w:rsidRDefault="0028536B">
      <w:pPr>
        <w:pStyle w:val="ListBullet"/>
      </w:pPr>
      <w:r>
        <w:t>Поиск наиболее подходящего конечного типа (</w:t>
      </w:r>
      <w:r>
        <w:rPr>
          <w:rStyle w:val="Codefragment"/>
        </w:rPr>
        <w:t>T</w:t>
      </w:r>
      <w:r>
        <w:rPr>
          <w:rStyle w:val="Codefragment"/>
          <w:vertAlign w:val="subscript"/>
        </w:rPr>
        <w:t>X</w:t>
      </w:r>
      <w:r>
        <w:t xml:space="preserve">) для операторов в наборе </w:t>
      </w:r>
      <w:r>
        <w:rPr>
          <w:rStyle w:val="Codefragment"/>
        </w:rPr>
        <w:t>U</w:t>
      </w:r>
      <w:r>
        <w:t>:</w:t>
      </w:r>
    </w:p>
    <w:p w:rsidR="0028536B" w:rsidRDefault="0028536B">
      <w:pPr>
        <w:pStyle w:val="ListBullet2"/>
      </w:pPr>
      <w:r>
        <w:t xml:space="preserve">Если хотя бы один оператор из набора </w:t>
      </w:r>
      <w:r>
        <w:rPr>
          <w:rStyle w:val="Codefragment"/>
        </w:rPr>
        <w:t>U</w:t>
      </w:r>
      <w:r>
        <w:t xml:space="preserve"> выполняет преобразование в </w:t>
      </w:r>
      <w:r>
        <w:rPr>
          <w:rStyle w:val="Codefragment"/>
        </w:rPr>
        <w:t>T</w:t>
      </w:r>
      <w:r>
        <w:t xml:space="preserve">, тип </w:t>
      </w:r>
      <w:r>
        <w:rPr>
          <w:rStyle w:val="Codefragment"/>
        </w:rPr>
        <w:t>T</w:t>
      </w:r>
      <w:r>
        <w:rPr>
          <w:rStyle w:val="Codefragment"/>
          <w:vertAlign w:val="subscript"/>
        </w:rPr>
        <w:t>X</w:t>
      </w:r>
      <w:r>
        <w:t xml:space="preserve"> равен типу </w:t>
      </w:r>
      <w:r>
        <w:rPr>
          <w:rStyle w:val="Codefragment"/>
        </w:rPr>
        <w:t>T</w:t>
      </w:r>
      <w:r>
        <w:t>.</w:t>
      </w:r>
    </w:p>
    <w:p w:rsidR="0028536B" w:rsidRDefault="0028536B">
      <w:pPr>
        <w:pStyle w:val="ListBullet2"/>
      </w:pPr>
      <w:r>
        <w:t xml:space="preserve">В противном случае в качестве типа </w:t>
      </w:r>
      <w:r>
        <w:rPr>
          <w:rStyle w:val="Codefragment"/>
        </w:rPr>
        <w:t>T</w:t>
      </w:r>
      <w:r>
        <w:rPr>
          <w:rStyle w:val="Codefragment"/>
          <w:vertAlign w:val="subscript"/>
        </w:rPr>
        <w:t>X</w:t>
      </w:r>
      <w:r>
        <w:t xml:space="preserve"> выбирается включающий тип верхнего уровня из объединенного набора конечных типов для операторов набора </w:t>
      </w:r>
      <w:r>
        <w:rPr>
          <w:rStyle w:val="Codefragment"/>
        </w:rPr>
        <w:t>U</w:t>
      </w:r>
      <w:r>
        <w:t>. Если найдено несколько включающих типов верхнего уровня, преобразование считается неоднозначным и порождает ошибку времени компиляции.</w:t>
      </w:r>
    </w:p>
    <w:p w:rsidR="00741962" w:rsidRDefault="00741962" w:rsidP="00741962">
      <w:pPr>
        <w:pStyle w:val="ListBullet"/>
      </w:pPr>
      <w:r>
        <w:t>Поиск наиболее подходящего оператора преобразования:</w:t>
      </w:r>
    </w:p>
    <w:p w:rsidR="00741962" w:rsidRDefault="00741962" w:rsidP="00741962">
      <w:pPr>
        <w:pStyle w:val="ListBullet2"/>
      </w:pPr>
      <w:r>
        <w:t xml:space="preserve">Если набор </w:t>
      </w:r>
      <w:r>
        <w:rPr>
          <w:rStyle w:val="Codefragment"/>
        </w:rPr>
        <w:t>U</w:t>
      </w:r>
      <w:r>
        <w:t xml:space="preserve"> содержит ровно один пользовательский оператор преобразования, выполняющий преобразование из типа </w:t>
      </w:r>
      <w:r>
        <w:rPr>
          <w:rStyle w:val="Codefragment"/>
        </w:rPr>
        <w:t>S</w:t>
      </w:r>
      <w:r>
        <w:rPr>
          <w:rStyle w:val="Codefragment"/>
          <w:vertAlign w:val="subscript"/>
        </w:rPr>
        <w:t>X</w:t>
      </w:r>
      <w:r>
        <w:t xml:space="preserve"> в тип </w:t>
      </w:r>
      <w:r>
        <w:rPr>
          <w:rStyle w:val="Codefragment"/>
        </w:rPr>
        <w:t>T</w:t>
      </w:r>
      <w:r>
        <w:rPr>
          <w:rStyle w:val="Codefragment"/>
          <w:vertAlign w:val="subscript"/>
        </w:rPr>
        <w:t>X</w:t>
      </w:r>
      <w:r>
        <w:t>, этот оператор будет наиболее подходящим оператором преобразования.</w:t>
      </w:r>
    </w:p>
    <w:p w:rsidR="00741962" w:rsidRDefault="00741962" w:rsidP="00741962">
      <w:pPr>
        <w:pStyle w:val="ListBullet2"/>
      </w:pPr>
      <w:r>
        <w:t xml:space="preserve">В противном случае, если набор </w:t>
      </w:r>
      <w:r>
        <w:rPr>
          <w:rStyle w:val="Codefragment"/>
        </w:rPr>
        <w:t>U</w:t>
      </w:r>
      <w:r>
        <w:t xml:space="preserve"> содержит только один оператор преобразования с нулификацией из типа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он является наиболее подходящим оператором преобразования.</w:t>
      </w:r>
    </w:p>
    <w:p w:rsidR="00741962" w:rsidRDefault="00741962" w:rsidP="00741962">
      <w:pPr>
        <w:pStyle w:val="ListBullet2"/>
      </w:pPr>
      <w:r>
        <w:t>В противном случае преобразование считается неоднозначным и порождает ошибку времени компиляции.</w:t>
      </w:r>
    </w:p>
    <w:p w:rsidR="00741962" w:rsidRDefault="00741962" w:rsidP="00741962">
      <w:pPr>
        <w:pStyle w:val="ListBullet"/>
      </w:pPr>
      <w:r>
        <w:t>Применение преобразования:</w:t>
      </w:r>
    </w:p>
    <w:p w:rsidR="00741962" w:rsidRDefault="00741962" w:rsidP="00741962">
      <w:pPr>
        <w:pStyle w:val="ListBullet2"/>
      </w:pPr>
      <w:r>
        <w:t xml:space="preserve">Если тип </w:t>
      </w:r>
      <w:r>
        <w:rPr>
          <w:rStyle w:val="Codefragment"/>
        </w:rPr>
        <w:t>S</w:t>
      </w:r>
      <w:r>
        <w:t xml:space="preserve"> не является типом </w:t>
      </w:r>
      <w:r>
        <w:rPr>
          <w:rStyle w:val="Codefragment"/>
        </w:rPr>
        <w:t>S</w:t>
      </w:r>
      <w:r>
        <w:rPr>
          <w:rStyle w:val="Codefragment"/>
          <w:vertAlign w:val="subscript"/>
        </w:rPr>
        <w:t>X</w:t>
      </w:r>
      <w:r>
        <w:t xml:space="preserve">, выполняется стандартное неявное преобразование из </w:t>
      </w:r>
      <w:r>
        <w:rPr>
          <w:rStyle w:val="Codefragment"/>
        </w:rPr>
        <w:t>S</w:t>
      </w:r>
      <w:r>
        <w:t xml:space="preserve"> в </w:t>
      </w:r>
      <w:r>
        <w:rPr>
          <w:rStyle w:val="Codefragment"/>
        </w:rPr>
        <w:t>S</w:t>
      </w:r>
      <w:r>
        <w:rPr>
          <w:rStyle w:val="Codefragment"/>
          <w:vertAlign w:val="subscript"/>
        </w:rPr>
        <w:t>X</w:t>
      </w:r>
      <w:r>
        <w:t>.</w:t>
      </w:r>
    </w:p>
    <w:p w:rsidR="00741962" w:rsidRDefault="00741962" w:rsidP="00741962">
      <w:pPr>
        <w:pStyle w:val="ListBullet2"/>
      </w:pPr>
      <w:r>
        <w:t xml:space="preserve">Для преобразования из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xml:space="preserve"> вызывается наиболее подходящий оператор преобразования.</w:t>
      </w:r>
    </w:p>
    <w:p w:rsidR="00741962" w:rsidRDefault="00741962" w:rsidP="00741962">
      <w:pPr>
        <w:pStyle w:val="ListBullet2"/>
      </w:pPr>
      <w:r>
        <w:t xml:space="preserve">Если тип </w:t>
      </w:r>
      <w:r>
        <w:rPr>
          <w:rStyle w:val="Codefragment"/>
        </w:rPr>
        <w:t>T</w:t>
      </w:r>
      <w:r>
        <w:rPr>
          <w:rStyle w:val="Codefragment"/>
          <w:vertAlign w:val="subscript"/>
        </w:rPr>
        <w:t>X</w:t>
      </w:r>
      <w:r>
        <w:t xml:space="preserve"> не является типом </w:t>
      </w:r>
      <w:r>
        <w:rPr>
          <w:rStyle w:val="Codefragment"/>
        </w:rPr>
        <w:t>T</w:t>
      </w:r>
      <w:r>
        <w:t xml:space="preserve">, выполняется стандартное неявное преобразование из </w:t>
      </w:r>
      <w:r>
        <w:rPr>
          <w:rStyle w:val="Codefragment"/>
        </w:rPr>
        <w:t>T</w:t>
      </w:r>
      <w:r>
        <w:rPr>
          <w:rStyle w:val="Codefragment"/>
          <w:vertAlign w:val="subscript"/>
        </w:rPr>
        <w:t>X</w:t>
      </w:r>
      <w:r>
        <w:t xml:space="preserve"> к </w:t>
      </w:r>
      <w:r>
        <w:rPr>
          <w:rStyle w:val="Codefragment"/>
        </w:rPr>
        <w:t>T</w:t>
      </w:r>
      <w:r>
        <w:t>.</w:t>
      </w:r>
    </w:p>
    <w:p w:rsidR="0028536B" w:rsidRDefault="0028536B">
      <w:pPr>
        <w:pStyle w:val="Heading3"/>
      </w:pPr>
      <w:bookmarkStart w:id="495" w:name="_Toc446302812"/>
      <w:bookmarkStart w:id="496" w:name="_Ref446426035"/>
      <w:bookmarkStart w:id="497" w:name="_Toc329177588"/>
      <w:r>
        <w:t>Пользовательские явные преобразования</w:t>
      </w:r>
      <w:bookmarkEnd w:id="495"/>
      <w:bookmarkEnd w:id="496"/>
      <w:bookmarkEnd w:id="497"/>
    </w:p>
    <w:p w:rsidR="0028536B" w:rsidRDefault="0028536B">
      <w:r>
        <w:t xml:space="preserve">Явное пользовательское преобразование из типа </w:t>
      </w:r>
      <w:r>
        <w:rPr>
          <w:rStyle w:val="Codefragment"/>
        </w:rPr>
        <w:t>S</w:t>
      </w:r>
      <w:r>
        <w:t xml:space="preserve"> в тип </w:t>
      </w:r>
      <w:r>
        <w:rPr>
          <w:rStyle w:val="Codefragment"/>
        </w:rPr>
        <w:t>T</w:t>
      </w:r>
      <w:r>
        <w:t xml:space="preserve"> выполняется следующим образом.</w:t>
      </w:r>
    </w:p>
    <w:p w:rsidR="00D023A3" w:rsidRDefault="00D023A3" w:rsidP="00D023A3">
      <w:pPr>
        <w:pStyle w:val="ListBullet"/>
      </w:pPr>
      <w:r>
        <w:t xml:space="preserve">Определяются типы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Если типы </w:t>
      </w:r>
      <w:r>
        <w:rPr>
          <w:rStyle w:val="Codefragment"/>
        </w:rPr>
        <w:t>S</w:t>
      </w:r>
      <w:r>
        <w:t xml:space="preserve"> и </w:t>
      </w:r>
      <w:r>
        <w:rPr>
          <w:rStyle w:val="Codefragment"/>
        </w:rPr>
        <w:t>T</w:t>
      </w:r>
      <w:r>
        <w:t xml:space="preserve"> являются обнуляемыми, типы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являются их базовыми типами; в противном случае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считаются равными </w:t>
      </w:r>
      <w:r>
        <w:rPr>
          <w:rStyle w:val="Codefragment"/>
        </w:rPr>
        <w:t>S</w:t>
      </w:r>
      <w:r>
        <w:t xml:space="preserve"> и </w:t>
      </w:r>
      <w:r>
        <w:rPr>
          <w:rStyle w:val="Codefragment"/>
        </w:rPr>
        <w:t>T</w:t>
      </w:r>
      <w:r>
        <w:t xml:space="preserve"> соответственно.</w:t>
      </w:r>
    </w:p>
    <w:p w:rsidR="00D023A3" w:rsidRDefault="00D023A3" w:rsidP="00D023A3">
      <w:pPr>
        <w:pStyle w:val="ListBullet"/>
      </w:pPr>
      <w:r>
        <w:t xml:space="preserve">Поиск набора типов, </w:t>
      </w:r>
      <w:r>
        <w:rPr>
          <w:rStyle w:val="Codefragment"/>
        </w:rPr>
        <w:t>D</w:t>
      </w:r>
      <w:r>
        <w:t xml:space="preserve">, на основании которых будут рассматриваться пользовательские операторы преобразования. Этот набор включает в себя тип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является классом или структурой), базовые классы для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является классом), тип </w:t>
      </w:r>
      <w:r>
        <w:rPr>
          <w:rStyle w:val="Codefragment"/>
        </w:rPr>
        <w:t>T</w:t>
      </w:r>
      <w:r>
        <w:rPr>
          <w:rStyle w:val="Codefragment"/>
          <w:vertAlign w:val="subscript"/>
        </w:rPr>
        <w:t>0</w:t>
      </w:r>
      <w:r>
        <w:t xml:space="preserve"> (если </w:t>
      </w:r>
      <w:r>
        <w:rPr>
          <w:rStyle w:val="Codefragment"/>
        </w:rPr>
        <w:t>T</w:t>
      </w:r>
      <w:r>
        <w:rPr>
          <w:rStyle w:val="Codefragment"/>
          <w:vertAlign w:val="subscript"/>
        </w:rPr>
        <w:t>0</w:t>
      </w:r>
      <w:r>
        <w:t xml:space="preserve"> является классом или структурой) и базовые классы для </w:t>
      </w:r>
      <w:r>
        <w:rPr>
          <w:rStyle w:val="Codefragment"/>
        </w:rPr>
        <w:t>T</w:t>
      </w:r>
      <w:r>
        <w:rPr>
          <w:rStyle w:val="Codefragment"/>
          <w:vertAlign w:val="subscript"/>
        </w:rPr>
        <w:t>0</w:t>
      </w:r>
      <w:r>
        <w:t xml:space="preserve"> (если </w:t>
      </w:r>
      <w:r>
        <w:rPr>
          <w:rStyle w:val="Codefragment"/>
        </w:rPr>
        <w:t>T</w:t>
      </w:r>
      <w:r>
        <w:rPr>
          <w:rStyle w:val="Codefragment"/>
          <w:vertAlign w:val="subscript"/>
        </w:rPr>
        <w:t>0</w:t>
      </w:r>
      <w:r>
        <w:t xml:space="preserve"> является классом).</w:t>
      </w:r>
    </w:p>
    <w:p w:rsidR="0028536B" w:rsidRDefault="0028536B">
      <w:pPr>
        <w:pStyle w:val="ListBullet"/>
      </w:pPr>
      <w:r>
        <w:t xml:space="preserve">Поиск набора применимых пользовательских операторов и операторов преобразования с нулификацией, </w:t>
      </w:r>
      <w:r>
        <w:rPr>
          <w:rStyle w:val="Codefragment"/>
        </w:rPr>
        <w:t>U</w:t>
      </w:r>
      <w:r>
        <w:t xml:space="preserve">. Этот набор состоит из объявленных классами или структурами из </w:t>
      </w:r>
      <w:r>
        <w:rPr>
          <w:rStyle w:val="Codefragment"/>
        </w:rPr>
        <w:t>D</w:t>
      </w:r>
      <w:r>
        <w:t xml:space="preserve"> пользовательских операторов и явных или неявных операторов преобразования с нулификацией, </w:t>
      </w:r>
      <w:r>
        <w:lastRenderedPageBreak/>
        <w:t xml:space="preserve">которые выполняют преобразование из типа, включающего тип </w:t>
      </w:r>
      <w:r>
        <w:rPr>
          <w:rStyle w:val="Codefragment"/>
        </w:rPr>
        <w:t>S</w:t>
      </w:r>
      <w:r>
        <w:t xml:space="preserve"> или включаемого этим типом, в тип, включающий тип </w:t>
      </w:r>
      <w:r>
        <w:rPr>
          <w:rStyle w:val="Codefragment"/>
        </w:rPr>
        <w:t>T</w:t>
      </w:r>
      <w:r>
        <w:t xml:space="preserve"> или включаемый этим типом. Если набор </w:t>
      </w:r>
      <w:r>
        <w:rPr>
          <w:rStyle w:val="Codefragment"/>
        </w:rPr>
        <w:t>U</w:t>
      </w:r>
      <w:r>
        <w:t xml:space="preserve"> является пустым, преобразование считается неопределенным и порождает ошибки времени компиляции.</w:t>
      </w:r>
    </w:p>
    <w:p w:rsidR="0028536B" w:rsidRDefault="0028536B">
      <w:pPr>
        <w:pStyle w:val="ListBullet"/>
      </w:pPr>
      <w:r>
        <w:t>Поиск наиболее подходящего исходного типа (</w:t>
      </w:r>
      <w:r>
        <w:rPr>
          <w:rStyle w:val="Codefragment"/>
        </w:rPr>
        <w:t>S</w:t>
      </w:r>
      <w:r>
        <w:rPr>
          <w:rStyle w:val="Codefragment"/>
          <w:vertAlign w:val="subscript"/>
        </w:rPr>
        <w:t>X</w:t>
      </w:r>
      <w:r>
        <w:t xml:space="preserve">) для операторов в наборе </w:t>
      </w:r>
      <w:r>
        <w:rPr>
          <w:rStyle w:val="Codefragment"/>
        </w:rPr>
        <w:t>U</w:t>
      </w:r>
      <w:r>
        <w:t>:</w:t>
      </w:r>
    </w:p>
    <w:p w:rsidR="0028536B" w:rsidRDefault="0028536B">
      <w:pPr>
        <w:pStyle w:val="ListBullet2"/>
      </w:pPr>
      <w:r>
        <w:t xml:space="preserve">Если хотя бы один оператор из набора </w:t>
      </w:r>
      <w:r>
        <w:rPr>
          <w:rStyle w:val="Codefragment"/>
        </w:rPr>
        <w:t>U</w:t>
      </w:r>
      <w:r>
        <w:t xml:space="preserve"> выполняет преобразование из </w:t>
      </w:r>
      <w:r>
        <w:rPr>
          <w:rStyle w:val="Codefragment"/>
        </w:rPr>
        <w:t>S</w:t>
      </w:r>
      <w:r>
        <w:t xml:space="preserve">, тип </w:t>
      </w:r>
      <w:r>
        <w:rPr>
          <w:rStyle w:val="Codefragment"/>
        </w:rPr>
        <w:t>S</w:t>
      </w:r>
      <w:r>
        <w:rPr>
          <w:rStyle w:val="Codefragment"/>
          <w:vertAlign w:val="subscript"/>
        </w:rPr>
        <w:t>X</w:t>
      </w:r>
      <w:r>
        <w:t xml:space="preserve"> равен типу </w:t>
      </w:r>
      <w:r>
        <w:rPr>
          <w:rStyle w:val="Codefragment"/>
        </w:rPr>
        <w:t>S</w:t>
      </w:r>
      <w:r>
        <w:t>.</w:t>
      </w:r>
    </w:p>
    <w:p w:rsidR="0028536B" w:rsidRDefault="0028536B">
      <w:pPr>
        <w:pStyle w:val="ListBullet2"/>
      </w:pPr>
      <w:r>
        <w:t xml:space="preserve">В противном случае, если любой из операторов набора </w:t>
      </w:r>
      <w:r>
        <w:rPr>
          <w:rStyle w:val="Codefragment"/>
        </w:rPr>
        <w:t>U</w:t>
      </w:r>
      <w:r>
        <w:t xml:space="preserve"> осуществляет преобразование из типа, который включает тип </w:t>
      </w:r>
      <w:r>
        <w:rPr>
          <w:rStyle w:val="Codefragment"/>
        </w:rPr>
        <w:t>S</w:t>
      </w:r>
      <w:r>
        <w:t xml:space="preserve">, то тип </w:t>
      </w:r>
      <w:r>
        <w:rPr>
          <w:rStyle w:val="Codefragment"/>
        </w:rPr>
        <w:t>S</w:t>
      </w:r>
      <w:r>
        <w:rPr>
          <w:rStyle w:val="Codefragment"/>
          <w:vertAlign w:val="subscript"/>
        </w:rPr>
        <w:t>X</w:t>
      </w:r>
      <w:r>
        <w:t xml:space="preserve"> является включаемым типом нижнего уровня в объединенном наборе исходных типов для этих операторов. Если не найден включаемый тип нижнего уровня, преобразование считается неоднозначным и порождает ошибку времени компиляции.</w:t>
      </w:r>
    </w:p>
    <w:p w:rsidR="0028536B" w:rsidRDefault="0028536B">
      <w:pPr>
        <w:pStyle w:val="ListBullet2"/>
      </w:pPr>
      <w:r>
        <w:t xml:space="preserve">В противном случае в качестве типа </w:t>
      </w:r>
      <w:r>
        <w:rPr>
          <w:rStyle w:val="Codefragment"/>
        </w:rPr>
        <w:t>S</w:t>
      </w:r>
      <w:r>
        <w:rPr>
          <w:rStyle w:val="Codefragment"/>
          <w:vertAlign w:val="subscript"/>
        </w:rPr>
        <w:t>X</w:t>
      </w:r>
      <w:r>
        <w:t xml:space="preserve"> выбирается включающий тип верхнего уровня из объединенного набора исходных типов для операторов набора </w:t>
      </w:r>
      <w:r>
        <w:rPr>
          <w:rStyle w:val="Codefragment"/>
        </w:rPr>
        <w:t>U</w:t>
      </w:r>
      <w:r>
        <w:t>. Если найдено несколько включающих типов верхнего уровня, преобразование считается неоднозначным и порождает ошибку времени компиляции.</w:t>
      </w:r>
    </w:p>
    <w:p w:rsidR="0028536B" w:rsidRDefault="0028536B">
      <w:pPr>
        <w:pStyle w:val="ListBullet"/>
      </w:pPr>
      <w:r>
        <w:t>Поиск наиболее подходящего конечного типа (</w:t>
      </w:r>
      <w:r>
        <w:rPr>
          <w:rStyle w:val="Codefragment"/>
        </w:rPr>
        <w:t>T</w:t>
      </w:r>
      <w:r>
        <w:rPr>
          <w:rStyle w:val="Codefragment"/>
          <w:vertAlign w:val="subscript"/>
        </w:rPr>
        <w:t>X</w:t>
      </w:r>
      <w:r>
        <w:t xml:space="preserve">) для операторов в наборе </w:t>
      </w:r>
      <w:r>
        <w:rPr>
          <w:rStyle w:val="Codefragment"/>
        </w:rPr>
        <w:t>U</w:t>
      </w:r>
      <w:r>
        <w:t>:</w:t>
      </w:r>
    </w:p>
    <w:p w:rsidR="0028536B" w:rsidRDefault="0028536B">
      <w:pPr>
        <w:pStyle w:val="ListBullet2"/>
      </w:pPr>
      <w:r>
        <w:t xml:space="preserve">Если хотя бы один оператор из набора </w:t>
      </w:r>
      <w:r>
        <w:rPr>
          <w:rStyle w:val="Codefragment"/>
        </w:rPr>
        <w:t>U</w:t>
      </w:r>
      <w:r>
        <w:t xml:space="preserve"> выполняет преобразование в </w:t>
      </w:r>
      <w:r>
        <w:rPr>
          <w:rStyle w:val="Codefragment"/>
        </w:rPr>
        <w:t>T</w:t>
      </w:r>
      <w:r>
        <w:t xml:space="preserve">, тип </w:t>
      </w:r>
      <w:r>
        <w:rPr>
          <w:rStyle w:val="Codefragment"/>
        </w:rPr>
        <w:t>T</w:t>
      </w:r>
      <w:r>
        <w:rPr>
          <w:rStyle w:val="Codefragment"/>
          <w:vertAlign w:val="subscript"/>
        </w:rPr>
        <w:t>X</w:t>
      </w:r>
      <w:r>
        <w:t xml:space="preserve"> равен типу </w:t>
      </w:r>
      <w:r>
        <w:rPr>
          <w:rStyle w:val="Codefragment"/>
        </w:rPr>
        <w:t>T</w:t>
      </w:r>
      <w:r>
        <w:t>.</w:t>
      </w:r>
    </w:p>
    <w:p w:rsidR="0028536B" w:rsidRDefault="0028536B">
      <w:pPr>
        <w:pStyle w:val="ListBullet2"/>
      </w:pPr>
      <w:r>
        <w:t xml:space="preserve">В противном случае, если любой из операторов набора </w:t>
      </w:r>
      <w:r>
        <w:rPr>
          <w:rStyle w:val="Codefragment"/>
        </w:rPr>
        <w:t>U</w:t>
      </w:r>
      <w:r>
        <w:t xml:space="preserve"> осуществляет преобразование к типу, который включается типом </w:t>
      </w:r>
      <w:r>
        <w:rPr>
          <w:rStyle w:val="Codefragment"/>
        </w:rPr>
        <w:t>T</w:t>
      </w:r>
      <w:r>
        <w:t xml:space="preserve">, то тип </w:t>
      </w:r>
      <w:r>
        <w:rPr>
          <w:rStyle w:val="Codefragment"/>
        </w:rPr>
        <w:t>T</w:t>
      </w:r>
      <w:r>
        <w:rPr>
          <w:rStyle w:val="Codefragment"/>
          <w:vertAlign w:val="subscript"/>
        </w:rPr>
        <w:t>X</w:t>
      </w:r>
      <w:r>
        <w:t xml:space="preserve"> является включающим типом верхнего уровня в объединенном наборе конечных типов для этих операторов. Если найдено несколько включающих типов верхнего уровня, преобразование считается неоднозначным и порождает ошибку времени компиляции.</w:t>
      </w:r>
    </w:p>
    <w:p w:rsidR="0028536B" w:rsidRDefault="0028536B">
      <w:pPr>
        <w:pStyle w:val="ListBullet2"/>
      </w:pPr>
      <w:r>
        <w:t xml:space="preserve">В противном случае в качестве типа </w:t>
      </w:r>
      <w:r>
        <w:rPr>
          <w:rStyle w:val="Codefragment"/>
        </w:rPr>
        <w:t>T</w:t>
      </w:r>
      <w:r>
        <w:rPr>
          <w:rStyle w:val="Codefragment"/>
          <w:vertAlign w:val="subscript"/>
        </w:rPr>
        <w:t>X</w:t>
      </w:r>
      <w:r>
        <w:t xml:space="preserve"> выбирается включаемый тип нижнего уровня из объединенного набора конечных типов для операторов набора </w:t>
      </w:r>
      <w:r>
        <w:rPr>
          <w:rStyle w:val="Codefragment"/>
        </w:rPr>
        <w:t>U</w:t>
      </w:r>
      <w:r>
        <w:t>. Если не найден включаемый тип нижнего уровня, преобразование считается неоднозначным и порождает ошибку времени компиляции.</w:t>
      </w:r>
    </w:p>
    <w:p w:rsidR="002B778E" w:rsidRDefault="002B778E" w:rsidP="002B778E">
      <w:pPr>
        <w:pStyle w:val="ListBullet"/>
      </w:pPr>
      <w:r>
        <w:t>Поиск наиболее подходящего оператора преобразования:</w:t>
      </w:r>
    </w:p>
    <w:p w:rsidR="002B778E" w:rsidRDefault="002B778E" w:rsidP="002B778E">
      <w:pPr>
        <w:pStyle w:val="ListBullet2"/>
      </w:pPr>
      <w:r>
        <w:t xml:space="preserve">Если набор </w:t>
      </w:r>
      <w:r>
        <w:rPr>
          <w:rStyle w:val="Codefragment"/>
        </w:rPr>
        <w:t>U</w:t>
      </w:r>
      <w:r>
        <w:t xml:space="preserve"> содержит ровно один пользовательский оператор преобразования, выполняющий преобразование из типа </w:t>
      </w:r>
      <w:r>
        <w:rPr>
          <w:rStyle w:val="Codefragment"/>
        </w:rPr>
        <w:t>S</w:t>
      </w:r>
      <w:r>
        <w:rPr>
          <w:rStyle w:val="Codefragment"/>
          <w:vertAlign w:val="subscript"/>
        </w:rPr>
        <w:t>X</w:t>
      </w:r>
      <w:r>
        <w:t xml:space="preserve"> в тип </w:t>
      </w:r>
      <w:r>
        <w:rPr>
          <w:rStyle w:val="Codefragment"/>
        </w:rPr>
        <w:t>T</w:t>
      </w:r>
      <w:r>
        <w:rPr>
          <w:rStyle w:val="Codefragment"/>
          <w:vertAlign w:val="subscript"/>
        </w:rPr>
        <w:t>X</w:t>
      </w:r>
      <w:r>
        <w:t>, этот оператор будет наиболее подходящим оператором преобразования.</w:t>
      </w:r>
    </w:p>
    <w:p w:rsidR="002B778E" w:rsidRDefault="002B778E" w:rsidP="002B778E">
      <w:pPr>
        <w:pStyle w:val="ListBullet2"/>
      </w:pPr>
      <w:r>
        <w:t xml:space="preserve">В противном случае, если набор </w:t>
      </w:r>
      <w:r>
        <w:rPr>
          <w:rStyle w:val="Codefragment"/>
        </w:rPr>
        <w:t>U</w:t>
      </w:r>
      <w:r>
        <w:t xml:space="preserve"> содержит только один оператор преобразования с нулификацией из типа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он является наиболее подходящим оператором преобразования.</w:t>
      </w:r>
    </w:p>
    <w:p w:rsidR="002B778E" w:rsidRDefault="002B778E" w:rsidP="002B778E">
      <w:pPr>
        <w:pStyle w:val="ListBullet2"/>
      </w:pPr>
      <w:r>
        <w:t>В противном случае преобразование считается неоднозначным и порождает ошибку времени компиляции.</w:t>
      </w:r>
    </w:p>
    <w:p w:rsidR="002B778E" w:rsidRDefault="002B778E" w:rsidP="002B778E">
      <w:pPr>
        <w:pStyle w:val="ListBullet"/>
      </w:pPr>
      <w:r>
        <w:t>Применение преобразования:</w:t>
      </w:r>
    </w:p>
    <w:p w:rsidR="0028536B" w:rsidRDefault="0028536B">
      <w:pPr>
        <w:pStyle w:val="ListBullet2"/>
      </w:pPr>
      <w:r>
        <w:t xml:space="preserve">Если тип </w:t>
      </w:r>
      <w:r>
        <w:rPr>
          <w:rStyle w:val="Codefragment"/>
        </w:rPr>
        <w:t>S</w:t>
      </w:r>
      <w:r>
        <w:t xml:space="preserve"> не является типом </w:t>
      </w:r>
      <w:r>
        <w:rPr>
          <w:rStyle w:val="Codefragment"/>
        </w:rPr>
        <w:t>S</w:t>
      </w:r>
      <w:r>
        <w:rPr>
          <w:rStyle w:val="Codefragment"/>
          <w:vertAlign w:val="subscript"/>
        </w:rPr>
        <w:t>X</w:t>
      </w:r>
      <w:r>
        <w:t xml:space="preserve">, выполняется стандартное явное преобразование из </w:t>
      </w:r>
      <w:r>
        <w:rPr>
          <w:rStyle w:val="Codefragment"/>
        </w:rPr>
        <w:t>S</w:t>
      </w:r>
      <w:r>
        <w:t xml:space="preserve"> в </w:t>
      </w:r>
      <w:r>
        <w:rPr>
          <w:rStyle w:val="Codefragment"/>
        </w:rPr>
        <w:t>S</w:t>
      </w:r>
      <w:r>
        <w:rPr>
          <w:rStyle w:val="Codefragment"/>
          <w:vertAlign w:val="subscript"/>
        </w:rPr>
        <w:t>X</w:t>
      </w:r>
      <w:r>
        <w:t>.</w:t>
      </w:r>
    </w:p>
    <w:p w:rsidR="0028536B" w:rsidRDefault="0028536B">
      <w:pPr>
        <w:pStyle w:val="ListBullet2"/>
      </w:pPr>
      <w:r>
        <w:t xml:space="preserve">Для преобразования из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xml:space="preserve"> вызывается наиболее подходящий пользовательский оператор преобразования.</w:t>
      </w:r>
    </w:p>
    <w:p w:rsidR="0028536B" w:rsidRDefault="0028536B" w:rsidP="00C06D8B">
      <w:pPr>
        <w:pStyle w:val="ListBullet2"/>
      </w:pPr>
      <w:r>
        <w:t xml:space="preserve">Если тип </w:t>
      </w:r>
      <w:r>
        <w:rPr>
          <w:rStyle w:val="Codefragment"/>
        </w:rPr>
        <w:t>T</w:t>
      </w:r>
      <w:r>
        <w:rPr>
          <w:rStyle w:val="Codefragment"/>
          <w:vertAlign w:val="subscript"/>
        </w:rPr>
        <w:t>X</w:t>
      </w:r>
      <w:r>
        <w:t xml:space="preserve"> не является типом </w:t>
      </w:r>
      <w:r>
        <w:rPr>
          <w:rStyle w:val="Codefragment"/>
        </w:rPr>
        <w:t>T</w:t>
      </w:r>
      <w:r>
        <w:t xml:space="preserve">, выполняется стандартное явное преобразование из </w:t>
      </w:r>
      <w:r>
        <w:rPr>
          <w:rStyle w:val="Codefragment"/>
        </w:rPr>
        <w:t>T</w:t>
      </w:r>
      <w:r>
        <w:rPr>
          <w:rStyle w:val="Codefragment"/>
          <w:vertAlign w:val="subscript"/>
        </w:rPr>
        <w:t>X</w:t>
      </w:r>
      <w:r>
        <w:t xml:space="preserve"> к </w:t>
      </w:r>
      <w:r>
        <w:rPr>
          <w:rStyle w:val="Codefragment"/>
        </w:rPr>
        <w:t>T</w:t>
      </w:r>
      <w:r>
        <w:t>.</w:t>
      </w:r>
    </w:p>
    <w:p w:rsidR="00553CFF" w:rsidRDefault="00553CFF" w:rsidP="00553CFF">
      <w:pPr>
        <w:pStyle w:val="Heading2"/>
      </w:pPr>
      <w:bookmarkStart w:id="498" w:name="_Ref171237574"/>
      <w:bookmarkStart w:id="499" w:name="_Toc329177589"/>
      <w:r>
        <w:t>Преобразования анонимных функций</w:t>
      </w:r>
      <w:bookmarkEnd w:id="498"/>
      <w:bookmarkEnd w:id="499"/>
    </w:p>
    <w:p w:rsidR="00553CFF" w:rsidRDefault="00553CFF" w:rsidP="00553CFF">
      <w:r>
        <w:rPr>
          <w:rStyle w:val="Production"/>
        </w:rPr>
        <w:t>Выражение анонимного метода</w:t>
      </w:r>
      <w:r>
        <w:t xml:space="preserve"> или </w:t>
      </w:r>
      <w:r>
        <w:rPr>
          <w:rStyle w:val="Production"/>
        </w:rPr>
        <w:t>лямбда-выражение</w:t>
      </w:r>
      <w:r>
        <w:t xml:space="preserve"> классифицируется как анонимная функция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Такое выражение не имеет типа, однако может быть неявно преобразовано к совместимому типу </w:t>
      </w:r>
      <w:smartTag w:uri="urn:schemas-microsoft-com:office:smarttags" w:element="State">
        <w:r>
          <w:t>делегата</w:t>
        </w:r>
      </w:smartTag>
      <w:r>
        <w:t xml:space="preserve"> или дерева выражений. В частности, анонимная функция </w:t>
      </w:r>
      <w:r>
        <w:rPr>
          <w:rStyle w:val="Codefragment"/>
        </w:rPr>
        <w:t>F</w:t>
      </w:r>
      <w:r>
        <w:t xml:space="preserve"> совместима с типом </w:t>
      </w:r>
      <w:smartTag w:uri="urn:schemas-microsoft-com:office:smarttags" w:element="State"/>
      <w:r>
        <w:t xml:space="preserve">делегата </w:t>
      </w:r>
      <w:r>
        <w:rPr>
          <w:rStyle w:val="Codefragment"/>
        </w:rPr>
        <w:t>D</w:t>
      </w:r>
      <w:r>
        <w:t xml:space="preserve"> при соблюдении следующих условий.</w:t>
      </w:r>
    </w:p>
    <w:p w:rsidR="00553CFF" w:rsidRDefault="002620A3" w:rsidP="00817064">
      <w:pPr>
        <w:pStyle w:val="ListBullet"/>
      </w:pPr>
      <w:r>
        <w:lastRenderedPageBreak/>
        <w:t xml:space="preserve">Если </w:t>
      </w:r>
      <w:r>
        <w:rPr>
          <w:rStyle w:val="Codefragment"/>
        </w:rPr>
        <w:t>F</w:t>
      </w:r>
      <w:r>
        <w:t xml:space="preserve"> содержит </w:t>
      </w:r>
      <w:r>
        <w:rPr>
          <w:rStyle w:val="Production"/>
        </w:rPr>
        <w:t>сигнатуру анонимной функции</w:t>
      </w:r>
      <w:r>
        <w:t xml:space="preserve">, </w:t>
      </w:r>
      <w:r>
        <w:rPr>
          <w:rStyle w:val="Codefragment"/>
        </w:rPr>
        <w:t>D</w:t>
      </w:r>
      <w:r>
        <w:t xml:space="preserve"> и </w:t>
      </w:r>
      <w:r>
        <w:rPr>
          <w:rStyle w:val="Codefragment"/>
        </w:rPr>
        <w:t>F</w:t>
      </w:r>
      <w:r>
        <w:t xml:space="preserve"> имеют одинаковое число параметров.</w:t>
      </w:r>
    </w:p>
    <w:p w:rsidR="00553CFF" w:rsidRDefault="00553CFF" w:rsidP="00817064">
      <w:pPr>
        <w:pStyle w:val="ListBullet"/>
      </w:pPr>
      <w:r>
        <w:t xml:space="preserve">Если </w:t>
      </w:r>
      <w:r>
        <w:rPr>
          <w:rStyle w:val="Codefragment"/>
        </w:rPr>
        <w:t>F</w:t>
      </w:r>
      <w:r>
        <w:t xml:space="preserve"> не содержит </w:t>
      </w:r>
      <w:r>
        <w:rPr>
          <w:rStyle w:val="Production"/>
        </w:rPr>
        <w:t>сигнатуру анонимной функции</w:t>
      </w:r>
      <w:r>
        <w:t xml:space="preserve">, тип </w:t>
      </w:r>
      <w:r>
        <w:rPr>
          <w:rStyle w:val="Codefragment"/>
        </w:rPr>
        <w:t>D</w:t>
      </w:r>
      <w:r>
        <w:t xml:space="preserve"> может иметь ноль или более параметров любого типа при условии, что ни одному из параметром </w:t>
      </w:r>
      <w:r>
        <w:rPr>
          <w:rStyle w:val="Codefragment"/>
        </w:rPr>
        <w:t>D</w:t>
      </w:r>
      <w:r>
        <w:t xml:space="preserve"> не присвоен модификатор </w:t>
      </w:r>
      <w:r>
        <w:rPr>
          <w:rStyle w:val="Codefragment"/>
        </w:rPr>
        <w:t>out</w:t>
      </w:r>
      <w:r>
        <w:t>.</w:t>
      </w:r>
    </w:p>
    <w:p w:rsidR="00553CFF" w:rsidRDefault="00553CFF" w:rsidP="00817064">
      <w:pPr>
        <w:pStyle w:val="ListBullet"/>
      </w:pPr>
      <w:r>
        <w:t xml:space="preserve">Если </w:t>
      </w:r>
      <w:r>
        <w:rPr>
          <w:rStyle w:val="Codefragment"/>
        </w:rPr>
        <w:t>F</w:t>
      </w:r>
      <w:r>
        <w:t xml:space="preserve"> имеет явно типизированный список параметров, каждый параметр </w:t>
      </w:r>
      <w:r>
        <w:rPr>
          <w:rStyle w:val="Codefragment"/>
        </w:rPr>
        <w:t>D</w:t>
      </w:r>
      <w:r>
        <w:t xml:space="preserve"> имеет тот же тип и модификаторы, что и соответствующий параметр </w:t>
      </w:r>
      <w:r>
        <w:rPr>
          <w:rStyle w:val="Codefragment"/>
        </w:rPr>
        <w:t>F</w:t>
      </w:r>
      <w:r>
        <w:t>.</w:t>
      </w:r>
    </w:p>
    <w:p w:rsidR="00553CFF" w:rsidRDefault="00553CFF" w:rsidP="00817064">
      <w:pPr>
        <w:pStyle w:val="ListBullet"/>
      </w:pPr>
      <w:r>
        <w:t xml:space="preserve">Если </w:t>
      </w:r>
      <w:r>
        <w:rPr>
          <w:rStyle w:val="Codefragment"/>
        </w:rPr>
        <w:t>F</w:t>
      </w:r>
      <w:r>
        <w:t xml:space="preserve"> имеет неявно типизированный список параметров, </w:t>
      </w:r>
      <w:r>
        <w:rPr>
          <w:rStyle w:val="Codefragment"/>
        </w:rPr>
        <w:t>D</w:t>
      </w:r>
      <w:r>
        <w:t xml:space="preserve"> не содержит параметры </w:t>
      </w:r>
      <w:r>
        <w:rPr>
          <w:rStyle w:val="Codefragment"/>
        </w:rPr>
        <w:t>ref</w:t>
      </w:r>
      <w:r>
        <w:t xml:space="preserve"> и </w:t>
      </w:r>
      <w:r>
        <w:rPr>
          <w:rStyle w:val="Codefragment"/>
        </w:rPr>
        <w:t>out</w:t>
      </w:r>
      <w:r>
        <w:t>.</w:t>
      </w:r>
    </w:p>
    <w:p w:rsidR="00553CFF" w:rsidRDefault="00553CFF" w:rsidP="00817064">
      <w:pPr>
        <w:pStyle w:val="ListBullet"/>
      </w:pPr>
      <w:r>
        <w:t xml:space="preserve">Если тело </w:t>
      </w:r>
      <w:r>
        <w:rPr>
          <w:rStyle w:val="Codefragment"/>
        </w:rPr>
        <w:t>F</w:t>
      </w:r>
      <w:r>
        <w:t xml:space="preserve"> является выражением и </w:t>
      </w:r>
      <w:r>
        <w:rPr>
          <w:rStyle w:val="Emphasis"/>
        </w:rPr>
        <w:t>либо</w:t>
      </w:r>
      <w:r>
        <w:t xml:space="preserve"> </w:t>
      </w:r>
      <w:r>
        <w:rPr>
          <w:rStyle w:val="Codefragment"/>
        </w:rPr>
        <w:t>D</w:t>
      </w:r>
      <w:r>
        <w:t xml:space="preserve"> имеет тип возвращаемого значения </w:t>
      </w:r>
      <w:r>
        <w:rPr>
          <w:rStyle w:val="Codefragment"/>
        </w:rPr>
        <w:t>void</w:t>
      </w:r>
      <w:r>
        <w:t xml:space="preserve">, </w:t>
      </w:r>
      <w:r>
        <w:rPr>
          <w:rStyle w:val="Emphasis"/>
        </w:rPr>
        <w:t>либо</w:t>
      </w:r>
      <w:r>
        <w:t xml:space="preserve"> </w:t>
      </w:r>
      <w:r>
        <w:rPr>
          <w:rStyle w:val="Codefragment"/>
        </w:rPr>
        <w:t>F</w:t>
      </w:r>
      <w:r>
        <w:t xml:space="preserve"> является асинхронной функцией и </w:t>
      </w:r>
      <w:r>
        <w:rPr>
          <w:rStyle w:val="Codefragment"/>
        </w:rPr>
        <w:t>D</w:t>
      </w:r>
      <w:r>
        <w:t xml:space="preserve"> имеет тип возвращаемого значения </w:t>
      </w:r>
      <w:r>
        <w:rPr>
          <w:rStyle w:val="Codefragment"/>
        </w:rPr>
        <w:t>Task</w:t>
      </w:r>
      <w:r>
        <w:t xml:space="preserve">, то при условии, что каждому параметру </w:t>
      </w:r>
      <w:r>
        <w:rPr>
          <w:rStyle w:val="Codefragment"/>
        </w:rPr>
        <w:t>F</w:t>
      </w:r>
      <w:r>
        <w:t xml:space="preserve"> задан тип соответствующего параметра </w:t>
      </w:r>
      <w:r>
        <w:rPr>
          <w:rStyle w:val="Codefragment"/>
        </w:rPr>
        <w:t>D</w:t>
      </w:r>
      <w:r>
        <w:t xml:space="preserve">, тело </w:t>
      </w:r>
      <w:r>
        <w:rPr>
          <w:rStyle w:val="Codefragment"/>
        </w:rPr>
        <w:t>F</w:t>
      </w:r>
      <w:r>
        <w:t xml:space="preserve"> является допустимым выражением (§7), разрешенным в качестве </w:t>
      </w:r>
      <w:r>
        <w:rPr>
          <w:rStyle w:val="Production"/>
        </w:rPr>
        <w:t>выражения-оператора</w:t>
      </w:r>
      <w:r>
        <w:t xml:space="preserve"> (§8.6).</w:t>
      </w:r>
    </w:p>
    <w:p w:rsidR="00553CFF" w:rsidRDefault="00553CFF" w:rsidP="00817064">
      <w:pPr>
        <w:pStyle w:val="ListBullet"/>
      </w:pPr>
      <w:r>
        <w:t xml:space="preserve">Если тело </w:t>
      </w:r>
      <w:r>
        <w:rPr>
          <w:rStyle w:val="Codefragment"/>
        </w:rPr>
        <w:t>F</w:t>
      </w:r>
      <w:r>
        <w:t xml:space="preserve"> является блоком операторов и </w:t>
      </w:r>
      <w:r>
        <w:rPr>
          <w:rStyle w:val="Emphasis"/>
        </w:rPr>
        <w:t>либо</w:t>
      </w:r>
      <w:r>
        <w:t xml:space="preserve"> </w:t>
      </w:r>
      <w:r>
        <w:rPr>
          <w:rStyle w:val="Codefragment"/>
        </w:rPr>
        <w:t>D</w:t>
      </w:r>
      <w:r>
        <w:t xml:space="preserve"> имеет тип возвращаемого значения </w:t>
      </w:r>
      <w:r>
        <w:rPr>
          <w:rStyle w:val="Codefragment"/>
        </w:rPr>
        <w:t>void</w:t>
      </w:r>
      <w:r>
        <w:t xml:space="preserve">, </w:t>
      </w:r>
      <w:r>
        <w:rPr>
          <w:rStyle w:val="Emphasis"/>
        </w:rPr>
        <w:t>либо</w:t>
      </w:r>
      <w:r>
        <w:t xml:space="preserve"> </w:t>
      </w:r>
      <w:r>
        <w:rPr>
          <w:rStyle w:val="Codefragment"/>
        </w:rPr>
        <w:t>F</w:t>
      </w:r>
      <w:r>
        <w:t xml:space="preserve"> является асинхронной функцией и </w:t>
      </w:r>
      <w:r>
        <w:rPr>
          <w:rStyle w:val="Codefragment"/>
        </w:rPr>
        <w:t>D</w:t>
      </w:r>
      <w:r>
        <w:t xml:space="preserve"> имеет тип возвращаемого значения </w:t>
      </w:r>
      <w:r>
        <w:rPr>
          <w:rStyle w:val="Codefragment"/>
        </w:rPr>
        <w:t>Task</w:t>
      </w:r>
      <w:r>
        <w:t xml:space="preserve">, то при условии, что каждому параметру </w:t>
      </w:r>
      <w:r>
        <w:rPr>
          <w:rStyle w:val="Codefragment"/>
        </w:rPr>
        <w:t>F</w:t>
      </w:r>
      <w:r>
        <w:t xml:space="preserve"> задан тип соответствующего параметра </w:t>
      </w:r>
      <w:r>
        <w:rPr>
          <w:rStyle w:val="Codefragment"/>
        </w:rPr>
        <w:t>D</w:t>
      </w:r>
      <w:r>
        <w:t xml:space="preserve">, тело </w:t>
      </w:r>
      <w:r>
        <w:rPr>
          <w:rStyle w:val="Codefragment"/>
        </w:rPr>
        <w:t>F</w:t>
      </w:r>
      <w:r>
        <w:t xml:space="preserve"> является допустимым блоком операторов (§8.2), в котором ни один оператор </w:t>
      </w:r>
      <w:r>
        <w:rPr>
          <w:rStyle w:val="Codefragment"/>
        </w:rPr>
        <w:t>return</w:t>
      </w:r>
      <w:r>
        <w:t xml:space="preserve"> не задает выражение.</w:t>
      </w:r>
    </w:p>
    <w:p w:rsidR="00553CFF" w:rsidRDefault="00553CFF" w:rsidP="00817064">
      <w:pPr>
        <w:pStyle w:val="ListBullet"/>
      </w:pPr>
      <w:r>
        <w:t xml:space="preserve">Если тело </w:t>
      </w:r>
      <w:r>
        <w:rPr>
          <w:rStyle w:val="Codefragment"/>
        </w:rPr>
        <w:t>F</w:t>
      </w:r>
      <w:r>
        <w:t xml:space="preserve"> является выражением и </w:t>
      </w:r>
      <w:r>
        <w:rPr>
          <w:i/>
        </w:rPr>
        <w:t>либо</w:t>
      </w:r>
      <w:r>
        <w:t xml:space="preserve"> </w:t>
      </w:r>
      <w:r>
        <w:rPr>
          <w:rStyle w:val="Codefragment"/>
          <w:rFonts w:cstheme="minorBidi"/>
        </w:rPr>
        <w:t>F</w:t>
      </w:r>
      <w:r>
        <w:t xml:space="preserve"> не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w:t>
      </w:r>
      <w:r>
        <w:t xml:space="preserve">, отличный от void, </w:t>
      </w:r>
      <w:r>
        <w:rPr>
          <w:i/>
        </w:rPr>
        <w:t xml:space="preserve">либо </w:t>
      </w:r>
      <w:r>
        <w:rPr>
          <w:rStyle w:val="Codefragment"/>
          <w:rFonts w:cstheme="minorBidi"/>
        </w:rPr>
        <w:t>F</w:t>
      </w:r>
      <w:r>
        <w:t xml:space="preserve">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Task&lt;T&gt;</w:t>
      </w:r>
      <w:r>
        <w:t xml:space="preserve">, то, когда для каждого параметра </w:t>
      </w:r>
      <w:r>
        <w:rPr>
          <w:rStyle w:val="Codefragment"/>
        </w:rPr>
        <w:t>F</w:t>
      </w:r>
      <w:r>
        <w:t xml:space="preserve"> задается тип соответствующего параметра из </w:t>
      </w:r>
      <w:r>
        <w:rPr>
          <w:rStyle w:val="Codefragment"/>
        </w:rPr>
        <w:t>D</w:t>
      </w:r>
      <w:r>
        <w:t xml:space="preserve">, тело </w:t>
      </w:r>
      <w:r>
        <w:rPr>
          <w:rStyle w:val="Codefragment"/>
        </w:rPr>
        <w:t>F</w:t>
      </w:r>
      <w:r>
        <w:t xml:space="preserve"> является допустимым выражением (wrt §7), которое можно неявно преобразовать в </w:t>
      </w:r>
      <w:r>
        <w:rPr>
          <w:rStyle w:val="Codefragment"/>
        </w:rPr>
        <w:t>T</w:t>
      </w:r>
      <w:r>
        <w:t>.</w:t>
      </w:r>
    </w:p>
    <w:p w:rsidR="00553CFF" w:rsidRDefault="00553CFF" w:rsidP="00FB3A79">
      <w:pPr>
        <w:pStyle w:val="ListBullet"/>
      </w:pPr>
      <w:r>
        <w:t xml:space="preserve">Если тело </w:t>
      </w:r>
      <w:r>
        <w:rPr>
          <w:rStyle w:val="Codefragment"/>
        </w:rPr>
        <w:t>F</w:t>
      </w:r>
      <w:r>
        <w:t xml:space="preserve"> является блоком операторов и </w:t>
      </w:r>
      <w:r>
        <w:rPr>
          <w:i/>
        </w:rPr>
        <w:t>либо</w:t>
      </w:r>
      <w:r>
        <w:t xml:space="preserve"> </w:t>
      </w:r>
      <w:r>
        <w:rPr>
          <w:rStyle w:val="Codefragment"/>
          <w:rFonts w:cstheme="minorBidi"/>
        </w:rPr>
        <w:t>F</w:t>
      </w:r>
      <w:r>
        <w:t xml:space="preserve"> не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w:t>
      </w:r>
      <w:r>
        <w:t xml:space="preserve">, отличный от void, </w:t>
      </w:r>
      <w:r>
        <w:rPr>
          <w:i/>
        </w:rPr>
        <w:t xml:space="preserve">либо </w:t>
      </w:r>
      <w:r>
        <w:rPr>
          <w:rStyle w:val="Codefragment"/>
          <w:rFonts w:cstheme="minorBidi"/>
        </w:rPr>
        <w:t>F</w:t>
      </w:r>
      <w:r>
        <w:t xml:space="preserve">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Task&lt;T&gt;</w:t>
      </w:r>
      <w:r>
        <w:t xml:space="preserve">, то, когда для каждого параметра </w:t>
      </w:r>
      <w:r>
        <w:rPr>
          <w:rStyle w:val="Codefragment"/>
        </w:rPr>
        <w:t>F</w:t>
      </w:r>
      <w:r>
        <w:t xml:space="preserve"> задается тип соответствующего параметра из </w:t>
      </w:r>
      <w:r>
        <w:rPr>
          <w:rStyle w:val="Codefragment"/>
        </w:rPr>
        <w:t>D</w:t>
      </w:r>
      <w:r>
        <w:t xml:space="preserve">, тело </w:t>
      </w:r>
      <w:r>
        <w:rPr>
          <w:rStyle w:val="Codefragment"/>
        </w:rPr>
        <w:t>F</w:t>
      </w:r>
      <w:r>
        <w:t xml:space="preserve"> является допустимым блоком операторов (wrt §8.2) с недостижимой конечной точкой, в которой каждый оператор </w:t>
      </w:r>
      <w:r>
        <w:rPr>
          <w:rStyle w:val="Codefragment"/>
        </w:rPr>
        <w:t>return</w:t>
      </w:r>
      <w:r>
        <w:t xml:space="preserve"> определяет выражение, допускающее неявное преобразование в </w:t>
      </w:r>
      <w:r>
        <w:rPr>
          <w:rStyle w:val="Codefragment"/>
        </w:rPr>
        <w:t>T</w:t>
      </w:r>
      <w:r>
        <w:t xml:space="preserve">. </w:t>
      </w:r>
    </w:p>
    <w:p w:rsidR="00356ED8" w:rsidRDefault="00356ED8" w:rsidP="00553CFF">
      <w:r>
        <w:t xml:space="preserve">Для краткости в этом разделе используется краткая форма типов задач </w:t>
      </w:r>
      <w:r>
        <w:rPr>
          <w:rStyle w:val="Codefragment"/>
        </w:rPr>
        <w:t>Task</w:t>
      </w:r>
      <w:r>
        <w:t xml:space="preserve"> и </w:t>
      </w:r>
      <w:r>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Лямбда-выражение </w:t>
      </w:r>
      <w:r>
        <w:rPr>
          <w:rStyle w:val="Codefragment"/>
        </w:rPr>
        <w:t>F</w:t>
      </w:r>
      <w:r>
        <w:t xml:space="preserve"> совместимо с типом дерева выражений </w:t>
      </w:r>
      <w:r>
        <w:rPr>
          <w:rStyle w:val="Codefragment"/>
        </w:rPr>
        <w:t>Expression&lt;D&gt;</w:t>
      </w:r>
      <w:r>
        <w:t xml:space="preserve"> в том случае, если лямбда-выражение </w:t>
      </w:r>
      <w:r>
        <w:rPr>
          <w:rStyle w:val="Codefragment"/>
        </w:rPr>
        <w:t>F</w:t>
      </w:r>
      <w:r>
        <w:t xml:space="preserve"> совместимо с типом делегата </w:t>
      </w:r>
      <w:r>
        <w:rPr>
          <w:rStyle w:val="Codefragment"/>
        </w:rPr>
        <w:t>D</w:t>
      </w:r>
      <w:r>
        <w:t>. Обратите внимание, что это условие предназначено только для лямбда-выражений, оно не применяется к анонимным методам.</w:t>
      </w:r>
    </w:p>
    <w:p w:rsidR="00042FE5" w:rsidRDefault="00447E37" w:rsidP="00553CFF">
      <w:r>
        <w:t xml:space="preserve">Определенные лямбда-выражения не могут быть преобразованы в тип дерева выражений: даже если преобразование </w:t>
      </w:r>
      <w:r>
        <w:rPr>
          <w:rStyle w:val="Emphasis"/>
        </w:rPr>
        <w:t>существует</w:t>
      </w:r>
      <w:r>
        <w:t>, во время компиляции возникает ошибка. Так происходит, если лямбда-выражение:</w:t>
      </w:r>
    </w:p>
    <w:p w:rsidR="00FE3EC9" w:rsidRDefault="00FE3EC9" w:rsidP="00042FE5">
      <w:pPr>
        <w:pStyle w:val="ListBullet"/>
        <w:rPr>
          <w:rStyle w:val="Emphasis"/>
          <w:i w:val="0"/>
          <w:iCs w:val="0"/>
        </w:rPr>
      </w:pPr>
      <w:r>
        <w:rPr>
          <w:rStyle w:val="Emphasis"/>
          <w:i w:val="0"/>
          <w:iCs w:val="0"/>
        </w:rPr>
        <w:t xml:space="preserve">содержит тело </w:t>
      </w:r>
      <w:r>
        <w:rPr>
          <w:rStyle w:val="Production"/>
        </w:rPr>
        <w:t>блока</w:t>
      </w:r>
      <w:r>
        <w:rPr>
          <w:rStyle w:val="Emphasis"/>
          <w:i w:val="0"/>
          <w:iCs w:val="0"/>
        </w:rPr>
        <w:t>;</w:t>
      </w:r>
    </w:p>
    <w:p w:rsidR="00042FE5" w:rsidRDefault="00FB3A79" w:rsidP="00042FE5">
      <w:pPr>
        <w:pStyle w:val="ListBullet"/>
        <w:rPr>
          <w:rStyle w:val="Emphasis"/>
          <w:i w:val="0"/>
          <w:iCs w:val="0"/>
        </w:rPr>
      </w:pPr>
      <w:r>
        <w:rPr>
          <w:rStyle w:val="Emphasis"/>
          <w:i w:val="0"/>
          <w:iCs w:val="0"/>
        </w:rPr>
        <w:t>содержит операторы единичного или составного присваивания;</w:t>
      </w:r>
    </w:p>
    <w:p w:rsidR="00042FE5" w:rsidRDefault="00FB3A79" w:rsidP="00042FE5">
      <w:pPr>
        <w:pStyle w:val="ListBullet"/>
        <w:rPr>
          <w:rStyle w:val="Emphasis"/>
          <w:i w:val="0"/>
          <w:iCs w:val="0"/>
        </w:rPr>
      </w:pPr>
      <w:r>
        <w:rPr>
          <w:rStyle w:val="Emphasis"/>
          <w:i w:val="0"/>
          <w:iCs w:val="0"/>
        </w:rPr>
        <w:t>содержит динамически привязанное выражение;</w:t>
      </w:r>
    </w:p>
    <w:p w:rsidR="00FB3A79" w:rsidRPr="00042FE5" w:rsidRDefault="00FB3A79" w:rsidP="00042FE5">
      <w:pPr>
        <w:pStyle w:val="ListBullet"/>
        <w:rPr>
          <w:rStyle w:val="Emphasis"/>
          <w:i w:val="0"/>
          <w:iCs w:val="0"/>
        </w:rPr>
      </w:pPr>
      <w:r>
        <w:rPr>
          <w:rStyle w:val="Emphasis"/>
          <w:i w:val="0"/>
          <w:iCs w:val="0"/>
        </w:rPr>
        <w:t>является асинхронным.</w:t>
      </w:r>
    </w:p>
    <w:p w:rsidR="00553CFF" w:rsidRDefault="00553CFF" w:rsidP="00553CFF">
      <w:r>
        <w:t xml:space="preserve">В приведенных ниже примерах используется универсальный тип делегата </w:t>
      </w:r>
      <w:r>
        <w:rPr>
          <w:rStyle w:val="Codefragment"/>
        </w:rPr>
        <w:t>Func&lt;A,R&gt;</w:t>
      </w:r>
      <w:r>
        <w:t xml:space="preserve">, который представляет функцию, принимающую аргумент типа </w:t>
      </w:r>
      <w:r>
        <w:rPr>
          <w:rStyle w:val="Codefragment"/>
        </w:rPr>
        <w:t>A</w:t>
      </w:r>
      <w:r>
        <w:t xml:space="preserve"> и возвращающую значение типа </w:t>
      </w:r>
      <w:r>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В операциях присваивания</w:t>
      </w:r>
    </w:p>
    <w:p w:rsidR="00553CFF" w:rsidRDefault="00553CFF" w:rsidP="00553CFF">
      <w:pPr>
        <w:pStyle w:val="Code"/>
      </w:pPr>
      <w:r>
        <w:t>Func&lt;int,int&gt; f1 = x =&gt; x + 1;</w:t>
      </w:r>
      <w:r>
        <w:tab/>
      </w:r>
      <w:r>
        <w:tab/>
      </w:r>
      <w:r>
        <w:tab/>
      </w:r>
      <w:r>
        <w:tab/>
      </w:r>
      <w:r>
        <w:tab/>
        <w:t>// Ok</w:t>
      </w:r>
    </w:p>
    <w:p w:rsidR="00553CFF" w:rsidRDefault="00553CFF" w:rsidP="00553CFF">
      <w:pPr>
        <w:pStyle w:val="Code"/>
      </w:pPr>
      <w:r>
        <w:t>Func&lt;int,double&gt; f2 = x =&gt; x + 1;</w:t>
      </w:r>
      <w:r>
        <w:tab/>
      </w:r>
      <w:r>
        <w:tab/>
      </w:r>
      <w:r>
        <w:tab/>
      </w:r>
      <w:r>
        <w:tab/>
        <w:t>// Ok</w:t>
      </w:r>
    </w:p>
    <w:p w:rsidR="00553CFF" w:rsidRDefault="00553CFF" w:rsidP="00553CFF">
      <w:pPr>
        <w:pStyle w:val="Code"/>
      </w:pPr>
      <w:r>
        <w:lastRenderedPageBreak/>
        <w:t>Func&lt;double,int&gt; f3 = x =&gt; x + 1;</w:t>
      </w:r>
      <w:r>
        <w:tab/>
      </w:r>
      <w:r>
        <w:tab/>
      </w:r>
      <w:r>
        <w:tab/>
      </w:r>
      <w:r>
        <w:tab/>
        <w:t>// Error</w:t>
      </w:r>
    </w:p>
    <w:p w:rsidR="00FB3A79" w:rsidRDefault="00FB3A79" w:rsidP="00553CFF">
      <w:pPr>
        <w:pStyle w:val="Code"/>
      </w:pPr>
      <w:r>
        <w:t>Func&lt;int, Task&lt;int&gt;&gt; f4 = async x =&gt; x + 1;</w:t>
      </w:r>
      <w:r>
        <w:tab/>
        <w:t>// Ok</w:t>
      </w:r>
    </w:p>
    <w:p w:rsidR="00817064" w:rsidRDefault="00553CFF" w:rsidP="00553CFF">
      <w:r>
        <w:t xml:space="preserve">типы параметров и возвращаемых значений для каждой анонимной функции определяются на основании типа переменной, которой присваивается такая функция. </w:t>
      </w:r>
    </w:p>
    <w:p w:rsidR="00817064" w:rsidRDefault="00553CFF" w:rsidP="00553CFF">
      <w:r>
        <w:t xml:space="preserve">В результате первой операции присваивания успешно выполняется преобразование анонимной функции к типу делегата </w:t>
      </w:r>
      <w:r>
        <w:rPr>
          <w:rStyle w:val="Codefragment"/>
        </w:rPr>
        <w:t>Func&lt;int,int&gt;</w:t>
      </w:r>
      <w:r>
        <w:t xml:space="preserve">. Поскольку </w:t>
      </w:r>
      <w:r>
        <w:rPr>
          <w:rStyle w:val="Codefragment"/>
        </w:rPr>
        <w:t>x</w:t>
      </w:r>
      <w:r>
        <w:t xml:space="preserve"> имеет заданный тип </w:t>
      </w:r>
      <w:r>
        <w:rPr>
          <w:rStyle w:val="Codefragment"/>
        </w:rPr>
        <w:t>int</w:t>
      </w:r>
      <w:r>
        <w:t xml:space="preserve">, </w:t>
      </w:r>
      <w:r>
        <w:rPr>
          <w:rStyle w:val="Codefragment"/>
        </w:rPr>
        <w:t>x</w:t>
      </w:r>
      <w:r>
        <w:t xml:space="preserve"> </w:t>
      </w:r>
      <w:r>
        <w:rPr>
          <w:rStyle w:val="Codefragment"/>
        </w:rPr>
        <w:t>+</w:t>
      </w:r>
      <w:r>
        <w:t xml:space="preserve"> </w:t>
      </w:r>
      <w:r>
        <w:rPr>
          <w:rStyle w:val="Codefragment"/>
        </w:rPr>
        <w:t>1</w:t>
      </w:r>
      <w:r>
        <w:t xml:space="preserve"> является допустимым выражением, которое может быть неявно преобразовано к типу </w:t>
      </w:r>
      <w:r>
        <w:rPr>
          <w:rStyle w:val="Codefragment"/>
        </w:rPr>
        <w:t>int</w:t>
      </w:r>
      <w:r>
        <w:t xml:space="preserve">. </w:t>
      </w:r>
    </w:p>
    <w:p w:rsidR="00817064" w:rsidRDefault="00553CFF" w:rsidP="00553CFF">
      <w:r>
        <w:t xml:space="preserve">Аналогично, в результате второй операции присваивания успешно выполняется преобразование анонимной функции к типу делегата </w:t>
      </w:r>
      <w:r>
        <w:rPr>
          <w:rStyle w:val="Codefragment"/>
        </w:rPr>
        <w:t>Func&lt;int,double&gt;</w:t>
      </w:r>
      <w:r>
        <w:t xml:space="preserve">, поскольку результат выражения </w:t>
      </w:r>
      <w:r>
        <w:rPr>
          <w:rStyle w:val="Codefragment"/>
        </w:rPr>
        <w:t>x</w:t>
      </w:r>
      <w:r>
        <w:t xml:space="preserve"> </w:t>
      </w:r>
      <w:r>
        <w:rPr>
          <w:rStyle w:val="Codefragment"/>
        </w:rPr>
        <w:t>+</w:t>
      </w:r>
      <w:r>
        <w:t xml:space="preserve"> </w:t>
      </w:r>
      <w:r>
        <w:rPr>
          <w:rStyle w:val="Codefragment"/>
        </w:rPr>
        <w:t>1</w:t>
      </w:r>
      <w:r>
        <w:t xml:space="preserve"> (тип </w:t>
      </w:r>
      <w:r>
        <w:rPr>
          <w:rStyle w:val="Codefragment"/>
        </w:rPr>
        <w:t>int</w:t>
      </w:r>
      <w:r>
        <w:t xml:space="preserve">) может быть неявно преобразован к типу </w:t>
      </w:r>
      <w:r>
        <w:rPr>
          <w:rStyle w:val="Codefragment"/>
        </w:rPr>
        <w:t>double</w:t>
      </w:r>
      <w:r>
        <w:t xml:space="preserve">. </w:t>
      </w:r>
    </w:p>
    <w:p w:rsidR="00553CFF" w:rsidRDefault="00553CFF" w:rsidP="00553CFF">
      <w:r>
        <w:t xml:space="preserve">Однако в результате третьей операции присвоения возникает ошибка времени компиляции: поскольку </w:t>
      </w:r>
      <w:r>
        <w:rPr>
          <w:rStyle w:val="Codefragment"/>
        </w:rPr>
        <w:t>x</w:t>
      </w:r>
      <w:r>
        <w:t xml:space="preserve"> имеет заданный тип </w:t>
      </w:r>
      <w:r>
        <w:rPr>
          <w:rStyle w:val="Codefragment"/>
        </w:rPr>
        <w:t>double</w:t>
      </w:r>
      <w:r>
        <w:t xml:space="preserve">, результат выражения </w:t>
      </w:r>
      <w:r>
        <w:rPr>
          <w:rStyle w:val="Codefragment"/>
        </w:rPr>
        <w:t>x</w:t>
      </w:r>
      <w:r>
        <w:t xml:space="preserve"> </w:t>
      </w:r>
      <w:r>
        <w:rPr>
          <w:rStyle w:val="Codefragment"/>
        </w:rPr>
        <w:t>+</w:t>
      </w:r>
      <w:r>
        <w:t xml:space="preserve"> </w:t>
      </w:r>
      <w:r>
        <w:rPr>
          <w:rStyle w:val="Codefragment"/>
        </w:rPr>
        <w:t>1</w:t>
      </w:r>
      <w:r>
        <w:t xml:space="preserve"> (типа </w:t>
      </w:r>
      <w:r>
        <w:rPr>
          <w:rStyle w:val="Codefragment"/>
        </w:rPr>
        <w:t>double</w:t>
      </w:r>
      <w:r>
        <w:t xml:space="preserve">) не может быть неявно преобразован в тип </w:t>
      </w:r>
      <w:r>
        <w:rPr>
          <w:rStyle w:val="Codefragment"/>
        </w:rPr>
        <w:t>int</w:t>
      </w:r>
      <w:r>
        <w:t>.</w:t>
      </w:r>
    </w:p>
    <w:p w:rsidR="00356ED8" w:rsidRDefault="00356ED8" w:rsidP="00553CFF">
      <w:r>
        <w:t xml:space="preserve">В результате четвертой операции присваивания успешно выполняется преобразование анонимной асинхронной функции к типу делегата </w:t>
      </w:r>
      <w:r>
        <w:rPr>
          <w:rStyle w:val="Codefragment"/>
        </w:rPr>
        <w:t>Func&lt;int, Task&lt;int&gt;&gt;</w:t>
      </w:r>
      <w:r>
        <w:t xml:space="preserve">, поскольку результат выражения </w:t>
      </w:r>
      <w:r>
        <w:rPr>
          <w:rStyle w:val="Codefragment"/>
        </w:rPr>
        <w:t>x</w:t>
      </w:r>
      <w:r>
        <w:t xml:space="preserve"> </w:t>
      </w:r>
      <w:r>
        <w:rPr>
          <w:rStyle w:val="Codefragment"/>
        </w:rPr>
        <w:t>+</w:t>
      </w:r>
      <w:r>
        <w:t xml:space="preserve"> </w:t>
      </w:r>
      <w:r>
        <w:rPr>
          <w:rStyle w:val="Codefragment"/>
        </w:rPr>
        <w:t>1</w:t>
      </w:r>
      <w:r>
        <w:t xml:space="preserve"> (тип </w:t>
      </w:r>
      <w:r>
        <w:rPr>
          <w:rStyle w:val="Codefragment"/>
        </w:rPr>
        <w:t>int</w:t>
      </w:r>
      <w:r>
        <w:t xml:space="preserve">) может быть неявно преобразован к типу результата </w:t>
      </w:r>
      <w:r>
        <w:rPr>
          <w:rStyle w:val="Codefragment"/>
        </w:rPr>
        <w:t>int</w:t>
      </w:r>
      <w:r>
        <w:t xml:space="preserve"> задачи типа </w:t>
      </w:r>
      <w:r>
        <w:rPr>
          <w:rStyle w:val="Codefragment"/>
        </w:rPr>
        <w:t>Task&lt;int&gt;</w:t>
      </w:r>
      <w:r>
        <w:t>.</w:t>
      </w:r>
    </w:p>
    <w:p w:rsidR="00531A5E" w:rsidRPr="00553CFF" w:rsidRDefault="00531A5E" w:rsidP="00531A5E">
      <w:r>
        <w:t>Анонимные функции могут влиять на разрешение перегрузки, а также использоваться при определении типа. Дополнительные сведения см. в разделе §</w:t>
      </w:r>
      <w:r w:rsidR="00852C57">
        <w:fldChar w:fldCharType="begin"/>
      </w:r>
      <w:r w:rsidR="00243C24">
        <w:instrText xml:space="preserve"> REF _Ref513812025 \r \h </w:instrText>
      </w:r>
      <w:r w:rsidR="00852C57">
        <w:fldChar w:fldCharType="separate"/>
      </w:r>
      <w:r w:rsidR="00437C65">
        <w:t>7.5</w:t>
      </w:r>
      <w:r w:rsidR="00852C57">
        <w:fldChar w:fldCharType="end"/>
      </w:r>
      <w:smartTag w:uri="urn:schemas-microsoft-com:office:smarttags" w:element="City">
        <w:smartTag w:uri="urn:schemas-microsoft-com:office:smarttags" w:element="place">
          <w:r>
            <w:t>furth</w:t>
          </w:r>
        </w:smartTag>
      </w:smartTag>
      <w:r>
        <w:t>.</w:t>
      </w:r>
    </w:p>
    <w:p w:rsidR="00462216" w:rsidRPr="00462216" w:rsidRDefault="00462216" w:rsidP="00462216">
      <w:pPr>
        <w:pStyle w:val="Heading3"/>
      </w:pPr>
      <w:bookmarkStart w:id="500" w:name="_Toc171393631"/>
      <w:bookmarkStart w:id="501" w:name="_Ref171237559"/>
      <w:bookmarkStart w:id="502" w:name="_Toc329177590"/>
      <w:bookmarkEnd w:id="500"/>
      <w:r>
        <w:t>Вычисление преобразований анонимных функций к типам делегата</w:t>
      </w:r>
      <w:bookmarkEnd w:id="502"/>
    </w:p>
    <w:p w:rsidR="00462216" w:rsidRDefault="00462216" w:rsidP="00462216">
      <w:r>
        <w:t>В результате преобразования анонимной функции к типу делегата создается содержащий ссылку на эту функцию экземпляр делегата, а также (возможно пустой) набор внешних записанных переменных, которые активны во время вычисления. При вызове делегата выполняется тело анонимной функции. Код тела функции выполняется с применением набора внешних записанных переменных, на которые ссылается делегат.</w:t>
      </w:r>
    </w:p>
    <w:p w:rsidR="00462216" w:rsidRDefault="00462216" w:rsidP="00462216">
      <w:r>
        <w:t xml:space="preserve">Список вызова </w:t>
      </w:r>
      <w:smartTag w:uri="urn:schemas-microsoft-com:office:smarttags" w:element="State"/>
      <w:smartTag w:uri="urn:schemas-microsoft-com:office:smarttags" w:element="place"/>
      <w:r>
        <w:t xml:space="preserve">делегата, созданного на базе анонимной функции, содержит одну запись. Конечные объект и метод </w:t>
      </w:r>
      <w:smartTag w:uri="urn:schemas-microsoft-com:office:smarttags" w:element="State">
        <w:smartTag w:uri="urn:schemas-microsoft-com:office:smarttags" w:element="place">
          <w:r>
            <w:t xml:space="preserve"> </w:t>
          </w:r>
        </w:smartTag>
      </w:smartTag>
      <w:r>
        <w:t xml:space="preserve">делегата не определены. В частности, не определено, является ли конечный объект делегата объектом </w:t>
      </w:r>
      <w:r>
        <w:rPr>
          <w:rStyle w:val="Codefragment"/>
        </w:rPr>
        <w:t>null</w:t>
      </w:r>
      <w:r>
        <w:t xml:space="preserve">, а также значение </w:t>
      </w:r>
      <w:r>
        <w:rPr>
          <w:rStyle w:val="Codefragment"/>
        </w:rPr>
        <w:t>this</w:t>
      </w:r>
      <w:r>
        <w:t xml:space="preserve"> включающей функции-члена или любого другого объекта.</w:t>
      </w:r>
    </w:p>
    <w:p w:rsidR="00462216" w:rsidRDefault="00462216" w:rsidP="00462216">
      <w:r>
        <w:t xml:space="preserve">Допускаются (но не являются обязательными) преобразования семантически идентичных анонимных функций с одинаковым (возможно пустым) набором экземпляров внешних переменных к одному типу делегата. В результате таких преобразований возвращается один экземпляр </w:t>
      </w:r>
      <w:smartTag w:uri="urn:schemas-microsoft-com:office:smarttags" w:element="State">
        <w:smartTag w:uri="urn:schemas-microsoft-com:office:smarttags" w:element="place">
          <w:r>
            <w:t xml:space="preserve"> </w:t>
          </w:r>
        </w:smartTag>
      </w:smartTag>
      <w:r>
        <w:t>делегата. Термин «семантически идентичные» означает, что выполнение анонимных функций с одинаковыми аргументами во всех случаях дает одинаковые результаты. Это правило позволяет оптимизировать код, аналогичный приведенному ниже.</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lastRenderedPageBreak/>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Поскольку делегаты двух анонимных функций имеют одинаковые (возможно пустые) наборы внешних записанных переменных, а сами функции являются семантически идентичными, при компиляции </w:t>
      </w:r>
      <w:smartTag w:uri="urn:schemas-microsoft-com:office:smarttags" w:element="State">
        <w:smartTag w:uri="urn:schemas-microsoft-com:office:smarttags" w:element="place">
          <w:r>
            <w:t xml:space="preserve"> </w:t>
          </w:r>
        </w:smartTag>
      </w:smartTag>
      <w:r>
        <w:t>делегаты могут ссылаться на один конечный метод. Соответственно, компилятор может возвращать одинаковые экземпляры делегата по результатам выполнения выражений обеих анонимных функций.</w:t>
      </w:r>
    </w:p>
    <w:p w:rsidR="00462216" w:rsidRDefault="00462216" w:rsidP="00462216">
      <w:pPr>
        <w:pStyle w:val="Heading3"/>
      </w:pPr>
      <w:bookmarkStart w:id="503" w:name="_Ref174229760"/>
      <w:bookmarkStart w:id="504" w:name="_Toc329177591"/>
      <w:r>
        <w:t>Вычисление преобразования анонимной функции к типу дерева выражений</w:t>
      </w:r>
      <w:bookmarkEnd w:id="503"/>
      <w:bookmarkEnd w:id="504"/>
    </w:p>
    <w:p w:rsidR="00462216" w:rsidRDefault="00462216" w:rsidP="00462216">
      <w:r>
        <w:t>В результате преобразования анонимной функции к типу дерева выражений создается дерево выражений (§</w:t>
      </w:r>
      <w:r w:rsidR="00852C57">
        <w:fldChar w:fldCharType="begin"/>
      </w:r>
      <w:r w:rsidR="00243C24">
        <w:instrText xml:space="preserve"> REF _Ref170802892 \r \h </w:instrText>
      </w:r>
      <w:r w:rsidR="00852C57">
        <w:fldChar w:fldCharType="separate"/>
      </w:r>
      <w:r w:rsidR="00437C65">
        <w:t>4.6</w:t>
      </w:r>
      <w:r w:rsidR="00852C57">
        <w:fldChar w:fldCharType="end"/>
      </w:r>
      <w:r>
        <w:t>). Точнее говоря, в результате вычисления преобразования анонимной функции создается объектная структура, представляющая саму функцию. Точная структура дерева выражений, а также процесс его построения указываются при реализации.</w:t>
      </w:r>
    </w:p>
    <w:p w:rsidR="00D23455" w:rsidRDefault="00D23455" w:rsidP="00D23455">
      <w:pPr>
        <w:pStyle w:val="Heading3"/>
      </w:pPr>
      <w:bookmarkStart w:id="505" w:name="_Toc329177592"/>
      <w:r>
        <w:t>Пример реализации</w:t>
      </w:r>
      <w:bookmarkEnd w:id="505"/>
    </w:p>
    <w:p w:rsidR="00D23455" w:rsidRDefault="00D23455" w:rsidP="00D23455">
      <w:r>
        <w:t>В данном разделе описывается возможная реализация преобразования анонимных функций в терминах других конструкций C#. Приведенная реализация базируется на принципах, используемых компилятором Microsoft C#, и не является ни обязательной, ни единственно возможной. Здесь приводится лишь краткое описание преобразований к дереву выражений, поскольку полная семантика таких преобразований в данной спецификации не рассматривается.</w:t>
      </w:r>
    </w:p>
    <w:p w:rsidR="00D23455" w:rsidRDefault="00D23455" w:rsidP="00D23455">
      <w:r>
        <w:t xml:space="preserve">Далее в разделе рассматривается несколько примеров кода, содержащих анонимные функции с различными характеристиками. Для каждого примера представлен соответствующий код, в котором используются только другие конструкции C#. В этих примерах подразумевается, что идентификатор </w:t>
      </w:r>
      <w:r>
        <w:rPr>
          <w:rStyle w:val="Codefragment"/>
        </w:rPr>
        <w:t>D</w:t>
      </w:r>
      <w:r>
        <w:t xml:space="preserve"> представляет следующий </w:t>
      </w:r>
      <w:smartTag w:uri="urn:schemas-microsoft-com:office:smarttags" w:element="State">
        <w:smartTag w:uri="urn:schemas-microsoft-com:office:smarttags" w:element="place">
          <w:r>
            <w:t>тип делегата</w:t>
          </w:r>
        </w:smartTag>
      </w:smartTag>
      <w:r>
        <w:t>:</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Анонимная функция простейшего вида не записывает внешние переменные:</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Это можно преобразовать в код создания экземпляра делегата, ссылающегося на создаваемый компилятором статический метод, в который помещается код анонимной функции:</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В следующем примере анонимная функция ссылается на члены экземпляра </w:t>
      </w:r>
      <w:r>
        <w:rPr>
          <w:rStyle w:val="Codefragment"/>
        </w:rPr>
        <w:t>this</w:t>
      </w:r>
      <w:r>
        <w:t>.</w:t>
      </w:r>
    </w:p>
    <w:p w:rsidR="00D23455" w:rsidRDefault="00D23455" w:rsidP="00D23455">
      <w:pPr>
        <w:pStyle w:val="Code"/>
      </w:pPr>
      <w:r>
        <w:t>class Test</w:t>
      </w:r>
      <w:r>
        <w:br/>
        <w:t>{</w:t>
      </w:r>
      <w:r>
        <w:br/>
      </w:r>
      <w:r>
        <w:tab/>
        <w:t>int x;</w:t>
      </w:r>
    </w:p>
    <w:p w:rsidR="00D23455" w:rsidRDefault="00D23455" w:rsidP="00D23455">
      <w:pPr>
        <w:pStyle w:val="Code"/>
      </w:pPr>
      <w:r>
        <w:lastRenderedPageBreak/>
        <w:tab/>
        <w:t>void F() {</w:t>
      </w:r>
      <w:r>
        <w:br/>
      </w:r>
      <w:r>
        <w:tab/>
      </w:r>
      <w:r>
        <w:tab/>
        <w:t>D d = () =&gt; { Console.WriteLine(x); };</w:t>
      </w:r>
      <w:r>
        <w:br/>
      </w:r>
      <w:r>
        <w:tab/>
        <w:t>}</w:t>
      </w:r>
      <w:r>
        <w:br/>
        <w:t>}</w:t>
      </w:r>
    </w:p>
    <w:p w:rsidR="00D23455" w:rsidRDefault="00D23455" w:rsidP="00D23455">
      <w:r>
        <w:t>Это можно преобразовать в создаваемый компилятором метод экземпляра, содержащий код анонимной функции:</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В этом примере анонимная функция записывает локальную переменную:</w:t>
      </w:r>
    </w:p>
    <w:p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Время существования локальной переменной необходимо увеличить как минимум до времени существования </w:t>
      </w:r>
      <w:smartTag w:uri="urn:schemas-microsoft-com:office:smarttags" w:element="State">
        <w:smartTag w:uri="urn:schemas-microsoft-com:office:smarttags" w:element="place">
          <w:r>
            <w:t xml:space="preserve"> </w:t>
          </w:r>
        </w:smartTag>
      </w:smartTag>
      <w:r>
        <w:t>делегата анонимной функции. Для этого можно поместить (поднять) локальную переменную в поле создаваемого компилятором класса. В этом случае создание экземпляра локальной переменной (§</w:t>
      </w:r>
      <w:r w:rsidR="00852C57">
        <w:fldChar w:fldCharType="begin"/>
      </w:r>
      <w:r>
        <w:instrText xml:space="preserve"> REF _Ref41388375 \w \h </w:instrText>
      </w:r>
      <w:r w:rsidR="00852C57">
        <w:fldChar w:fldCharType="separate"/>
      </w:r>
      <w:r w:rsidR="00437C65">
        <w:t>7.15.5.2</w:t>
      </w:r>
      <w:r w:rsidR="00852C57">
        <w:fldChar w:fldCharType="end"/>
      </w:r>
      <w:r>
        <w:t>) будет соответствовать созданию экземпляра класса компилятором. Обращение к локальной переменной будет соответствовать обращению к полю экземпляра создаваемого компилятором класса. Кроме того, анонимная функция становится методом экземпляра создаваемого компилятором класса:</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И наконец, следующая анонимная функция записывает </w:t>
      </w:r>
      <w:r>
        <w:rPr>
          <w:rStyle w:val="Codefragment"/>
        </w:rPr>
        <w:t>this</w:t>
      </w:r>
      <w:r>
        <w:t xml:space="preserve"> и две локальные переменные с различными значениями времени жизни:</w:t>
      </w:r>
    </w:p>
    <w:p w:rsidR="00D23455" w:rsidRDefault="00D23455" w:rsidP="00D23455">
      <w:pPr>
        <w:pStyle w:val="Code"/>
      </w:pPr>
      <w:r>
        <w:t>class Test</w:t>
      </w:r>
      <w:r>
        <w:br/>
        <w:t>{</w:t>
      </w:r>
      <w:r>
        <w:br/>
      </w:r>
      <w:r>
        <w:tab/>
        <w:t>int x;</w:t>
      </w:r>
    </w:p>
    <w:p w:rsidR="00D23455" w:rsidRDefault="00D23455" w:rsidP="00D23455">
      <w:pPr>
        <w:pStyle w:val="Code"/>
      </w:pPr>
      <w:r>
        <w:lastRenderedPageBreak/>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Здесь компилятором создается класс для каждого блока оператора, в котором выполняется запись локальных переменных. За счет этого локальные переменные в каждом блоке имеют различное время существования. Экземпляр </w:t>
      </w:r>
      <w:r>
        <w:rPr>
          <w:rStyle w:val="Codefragment"/>
        </w:rPr>
        <w:t>__Locals2</w:t>
      </w:r>
      <w:r>
        <w:t xml:space="preserve"> — сформированный компилятором класс для внутреннего блока операторов — содержит локальную переменную </w:t>
      </w:r>
      <w:r>
        <w:rPr>
          <w:rStyle w:val="Codefragment"/>
        </w:rPr>
        <w:t>z</w:t>
      </w:r>
      <w:r>
        <w:t xml:space="preserve"> и поле, которое ссылается на экземпляр </w:t>
      </w:r>
      <w:r>
        <w:rPr>
          <w:rStyle w:val="Codefragment"/>
        </w:rPr>
        <w:t>__Locals1</w:t>
      </w:r>
      <w:r>
        <w:t xml:space="preserve">.  Экземпляр </w:t>
      </w:r>
      <w:r>
        <w:rPr>
          <w:rStyle w:val="Codefragment"/>
        </w:rPr>
        <w:t>__Locals1</w:t>
      </w:r>
      <w:r>
        <w:t xml:space="preserve"> — сформированный компилятором класс для внешнего блока операторов — содержит локальную переменную </w:t>
      </w:r>
      <w:r>
        <w:rPr>
          <w:rStyle w:val="Codefragment"/>
        </w:rPr>
        <w:t>y</w:t>
      </w:r>
      <w:r>
        <w:t xml:space="preserve"> и поле, которое ссылается на </w:t>
      </w:r>
      <w:r>
        <w:rPr>
          <w:rStyle w:val="Codefragment"/>
        </w:rPr>
        <w:t>this</w:t>
      </w:r>
      <w:r>
        <w:t xml:space="preserve"> включающей функции-члена. Используя эти структуры данных, можно получить доступ ко всем внешним переменным через экземпляр класса </w:t>
      </w:r>
      <w:r>
        <w:rPr>
          <w:rStyle w:val="Codefragment"/>
        </w:rPr>
        <w:t>__Local2</w:t>
      </w:r>
      <w:r>
        <w:t>. Код анонимной функции, таким образом, может быть реализован как метод экземпляра этого класса.</w:t>
      </w:r>
    </w:p>
    <w:p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Способ, аналогичный применяемому здесь для записи локальных переменных, может использоваться при преобразовании анонимных функций к деревьям выражений. Ссылки на создаваемые компилятором объекты могут храниться в дереве выражений, а обращение к локальным переменным может быть представлено как обращение к полям этих объектов. Преимущество такого подхода заключается в том, что локальные переменные с нулификацией (поднятые) могут совместно использоваться делегатами и деревьями выражений.</w:t>
      </w:r>
    </w:p>
    <w:p w:rsidR="00AB2BC5" w:rsidRPr="00824F6D" w:rsidRDefault="00AB2BC5" w:rsidP="00AB2BC5">
      <w:pPr>
        <w:pStyle w:val="Heading2"/>
      </w:pPr>
      <w:bookmarkStart w:id="506" w:name="_Ref174223454"/>
      <w:bookmarkStart w:id="507" w:name="_Ref174224347"/>
      <w:bookmarkStart w:id="508" w:name="_Ref174225595"/>
      <w:bookmarkStart w:id="509" w:name="_Ref174226940"/>
      <w:bookmarkStart w:id="510" w:name="_Ref174226976"/>
      <w:bookmarkStart w:id="511" w:name="_Ref174227969"/>
      <w:bookmarkStart w:id="512" w:name="_Toc329177593"/>
      <w:r>
        <w:t>Преобразования группы методов</w:t>
      </w:r>
      <w:bookmarkEnd w:id="501"/>
      <w:bookmarkEnd w:id="506"/>
      <w:bookmarkEnd w:id="507"/>
      <w:bookmarkEnd w:id="508"/>
      <w:bookmarkEnd w:id="509"/>
      <w:bookmarkEnd w:id="510"/>
      <w:bookmarkEnd w:id="511"/>
      <w:bookmarkEnd w:id="512"/>
    </w:p>
    <w:p w:rsidR="00AB2BC5" w:rsidRDefault="00AB2BC5" w:rsidP="00AB2BC5">
      <w:r>
        <w:t xml:space="preserve">Существует неявное преобразование (§6.1) из группы методов (§7.1) к совместимому типу делегата. Для типа делегата </w:t>
      </w:r>
      <w:r>
        <w:rPr>
          <w:rStyle w:val="Codefragment"/>
        </w:rPr>
        <w:t>D</w:t>
      </w:r>
      <w:r>
        <w:t xml:space="preserve"> и выражения </w:t>
      </w:r>
      <w:r>
        <w:rPr>
          <w:rStyle w:val="Codefragment"/>
        </w:rPr>
        <w:t>E</w:t>
      </w:r>
      <w:r>
        <w:t xml:space="preserve">, которое классифицируется как группа методов, неявное преобразование из </w:t>
      </w:r>
      <w:r>
        <w:rPr>
          <w:rStyle w:val="Codefragment"/>
        </w:rPr>
        <w:t>E</w:t>
      </w:r>
      <w:r>
        <w:t xml:space="preserve"> к </w:t>
      </w:r>
      <w:r>
        <w:rPr>
          <w:rStyle w:val="Codefragment"/>
        </w:rPr>
        <w:t>D</w:t>
      </w:r>
      <w:r>
        <w:t xml:space="preserve"> существует в том случае, если </w:t>
      </w:r>
      <w:r>
        <w:rPr>
          <w:rStyle w:val="Codefragment"/>
        </w:rPr>
        <w:t>E</w:t>
      </w:r>
      <w:r>
        <w:t xml:space="preserve"> содержит как минимум один метод, который применим в </w:t>
      </w:r>
      <w:r>
        <w:lastRenderedPageBreak/>
        <w:t>нормальной форме (§</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к списку аргументов, созданному с использованием типов параметров и модификаторов типа </w:t>
      </w:r>
      <w:r>
        <w:rPr>
          <w:rStyle w:val="Codefragment"/>
        </w:rPr>
        <w:t>D</w:t>
      </w:r>
      <w:r>
        <w:t>, как описано далее.</w:t>
      </w:r>
    </w:p>
    <w:p w:rsidR="00077E7B" w:rsidRDefault="00077E7B" w:rsidP="00077E7B">
      <w:r>
        <w:t xml:space="preserve">Применение во время компиляции преобразования из группы методов </w:t>
      </w:r>
      <w:r>
        <w:rPr>
          <w:rStyle w:val="Codefragment"/>
        </w:rPr>
        <w:t>E</w:t>
      </w:r>
      <w:r>
        <w:t xml:space="preserve"> к типу делегата </w:t>
      </w:r>
      <w:r>
        <w:rPr>
          <w:rStyle w:val="Codefragment"/>
        </w:rPr>
        <w:t>D</w:t>
      </w:r>
      <w:r>
        <w:t xml:space="preserve"> описывается далее. Обратите внимание, что существование неявного преобразования из </w:t>
      </w:r>
      <w:r>
        <w:rPr>
          <w:rStyle w:val="Codefragment"/>
        </w:rPr>
        <w:t>E</w:t>
      </w:r>
      <w:r>
        <w:t xml:space="preserve"> к </w:t>
      </w:r>
      <w:r>
        <w:rPr>
          <w:rStyle w:val="Codefragment"/>
        </w:rPr>
        <w:t>D</w:t>
      </w:r>
      <w:r>
        <w:t xml:space="preserve"> не гарантирует, что его выполнение во время компиляции будет завершено без ошибок.</w:t>
      </w:r>
    </w:p>
    <w:p w:rsidR="00077E7B" w:rsidRDefault="00077E7B" w:rsidP="00077E7B">
      <w:pPr>
        <w:pStyle w:val="ListBullet"/>
      </w:pPr>
      <w:r>
        <w:t xml:space="preserve">Отдельный метод </w:t>
      </w:r>
      <w:r>
        <w:rPr>
          <w:rStyle w:val="Codefragment"/>
        </w:rPr>
        <w:t>M</w:t>
      </w:r>
      <w:r>
        <w:t xml:space="preserve"> выбирается соответствующим вызову метода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в форме </w:t>
      </w:r>
      <w:r>
        <w:rPr>
          <w:rStyle w:val="Codefragment"/>
        </w:rPr>
        <w:t>E(A)</w:t>
      </w:r>
      <w:r>
        <w:t xml:space="preserve"> со следующими модификациями:</w:t>
      </w:r>
    </w:p>
    <w:p w:rsidR="00077E7B" w:rsidRDefault="00077E7B" w:rsidP="00077E7B">
      <w:pPr>
        <w:pStyle w:val="ListBullet2"/>
      </w:pPr>
      <w:r>
        <w:t xml:space="preserve">Список аргументов </w:t>
      </w:r>
      <w:r>
        <w:rPr>
          <w:rStyle w:val="Codefragment"/>
        </w:rPr>
        <w:t>A</w:t>
      </w:r>
      <w:r>
        <w:t xml:space="preserve"> представляет собой список выражений, которые классифицируются как переменные с типом и модификатором (</w:t>
      </w:r>
      <w:r>
        <w:rPr>
          <w:rStyle w:val="Codefragment"/>
        </w:rPr>
        <w:t>ref</w:t>
      </w:r>
      <w:r>
        <w:t xml:space="preserve"> или </w:t>
      </w:r>
      <w:r>
        <w:rPr>
          <w:rStyle w:val="Codefragment"/>
        </w:rPr>
        <w:t>out</w:t>
      </w:r>
      <w:r>
        <w:t xml:space="preserve">), соответствующими параметрам в </w:t>
      </w:r>
      <w:r>
        <w:rPr>
          <w:rStyle w:val="Production"/>
        </w:rPr>
        <w:t>списке формальных параметров</w:t>
      </w:r>
      <w:r>
        <w:t xml:space="preserve"> типа </w:t>
      </w:r>
      <w:r>
        <w:rPr>
          <w:rStyle w:val="Codefragment"/>
        </w:rPr>
        <w:t>D</w:t>
      </w:r>
      <w:r>
        <w:t>.</w:t>
      </w:r>
    </w:p>
    <w:p w:rsidR="00077E7B" w:rsidRPr="00A52534" w:rsidRDefault="00077E7B" w:rsidP="00077E7B">
      <w:pPr>
        <w:pStyle w:val="ListBullet2"/>
      </w:pPr>
      <w:r>
        <w:t>Допустимыми считаются только те методы, которые применимы в нормальной форме (§</w:t>
      </w:r>
      <w:r w:rsidR="00852C57">
        <w:fldChar w:fldCharType="begin"/>
      </w:r>
      <w:r w:rsidR="00243C24">
        <w:instrText xml:space="preserve"> REF _Ref450458823 \r \h </w:instrText>
      </w:r>
      <w:r w:rsidR="00852C57">
        <w:fldChar w:fldCharType="separate"/>
      </w:r>
      <w:r w:rsidR="00437C65">
        <w:t>7.5.3.1</w:t>
      </w:r>
      <w:r w:rsidR="00852C57">
        <w:fldChar w:fldCharType="end"/>
      </w:r>
      <w:r>
        <w:t>), а не те, которые применимы только в расширенной форме.</w:t>
      </w:r>
    </w:p>
    <w:p w:rsidR="00077E7B" w:rsidRPr="00A52534" w:rsidRDefault="00077E7B" w:rsidP="00DD2332">
      <w:pPr>
        <w:pStyle w:val="ListBullet"/>
      </w:pPr>
      <w:r>
        <w:t>Если алгоритм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порождает ошибку, возникает ошибка времени компиляции. В противном случае алгоритм возвращает наиболее подходящий метод </w:t>
      </w:r>
      <w:r>
        <w:rPr>
          <w:rStyle w:val="Codefragment"/>
        </w:rPr>
        <w:t>M</w:t>
      </w:r>
      <w:r>
        <w:t xml:space="preserve">, имеющий столько же параметров, что и тип </w:t>
      </w:r>
      <w:r>
        <w:rPr>
          <w:rStyle w:val="Codefragment"/>
        </w:rPr>
        <w:t>D</w:t>
      </w:r>
      <w:r>
        <w:t>. В этом случае преобразование считается существующим.</w:t>
      </w:r>
    </w:p>
    <w:p w:rsidR="00077E7B" w:rsidRDefault="00077E7B" w:rsidP="00077E7B">
      <w:pPr>
        <w:pStyle w:val="ListBullet"/>
      </w:pPr>
      <w:r>
        <w:t xml:space="preserve">Выбранный метод </w:t>
      </w:r>
      <w:r>
        <w:rPr>
          <w:rStyle w:val="Codefragment"/>
        </w:rPr>
        <w:t>M</w:t>
      </w:r>
      <w:r>
        <w:t xml:space="preserve"> должен быть совместим (§</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с типом делегата </w:t>
      </w:r>
      <w:r>
        <w:rPr>
          <w:rStyle w:val="Codefragment"/>
        </w:rPr>
        <w:t>D</w:t>
      </w:r>
      <w:r>
        <w:t>. В противном случае порождается ошибка времени компиляции.</w:t>
      </w:r>
    </w:p>
    <w:p w:rsidR="00077E7B" w:rsidRDefault="00077E7B" w:rsidP="00077E7B">
      <w:pPr>
        <w:pStyle w:val="ListBullet"/>
      </w:pPr>
      <w:r>
        <w:t xml:space="preserve">Если выбранный метод </w:t>
      </w:r>
      <w:r>
        <w:rPr>
          <w:rStyle w:val="Codefragment"/>
        </w:rPr>
        <w:t>M</w:t>
      </w:r>
      <w:r>
        <w:t xml:space="preserve"> является методом экземпляра, выражения экземпляра, связанное с </w:t>
      </w:r>
      <w:r>
        <w:rPr>
          <w:rStyle w:val="Codefragment"/>
        </w:rPr>
        <w:t>E</w:t>
      </w:r>
      <w:r>
        <w:t>, определяет целевой объект делегата.</w:t>
      </w:r>
    </w:p>
    <w:p w:rsidR="00C06D8B" w:rsidRDefault="00C06D8B" w:rsidP="00077E7B">
      <w:pPr>
        <w:pStyle w:val="ListBullet"/>
      </w:pPr>
      <w:r>
        <w:t>Если выбранный метод M является методом расширения, который определяется посредством обращения к члену выражения экземпляра, такое выражение определяет конечный объект делегата.</w:t>
      </w:r>
    </w:p>
    <w:p w:rsidR="00077E7B" w:rsidRDefault="00077E7B" w:rsidP="00077E7B">
      <w:pPr>
        <w:pStyle w:val="ListBullet"/>
      </w:pPr>
      <w:r>
        <w:t>Результатом преобразования является значение типа </w:t>
      </w:r>
      <w:r>
        <w:rPr>
          <w:rStyle w:val="Codefragment"/>
        </w:rPr>
        <w:t>D</w:t>
      </w:r>
      <w:r>
        <w:t>, то есть вновь созданный делегат, который ссылается на выбранный метод и конечный объект.</w:t>
      </w:r>
    </w:p>
    <w:p w:rsidR="00AD0086" w:rsidRDefault="00AD0086" w:rsidP="00AD0086">
      <w:pPr>
        <w:pStyle w:val="ListBullet"/>
        <w:numPr>
          <w:ilvl w:val="0"/>
          <w:numId w:val="0"/>
        </w:numPr>
      </w:pPr>
      <w:r>
        <w:t>Обратите внимание, что в результате этого процесса может быть создан делегат метода расширения. Это происходит в том случае, если алгоритм §</w:t>
      </w:r>
      <w:r w:rsidR="00852C57">
        <w:fldChar w:fldCharType="begin"/>
      </w:r>
      <w:r>
        <w:instrText xml:space="preserve"> REF _Ref450536895 \r \h </w:instrText>
      </w:r>
      <w:r w:rsidR="00852C57">
        <w:fldChar w:fldCharType="separate"/>
      </w:r>
      <w:r w:rsidR="00437C65">
        <w:t>7.6.5.1</w:t>
      </w:r>
      <w:r w:rsidR="00852C57">
        <w:fldChar w:fldCharType="end"/>
      </w:r>
      <w:r>
        <w:t xml:space="preserve"> не находит метод экземпляра, однако успешно выполняет вызов </w:t>
      </w:r>
      <w:r>
        <w:rPr>
          <w:rStyle w:val="Codefragment"/>
        </w:rPr>
        <w:t>E(A)</w:t>
      </w:r>
      <w:r>
        <w:t xml:space="preserve"> в качестве вызова метода расширения (§</w:t>
      </w:r>
      <w:r w:rsidR="00852C57">
        <w:fldChar w:fldCharType="begin"/>
      </w:r>
      <w:r w:rsidR="00243C24">
        <w:instrText xml:space="preserve"> REF _Ref171506638 \r \h </w:instrText>
      </w:r>
      <w:r w:rsidR="00852C57">
        <w:fldChar w:fldCharType="separate"/>
      </w:r>
      <w:r w:rsidR="00437C65">
        <w:t>7.6.5.2</w:t>
      </w:r>
      <w:r w:rsidR="00852C57">
        <w:fldChar w:fldCharType="end"/>
      </w:r>
      <w:r>
        <w:t>). Созданный таким образом делегат записывает метод расширения и его первый аргумент.</w:t>
      </w:r>
    </w:p>
    <w:p w:rsidR="00B7692B" w:rsidRDefault="00B7692B" w:rsidP="00B7692B">
      <w:r>
        <w:t>Далее приведен пример преобразования группы методов:</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D4(object o, params object[] a);</w:t>
      </w:r>
    </w:p>
    <w:p w:rsidR="00B7692B" w:rsidRDefault="00B7692B" w:rsidP="00B7692B">
      <w:pPr>
        <w:pStyle w:val="Code"/>
      </w:pPr>
      <w:r>
        <w:t>delegate string D5(int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not applicable</w:t>
      </w:r>
      <w:r>
        <w:br/>
      </w:r>
      <w:r>
        <w:tab/>
      </w:r>
      <w:r>
        <w:tab/>
        <w:t>D4 d4 = F;</w:t>
      </w:r>
      <w:r>
        <w:tab/>
      </w:r>
      <w:r>
        <w:tab/>
      </w:r>
      <w:r>
        <w:tab/>
        <w:t>// Error – not applicable in normal form</w:t>
      </w:r>
      <w:r>
        <w:br/>
      </w:r>
      <w:r>
        <w:tab/>
      </w:r>
      <w:r>
        <w:tab/>
        <w:t xml:space="preserve">D5 d5 = F; </w:t>
      </w:r>
      <w:r>
        <w:tab/>
      </w:r>
      <w:r>
        <w:tab/>
      </w:r>
      <w:r>
        <w:tab/>
        <w:t>// Error – applicable but not compatible</w:t>
      </w:r>
    </w:p>
    <w:p w:rsidR="00B7692B" w:rsidRDefault="00B7692B" w:rsidP="00B7692B">
      <w:pPr>
        <w:pStyle w:val="Code"/>
      </w:pPr>
      <w:r>
        <w:tab/>
        <w:t>}</w:t>
      </w:r>
      <w:r>
        <w:br/>
        <w:t>}</w:t>
      </w:r>
    </w:p>
    <w:p w:rsidR="00B7692B" w:rsidRDefault="00B7692B" w:rsidP="00B7692B">
      <w:r>
        <w:lastRenderedPageBreak/>
        <w:t xml:space="preserve">При присваивании </w:t>
      </w:r>
      <w:r>
        <w:rPr>
          <w:rStyle w:val="Codefragment"/>
        </w:rPr>
        <w:t>d1</w:t>
      </w:r>
      <w:r>
        <w:t xml:space="preserve"> выполняется неявное преобразование группы методов </w:t>
      </w:r>
      <w:r>
        <w:rPr>
          <w:rStyle w:val="Codefragment"/>
        </w:rPr>
        <w:t>F</w:t>
      </w:r>
      <w:r>
        <w:t xml:space="preserve"> к значению типа </w:t>
      </w:r>
      <w:r>
        <w:rPr>
          <w:rStyle w:val="Codefragment"/>
        </w:rPr>
        <w:t>D1</w:t>
      </w:r>
      <w:r>
        <w:t>.</w:t>
      </w:r>
    </w:p>
    <w:p w:rsidR="00B7692B" w:rsidRDefault="00B7692B" w:rsidP="00B7692B">
      <w:r>
        <w:t xml:space="preserve">Присвоение </w:t>
      </w:r>
      <w:r>
        <w:rPr>
          <w:rStyle w:val="Codefragment"/>
        </w:rPr>
        <w:t>d2</w:t>
      </w:r>
      <w:r>
        <w:t xml:space="preserve"> показывает, как можно создать </w:t>
      </w:r>
      <w:smartTag w:uri="urn:schemas-microsoft-com:office:smarttags" w:element="State">
        <w:smartTag w:uri="urn:schemas-microsoft-com:office:smarttags" w:element="place">
          <w:r>
            <w:t>делегат</w:t>
          </w:r>
        </w:smartTag>
      </w:smartTag>
      <w:r>
        <w:t xml:space="preserve"> метода, который имеет типы параметров меньшей глубины наследования (контрвариантные) и тип возвращаемого значения большей глубины наследования (ковариантный). </w:t>
      </w:r>
    </w:p>
    <w:p w:rsidR="00B7692B" w:rsidRPr="00781EA9" w:rsidRDefault="00B7692B" w:rsidP="00B7692B">
      <w:r>
        <w:t xml:space="preserve">Присвоение </w:t>
      </w:r>
      <w:r>
        <w:rPr>
          <w:rStyle w:val="Codefragment"/>
        </w:rPr>
        <w:t>d3</w:t>
      </w:r>
      <w:r>
        <w:t xml:space="preserve"> показывает, что преобразование не существует, если метод неприменим.</w:t>
      </w:r>
    </w:p>
    <w:p w:rsidR="00531A5E" w:rsidRPr="00781EA9" w:rsidRDefault="00531A5E" w:rsidP="00531A5E">
      <w:r>
        <w:t xml:space="preserve">Присвоение </w:t>
      </w:r>
      <w:r>
        <w:rPr>
          <w:rStyle w:val="Codefragment"/>
        </w:rPr>
        <w:t>d4</w:t>
      </w:r>
      <w:r>
        <w:t xml:space="preserve"> показывает, что метод должен применяться в своем обычном формате.</w:t>
      </w:r>
    </w:p>
    <w:p w:rsidR="00B7692B" w:rsidRPr="00781EA9" w:rsidRDefault="00B7692B" w:rsidP="00B7692B">
      <w:r>
        <w:t xml:space="preserve">Присвоение </w:t>
      </w:r>
      <w:r>
        <w:rPr>
          <w:rStyle w:val="Codefragment"/>
        </w:rPr>
        <w:t>d5</w:t>
      </w:r>
      <w:r>
        <w:t xml:space="preserve"> показывает, что типы параметров и возвращаемых значений </w:t>
      </w:r>
      <w:smartTag w:uri="urn:schemas-microsoft-com:office:smarttags" w:element="State">
        <w:smartTag w:uri="urn:schemas-microsoft-com:office:smarttags" w:element="place">
          <w:r>
            <w:t>делегата</w:t>
          </w:r>
        </w:smartTag>
      </w:smartTag>
      <w:r>
        <w:t xml:space="preserve"> и метода могут отличаться только для ссылочных типов.</w:t>
      </w:r>
    </w:p>
    <w:p w:rsidR="00B7692B" w:rsidRDefault="00B7692B" w:rsidP="00B7692B">
      <w:r>
        <w:t>Как и для любых других явных и неявных преобразований, для явного выполнения преобразования группы методов можно использовать оператор приведения. Таким образом, в примере</w:t>
      </w:r>
    </w:p>
    <w:p w:rsidR="00B7692B" w:rsidRDefault="00B7692B" w:rsidP="00B7692B">
      <w:pPr>
        <w:pStyle w:val="Code"/>
      </w:pPr>
      <w:r>
        <w:t>object obj = new EventHandler(myDialog.OkClick);</w:t>
      </w:r>
    </w:p>
    <w:p w:rsidR="00B7692B" w:rsidRDefault="00B7692B" w:rsidP="00B7692B">
      <w:r>
        <w:t>может быть записан как</w:t>
      </w:r>
    </w:p>
    <w:p w:rsidR="00B7692B" w:rsidRDefault="00B7692B" w:rsidP="00B7692B">
      <w:pPr>
        <w:pStyle w:val="Code"/>
      </w:pPr>
      <w:r>
        <w:t>object obj = (EventHandler)myDialog.OkClick;</w:t>
      </w:r>
    </w:p>
    <w:p w:rsidR="00553CFF" w:rsidRDefault="00B7692B" w:rsidP="00553CFF">
      <w:r>
        <w:t>Группы методов могут влиять на разрешение перегрузки, а также использоваться при определении типа. Дополнительные сведения см. в разделе §</w:t>
      </w:r>
      <w:r w:rsidR="00852C57">
        <w:fldChar w:fldCharType="begin"/>
      </w:r>
      <w:r w:rsidR="00B35B03">
        <w:instrText xml:space="preserve"> REF _Ref513812025 \r \h </w:instrText>
      </w:r>
      <w:r w:rsidR="00852C57">
        <w:fldChar w:fldCharType="separate"/>
      </w:r>
      <w:r w:rsidR="00437C65">
        <w:t>7.5</w:t>
      </w:r>
      <w:r w:rsidR="00852C57">
        <w:fldChar w:fldCharType="end"/>
      </w:r>
      <w:smartTag w:uri="urn:schemas-microsoft-com:office:smarttags" w:element="City"/>
      <w:smartTag w:uri="urn:schemas-microsoft-com:office:smarttags" w:element="place"/>
      <w:r>
        <w:t>.</w:t>
      </w:r>
    </w:p>
    <w:p w:rsidR="002B5419" w:rsidRDefault="002B5419" w:rsidP="00553CFF">
      <w:r>
        <w:t>Вычисление преобразования группы методов во время выполнения осуществляется в следующем порядке:</w:t>
      </w:r>
    </w:p>
    <w:p w:rsidR="002B5419" w:rsidRDefault="00C06D8B" w:rsidP="002B5419">
      <w:pPr>
        <w:pStyle w:val="ListBullet"/>
      </w:pPr>
      <w:r>
        <w:t xml:space="preserve">Если выбранный во время компиляции метод представляет собой метод экземпляра или метод расширения, обращение к которому происходит как к методу экземпляра, конечный объект делегата определяется с помощью связанного с </w:t>
      </w:r>
      <w:r>
        <w:rPr>
          <w:rStyle w:val="Codefragment"/>
        </w:rPr>
        <w:t>E</w:t>
      </w:r>
      <w:r>
        <w:t xml:space="preserve"> выражения экземпляра:</w:t>
      </w:r>
    </w:p>
    <w:p w:rsidR="002B5419" w:rsidRDefault="002B5419" w:rsidP="002B5419">
      <w:pPr>
        <w:pStyle w:val="ListBullet2"/>
      </w:pPr>
      <w:r>
        <w:t>Выполняется вычисление выражения экземпляра. Если при этом вычислении возникает исключение, дальнейшие этапы не выполняются.</w:t>
      </w:r>
    </w:p>
    <w:p w:rsidR="002B5419" w:rsidRDefault="002B5419" w:rsidP="002B5419">
      <w:pPr>
        <w:pStyle w:val="ListBullet2"/>
      </w:pPr>
      <w:r>
        <w:t xml:space="preserve">Если выражение экземпляра имеет </w:t>
      </w:r>
      <w:r>
        <w:rPr>
          <w:rStyle w:val="Production"/>
        </w:rPr>
        <w:t>ссылочный тип</w:t>
      </w:r>
      <w:r>
        <w:t xml:space="preserve">, значение, возвращенное выражением экземпляра, становится конечным объектом. Если выбранный метод является методом экземпляра и целевой объект равен </w:t>
      </w:r>
      <w:r>
        <w:rPr>
          <w:rStyle w:val="Codefragment"/>
        </w:rPr>
        <w:t>null</w:t>
      </w:r>
      <w:r>
        <w:t xml:space="preserve">, возникает исключение </w:t>
      </w:r>
      <w:r>
        <w:rPr>
          <w:rStyle w:val="Codefragment"/>
        </w:rPr>
        <w:t>System.NullReferenceException</w:t>
      </w:r>
      <w:r>
        <w:t xml:space="preserve"> и последующие действия не выполняются.</w:t>
      </w:r>
    </w:p>
    <w:p w:rsidR="002B5419" w:rsidRDefault="002B5419" w:rsidP="002B5419">
      <w:pPr>
        <w:pStyle w:val="ListBullet2"/>
      </w:pPr>
      <w:r>
        <w:t xml:space="preserve">Если выражение экземпляра имеет </w:t>
      </w:r>
      <w:r>
        <w:rPr>
          <w:rStyle w:val="Production"/>
        </w:rPr>
        <w:t>тип значений</w:t>
      </w:r>
      <w:r>
        <w:t>, выполняется операция упаковки (§</w:t>
      </w:r>
      <w:r w:rsidR="00852C57">
        <w:fldChar w:fldCharType="begin"/>
      </w:r>
      <w:r>
        <w:instrText xml:space="preserve"> REF _Ref448885981 \r \h </w:instrText>
      </w:r>
      <w:r w:rsidR="00852C57">
        <w:fldChar w:fldCharType="separate"/>
      </w:r>
      <w:r w:rsidR="00437C65">
        <w:t>4.3.1</w:t>
      </w:r>
      <w:r w:rsidR="00852C57">
        <w:fldChar w:fldCharType="end"/>
      </w:r>
      <w:r>
        <w:t>) для преобразования значения к объекту. Этот объект становится конечным объектом.</w:t>
      </w:r>
    </w:p>
    <w:p w:rsidR="00C06D8B" w:rsidRDefault="009E203A" w:rsidP="002B5419">
      <w:pPr>
        <w:pStyle w:val="ListBullet"/>
      </w:pPr>
      <w:r>
        <w:t xml:space="preserve">В противном случае выбранный метод является частью вызова статического метода и целевой объект делегата равен </w:t>
      </w:r>
      <w:r>
        <w:rPr>
          <w:rStyle w:val="Codefragment"/>
        </w:rPr>
        <w:t>null</w:t>
      </w:r>
      <w:r>
        <w:t xml:space="preserve">. </w:t>
      </w:r>
    </w:p>
    <w:p w:rsidR="002B5419" w:rsidRDefault="002B5419" w:rsidP="002B5419">
      <w:pPr>
        <w:pStyle w:val="ListBullet"/>
      </w:pPr>
      <w:r>
        <w:t xml:space="preserve">Создается новый экземпляр типа делегата </w:t>
      </w:r>
      <w:r>
        <w:rPr>
          <w:rStyle w:val="Codefragment"/>
        </w:rPr>
        <w:t>D</w:t>
      </w:r>
      <w:r>
        <w:t xml:space="preserve">.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rsidR="002B5419" w:rsidRDefault="002B5419" w:rsidP="002B5419">
      <w:pPr>
        <w:pStyle w:val="ListBullet"/>
      </w:pPr>
      <w:r>
        <w:t>Инициализируется новый экземпляр делегата, ссылающийся на метод, который был определен во время компиляции, а также на вычисленный выше конечный объект.</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3" w:name="_Toc329177594"/>
      <w:r>
        <w:lastRenderedPageBreak/>
        <w:t>Выражения</w:t>
      </w:r>
      <w:bookmarkEnd w:id="395"/>
      <w:bookmarkEnd w:id="513"/>
    </w:p>
    <w:p w:rsidR="0028536B" w:rsidRDefault="0028536B">
      <w:r>
        <w:t>Выражение — это последовательность операторов и операндов. В этой главе описывается синтаксис, порядок вычисления операндов и операторов, а также значение выражений.</w:t>
      </w:r>
    </w:p>
    <w:p w:rsidR="0028536B" w:rsidRDefault="0028536B">
      <w:pPr>
        <w:pStyle w:val="Heading2"/>
      </w:pPr>
      <w:bookmarkStart w:id="514" w:name="_Ref508192644"/>
      <w:bookmarkStart w:id="515" w:name="_Toc445783005"/>
      <w:bookmarkStart w:id="516" w:name="_Toc329177595"/>
      <w:r>
        <w:t>Классы выражений</w:t>
      </w:r>
      <w:bookmarkEnd w:id="514"/>
      <w:bookmarkEnd w:id="516"/>
    </w:p>
    <w:p w:rsidR="0028536B" w:rsidRDefault="0028536B">
      <w:r>
        <w:t>Выражение может иметь один из следующих классов:</w:t>
      </w:r>
    </w:p>
    <w:p w:rsidR="0028536B" w:rsidRDefault="0028536B">
      <w:pPr>
        <w:pStyle w:val="ListBullet"/>
      </w:pPr>
      <w:r>
        <w:t>Значение. У каждого значения есть связанный с ним тип.</w:t>
      </w:r>
    </w:p>
    <w:p w:rsidR="0028536B" w:rsidRDefault="0028536B">
      <w:pPr>
        <w:pStyle w:val="ListBullet"/>
      </w:pPr>
      <w:r>
        <w:t>Переменная. У каждой переменной есть связанный с ней тип, а именно объявленный тип переменной.</w:t>
      </w:r>
    </w:p>
    <w:p w:rsidR="0028536B" w:rsidRDefault="0028536B">
      <w:pPr>
        <w:pStyle w:val="ListBullet"/>
      </w:pPr>
      <w:r>
        <w:t xml:space="preserve">Пространство имен. Выражение такого класса может находиться только в левой части </w:t>
      </w:r>
      <w:r>
        <w:rPr>
          <w:rStyle w:val="Production"/>
        </w:rPr>
        <w:t>доступа к члену</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В любом другом контексте выражение класса пространства имен вызывает ошибку времени компиляции.</w:t>
      </w:r>
    </w:p>
    <w:p w:rsidR="0028536B" w:rsidRDefault="0028536B">
      <w:pPr>
        <w:pStyle w:val="ListBullet"/>
      </w:pPr>
      <w:r>
        <w:t xml:space="preserve">Тип. Выражение такого класса может находиться только в левой части </w:t>
      </w:r>
      <w:r>
        <w:rPr>
          <w:rStyle w:val="Production"/>
        </w:rPr>
        <w:t>доступа к члену</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или быть операндом оператора </w:t>
      </w:r>
      <w:r>
        <w:rPr>
          <w:rStyle w:val="Codefragment"/>
        </w:rPr>
        <w:t>as</w:t>
      </w:r>
      <w:r>
        <w:t xml:space="preserve"> (§</w:t>
      </w:r>
      <w:r w:rsidR="00852C57">
        <w:fldChar w:fldCharType="begin"/>
      </w:r>
      <w:r>
        <w:instrText xml:space="preserve"> REF _Ref496263262 \r \h </w:instrText>
      </w:r>
      <w:r w:rsidR="00852C57">
        <w:fldChar w:fldCharType="separate"/>
      </w:r>
      <w:r w:rsidR="00437C65">
        <w:t>7.10.11</w:t>
      </w:r>
      <w:r w:rsidR="00852C57">
        <w:fldChar w:fldCharType="end"/>
      </w:r>
      <w:r>
        <w:t xml:space="preserve">), </w:t>
      </w:r>
      <w:r>
        <w:rPr>
          <w:rStyle w:val="Codefragment"/>
        </w:rPr>
        <w:t>is</w:t>
      </w:r>
      <w:r>
        <w:t xml:space="preserve">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или </w:t>
      </w:r>
      <w:r>
        <w:rPr>
          <w:rStyle w:val="Codefragment"/>
        </w:rPr>
        <w:t>typeof</w:t>
      </w:r>
      <w:r>
        <w:t xml:space="preserve"> (§</w:t>
      </w:r>
      <w:r w:rsidR="00852C57">
        <w:fldChar w:fldCharType="begin"/>
      </w:r>
      <w:r w:rsidR="00B35B03">
        <w:instrText xml:space="preserve"> REF _Ref174224271 \r \h </w:instrText>
      </w:r>
      <w:r w:rsidR="00852C57">
        <w:fldChar w:fldCharType="separate"/>
      </w:r>
      <w:r w:rsidR="00437C65">
        <w:t>7.6.11</w:t>
      </w:r>
      <w:r w:rsidR="00852C57">
        <w:fldChar w:fldCharType="end"/>
      </w:r>
      <w:r>
        <w:t>). В любом другом контексте выражение класса типа вызывает ошибку времени компиляции.</w:t>
      </w:r>
    </w:p>
    <w:p w:rsidR="0028536B" w:rsidRDefault="0028536B">
      <w:pPr>
        <w:pStyle w:val="ListBullet"/>
      </w:pPr>
      <w:r>
        <w:t>Группа методов, которая представляет собой набор перегруженных методов, получающихся в результате поиска члена (§</w:t>
      </w:r>
      <w:r w:rsidR="00852C57">
        <w:fldChar w:fldCharType="begin"/>
      </w:r>
      <w:r>
        <w:instrText xml:space="preserve"> REF _Ref463167327 \r \h </w:instrText>
      </w:r>
      <w:r w:rsidR="00852C57">
        <w:fldChar w:fldCharType="separate"/>
      </w:r>
      <w:r w:rsidR="00437C65">
        <w:t>7.4</w:t>
      </w:r>
      <w:r w:rsidR="00852C57">
        <w:fldChar w:fldCharType="end"/>
      </w:r>
      <w:r>
        <w:t xml:space="preserve">). У группы методов может быть связанное выражение экземпляра и связанный список аргументов типа. При вызове метода экземпляра результат вычисления выражения экземпляра становится экземпляром, который представляется оператором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Группа методов может быть частью </w:t>
      </w:r>
      <w:r>
        <w:rPr>
          <w:rStyle w:val="Production"/>
        </w:rPr>
        <w:t>выражения вызова</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или </w:t>
      </w:r>
      <w:r>
        <w:rPr>
          <w:rStyle w:val="Production"/>
        </w:rPr>
        <w:t>выражения создания делегата</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 левой стороной оператора is, а также может неявно преобразовываться в совместимый тип делегата (§</w:t>
      </w:r>
      <w:r w:rsidR="00852C57">
        <w:fldChar w:fldCharType="begin"/>
      </w:r>
      <w:r w:rsidR="00B35B03">
        <w:instrText xml:space="preserve"> REF _Ref174224347 \r \h </w:instrText>
      </w:r>
      <w:r w:rsidR="00852C57">
        <w:fldChar w:fldCharType="separate"/>
      </w:r>
      <w:r w:rsidR="00437C65">
        <w:t>6.6</w:t>
      </w:r>
      <w:r w:rsidR="00852C57">
        <w:fldChar w:fldCharType="end"/>
      </w:r>
      <w:r>
        <w:t>). В любом другом контексте выражение с классом группы методов вызывает ошибку времени компиляции.</w:t>
      </w:r>
    </w:p>
    <w:p w:rsidR="0032157A" w:rsidRDefault="0032157A">
      <w:pPr>
        <w:pStyle w:val="ListBullet"/>
      </w:pPr>
      <w:r>
        <w:t>Литерал null. Выражение такого класса может неявно преобразовываться в ссылочный тип или обнуляемый тип.</w:t>
      </w:r>
    </w:p>
    <w:p w:rsidR="00172201" w:rsidRDefault="00172201">
      <w:pPr>
        <w:pStyle w:val="ListBullet"/>
      </w:pPr>
      <w:r>
        <w:t>Анонимная функция. Выражение такого класса может неявно преобразовываться в совместимый тип делегата или тип дерева выражения.</w:t>
      </w:r>
    </w:p>
    <w:p w:rsidR="0028536B" w:rsidRDefault="0028536B">
      <w:pPr>
        <w:pStyle w:val="ListBullet"/>
      </w:pPr>
      <w:r>
        <w:t xml:space="preserve">Доступ к свойству. У каждого доступа к свойству есть связанный тип, а именно тип свойства. Кроме того, у доступа к свойству может быть связанное выражение экземпляра. При вызове метода доступа (блок </w:t>
      </w:r>
      <w:r>
        <w:rPr>
          <w:rStyle w:val="Codefragment"/>
        </w:rPr>
        <w:t>get</w:t>
      </w:r>
      <w:r>
        <w:t xml:space="preserve"> или </w:t>
      </w:r>
      <w:r>
        <w:rPr>
          <w:rStyle w:val="Codefragment"/>
        </w:rPr>
        <w:t>set</w:t>
      </w:r>
      <w:r>
        <w:t xml:space="preserve">) в доступе к свойству экземпляра результат вычисления выражения экземпляра становится экземпляром, который представляется оператором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 xml:space="preserve">Доступ к событию. У каждого доступа к событию есть связанный тип, а именно тип события. Кроме того, у доступа к событию может быть связанное выражение экземпляра. Доступ к событию может быть левым операндом операторов </w:t>
      </w:r>
      <w:r>
        <w:rPr>
          <w:rStyle w:val="Codefragment"/>
        </w:rPr>
        <w:t>+=</w:t>
      </w:r>
      <w:r>
        <w:t xml:space="preserve"> и </w:t>
      </w:r>
      <w:r>
        <w:rPr>
          <w:rStyle w:val="Codefragment"/>
        </w:rPr>
        <w:t>-=</w:t>
      </w:r>
      <w:r>
        <w:t xml:space="preserve"> (§</w:t>
      </w:r>
      <w:r w:rsidR="00852C57">
        <w:fldChar w:fldCharType="begin"/>
      </w:r>
      <w:r>
        <w:instrText xml:space="preserve"> REF _Ref466797471 \r \h </w:instrText>
      </w:r>
      <w:r w:rsidR="00852C57">
        <w:fldChar w:fldCharType="separate"/>
      </w:r>
      <w:r w:rsidR="00437C65">
        <w:t>7.17.3</w:t>
      </w:r>
      <w:r w:rsidR="00852C57">
        <w:fldChar w:fldCharType="end"/>
      </w:r>
      <w:r>
        <w:t>). В любом другом контексте выражение с классом доступа к событию вызывает ошибку времени компиляции.</w:t>
      </w:r>
    </w:p>
    <w:p w:rsidR="0028536B" w:rsidRDefault="0028536B">
      <w:pPr>
        <w:pStyle w:val="ListBullet"/>
      </w:pPr>
      <w:r>
        <w:t xml:space="preserve">Доступ к индексатору. У каждого доступа к индексатору есть связанный тип, а именно тип индексатора. Кроме того, у доступа к индексатору есть связанное выражение экземпляра и связанный список аргументов. При вызове метода доступа (блок </w:t>
      </w:r>
      <w:r>
        <w:rPr>
          <w:rStyle w:val="Codefragment"/>
        </w:rPr>
        <w:t>get</w:t>
      </w:r>
      <w:r>
        <w:t xml:space="preserve"> или </w:t>
      </w:r>
      <w:r>
        <w:rPr>
          <w:rStyle w:val="Codefragment"/>
        </w:rPr>
        <w:t>set</w:t>
      </w:r>
      <w:r>
        <w:t xml:space="preserve">) в доступе к индексатору результат вычисления выражения экземпляра становится экземпляром, который </w:t>
      </w:r>
      <w:r>
        <w:lastRenderedPageBreak/>
        <w:t xml:space="preserve">представляется оператором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а результат вычисления списка аргументов становится списком параметров вызова.</w:t>
      </w:r>
    </w:p>
    <w:p w:rsidR="0028536B" w:rsidRDefault="0028536B">
      <w:pPr>
        <w:pStyle w:val="ListBullet"/>
      </w:pPr>
      <w:r>
        <w:t xml:space="preserve">Класс отсутствует. Это происходит, когда выражение является вызовом метода с типом возвращаемого значения </w:t>
      </w:r>
      <w:r>
        <w:rPr>
          <w:rStyle w:val="Codefragment"/>
        </w:rPr>
        <w:t>void</w:t>
      </w:r>
      <w:r>
        <w:t xml:space="preserve">. Выражение без класса допустимо только в контексте </w:t>
      </w:r>
      <w:r>
        <w:rPr>
          <w:rStyle w:val="Production"/>
        </w:rPr>
        <w:t>выражения оператора</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t>Конечным результатом выражения не может быть пространство имен, тип, группа методов или доступ к событию. Наоборот, как указано выше, данные категории выражений представляют собой промежуточные конструкции, которые допустимы только в определенных контекстах.</w:t>
      </w:r>
    </w:p>
    <w:p w:rsidR="0028536B" w:rsidRDefault="0028536B">
      <w:r>
        <w:t xml:space="preserve">Доступ к свойству или доступ к индексатору всегда изменяет свой класс на значение при вызове метода </w:t>
      </w:r>
      <w:r>
        <w:rPr>
          <w:rStyle w:val="Production"/>
        </w:rPr>
        <w:t>доступа get</w:t>
      </w:r>
      <w:r>
        <w:t xml:space="preserve"> или </w:t>
      </w:r>
      <w:r>
        <w:rPr>
          <w:rStyle w:val="Production"/>
        </w:rPr>
        <w:t>set</w:t>
      </w:r>
      <w:r>
        <w:t xml:space="preserve">. Конкретный метод доступа определяется контекстом доступа к свойству или индексатору: если доступ является назначением присваивания, то для назначения нового значения вызывается </w:t>
      </w:r>
      <w:r>
        <w:rPr>
          <w:rStyle w:val="Production"/>
        </w:rPr>
        <w:t>метод доступа set</w:t>
      </w:r>
      <w:r>
        <w:t xml:space="preserve"> (§</w:t>
      </w:r>
      <w:r w:rsidR="00852C57">
        <w:fldChar w:fldCharType="begin"/>
      </w:r>
      <w:r>
        <w:instrText xml:space="preserve"> REF _Ref466780397 \r \h </w:instrText>
      </w:r>
      <w:r w:rsidR="00852C57">
        <w:fldChar w:fldCharType="separate"/>
      </w:r>
      <w:r w:rsidR="00437C65">
        <w:t>7.17.1</w:t>
      </w:r>
      <w:r w:rsidR="00852C57">
        <w:fldChar w:fldCharType="end"/>
      </w:r>
      <w:r>
        <w:t xml:space="preserve">). В противном случае для получения текущего значения вызывается </w:t>
      </w:r>
      <w:r>
        <w:rPr>
          <w:rStyle w:val="Production"/>
        </w:rPr>
        <w:t>метод доступа get</w:t>
      </w:r>
      <w:r>
        <w:t xml:space="preserv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517" w:name="_Ref448042219"/>
      <w:bookmarkStart w:id="518" w:name="_Ref450699668"/>
      <w:bookmarkStart w:id="519" w:name="_Toc329177596"/>
      <w:r>
        <w:t xml:space="preserve">Значения </w:t>
      </w:r>
      <w:bookmarkEnd w:id="517"/>
      <w:r>
        <w:t>выражений</w:t>
      </w:r>
      <w:bookmarkEnd w:id="518"/>
      <w:bookmarkEnd w:id="519"/>
    </w:p>
    <w:p w:rsidR="0028536B" w:rsidRDefault="0028536B">
      <w:r>
        <w:t xml:space="preserve">В большинстве конструкций, в которые входят выражения, в конечном счете требуется, чтобы выражение представляло собой </w:t>
      </w:r>
      <w:r>
        <w:rPr>
          <w:rStyle w:val="Term"/>
        </w:rPr>
        <w:t>значение</w:t>
      </w:r>
      <w:r>
        <w:t>. В таких случаях, если фактическое выражение обозначает пространство имен, тип, группу методов или не имеет значения, возникает ошибка времени компиляции. Однако если выражение обозначает доступ к свойству или индексатору или переменную, то происходит неявная подстановка значения свойства, индексатора или переменной.</w:t>
      </w:r>
    </w:p>
    <w:p w:rsidR="0028536B" w:rsidRDefault="0028536B">
      <w:pPr>
        <w:pStyle w:val="ListBullet"/>
      </w:pPr>
      <w:r>
        <w:t>Значение переменной — это просто значение, которое хранится в данный момент в расположении, указанном переменной. Для получения значения переменной оно должно быть явно присвоено (§</w:t>
      </w:r>
      <w:r w:rsidR="00852C57">
        <w:fldChar w:fldCharType="begin"/>
      </w:r>
      <w:r>
        <w:instrText xml:space="preserve"> REF _Ref469056981 \r \h </w:instrText>
      </w:r>
      <w:r w:rsidR="00852C57">
        <w:fldChar w:fldCharType="separate"/>
      </w:r>
      <w:r w:rsidR="00437C65">
        <w:t>5.3</w:t>
      </w:r>
      <w:r w:rsidR="00852C57">
        <w:fldChar w:fldCharType="end"/>
      </w:r>
      <w:r>
        <w:t>), в противном случае возникает ошибка времени компиляции.</w:t>
      </w:r>
    </w:p>
    <w:p w:rsidR="0028536B" w:rsidRDefault="0028536B">
      <w:pPr>
        <w:pStyle w:val="ListBullet"/>
      </w:pPr>
      <w:r>
        <w:t xml:space="preserve">Значение выражения доступа к свойству получается путем вызова </w:t>
      </w:r>
      <w:r>
        <w:rPr>
          <w:rStyle w:val="Production"/>
        </w:rPr>
        <w:t>метода доступа get</w:t>
      </w:r>
      <w:r>
        <w:t xml:space="preserve"> для свойства. Если у свойства нет </w:t>
      </w:r>
      <w:r>
        <w:rPr>
          <w:rStyle w:val="Production"/>
        </w:rPr>
        <w:t>метода доступа get</w:t>
      </w:r>
      <w:r>
        <w:t>, возникает ошибка времени компиляции. В противном случае выполняется вызов функции-члена (§</w:t>
      </w:r>
      <w:r w:rsidR="00852C57">
        <w:fldChar w:fldCharType="begin"/>
      </w:r>
      <w:r w:rsidR="00B35B03">
        <w:instrText xml:space="preserve"> REF _Ref174194973 \r \h </w:instrText>
      </w:r>
      <w:r w:rsidR="00852C57">
        <w:fldChar w:fldCharType="separate"/>
      </w:r>
      <w:r w:rsidR="00437C65">
        <w:t>7.5.4</w:t>
      </w:r>
      <w:r w:rsidR="00852C57">
        <w:fldChar w:fldCharType="end"/>
      </w:r>
      <w:r>
        <w:t>), и значением выражения доступа к свойству становится результат этого вызова.</w:t>
      </w:r>
    </w:p>
    <w:p w:rsidR="0028536B" w:rsidRDefault="0028536B">
      <w:pPr>
        <w:pStyle w:val="ListBullet"/>
      </w:pPr>
      <w:r>
        <w:t xml:space="preserve">Значение выражения доступа к индексатору получается путем вызова </w:t>
      </w:r>
      <w:r>
        <w:rPr>
          <w:rStyle w:val="Production"/>
        </w:rPr>
        <w:t>метода доступа get</w:t>
      </w:r>
      <w:r>
        <w:t xml:space="preserve"> для индексатора. Если у индексатора нет </w:t>
      </w:r>
      <w:r>
        <w:rPr>
          <w:rStyle w:val="Production"/>
        </w:rPr>
        <w:t>метода доступа get</w:t>
      </w:r>
      <w:r>
        <w:t>, возникает ошибка времени компиляции. В противном случае выполняется вызов функции-члена (§</w:t>
      </w:r>
      <w:r w:rsidR="00852C57">
        <w:fldChar w:fldCharType="begin"/>
      </w:r>
      <w:r w:rsidR="00B35B03">
        <w:instrText xml:space="preserve"> REF _Ref174194973 \r \h </w:instrText>
      </w:r>
      <w:r w:rsidR="00852C57">
        <w:fldChar w:fldCharType="separate"/>
      </w:r>
      <w:r w:rsidR="00437C65">
        <w:t>7.5.4</w:t>
      </w:r>
      <w:r w:rsidR="00852C57">
        <w:fldChar w:fldCharType="end"/>
      </w:r>
      <w:r>
        <w:t>) со списком аргументов, связанных с выражением доступа к индексатору, и значением</w:t>
      </w:r>
      <w:bookmarkStart w:id="520" w:name="_Ref448204715"/>
      <w:bookmarkStart w:id="521" w:name="_Ref449406927"/>
      <w:r>
        <w:t xml:space="preserve"> выражения доступа к индексатору становится результат этого вызова.</w:t>
      </w:r>
    </w:p>
    <w:p w:rsidR="00C9638E" w:rsidRDefault="00031684" w:rsidP="00C9638E">
      <w:pPr>
        <w:pStyle w:val="Heading2"/>
      </w:pPr>
      <w:bookmarkStart w:id="522" w:name="_Ref248143966"/>
      <w:bookmarkStart w:id="523" w:name="_Ref248143997"/>
      <w:bookmarkStart w:id="524" w:name="_Toc329177597"/>
      <w:r>
        <w:t>Статическая и динамическая привязка</w:t>
      </w:r>
      <w:bookmarkEnd w:id="522"/>
      <w:bookmarkEnd w:id="523"/>
      <w:bookmarkEnd w:id="524"/>
    </w:p>
    <w:p w:rsidR="001806A3" w:rsidRDefault="00C9638E" w:rsidP="00C9638E">
      <w:r>
        <w:t xml:space="preserve">Процесс определения значения операции на основе типа или значения составляющих выражений (аргументы, операнды, выражения-получатели) часто называют </w:t>
      </w:r>
      <w:r>
        <w:rPr>
          <w:rStyle w:val="Term"/>
        </w:rPr>
        <w:t>привязкой</w:t>
      </w:r>
      <w:r>
        <w:t>. Например, значение вывода метода определяется на основе типа выражения-получателя или аргументов. Значение оператора определяется на основе типа его операндов.</w:t>
      </w:r>
    </w:p>
    <w:p w:rsidR="001806A3" w:rsidRDefault="004860B0" w:rsidP="00C9638E">
      <w:r>
        <w:t xml:space="preserve">В C# значения операции обычно определяется во время компиляции на основе типа времени компиляции его составляющих выражений. Также, если выражение содержит ошибку, она определяется и объявляется компилятором. Подобный метод называется </w:t>
      </w:r>
      <w:r>
        <w:rPr>
          <w:rStyle w:val="Term"/>
        </w:rPr>
        <w:t>статической привязкой</w:t>
      </w:r>
      <w:r>
        <w:t>.</w:t>
      </w:r>
    </w:p>
    <w:p w:rsidR="00C9638E" w:rsidRDefault="001806A3" w:rsidP="00C9638E">
      <w:r>
        <w:t xml:space="preserve">Однако если выражение является </w:t>
      </w:r>
      <w:r>
        <w:rPr>
          <w:rStyle w:val="Emphasis"/>
        </w:rPr>
        <w:t>динамическим</w:t>
      </w:r>
      <w:r>
        <w:t xml:space="preserve"> (т. е. имеет тип </w:t>
      </w:r>
      <w:r>
        <w:rPr>
          <w:rStyle w:val="Codefragment"/>
        </w:rPr>
        <w:t>dynamic</w:t>
      </w:r>
      <w:r>
        <w:t xml:space="preserve">), это указывает на то, что любая участвующая привязка должна быть основана на типе времени выполнения (т. е. </w:t>
      </w:r>
      <w:r>
        <w:rPr>
          <w:rStyle w:val="Emphasis"/>
        </w:rPr>
        <w:t>фактическом</w:t>
      </w:r>
      <w:r>
        <w:t xml:space="preserve"> типе объекта, означаемого временем выполнения), а не на типе, который она имела во время компиляции. Привязка такой операции откладывается до времени выполнения операции при работающей программе. Это называется </w:t>
      </w:r>
      <w:r>
        <w:rPr>
          <w:rStyle w:val="Term"/>
        </w:rPr>
        <w:t>динамической привязкой</w:t>
      </w:r>
      <w:r>
        <w:t>.</w:t>
      </w:r>
    </w:p>
    <w:p w:rsidR="004860B0" w:rsidRDefault="004860B0" w:rsidP="00C9638E">
      <w:r>
        <w:lastRenderedPageBreak/>
        <w:t>При динамической привязке операции компилятором либо выполняется краткая проверка, либо не выполняется никакой проверки. Вместо этого, при ошибках привязки во время выполнения они объявляются как исключения во время выполнения.</w:t>
      </w:r>
    </w:p>
    <w:p w:rsidR="00440E19" w:rsidRDefault="00440E19" w:rsidP="00440E19">
      <w:r>
        <w:t>В C# имеются следующие операции привязки:</w:t>
      </w:r>
    </w:p>
    <w:p w:rsidR="00440E19" w:rsidRDefault="00440E19" w:rsidP="00440E19">
      <w:pPr>
        <w:pStyle w:val="ListBullet"/>
      </w:pPr>
      <w:r>
        <w:t xml:space="preserve">Доступ к члену: </w:t>
      </w:r>
      <w:r>
        <w:rPr>
          <w:rStyle w:val="Codefragment"/>
        </w:rPr>
        <w:t>e.M</w:t>
      </w:r>
    </w:p>
    <w:p w:rsidR="00440E19" w:rsidRDefault="00440E19" w:rsidP="00440E19">
      <w:pPr>
        <w:pStyle w:val="ListBullet"/>
      </w:pPr>
      <w:r>
        <w:t xml:space="preserve">Вызов метода: </w:t>
      </w:r>
      <w:r>
        <w:rPr>
          <w:rStyle w:val="Codefragment"/>
        </w:rPr>
        <w:t>e.M(e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Вызов делегата:</w:t>
      </w:r>
      <w:r>
        <w:rPr>
          <w:rStyle w:val="Codefragment"/>
        </w:rPr>
        <w:t xml:space="preserve"> e(e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Доступ к элементу: </w:t>
      </w:r>
      <w:r>
        <w:rPr>
          <w:rStyle w:val="Codefragment"/>
        </w:rPr>
        <w:t>e[e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Создание объектов: </w:t>
      </w:r>
      <w:r>
        <w:rPr>
          <w:rStyle w:val="Codefragment"/>
        </w:rPr>
        <w:t>new C(e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Перегруженные унарные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w:t>
      </w:r>
      <w:r>
        <w:rPr>
          <w:rStyle w:val="Codefragment"/>
        </w:rPr>
        <w:t>false</w:t>
      </w:r>
    </w:p>
    <w:p w:rsidR="00440E19" w:rsidRDefault="00440E19" w:rsidP="00440E19">
      <w:pPr>
        <w:pStyle w:val="ListBullet"/>
      </w:pPr>
      <w:r>
        <w:t xml:space="preserve">перегруженные бинарные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&lt;=</w:t>
      </w:r>
    </w:p>
    <w:p w:rsidR="0005665B" w:rsidRDefault="0005665B" w:rsidP="00440E19">
      <w:pPr>
        <w:pStyle w:val="ListBullet"/>
      </w:pPr>
      <w:r>
        <w:t xml:space="preserve">Операторы присваивания: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явные и неявные преобразования.</w:t>
      </w:r>
    </w:p>
    <w:p w:rsidR="00440E19" w:rsidRDefault="00440E19" w:rsidP="00440E19">
      <w:r>
        <w:t>Если динамические выражения не включены, C# устанавливает статическую привязку, т. е. типы времени компиляции составляющих выражений используются в процессе выбора. Однако если одно из составляющих выражений в операциях, перечисленных выше, является динамическим выражением, операция привязывается динамически.</w:t>
      </w:r>
    </w:p>
    <w:p w:rsidR="00AC3DBC" w:rsidRDefault="00AC3DBC" w:rsidP="00AC3DBC">
      <w:pPr>
        <w:pStyle w:val="Heading3"/>
      </w:pPr>
      <w:bookmarkStart w:id="525" w:name="_Toc329177598"/>
      <w:r>
        <w:t>Время привязки</w:t>
      </w:r>
      <w:bookmarkEnd w:id="525"/>
    </w:p>
    <w:p w:rsidR="00AC3DBC" w:rsidRDefault="00AC3DBC" w:rsidP="00AC3DBC">
      <w:r>
        <w:t xml:space="preserve">Статическая привязка выполняется во время компиляции, а динамическая – в процессе выполнения. В следующих разделах термин </w:t>
      </w:r>
      <w:r>
        <w:rPr>
          <w:rStyle w:val="Term"/>
        </w:rPr>
        <w:t>время привязки</w:t>
      </w:r>
      <w:r>
        <w:t xml:space="preserve"> относится как ко времени компиляции, так и ко времени выполнения в зависимости от того, когда выполняется привязка.</w:t>
      </w:r>
    </w:p>
    <w:p w:rsidR="00AC3DBC" w:rsidRDefault="00AC3DBC" w:rsidP="00AC3DBC">
      <w:r>
        <w:t>Следующий пример иллюстрирует уведомления статической и динамической привязок, а также время привязки.</w:t>
      </w:r>
    </w:p>
    <w:p w:rsidR="00AC3DBC" w:rsidRDefault="00AC3DBC" w:rsidP="00AC3DBC">
      <w:pPr>
        <w:pStyle w:val="Code"/>
      </w:pPr>
      <w:r>
        <w:t>object o  = 5;</w:t>
      </w:r>
      <w:r>
        <w:br/>
        <w:t>dynamic d = 5;</w:t>
      </w:r>
    </w:p>
    <w:p w:rsidR="00AC3DBC" w:rsidRPr="00AC3DBC" w:rsidRDefault="00AC3DBC" w:rsidP="00AC3DBC">
      <w:pPr>
        <w:pStyle w:val="Code"/>
      </w:pPr>
      <w:r>
        <w:t>Console.WriteLine(5); //  static binding to Console.WriteLine(int)</w:t>
      </w:r>
      <w:r>
        <w:br/>
        <w:t>Console.WriteLine(o); //  static binding to Console.WriteLine(object)</w:t>
      </w:r>
      <w:r>
        <w:br/>
        <w:t>Console.WriteLine(d); // dynamic binding to Console.WriteLine(int)</w:t>
      </w:r>
    </w:p>
    <w:p w:rsidR="00FD24B1" w:rsidRDefault="00AC3DBC" w:rsidP="00AC3DBC">
      <w:r>
        <w:t xml:space="preserve">Два первых вызова являются статическими: перегрузка </w:t>
      </w:r>
      <w:r>
        <w:rPr>
          <w:rStyle w:val="Codefragment"/>
        </w:rPr>
        <w:t>Console.WriteLine</w:t>
      </w:r>
      <w:r>
        <w:t xml:space="preserve"> выбрана на основе типа времени компиляции аргумента. Таким образом, время привязки здесь — </w:t>
      </w:r>
      <w:r>
        <w:rPr>
          <w:rStyle w:val="Emphasis"/>
        </w:rPr>
        <w:t>время компиляции</w:t>
      </w:r>
      <w:r>
        <w:t xml:space="preserve">. </w:t>
      </w:r>
    </w:p>
    <w:p w:rsidR="00AC3DBC" w:rsidRPr="00AC3DBC" w:rsidRDefault="00AC3DBC" w:rsidP="00AC3DBC">
      <w:r>
        <w:t xml:space="preserve">Третий вызов является динамическим: перегрузка </w:t>
      </w:r>
      <w:r>
        <w:rPr>
          <w:rStyle w:val="Codefragment"/>
        </w:rPr>
        <w:t>Console.WriteLine</w:t>
      </w:r>
      <w:r>
        <w:t xml:space="preserve"> выбрана на основе типа времени выполнения аргумента. Это происходит по причине того, что аргумент является динамическим выражением — его тип времени компиляции — </w:t>
      </w:r>
      <w:r>
        <w:rPr>
          <w:rStyle w:val="Codefragment"/>
        </w:rPr>
        <w:t>dynamic</w:t>
      </w:r>
      <w:r>
        <w:t xml:space="preserve">. Таким образом, время привязки третьего вызова — </w:t>
      </w:r>
      <w:r>
        <w:rPr>
          <w:rStyle w:val="Emphasis"/>
        </w:rPr>
        <w:t>время выполнения</w:t>
      </w:r>
      <w:r>
        <w:t>.</w:t>
      </w:r>
    </w:p>
    <w:p w:rsidR="00AC3DBC" w:rsidRDefault="00AC3DBC" w:rsidP="00AC3DBC">
      <w:pPr>
        <w:pStyle w:val="Heading3"/>
      </w:pPr>
      <w:bookmarkStart w:id="526" w:name="_Ref248201593"/>
      <w:bookmarkStart w:id="527" w:name="_Toc329177599"/>
      <w:r>
        <w:t>Динамическая привязка</w:t>
      </w:r>
      <w:bookmarkEnd w:id="526"/>
      <w:bookmarkEnd w:id="527"/>
    </w:p>
    <w:p w:rsidR="00AC3DBC" w:rsidRDefault="00AC3DBC" w:rsidP="00AC3DBC">
      <w:pPr>
        <w:rPr>
          <w:rStyle w:val="Emphasis"/>
          <w:i w:val="0"/>
        </w:rPr>
      </w:pPr>
      <w:r>
        <w:t xml:space="preserve">Назначение динамической привязки – позволить программам C# взаимодействовать с </w:t>
      </w:r>
      <w:r>
        <w:rPr>
          <w:rStyle w:val="Term"/>
        </w:rPr>
        <w:t>динамическими объектами</w:t>
      </w:r>
      <w:r>
        <w:rPr>
          <w:rStyle w:val="Emphasis"/>
          <w:i w:val="0"/>
        </w:rPr>
        <w:t>, т. е. объектами, которые не подчиняются обычным правилам системы типов C#. Динамическими могут быть объекты других языков программирования с другими системами типов или объекты, которые запрограммированы на реализацию собственной семантики привязки для различных операций.</w:t>
      </w:r>
    </w:p>
    <w:p w:rsidR="00AC3DBC" w:rsidRDefault="00AC3DBC" w:rsidP="00AC3DBC">
      <w:pPr>
        <w:rPr>
          <w:rStyle w:val="Emphasis"/>
          <w:i w:val="0"/>
        </w:rPr>
      </w:pPr>
      <w:r>
        <w:rPr>
          <w:rStyle w:val="Emphasis"/>
          <w:i w:val="0"/>
        </w:rPr>
        <w:lastRenderedPageBreak/>
        <w:t>Механизм, по которому динамический объект реализует собственную семантику, определяется во время реализации. Предоставляемый интерфейс – также определяемый во время реализации – реализуется динамическими объектами для указания во время выполнения C#, что они имею собственную семантику. Таким образом, когда бы не выполнялась динамическая привязка операций и динамических объектов, преимущество имеет их собственная семантика привязки, а не та, что указана в данном документе C#.</w:t>
      </w:r>
    </w:p>
    <w:p w:rsidR="00AC3DBC" w:rsidRDefault="00AC3DBC" w:rsidP="00AC3DBC">
      <w:pPr>
        <w:rPr>
          <w:rStyle w:val="Emphasis"/>
          <w:i w:val="0"/>
        </w:rPr>
      </w:pPr>
      <w:r>
        <w:rPr>
          <w:rStyle w:val="Emphasis"/>
          <w:i w:val="0"/>
        </w:rPr>
        <w:t>Хотя назначение динамической привязки – взаимодействие с динамическими объектами, C# позволяет выполнять динамическую привязку для всех объектов, вне зависимости от того, являются они динамическими или нет. Это делает возможным более гладкую реализацию динамических объектов, так как результаты операций над ними могут сами по себе не являться динамическими объектами, а быть результатами типа, неизвестного программисту во время компиляции. Также динамическая привязка полезна для устранения кода на основе отражений, приводящего к возникновению ошибок, даже когда среди вовлеченных объектов нет динамических.</w:t>
      </w:r>
    </w:p>
    <w:p w:rsidR="00FD24B1" w:rsidRDefault="00FD24B1" w:rsidP="00AC3DBC">
      <w:pPr>
        <w:rPr>
          <w:rStyle w:val="Emphasis"/>
          <w:i w:val="0"/>
        </w:rPr>
      </w:pPr>
      <w:r>
        <w:rPr>
          <w:rStyle w:val="Emphasis"/>
          <w:i w:val="0"/>
        </w:rPr>
        <w:t>В следующих разделах представлены описания для каждой конструкции в языке: когда применяется динамическая привязка, какая выполняется проверка во время компиляции (и выполняется ли) и какая используется классификация результатов времени компиляции и выражений.</w:t>
      </w:r>
    </w:p>
    <w:p w:rsidR="003F20AA" w:rsidRDefault="003F20AA" w:rsidP="003F20AA">
      <w:pPr>
        <w:pStyle w:val="Heading3"/>
        <w:rPr>
          <w:rStyle w:val="Emphasis"/>
          <w:i w:val="0"/>
        </w:rPr>
      </w:pPr>
      <w:bookmarkStart w:id="528" w:name="_Toc329177600"/>
      <w:r>
        <w:rPr>
          <w:rStyle w:val="Emphasis"/>
          <w:i w:val="0"/>
        </w:rPr>
        <w:t>Типы составных выражений</w:t>
      </w:r>
      <w:bookmarkEnd w:id="528"/>
    </w:p>
    <w:p w:rsidR="003F20AA" w:rsidRPr="003F20AA" w:rsidRDefault="003F20AA" w:rsidP="003F20AA">
      <w:r>
        <w:t>Если операция имеет статическую привязку, тип составного выражения (например, получатель, аргумент and, индекс или операнд) всегда считается типом времени компиляции данного выражения.</w:t>
      </w:r>
    </w:p>
    <w:p w:rsidR="003F20AA" w:rsidRDefault="003F20AA" w:rsidP="003F20AA">
      <w:r>
        <w:t>Если операция имеет динамическую привязку, тип составного выражения определяется по-разному в зависимости от типа времени компиляции составного выражения:</w:t>
      </w:r>
    </w:p>
    <w:p w:rsidR="003F20AA" w:rsidRDefault="003F20AA" w:rsidP="003F20AA">
      <w:pPr>
        <w:pStyle w:val="ListBullet"/>
      </w:pPr>
      <w:r>
        <w:t xml:space="preserve">составное выражение типа времени компиляции </w:t>
      </w:r>
      <w:r>
        <w:rPr>
          <w:rStyle w:val="Codefragment"/>
        </w:rPr>
        <w:t>dynamic</w:t>
      </w:r>
      <w:r>
        <w:t xml:space="preserve"> должно иметь тип фактического значения, которое выражение получает во время выполнения;</w:t>
      </w:r>
    </w:p>
    <w:p w:rsidR="003F20AA" w:rsidRDefault="003F20AA" w:rsidP="003F20AA">
      <w:pPr>
        <w:pStyle w:val="ListBullet"/>
      </w:pPr>
      <w:r>
        <w:t>составное выражение, чей тип времени компиляции является параметром типа, должно иметь тип, к которому параметр типа привязан во время выполнения;</w:t>
      </w:r>
    </w:p>
    <w:p w:rsidR="003F20AA" w:rsidRPr="003F20AA" w:rsidRDefault="003F20AA" w:rsidP="003F20AA">
      <w:pPr>
        <w:pStyle w:val="ListBullet"/>
      </w:pPr>
      <w:r>
        <w:t xml:space="preserve">в противном случае составное выражение должно иметь свой тип времени компиляции. </w:t>
      </w:r>
    </w:p>
    <w:p w:rsidR="0028536B" w:rsidRDefault="0028536B">
      <w:pPr>
        <w:pStyle w:val="Heading2"/>
      </w:pPr>
      <w:bookmarkStart w:id="529" w:name="_Toc248222114"/>
      <w:bookmarkStart w:id="530" w:name="_Toc248227800"/>
      <w:bookmarkStart w:id="531" w:name="_Toc248222116"/>
      <w:bookmarkStart w:id="532" w:name="_Toc248227802"/>
      <w:bookmarkStart w:id="533" w:name="_Toc248222120"/>
      <w:bookmarkStart w:id="534" w:name="_Toc248227806"/>
      <w:bookmarkStart w:id="535" w:name="_Ref465590476"/>
      <w:bookmarkStart w:id="536" w:name="_Toc329177601"/>
      <w:bookmarkEnd w:id="520"/>
      <w:bookmarkEnd w:id="529"/>
      <w:bookmarkEnd w:id="530"/>
      <w:bookmarkEnd w:id="531"/>
      <w:bookmarkEnd w:id="532"/>
      <w:bookmarkEnd w:id="533"/>
      <w:bookmarkEnd w:id="534"/>
      <w:r>
        <w:t>Операторы</w:t>
      </w:r>
      <w:bookmarkEnd w:id="535"/>
      <w:bookmarkEnd w:id="536"/>
    </w:p>
    <w:p w:rsidR="0028536B" w:rsidRDefault="0028536B">
      <w:r>
        <w:t xml:space="preserve">Выражения состоят из </w:t>
      </w:r>
      <w:r>
        <w:rPr>
          <w:rStyle w:val="Term"/>
        </w:rPr>
        <w:t>операндов</w:t>
      </w:r>
      <w:r>
        <w:t xml:space="preserve"> и </w:t>
      </w:r>
      <w:r>
        <w:rPr>
          <w:rStyle w:val="Term"/>
        </w:rPr>
        <w:t>операторов</w:t>
      </w:r>
      <w:r>
        <w:t xml:space="preserve">. Операторы в выражении указывают, какие операции производятся с операндами. К операторам относятся, например,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и </w:t>
      </w:r>
      <w:r>
        <w:rPr>
          <w:rStyle w:val="Codefragment"/>
        </w:rPr>
        <w:t>new</w:t>
      </w:r>
      <w:r>
        <w:t>. К операндам относятся, например, литералы, поля, локальные переменные и выражения.</w:t>
      </w:r>
    </w:p>
    <w:p w:rsidR="0028536B" w:rsidRDefault="0028536B">
      <w:r>
        <w:t>Существует три типа операторов.</w:t>
      </w:r>
    </w:p>
    <w:p w:rsidR="0028536B" w:rsidRDefault="0028536B">
      <w:pPr>
        <w:pStyle w:val="ListBullet"/>
      </w:pPr>
      <w:r>
        <w:t xml:space="preserve">Унарные операторы. У унарного оператора есть только один операнд и оператор может записываться в префиксной форме (например, </w:t>
      </w:r>
      <w:r>
        <w:rPr>
          <w:rStyle w:val="Codefragment"/>
        </w:rPr>
        <w:t>–x</w:t>
      </w:r>
      <w:r>
        <w:t xml:space="preserve">) или постфиксной форме (например, </w:t>
      </w:r>
      <w:r>
        <w:rPr>
          <w:rStyle w:val="Codefragment"/>
        </w:rPr>
        <w:t>x++</w:t>
      </w:r>
      <w:r>
        <w:t>).</w:t>
      </w:r>
    </w:p>
    <w:p w:rsidR="0028536B" w:rsidRDefault="0028536B">
      <w:pPr>
        <w:pStyle w:val="ListBullet"/>
      </w:pPr>
      <w:r>
        <w:t xml:space="preserve">Бинарные операторы. У бинарных операторов два операнда и они записываются в виде инфикса (например, </w:t>
      </w:r>
      <w:r>
        <w:rPr>
          <w:rStyle w:val="Codefragment"/>
        </w:rPr>
        <w:t>x</w:t>
      </w:r>
      <w:r>
        <w:t xml:space="preserve"> </w:t>
      </w:r>
      <w:r>
        <w:rPr>
          <w:rStyle w:val="Codefragment"/>
        </w:rPr>
        <w:t>+</w:t>
      </w:r>
      <w:r>
        <w:t xml:space="preserve"> </w:t>
      </w:r>
      <w:r>
        <w:rPr>
          <w:rStyle w:val="Codefragment"/>
        </w:rPr>
        <w:t>y</w:t>
      </w:r>
      <w:r>
        <w:t>).</w:t>
      </w:r>
    </w:p>
    <w:p w:rsidR="0028536B" w:rsidRDefault="0028536B">
      <w:pPr>
        <w:pStyle w:val="ListBullet"/>
      </w:pPr>
      <w:r>
        <w:t xml:space="preserve">Тернарный оператор. Существует только один тернарный оператор, </w:t>
      </w:r>
      <w:r>
        <w:rPr>
          <w:rStyle w:val="Codefragment"/>
        </w:rPr>
        <w:t>?:</w:t>
      </w:r>
      <w:r>
        <w:t>. В нем три операнда и используется инфиксная запись (</w:t>
      </w:r>
      <w:r>
        <w:rPr>
          <w:rStyle w:val="Codefragment"/>
        </w:rPr>
        <w:t>c?</w:t>
      </w:r>
      <w:r>
        <w:t xml:space="preserve"> </w:t>
      </w:r>
      <w:r>
        <w:rPr>
          <w:rStyle w:val="Codefragment"/>
        </w:rPr>
        <w:t>x:</w:t>
      </w:r>
      <w:r>
        <w:t xml:space="preserve"> </w:t>
      </w:r>
      <w:r>
        <w:rPr>
          <w:rStyle w:val="Codefragment"/>
        </w:rPr>
        <w:t>y</w:t>
      </w:r>
      <w:r>
        <w:t>).</w:t>
      </w:r>
    </w:p>
    <w:p w:rsidR="0028536B" w:rsidRDefault="0028536B">
      <w:r>
        <w:t xml:space="preserve">Порядок вычисления операторов в выражении определяется </w:t>
      </w:r>
      <w:r>
        <w:rPr>
          <w:rStyle w:val="Term"/>
        </w:rPr>
        <w:t>приоритетом</w:t>
      </w:r>
      <w:r>
        <w:t xml:space="preserve"> и </w:t>
      </w:r>
      <w:r>
        <w:rPr>
          <w:rStyle w:val="Term"/>
        </w:rPr>
        <w:t>ассоциативностью</w:t>
      </w:r>
      <w:r>
        <w:t xml:space="preserve"> операторов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Операнды в выражении вычисляются слева направо. Например, в выражении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вызывается метод </w:t>
      </w:r>
      <w:r>
        <w:rPr>
          <w:rStyle w:val="Codefragment"/>
        </w:rPr>
        <w:t>F</w:t>
      </w:r>
      <w:r>
        <w:t xml:space="preserve"> со старым значением </w:t>
      </w:r>
      <w:r>
        <w:rPr>
          <w:rStyle w:val="Codefragment"/>
        </w:rPr>
        <w:t>i</w:t>
      </w:r>
      <w:r>
        <w:t xml:space="preserve">, затем вызывается метод </w:t>
      </w:r>
      <w:r>
        <w:rPr>
          <w:rStyle w:val="Codefragment"/>
        </w:rPr>
        <w:t>G</w:t>
      </w:r>
      <w:r>
        <w:t xml:space="preserve"> со старым значением </w:t>
      </w:r>
      <w:r>
        <w:rPr>
          <w:rStyle w:val="Codefragment"/>
        </w:rPr>
        <w:t>i</w:t>
      </w:r>
      <w:r>
        <w:t xml:space="preserve"> и, наконец, вызывается метод </w:t>
      </w:r>
      <w:r>
        <w:rPr>
          <w:rStyle w:val="Codefragment"/>
        </w:rPr>
        <w:t>H</w:t>
      </w:r>
      <w:r>
        <w:t xml:space="preserve"> с новым значением </w:t>
      </w:r>
      <w:r>
        <w:rPr>
          <w:rStyle w:val="Codefragment"/>
        </w:rPr>
        <w:t>i</w:t>
      </w:r>
      <w:r>
        <w:t>. Это никак не связано с приоритетом операторов.</w:t>
      </w:r>
    </w:p>
    <w:p w:rsidR="0028536B" w:rsidRDefault="0028536B">
      <w:r>
        <w:lastRenderedPageBreak/>
        <w:t xml:space="preserve">Некоторые операторы допускают </w:t>
      </w:r>
      <w:r>
        <w:rPr>
          <w:rStyle w:val="Term"/>
        </w:rPr>
        <w:t>перегрузку</w:t>
      </w:r>
      <w:r>
        <w:t>. Перегрузка операторов позволяет использовать пользовательскую реализацию операторов в операциях, в которых один или оба операнда имеют пользовательский тип класса или структуры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Heading3"/>
      </w:pPr>
      <w:bookmarkStart w:id="537" w:name="_Ref461355228"/>
      <w:bookmarkStart w:id="538" w:name="_Toc329177602"/>
      <w:r>
        <w:t>Приоритет и ассоциативность операторов</w:t>
      </w:r>
      <w:bookmarkEnd w:id="537"/>
      <w:bookmarkEnd w:id="538"/>
    </w:p>
    <w:p w:rsidR="0028536B" w:rsidRDefault="0028536B">
      <w:r>
        <w:t xml:space="preserve">Когда выражение содержит несколько операторов, порядок вычисления отдельных операторов задается </w:t>
      </w:r>
      <w:r>
        <w:rPr>
          <w:rStyle w:val="Term"/>
        </w:rPr>
        <w:t>приоритетом</w:t>
      </w:r>
      <w:r>
        <w:t xml:space="preserve"> операторов.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поскольку оператор </w:t>
      </w:r>
      <w:r>
        <w:rPr>
          <w:rStyle w:val="Codefragment"/>
        </w:rPr>
        <w:t>*</w:t>
      </w:r>
      <w:r>
        <w:t xml:space="preserve"> имеет более высокий приоритет по сравнению с бинарным оператором </w:t>
      </w:r>
      <w:r>
        <w:rPr>
          <w:rStyle w:val="Codefragment"/>
        </w:rPr>
        <w:t>+</w:t>
      </w:r>
      <w:r>
        <w:t xml:space="preserve">. Приоритет оператора задается в определении связанной с ним грамматической структуры. Например, </w:t>
      </w:r>
      <w:r>
        <w:rPr>
          <w:rStyle w:val="Production"/>
        </w:rPr>
        <w:t>аддитивное выражение</w:t>
      </w:r>
      <w:r>
        <w:t xml:space="preserve"> состоит из последовательности </w:t>
      </w:r>
      <w:r>
        <w:rPr>
          <w:rStyle w:val="Production"/>
        </w:rPr>
        <w:t>мультипликативных выражений</w:t>
      </w:r>
      <w:r>
        <w:t xml:space="preserve">, разделенных операторами </w:t>
      </w:r>
      <w:r>
        <w:rPr>
          <w:rStyle w:val="Codefragment"/>
        </w:rPr>
        <w:t>+</w:t>
      </w:r>
      <w:r>
        <w:t xml:space="preserve"> или </w:t>
      </w:r>
      <w:r>
        <w:rPr>
          <w:rStyle w:val="Codefragment"/>
        </w:rPr>
        <w:t>-</w:t>
      </w:r>
      <w:r>
        <w:t xml:space="preserve">, таким образом, операторы </w:t>
      </w:r>
      <w:r>
        <w:rPr>
          <w:rStyle w:val="Codefragment"/>
        </w:rPr>
        <w:t>+</w:t>
      </w:r>
      <w:r>
        <w:t xml:space="preserve"> или </w:t>
      </w:r>
      <w:r>
        <w:rPr>
          <w:rStyle w:val="Codefragment"/>
        </w:rPr>
        <w:t>-</w:t>
      </w:r>
      <w:r>
        <w:t xml:space="preserve"> имеют более низкий приоритет, чем операторы </w:t>
      </w:r>
      <w:r>
        <w:rPr>
          <w:rStyle w:val="Codefragment"/>
        </w:rPr>
        <w:t>*</w:t>
      </w:r>
      <w:r>
        <w:t xml:space="preserve">, </w:t>
      </w:r>
      <w:r>
        <w:rPr>
          <w:rStyle w:val="Codefragment"/>
        </w:rPr>
        <w:t>/</w:t>
      </w:r>
      <w:r>
        <w:t xml:space="preserve"> и </w:t>
      </w:r>
      <w:r>
        <w:rPr>
          <w:rStyle w:val="Codefragment"/>
        </w:rPr>
        <w:t>%</w:t>
      </w:r>
      <w:r>
        <w:t>.</w:t>
      </w:r>
    </w:p>
    <w:p w:rsidR="0028536B" w:rsidRDefault="0028536B">
      <w:r>
        <w:t>В следующей таблице приводятся все операторы в соответствии с их приоритетом от самого высокого до самого низкого.</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t>Раздел</w:t>
            </w:r>
          </w:p>
        </w:tc>
        <w:tc>
          <w:tcPr>
            <w:tcW w:w="1890" w:type="dxa"/>
          </w:tcPr>
          <w:p w:rsidR="0028536B" w:rsidRDefault="0028536B">
            <w:pPr>
              <w:pStyle w:val="Table"/>
              <w:rPr>
                <w:b/>
              </w:rPr>
            </w:pPr>
            <w:r>
              <w:rPr>
                <w:b/>
              </w:rPr>
              <w:t>Категория</w:t>
            </w:r>
          </w:p>
        </w:tc>
        <w:tc>
          <w:tcPr>
            <w:tcW w:w="6390" w:type="dxa"/>
          </w:tcPr>
          <w:p w:rsidR="0028536B" w:rsidRDefault="0028536B">
            <w:pPr>
              <w:pStyle w:val="Table"/>
              <w:rPr>
                <w:b/>
              </w:rPr>
            </w:pPr>
            <w:r>
              <w:rPr>
                <w:b/>
              </w:rPr>
              <w:t>Операторы</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Основной</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typeof  default  checked  unchecked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Унарный</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Мультипликативный</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Аддитивный</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Сдвиг</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Отношение и проверка типа</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Равенство</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Логическое И</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Исключающее ИЛИ</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Логическое ИЛИ</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Условное И</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Условное ИЛИ</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Объединение с нулем</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Условный</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Присваивание и лямбда-выражение</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Когда операнд находится между двух операторов с одним приоритетом, порядок выполнения операций определяется ассоциативностью операторов.</w:t>
      </w:r>
    </w:p>
    <w:p w:rsidR="0028536B" w:rsidRDefault="0028536B">
      <w:pPr>
        <w:pStyle w:val="ListBullet"/>
      </w:pPr>
      <w:r>
        <w:lastRenderedPageBreak/>
        <w:t xml:space="preserve">За исключением операторов присваивания и оператора слияния с NULL, все бинарные операторы обладают </w:t>
      </w:r>
      <w:r>
        <w:rPr>
          <w:rStyle w:val="Term"/>
        </w:rPr>
        <w:t>левой ассоциативностью</w:t>
      </w:r>
      <w:r>
        <w:t xml:space="preserve">. Это означает, что все операции выполняются слева направо.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Операторы присваивания, оператор слияния с NULL и условный оператор (</w:t>
      </w:r>
      <w:r>
        <w:rPr>
          <w:rStyle w:val="Codefragment"/>
        </w:rPr>
        <w:t>?:</w:t>
      </w:r>
      <w:r>
        <w:t xml:space="preserve">) обладают </w:t>
      </w:r>
      <w:r>
        <w:rPr>
          <w:rStyle w:val="Term"/>
        </w:rPr>
        <w:t>правой ассоциативностью</w:t>
      </w:r>
      <w:r>
        <w:t xml:space="preserve">. Это означает, что все операции выполняются справа налево.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Приоритетом и ассоциативностью можно управлять с помощью скобок. Например, в выражении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сначала </w:t>
      </w:r>
      <w:r>
        <w:rPr>
          <w:rStyle w:val="Codefragment"/>
        </w:rPr>
        <w:t>y</w:t>
      </w:r>
      <w:r>
        <w:t xml:space="preserve"> умножается на </w:t>
      </w:r>
      <w:r>
        <w:rPr>
          <w:rStyle w:val="Codefragment"/>
        </w:rPr>
        <w:t>z</w:t>
      </w:r>
      <w:r>
        <w:t xml:space="preserve">, а затем результат складывается с </w:t>
      </w:r>
      <w:r>
        <w:rPr>
          <w:rStyle w:val="Codefragment"/>
        </w:rPr>
        <w:t>x</w:t>
      </w:r>
      <w:r>
        <w:t xml:space="preserve">, но в выражении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сначала складываются </w:t>
      </w:r>
      <w:r>
        <w:rPr>
          <w:rStyle w:val="Codefragment"/>
        </w:rPr>
        <w:t>x</w:t>
      </w:r>
      <w:r>
        <w:t xml:space="preserve"> и </w:t>
      </w:r>
      <w:r>
        <w:rPr>
          <w:rStyle w:val="Codefragment"/>
        </w:rPr>
        <w:t>y</w:t>
      </w:r>
      <w:r>
        <w:t xml:space="preserve">, а затем результат умножается на </w:t>
      </w:r>
      <w:r>
        <w:rPr>
          <w:rStyle w:val="Codefragment"/>
        </w:rPr>
        <w:t>z</w:t>
      </w:r>
      <w:r>
        <w:t>.</w:t>
      </w:r>
    </w:p>
    <w:p w:rsidR="0028536B" w:rsidRDefault="0028536B">
      <w:pPr>
        <w:pStyle w:val="Heading3"/>
      </w:pPr>
      <w:bookmarkStart w:id="539" w:name="_Ref461356007"/>
      <w:bookmarkStart w:id="540" w:name="_Toc329177603"/>
      <w:r>
        <w:t>Перегрузка операторов</w:t>
      </w:r>
      <w:bookmarkEnd w:id="539"/>
      <w:bookmarkEnd w:id="540"/>
    </w:p>
    <w:p w:rsidR="0028536B" w:rsidRDefault="0028536B">
      <w:r>
        <w:t xml:space="preserve">У всех унарных и бинарных операторов есть стандартная реализация, доступная автоматически в любом выражении. В дополнение к стандартным реализациям объявление </w:t>
      </w:r>
      <w:r>
        <w:rPr>
          <w:rStyle w:val="Codefragment"/>
        </w:rPr>
        <w:t>operator</w:t>
      </w:r>
      <w:r>
        <w:t xml:space="preserve"> в классах и структурах позволяет использовать пользовательские реализации (§</w:t>
      </w:r>
      <w:r w:rsidR="00852C57">
        <w:fldChar w:fldCharType="begin"/>
      </w:r>
      <w:r>
        <w:instrText xml:space="preserve"> REF _Ref461975048 \r \h </w:instrText>
      </w:r>
      <w:r w:rsidR="00852C57">
        <w:fldChar w:fldCharType="separate"/>
      </w:r>
      <w:r w:rsidR="00437C65">
        <w:t>10.10</w:t>
      </w:r>
      <w:r w:rsidR="00852C57">
        <w:fldChar w:fldCharType="end"/>
      </w:r>
      <w:r>
        <w:t>). Пользовательские реализации операторов всегда имеют приоритет над предопределенными реализациями операторов: только в случае, если не существует пользовательских реализаций операторов, будут рассматриваться предопределенные реализации операторов, как описано в §</w:t>
      </w:r>
      <w:r w:rsidR="00852C57">
        <w:fldChar w:fldCharType="begin"/>
      </w:r>
      <w:r w:rsidR="005870EB">
        <w:instrText xml:space="preserve"> REF _Ref461527392 \r \h </w:instrText>
      </w:r>
      <w:r w:rsidR="00852C57">
        <w:fldChar w:fldCharType="separate"/>
      </w:r>
      <w:r w:rsidR="00437C65">
        <w:t>7.3.3</w:t>
      </w:r>
      <w:r w:rsidR="00852C57">
        <w:fldChar w:fldCharType="end"/>
      </w:r>
      <w:r>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К </w:t>
      </w:r>
      <w:r>
        <w:rPr>
          <w:rStyle w:val="Term"/>
        </w:rPr>
        <w:t>унарным операторам, допускающим перегрузку</w:t>
      </w:r>
      <w:r>
        <w:t>, относятся:</w:t>
      </w:r>
    </w:p>
    <w:p w:rsidR="0028536B" w:rsidRDefault="0028536B">
      <w:pPr>
        <w:pStyle w:val="Code"/>
      </w:pPr>
      <w:r>
        <w:t>+   -   !   ~   ++   --   true   false</w:t>
      </w:r>
    </w:p>
    <w:p w:rsidR="0028536B" w:rsidRDefault="0028536B">
      <w:r>
        <w:t xml:space="preserve">Несмотря на то что </w:t>
      </w:r>
      <w:r>
        <w:rPr>
          <w:rStyle w:val="Codefragment"/>
        </w:rPr>
        <w:t>true</w:t>
      </w:r>
      <w:r>
        <w:t xml:space="preserve"> и </w:t>
      </w:r>
      <w:r>
        <w:rPr>
          <w:rStyle w:val="Codefragment"/>
        </w:rPr>
        <w:t>false</w:t>
      </w:r>
      <w:r>
        <w:t xml:space="preserve"> явно в выражениях не используются (и поэтому не включены в таблицу с приоритетами в разделе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t>), они считаются операторами, потому что вызываются в некоторых контекстах выражений: логические выражения (§</w:t>
      </w:r>
      <w:r w:rsidR="00852C57">
        <w:fldChar w:fldCharType="begin"/>
      </w:r>
      <w:r>
        <w:instrText xml:space="preserve"> REF _Ref470173900 \r \h </w:instrText>
      </w:r>
      <w:r w:rsidR="00852C57">
        <w:fldChar w:fldCharType="separate"/>
      </w:r>
      <w:r w:rsidR="00437C65">
        <w:t>7.20</w:t>
      </w:r>
      <w:r w:rsidR="00852C57">
        <w:fldChar w:fldCharType="end"/>
      </w:r>
      <w:r>
        <w:t>), выражения, включающие условия (§</w:t>
      </w:r>
      <w:r w:rsidR="00852C57">
        <w:fldChar w:fldCharType="begin"/>
      </w:r>
      <w:r w:rsidR="00B35B03">
        <w:instrText xml:space="preserve"> REF _Ref174224742 \r \h </w:instrText>
      </w:r>
      <w:r w:rsidR="00852C57">
        <w:fldChar w:fldCharType="separate"/>
      </w:r>
      <w:r w:rsidR="00437C65">
        <w:t>7.14</w:t>
      </w:r>
      <w:r w:rsidR="00852C57">
        <w:fldChar w:fldCharType="end"/>
      </w:r>
      <w:r>
        <w:t>), и логические условные операторы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К </w:t>
      </w:r>
      <w:r>
        <w:rPr>
          <w:rStyle w:val="Term"/>
        </w:rPr>
        <w:t>бинарным операторам, допускающим перегрузку</w:t>
      </w:r>
      <w:r>
        <w:t>, относятся:</w:t>
      </w:r>
    </w:p>
    <w:p w:rsidR="0028536B" w:rsidRDefault="0028536B">
      <w:pPr>
        <w:pStyle w:val="Code"/>
      </w:pPr>
      <w:r>
        <w:t>+   -   *   /   %   &amp;   |   ^   &lt;&lt;   &gt;&gt;   ==   !=   &gt;   &lt;   &gt;=   &lt;=</w:t>
      </w:r>
    </w:p>
    <w:p w:rsidR="0028536B" w:rsidRDefault="0028536B">
      <w:r>
        <w:t xml:space="preserve">Перегрузка возможна только для операторов, указанных выше. В частности, невозможна перегрузка операторов доступа к членам, вызова методов или операторов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Pr>
          <w:rStyle w:val="Codefragment"/>
        </w:rPr>
        <w:t>default</w:t>
      </w:r>
      <w:r>
        <w:t xml:space="preserve">, </w:t>
      </w:r>
      <w:r>
        <w:rPr>
          <w:rStyle w:val="Codefragment"/>
        </w:rPr>
        <w:t>as</w:t>
      </w:r>
      <w:r>
        <w:t xml:space="preserve"> и i</w:t>
      </w:r>
      <w:r>
        <w:rPr>
          <w:rStyle w:val="Codefragment"/>
        </w:rPr>
        <w:t>s</w:t>
      </w:r>
      <w:r>
        <w:t>.</w:t>
      </w:r>
    </w:p>
    <w:p w:rsidR="0028536B" w:rsidRDefault="0028536B">
      <w:r>
        <w:t xml:space="preserve">При перегрузке бинарного оператора связанный оператор присваивания (если он есть) также неявно перегружается. Например, при перегрузке оператора </w:t>
      </w:r>
      <w:r>
        <w:rPr>
          <w:rStyle w:val="Codefragment"/>
        </w:rPr>
        <w:t>*</w:t>
      </w:r>
      <w:r>
        <w:t xml:space="preserve"> также выполняется перегрузка оператора </w:t>
      </w:r>
      <w:r>
        <w:rPr>
          <w:rStyle w:val="Codefragment"/>
        </w:rPr>
        <w:t>*=</w:t>
      </w:r>
      <w:r>
        <w:t>. Это описано далее в §</w:t>
      </w:r>
      <w:r w:rsidR="00852C57">
        <w:fldChar w:fldCharType="begin"/>
      </w:r>
      <w:r w:rsidR="00B35B03">
        <w:instrText xml:space="preserve"> REF _Ref466780411 \r \h </w:instrText>
      </w:r>
      <w:r w:rsidR="00852C57">
        <w:fldChar w:fldCharType="separate"/>
      </w:r>
      <w:r w:rsidR="00437C65">
        <w:t>7.17.2</w:t>
      </w:r>
      <w:r w:rsidR="00852C57">
        <w:fldChar w:fldCharType="end"/>
      </w:r>
      <w:r>
        <w:t>. Обратите внимание, что сам оператор присваивания (</w:t>
      </w:r>
      <w:r>
        <w:rPr>
          <w:rStyle w:val="Codefragment"/>
        </w:rPr>
        <w:t>=</w:t>
      </w:r>
      <w:r>
        <w:t>) нельзя перегрузить. При присваивании всегда происходит простое побитовое копирование значения в переменную.</w:t>
      </w:r>
    </w:p>
    <w:p w:rsidR="0028536B" w:rsidRDefault="0028536B">
      <w:r>
        <w:t xml:space="preserve">Перегрузка операций приведения типов, например </w:t>
      </w:r>
      <w:r>
        <w:rPr>
          <w:rStyle w:val="Codefragment"/>
        </w:rPr>
        <w:t>(T)x</w:t>
      </w:r>
      <w:r>
        <w:t>, осуществляется путем предоставления пользовательских преобразований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Доступ к элементу, например </w:t>
      </w:r>
      <w:r>
        <w:rPr>
          <w:rStyle w:val="Codefragment"/>
        </w:rPr>
        <w:t>a[x]</w:t>
      </w:r>
      <w:r>
        <w:t>, не считается оператором, допускающим перегрузку. Вместо этого поддерживается пользовательская индексация в индексаторах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В выражениях ссылка на операторы осуществляется с помощью записи в виде оператора, а в объявлениях ссылка на операторы осуществляется с помощью записи в виде функции. В следующей таблице показано отношение между записью в виде оператора и функции для унарных и бинарных операторов. В первой строке </w:t>
      </w:r>
      <w:r>
        <w:rPr>
          <w:rStyle w:val="Production"/>
        </w:rPr>
        <w:t>op</w:t>
      </w:r>
      <w:r>
        <w:t xml:space="preserve"> означает любой унарный оператор в виде префикса, допускающий перегрузку. Во второй строке </w:t>
      </w:r>
      <w:r>
        <w:rPr>
          <w:rStyle w:val="Production"/>
        </w:rPr>
        <w:t>op</w:t>
      </w:r>
      <w:r>
        <w:t xml:space="preserve"> означает унарный оператор </w:t>
      </w:r>
      <w:r>
        <w:rPr>
          <w:rStyle w:val="Codefragment"/>
        </w:rPr>
        <w:t>++</w:t>
      </w:r>
      <w:r>
        <w:t xml:space="preserve"> или </w:t>
      </w:r>
      <w:r>
        <w:rPr>
          <w:rStyle w:val="Codefragment"/>
        </w:rPr>
        <w:t>--</w:t>
      </w:r>
      <w:r>
        <w:t xml:space="preserve"> в виде постфикса. В третьей строке </w:t>
      </w:r>
      <w:r>
        <w:rPr>
          <w:rStyle w:val="Production"/>
        </w:rPr>
        <w:t>op</w:t>
      </w:r>
      <w:r>
        <w:t xml:space="preserve"> означает любой бинарный оператор, допускающий перегрузку.</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lastRenderedPageBreak/>
              <w:t>Запись в виде оператора</w:t>
            </w:r>
          </w:p>
        </w:tc>
        <w:tc>
          <w:tcPr>
            <w:tcW w:w="3780" w:type="dxa"/>
          </w:tcPr>
          <w:p w:rsidR="0028536B" w:rsidRDefault="0028536B">
            <w:pPr>
              <w:pStyle w:val="Table"/>
              <w:rPr>
                <w:b/>
              </w:rPr>
            </w:pPr>
            <w:r>
              <w:rPr>
                <w:b/>
              </w:rPr>
              <w:t>Запись в виде функции</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В пользовательских объявлениях операторов по крайней мере один из параметров всегда должен иметь тип класса или структуры, в котором содержится объявление оператора. Таким образом, у пользовательского оператора не может быть такой же сигнатуры, что и у стандартного оператора.</w:t>
      </w:r>
    </w:p>
    <w:p w:rsidR="0028536B" w:rsidRDefault="0028536B">
      <w:r>
        <w:t xml:space="preserve">В объявлениях пользовательских операторов нельзя изменять синтаксис, приоритет и ассоциативность оператора. Например, оператор </w:t>
      </w:r>
      <w:r>
        <w:rPr>
          <w:rStyle w:val="Codefragment"/>
        </w:rPr>
        <w:t>/</w:t>
      </w:r>
      <w:r>
        <w:t xml:space="preserve"> всегда будет бинарным оператором, иметь приоритет, указанный в разделе §</w:t>
      </w:r>
      <w:r w:rsidR="00852C57">
        <w:fldChar w:fldCharType="begin"/>
      </w:r>
      <w:r>
        <w:instrText xml:space="preserve"> REF _Ref461355228 \w \h </w:instrText>
      </w:r>
      <w:r w:rsidR="00852C57">
        <w:fldChar w:fldCharType="separate"/>
      </w:r>
      <w:r w:rsidR="00437C65">
        <w:t>7.3.1</w:t>
      </w:r>
      <w:r w:rsidR="00852C57">
        <w:fldChar w:fldCharType="end"/>
      </w:r>
      <w:r>
        <w:t xml:space="preserve"> и всегда будет обладать левой ассоциативностью.</w:t>
      </w:r>
    </w:p>
    <w:p w:rsidR="0028536B" w:rsidRDefault="0028536B">
      <w:r>
        <w:t xml:space="preserve">Хотя пользовательский оператор может выполнять любые вычисления, настоятельно не рекомендуется создавать реализации, результат которых не является интуитивно ожидаемым. Например, в реализации </w:t>
      </w:r>
      <w:r>
        <w:rPr>
          <w:rStyle w:val="Codefragment"/>
        </w:rPr>
        <w:t>operator</w:t>
      </w:r>
      <w:r>
        <w:t xml:space="preserve"> </w:t>
      </w:r>
      <w:r>
        <w:rPr>
          <w:rStyle w:val="Codefragment"/>
        </w:rPr>
        <w:t>==</w:t>
      </w:r>
      <w:r>
        <w:t xml:space="preserve"> должно производиться сравнение двух операндов на равенство и возвращаться соответствующий результат типа </w:t>
      </w:r>
      <w:r>
        <w:rPr>
          <w:rStyle w:val="Codefragment"/>
        </w:rPr>
        <w:t>bool</w:t>
      </w:r>
      <w:r>
        <w:t>.</w:t>
      </w:r>
    </w:p>
    <w:p w:rsidR="0028536B" w:rsidRDefault="0028536B">
      <w:r>
        <w:t>В описании отдельных операторов в разделах §</w:t>
      </w:r>
      <w:r w:rsidR="00852C57">
        <w:fldChar w:fldCharType="begin"/>
      </w:r>
      <w:r>
        <w:instrText xml:space="preserve"> REF _Ref486766991 \r \h </w:instrText>
      </w:r>
      <w:r w:rsidR="00852C57">
        <w:fldChar w:fldCharType="separate"/>
      </w:r>
      <w:r w:rsidR="00437C65">
        <w:t>7.6</w:t>
      </w:r>
      <w:r w:rsidR="00852C57">
        <w:fldChar w:fldCharType="end"/>
      </w:r>
      <w:r>
        <w:t>–§</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указаны стандартные реализации и дополнительные правила, применимые к каждому оператору. В этих описаниях используются термины </w:t>
      </w:r>
      <w:r>
        <w:rPr>
          <w:rStyle w:val="Term"/>
        </w:rPr>
        <w:t>разрешение перегрузки унарных операторов</w:t>
      </w:r>
      <w:r>
        <w:t xml:space="preserve">, </w:t>
      </w:r>
      <w:r>
        <w:rPr>
          <w:rStyle w:val="Term"/>
        </w:rPr>
        <w:t>разрешение перегрузки бинарных операторов</w:t>
      </w:r>
      <w:r>
        <w:t xml:space="preserve"> и </w:t>
      </w:r>
      <w:r>
        <w:rPr>
          <w:rStyle w:val="Term"/>
        </w:rPr>
        <w:t>числовое расширение</w:t>
      </w:r>
      <w:r>
        <w:t>, определения которых находятся в дальнейших разделах.</w:t>
      </w:r>
    </w:p>
    <w:p w:rsidR="0028536B" w:rsidRDefault="0028536B">
      <w:pPr>
        <w:pStyle w:val="Heading3"/>
      </w:pPr>
      <w:bookmarkStart w:id="541" w:name="_Ref461527392"/>
      <w:bookmarkStart w:id="542" w:name="_Toc329177604"/>
      <w:r>
        <w:t>Разрешение перегрузки унарных операторов</w:t>
      </w:r>
      <w:bookmarkEnd w:id="541"/>
      <w:bookmarkEnd w:id="542"/>
    </w:p>
    <w:p w:rsidR="0028536B" w:rsidRDefault="0028536B">
      <w:r>
        <w:t xml:space="preserve">Операция вида </w:t>
      </w:r>
      <w:r>
        <w:rPr>
          <w:rStyle w:val="Production"/>
        </w:rPr>
        <w:t>op</w:t>
      </w:r>
      <w:r>
        <w:t xml:space="preserve"> </w:t>
      </w:r>
      <w:r>
        <w:rPr>
          <w:rStyle w:val="Codefragment"/>
        </w:rPr>
        <w:t>x</w:t>
      </w:r>
      <w:r>
        <w:t xml:space="preserve"> или </w:t>
      </w:r>
      <w:r>
        <w:rPr>
          <w:rStyle w:val="Codefragment"/>
        </w:rPr>
        <w:t>x</w:t>
      </w:r>
      <w:r>
        <w:t xml:space="preserve"> </w:t>
      </w:r>
      <w:r>
        <w:rPr>
          <w:rStyle w:val="Production"/>
        </w:rPr>
        <w:t>op</w:t>
      </w:r>
      <w:r>
        <w:t xml:space="preserve">, где </w:t>
      </w:r>
      <w:r>
        <w:rPr>
          <w:rStyle w:val="Production"/>
        </w:rPr>
        <w:t>op</w:t>
      </w:r>
      <w:r>
        <w:t xml:space="preserve"> — это унарный оператор, допускающий перегрузку, а </w:t>
      </w:r>
      <w:r>
        <w:rPr>
          <w:rStyle w:val="Codefragment"/>
        </w:rPr>
        <w:t>x</w:t>
      </w:r>
      <w:r>
        <w:t xml:space="preserve"> — это выражение типа </w:t>
      </w:r>
      <w:r>
        <w:rPr>
          <w:rStyle w:val="Codefragment"/>
        </w:rPr>
        <w:t>X</w:t>
      </w:r>
      <w:r>
        <w:t>, выполняется следующим образом.</w:t>
      </w:r>
    </w:p>
    <w:p w:rsidR="0028536B" w:rsidRDefault="00873421">
      <w:pPr>
        <w:pStyle w:val="ListBullet"/>
      </w:pPr>
      <w:r>
        <w:t>С помощью правил из раздела §</w:t>
      </w:r>
      <w:r w:rsidR="00852C57">
        <w:fldChar w:fldCharType="begin"/>
      </w:r>
      <w:r w:rsidR="0028536B">
        <w:instrText xml:space="preserve"> REF _Ref461518649 \r \h </w:instrText>
      </w:r>
      <w:r w:rsidR="00852C57">
        <w:fldChar w:fldCharType="separate"/>
      </w:r>
      <w:r w:rsidR="00437C65">
        <w:t>7.3.5</w:t>
      </w:r>
      <w:r w:rsidR="00852C57">
        <w:fldChar w:fldCharType="end"/>
      </w:r>
      <w:r>
        <w:t xml:space="preserve"> определяется набор пользовательских операторов-кандидатов, предоставленных в типе </w:t>
      </w:r>
      <w:r>
        <w:rPr>
          <w:rStyle w:val="Codefragment"/>
        </w:rPr>
        <w:t>X</w:t>
      </w:r>
      <w:r>
        <w:t xml:space="preserve"> для операции </w:t>
      </w:r>
      <w:r>
        <w:rPr>
          <w:rStyle w:val="Codefragment"/>
        </w:rPr>
        <w:t>operator</w:t>
      </w:r>
      <w:r>
        <w:t xml:space="preserve"> </w:t>
      </w:r>
      <w:r>
        <w:rPr>
          <w:rStyle w:val="Production"/>
        </w:rPr>
        <w:t>op</w:t>
      </w:r>
      <w:r>
        <w:rPr>
          <w:rStyle w:val="Codefragment"/>
        </w:rPr>
        <w:t>(x)</w:t>
      </w:r>
      <w:r>
        <w:t>.</w:t>
      </w:r>
    </w:p>
    <w:p w:rsidR="0028536B" w:rsidRDefault="0028536B">
      <w:pPr>
        <w:pStyle w:val="ListBullet"/>
      </w:pPr>
      <w:r>
        <w:t xml:space="preserve">Если набор пользовательских операторов-кандидатов не пустой, то он становится набором операторов-кандидатов для операции. В противном случае набором операторов-кандидатов для операции становятся стандартные реализации унарного оператора </w:t>
      </w:r>
      <w:r>
        <w:rPr>
          <w:rStyle w:val="Codefragment"/>
        </w:rPr>
        <w:t>operator</w:t>
      </w:r>
      <w:r>
        <w:t xml:space="preserve"> </w:t>
      </w:r>
      <w:r>
        <w:rPr>
          <w:rStyle w:val="Production"/>
        </w:rPr>
        <w:t>op</w:t>
      </w:r>
      <w:r>
        <w:t>, включая их варианты с нулификацией. Стандартные реализации данного оператора указываются в описании оператора (§</w:t>
      </w:r>
      <w:r w:rsidR="00852C57">
        <w:fldChar w:fldCharType="begin"/>
      </w:r>
      <w:r>
        <w:instrText xml:space="preserve"> REF _Ref486767029 \r \h </w:instrText>
      </w:r>
      <w:r w:rsidR="00852C57">
        <w:fldChar w:fldCharType="separate"/>
      </w:r>
      <w:r w:rsidR="00437C65">
        <w:t>7.6</w:t>
      </w:r>
      <w:r w:rsidR="00852C57">
        <w:fldChar w:fldCharType="end"/>
      </w:r>
      <w:r>
        <w:t xml:space="preserve"> и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ListBullet"/>
      </w:pPr>
      <w:r>
        <w:t xml:space="preserve">Чтобы выбрать оператор, более всего подходящий для списка аргументов </w:t>
      </w:r>
      <w:r>
        <w:rPr>
          <w:rStyle w:val="Codefragment"/>
        </w:rPr>
        <w:t>(x)</w:t>
      </w:r>
      <w:r>
        <w:t>, к набору операторов-кандидатов применяются правила разрешения перегрузки из раздела §</w:t>
      </w:r>
      <w:r w:rsidR="00852C57">
        <w:fldChar w:fldCharType="begin"/>
      </w:r>
      <w:r w:rsidR="00B35B03">
        <w:instrText xml:space="preserve"> REF _Ref174194617 \r \h </w:instrText>
      </w:r>
      <w:r w:rsidR="00852C57">
        <w:fldChar w:fldCharType="separate"/>
      </w:r>
      <w:r w:rsidR="00437C65">
        <w:t>7.5.3</w:t>
      </w:r>
      <w:r w:rsidR="00852C57">
        <w:fldChar w:fldCharType="end"/>
      </w:r>
      <w:r>
        <w:t>, и этот оператор становится результатом процесса разрешения перегрузки. Если при разрешении перегрузки не удалось выбрать один подходящий оператор, то возникает ошибка времени привязки.</w:t>
      </w:r>
    </w:p>
    <w:p w:rsidR="0028536B" w:rsidRDefault="0028536B">
      <w:pPr>
        <w:pStyle w:val="Heading3"/>
      </w:pPr>
      <w:bookmarkStart w:id="543" w:name="_Ref461528019"/>
      <w:bookmarkStart w:id="544" w:name="_Toc329177605"/>
      <w:r>
        <w:t>Разрешение перегрузки бинарных операторов</w:t>
      </w:r>
      <w:bookmarkEnd w:id="543"/>
      <w:bookmarkEnd w:id="544"/>
    </w:p>
    <w:p w:rsidR="0028536B" w:rsidRDefault="0028536B">
      <w:r>
        <w:t xml:space="preserve">Операция вида </w:t>
      </w:r>
      <w:r>
        <w:rPr>
          <w:rStyle w:val="Codefragment"/>
        </w:rPr>
        <w:t>x</w:t>
      </w:r>
      <w:r>
        <w:t xml:space="preserve"> </w:t>
      </w:r>
      <w:r>
        <w:rPr>
          <w:rStyle w:val="Production"/>
        </w:rPr>
        <w:t>op</w:t>
      </w:r>
      <w:r>
        <w:t xml:space="preserve"> </w:t>
      </w:r>
      <w:r>
        <w:rPr>
          <w:rStyle w:val="Codefragment"/>
        </w:rPr>
        <w:t>y</w:t>
      </w:r>
      <w:r>
        <w:t xml:space="preserve">, где </w:t>
      </w:r>
      <w:r>
        <w:rPr>
          <w:rStyle w:val="Production"/>
        </w:rPr>
        <w:t>op</w:t>
      </w:r>
      <w:r>
        <w:t xml:space="preserve"> — это бинарный оператор, допускающий перегрузку, </w:t>
      </w:r>
      <w:r>
        <w:rPr>
          <w:rStyle w:val="Codefragment"/>
        </w:rPr>
        <w:t>x</w:t>
      </w:r>
      <w:r>
        <w:t xml:space="preserve"> — это выражение типа </w:t>
      </w:r>
      <w:r>
        <w:rPr>
          <w:rStyle w:val="Codefragment"/>
        </w:rPr>
        <w:t>X</w:t>
      </w:r>
      <w:r>
        <w:t xml:space="preserve">, а </w:t>
      </w:r>
      <w:r>
        <w:rPr>
          <w:rStyle w:val="Codefragment"/>
        </w:rPr>
        <w:t>y</w:t>
      </w:r>
      <w:r>
        <w:t xml:space="preserve"> — это выражение типа </w:t>
      </w:r>
      <w:r>
        <w:rPr>
          <w:rStyle w:val="Codefragment"/>
        </w:rPr>
        <w:t>Y</w:t>
      </w:r>
      <w:r>
        <w:t>, выполняется следующим образом.</w:t>
      </w:r>
    </w:p>
    <w:p w:rsidR="0028536B" w:rsidRDefault="0028536B">
      <w:pPr>
        <w:pStyle w:val="ListBullet"/>
      </w:pPr>
      <w:r>
        <w:t xml:space="preserve">Определяется набор пользовательских операторов-кандидатов, предоставленных типами </w:t>
      </w:r>
      <w:r>
        <w:rPr>
          <w:rStyle w:val="Codefragment"/>
        </w:rPr>
        <w:t>X</w:t>
      </w:r>
      <w:r>
        <w:t xml:space="preserve"> и </w:t>
      </w:r>
      <w:r>
        <w:rPr>
          <w:rStyle w:val="Codefragment"/>
        </w:rPr>
        <w:t>Y</w:t>
      </w:r>
      <w:r>
        <w:t xml:space="preserve"> для операции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Этот набор представляет собой объединение операторов-кандидатов, предоставленных в типе </w:t>
      </w:r>
      <w:r>
        <w:rPr>
          <w:rStyle w:val="Codefragment"/>
        </w:rPr>
        <w:t>X</w:t>
      </w:r>
      <w:r>
        <w:t xml:space="preserve">, и операторов-кандидатов, предоставленных в типе </w:t>
      </w:r>
      <w:r>
        <w:rPr>
          <w:rStyle w:val="Codefragment"/>
        </w:rPr>
        <w:t>Y</w:t>
      </w:r>
      <w:r>
        <w:t>. Каждый из этих составляющих наборов определяется в соответствии с правилами из раздела §</w:t>
      </w:r>
      <w:r w:rsidR="00852C57">
        <w:fldChar w:fldCharType="begin"/>
      </w:r>
      <w:r>
        <w:instrText xml:space="preserve"> REF _Ref461518649 \r \h </w:instrText>
      </w:r>
      <w:r w:rsidR="00852C57">
        <w:fldChar w:fldCharType="separate"/>
      </w:r>
      <w:r w:rsidR="00437C65">
        <w:t>7.3.5</w:t>
      </w:r>
      <w:r w:rsidR="00852C57">
        <w:fldChar w:fldCharType="end"/>
      </w:r>
      <w:r>
        <w:t xml:space="preserve">. Если </w:t>
      </w:r>
      <w:r>
        <w:rPr>
          <w:rStyle w:val="Codefragment"/>
        </w:rPr>
        <w:t>X</w:t>
      </w:r>
      <w:r>
        <w:t xml:space="preserve"> и </w:t>
      </w:r>
      <w:r>
        <w:rPr>
          <w:rStyle w:val="Codefragment"/>
        </w:rPr>
        <w:t>Y</w:t>
      </w:r>
      <w:r>
        <w:t xml:space="preserve"> представляют один тип или </w:t>
      </w:r>
      <w:r>
        <w:rPr>
          <w:rStyle w:val="Codefragment"/>
        </w:rPr>
        <w:t>X</w:t>
      </w:r>
      <w:r>
        <w:t xml:space="preserve"> и </w:t>
      </w:r>
      <w:r>
        <w:rPr>
          <w:rStyle w:val="Codefragment"/>
        </w:rPr>
        <w:t>Y</w:t>
      </w:r>
      <w:r>
        <w:t xml:space="preserve"> являются производными от общего базового типа, тогда в объединенном наборе общие операторы-кандидаты появляются только один раз.</w:t>
      </w:r>
    </w:p>
    <w:p w:rsidR="0028536B" w:rsidRDefault="0028536B">
      <w:pPr>
        <w:pStyle w:val="ListBullet"/>
      </w:pPr>
      <w:r>
        <w:lastRenderedPageBreak/>
        <w:t xml:space="preserve">Если набор пользовательских операторов-кандидатов не пустой, то он становится набором операторов-кандидатов для операции. В противном случае набором операторов-кандидатов для операции становятся стандартные реализации бинарного оператора </w:t>
      </w:r>
      <w:r>
        <w:rPr>
          <w:rStyle w:val="Codefragment"/>
        </w:rPr>
        <w:t>operator</w:t>
      </w:r>
      <w:r>
        <w:t xml:space="preserve"> </w:t>
      </w:r>
      <w:r>
        <w:rPr>
          <w:rStyle w:val="Production"/>
        </w:rPr>
        <w:t>op</w:t>
      </w:r>
      <w:r>
        <w:t>, включая их варианты с нулификацией. Стандартные реализации данного оператора указываются в описании оператора (§</w:t>
      </w:r>
      <w:r w:rsidR="00852C57">
        <w:fldChar w:fldCharType="begin"/>
      </w:r>
      <w:r>
        <w:instrText xml:space="preserve"> REF _Ref461525515 \r \h </w:instrText>
      </w:r>
      <w:r w:rsidR="00852C57">
        <w:fldChar w:fldCharType="separate"/>
      </w:r>
      <w:r w:rsidR="00437C65">
        <w:t>7.8</w:t>
      </w:r>
      <w:r w:rsidR="00852C57">
        <w:fldChar w:fldCharType="end"/>
      </w:r>
      <w:r>
        <w:t>–§</w:t>
      </w:r>
      <w:r w:rsidR="00852C57">
        <w:fldChar w:fldCharType="begin"/>
      </w:r>
      <w:r w:rsidR="00B35B03">
        <w:instrText xml:space="preserve"> REF _Ref174224954 \r \h </w:instrText>
      </w:r>
      <w:r w:rsidR="00852C57">
        <w:fldChar w:fldCharType="separate"/>
      </w:r>
      <w:r w:rsidR="00437C65">
        <w:t>7.12</w:t>
      </w:r>
      <w:r w:rsidR="00852C57">
        <w:fldChar w:fldCharType="end"/>
      </w:r>
      <w:r>
        <w:t>). Для предопределенных операторов перечислений и делегатов рассматриваются только операторы, определяемые типом перечисления или делегата, который является типом времени привязки одного из операндов.</w:t>
      </w:r>
    </w:p>
    <w:p w:rsidR="0028536B" w:rsidRDefault="0028536B">
      <w:pPr>
        <w:pStyle w:val="ListBullet"/>
      </w:pPr>
      <w:r>
        <w:t xml:space="preserve">Чтобы выбрать оператор, более всего подходящий для списка аргументов </w:t>
      </w:r>
      <w:r>
        <w:rPr>
          <w:rStyle w:val="Codefragment"/>
        </w:rPr>
        <w:t>(x,</w:t>
      </w:r>
      <w:r>
        <w:t xml:space="preserve"> </w:t>
      </w:r>
      <w:r>
        <w:rPr>
          <w:rStyle w:val="Codefragment"/>
        </w:rPr>
        <w:t>y)</w:t>
      </w:r>
      <w:r>
        <w:t>, к набору операторов-кандидатов применяются правила разрешения перегрузки из раздела §</w:t>
      </w:r>
      <w:r w:rsidR="00852C57">
        <w:fldChar w:fldCharType="begin"/>
      </w:r>
      <w:r w:rsidR="00B35B03">
        <w:instrText xml:space="preserve"> REF _Ref174194617 \r \h </w:instrText>
      </w:r>
      <w:r w:rsidR="00852C57">
        <w:fldChar w:fldCharType="separate"/>
      </w:r>
      <w:r w:rsidR="00437C65">
        <w:t>7.5.3</w:t>
      </w:r>
      <w:r w:rsidR="00852C57">
        <w:fldChar w:fldCharType="end"/>
      </w:r>
      <w:r>
        <w:t>, и этот оператор становится результатом процесса разрешения перегрузки. Если при разрешении перегрузки не удалось выбрать один подходящий оператор, то возникает ошибка времени привязки.</w:t>
      </w:r>
    </w:p>
    <w:p w:rsidR="0028536B" w:rsidRDefault="0028536B">
      <w:pPr>
        <w:pStyle w:val="Heading3"/>
      </w:pPr>
      <w:bookmarkStart w:id="545" w:name="_Ref461518649"/>
      <w:bookmarkStart w:id="546" w:name="_Toc329177606"/>
      <w:r>
        <w:t>Пользовательские операторы-кандидаты</w:t>
      </w:r>
      <w:bookmarkEnd w:id="545"/>
      <w:bookmarkEnd w:id="546"/>
    </w:p>
    <w:p w:rsidR="0028536B" w:rsidRDefault="0028536B">
      <w:r>
        <w:t xml:space="preserve">Если взять тип </w:t>
      </w:r>
      <w:r>
        <w:rPr>
          <w:rStyle w:val="Codefragment"/>
        </w:rPr>
        <w:t>T</w:t>
      </w:r>
      <w:r>
        <w:t xml:space="preserve"> и операцию </w:t>
      </w:r>
      <w:r>
        <w:rPr>
          <w:rStyle w:val="Codefragment"/>
        </w:rPr>
        <w:t>operator</w:t>
      </w:r>
      <w:r>
        <w:t xml:space="preserve"> </w:t>
      </w:r>
      <w:r>
        <w:rPr>
          <w:rStyle w:val="Production"/>
        </w:rPr>
        <w:t>op</w:t>
      </w:r>
      <w:r>
        <w:rPr>
          <w:rStyle w:val="Codefragment"/>
        </w:rPr>
        <w:t>(A)</w:t>
      </w:r>
      <w:r>
        <w:t xml:space="preserve">, где </w:t>
      </w:r>
      <w:r>
        <w:rPr>
          <w:rStyle w:val="Production"/>
        </w:rPr>
        <w:t>op</w:t>
      </w:r>
      <w:r>
        <w:t xml:space="preserve"> — это оператор, допускающий перегрузку, а </w:t>
      </w:r>
      <w:r>
        <w:rPr>
          <w:rStyle w:val="Codefragment"/>
        </w:rPr>
        <w:t>A</w:t>
      </w:r>
      <w:r>
        <w:t xml:space="preserve"> — это список аргументов, то набор пользовательских операторов-кандидатов, предоставляемых типом </w:t>
      </w:r>
      <w:r>
        <w:rPr>
          <w:rStyle w:val="Codefragment"/>
        </w:rPr>
        <w:t>T</w:t>
      </w:r>
      <w:r>
        <w:t xml:space="preserve"> для оператора </w:t>
      </w:r>
      <w:r>
        <w:rPr>
          <w:rStyle w:val="Codefragment"/>
        </w:rPr>
        <w:t>operator</w:t>
      </w:r>
      <w:r>
        <w:t xml:space="preserve"> </w:t>
      </w:r>
      <w:r>
        <w:rPr>
          <w:rStyle w:val="Production"/>
        </w:rPr>
        <w:t>op</w:t>
      </w:r>
      <w:r>
        <w:rPr>
          <w:rStyle w:val="Codefragment"/>
        </w:rPr>
        <w:t>(A)</w:t>
      </w:r>
      <w:r>
        <w:t>, определяется следующим образом.</w:t>
      </w:r>
    </w:p>
    <w:p w:rsidR="00873421" w:rsidRDefault="00873421" w:rsidP="00873421">
      <w:pPr>
        <w:pStyle w:val="ListBullet"/>
      </w:pPr>
      <w:r>
        <w:t xml:space="preserve">Определяется тип </w:t>
      </w:r>
      <w:r>
        <w:rPr>
          <w:rStyle w:val="Codefragment"/>
        </w:rPr>
        <w:t>T</w:t>
      </w:r>
      <w:r>
        <w:rPr>
          <w:rStyle w:val="Codefragment"/>
          <w:vertAlign w:val="subscript"/>
        </w:rPr>
        <w:t>0</w:t>
      </w:r>
      <w:r>
        <w:t xml:space="preserve">. Если тип </w:t>
      </w:r>
      <w:r>
        <w:rPr>
          <w:rStyle w:val="Codefragment"/>
        </w:rPr>
        <w:t>T</w:t>
      </w:r>
      <w:r>
        <w:t xml:space="preserve"> допускает значения NULL, </w:t>
      </w:r>
      <w:r>
        <w:rPr>
          <w:rStyle w:val="Codefragment"/>
        </w:rPr>
        <w:t>T</w:t>
      </w:r>
      <w:r>
        <w:rPr>
          <w:rStyle w:val="Codefragment"/>
          <w:vertAlign w:val="subscript"/>
        </w:rPr>
        <w:t>0</w:t>
      </w:r>
      <w:r>
        <w:t xml:space="preserve"> является его базовым типом, в противном случае </w:t>
      </w:r>
      <w:r>
        <w:rPr>
          <w:rStyle w:val="Codefragment"/>
        </w:rPr>
        <w:t>T</w:t>
      </w:r>
      <w:r>
        <w:rPr>
          <w:rStyle w:val="Codefragment"/>
          <w:vertAlign w:val="subscript"/>
        </w:rPr>
        <w:t>0</w:t>
      </w:r>
      <w:r>
        <w:t xml:space="preserve"> совпадает с </w:t>
      </w:r>
      <w:r>
        <w:rPr>
          <w:rStyle w:val="Codefragment"/>
        </w:rPr>
        <w:t>T</w:t>
      </w:r>
      <w:r>
        <w:t>.</w:t>
      </w:r>
    </w:p>
    <w:p w:rsidR="0028536B" w:rsidRDefault="0028536B">
      <w:pPr>
        <w:pStyle w:val="ListBullet"/>
      </w:pPr>
      <w:r>
        <w:t xml:space="preserve">Для всех объявлений </w:t>
      </w:r>
      <w:r>
        <w:rPr>
          <w:rStyle w:val="Codefragment"/>
        </w:rPr>
        <w:t>operator</w:t>
      </w:r>
      <w:r>
        <w:t xml:space="preserve"> </w:t>
      </w:r>
      <w:r>
        <w:rPr>
          <w:rStyle w:val="Production"/>
        </w:rPr>
        <w:t>op</w:t>
      </w:r>
      <w:r>
        <w:t xml:space="preserve"> в </w:t>
      </w:r>
      <w:r>
        <w:rPr>
          <w:rStyle w:val="Codefragment"/>
        </w:rPr>
        <w:t>T</w:t>
      </w:r>
      <w:r>
        <w:rPr>
          <w:rStyle w:val="Codefragment"/>
          <w:vertAlign w:val="subscript"/>
        </w:rPr>
        <w:t>0</w:t>
      </w:r>
      <w:r>
        <w:t xml:space="preserve"> и всех вариантов таких операторов с нулификацией, если в соответствии со списком аргументов </w:t>
      </w:r>
      <w:r>
        <w:rPr>
          <w:rStyle w:val="Codefragment"/>
        </w:rPr>
        <w:t>A</w:t>
      </w:r>
      <w:r>
        <w:t xml:space="preserve"> применим хотя бы один оператор (§</w:t>
      </w:r>
      <w:r w:rsidR="00852C57">
        <w:fldChar w:fldCharType="begin"/>
      </w:r>
      <w:r>
        <w:instrText xml:space="preserve"> REF _Ref450458823 \r \h </w:instrText>
      </w:r>
      <w:r w:rsidR="00852C57">
        <w:fldChar w:fldCharType="separate"/>
      </w:r>
      <w:r w:rsidR="00437C65">
        <w:t>7.5.3.1</w:t>
      </w:r>
      <w:r w:rsidR="00852C57">
        <w:fldChar w:fldCharType="end"/>
      </w:r>
      <w:r>
        <w:t xml:space="preserve">), то набор операторов-кандидатов состоит из всех таких применимых операторов в </w:t>
      </w:r>
      <w:r>
        <w:rPr>
          <w:rStyle w:val="Codefragment"/>
        </w:rPr>
        <w:t>T</w:t>
      </w:r>
      <w:r>
        <w:rPr>
          <w:rStyle w:val="Codefragment"/>
          <w:vertAlign w:val="subscript"/>
        </w:rPr>
        <w:t>0</w:t>
      </w:r>
      <w:r>
        <w:t>.</w:t>
      </w:r>
    </w:p>
    <w:p w:rsidR="0028536B" w:rsidRDefault="0028536B">
      <w:pPr>
        <w:pStyle w:val="ListBullet"/>
      </w:pPr>
      <w:r>
        <w:t xml:space="preserve">В противном случае, если </w:t>
      </w:r>
      <w:r>
        <w:rPr>
          <w:rStyle w:val="Codefragment"/>
        </w:rPr>
        <w:t>T</w:t>
      </w:r>
      <w:r>
        <w:rPr>
          <w:rStyle w:val="Codefragment"/>
          <w:vertAlign w:val="subscript"/>
        </w:rPr>
        <w:t>0</w:t>
      </w:r>
      <w:r>
        <w:t xml:space="preserve"> является типом </w:t>
      </w:r>
      <w:r>
        <w:rPr>
          <w:rStyle w:val="Codefragment"/>
        </w:rPr>
        <w:t>object</w:t>
      </w:r>
      <w:r>
        <w:t>, набор операторов-кандидатов является пустым.</w:t>
      </w:r>
    </w:p>
    <w:p w:rsidR="0028536B" w:rsidRDefault="0028536B">
      <w:pPr>
        <w:pStyle w:val="ListBullet"/>
      </w:pPr>
      <w:r>
        <w:t xml:space="preserve">Иначе набор операторов-кандидатов, предоставленных в </w:t>
      </w:r>
      <w:r>
        <w:rPr>
          <w:rStyle w:val="Codefragment"/>
        </w:rPr>
        <w:t>T</w:t>
      </w:r>
      <w:r>
        <w:rPr>
          <w:rStyle w:val="Codefragment"/>
          <w:vertAlign w:val="subscript"/>
        </w:rPr>
        <w:t>0</w:t>
      </w:r>
      <w:r>
        <w:t xml:space="preserve">, является набором операторов-кандидатов, предоставленных в непосредственном базовом классе для </w:t>
      </w:r>
      <w:r>
        <w:rPr>
          <w:rStyle w:val="Codefragment"/>
        </w:rPr>
        <w:t>T</w:t>
      </w:r>
      <w:r>
        <w:rPr>
          <w:rStyle w:val="Codefragment"/>
          <w:vertAlign w:val="subscript"/>
        </w:rPr>
        <w:t>0</w:t>
      </w:r>
      <w:r>
        <w:t xml:space="preserve"> или в фактическом базовом классе для </w:t>
      </w:r>
      <w:r>
        <w:rPr>
          <w:rStyle w:val="Codefragment"/>
        </w:rPr>
        <w:t xml:space="preserve"> T</w:t>
      </w:r>
      <w:r>
        <w:rPr>
          <w:rStyle w:val="Codefragment"/>
          <w:vertAlign w:val="subscript"/>
        </w:rPr>
        <w:t>0</w:t>
      </w:r>
      <w:r>
        <w:t xml:space="preserve">, если </w:t>
      </w:r>
      <w:r>
        <w:rPr>
          <w:rStyle w:val="Codefragment"/>
        </w:rPr>
        <w:t>T</w:t>
      </w:r>
      <w:r>
        <w:rPr>
          <w:rStyle w:val="Codefragment"/>
          <w:vertAlign w:val="subscript"/>
        </w:rPr>
        <w:t>0</w:t>
      </w:r>
      <w:r>
        <w:t xml:space="preserve"> является параметром типа.</w:t>
      </w:r>
    </w:p>
    <w:p w:rsidR="0028536B" w:rsidRDefault="0028536B">
      <w:pPr>
        <w:pStyle w:val="Heading3"/>
      </w:pPr>
      <w:bookmarkStart w:id="547" w:name="_Toc329177607"/>
      <w:r>
        <w:t>Числовое расширение</w:t>
      </w:r>
      <w:bookmarkEnd w:id="547"/>
    </w:p>
    <w:p w:rsidR="0028536B" w:rsidRDefault="0028536B">
      <w:r>
        <w:t>Числовое расширение — это автоматическое проведение определенных неявных преобразований операндов в стандартных унарных и бинарных числовых операторах. Числовое расширение — это не отдельный механизм, а скорее эффект от проведения разрешения перегрузки для стандартных операторов. Числовое расширение специально не влияет на вычисление пользовательских операторов, хотя пользовательские операторы можно реализовать для получения похожих эффектов.</w:t>
      </w:r>
    </w:p>
    <w:p w:rsidR="0028536B" w:rsidRDefault="0028536B">
      <w:bookmarkStart w:id="548" w:name="_Ref450957799"/>
      <w:r>
        <w:t xml:space="preserve">В качестве примера числового расширения можно рассмотреть стандартные реализации бинарного оператора </w:t>
      </w:r>
      <w:r>
        <w:rPr>
          <w:rStyle w:val="Codefragment"/>
        </w:rPr>
        <w:t>*</w:t>
      </w:r>
      <w:r>
        <w:t>:</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При применении правил разрешения перегрузки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к этому набору операторов результатом является первый оператор, для которого существуют неявные преобразования операндов. Например, для операции </w:t>
      </w:r>
      <w:r>
        <w:rPr>
          <w:rStyle w:val="Codefragment"/>
        </w:rPr>
        <w:t>b</w:t>
      </w:r>
      <w:r>
        <w:t xml:space="preserve"> </w:t>
      </w:r>
      <w:r>
        <w:rPr>
          <w:rStyle w:val="Codefragment"/>
        </w:rPr>
        <w:t>*</w:t>
      </w:r>
      <w:r>
        <w:t xml:space="preserve"> </w:t>
      </w:r>
      <w:r>
        <w:rPr>
          <w:rStyle w:val="Codefragment"/>
        </w:rPr>
        <w:t>s</w:t>
      </w:r>
      <w:r>
        <w:t xml:space="preserve">, где </w:t>
      </w:r>
      <w:r>
        <w:rPr>
          <w:rStyle w:val="Codefragment"/>
        </w:rPr>
        <w:t>b</w:t>
      </w:r>
      <w:r>
        <w:t xml:space="preserve"> имеет тип </w:t>
      </w:r>
      <w:r>
        <w:rPr>
          <w:rStyle w:val="Codefragment"/>
        </w:rPr>
        <w:t>byte</w:t>
      </w:r>
      <w:r>
        <w:t xml:space="preserve">, а </w:t>
      </w:r>
      <w:r>
        <w:rPr>
          <w:rStyle w:val="Codefragment"/>
        </w:rPr>
        <w:t>s</w:t>
      </w:r>
      <w:r>
        <w:t xml:space="preserve"> — тип </w:t>
      </w:r>
      <w:r>
        <w:rPr>
          <w:rStyle w:val="Codefragment"/>
        </w:rPr>
        <w:t>short</w:t>
      </w:r>
      <w:r>
        <w:t xml:space="preserve">, при разрешении перегрузки в качестве наилучшего оператора будет выбран </w:t>
      </w:r>
      <w:r>
        <w:rPr>
          <w:rStyle w:val="Codefragment"/>
        </w:rPr>
        <w:t>operator</w:t>
      </w:r>
      <w:r>
        <w:t xml:space="preserve"> </w:t>
      </w:r>
      <w:r>
        <w:rPr>
          <w:rStyle w:val="Codefragment"/>
        </w:rPr>
        <w:t>*(int,</w:t>
      </w:r>
      <w:r>
        <w:t xml:space="preserve"> </w:t>
      </w:r>
      <w:r>
        <w:rPr>
          <w:rStyle w:val="Codefragment"/>
        </w:rPr>
        <w:t>int)</w:t>
      </w:r>
      <w:r>
        <w:t xml:space="preserve">. Таким образом, </w:t>
      </w:r>
      <w:r>
        <w:rPr>
          <w:rStyle w:val="Codefragment"/>
        </w:rPr>
        <w:t>b</w:t>
      </w:r>
      <w:r>
        <w:t xml:space="preserve"> и </w:t>
      </w:r>
      <w:r>
        <w:rPr>
          <w:rStyle w:val="Codefragment"/>
        </w:rPr>
        <w:t>s</w:t>
      </w:r>
      <w:r>
        <w:t xml:space="preserve"> преобразуются в тип </w:t>
      </w:r>
      <w:r>
        <w:rPr>
          <w:rStyle w:val="Codefragment"/>
        </w:rPr>
        <w:t>int</w:t>
      </w:r>
      <w:r>
        <w:t xml:space="preserve">, и результат имеет тип </w:t>
      </w:r>
      <w:r>
        <w:rPr>
          <w:rStyle w:val="Codefragment"/>
        </w:rPr>
        <w:t>int</w:t>
      </w:r>
      <w:r>
        <w:t xml:space="preserve">. Аналогичным образом, для операции </w:t>
      </w:r>
      <w:r>
        <w:rPr>
          <w:rStyle w:val="Codefragment"/>
        </w:rPr>
        <w:t>i</w:t>
      </w:r>
      <w:r>
        <w:t xml:space="preserve"> </w:t>
      </w:r>
      <w:r>
        <w:rPr>
          <w:rStyle w:val="Codefragment"/>
        </w:rPr>
        <w:t>*</w:t>
      </w:r>
      <w:r>
        <w:t xml:space="preserve"> </w:t>
      </w:r>
      <w:r>
        <w:rPr>
          <w:rStyle w:val="Codefragment"/>
        </w:rPr>
        <w:t>d</w:t>
      </w:r>
      <w:r>
        <w:t xml:space="preserve">, где </w:t>
      </w:r>
      <w:r>
        <w:rPr>
          <w:rStyle w:val="Codefragment"/>
        </w:rPr>
        <w:t>i</w:t>
      </w:r>
      <w:r>
        <w:t xml:space="preserve"> имеет тип </w:t>
      </w:r>
      <w:r>
        <w:rPr>
          <w:rStyle w:val="Codefragment"/>
        </w:rPr>
        <w:t>int</w:t>
      </w:r>
      <w:r>
        <w:t xml:space="preserve">, а </w:t>
      </w:r>
      <w:r>
        <w:rPr>
          <w:rStyle w:val="Codefragment"/>
        </w:rPr>
        <w:t>d</w:t>
      </w:r>
      <w:r>
        <w:t xml:space="preserve"> — тип </w:t>
      </w:r>
      <w:r>
        <w:rPr>
          <w:rStyle w:val="Codefragment"/>
        </w:rPr>
        <w:t>double</w:t>
      </w:r>
      <w:r>
        <w:t xml:space="preserve">, при разрешении перегрузки в качестве наилучшего оператора будет выбран </w:t>
      </w:r>
      <w:r>
        <w:rPr>
          <w:rStyle w:val="Codefragment"/>
        </w:rPr>
        <w:t>operator</w:t>
      </w:r>
      <w:r>
        <w:t xml:space="preserve"> </w:t>
      </w:r>
      <w:r>
        <w:rPr>
          <w:rStyle w:val="Codefragment"/>
        </w:rPr>
        <w:t>*(double,</w:t>
      </w:r>
      <w:r>
        <w:t xml:space="preserve"> </w:t>
      </w:r>
      <w:r>
        <w:rPr>
          <w:rStyle w:val="Codefragment"/>
        </w:rPr>
        <w:t>double)</w:t>
      </w:r>
      <w:r>
        <w:t>.</w:t>
      </w:r>
    </w:p>
    <w:p w:rsidR="0028536B" w:rsidRDefault="0028536B">
      <w:pPr>
        <w:pStyle w:val="Heading4"/>
      </w:pPr>
      <w:bookmarkStart w:id="549" w:name="_Toc329177608"/>
      <w:r>
        <w:lastRenderedPageBreak/>
        <w:t>Числовое расширение унарных операторов</w:t>
      </w:r>
      <w:bookmarkEnd w:id="548"/>
      <w:bookmarkEnd w:id="549"/>
    </w:p>
    <w:p w:rsidR="0028536B" w:rsidRDefault="0028536B">
      <w:r>
        <w:t xml:space="preserve">Числовое расширение унарных операторов выполняется для операндов стандартных унарных операторов </w:t>
      </w:r>
      <w:r>
        <w:rPr>
          <w:rStyle w:val="Codefragment"/>
        </w:rPr>
        <w:t>+</w:t>
      </w:r>
      <w:r>
        <w:t xml:space="preserve">, </w:t>
      </w:r>
      <w:r>
        <w:rPr>
          <w:rStyle w:val="Codefragment"/>
        </w:rPr>
        <w:t>–</w:t>
      </w:r>
      <w:r>
        <w:t xml:space="preserve"> и </w:t>
      </w:r>
      <w:r>
        <w:rPr>
          <w:rStyle w:val="Codefragment"/>
        </w:rPr>
        <w:t>~</w:t>
      </w:r>
      <w:r>
        <w:t xml:space="preserve">. Числовое расширение унарных операторов заключается в простом преобразовании операндов типа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или </w:t>
      </w:r>
      <w:r>
        <w:rPr>
          <w:rStyle w:val="Codefragment"/>
        </w:rPr>
        <w:t>char</w:t>
      </w:r>
      <w:r>
        <w:t xml:space="preserve"> в тип </w:t>
      </w:r>
      <w:r>
        <w:rPr>
          <w:rStyle w:val="Codefragment"/>
        </w:rPr>
        <w:t>int</w:t>
      </w:r>
      <w:r>
        <w:t xml:space="preserve">. Кроме того, для унарного оператора </w:t>
      </w:r>
      <w:r>
        <w:rPr>
          <w:rStyle w:val="Codefragment"/>
        </w:rPr>
        <w:t>–</w:t>
      </w:r>
      <w:r>
        <w:t xml:space="preserve"> при числовом расширении унарного оператора происходит преобразование операндов с типом </w:t>
      </w:r>
      <w:r>
        <w:rPr>
          <w:rStyle w:val="Codefragment"/>
        </w:rPr>
        <w:t>uint</w:t>
      </w:r>
      <w:r>
        <w:t xml:space="preserve"> в тип </w:t>
      </w:r>
      <w:r>
        <w:rPr>
          <w:rStyle w:val="Codefragment"/>
        </w:rPr>
        <w:t>long</w:t>
      </w:r>
      <w:r>
        <w:t>.</w:t>
      </w:r>
    </w:p>
    <w:p w:rsidR="0028536B" w:rsidRDefault="0028536B">
      <w:pPr>
        <w:pStyle w:val="Heading4"/>
      </w:pPr>
      <w:bookmarkStart w:id="550" w:name="_Ref452887272"/>
      <w:bookmarkStart w:id="551" w:name="_Toc329177609"/>
      <w:r>
        <w:t>Числовое расширение бинарных операторов</w:t>
      </w:r>
      <w:bookmarkEnd w:id="550"/>
      <w:bookmarkEnd w:id="551"/>
    </w:p>
    <w:p w:rsidR="0028536B" w:rsidRDefault="0028536B">
      <w:r>
        <w:t xml:space="preserve">Числовое расширение бинарных операторов выполняется для операндов стандартных бинарных операторов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и </w:t>
      </w:r>
      <w:r>
        <w:rPr>
          <w:rStyle w:val="Codefragment"/>
        </w:rPr>
        <w:t>&lt;=</w:t>
      </w:r>
      <w:r>
        <w:t>. При числовом расширении бинарных операторов оба операнда преобразуются в общий тип. Для операторов, отличных от операторов отношения, этот тип становится типом результата операции. Числовое расширение бинарных операторов состоит в применении следующих правил в указанном здесь порядке.</w:t>
      </w:r>
    </w:p>
    <w:p w:rsidR="0028536B" w:rsidRDefault="0028536B">
      <w:pPr>
        <w:pStyle w:val="ListBullet"/>
      </w:pPr>
      <w:r>
        <w:t xml:space="preserve">Если один из операндов имеет тип </w:t>
      </w:r>
      <w:r>
        <w:rPr>
          <w:rStyle w:val="Codefragment"/>
        </w:rPr>
        <w:t>decimal</w:t>
      </w:r>
      <w:r>
        <w:t xml:space="preserve">, то другой операнд преобразуется в тип </w:t>
      </w:r>
      <w:r>
        <w:rPr>
          <w:rStyle w:val="Codefragment"/>
        </w:rPr>
        <w:t>decimal</w:t>
      </w:r>
      <w:r>
        <w:t xml:space="preserve">, либо если другой операнд имеет тип </w:t>
      </w:r>
      <w:r>
        <w:rPr>
          <w:rStyle w:val="Codefragment"/>
        </w:rPr>
        <w:t>float</w:t>
      </w:r>
      <w:r>
        <w:t xml:space="preserve"> или </w:t>
      </w:r>
      <w:r>
        <w:rPr>
          <w:rStyle w:val="Codefragment"/>
        </w:rPr>
        <w:t>double</w:t>
      </w:r>
      <w:r>
        <w:t>, то возникает ошибка времени привязки.</w:t>
      </w:r>
    </w:p>
    <w:p w:rsidR="0028536B" w:rsidRDefault="0028536B">
      <w:pPr>
        <w:pStyle w:val="ListBullet"/>
      </w:pPr>
      <w:r>
        <w:t xml:space="preserve">Иначе, если один из операндов имеет тип </w:t>
      </w:r>
      <w:r>
        <w:rPr>
          <w:rStyle w:val="Codefragment"/>
        </w:rPr>
        <w:t>double</w:t>
      </w:r>
      <w:r>
        <w:t xml:space="preserve">, то другой операнд преобразуется в тип </w:t>
      </w:r>
      <w:r>
        <w:rPr>
          <w:rStyle w:val="Codefragment"/>
        </w:rPr>
        <w:t>double</w:t>
      </w:r>
      <w:r>
        <w:t>.</w:t>
      </w:r>
    </w:p>
    <w:p w:rsidR="0028536B" w:rsidRDefault="0028536B">
      <w:pPr>
        <w:pStyle w:val="ListBullet"/>
      </w:pPr>
      <w:r>
        <w:t xml:space="preserve">Иначе, если один из операндов имеет тип </w:t>
      </w:r>
      <w:r>
        <w:rPr>
          <w:rStyle w:val="Codefragment"/>
        </w:rPr>
        <w:t>float</w:t>
      </w:r>
      <w:r>
        <w:t xml:space="preserve">, то другой операнд преобразуется в тип </w:t>
      </w:r>
      <w:r>
        <w:rPr>
          <w:rStyle w:val="Codefragment"/>
        </w:rPr>
        <w:t>float</w:t>
      </w:r>
      <w:r>
        <w:t>.</w:t>
      </w:r>
    </w:p>
    <w:p w:rsidR="0028536B" w:rsidRDefault="0028536B">
      <w:pPr>
        <w:pStyle w:val="ListBullet"/>
      </w:pPr>
      <w:r>
        <w:t xml:space="preserve">В противном случае, если один из операндов имеет тип </w:t>
      </w:r>
      <w:r>
        <w:rPr>
          <w:rStyle w:val="Codefragment"/>
        </w:rPr>
        <w:t>ulong</w:t>
      </w:r>
      <w:r>
        <w:t xml:space="preserve">, то другой операнд преобразуется в тип </w:t>
      </w:r>
      <w:r>
        <w:rPr>
          <w:rStyle w:val="Codefragment"/>
        </w:rPr>
        <w:t>ulong</w:t>
      </w:r>
      <w:r>
        <w:t xml:space="preserve">, либо, если другой операнд имеет тип </w:t>
      </w:r>
      <w:r>
        <w:rPr>
          <w:rStyle w:val="Codefragment"/>
        </w:rPr>
        <w:t>sbyte</w:t>
      </w:r>
      <w:r>
        <w:t xml:space="preserve">, </w:t>
      </w:r>
      <w:r>
        <w:rPr>
          <w:rStyle w:val="Codefragment"/>
        </w:rPr>
        <w:t>short</w:t>
      </w:r>
      <w:r>
        <w:t xml:space="preserve">, </w:t>
      </w:r>
      <w:r>
        <w:rPr>
          <w:rStyle w:val="Codefragment"/>
        </w:rPr>
        <w:t>int</w:t>
      </w:r>
      <w:r>
        <w:t xml:space="preserve"> или </w:t>
      </w:r>
      <w:r>
        <w:rPr>
          <w:rStyle w:val="Codefragment"/>
        </w:rPr>
        <w:t>long</w:t>
      </w:r>
      <w:r>
        <w:t>, возникает ошибка времени привязки.</w:t>
      </w:r>
    </w:p>
    <w:p w:rsidR="0028536B" w:rsidRDefault="0028536B">
      <w:pPr>
        <w:pStyle w:val="ListBullet"/>
      </w:pPr>
      <w:r>
        <w:t xml:space="preserve">Иначе, если один из операндов имеет тип </w:t>
      </w:r>
      <w:r>
        <w:rPr>
          <w:rStyle w:val="Codefragment"/>
        </w:rPr>
        <w:t>long</w:t>
      </w:r>
      <w:r>
        <w:t xml:space="preserve">, то другой операнд преобразуется в тип </w:t>
      </w:r>
      <w:r>
        <w:rPr>
          <w:rStyle w:val="Codefragment"/>
        </w:rPr>
        <w:t>long</w:t>
      </w:r>
      <w:r>
        <w:t>.</w:t>
      </w:r>
    </w:p>
    <w:p w:rsidR="0028536B" w:rsidRDefault="0028536B">
      <w:pPr>
        <w:pStyle w:val="ListBullet"/>
      </w:pPr>
      <w:r>
        <w:t xml:space="preserve">В противном случае, если один из операндов имеет тип </w:t>
      </w:r>
      <w:r>
        <w:rPr>
          <w:rStyle w:val="Codefragment"/>
        </w:rPr>
        <w:t>uint</w:t>
      </w:r>
      <w:r>
        <w:t xml:space="preserve">, а другой операнд — тип </w:t>
      </w:r>
      <w:r>
        <w:rPr>
          <w:rStyle w:val="Codefragment"/>
        </w:rPr>
        <w:t>sbyte</w:t>
      </w:r>
      <w:r>
        <w:t xml:space="preserve">, </w:t>
      </w:r>
      <w:r>
        <w:rPr>
          <w:rStyle w:val="Codefragment"/>
        </w:rPr>
        <w:t>short</w:t>
      </w:r>
      <w:r>
        <w:t xml:space="preserve"> или </w:t>
      </w:r>
      <w:r>
        <w:rPr>
          <w:rStyle w:val="Codefragment"/>
        </w:rPr>
        <w:t>int</w:t>
      </w:r>
      <w:r>
        <w:t xml:space="preserve">, оба операнда преобразуются в тип </w:t>
      </w:r>
      <w:r>
        <w:rPr>
          <w:rStyle w:val="Codefragment"/>
        </w:rPr>
        <w:t>long</w:t>
      </w:r>
      <w:r>
        <w:t>.</w:t>
      </w:r>
    </w:p>
    <w:p w:rsidR="0028536B" w:rsidRDefault="0028536B">
      <w:pPr>
        <w:pStyle w:val="ListBullet"/>
      </w:pPr>
      <w:r>
        <w:t xml:space="preserve">Иначе, если один из операндов имеет тип </w:t>
      </w:r>
      <w:r>
        <w:rPr>
          <w:rStyle w:val="Codefragment"/>
        </w:rPr>
        <w:t>uint</w:t>
      </w:r>
      <w:r>
        <w:t xml:space="preserve">, то другой операнд преобразуется в тип </w:t>
      </w:r>
      <w:r>
        <w:rPr>
          <w:rStyle w:val="Codefragment"/>
        </w:rPr>
        <w:t>uint</w:t>
      </w:r>
      <w:r>
        <w:t>.</w:t>
      </w:r>
    </w:p>
    <w:p w:rsidR="0028536B" w:rsidRDefault="0028536B">
      <w:pPr>
        <w:pStyle w:val="ListBullet"/>
      </w:pPr>
      <w:r>
        <w:t xml:space="preserve">Иначе оба операнда преобразуются в тип </w:t>
      </w:r>
      <w:r>
        <w:rPr>
          <w:rStyle w:val="Codefragment"/>
        </w:rPr>
        <w:t>int</w:t>
      </w:r>
      <w:r>
        <w:t>.</w:t>
      </w:r>
    </w:p>
    <w:p w:rsidR="0028536B" w:rsidRDefault="0028536B">
      <w:r>
        <w:t xml:space="preserve">Обратите внимание, что первое правило запрещает любые операции, в которых смешиваются тип </w:t>
      </w:r>
      <w:r>
        <w:rPr>
          <w:rStyle w:val="Codefragment"/>
        </w:rPr>
        <w:t>decimal</w:t>
      </w:r>
      <w:r>
        <w:t xml:space="preserve"> и типы </w:t>
      </w:r>
      <w:r>
        <w:rPr>
          <w:rStyle w:val="Codefragment"/>
        </w:rPr>
        <w:t>double</w:t>
      </w:r>
      <w:r>
        <w:t xml:space="preserve"> и </w:t>
      </w:r>
      <w:r>
        <w:rPr>
          <w:rStyle w:val="Codefragment"/>
        </w:rPr>
        <w:t>float</w:t>
      </w:r>
      <w:r>
        <w:t xml:space="preserve">. Это правило вытекает из того факта, что неявное преобразование между типом </w:t>
      </w:r>
      <w:r>
        <w:rPr>
          <w:rStyle w:val="Codefragment"/>
        </w:rPr>
        <w:t>decimal</w:t>
      </w:r>
      <w:r>
        <w:t xml:space="preserve"> и типом </w:t>
      </w:r>
      <w:r>
        <w:rPr>
          <w:rStyle w:val="Codefragment"/>
        </w:rPr>
        <w:t>double</w:t>
      </w:r>
      <w:r>
        <w:t xml:space="preserve"> или </w:t>
      </w:r>
      <w:r>
        <w:rPr>
          <w:rStyle w:val="Codefragment"/>
        </w:rPr>
        <w:t>float</w:t>
      </w:r>
      <w:r>
        <w:t xml:space="preserve"> не существует.</w:t>
      </w:r>
    </w:p>
    <w:p w:rsidR="0028536B" w:rsidRDefault="0028536B">
      <w:r>
        <w:t xml:space="preserve">Также обратите внимание, что операнд не может иметь тип </w:t>
      </w:r>
      <w:r>
        <w:rPr>
          <w:rStyle w:val="Codefragment"/>
        </w:rPr>
        <w:t>ulong</w:t>
      </w:r>
      <w:r>
        <w:t xml:space="preserve">, когда другой операнд имеет целый тип со знаком. Это так, поскольку не существует целого типа, который может представлять полный спектр значений </w:t>
      </w:r>
      <w:r>
        <w:rPr>
          <w:rStyle w:val="Codefragment"/>
        </w:rPr>
        <w:t>ulong</w:t>
      </w:r>
      <w:r>
        <w:t xml:space="preserve"> вместе с целыми типами со знаком.</w:t>
      </w:r>
    </w:p>
    <w:p w:rsidR="0028536B" w:rsidRDefault="0028536B">
      <w:r>
        <w:t>В обоих указанных случаях для явного преобразования одного операнда в тип, совместимый с другим операндом, можно использовать выражение приведения типа.</w:t>
      </w:r>
    </w:p>
    <w:p w:rsidR="0028536B" w:rsidRDefault="0028536B">
      <w:r>
        <w:t>В этом примере</w:t>
      </w:r>
    </w:p>
    <w:p w:rsidR="0028536B" w:rsidRDefault="0028536B">
      <w:pPr>
        <w:pStyle w:val="Code"/>
      </w:pPr>
      <w:r>
        <w:t>decimal AddPercent(decimal x, double percent) {</w:t>
      </w:r>
      <w:r>
        <w:br/>
      </w:r>
      <w:r>
        <w:tab/>
        <w:t>return x * (1.0 + percent / 100.0);</w:t>
      </w:r>
      <w:r>
        <w:br/>
        <w:t>}</w:t>
      </w:r>
    </w:p>
    <w:p w:rsidR="0028536B" w:rsidRDefault="0028536B">
      <w:r>
        <w:t xml:space="preserve">возникает ошибка времени привязки, поскольку значения типа </w:t>
      </w:r>
      <w:r>
        <w:rPr>
          <w:rStyle w:val="Codefragment"/>
        </w:rPr>
        <w:t>decimal</w:t>
      </w:r>
      <w:r>
        <w:t xml:space="preserve"> нельзя умножать на значение типа </w:t>
      </w:r>
      <w:r>
        <w:rPr>
          <w:rStyle w:val="Codefragment"/>
        </w:rPr>
        <w:t>double</w:t>
      </w:r>
      <w:r>
        <w:t xml:space="preserve">. Эта ошибка устраняется с помощью явного преобразования второго операнда в тип </w:t>
      </w:r>
      <w:r>
        <w:rPr>
          <w:rStyle w:val="Codefragment"/>
        </w:rPr>
        <w:t>decimal</w:t>
      </w:r>
      <w:r>
        <w:t>, ср.:</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2" w:name="_Toc78087315"/>
      <w:bookmarkStart w:id="553" w:name="_Toc70845690"/>
      <w:bookmarkStart w:id="554" w:name="_Toc111395394"/>
      <w:bookmarkStart w:id="555" w:name="_Toc329177610"/>
      <w:r>
        <w:lastRenderedPageBreak/>
        <w:t>Операторы с нулификацией</w:t>
      </w:r>
      <w:bookmarkEnd w:id="552"/>
      <w:bookmarkEnd w:id="553"/>
      <w:bookmarkEnd w:id="554"/>
      <w:bookmarkEnd w:id="555"/>
    </w:p>
    <w:p w:rsidR="006E27B6" w:rsidRDefault="006E27B6" w:rsidP="006E27B6">
      <w:r>
        <w:rPr>
          <w:rStyle w:val="Term"/>
        </w:rPr>
        <w:t>Операторы с нулификацией</w:t>
      </w:r>
      <w:r>
        <w:t xml:space="preserve"> позволяют использовать стандартные и пользовательские операторы, применимые для необнуляемых типов значений, со значениями обнуляемых типов. Операторы с нулификацией создаются на основе стандартных и пользовательских операторов, которые соответствуют определенным требованиям, описанным ниже.</w:t>
      </w:r>
    </w:p>
    <w:p w:rsidR="006E27B6" w:rsidRDefault="006E27B6" w:rsidP="006E27B6">
      <w:pPr>
        <w:pStyle w:val="ListBullet"/>
      </w:pPr>
      <w:r>
        <w:t>Для унарных операторов</w:t>
      </w:r>
    </w:p>
    <w:p w:rsidR="006E27B6" w:rsidRDefault="006E27B6" w:rsidP="006E27B6">
      <w:pPr>
        <w:pStyle w:val="Code"/>
      </w:pPr>
      <w:r>
        <w:t>+  ++  -  --  !  ~</w:t>
      </w:r>
    </w:p>
    <w:p w:rsidR="006E27B6" w:rsidRDefault="006E27B6" w:rsidP="006E27B6">
      <w:pPr>
        <w:ind w:left="360"/>
      </w:pPr>
      <w:r>
        <w:t xml:space="preserve">вариант оператора с нулификацией существует, если типы операнда и результата оба являются необнуляемыми типами значений. Вариант оператора с нулификацией создается с помощью добавления одного модификатора </w:t>
      </w:r>
      <w:r>
        <w:rPr>
          <w:rStyle w:val="Codefragment"/>
        </w:rPr>
        <w:t>?</w:t>
      </w:r>
      <w:r>
        <w:t xml:space="preserve"> к типу операнда и результата. Значением оператора с нулификацией является значение null, если операнд равен null. В противном случае в операторе с нулификацией с операнда снимается упаковка, применяется базовый оператор и затем создается упаковка для результата.</w:t>
      </w:r>
    </w:p>
    <w:p w:rsidR="006E27B6" w:rsidRDefault="006E27B6" w:rsidP="006E27B6">
      <w:pPr>
        <w:pStyle w:val="ListBullet"/>
      </w:pPr>
      <w:r>
        <w:t>Для бинарных операторов.</w:t>
      </w:r>
    </w:p>
    <w:p w:rsidR="006E27B6" w:rsidRPr="00BA42D5" w:rsidRDefault="006E27B6" w:rsidP="006E27B6">
      <w:pPr>
        <w:pStyle w:val="Code"/>
      </w:pPr>
      <w:r>
        <w:t>+  -  *  /  %  &amp;  |  ^  &lt;&lt;  &gt;&gt;</w:t>
      </w:r>
    </w:p>
    <w:p w:rsidR="006E27B6" w:rsidRDefault="006E27B6" w:rsidP="006E27B6">
      <w:pPr>
        <w:ind w:left="360"/>
      </w:pPr>
      <w:r>
        <w:t xml:space="preserve">вариант оператора с нулификацией существует, если типы операнда и результата являются необнуляемыми типами значений. Вариант оператора с нулификацией создается с помощью добавления одного модификатора </w:t>
      </w:r>
      <w:r>
        <w:rPr>
          <w:rStyle w:val="Codefragment"/>
        </w:rPr>
        <w:t>?</w:t>
      </w:r>
      <w:r>
        <w:t xml:space="preserve"> к типу каждого операнда и результата. Значением оператора с нулификацией является значение NULL, если один или оба операнда равны NULL (исключение составляют операторы </w:t>
      </w:r>
      <w:r>
        <w:rPr>
          <w:rStyle w:val="Codefragment"/>
        </w:rPr>
        <w:t>&amp;</w:t>
      </w:r>
      <w:r>
        <w:t xml:space="preserve"> и </w:t>
      </w:r>
      <w:r>
        <w:rPr>
          <w:rStyle w:val="Codefragment"/>
        </w:rPr>
        <w:t>|</w:t>
      </w:r>
      <w:r>
        <w:t xml:space="preserve"> типа </w:t>
      </w:r>
      <w:r>
        <w:rPr>
          <w:rStyle w:val="Codefragment"/>
        </w:rPr>
        <w:t>bool?</w:t>
      </w:r>
      <w:r>
        <w:t>, см. раздел §</w:t>
      </w:r>
      <w:r w:rsidR="00852C57">
        <w:fldChar w:fldCharType="begin"/>
      </w:r>
      <w:r w:rsidR="00B35B03">
        <w:instrText xml:space="preserve"> REF _Ref108517484 \r \h </w:instrText>
      </w:r>
      <w:r w:rsidR="00852C57">
        <w:fldChar w:fldCharType="separate"/>
      </w:r>
      <w:r w:rsidR="00437C65">
        <w:t>7.11.3</w:t>
      </w:r>
      <w:r w:rsidR="00852C57">
        <w:fldChar w:fldCharType="end"/>
      </w:r>
      <w:r>
        <w:t>). В противном случае в операторе с нулификацией с операндов снимается упаковка, применяется базовый оператор и затем создается упаковка для результата.</w:t>
      </w:r>
    </w:p>
    <w:p w:rsidR="006E27B6" w:rsidRDefault="006E27B6" w:rsidP="006E27B6">
      <w:pPr>
        <w:pStyle w:val="ListBullet"/>
      </w:pPr>
      <w:r>
        <w:t>Для операторов равенства</w:t>
      </w:r>
    </w:p>
    <w:p w:rsidR="006E27B6" w:rsidRDefault="006E27B6" w:rsidP="006E27B6">
      <w:pPr>
        <w:pStyle w:val="Code"/>
      </w:pPr>
      <w:r>
        <w:t>==  !=</w:t>
      </w:r>
    </w:p>
    <w:p w:rsidR="006E27B6" w:rsidRDefault="006E27B6" w:rsidP="006E27B6">
      <w:pPr>
        <w:ind w:left="360"/>
      </w:pPr>
      <w:r>
        <w:t xml:space="preserve">вариант оператора с нулификацией существует, если оба операнда имеют необнуляемый тип значений, а результат имеет тип </w:t>
      </w:r>
      <w:r>
        <w:rPr>
          <w:rStyle w:val="Codefragment"/>
        </w:rPr>
        <w:t>bool</w:t>
      </w:r>
      <w:r>
        <w:t xml:space="preserve">. Вариант оператора с нулификацией создается с помощью добавления одного модификатора </w:t>
      </w:r>
      <w:r>
        <w:rPr>
          <w:rStyle w:val="Codefragment"/>
        </w:rPr>
        <w:t>?</w:t>
      </w:r>
      <w:r>
        <w:t xml:space="preserve"> к каждому типу операнда. В операторе с нулификацией равными считаются два значения null, а неравными — значение null и любое другое ненулевое значение. Если оба операнда не равны NULL, то в операторе с нулификацией с операндов снимается упаковка и для получения результата с типом </w:t>
      </w:r>
      <w:r>
        <w:rPr>
          <w:rStyle w:val="Codefragment"/>
        </w:rPr>
        <w:t>bool</w:t>
      </w:r>
      <w:r>
        <w:t xml:space="preserve"> применяется базовый оператор.</w:t>
      </w:r>
    </w:p>
    <w:p w:rsidR="006E27B6" w:rsidRDefault="006E27B6" w:rsidP="006E27B6">
      <w:pPr>
        <w:pStyle w:val="ListBullet"/>
      </w:pPr>
      <w:r>
        <w:t>Для операторов отношения</w:t>
      </w:r>
    </w:p>
    <w:p w:rsidR="006E27B6" w:rsidRDefault="006E27B6" w:rsidP="006E27B6">
      <w:pPr>
        <w:pStyle w:val="Code"/>
      </w:pP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p>
    <w:p w:rsidR="006E27B6" w:rsidRDefault="006E27B6" w:rsidP="006E27B6">
      <w:pPr>
        <w:ind w:left="360"/>
      </w:pPr>
      <w:r>
        <w:t xml:space="preserve">вариант оператора с нулификацией существует, если оба операнда имеют необнуляемый тип значений, а результат имеет тип </w:t>
      </w:r>
      <w:r>
        <w:rPr>
          <w:rStyle w:val="Codefragment"/>
        </w:rPr>
        <w:t>bool</w:t>
      </w:r>
      <w:r>
        <w:t xml:space="preserve">. Вариант оператора с нулификацией создается с помощью добавления одного модификатора </w:t>
      </w:r>
      <w:r>
        <w:rPr>
          <w:rStyle w:val="Codefragment"/>
        </w:rPr>
        <w:t>?</w:t>
      </w:r>
      <w:r>
        <w:t xml:space="preserve"> к каждому типу операнда. Значением оператора с нулификацией является </w:t>
      </w:r>
      <w:r>
        <w:rPr>
          <w:rStyle w:val="Codefragment"/>
        </w:rPr>
        <w:t>false</w:t>
      </w:r>
      <w:r>
        <w:t xml:space="preserve">, если один или оба операнда имеют значение NULL. В противном случае в операторе с нулификацией с операндов снимается упаковка и для получения результата с типом </w:t>
      </w:r>
      <w:r>
        <w:rPr>
          <w:rStyle w:val="Codefragment"/>
        </w:rPr>
        <w:t>bool</w:t>
      </w:r>
      <w:r>
        <w:t xml:space="preserve"> применяется базовый оператор.</w:t>
      </w:r>
    </w:p>
    <w:p w:rsidR="0028536B" w:rsidRDefault="0028536B">
      <w:pPr>
        <w:pStyle w:val="Heading2"/>
      </w:pPr>
      <w:bookmarkStart w:id="556" w:name="_Ref463167327"/>
      <w:bookmarkStart w:id="557" w:name="_Toc329177611"/>
      <w:r>
        <w:t>Поиск членов</w:t>
      </w:r>
      <w:bookmarkEnd w:id="556"/>
      <w:bookmarkEnd w:id="557"/>
    </w:p>
    <w:p w:rsidR="00FA009B" w:rsidRDefault="00100D84" w:rsidP="00FA009B">
      <w:r>
        <w:t>Поиск членов</w:t>
      </w:r>
      <w:r>
        <w:fldChar w:fldCharType="begin"/>
      </w:r>
      <w:r>
        <w:instrText xml:space="preserve">XE "поиск членов" </w:instrText>
      </w:r>
      <w:r>
        <w:fldChar w:fldCharType="end"/>
      </w:r>
      <w:r>
        <w:t xml:space="preserve"> — это процесс, при котором определяется значение имени в контексте данного типа. Поиск членов может выполняться в составе процесса вычисления </w:t>
      </w:r>
      <w:r>
        <w:rPr>
          <w:rStyle w:val="Production"/>
        </w:rPr>
        <w:t>простого имени</w:t>
      </w:r>
      <w:r>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t xml:space="preserve">) или </w:t>
      </w:r>
      <w:r>
        <w:rPr>
          <w:rStyle w:val="Production"/>
        </w:rPr>
        <w:t>доступа к члену</w:t>
      </w:r>
      <w:r>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t xml:space="preserve">) в выражении. Если </w:t>
      </w:r>
      <w:r>
        <w:rPr>
          <w:rStyle w:val="Production"/>
        </w:rPr>
        <w:t>простое имя</w:t>
      </w:r>
      <w:r>
        <w:t xml:space="preserve"> или </w:t>
      </w:r>
      <w:r>
        <w:rPr>
          <w:rStyle w:val="Production"/>
        </w:rPr>
        <w:t>доступ к члену</w:t>
      </w:r>
      <w:r>
        <w:t xml:space="preserve"> указывается в виде </w:t>
      </w:r>
      <w:r>
        <w:rPr>
          <w:rStyle w:val="Production"/>
        </w:rPr>
        <w:t>простого выражения</w:t>
      </w:r>
      <w:r>
        <w:t xml:space="preserve"> для </w:t>
      </w:r>
      <w:r>
        <w:rPr>
          <w:rStyle w:val="Production"/>
        </w:rPr>
        <w:t>выражения вызова</w:t>
      </w:r>
      <w:r>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t xml:space="preserve">), то говорят, что этот член </w:t>
      </w:r>
      <w:r>
        <w:rPr>
          <w:rStyle w:val="Emphasis"/>
        </w:rPr>
        <w:t>вызываемый</w:t>
      </w:r>
      <w:r>
        <w:t>.</w:t>
      </w:r>
    </w:p>
    <w:p w:rsidR="00100D84" w:rsidRPr="00A52534" w:rsidRDefault="00FA009B" w:rsidP="00FA009B">
      <w:r>
        <w:lastRenderedPageBreak/>
        <w:t>Если член является методом или событием или если он является константой, полем или свойством либо типа делегата (§</w:t>
      </w:r>
      <w:r w:rsidR="00852C57">
        <w:fldChar w:fldCharType="begin"/>
      </w:r>
      <w:r>
        <w:instrText xml:space="preserve"> REF _Ref463364598 \r \h </w:instrText>
      </w:r>
      <w:r w:rsidR="00852C57">
        <w:fldChar w:fldCharType="separate"/>
      </w:r>
      <w:r w:rsidR="00437C65">
        <w:t>15</w:t>
      </w:r>
      <w:r w:rsidR="00852C57">
        <w:fldChar w:fldCharType="end"/>
      </w:r>
      <w:r>
        <w:t xml:space="preserve">), либо типа </w:t>
      </w:r>
      <w:r>
        <w:rPr>
          <w:rStyle w:val="Codefragment"/>
        </w:rPr>
        <w:t>dynamic</w:t>
      </w:r>
      <w:r>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t xml:space="preserve">), то говорят, что этот метод </w:t>
      </w:r>
      <w:r>
        <w:rPr>
          <w:rStyle w:val="Emphasis"/>
        </w:rPr>
        <w:t>допускает вызов</w:t>
      </w:r>
      <w:r>
        <w:rPr>
          <w:rStyle w:val="Emphasis"/>
          <w:i w:val="0"/>
        </w:rPr>
        <w:t>.</w:t>
      </w:r>
    </w:p>
    <w:p w:rsidR="00100D84" w:rsidRPr="00A52534" w:rsidRDefault="00100D84" w:rsidP="00100D84">
      <w:r>
        <w:t>При поиске членов учитывается не только имя члена, но также и число параметров типа, имеющихся у члена, а также, доступен ли член. Для поиска членов в универсальных методах и во вложенных универсальных методах в соответствующих объявлениях указывается определенное число параметров типа, а у всех остальных членов параметров типа нет.</w:t>
      </w:r>
    </w:p>
    <w:p w:rsidR="00100D84" w:rsidRPr="00A52534" w:rsidRDefault="00100D84" w:rsidP="00100D84">
      <w:r>
        <w:t xml:space="preserve">Поиск члена с именем </w:t>
      </w:r>
      <w:r>
        <w:rPr>
          <w:rStyle w:val="Codefragment"/>
        </w:rPr>
        <w:t>N</w:t>
      </w:r>
      <w:r>
        <w:t xml:space="preserve"> и параметрами типа </w:t>
      </w:r>
      <w:r>
        <w:rPr>
          <w:rStyle w:val="Codefragment"/>
        </w:rPr>
        <w:t>K</w:t>
      </w:r>
      <w:r>
        <w:t xml:space="preserve"> в типе </w:t>
      </w:r>
      <w:r>
        <w:rPr>
          <w:rStyle w:val="Codefragment"/>
        </w:rPr>
        <w:t>T</w:t>
      </w:r>
      <w:r>
        <w:t xml:space="preserve"> происходит следующим образом.</w:t>
      </w:r>
    </w:p>
    <w:p w:rsidR="00100D84" w:rsidRPr="00A52534" w:rsidRDefault="00100D84" w:rsidP="00100D84">
      <w:pPr>
        <w:pStyle w:val="ListBullet"/>
      </w:pPr>
      <w:r>
        <w:t xml:space="preserve">Сначала определяется набор доступных членов с именем </w:t>
      </w:r>
      <w:r>
        <w:rPr>
          <w:rStyle w:val="Codefragment"/>
        </w:rPr>
        <w:t>N</w:t>
      </w:r>
      <w:r>
        <w:t>.</w:t>
      </w:r>
    </w:p>
    <w:p w:rsidR="00100D84" w:rsidRPr="00A52534" w:rsidRDefault="00100D84" w:rsidP="00100D84">
      <w:pPr>
        <w:pStyle w:val="ListBullet2"/>
      </w:pPr>
      <w:r>
        <w:t xml:space="preserve">Если </w:t>
      </w:r>
      <w:r>
        <w:rPr>
          <w:rStyle w:val="Codefragment"/>
        </w:rPr>
        <w:t>T</w:t>
      </w:r>
      <w:r>
        <w:t xml:space="preserve"> — это параметр типа, то такой набор представляет собой объединение наборов доступных членов с именем </w:t>
      </w:r>
      <w:r>
        <w:rPr>
          <w:rStyle w:val="Codefragment"/>
        </w:rPr>
        <w:t>N</w:t>
      </w:r>
      <w:r>
        <w:t xml:space="preserve"> из каждого типа, указанного в качестве первичного или вторичного ограничения (§</w:t>
      </w:r>
      <w:r w:rsidR="00852C57">
        <w:fldChar w:fldCharType="begin"/>
      </w:r>
      <w:r w:rsidR="00B67FDC">
        <w:instrText xml:space="preserve"> REF _Ref155169092 \r \h </w:instrText>
      </w:r>
      <w:r w:rsidR="00852C57">
        <w:fldChar w:fldCharType="separate"/>
      </w:r>
      <w:r w:rsidR="00437C65">
        <w:t>10.1.5</w:t>
      </w:r>
      <w:r w:rsidR="00852C57">
        <w:fldChar w:fldCharType="end"/>
      </w:r>
      <w:r>
        <w:t>) для </w:t>
      </w:r>
      <w:r>
        <w:rPr>
          <w:rStyle w:val="Codefragment"/>
        </w:rPr>
        <w:t>T</w:t>
      </w:r>
      <w:r>
        <w:t xml:space="preserve">, вместе с набором доступных членов с именем </w:t>
      </w:r>
      <w:r>
        <w:rPr>
          <w:rStyle w:val="Codefragment"/>
        </w:rPr>
        <w:t>N</w:t>
      </w:r>
      <w:r>
        <w:t xml:space="preserve"> в </w:t>
      </w:r>
      <w:r>
        <w:rPr>
          <w:rStyle w:val="Codefragment"/>
        </w:rPr>
        <w:t>object</w:t>
      </w:r>
      <w:r>
        <w:t>.</w:t>
      </w:r>
    </w:p>
    <w:p w:rsidR="00100D84" w:rsidRPr="00A52534" w:rsidRDefault="00100D84" w:rsidP="00100D84">
      <w:pPr>
        <w:pStyle w:val="ListBullet2"/>
      </w:pPr>
      <w:r>
        <w:t xml:space="preserve">В противном случае набор состоит из всех доступных членов (§3.5) с именем </w:t>
      </w:r>
      <w:r>
        <w:rPr>
          <w:rStyle w:val="Codefragment"/>
        </w:rPr>
        <w:t>N</w:t>
      </w:r>
      <w:r>
        <w:t xml:space="preserve"> в типе </w:t>
      </w:r>
      <w:r>
        <w:rPr>
          <w:rStyle w:val="Codefragment"/>
        </w:rPr>
        <w:t>T</w:t>
      </w:r>
      <w:r>
        <w:t xml:space="preserve">, включая унаследованные члены и доступные члены с именем </w:t>
      </w:r>
      <w:r>
        <w:rPr>
          <w:rStyle w:val="Codefragment"/>
        </w:rPr>
        <w:t>N</w:t>
      </w:r>
      <w:r>
        <w:t xml:space="preserve"> в типе </w:t>
      </w:r>
      <w:r>
        <w:rPr>
          <w:rStyle w:val="Codefragment"/>
        </w:rPr>
        <w:t>object</w:t>
      </w:r>
      <w:r>
        <w:t xml:space="preserve">. Если </w:t>
      </w:r>
      <w:r>
        <w:rPr>
          <w:rStyle w:val="Codefragment"/>
        </w:rPr>
        <w:t>T</w:t>
      </w:r>
      <w:r>
        <w:t xml:space="preserve"> — это сформированный тип, то набор членов получается заменой аргументов типа, как описано разделе в §</w:t>
      </w:r>
      <w:r w:rsidR="00852C57">
        <w:fldChar w:fldCharType="begin"/>
      </w:r>
      <w:r w:rsidR="00B67FDC">
        <w:instrText xml:space="preserve"> REF _Ref168416262 \r \h </w:instrText>
      </w:r>
      <w:r w:rsidR="00852C57">
        <w:fldChar w:fldCharType="separate"/>
      </w:r>
      <w:r w:rsidR="00437C65">
        <w:t>10.3.2</w:t>
      </w:r>
      <w:r w:rsidR="00852C57">
        <w:fldChar w:fldCharType="end"/>
      </w:r>
      <w:r>
        <w:t xml:space="preserve">. Из набора исключаются члены с модификатором </w:t>
      </w:r>
      <w:r>
        <w:rPr>
          <w:rStyle w:val="Codefragment"/>
        </w:rPr>
        <w:t>override</w:t>
      </w:r>
      <w:r>
        <w:t>.</w:t>
      </w:r>
    </w:p>
    <w:p w:rsidR="00100D84" w:rsidRPr="00A52534" w:rsidRDefault="00100D84" w:rsidP="00100D84">
      <w:pPr>
        <w:pStyle w:val="ListBullet"/>
      </w:pPr>
      <w:r>
        <w:t xml:space="preserve">Затем, если </w:t>
      </w:r>
      <w:r>
        <w:rPr>
          <w:rStyle w:val="Codefragment"/>
        </w:rPr>
        <w:t>K</w:t>
      </w:r>
      <w:r>
        <w:t xml:space="preserve"> равно нулю, удаляются все вложенные типы, в объявления которых входят параметры типа. Если </w:t>
      </w:r>
      <w:r>
        <w:rPr>
          <w:rStyle w:val="Codefragment"/>
        </w:rPr>
        <w:t>K</w:t>
      </w:r>
      <w:r>
        <w:t xml:space="preserve"> не равно нулю, удаляются все члены с отличающимся числом параметров типа. Обратите внимание, что когда </w:t>
      </w:r>
      <w:r>
        <w:rPr>
          <w:rStyle w:val="Codefragment"/>
        </w:rPr>
        <w:t>K</w:t>
      </w:r>
      <w:r>
        <w:t xml:space="preserve"> равно нулю, методы с параметрами типа не удаляются, поскольку в процессе определения типа (§</w:t>
      </w:r>
      <w:r w:rsidR="00852C57">
        <w:fldChar w:fldCharType="begin"/>
      </w:r>
      <w:r w:rsidR="00B67FDC">
        <w:instrText xml:space="preserve"> REF _Ref96251878 \r \h </w:instrText>
      </w:r>
      <w:r w:rsidR="00852C57">
        <w:fldChar w:fldCharType="separate"/>
      </w:r>
      <w:r w:rsidR="00437C65">
        <w:t>7.5.2</w:t>
      </w:r>
      <w:r w:rsidR="00852C57">
        <w:fldChar w:fldCharType="end"/>
      </w:r>
      <w:r>
        <w:t>) могут выводиться аргументы типа.</w:t>
      </w:r>
    </w:p>
    <w:p w:rsidR="00FA009B" w:rsidRDefault="00FA009B" w:rsidP="00FA009B">
      <w:pPr>
        <w:pStyle w:val="ListBullet"/>
      </w:pPr>
      <w:r>
        <w:t xml:space="preserve">Затем, если метод является </w:t>
      </w:r>
      <w:r>
        <w:rPr>
          <w:rStyle w:val="Emphasis"/>
        </w:rPr>
        <w:t>вызываемым</w:t>
      </w:r>
      <w:r>
        <w:rPr>
          <w:rStyle w:val="Emphasis"/>
          <w:i w:val="0"/>
        </w:rPr>
        <w:t xml:space="preserve">, из набора удаляются все не </w:t>
      </w:r>
      <w:r>
        <w:rPr>
          <w:rStyle w:val="Emphasis"/>
        </w:rPr>
        <w:t>допускающие вызов</w:t>
      </w:r>
      <w:r>
        <w:rPr>
          <w:rStyle w:val="Emphasis"/>
          <w:i w:val="0"/>
        </w:rPr>
        <w:t xml:space="preserve"> члены.</w:t>
      </w:r>
    </w:p>
    <w:p w:rsidR="00100D84" w:rsidRPr="00A52534" w:rsidRDefault="00100D84" w:rsidP="00100D84">
      <w:pPr>
        <w:pStyle w:val="ListBullet"/>
      </w:pPr>
      <w:r>
        <w:t xml:space="preserve">Затем из набора удаляются члены, скрытые другими членами. Для каждого члена </w:t>
      </w:r>
      <w:r>
        <w:rPr>
          <w:rStyle w:val="Codefragment"/>
        </w:rPr>
        <w:t>S.M</w:t>
      </w:r>
      <w:r>
        <w:t xml:space="preserve"> в наборе, где </w:t>
      </w:r>
      <w:r>
        <w:rPr>
          <w:rStyle w:val="Codefragment"/>
        </w:rPr>
        <w:t>S</w:t>
      </w:r>
      <w:r>
        <w:t xml:space="preserve"> — это тип, в котором определен член </w:t>
      </w:r>
      <w:r>
        <w:rPr>
          <w:rStyle w:val="Codefragment"/>
        </w:rPr>
        <w:t>M</w:t>
      </w:r>
      <w:r>
        <w:t>, применяются следующие правила.</w:t>
      </w:r>
    </w:p>
    <w:p w:rsidR="00100D84" w:rsidRPr="00A52534" w:rsidRDefault="00100D84" w:rsidP="00100D84">
      <w:pPr>
        <w:pStyle w:val="ListBullet2"/>
      </w:pPr>
      <w:r>
        <w:t xml:space="preserve">Если </w:t>
      </w:r>
      <w:r>
        <w:rPr>
          <w:rStyle w:val="Codefragment"/>
        </w:rPr>
        <w:t>M</w:t>
      </w:r>
      <w:r>
        <w:t xml:space="preserve"> является константой, полем, свойством, событием или элементом перечисления, из набора удаляются все члены, объявленные в базовом типе </w:t>
      </w:r>
      <w:r>
        <w:rPr>
          <w:rStyle w:val="Codefragment"/>
        </w:rPr>
        <w:t>S</w:t>
      </w:r>
      <w:r>
        <w:t>.</w:t>
      </w:r>
    </w:p>
    <w:p w:rsidR="00100D84" w:rsidRPr="00A52534" w:rsidRDefault="00100D84" w:rsidP="00100D84">
      <w:pPr>
        <w:pStyle w:val="ListBullet2"/>
      </w:pPr>
      <w:r>
        <w:t xml:space="preserve">Если </w:t>
      </w:r>
      <w:r>
        <w:rPr>
          <w:rStyle w:val="Codefragment"/>
        </w:rPr>
        <w:t>M</w:t>
      </w:r>
      <w:r>
        <w:t xml:space="preserve"> является объявлением типа, из набора удаляются все объявленные в базовом типе </w:t>
      </w:r>
      <w:r>
        <w:rPr>
          <w:rStyle w:val="Codefragment"/>
        </w:rPr>
        <w:t>S</w:t>
      </w:r>
      <w:r>
        <w:t xml:space="preserve"> члены, не являющиеся типами, а также все объявления типов с таким же числом параметров типа, как и в </w:t>
      </w:r>
      <w:r>
        <w:rPr>
          <w:rStyle w:val="Codefragment"/>
        </w:rPr>
        <w:t>M</w:t>
      </w:r>
      <w:r>
        <w:t xml:space="preserve">, объявленные в базовом типе </w:t>
      </w:r>
      <w:r>
        <w:rPr>
          <w:rStyle w:val="Codefragment"/>
        </w:rPr>
        <w:t>S</w:t>
      </w:r>
      <w:r>
        <w:t>.</w:t>
      </w:r>
    </w:p>
    <w:p w:rsidR="00100D84" w:rsidRPr="00A52534" w:rsidRDefault="00100D84" w:rsidP="00100D84">
      <w:pPr>
        <w:pStyle w:val="ListBullet2"/>
      </w:pPr>
      <w:r>
        <w:t xml:space="preserve">Если </w:t>
      </w:r>
      <w:r>
        <w:rPr>
          <w:rStyle w:val="Codefragment"/>
        </w:rPr>
        <w:t>M</w:t>
      </w:r>
      <w:r>
        <w:t xml:space="preserve"> является методом, то из набора удаляются все объявленные в базовом типе </w:t>
      </w:r>
      <w:r>
        <w:rPr>
          <w:rStyle w:val="Codefragment"/>
        </w:rPr>
        <w:t>S</w:t>
      </w:r>
      <w:r>
        <w:t xml:space="preserve"> члены, не являющиеся методами.</w:t>
      </w:r>
    </w:p>
    <w:p w:rsidR="00100D84" w:rsidRPr="00A52534" w:rsidRDefault="00100D84" w:rsidP="00100D84">
      <w:pPr>
        <w:pStyle w:val="ListBullet"/>
      </w:pPr>
      <w:r>
        <w:t xml:space="preserve">Затем из набора удаляются члены интерфейса, скрытые членами класса. Этот шаг выполняется, только если </w:t>
      </w:r>
      <w:r>
        <w:rPr>
          <w:rStyle w:val="Codefragment"/>
        </w:rPr>
        <w:t>T</w:t>
      </w:r>
      <w:r>
        <w:t xml:space="preserve"> является параметром типа и у </w:t>
      </w:r>
      <w:r>
        <w:rPr>
          <w:rStyle w:val="Codefragment"/>
        </w:rPr>
        <w:t>T</w:t>
      </w:r>
      <w:r>
        <w:t xml:space="preserve"> есть как действительный базовый класс, отличный от класса </w:t>
      </w:r>
      <w:r>
        <w:rPr>
          <w:rStyle w:val="Codefragment"/>
        </w:rPr>
        <w:t>object</w:t>
      </w:r>
      <w:r>
        <w:t>, так и действительный непустой набор интерфейсов (§</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Для каждого члена </w:t>
      </w:r>
      <w:r>
        <w:rPr>
          <w:rStyle w:val="Codefragment"/>
        </w:rPr>
        <w:t>S.M</w:t>
      </w:r>
      <w:r>
        <w:t xml:space="preserve"> в наборе, где </w:t>
      </w:r>
      <w:r>
        <w:rPr>
          <w:rStyle w:val="Codefragment"/>
        </w:rPr>
        <w:t>S</w:t>
      </w:r>
      <w:r>
        <w:t xml:space="preserve"> — это тип, в котором определен член </w:t>
      </w:r>
      <w:r>
        <w:rPr>
          <w:rStyle w:val="Codefragment"/>
        </w:rPr>
        <w:t>M</w:t>
      </w:r>
      <w:r>
        <w:t xml:space="preserve">, применяются следующие правила, если </w:t>
      </w:r>
      <w:r>
        <w:rPr>
          <w:rStyle w:val="Codefragment"/>
        </w:rPr>
        <w:t>S</w:t>
      </w:r>
      <w:r>
        <w:t xml:space="preserve"> является объявлением класса, отличного от </w:t>
      </w:r>
      <w:r>
        <w:rPr>
          <w:rStyle w:val="Codefragment"/>
        </w:rPr>
        <w:t>object</w:t>
      </w:r>
      <w:r>
        <w:t>.</w:t>
      </w:r>
    </w:p>
    <w:p w:rsidR="00100D84" w:rsidRPr="00A52534" w:rsidRDefault="00100D84" w:rsidP="00100D84">
      <w:pPr>
        <w:pStyle w:val="ListBullet2"/>
      </w:pPr>
      <w:r>
        <w:t xml:space="preserve">Если </w:t>
      </w:r>
      <w:r>
        <w:rPr>
          <w:rStyle w:val="Codefragment"/>
        </w:rPr>
        <w:t>M</w:t>
      </w:r>
      <w:r>
        <w:t xml:space="preserve"> является константой, полем, свойством, событием, элементом перечисления или объявлением типа, из набора удаляются все члены, объявленные в объявлении интерфейса.</w:t>
      </w:r>
    </w:p>
    <w:p w:rsidR="00100D84" w:rsidRPr="00A52534" w:rsidRDefault="00100D84" w:rsidP="00100D84">
      <w:pPr>
        <w:pStyle w:val="ListBullet2"/>
      </w:pPr>
      <w:r>
        <w:t xml:space="preserve">Если </w:t>
      </w:r>
      <w:r>
        <w:rPr>
          <w:rStyle w:val="Codefragment"/>
        </w:rPr>
        <w:t>M</w:t>
      </w:r>
      <w:r>
        <w:t xml:space="preserve"> является методом, из набора удаляются все объявленные в объявлении интерфейса члены, не являющиеся методами, а также все объявленные в объявлении интерфейса методы с такой же подписью, как и у </w:t>
      </w:r>
      <w:r>
        <w:rPr>
          <w:rStyle w:val="Codefragment"/>
        </w:rPr>
        <w:t>M</w:t>
      </w:r>
      <w:r>
        <w:t>.</w:t>
      </w:r>
    </w:p>
    <w:p w:rsidR="00100D84" w:rsidRPr="00A52534" w:rsidRDefault="00100D84" w:rsidP="00100D84">
      <w:pPr>
        <w:pStyle w:val="ListBullet"/>
      </w:pPr>
      <w:r>
        <w:t>Наконец, после удаления скрытых членов определяется результат поиска.</w:t>
      </w:r>
    </w:p>
    <w:p w:rsidR="00100D84" w:rsidRPr="00A52534" w:rsidRDefault="00100D84" w:rsidP="00100D84">
      <w:pPr>
        <w:pStyle w:val="ListBullet2"/>
      </w:pPr>
      <w:r>
        <w:t>Если набор состоит из одного члена, который не является методом, то этот член является результатом поиска.</w:t>
      </w:r>
    </w:p>
    <w:p w:rsidR="00100D84" w:rsidRPr="00A52534" w:rsidRDefault="00100D84" w:rsidP="00100D84">
      <w:pPr>
        <w:pStyle w:val="ListBullet2"/>
      </w:pPr>
      <w:r>
        <w:lastRenderedPageBreak/>
        <w:t>Иначе, если набор содержит только методы, то эта группа методов является результатом поиска.</w:t>
      </w:r>
    </w:p>
    <w:p w:rsidR="00100D84" w:rsidRPr="00A52534" w:rsidRDefault="00100D84" w:rsidP="00100D84">
      <w:pPr>
        <w:pStyle w:val="ListBullet2"/>
      </w:pPr>
      <w:r>
        <w:t>Иначе поиск привел к неоднозначным результатам, что вызывает ошибку времени привязки.</w:t>
      </w:r>
    </w:p>
    <w:p w:rsidR="00100D84" w:rsidRDefault="00100D84" w:rsidP="00100D84">
      <w:r>
        <w:t>При поиске членов в типах, отличных от параметров типа и интерфейсов, а также поиске членов в интерфейсах со строго единственным наследованием (каждый интерфейс в цепочке наследования имеет единственный непосредственный базовый интерфейс или не имеет такого) в результате применения правил поиска происходит простое скрытие базовых членов производными членами с такими же именами. При поиске в случае строго единственного наследования неоднозначности никогда не возникает. Случаи неоднозначности, которые могут возникать при поиске членов в случае с множественным наследованием, описываются в разделе §13.2.5.</w:t>
      </w:r>
    </w:p>
    <w:p w:rsidR="0028536B" w:rsidRDefault="0028536B">
      <w:pPr>
        <w:pStyle w:val="Heading3"/>
      </w:pPr>
      <w:bookmarkStart w:id="558" w:name="_Ref463164451"/>
      <w:bookmarkStart w:id="559" w:name="_Toc329177612"/>
      <w:r>
        <w:t>Базовые типы</w:t>
      </w:r>
      <w:bookmarkEnd w:id="558"/>
      <w:bookmarkEnd w:id="559"/>
    </w:p>
    <w:p w:rsidR="0028536B" w:rsidRDefault="0028536B">
      <w:r>
        <w:t xml:space="preserve">Для поиска членов считается, что у типа </w:t>
      </w:r>
      <w:r>
        <w:rPr>
          <w:rStyle w:val="Codefragment"/>
        </w:rPr>
        <w:t>T</w:t>
      </w:r>
      <w:r>
        <w:t xml:space="preserve"> есть следующие базовые типы:</w:t>
      </w:r>
    </w:p>
    <w:p w:rsidR="0028536B" w:rsidRDefault="0028536B">
      <w:pPr>
        <w:pStyle w:val="ListBullet"/>
      </w:pPr>
      <w:r>
        <w:t xml:space="preserve">Если </w:t>
      </w:r>
      <w:r>
        <w:rPr>
          <w:rStyle w:val="Codefragment"/>
        </w:rPr>
        <w:t>T</w:t>
      </w:r>
      <w:r>
        <w:t xml:space="preserve"> имеет тип </w:t>
      </w:r>
      <w:r>
        <w:rPr>
          <w:rStyle w:val="Codefragment"/>
        </w:rPr>
        <w:t>object</w:t>
      </w:r>
      <w:r>
        <w:t xml:space="preserve">, у </w:t>
      </w:r>
      <w:r>
        <w:rPr>
          <w:rStyle w:val="Codefragment"/>
        </w:rPr>
        <w:t>T</w:t>
      </w:r>
      <w:r>
        <w:t xml:space="preserve"> нет базового типа.</w:t>
      </w:r>
    </w:p>
    <w:p w:rsidR="000569A4" w:rsidRPr="00C3296D" w:rsidRDefault="000569A4" w:rsidP="000569A4">
      <w:pPr>
        <w:pStyle w:val="ListBullet"/>
      </w:pPr>
      <w:r>
        <w:t xml:space="preserve">Если </w:t>
      </w:r>
      <w:r>
        <w:rPr>
          <w:rStyle w:val="Codefragment"/>
        </w:rPr>
        <w:t>T</w:t>
      </w:r>
      <w:r>
        <w:t xml:space="preserve"> имеет </w:t>
      </w:r>
      <w:r>
        <w:rPr>
          <w:rStyle w:val="Production"/>
        </w:rPr>
        <w:t>тип перечисления</w:t>
      </w:r>
      <w:r>
        <w:t xml:space="preserve">, то базовыми типами </w:t>
      </w:r>
      <w:r>
        <w:rPr>
          <w:rStyle w:val="Codefragment"/>
        </w:rPr>
        <w:t>T</w:t>
      </w:r>
      <w:r>
        <w:t xml:space="preserve"> являются типы классов </w:t>
      </w:r>
      <w:r>
        <w:rPr>
          <w:rStyle w:val="Codefragment"/>
        </w:rPr>
        <w:t>System.Enum</w:t>
      </w:r>
      <w:r>
        <w:t xml:space="preserve">, </w:t>
      </w:r>
      <w:r>
        <w:rPr>
          <w:rStyle w:val="Codefragment"/>
        </w:rPr>
        <w:t>System.ValueType</w:t>
      </w:r>
      <w:r>
        <w:t xml:space="preserve"> и </w:t>
      </w:r>
      <w:r>
        <w:rPr>
          <w:rStyle w:val="Codefragment"/>
        </w:rPr>
        <w:t>object</w:t>
      </w:r>
      <w:r>
        <w:t>.</w:t>
      </w:r>
    </w:p>
    <w:p w:rsidR="000569A4" w:rsidRPr="00C3296D" w:rsidRDefault="000569A4" w:rsidP="000569A4">
      <w:pPr>
        <w:pStyle w:val="ListBullet"/>
      </w:pPr>
      <w:r>
        <w:t xml:space="preserve">Если </w:t>
      </w:r>
      <w:r>
        <w:rPr>
          <w:rStyle w:val="Codefragment"/>
        </w:rPr>
        <w:t>T</w:t>
      </w:r>
      <w:r>
        <w:t xml:space="preserve"> имеет </w:t>
      </w:r>
      <w:r>
        <w:rPr>
          <w:rStyle w:val="Production"/>
        </w:rPr>
        <w:t>тип структуры</w:t>
      </w:r>
      <w:r>
        <w:t xml:space="preserve">, то базовыми типами </w:t>
      </w:r>
      <w:r>
        <w:rPr>
          <w:rStyle w:val="Codefragment"/>
        </w:rPr>
        <w:t>T</w:t>
      </w:r>
      <w:r>
        <w:t xml:space="preserve"> являются типы классов </w:t>
      </w:r>
      <w:r>
        <w:rPr>
          <w:rStyle w:val="Codefragment"/>
        </w:rPr>
        <w:t>System.ValueType</w:t>
      </w:r>
      <w:r>
        <w:t xml:space="preserve"> и </w:t>
      </w:r>
      <w:r>
        <w:rPr>
          <w:rStyle w:val="Codefragment"/>
        </w:rPr>
        <w:t>object</w:t>
      </w:r>
      <w:r>
        <w:t>.</w:t>
      </w:r>
    </w:p>
    <w:p w:rsidR="0028536B" w:rsidRPr="00C3296D" w:rsidRDefault="0028536B">
      <w:pPr>
        <w:pStyle w:val="ListBullet"/>
      </w:pPr>
      <w:r>
        <w:t xml:space="preserve">Если </w:t>
      </w:r>
      <w:r>
        <w:rPr>
          <w:rStyle w:val="Codefragment"/>
        </w:rPr>
        <w:t>T</w:t>
      </w:r>
      <w:r>
        <w:t xml:space="preserve"> имеет </w:t>
      </w:r>
      <w:r>
        <w:rPr>
          <w:rStyle w:val="Production"/>
        </w:rPr>
        <w:t>тип класса</w:t>
      </w:r>
      <w:r>
        <w:t xml:space="preserve">, то базовыми классами </w:t>
      </w:r>
      <w:r>
        <w:rPr>
          <w:rStyle w:val="Codefragment"/>
        </w:rPr>
        <w:t>T</w:t>
      </w:r>
      <w:r>
        <w:t xml:space="preserve"> являются базовые классы </w:t>
      </w:r>
      <w:r>
        <w:rPr>
          <w:rStyle w:val="Codefragment"/>
        </w:rPr>
        <w:t>T</w:t>
      </w:r>
      <w:r>
        <w:t xml:space="preserve">, включая тип класса </w:t>
      </w:r>
      <w:r>
        <w:rPr>
          <w:rStyle w:val="Codefragment"/>
        </w:rPr>
        <w:t>object</w:t>
      </w:r>
      <w:r>
        <w:t>.</w:t>
      </w:r>
    </w:p>
    <w:p w:rsidR="0028536B" w:rsidRDefault="0028536B">
      <w:pPr>
        <w:pStyle w:val="ListBullet"/>
      </w:pPr>
      <w:r>
        <w:t xml:space="preserve">Если </w:t>
      </w:r>
      <w:r>
        <w:rPr>
          <w:rStyle w:val="Codefragment"/>
        </w:rPr>
        <w:t>T</w:t>
      </w:r>
      <w:r>
        <w:t xml:space="preserve"> имеет </w:t>
      </w:r>
      <w:r>
        <w:rPr>
          <w:rStyle w:val="Production"/>
        </w:rPr>
        <w:t>тип интерфейса</w:t>
      </w:r>
      <w:r>
        <w:t xml:space="preserve">, то базовыми классами </w:t>
      </w:r>
      <w:r>
        <w:rPr>
          <w:rStyle w:val="Codefragment"/>
        </w:rPr>
        <w:t>T</w:t>
      </w:r>
      <w:r>
        <w:t xml:space="preserve"> являются базовые интерфейсы </w:t>
      </w:r>
      <w:r>
        <w:rPr>
          <w:rStyle w:val="Codefragment"/>
        </w:rPr>
        <w:t>T</w:t>
      </w:r>
      <w:r>
        <w:t xml:space="preserve"> и тип класса </w:t>
      </w:r>
      <w:r>
        <w:rPr>
          <w:rStyle w:val="Codefragment"/>
        </w:rPr>
        <w:t>object</w:t>
      </w:r>
      <w:r>
        <w:t>.</w:t>
      </w:r>
    </w:p>
    <w:p w:rsidR="0028536B" w:rsidRDefault="0028536B">
      <w:pPr>
        <w:pStyle w:val="ListBullet"/>
      </w:pPr>
      <w:r>
        <w:t xml:space="preserve">Если </w:t>
      </w:r>
      <w:r>
        <w:rPr>
          <w:rStyle w:val="Codefragment"/>
        </w:rPr>
        <w:t>T</w:t>
      </w:r>
      <w:r>
        <w:t xml:space="preserve"> имеет </w:t>
      </w:r>
      <w:r>
        <w:rPr>
          <w:rStyle w:val="Production"/>
        </w:rPr>
        <w:t>тип массива</w:t>
      </w:r>
      <w:r>
        <w:t xml:space="preserve">, то базовыми типами </w:t>
      </w:r>
      <w:r>
        <w:rPr>
          <w:rStyle w:val="Codefragment"/>
        </w:rPr>
        <w:t>T</w:t>
      </w:r>
      <w:r>
        <w:t xml:space="preserve"> являются типы классов </w:t>
      </w:r>
      <w:r>
        <w:rPr>
          <w:rStyle w:val="Codefragment"/>
        </w:rPr>
        <w:t>System.Array</w:t>
      </w:r>
      <w:r>
        <w:t xml:space="preserve"> и </w:t>
      </w:r>
      <w:r>
        <w:rPr>
          <w:rStyle w:val="Codefragment"/>
        </w:rPr>
        <w:t>object</w:t>
      </w:r>
      <w:r>
        <w:t>.</w:t>
      </w:r>
    </w:p>
    <w:p w:rsidR="0028536B" w:rsidRDefault="0028536B">
      <w:pPr>
        <w:pStyle w:val="ListBullet"/>
      </w:pPr>
      <w:r>
        <w:t xml:space="preserve">Если </w:t>
      </w:r>
      <w:r>
        <w:rPr>
          <w:rStyle w:val="Codefragment"/>
        </w:rPr>
        <w:t>T</w:t>
      </w:r>
      <w:r>
        <w:t xml:space="preserve"> имеет </w:t>
      </w:r>
      <w:r>
        <w:rPr>
          <w:rStyle w:val="Production"/>
        </w:rPr>
        <w:t>тип делегата</w:t>
      </w:r>
      <w:r>
        <w:t xml:space="preserve">, то базовыми типами </w:t>
      </w:r>
      <w:r>
        <w:rPr>
          <w:rStyle w:val="Codefragment"/>
        </w:rPr>
        <w:t>T</w:t>
      </w:r>
      <w:r>
        <w:t xml:space="preserve"> являются типы классов </w:t>
      </w:r>
      <w:r>
        <w:rPr>
          <w:rStyle w:val="Codefragment"/>
        </w:rPr>
        <w:t>System.Delegate</w:t>
      </w:r>
      <w:r>
        <w:t xml:space="preserve"> и </w:t>
      </w:r>
      <w:r>
        <w:rPr>
          <w:rStyle w:val="Codefragment"/>
        </w:rPr>
        <w:t>object</w:t>
      </w:r>
      <w:r>
        <w:t>.</w:t>
      </w:r>
    </w:p>
    <w:p w:rsidR="0028536B" w:rsidRDefault="0028536B">
      <w:pPr>
        <w:pStyle w:val="Heading2"/>
      </w:pPr>
      <w:bookmarkStart w:id="560" w:name="_Ref513812025"/>
      <w:bookmarkStart w:id="561" w:name="_Ref513814740"/>
      <w:bookmarkStart w:id="562" w:name="_Toc329177613"/>
      <w:r>
        <w:t>Функции-члены</w:t>
      </w:r>
      <w:bookmarkEnd w:id="560"/>
      <w:bookmarkEnd w:id="561"/>
      <w:bookmarkEnd w:id="562"/>
    </w:p>
    <w:p w:rsidR="0028536B" w:rsidRDefault="0028536B">
      <w:r>
        <w:t>Функции-члены — это члены, содержащие исполняемые операторы. Функции-члены всегда являются членами типов и не могут быть членами пространств имен. В C# определены следующие категории функций-членов:</w:t>
      </w:r>
    </w:p>
    <w:p w:rsidR="0028536B" w:rsidRDefault="0028536B">
      <w:pPr>
        <w:pStyle w:val="ListBullet"/>
      </w:pPr>
      <w:r>
        <w:t>Методы</w:t>
      </w:r>
    </w:p>
    <w:p w:rsidR="0028536B" w:rsidRDefault="0028536B">
      <w:pPr>
        <w:pStyle w:val="ListBullet"/>
      </w:pPr>
      <w:r>
        <w:t>Свойства</w:t>
      </w:r>
    </w:p>
    <w:p w:rsidR="0028536B" w:rsidRDefault="0028536B">
      <w:pPr>
        <w:pStyle w:val="ListBullet"/>
      </w:pPr>
      <w:r>
        <w:t>События</w:t>
      </w:r>
    </w:p>
    <w:p w:rsidR="0028536B" w:rsidRDefault="0028536B">
      <w:pPr>
        <w:pStyle w:val="ListBullet"/>
      </w:pPr>
      <w:r>
        <w:t>Индексаторы</w:t>
      </w:r>
    </w:p>
    <w:p w:rsidR="0028536B" w:rsidRDefault="0028536B">
      <w:pPr>
        <w:pStyle w:val="ListBullet"/>
      </w:pPr>
      <w:r>
        <w:t>Пользовательские операторы</w:t>
      </w:r>
    </w:p>
    <w:p w:rsidR="0028536B" w:rsidRDefault="0028536B">
      <w:pPr>
        <w:pStyle w:val="ListBullet"/>
      </w:pPr>
      <w:r>
        <w:t>Конструкторы экземпляров</w:t>
      </w:r>
    </w:p>
    <w:p w:rsidR="0028536B" w:rsidRDefault="0028536B">
      <w:pPr>
        <w:pStyle w:val="ListBullet"/>
      </w:pPr>
      <w:r>
        <w:t>Статические конструкторы</w:t>
      </w:r>
    </w:p>
    <w:p w:rsidR="0028536B" w:rsidRDefault="0028536B">
      <w:pPr>
        <w:pStyle w:val="ListBullet"/>
      </w:pPr>
      <w:r>
        <w:t>Деструкторы</w:t>
      </w:r>
    </w:p>
    <w:p w:rsidR="0028536B" w:rsidRDefault="0028536B">
      <w:r>
        <w:t xml:space="preserve">За исключением деструкторов и статических конструкторов (которые нельзя вызывать явно) операторы в функциях-членах выполняются при вызовах функции-члена. Фактический синтаксис вызова функции-члена зависит от конкретной категории функции-члена. </w:t>
      </w:r>
    </w:p>
    <w:p w:rsidR="0028536B" w:rsidRDefault="0028536B">
      <w:r>
        <w:lastRenderedPageBreak/>
        <w:t>Список аргументов (§</w:t>
      </w:r>
      <w:r w:rsidR="00852C57">
        <w:fldChar w:fldCharType="begin"/>
      </w:r>
      <w:r>
        <w:instrText xml:space="preserve"> REF _Ref469563958 \w \h </w:instrText>
      </w:r>
      <w:r w:rsidR="00852C57">
        <w:fldChar w:fldCharType="separate"/>
      </w:r>
      <w:r w:rsidR="00437C65">
        <w:t>7.5.1</w:t>
      </w:r>
      <w:r w:rsidR="00852C57">
        <w:fldChar w:fldCharType="end"/>
      </w:r>
      <w:r>
        <w:t>) для функции-члена содержит фактические значения или ссылки на переменные для параметров функции-члена.</w:t>
      </w:r>
    </w:p>
    <w:p w:rsidR="00031684" w:rsidRDefault="00031684">
      <w:r>
        <w:t>Вызовы универсальных методов могут использовать выводы типа для определения набора типов аргументов для выполнения метода. Этот процесс описывается в разделе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t>При вызове методов, индексаторов, операторов и конструкторов экземпляров выполняется разрешение перегрузки с целью определить, какой набор кандидатов функций-членов будет вызываться. Этот процесс описывается в разделе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После определения конкретной функции-члена во время привязки (возможно, в процессе разрешения перегрузки), фактический процесс вызова функции-члена во время выполнения описывается в разделе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В следующей таблице приводится сводка по операциям, которые выполняются в конструкциях с шестью категориями функций-членов, допускающих явный вызов. В таблице </w:t>
      </w:r>
      <w:r>
        <w:rPr>
          <w:rStyle w:val="Codefragment"/>
        </w:rPr>
        <w:t>e</w:t>
      </w:r>
      <w:r>
        <w:t xml:space="preserve">, </w:t>
      </w:r>
      <w:r>
        <w:rPr>
          <w:rStyle w:val="Codefragment"/>
        </w:rPr>
        <w:t>x</w:t>
      </w:r>
      <w:r>
        <w:t xml:space="preserve">, </w:t>
      </w:r>
      <w:r>
        <w:rPr>
          <w:rStyle w:val="Codefragment"/>
        </w:rPr>
        <w:t>y</w:t>
      </w:r>
      <w:r>
        <w:t xml:space="preserve"> и </w:t>
      </w:r>
      <w:r>
        <w:rPr>
          <w:rStyle w:val="Codefragment"/>
        </w:rPr>
        <w:t>value</w:t>
      </w:r>
      <w:r>
        <w:t xml:space="preserve"> обозначают выражения с типом переменной или значения, </w:t>
      </w:r>
      <w:r>
        <w:rPr>
          <w:rStyle w:val="Codefragment"/>
        </w:rPr>
        <w:t>T</w:t>
      </w:r>
      <w:r>
        <w:t xml:space="preserve"> означает выражение типа, </w:t>
      </w:r>
      <w:r>
        <w:rPr>
          <w:rStyle w:val="Codefragment"/>
        </w:rPr>
        <w:t>F</w:t>
      </w:r>
      <w:r>
        <w:t xml:space="preserve"> — это простое имя метода, а </w:t>
      </w:r>
      <w:r>
        <w:rPr>
          <w:rStyle w:val="Codefragment"/>
        </w:rPr>
        <w:t>P</w:t>
      </w:r>
      <w:r>
        <w:t xml:space="preserve"> — это простое имя свойства.</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Конструкция</w:t>
            </w:r>
          </w:p>
        </w:tc>
        <w:tc>
          <w:tcPr>
            <w:tcW w:w="1890" w:type="dxa"/>
          </w:tcPr>
          <w:p w:rsidR="0028536B" w:rsidRDefault="0028536B">
            <w:pPr>
              <w:pStyle w:val="Table"/>
              <w:keepNext w:val="0"/>
              <w:rPr>
                <w:b/>
              </w:rPr>
            </w:pPr>
            <w:r>
              <w:rPr>
                <w:b/>
              </w:rPr>
              <w:t>Пример</w:t>
            </w:r>
          </w:p>
        </w:tc>
        <w:tc>
          <w:tcPr>
            <w:tcW w:w="5850" w:type="dxa"/>
          </w:tcPr>
          <w:p w:rsidR="0028536B" w:rsidRDefault="0028536B">
            <w:pPr>
              <w:pStyle w:val="Table"/>
              <w:keepNext w:val="0"/>
              <w:rPr>
                <w:b/>
              </w:rPr>
            </w:pPr>
            <w:r>
              <w:rPr>
                <w:b/>
              </w:rPr>
              <w:t>Описание</w:t>
            </w:r>
          </w:p>
        </w:tc>
      </w:tr>
      <w:tr w:rsidR="0028536B">
        <w:trPr>
          <w:cantSplit/>
        </w:trPr>
        <w:tc>
          <w:tcPr>
            <w:tcW w:w="1458" w:type="dxa"/>
            <w:vMerge w:val="restart"/>
          </w:tcPr>
          <w:p w:rsidR="0028536B" w:rsidRDefault="0028536B">
            <w:pPr>
              <w:pStyle w:val="Table"/>
              <w:keepNext w:val="0"/>
            </w:pPr>
            <w:r>
              <w:t>Вызов метода</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Для выбора наиболее подходящего метода </w:t>
            </w:r>
            <w:r>
              <w:rPr>
                <w:rStyle w:val="Codefragment"/>
              </w:rPr>
              <w:t>F</w:t>
            </w:r>
            <w:r>
              <w:t xml:space="preserve"> в содержащем классе или структуре используется разрешение перегрузки. Метод вызывается со списком аргументов </w:t>
            </w:r>
            <w:r>
              <w:rPr>
                <w:rStyle w:val="Codefragment"/>
              </w:rPr>
              <w:t>(x,</w:t>
            </w:r>
            <w:r>
              <w:t xml:space="preserve"> </w:t>
            </w:r>
            <w:r>
              <w:rPr>
                <w:rStyle w:val="Codefragment"/>
              </w:rPr>
              <w:t>y)</w:t>
            </w:r>
            <w:r>
              <w:t xml:space="preserve">. Если у метода нет модификатора </w:t>
            </w:r>
            <w:r>
              <w:rPr>
                <w:rStyle w:val="Codefragment"/>
              </w:rPr>
              <w:t>static</w:t>
            </w:r>
            <w:r>
              <w:t xml:space="preserve">, выражением экземпляра является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Для выбора наиболее подходящего метода </w:t>
            </w:r>
            <w:r>
              <w:rPr>
                <w:rStyle w:val="Codefragment"/>
              </w:rPr>
              <w:t>F</w:t>
            </w:r>
            <w:r>
              <w:t xml:space="preserve"> в классе или структуре </w:t>
            </w:r>
            <w:r>
              <w:rPr>
                <w:rStyle w:val="Codefragment"/>
              </w:rPr>
              <w:t>T</w:t>
            </w:r>
            <w:r>
              <w:t xml:space="preserve"> используется разрешение перегрузки. Если метод не относится к типу </w:t>
            </w:r>
            <w:r>
              <w:rPr>
                <w:rStyle w:val="Codefragment"/>
              </w:rPr>
              <w:t>static</w:t>
            </w:r>
            <w:r>
              <w:t xml:space="preserve">, возникает ошибка времени привязки. Метод вызывается со списком аргументов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Для выбора наиболее подходящего метода F в классе, структуре или интерфейсе, передаваемом в типе </w:t>
            </w:r>
            <w:r>
              <w:rPr>
                <w:rStyle w:val="Codefragment"/>
              </w:rPr>
              <w:t>e</w:t>
            </w:r>
            <w:r>
              <w:t xml:space="preserve"> используется разрешение перегрузки. Если метод относится к типу </w:t>
            </w:r>
            <w:r>
              <w:rPr>
                <w:rStyle w:val="Codefragment"/>
              </w:rPr>
              <w:t>static</w:t>
            </w:r>
            <w:r>
              <w:t xml:space="preserve">, возникает ошибка времени привязки. Метод вызывается с выражением экземпляра </w:t>
            </w:r>
            <w:r>
              <w:rPr>
                <w:rStyle w:val="Codefragment"/>
              </w:rPr>
              <w:t>e</w:t>
            </w:r>
            <w:r>
              <w:t xml:space="preserve"> и со списком аргументов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Доступ к свойству</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В содержащем классе или структуре вызывается метод доступа </w:t>
            </w:r>
            <w:r>
              <w:rPr>
                <w:rStyle w:val="Codefragment"/>
              </w:rPr>
              <w:t>get</w:t>
            </w:r>
            <w:r>
              <w:t xml:space="preserve"> свойства </w:t>
            </w:r>
            <w:r>
              <w:rPr>
                <w:rStyle w:val="Codefragment"/>
              </w:rPr>
              <w:t>P</w:t>
            </w:r>
            <w:r>
              <w:t xml:space="preserve">. Если свойство </w:t>
            </w:r>
            <w:r>
              <w:rPr>
                <w:rStyle w:val="Codefragment"/>
              </w:rPr>
              <w:t>P</w:t>
            </w:r>
            <w:r>
              <w:t xml:space="preserve"> доступно только для записи, то возникает ошибка времени компиляции. Если у </w:t>
            </w:r>
            <w:r>
              <w:rPr>
                <w:rStyle w:val="Codefragment"/>
              </w:rPr>
              <w:t>P</w:t>
            </w:r>
            <w:r>
              <w:t xml:space="preserve"> нет модификатора </w:t>
            </w:r>
            <w:r>
              <w:rPr>
                <w:rStyle w:val="Codefragment"/>
              </w:rPr>
              <w:t>static</w:t>
            </w:r>
            <w:r>
              <w:t xml:space="preserve">, выражением экземпляра является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В содержащем классе или структуре вызывается метод доступа </w:t>
            </w:r>
            <w:r>
              <w:rPr>
                <w:rStyle w:val="Codefragment"/>
              </w:rPr>
              <w:t>set</w:t>
            </w:r>
            <w:r>
              <w:t xml:space="preserve"> свойства </w:t>
            </w:r>
            <w:r>
              <w:rPr>
                <w:rStyle w:val="Codefragment"/>
              </w:rPr>
              <w:t>P</w:t>
            </w:r>
            <w:r>
              <w:t xml:space="preserve"> со списком аргументов </w:t>
            </w:r>
            <w:r>
              <w:rPr>
                <w:rStyle w:val="Codefragment"/>
              </w:rPr>
              <w:t>(value)</w:t>
            </w:r>
            <w:r>
              <w:t xml:space="preserve">. Если свойство </w:t>
            </w:r>
            <w:r>
              <w:rPr>
                <w:rStyle w:val="Codefragment"/>
              </w:rPr>
              <w:t>P</w:t>
            </w:r>
            <w:r>
              <w:t xml:space="preserve"> доступно только для чтения, то возникает ошибка времени компиляции. Если у </w:t>
            </w:r>
            <w:r>
              <w:rPr>
                <w:rStyle w:val="Codefragment"/>
              </w:rPr>
              <w:t>P</w:t>
            </w:r>
            <w:r>
              <w:t xml:space="preserve"> нет модификатора </w:t>
            </w:r>
            <w:r>
              <w:rPr>
                <w:rStyle w:val="Codefragment"/>
              </w:rPr>
              <w:t>static</w:t>
            </w:r>
            <w:r>
              <w:t xml:space="preserve">, выражением экземпляра является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get</w:t>
            </w:r>
            <w:r>
              <w:t xml:space="preserve"> свойства </w:t>
            </w:r>
            <w:r>
              <w:rPr>
                <w:rStyle w:val="Codefragment"/>
              </w:rPr>
              <w:t>P</w:t>
            </w:r>
            <w:r>
              <w:t xml:space="preserve">. Если у свойства </w:t>
            </w:r>
            <w:r>
              <w:rPr>
                <w:rStyle w:val="Codefragment"/>
              </w:rPr>
              <w:t>P</w:t>
            </w:r>
            <w:r>
              <w:t xml:space="preserve"> нет модификатора </w:t>
            </w:r>
            <w:r>
              <w:rPr>
                <w:rStyle w:val="Codefragment"/>
              </w:rPr>
              <w:t>static</w:t>
            </w:r>
            <w:r>
              <w:t xml:space="preserve"> или свойство </w:t>
            </w:r>
            <w:r>
              <w:rPr>
                <w:rStyle w:val="Codefragment"/>
              </w:rPr>
              <w:t>P</w:t>
            </w:r>
            <w:r>
              <w:t xml:space="preserve"> доступно только для записи, возникает ошибка времени компиляции.</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set</w:t>
            </w:r>
            <w:r>
              <w:t xml:space="preserve"> свойства </w:t>
            </w:r>
            <w:r>
              <w:rPr>
                <w:rStyle w:val="Codefragment"/>
              </w:rPr>
              <w:t>P</w:t>
            </w:r>
            <w:r>
              <w:t xml:space="preserve"> со списком аргументов </w:t>
            </w:r>
            <w:r>
              <w:rPr>
                <w:rStyle w:val="Codefragment"/>
              </w:rPr>
              <w:t>(value)</w:t>
            </w:r>
            <w:r>
              <w:t xml:space="preserve">. Если у свойства </w:t>
            </w:r>
            <w:r>
              <w:rPr>
                <w:rStyle w:val="Codefragment"/>
              </w:rPr>
              <w:t>P</w:t>
            </w:r>
            <w:r>
              <w:t xml:space="preserve"> нет модификатора </w:t>
            </w:r>
            <w:r>
              <w:rPr>
                <w:rStyle w:val="Codefragment"/>
              </w:rPr>
              <w:t>static</w:t>
            </w:r>
            <w:r>
              <w:t xml:space="preserve"> или свойство </w:t>
            </w:r>
            <w:r>
              <w:rPr>
                <w:rStyle w:val="Codefragment"/>
              </w:rPr>
              <w:t>P</w:t>
            </w:r>
            <w:r>
              <w:t xml:space="preserve"> доступно только для чтения, возникает ошибка времени компиляции.</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get</w:t>
            </w:r>
            <w:r>
              <w:t xml:space="preserve"> свойства </w:t>
            </w:r>
            <w:r>
              <w:rPr>
                <w:rStyle w:val="Codefragment"/>
              </w:rPr>
              <w:t>P</w:t>
            </w:r>
            <w:r>
              <w:t xml:space="preserve"> с выражением экземпляра </w:t>
            </w:r>
            <w:r>
              <w:rPr>
                <w:rStyle w:val="Codefragment"/>
              </w:rPr>
              <w:t>e</w:t>
            </w:r>
            <w:r>
              <w:t xml:space="preserve">. Если свойству </w:t>
            </w:r>
            <w:r>
              <w:rPr>
                <w:rStyle w:val="Codefragment"/>
              </w:rPr>
              <w:t>P</w:t>
            </w:r>
            <w:r>
              <w:t xml:space="preserve"> присвоен модификатор </w:t>
            </w:r>
            <w:r>
              <w:rPr>
                <w:rStyle w:val="Codefragment"/>
              </w:rPr>
              <w:t>static</w:t>
            </w:r>
            <w:r>
              <w:t xml:space="preserve"> или свойство </w:t>
            </w:r>
            <w:r>
              <w:rPr>
                <w:rStyle w:val="Codefragment"/>
              </w:rPr>
              <w:t>P</w:t>
            </w:r>
            <w:r>
              <w:t xml:space="preserve"> доступно только для записи, возникает ошибка времени привязки.</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set</w:t>
            </w:r>
            <w:r>
              <w:t xml:space="preserve"> свойства </w:t>
            </w:r>
            <w:r>
              <w:rPr>
                <w:rStyle w:val="Codefragment"/>
              </w:rPr>
              <w:t>P</w:t>
            </w:r>
            <w:r>
              <w:t xml:space="preserve"> с выражением экземпляра </w:t>
            </w:r>
            <w:r>
              <w:rPr>
                <w:rStyle w:val="Codefragment"/>
              </w:rPr>
              <w:t>e</w:t>
            </w:r>
            <w:r>
              <w:t xml:space="preserve"> и списком аргументов </w:t>
            </w:r>
            <w:r>
              <w:rPr>
                <w:rStyle w:val="Codefragment"/>
              </w:rPr>
              <w:t>(value)</w:t>
            </w:r>
            <w:r>
              <w:t xml:space="preserve">. Если свойству </w:t>
            </w:r>
            <w:r>
              <w:rPr>
                <w:rStyle w:val="Codefragment"/>
              </w:rPr>
              <w:t>P</w:t>
            </w:r>
            <w:r>
              <w:t xml:space="preserve"> присвоен модификатор </w:t>
            </w:r>
            <w:r>
              <w:rPr>
                <w:rStyle w:val="Codefragment"/>
              </w:rPr>
              <w:t>static</w:t>
            </w:r>
            <w:r>
              <w:t xml:space="preserve"> или свойство </w:t>
            </w:r>
            <w:r>
              <w:rPr>
                <w:rStyle w:val="Codefragment"/>
              </w:rPr>
              <w:t>P</w:t>
            </w:r>
            <w:r>
              <w:t xml:space="preserve"> доступно только для чтения, возникает ошибка времени привязки.</w:t>
            </w:r>
          </w:p>
        </w:tc>
      </w:tr>
      <w:tr w:rsidR="0028536B">
        <w:trPr>
          <w:cantSplit/>
        </w:trPr>
        <w:tc>
          <w:tcPr>
            <w:tcW w:w="1458" w:type="dxa"/>
            <w:vMerge w:val="restart"/>
          </w:tcPr>
          <w:p w:rsidR="0028536B" w:rsidRDefault="0028536B">
            <w:pPr>
              <w:pStyle w:val="Table"/>
              <w:keepNext w:val="0"/>
            </w:pPr>
            <w:r>
              <w:t>Доступ к событию</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В содержащем классе или структуре вызывается метод доступа </w:t>
            </w:r>
            <w:r>
              <w:rPr>
                <w:rStyle w:val="Codefragment"/>
              </w:rPr>
              <w:t>add</w:t>
            </w:r>
            <w:r>
              <w:t xml:space="preserve"> события </w:t>
            </w:r>
            <w:r>
              <w:rPr>
                <w:rStyle w:val="Codefragment"/>
              </w:rPr>
              <w:t>E</w:t>
            </w:r>
            <w:r>
              <w:t xml:space="preserve">. Если событие </w:t>
            </w:r>
            <w:r>
              <w:rPr>
                <w:rStyle w:val="Codefragment"/>
              </w:rPr>
              <w:t>E</w:t>
            </w:r>
            <w:r>
              <w:t xml:space="preserve"> не относится к типу static, то выражением экземпляра является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В содержащем классе или структуре вызывается метод доступа </w:t>
            </w:r>
            <w:r>
              <w:rPr>
                <w:rStyle w:val="Codefragment"/>
              </w:rPr>
              <w:t>remove</w:t>
            </w:r>
            <w:r>
              <w:t xml:space="preserve"> события </w:t>
            </w:r>
            <w:r>
              <w:rPr>
                <w:rStyle w:val="Codefragment"/>
              </w:rPr>
              <w:t>E</w:t>
            </w:r>
            <w:r>
              <w:t xml:space="preserve">. Если событие </w:t>
            </w:r>
            <w:r>
              <w:rPr>
                <w:rStyle w:val="Codefragment"/>
              </w:rPr>
              <w:t>E</w:t>
            </w:r>
            <w:r>
              <w:t xml:space="preserve"> не относится к типу static, то выражением экземпляра является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add</w:t>
            </w:r>
            <w:r>
              <w:t xml:space="preserve"> события </w:t>
            </w:r>
            <w:r>
              <w:rPr>
                <w:rStyle w:val="Codefragment"/>
              </w:rPr>
              <w:t>E</w:t>
            </w:r>
            <w:r>
              <w:t xml:space="preserve">. Ошибка времени привязки возникает, если </w:t>
            </w:r>
            <w:r>
              <w:rPr>
                <w:rStyle w:val="Codefragment"/>
              </w:rPr>
              <w:t>E</w:t>
            </w:r>
            <w:r>
              <w:t xml:space="preserve"> не является статическим.</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remove</w:t>
            </w:r>
            <w:r>
              <w:t xml:space="preserve"> события </w:t>
            </w:r>
            <w:r>
              <w:rPr>
                <w:rStyle w:val="Codefragment"/>
              </w:rPr>
              <w:t>E</w:t>
            </w:r>
            <w:r>
              <w:t xml:space="preserve">. Ошибка времени привязки возникает, если </w:t>
            </w:r>
            <w:r>
              <w:rPr>
                <w:rStyle w:val="Codefragment"/>
              </w:rPr>
              <w:t>E</w:t>
            </w:r>
            <w:r>
              <w:t xml:space="preserve"> не является статическим.</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add</w:t>
            </w:r>
            <w:r>
              <w:t xml:space="preserve"> события </w:t>
            </w:r>
            <w:r>
              <w:rPr>
                <w:rStyle w:val="Codefragment"/>
              </w:rPr>
              <w:t>E</w:t>
            </w:r>
            <w:r>
              <w:t xml:space="preserve"> с выражением экземпляра </w:t>
            </w:r>
            <w:r>
              <w:rPr>
                <w:rStyle w:val="Codefragment"/>
              </w:rPr>
              <w:t>e</w:t>
            </w:r>
            <w:r>
              <w:t xml:space="preserve">. Если событие </w:t>
            </w:r>
            <w:r>
              <w:rPr>
                <w:rStyle w:val="Codefragment"/>
              </w:rPr>
              <w:t>E</w:t>
            </w:r>
            <w:r>
              <w:t xml:space="preserve"> не относится к типу static, возникает ошибка времени привязки.</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remove</w:t>
            </w:r>
            <w:r>
              <w:t xml:space="preserve"> события </w:t>
            </w:r>
            <w:r>
              <w:rPr>
                <w:rStyle w:val="Codefragment"/>
              </w:rPr>
              <w:t>E</w:t>
            </w:r>
            <w:r>
              <w:t xml:space="preserve"> с выражением экземпляра </w:t>
            </w:r>
            <w:r>
              <w:rPr>
                <w:rStyle w:val="Codefragment"/>
              </w:rPr>
              <w:t>e</w:t>
            </w:r>
            <w:r>
              <w:t xml:space="preserve">. Если событие </w:t>
            </w:r>
            <w:r>
              <w:rPr>
                <w:rStyle w:val="Codefragment"/>
              </w:rPr>
              <w:t>E</w:t>
            </w:r>
            <w:r>
              <w:t xml:space="preserve"> не относится к типу static, возникает ошибка времени привязки.</w:t>
            </w:r>
          </w:p>
        </w:tc>
      </w:tr>
      <w:tr w:rsidR="0028536B">
        <w:trPr>
          <w:cantSplit/>
        </w:trPr>
        <w:tc>
          <w:tcPr>
            <w:tcW w:w="1458" w:type="dxa"/>
            <w:vMerge w:val="restart"/>
          </w:tcPr>
          <w:p w:rsidR="0028536B" w:rsidRDefault="0028536B">
            <w:pPr>
              <w:pStyle w:val="Table"/>
              <w:keepNext w:val="0"/>
            </w:pPr>
            <w:r>
              <w:lastRenderedPageBreak/>
              <w:t>Доступ к индексатору</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Разрешение перегрузки применяется для выбора лучшего индексатора в классе, структуре или интерфейсе, предоставленном типом e. Метод доступа </w:t>
            </w:r>
            <w:r>
              <w:rPr>
                <w:rStyle w:val="Codefragment"/>
              </w:rPr>
              <w:t>get</w:t>
            </w:r>
            <w:r>
              <w:t xml:space="preserve"> индексатора вызывается выражением экземпляра </w:t>
            </w:r>
            <w:r>
              <w:rPr>
                <w:rStyle w:val="Codefragment"/>
              </w:rPr>
              <w:t>e</w:t>
            </w:r>
            <w:r>
              <w:t xml:space="preserve"> и списком аргументов </w:t>
            </w:r>
            <w:r>
              <w:rPr>
                <w:rStyle w:val="Codefragment"/>
              </w:rPr>
              <w:t>(x,</w:t>
            </w:r>
            <w:r>
              <w:t xml:space="preserve"> </w:t>
            </w:r>
            <w:r>
              <w:rPr>
                <w:rStyle w:val="Codefragment"/>
              </w:rPr>
              <w:t>y)</w:t>
            </w:r>
            <w:r>
              <w:t>. Если индексатор доступен только на запись, то возникает ошибка времени привязки.</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Для выбора наиболее подходящего индексатора в классе, структуре или интерфейсе, передаваемом в типе </w:t>
            </w:r>
            <w:r>
              <w:rPr>
                <w:rStyle w:val="Codefragment"/>
              </w:rPr>
              <w:t>e</w:t>
            </w:r>
            <w:r>
              <w:t xml:space="preserve">, используется разрешение перегрузки. Вызывается метод доступа </w:t>
            </w:r>
            <w:r>
              <w:rPr>
                <w:rStyle w:val="Codefragment"/>
              </w:rPr>
              <w:t>set</w:t>
            </w:r>
            <w:r>
              <w:t xml:space="preserve"> индексатора с выражением экземпляра </w:t>
            </w:r>
            <w:r>
              <w:rPr>
                <w:rStyle w:val="Codefragment"/>
              </w:rPr>
              <w:t>e</w:t>
            </w:r>
            <w:r>
              <w:t xml:space="preserve"> и со списком аргументов </w:t>
            </w:r>
            <w:r>
              <w:rPr>
                <w:rStyle w:val="Codefragment"/>
              </w:rPr>
              <w:t>(x,</w:t>
            </w:r>
            <w:r>
              <w:t xml:space="preserve"> </w:t>
            </w:r>
            <w:r>
              <w:rPr>
                <w:rStyle w:val="Codefragment"/>
              </w:rPr>
              <w:t>y,</w:t>
            </w:r>
            <w:r>
              <w:t xml:space="preserve"> </w:t>
            </w:r>
            <w:r>
              <w:rPr>
                <w:rStyle w:val="Codefragment"/>
              </w:rPr>
              <w:t>value)</w:t>
            </w:r>
            <w:r>
              <w:t>. Если индексатор доступен только на чтение, то возникает ошибка времени привязки.</w:t>
            </w:r>
          </w:p>
        </w:tc>
      </w:tr>
      <w:tr w:rsidR="0028536B">
        <w:trPr>
          <w:cantSplit/>
        </w:trPr>
        <w:tc>
          <w:tcPr>
            <w:tcW w:w="1458" w:type="dxa"/>
            <w:vMerge w:val="restart"/>
          </w:tcPr>
          <w:p w:rsidR="0028536B" w:rsidRDefault="0028536B">
            <w:pPr>
              <w:pStyle w:val="Table"/>
              <w:keepNext w:val="0"/>
            </w:pPr>
            <w:r>
              <w:t>Вызов оператора</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Для выбора наиболее подходящего унарного оператора в классе или структуре, передаваемой в типе </w:t>
            </w:r>
            <w:r>
              <w:rPr>
                <w:rStyle w:val="Codefragment"/>
              </w:rPr>
              <w:t>x</w:t>
            </w:r>
            <w:r>
              <w:t xml:space="preserve">, используется разрешение перегрузки. Выбранный оператор вызывается со списком аргументов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Для выбора наиболее подходящего бинарного оператора в классах или структурах, передаваемых в типах x и y, используется разрешение перегрузки. Выбранный оператор вызывается со списком аргументов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Вызов конструктора экземпляра</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Для выбора наиболее подходящего конструктора экземпляра в классе или структуре </w:t>
            </w:r>
            <w:r>
              <w:rPr>
                <w:rStyle w:val="Codefragment"/>
              </w:rPr>
              <w:t>T</w:t>
            </w:r>
            <w:r>
              <w:t xml:space="preserve"> используется разрешение перегрузки. Конструктор экземпляра вызывается со списком аргументов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63" w:name="_Ref469563958"/>
      <w:bookmarkStart w:id="564" w:name="_Toc329177614"/>
      <w:r>
        <w:t>Списки аргументов</w:t>
      </w:r>
      <w:bookmarkEnd w:id="563"/>
      <w:bookmarkEnd w:id="564"/>
    </w:p>
    <w:p w:rsidR="0028536B" w:rsidRDefault="0028536B">
      <w:r>
        <w:t>Каждый вызов функции-члена и делегата включает список аргументов, в котором передаются фактические параметры или ссылки на переменные для параметров функции-члена. Синтаксис записи списка аргументов при вызове функции-члена зависит от категории функции-члена.</w:t>
      </w:r>
    </w:p>
    <w:p w:rsidR="0028536B" w:rsidRDefault="0028536B">
      <w:pPr>
        <w:pStyle w:val="ListBullet"/>
      </w:pPr>
      <w:r>
        <w:t xml:space="preserve">Для конструкторов экземпляров, методов, индексаторов и делегатов аргументы указываются в виде </w:t>
      </w:r>
      <w:r>
        <w:rPr>
          <w:rStyle w:val="Production"/>
        </w:rPr>
        <w:t>списка аргументов</w:t>
      </w:r>
      <w:r>
        <w:t xml:space="preserve">, как показано ниже. Для индексаторов при вызове метода доступа </w:t>
      </w:r>
      <w:r>
        <w:rPr>
          <w:rStyle w:val="Codefragment"/>
        </w:rPr>
        <w:t>set</w:t>
      </w:r>
      <w:r>
        <w:t xml:space="preserve"> список аргументов дополнительно включает выражение, указанное в качестве правого операнда оператора присваивания.</w:t>
      </w:r>
    </w:p>
    <w:p w:rsidR="0028536B" w:rsidRDefault="0028536B">
      <w:pPr>
        <w:pStyle w:val="ListBullet"/>
      </w:pPr>
      <w:r>
        <w:t xml:space="preserve">Для свойств список аргументов пуст при вызове метода доступа </w:t>
      </w:r>
      <w:r>
        <w:rPr>
          <w:rStyle w:val="Codefragment"/>
        </w:rPr>
        <w:t>get</w:t>
      </w:r>
      <w:r>
        <w:t xml:space="preserve"> и содержит выражение, указанное в качестве правого операнда оператора присваивания, при вызове метода доступа </w:t>
      </w:r>
      <w:r>
        <w:rPr>
          <w:rStyle w:val="Codefragment"/>
        </w:rPr>
        <w:t>set</w:t>
      </w:r>
      <w:r>
        <w:t>.</w:t>
      </w:r>
    </w:p>
    <w:p w:rsidR="0028536B" w:rsidRDefault="0028536B">
      <w:pPr>
        <w:pStyle w:val="ListBullet"/>
      </w:pPr>
      <w:r>
        <w:t xml:space="preserve">Для событий список аргументов состоит из выражения, указанного в качестве правого операнда оператора </w:t>
      </w:r>
      <w:r>
        <w:rPr>
          <w:rStyle w:val="Codefragment"/>
        </w:rPr>
        <w:t>+=</w:t>
      </w:r>
      <w:r>
        <w:t xml:space="preserve"> или </w:t>
      </w:r>
      <w:r>
        <w:rPr>
          <w:rStyle w:val="Codefragment"/>
        </w:rPr>
        <w:t>-=</w:t>
      </w:r>
      <w:r>
        <w:t xml:space="preserve">. </w:t>
      </w:r>
    </w:p>
    <w:p w:rsidR="0028536B" w:rsidRDefault="0028536B">
      <w:pPr>
        <w:pStyle w:val="ListBullet"/>
      </w:pPr>
      <w:r>
        <w:t>В пользовательских операторах список аргументов состоит из одного операнда для унарного оператора и из двух операторов для бинарного оператора.</w:t>
      </w:r>
    </w:p>
    <w:p w:rsidR="0028536B" w:rsidRPr="00314481" w:rsidRDefault="0028536B">
      <w:r>
        <w:t>Аргументы свойств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t>), событий (§</w:t>
      </w:r>
      <w:r w:rsidR="00852C57">
        <w:fldChar w:fldCharType="begin"/>
      </w:r>
      <w:r w:rsidR="00B35B03">
        <w:instrText xml:space="preserve"> REF _Ref174219523 \r \h </w:instrText>
      </w:r>
      <w:r w:rsidR="00852C57">
        <w:fldChar w:fldCharType="separate"/>
      </w:r>
      <w:r w:rsidR="00437C65">
        <w:t>10.8</w:t>
      </w:r>
      <w:r w:rsidR="00852C57">
        <w:fldChar w:fldCharType="end"/>
      </w:r>
      <w:r>
        <w:t>) и пользовательских операторов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t>) всегда передаются как параметры значений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t>). Аргументы индексаторов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t xml:space="preserve">) всегда передаются как параметры </w:t>
      </w:r>
      <w:r>
        <w:lastRenderedPageBreak/>
        <w:t>значений (§</w:t>
      </w:r>
      <w:r w:rsidR="00852C57">
        <w:fldChar w:fldCharType="begin"/>
      </w:r>
      <w:r w:rsidR="00B35B03">
        <w:instrText xml:space="preserve"> REF _Ref469481370 \r \h </w:instrText>
      </w:r>
      <w:r w:rsidR="00852C57">
        <w:fldChar w:fldCharType="separate"/>
      </w:r>
      <w:r w:rsidR="00437C65">
        <w:t>10.6.1.1</w:t>
      </w:r>
      <w:r w:rsidR="00852C57">
        <w:fldChar w:fldCharType="end"/>
      </w:r>
      <w:r>
        <w:t>) или массивы параметров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t>). Для этих категорий функций-членов параметры ссылки и параметры вывода не поддерживаются.</w:t>
      </w:r>
    </w:p>
    <w:p w:rsidR="0028536B" w:rsidRDefault="0028536B">
      <w:r>
        <w:t xml:space="preserve">Аргументы при вызове конструктора экземпляра, метода, индексатора или делегата указываются в виде </w:t>
      </w:r>
      <w:r>
        <w:rPr>
          <w:rStyle w:val="Production"/>
        </w:rPr>
        <w:t>списка аргументов</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rPr>
          <w:rStyle w:val="Production"/>
        </w:rPr>
        <w:t>Список аргументов</w:t>
      </w:r>
      <w:r>
        <w:t xml:space="preserve"> содержит один или несколько </w:t>
      </w:r>
      <w:r>
        <w:rPr>
          <w:rStyle w:val="Production"/>
        </w:rPr>
        <w:t>аргументов</w:t>
      </w:r>
      <w:r>
        <w:t xml:space="preserve">, разделенных запятыми. Каждый аргумент состоит из необязательного </w:t>
      </w:r>
      <w:r>
        <w:rPr>
          <w:rStyle w:val="Production"/>
        </w:rPr>
        <w:t>имени аргумента</w:t>
      </w:r>
      <w:r>
        <w:t xml:space="preserve">, за которым следует </w:t>
      </w:r>
      <w:r>
        <w:rPr>
          <w:rStyle w:val="Production"/>
        </w:rPr>
        <w:t>значение аргумента</w:t>
      </w:r>
      <w:r>
        <w:t xml:space="preserve">. На </w:t>
      </w:r>
      <w:r>
        <w:rPr>
          <w:rStyle w:val="Production"/>
        </w:rPr>
        <w:t>аргумент</w:t>
      </w:r>
      <w:r>
        <w:t xml:space="preserve"> с </w:t>
      </w:r>
      <w:r>
        <w:rPr>
          <w:rStyle w:val="Production"/>
        </w:rPr>
        <w:t>именем аргумента</w:t>
      </w:r>
      <w:r>
        <w:t xml:space="preserve"> ссылаются, как на </w:t>
      </w:r>
      <w:r>
        <w:rPr>
          <w:rStyle w:val="Term"/>
        </w:rPr>
        <w:t>именованный аргумент</w:t>
      </w:r>
      <w:r>
        <w:t xml:space="preserve">, в то время, как </w:t>
      </w:r>
      <w:r>
        <w:rPr>
          <w:rStyle w:val="Production"/>
        </w:rPr>
        <w:t>аргумент</w:t>
      </w:r>
      <w:r>
        <w:t xml:space="preserve"> без </w:t>
      </w:r>
      <w:r>
        <w:rPr>
          <w:rStyle w:val="Production"/>
        </w:rPr>
        <w:t>имени аргумента</w:t>
      </w:r>
      <w:r>
        <w:t xml:space="preserve"> является </w:t>
      </w:r>
      <w:r>
        <w:rPr>
          <w:rStyle w:val="Term"/>
        </w:rPr>
        <w:t>позиционным аргументом</w:t>
      </w:r>
      <w:r>
        <w:t xml:space="preserve">. Для позиционного аргумента является его местонахождение после именованного аргумента в </w:t>
      </w:r>
      <w:r>
        <w:rPr>
          <w:rStyle w:val="Production"/>
        </w:rPr>
        <w:t>списке аргументов</w:t>
      </w:r>
      <w:r>
        <w:t>.</w:t>
      </w:r>
    </w:p>
    <w:p w:rsidR="0028536B" w:rsidRDefault="003A2828">
      <w:r>
        <w:rPr>
          <w:rStyle w:val="Production"/>
        </w:rPr>
        <w:t>Значение аргумента</w:t>
      </w:r>
      <w:r>
        <w:t xml:space="preserve"> может иметь одну из следующих форм.</w:t>
      </w:r>
    </w:p>
    <w:p w:rsidR="0028536B" w:rsidRDefault="0028536B">
      <w:pPr>
        <w:pStyle w:val="ListBullet"/>
      </w:pPr>
      <w:r>
        <w:rPr>
          <w:rStyle w:val="Production"/>
        </w:rPr>
        <w:t>Выражение</w:t>
      </w:r>
      <w:r>
        <w:t>, указывающее, что аргумент передается в виде параметра значения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ListBullet"/>
      </w:pPr>
      <w:r>
        <w:t xml:space="preserve">Ключевое слово </w:t>
      </w:r>
      <w:r>
        <w:rPr>
          <w:rStyle w:val="Codefragment"/>
        </w:rPr>
        <w:t>ref</w:t>
      </w:r>
      <w:r>
        <w:t xml:space="preserve">, за которым следует </w:t>
      </w:r>
      <w:r>
        <w:rPr>
          <w:rStyle w:val="Production"/>
        </w:rPr>
        <w:t>ссылка на переменную</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указывающее, что аргумент передается в виде параметра ссылки (§</w:t>
      </w:r>
      <w:r w:rsidR="00852C57">
        <w:fldChar w:fldCharType="begin"/>
      </w:r>
      <w:r>
        <w:instrText xml:space="preserve"> REF _Ref469545785 \w \h </w:instrText>
      </w:r>
      <w:r w:rsidR="00852C57">
        <w:fldChar w:fldCharType="separate"/>
      </w:r>
      <w:r w:rsidR="00437C65">
        <w:t>10.6.1.2</w:t>
      </w:r>
      <w:r w:rsidR="00852C57">
        <w:fldChar w:fldCharType="end"/>
      </w:r>
      <w:r>
        <w:t>). Переменная должна быть определенно назначенной (§</w:t>
      </w:r>
      <w:r w:rsidR="00852C57">
        <w:fldChar w:fldCharType="begin"/>
      </w:r>
      <w:r>
        <w:instrText xml:space="preserve"> REF _Ref469056981 \r \h </w:instrText>
      </w:r>
      <w:r w:rsidR="00852C57">
        <w:fldChar w:fldCharType="separate"/>
      </w:r>
      <w:r w:rsidR="00437C65">
        <w:t>5.3</w:t>
      </w:r>
      <w:r w:rsidR="00852C57">
        <w:fldChar w:fldCharType="end"/>
      </w:r>
      <w:r>
        <w:t xml:space="preserve">) до того, как ее можно будет передать в качестве параметра по ссылке. Ключевое слово </w:t>
      </w:r>
      <w:r>
        <w:rPr>
          <w:rStyle w:val="Codefragment"/>
        </w:rPr>
        <w:t>out</w:t>
      </w:r>
      <w:r>
        <w:t xml:space="preserve">, за которым следует </w:t>
      </w:r>
      <w:r>
        <w:rPr>
          <w:rStyle w:val="Production"/>
        </w:rPr>
        <w:t>ссылка на переменную</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указывающее, что аргумент передается в виде параметра вывода (§</w:t>
      </w:r>
      <w:r w:rsidR="00852C57">
        <w:fldChar w:fldCharType="begin"/>
      </w:r>
      <w:r>
        <w:instrText xml:space="preserve"> REF _Ref469545856 \w \h </w:instrText>
      </w:r>
      <w:r w:rsidR="00852C57">
        <w:fldChar w:fldCharType="separate"/>
      </w:r>
      <w:r w:rsidR="00437C65">
        <w:t>10.6.1.3</w:t>
      </w:r>
      <w:r w:rsidR="00852C57">
        <w:fldChar w:fldCharType="end"/>
      </w:r>
      <w:r>
        <w:t>). После вызова функции-члена, в котором переменная передается в виде параметра вывода, переменная считается явно присвоенной (§</w:t>
      </w:r>
      <w:r w:rsidR="00852C57">
        <w:fldChar w:fldCharType="begin"/>
      </w:r>
      <w:r>
        <w:instrText xml:space="preserve"> REF _Ref469056981 \r \h </w:instrText>
      </w:r>
      <w:r w:rsidR="00852C57">
        <w:fldChar w:fldCharType="separate"/>
      </w:r>
      <w:r w:rsidR="00437C65">
        <w:t>5.3</w:t>
      </w:r>
      <w:r w:rsidR="00852C57">
        <w:fldChar w:fldCharType="end"/>
      </w:r>
      <w:r>
        <w:t xml:space="preserve">). </w:t>
      </w:r>
    </w:p>
    <w:p w:rsidR="009A018C" w:rsidRDefault="009A018C" w:rsidP="009A018C">
      <w:pPr>
        <w:pStyle w:val="Heading4"/>
      </w:pPr>
      <w:bookmarkStart w:id="565" w:name="_Ref248219641"/>
      <w:bookmarkStart w:id="566" w:name="_Toc329177615"/>
      <w:r>
        <w:t>Соответствующие параметры</w:t>
      </w:r>
      <w:bookmarkEnd w:id="565"/>
      <w:bookmarkEnd w:id="566"/>
    </w:p>
    <w:p w:rsidR="0092006F" w:rsidRDefault="009A018C" w:rsidP="009A018C">
      <w:r>
        <w:t xml:space="preserve">Для каждого аргумента в списке аргументов внутри члена функции или вызываемого делегата должен присутствовать соответствующий параметр. </w:t>
      </w:r>
    </w:p>
    <w:p w:rsidR="0092006F" w:rsidRDefault="0092006F" w:rsidP="009A018C">
      <w:r>
        <w:t>Список параметров, использующийся в следующих случаях, определяется следующим образом:</w:t>
      </w:r>
    </w:p>
    <w:p w:rsidR="0092006F" w:rsidRDefault="0092006F" w:rsidP="0092006F">
      <w:pPr>
        <w:pStyle w:val="ListBullet"/>
      </w:pPr>
      <w:r>
        <w:t>Для виртуальных методов, а также индексаторов, определенных в классах, список параметров выбирается из наиболее подходящего объявления или переопределения члена функции, начиная со статического типа получателя и выполняя поиск через его базовые классы.</w:t>
      </w:r>
    </w:p>
    <w:p w:rsidR="0092006F" w:rsidRDefault="0092006F" w:rsidP="0092006F">
      <w:pPr>
        <w:pStyle w:val="ListBullet"/>
      </w:pPr>
      <w:r>
        <w:t>Для методов и индексаторов интерфейса список параметров выбирается из наиболее подходящего определения члена, начиная с типа интерфейса и выполняя поиск через базовые интерфейсы. Если список уникальных параметров не найден, создается список параметров с недоступными именами и без необязательных параметров; таким образом, при вызовах не смогут использоваться именованные параметры и пропускаться необязательные аргументы.</w:t>
      </w:r>
    </w:p>
    <w:p w:rsidR="0092006F" w:rsidRDefault="0092006F" w:rsidP="0092006F">
      <w:pPr>
        <w:pStyle w:val="ListBullet"/>
      </w:pPr>
      <w:r>
        <w:t>Для разделяемых методов используется список параметров определяющего объявления разделяемого метода.</w:t>
      </w:r>
    </w:p>
    <w:p w:rsidR="0092006F" w:rsidRDefault="00452E6E" w:rsidP="0092006F">
      <w:pPr>
        <w:pStyle w:val="ListBullet"/>
      </w:pPr>
      <w:r>
        <w:lastRenderedPageBreak/>
        <w:t>Для всех остальных членов функций и делегатов существует только один список параметров, который и используется.</w:t>
      </w:r>
    </w:p>
    <w:p w:rsidR="00452E6E" w:rsidRDefault="00452E6E" w:rsidP="00452E6E">
      <w:r>
        <w:t>Положение аргумента или параметра определяется как число аргументов или параметров, предшествующих ему в списке аргументов или списке параметров.</w:t>
      </w:r>
    </w:p>
    <w:p w:rsidR="009A018C" w:rsidRDefault="00CB2976" w:rsidP="009A018C">
      <w:r>
        <w:t>Соответствующие параметры для аргументов членов функции устанавливаются следующим образом:</w:t>
      </w:r>
    </w:p>
    <w:p w:rsidR="00BA76D5" w:rsidRDefault="00BA76D5" w:rsidP="00DC7652">
      <w:pPr>
        <w:pStyle w:val="ListBullet"/>
      </w:pPr>
      <w:r>
        <w:t xml:space="preserve">Аргументы в </w:t>
      </w:r>
      <w:r>
        <w:rPr>
          <w:rStyle w:val="Production"/>
        </w:rPr>
        <w:t>списке аргументов</w:t>
      </w:r>
      <w:r>
        <w:t xml:space="preserve"> конструкторов экземпляров, методов, индексаторов и делегатов:</w:t>
      </w:r>
    </w:p>
    <w:p w:rsidR="00BA76D5" w:rsidRDefault="00BA76D5" w:rsidP="00BA76D5">
      <w:pPr>
        <w:pStyle w:val="ListBullet2"/>
      </w:pPr>
      <w:r>
        <w:t>Позиционный аргумент, в котором фиксированный параметр встречается в той же позиции, что и в списке параметров, соответствует этому параметру.</w:t>
      </w:r>
    </w:p>
    <w:p w:rsidR="00DC7652" w:rsidRDefault="00BA76D5" w:rsidP="00BA76D5">
      <w:pPr>
        <w:pStyle w:val="ListBullet2"/>
      </w:pPr>
      <w:r>
        <w:t>Позиционный аргумент члена функции, в котором массив параметров вызван в нормальной форме, соответствует массиву параметров, который должен находиться в этой же позиции в списке параметров.</w:t>
      </w:r>
    </w:p>
    <w:p w:rsidR="00BA76D5" w:rsidRDefault="00BA76D5" w:rsidP="00BA76D5">
      <w:pPr>
        <w:pStyle w:val="ListBullet2"/>
      </w:pPr>
      <w:r>
        <w:t>Позиционный аргумент члена функции, в котором массив параметров вызван в расширенной форме, а в соответствующей ему позиции в списке параметров нет фиксированного параметра, соответствует элементу в массиве параметров.</w:t>
      </w:r>
    </w:p>
    <w:p w:rsidR="00BA76D5" w:rsidRDefault="00CB2976" w:rsidP="00BA76D5">
      <w:pPr>
        <w:pStyle w:val="ListBullet2"/>
      </w:pPr>
      <w:r>
        <w:t xml:space="preserve">Именованный аргумент соответствует параметру с тем же именем в списке параметров. </w:t>
      </w:r>
    </w:p>
    <w:p w:rsidR="00DC7652" w:rsidRDefault="00DC7652" w:rsidP="00BA76D5">
      <w:pPr>
        <w:pStyle w:val="ListBullet2"/>
      </w:pPr>
      <w:r>
        <w:t xml:space="preserve">Для индексаторов, при вызове метода доступа </w:t>
      </w:r>
      <w:r>
        <w:rPr>
          <w:rStyle w:val="Codefragment"/>
        </w:rPr>
        <w:t>set</w:t>
      </w:r>
      <w:r>
        <w:t xml:space="preserve"> выражение, указанное как правый операнд оператора назначения, соответствует неявному параметру </w:t>
      </w:r>
      <w:r>
        <w:rPr>
          <w:rStyle w:val="Codefragment"/>
        </w:rPr>
        <w:t>value</w:t>
      </w:r>
      <w:r>
        <w:t xml:space="preserve"> объявления метода доступа </w:t>
      </w:r>
      <w:r>
        <w:rPr>
          <w:rStyle w:val="Codefragment"/>
        </w:rPr>
        <w:t>set</w:t>
      </w:r>
      <w:r>
        <w:t>.</w:t>
      </w:r>
    </w:p>
    <w:p w:rsidR="00DC7652" w:rsidRDefault="00DC7652" w:rsidP="00DC7652">
      <w:pPr>
        <w:pStyle w:val="ListBullet"/>
      </w:pPr>
      <w:r>
        <w:t xml:space="preserve">Для свойств при вызове метода доступа </w:t>
      </w:r>
      <w:r>
        <w:rPr>
          <w:rStyle w:val="Codefragment"/>
        </w:rPr>
        <w:t>get</w:t>
      </w:r>
      <w:r>
        <w:t xml:space="preserve"> аргументов нет. При вызове метода доступа </w:t>
      </w:r>
      <w:r>
        <w:rPr>
          <w:rStyle w:val="Codefragment"/>
        </w:rPr>
        <w:t>set</w:t>
      </w:r>
      <w:r>
        <w:t xml:space="preserve"> выражение, указанное как правый операнд оператора назначения, соответствует неявному параметру </w:t>
      </w:r>
      <w:r>
        <w:rPr>
          <w:rStyle w:val="Codefragment"/>
        </w:rPr>
        <w:t>value</w:t>
      </w:r>
      <w:r>
        <w:t xml:space="preserve"> объявления метода доступа </w:t>
      </w:r>
      <w:r>
        <w:rPr>
          <w:rStyle w:val="Codefragment"/>
        </w:rPr>
        <w:t>set</w:t>
      </w:r>
      <w:r>
        <w:t>.</w:t>
      </w:r>
    </w:p>
    <w:p w:rsidR="00DC7652" w:rsidRDefault="00DC7652" w:rsidP="00DC7652">
      <w:pPr>
        <w:pStyle w:val="ListBullet"/>
      </w:pPr>
      <w:r>
        <w:t>Для пользовательских унарных операторов (включая преобразования) один операнд соответствует одному параметру объявления оператора.</w:t>
      </w:r>
    </w:p>
    <w:p w:rsidR="00DC7652" w:rsidRDefault="00CB2976" w:rsidP="009A018C">
      <w:pPr>
        <w:pStyle w:val="ListBullet"/>
      </w:pPr>
      <w:r>
        <w:t>Для пользовательских бинарных операторов левый операнд соответствует первому параметру, а правый - второму параметру объявления оператора.</w:t>
      </w:r>
    </w:p>
    <w:p w:rsidR="009A018C" w:rsidRDefault="009A018C" w:rsidP="009A018C">
      <w:pPr>
        <w:pStyle w:val="Heading4"/>
      </w:pPr>
      <w:bookmarkStart w:id="567" w:name="_Toc329177616"/>
      <w:r>
        <w:t>Вычисление списков аргументов во время выполнения</w:t>
      </w:r>
      <w:bookmarkEnd w:id="567"/>
    </w:p>
    <w:p w:rsidR="0028536B" w:rsidRDefault="0028536B">
      <w:r>
        <w:t>При обработке вызова функции-члена во время выполнения (§</w:t>
      </w:r>
      <w:r w:rsidR="00852C57">
        <w:fldChar w:fldCharType="begin"/>
      </w:r>
      <w:r w:rsidR="00B35B03">
        <w:instrText xml:space="preserve"> REF _Ref174194973 \r \h </w:instrText>
      </w:r>
      <w:r w:rsidR="00852C57">
        <w:fldChar w:fldCharType="separate"/>
      </w:r>
      <w:r w:rsidR="00437C65">
        <w:t>7.5.4</w:t>
      </w:r>
      <w:r w:rsidR="00852C57">
        <w:fldChar w:fldCharType="end"/>
      </w:r>
      <w:r>
        <w:t>) выражения или ссылки на переменные списка аргументов вычисляются слева направо в следующем порядке.</w:t>
      </w:r>
    </w:p>
    <w:p w:rsidR="0028536B" w:rsidRDefault="0028536B">
      <w:pPr>
        <w:pStyle w:val="ListBullet"/>
      </w:pPr>
      <w:r>
        <w:t>Для параметра значения вычисляется выражение аргумента и выполняется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в соответствующий тип параметра. Результат становится исходным значением параметра значения при вызове функции-члена.</w:t>
      </w:r>
    </w:p>
    <w:p w:rsidR="0028536B" w:rsidRDefault="0028536B">
      <w:pPr>
        <w:pStyle w:val="ListBullet"/>
      </w:pPr>
      <w:r>
        <w:t xml:space="preserve">Для параметра ссылки или вывода вычисляется ссылка на переменную и получившееся расположение в памяти становится расположением, которое представляется параметром при вызове функции-члена. Если ссылка на переменную, предоставленная в виде параметра ссылки или вывода, является элементом массива </w:t>
      </w:r>
      <w:r>
        <w:rPr>
          <w:rStyle w:val="Production"/>
        </w:rPr>
        <w:t>ссылочного типа</w:t>
      </w:r>
      <w:r>
        <w:t xml:space="preserve">, во время выполнения проверяется, совпадает ли тип элемента массива с типом параметра. В случае неудачного завершения проверки возникает исключение </w:t>
      </w:r>
      <w:r>
        <w:rPr>
          <w:rStyle w:val="Codefragment"/>
        </w:rPr>
        <w:t>System.ArrayTypeMismatchException</w:t>
      </w:r>
      <w:r>
        <w:t>.</w:t>
      </w:r>
    </w:p>
    <w:p w:rsidR="0028536B" w:rsidRDefault="0028536B">
      <w:r>
        <w:t>В методах, индексаторах и конструкторах экземпляров самый правый параметр может объявляться массивом параметров (§</w:t>
      </w:r>
      <w:r w:rsidR="00852C57">
        <w:fldChar w:fldCharType="begin"/>
      </w:r>
      <w:r>
        <w:instrText xml:space="preserve"> REF _Ref491514416 \r \h </w:instrText>
      </w:r>
      <w:r w:rsidR="00852C57">
        <w:fldChar w:fldCharType="separate"/>
      </w:r>
      <w:r w:rsidR="00437C65">
        <w:t>10.6.1.4</w:t>
      </w:r>
      <w:r w:rsidR="00852C57">
        <w:fldChar w:fldCharType="end"/>
      </w:r>
      <w:r>
        <w:t>). Такие функции-члены вызываются либо в нормальной форме, либо в расширенной в зависимости от того, какая из форм применима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t>Когда функция-член с массивом параметров вызывается в нормальной форме, аргумент массива параметров должен быть одним выражением с типом, который можно неявно преобразовать (§</w:t>
      </w:r>
      <w:r w:rsidR="00852C57">
        <w:fldChar w:fldCharType="begin"/>
      </w:r>
      <w:r>
        <w:instrText xml:space="preserve"> REF _Ref448664519 \r \h </w:instrText>
      </w:r>
      <w:r w:rsidR="00852C57">
        <w:fldChar w:fldCharType="separate"/>
      </w:r>
      <w:r w:rsidR="00437C65">
        <w:t>6.1</w:t>
      </w:r>
      <w:r w:rsidR="00852C57">
        <w:fldChar w:fldCharType="end"/>
      </w:r>
      <w:r>
        <w:t xml:space="preserve">) в </w:t>
      </w:r>
      <w:r>
        <w:lastRenderedPageBreak/>
        <w:t>тип массива параметров. В этом случае использование массива параметров не отличается от использования параметра значения.</w:t>
      </w:r>
    </w:p>
    <w:p w:rsidR="0028536B" w:rsidRDefault="0028536B">
      <w:pPr>
        <w:pStyle w:val="ListBullet"/>
      </w:pPr>
      <w:r>
        <w:t>Когда функция-член с массивом параметров вызывается в расширенной форме, при вызове необходимо указать любое число аргументов для массива параметров, где каждый аргумент представляет собой выражение с типом, который можно неявно преобразовать (§</w:t>
      </w:r>
      <w:r w:rsidR="00852C57">
        <w:fldChar w:fldCharType="begin"/>
      </w:r>
      <w:r>
        <w:instrText xml:space="preserve"> REF _Ref448664519 \r \h </w:instrText>
      </w:r>
      <w:r w:rsidR="00852C57">
        <w:fldChar w:fldCharType="separate"/>
      </w:r>
      <w:r w:rsidR="00437C65">
        <w:t>6.1</w:t>
      </w:r>
      <w:r w:rsidR="00852C57">
        <w:fldChar w:fldCharType="end"/>
      </w:r>
      <w:r>
        <w:t>) в тип элементов массива параметров. В этом случае при вызове создается экземпляр типа массива параметров с длиной, соответствующей числу аргументов, происходит инициализация элементов экземпляра массива с помощью указанных значений аргументов и в качестве фактического аргумента используется этот только что созданный экземпляр массива.</w:t>
      </w:r>
    </w:p>
    <w:p w:rsidR="0028536B" w:rsidRDefault="0028536B">
      <w:r>
        <w:t>Выражения списка аргументов всегда вычисляются в порядке их записи. Таким образом, в примере</w:t>
      </w:r>
    </w:p>
    <w:p w:rsidR="0028536B" w:rsidRDefault="0028536B">
      <w:pPr>
        <w:pStyle w:val="Code"/>
      </w:pPr>
      <w:r>
        <w:t>class Test</w:t>
      </w:r>
      <w:r>
        <w:br/>
        <w:t>{</w:t>
      </w:r>
      <w:r>
        <w:br/>
      </w:r>
      <w:r>
        <w:tab/>
        <w:t>static void F(int x, int y = -1, int z = -2)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r>
      <w:r>
        <w:tab/>
        <w:t>F(z: i++, x: i++);</w:t>
      </w:r>
      <w:r>
        <w:br/>
      </w:r>
      <w:r>
        <w:tab/>
        <w:t>}</w:t>
      </w:r>
      <w:r>
        <w:br/>
        <w:t>}</w:t>
      </w:r>
    </w:p>
    <w:p w:rsidR="0028536B" w:rsidRDefault="0028536B">
      <w:r>
        <w:t>производятся следующие выходные данные</w:t>
      </w:r>
    </w:p>
    <w:p w:rsidR="0028536B" w:rsidRDefault="0028536B">
      <w:pPr>
        <w:pStyle w:val="Code"/>
      </w:pPr>
      <w:r>
        <w:t>x = 0, y = 1, z = 2</w:t>
      </w:r>
      <w:r>
        <w:br/>
        <w:t>x = 4, y = -1, z = 3</w:t>
      </w:r>
    </w:p>
    <w:p w:rsidR="0028536B" w:rsidRDefault="0028536B">
      <w:r>
        <w:t>По правилам ковариации массива (§</w:t>
      </w:r>
      <w:r w:rsidR="00852C57">
        <w:fldChar w:fldCharType="begin"/>
      </w:r>
      <w:r>
        <w:instrText xml:space="preserve"> REF _Ref466602092 \r \h </w:instrText>
      </w:r>
      <w:r w:rsidR="00852C57">
        <w:fldChar w:fldCharType="separate"/>
      </w:r>
      <w:r w:rsidR="00437C65">
        <w:t>12.5</w:t>
      </w:r>
      <w:r w:rsidR="00852C57">
        <w:fldChar w:fldCharType="end"/>
      </w:r>
      <w:r>
        <w:t xml:space="preserve">) значение массива типа </w:t>
      </w:r>
      <w:r>
        <w:rPr>
          <w:rStyle w:val="Codefragment"/>
        </w:rPr>
        <w:t>A[]</w:t>
      </w:r>
      <w:r>
        <w:t xml:space="preserve"> может быть ссылкой на экземпляр массива типа </w:t>
      </w:r>
      <w:r>
        <w:rPr>
          <w:rStyle w:val="Codefragment"/>
        </w:rPr>
        <w:t>B[]</w:t>
      </w:r>
      <w:r>
        <w:t xml:space="preserve">, если существует неявное преобразование ссылочного типа из </w:t>
      </w:r>
      <w:r>
        <w:rPr>
          <w:rStyle w:val="Codefragment"/>
        </w:rPr>
        <w:t>B</w:t>
      </w:r>
      <w:r>
        <w:t xml:space="preserve"> в </w:t>
      </w:r>
      <w:r>
        <w:rPr>
          <w:rStyle w:val="Codefragment"/>
        </w:rPr>
        <w:t>A</w:t>
      </w:r>
      <w:r>
        <w:t xml:space="preserve">. Согласно этим правилам, когда элемент массива </w:t>
      </w:r>
      <w:r>
        <w:rPr>
          <w:rStyle w:val="Production"/>
        </w:rPr>
        <w:t>ссылочного типа</w:t>
      </w:r>
      <w:r>
        <w:t xml:space="preserve"> передается в качестве параметра ссылки или вывода, во время выполнения необходимо убедиться, что фактический тип элементов массива </w:t>
      </w:r>
      <w:r>
        <w:rPr>
          <w:rStyle w:val="Emphasis"/>
        </w:rPr>
        <w:t>идентичен</w:t>
      </w:r>
      <w:r>
        <w:t xml:space="preserve"> типу параметра. В этом примере</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второй вызов </w:t>
      </w:r>
      <w:r>
        <w:rPr>
          <w:rStyle w:val="Codefragment"/>
        </w:rPr>
        <w:t>F</w:t>
      </w:r>
      <w:r>
        <w:t xml:space="preserve"> приводит к исключению </w:t>
      </w:r>
      <w:r>
        <w:rPr>
          <w:rStyle w:val="Codefragment"/>
        </w:rPr>
        <w:t>System.ArrayTypeMismatchException</w:t>
      </w:r>
      <w:r>
        <w:t xml:space="preserve">, поскольку фактический тип элемента для </w:t>
      </w:r>
      <w:r>
        <w:rPr>
          <w:rStyle w:val="Codefragment"/>
        </w:rPr>
        <w:t>b</w:t>
      </w:r>
      <w:r>
        <w:t xml:space="preserve"> — </w:t>
      </w:r>
      <w:r>
        <w:rPr>
          <w:rStyle w:val="Codefragment"/>
        </w:rPr>
        <w:t>string</w:t>
      </w:r>
      <w:r>
        <w:t xml:space="preserve">, а не </w:t>
      </w:r>
      <w:r>
        <w:rPr>
          <w:rStyle w:val="Codefragment"/>
        </w:rPr>
        <w:t>object</w:t>
      </w:r>
      <w:r>
        <w:t>.</w:t>
      </w:r>
    </w:p>
    <w:p w:rsidR="0028536B" w:rsidRDefault="0028536B">
      <w:r>
        <w:t>Когда функция-член с массивом параметров вызывается в расширенной форме, вызов обрабатывается точно так же, как если бы для расширенных параметров было указано выражение создания массива с инициализатором массива (§</w:t>
      </w:r>
      <w:r w:rsidR="00852C57">
        <w:fldChar w:fldCharType="begin"/>
      </w:r>
      <w:r w:rsidR="00B35B03">
        <w:instrText xml:space="preserve"> REF _Ref174225386 \r \h </w:instrText>
      </w:r>
      <w:r w:rsidR="00852C57">
        <w:fldChar w:fldCharType="separate"/>
      </w:r>
      <w:r w:rsidR="00437C65">
        <w:t>7.6.10.4</w:t>
      </w:r>
      <w:r w:rsidR="00852C57">
        <w:fldChar w:fldCharType="end"/>
      </w:r>
      <w:r>
        <w:t>). Например, при объявлении</w:t>
      </w:r>
    </w:p>
    <w:p w:rsidR="0028536B" w:rsidRDefault="0028536B">
      <w:pPr>
        <w:pStyle w:val="Code"/>
      </w:pPr>
      <w:r>
        <w:t>void F(int x, int y, params object[] args);</w:t>
      </w:r>
    </w:p>
    <w:p w:rsidR="0028536B" w:rsidRDefault="0028536B">
      <w:r>
        <w:t>следующие вызовы расширенной формы метода</w:t>
      </w:r>
    </w:p>
    <w:p w:rsidR="0028536B" w:rsidRDefault="0028536B">
      <w:pPr>
        <w:pStyle w:val="Code"/>
      </w:pPr>
      <w:r>
        <w:t>F(10, 20);</w:t>
      </w:r>
      <w:r>
        <w:br/>
        <w:t>F(10, 20, 30, 40);</w:t>
      </w:r>
      <w:r>
        <w:br/>
        <w:t>F(10, 20, 1, "hello", 3.0);</w:t>
      </w:r>
    </w:p>
    <w:p w:rsidR="0028536B" w:rsidRDefault="0028536B">
      <w:r>
        <w:lastRenderedPageBreak/>
        <w:t>в точности соответствуют</w:t>
      </w:r>
    </w:p>
    <w:p w:rsidR="0028536B" w:rsidRDefault="0028536B">
      <w:pPr>
        <w:pStyle w:val="Code"/>
      </w:pPr>
      <w:r>
        <w:t>F(10, 20, new object[] {});</w:t>
      </w:r>
      <w:r>
        <w:br/>
        <w:t>F(10, 20, new object[] {30, 40});</w:t>
      </w:r>
      <w:r>
        <w:br/>
        <w:t>F(10, 20, new object[] {1, "hello", 3.0});</w:t>
      </w:r>
    </w:p>
    <w:p w:rsidR="0028536B" w:rsidRDefault="0028536B">
      <w:r>
        <w:t>В частности, обратите внимание, что когда в массиве параметров аргументы не передаются, создается пустой массив.</w:t>
      </w:r>
    </w:p>
    <w:p w:rsidR="00452E6E" w:rsidRDefault="00452E6E">
      <w:r>
        <w:t>Когда аргументы в функции-члене с соответствующими необязательными параметрами пропускаются, выполняется неявная передача аргументов по умолчанию объявления функции-члена. Так как они всегда постоянны, их вычисление не повлияет на порядок вычисления остальных аргументов.</w:t>
      </w:r>
    </w:p>
    <w:p w:rsidR="008A7EDE" w:rsidRDefault="008A7EDE" w:rsidP="008A7EDE">
      <w:pPr>
        <w:pStyle w:val="Heading3"/>
      </w:pPr>
      <w:bookmarkStart w:id="568" w:name="_Ref96251878"/>
      <w:bookmarkStart w:id="569" w:name="_Toc154460624"/>
      <w:bookmarkStart w:id="570" w:name="_Ref450459464"/>
      <w:bookmarkStart w:id="571" w:name="_Toc329177617"/>
      <w:r>
        <w:t>Вывод типа</w:t>
      </w:r>
      <w:bookmarkEnd w:id="568"/>
      <w:bookmarkEnd w:id="569"/>
      <w:bookmarkEnd w:id="571"/>
    </w:p>
    <w:p w:rsidR="008A7EDE" w:rsidRPr="00732017" w:rsidRDefault="008A7EDE" w:rsidP="008A7EDE">
      <w:r>
        <w:t xml:space="preserve">При вызове универсального метода без указания аргументов типа процесс </w:t>
      </w:r>
      <w:r>
        <w:rPr>
          <w:rStyle w:val="Term"/>
        </w:rPr>
        <w:t>вывода типа</w:t>
      </w:r>
      <w:r>
        <w:t xml:space="preserve"> пытается определить аргументы типа для вызова. Наличие вывода типа позволяет использовать более удобный синтаксис для вызова универсального метода и позволяет разработчику избегать указания избыточных данных о типе. Например, при объявлении метода</w:t>
      </w:r>
    </w:p>
    <w:p w:rsidR="008A7EDE" w:rsidRDefault="008A7EDE" w:rsidP="008A7EDE">
      <w:pPr>
        <w:pStyle w:val="Code"/>
      </w:pPr>
      <w:r>
        <w:t>class Chooser</w:t>
      </w:r>
      <w:r>
        <w:br/>
        <w:t>{</w:t>
      </w:r>
      <w:r>
        <w:br/>
      </w:r>
      <w:r>
        <w:tab/>
        <w:t>static Random rand = new Random();</w:t>
      </w:r>
    </w:p>
    <w:p w:rsidR="008A7EDE" w:rsidRPr="00732017" w:rsidRDefault="008A7EDE" w:rsidP="008A7EDE">
      <w:pPr>
        <w:pStyle w:val="Code"/>
      </w:pPr>
      <w:r>
        <w:tab/>
        <w:t>public static T Choose&lt;T&gt;(T first, T second) {</w:t>
      </w:r>
      <w:r>
        <w:br/>
      </w:r>
      <w:r>
        <w:tab/>
      </w:r>
      <w:r>
        <w:tab/>
        <w:t>return (rand.Next(2) == 0)? first: second;</w:t>
      </w:r>
      <w:r>
        <w:br/>
      </w:r>
      <w:r>
        <w:tab/>
        <w:t>}</w:t>
      </w:r>
      <w:r>
        <w:br/>
        <w:t>}</w:t>
      </w:r>
    </w:p>
    <w:p w:rsidR="008A7EDE" w:rsidRPr="00732017" w:rsidRDefault="008A7EDE" w:rsidP="008A7EDE">
      <w:r>
        <w:t xml:space="preserve">можно вызвать метод </w:t>
      </w:r>
      <w:r>
        <w:rPr>
          <w:rStyle w:val="Codefragment"/>
        </w:rPr>
        <w:t>Choose</w:t>
      </w:r>
      <w:r>
        <w:t xml:space="preserve"> без явного указания аргумента типа:</w:t>
      </w:r>
    </w:p>
    <w:p w:rsidR="008A7EDE" w:rsidRPr="00732017" w:rsidRDefault="008A7EDE" w:rsidP="008A7EDE">
      <w:pPr>
        <w:pStyle w:val="Code"/>
      </w:pPr>
      <w:r>
        <w:t>int i = Chooser.Choose(5, 213);</w:t>
      </w:r>
      <w:r>
        <w:tab/>
      </w:r>
      <w:r>
        <w:tab/>
      </w:r>
      <w:r>
        <w:tab/>
      </w:r>
      <w:r>
        <w:tab/>
      </w:r>
      <w:r>
        <w:tab/>
        <w:t>// Calls Choose&lt;int&gt;</w:t>
      </w:r>
    </w:p>
    <w:p w:rsidR="008A7EDE" w:rsidRPr="00732017" w:rsidRDefault="008A7EDE" w:rsidP="008A7EDE">
      <w:pPr>
        <w:pStyle w:val="Code"/>
      </w:pPr>
      <w:r>
        <w:t>string s = Chooser.Choose("foo", "bar");</w:t>
      </w:r>
      <w:r>
        <w:tab/>
      </w:r>
      <w:r>
        <w:tab/>
        <w:t>// Calls Choose&lt;string&gt;</w:t>
      </w:r>
    </w:p>
    <w:p w:rsidR="008A7EDE" w:rsidRPr="00732017" w:rsidRDefault="008A7EDE" w:rsidP="008A7EDE">
      <w:r>
        <w:t xml:space="preserve">С помощью вывода типа аргументы типа </w:t>
      </w:r>
      <w:r>
        <w:rPr>
          <w:rStyle w:val="Codefragment"/>
        </w:rPr>
        <w:t>int</w:t>
      </w:r>
      <w:r>
        <w:t xml:space="preserve"> и </w:t>
      </w:r>
      <w:r>
        <w:rPr>
          <w:rStyle w:val="Codefragment"/>
        </w:rPr>
        <w:t>string</w:t>
      </w:r>
      <w:r>
        <w:t xml:space="preserve"> определяются из аргументов метода.</w:t>
      </w:r>
    </w:p>
    <w:p w:rsidR="008A7EDE" w:rsidRDefault="008A7EDE" w:rsidP="008A7EDE">
      <w:r>
        <w:t>Вывод типа происходит при обработке вызова метода во время компиляции (§</w:t>
      </w:r>
      <w:r w:rsidR="00852C57">
        <w:fldChar w:fldCharType="begin"/>
      </w:r>
      <w:r w:rsidR="00030FB6">
        <w:instrText xml:space="preserve"> REF _Ref450536895 \r \h </w:instrText>
      </w:r>
      <w:r w:rsidR="00852C57">
        <w:fldChar w:fldCharType="separate"/>
      </w:r>
      <w:r w:rsidR="00437C65">
        <w:t>7.6.5.1</w:t>
      </w:r>
      <w:r w:rsidR="00852C57">
        <w:fldChar w:fldCharType="end"/>
      </w:r>
      <w:r>
        <w:t>) до этапа разрешения перегрузки для вызова. Когда в вызове метода указывается конкретная группа методов и не указываются аргументы типа, вывод типа применяется к каждому универсальному методу в группе методов. Если вывод типа завершается успехом, то полученные аргументы типа используются для определения типов аргументов для последующего разрешения перегрузки. Если при разрешении перегрузки выбирается вызов универсального метода, то при вызове в качестве фактических аргументов типа будут использоваться полученные аргументы. Если вывод типа для конкретного метода завершается неудачно, то такой метод не участвует в разрешении перегрузки. Ошибка при выводе типа сама по себе не приводит к ошибке времени привязки. Однако она часто приводит к ошибке времени привязки, когда при разрешении перегрузки не удается найти применимые методы.</w:t>
      </w:r>
    </w:p>
    <w:p w:rsidR="008A7EDE" w:rsidRDefault="008A7EDE" w:rsidP="008A7EDE">
      <w:r>
        <w:t>Если предоставленное число аргументов отличается от числа параметров в методе, то вывод типа немедленно завершается ошибкой. Иначе предположим, что у универсального метода имеется следующая сигнатура</w:t>
      </w:r>
    </w:p>
    <w:p w:rsidR="008A7EDE" w:rsidRPr="003035D7" w:rsidRDefault="008A7EDE" w:rsidP="008A7EDE">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sidR="008A7EDE" w:rsidRDefault="008A7EDE" w:rsidP="008A7EDE">
      <w:r>
        <w:t xml:space="preserve">При вызове метода в виде </w:t>
      </w:r>
      <w:r>
        <w:rPr>
          <w:rStyle w:val="Codefragment"/>
        </w:rPr>
        <w:t>M(E</w:t>
      </w:r>
      <w:r>
        <w:rPr>
          <w:rStyle w:val="Codefragment"/>
          <w:vertAlign w:val="subscript"/>
        </w:rPr>
        <w:t>1</w:t>
      </w:r>
      <w:r>
        <w:rPr>
          <w:rStyle w:val="Codefragment"/>
        </w:rPr>
        <w:t xml:space="preserve"> …E</w:t>
      </w:r>
      <w:r>
        <w:rPr>
          <w:rStyle w:val="Codefragment"/>
          <w:vertAlign w:val="subscript"/>
        </w:rPr>
        <w:t>m</w:t>
      </w:r>
      <w:r>
        <w:rPr>
          <w:rStyle w:val="Codefragment"/>
        </w:rPr>
        <w:t>)</w:t>
      </w:r>
      <w:r>
        <w:t xml:space="preserve"> задачей вывода типа является найти уникальные аргументы типа </w:t>
      </w:r>
      <w:r>
        <w:rPr>
          <w:rStyle w:val="Codefragment"/>
        </w:rPr>
        <w:t>S</w:t>
      </w:r>
      <w:r>
        <w:rPr>
          <w:rStyle w:val="Codefragment"/>
          <w:vertAlign w:val="subscript"/>
        </w:rPr>
        <w:t>1</w:t>
      </w:r>
      <w:r>
        <w:rPr>
          <w:rStyle w:val="Codefragment"/>
        </w:rPr>
        <w:t>…S</w:t>
      </w:r>
      <w:r>
        <w:rPr>
          <w:rStyle w:val="Codefragment"/>
          <w:vertAlign w:val="subscript"/>
        </w:rPr>
        <w:t>n</w:t>
      </w:r>
      <w:r>
        <w:t xml:space="preserve"> для каждого параметра типа </w:t>
      </w:r>
      <w:r>
        <w:rPr>
          <w:rStyle w:val="Codefragment"/>
        </w:rPr>
        <w:t>X</w:t>
      </w:r>
      <w:r>
        <w:rPr>
          <w:rStyle w:val="Codefragment"/>
          <w:vertAlign w:val="subscript"/>
        </w:rPr>
        <w:t>1</w:t>
      </w:r>
      <w:r>
        <w:rPr>
          <w:rStyle w:val="Codefragment"/>
        </w:rPr>
        <w:t>…X</w:t>
      </w:r>
      <w:r>
        <w:rPr>
          <w:rStyle w:val="Codefragment"/>
          <w:vertAlign w:val="subscript"/>
        </w:rPr>
        <w:t>n</w:t>
      </w:r>
      <w:r>
        <w:t xml:space="preserve">, чтобы вызов </w:t>
      </w:r>
      <w:r>
        <w:rPr>
          <w:rStyle w:val="Codefragment"/>
        </w:rPr>
        <w:t>M&lt;S</w:t>
      </w:r>
      <w:r>
        <w:rPr>
          <w:rStyle w:val="Codefragment"/>
          <w:vertAlign w:val="subscript"/>
        </w:rPr>
        <w:t>1</w:t>
      </w:r>
      <w:r>
        <w:rPr>
          <w:rStyle w:val="Codefragment"/>
        </w:rPr>
        <w:t>…S</w:t>
      </w:r>
      <w:r>
        <w:rPr>
          <w:rStyle w:val="Codefragment"/>
          <w:vertAlign w:val="subscript"/>
        </w:rPr>
        <w:t>n</w:t>
      </w:r>
      <w:r>
        <w:rPr>
          <w:rStyle w:val="Codefragment"/>
        </w:rPr>
        <w:t>&gt;(E</w:t>
      </w:r>
      <w:r>
        <w:rPr>
          <w:rStyle w:val="Codefragment"/>
          <w:vertAlign w:val="subscript"/>
        </w:rPr>
        <w:t>1</w:t>
      </w:r>
      <w:r>
        <w:rPr>
          <w:rStyle w:val="Codefragment"/>
        </w:rPr>
        <w:t>…E</w:t>
      </w:r>
      <w:r>
        <w:rPr>
          <w:rStyle w:val="Codefragment"/>
          <w:vertAlign w:val="subscript"/>
        </w:rPr>
        <w:t>m</w:t>
      </w:r>
      <w:r>
        <w:rPr>
          <w:rStyle w:val="Codefragment"/>
        </w:rPr>
        <w:t>)</w:t>
      </w:r>
      <w:r>
        <w:t xml:space="preserve"> оказался действительным.</w:t>
      </w:r>
    </w:p>
    <w:p w:rsidR="008A7EDE" w:rsidRDefault="008A7EDE" w:rsidP="008A7EDE">
      <w:r>
        <w:t xml:space="preserve">Во время процесса вывода каждый параметр типа </w:t>
      </w:r>
      <w:r>
        <w:rPr>
          <w:rStyle w:val="Codefragment"/>
        </w:rPr>
        <w:t>X</w:t>
      </w:r>
      <w:r>
        <w:rPr>
          <w:rStyle w:val="Codefragment"/>
          <w:vertAlign w:val="subscript"/>
        </w:rPr>
        <w:t>i</w:t>
      </w:r>
      <w:r>
        <w:t xml:space="preserve"> либо </w:t>
      </w:r>
      <w:r>
        <w:rPr>
          <w:i/>
        </w:rPr>
        <w:t>фиксирован</w:t>
      </w:r>
      <w:r>
        <w:t xml:space="preserve"> с определенным типом </w:t>
      </w:r>
      <w:r>
        <w:rPr>
          <w:rStyle w:val="Codefragment"/>
        </w:rPr>
        <w:t>S</w:t>
      </w:r>
      <w:r>
        <w:rPr>
          <w:rStyle w:val="Codefragment"/>
          <w:vertAlign w:val="subscript"/>
        </w:rPr>
        <w:t>i</w:t>
      </w:r>
      <w:r>
        <w:t xml:space="preserve">, либо </w:t>
      </w:r>
      <w:r>
        <w:rPr>
          <w:i/>
        </w:rPr>
        <w:t>нефиксирован</w:t>
      </w:r>
      <w:r>
        <w:t xml:space="preserve"> со связанным набором </w:t>
      </w:r>
      <w:r>
        <w:rPr>
          <w:i/>
        </w:rPr>
        <w:t xml:space="preserve">границ. </w:t>
      </w:r>
      <w:r>
        <w:t xml:space="preserve">Каждая граница представляет собой некоторый тип </w:t>
      </w:r>
      <w:r>
        <w:rPr>
          <w:rStyle w:val="Codefragment"/>
        </w:rPr>
        <w:t>T</w:t>
      </w:r>
      <w:r>
        <w:t xml:space="preserve">. Изначально каждая переменная типа </w:t>
      </w:r>
      <w:r>
        <w:rPr>
          <w:rStyle w:val="Codefragment"/>
        </w:rPr>
        <w:t>X</w:t>
      </w:r>
      <w:r>
        <w:rPr>
          <w:rStyle w:val="Codefragment"/>
          <w:vertAlign w:val="subscript"/>
        </w:rPr>
        <w:t>i</w:t>
      </w:r>
      <w:r>
        <w:t xml:space="preserve"> является нефикисированной с пустым набором границ.</w:t>
      </w:r>
    </w:p>
    <w:p w:rsidR="008A7EDE" w:rsidRDefault="008A7EDE" w:rsidP="008A7EDE">
      <w:r>
        <w:lastRenderedPageBreak/>
        <w:t>Вывод типа происходит поэтапно. На каждом этапе выполняется попытка вывести аргументы типа для большего числа переменных типа на основании результатов предыдущего этапа. На первом этапе выводятся начальные границы, на втором этапе переменные связываются с определенными типами и выводятся дополнительные границы. Второй этап может потребоваться повторить несколько раз.</w:t>
      </w:r>
    </w:p>
    <w:p w:rsidR="008A7EDE" w:rsidRDefault="008A7EDE" w:rsidP="008A7EDE">
      <w:r>
        <w:rPr>
          <w:i/>
        </w:rPr>
        <w:t>Обратите внимание:</w:t>
      </w:r>
      <w:r>
        <w:t xml:space="preserve"> вывод типа происходит не только при вызове универсального метода. Вывод типа для преобразования групп методов описывается в разделе §</w:t>
      </w:r>
      <w:r w:rsidR="00852C57">
        <w:fldChar w:fldCharType="begin"/>
      </w:r>
      <w:r>
        <w:instrText xml:space="preserve"> REF _Ref154312211 \r \h </w:instrText>
      </w:r>
      <w:r w:rsidR="00852C57">
        <w:fldChar w:fldCharType="separate"/>
      </w:r>
      <w:r w:rsidR="00437C65">
        <w:t>7.5.2.13</w:t>
      </w:r>
      <w:r w:rsidR="00852C57">
        <w:fldChar w:fldCharType="end"/>
      </w:r>
      <w:r>
        <w:t>, а поиск самого подходящего общего типа для набора выражений описывается в разделе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2" w:name="_Toc154460625"/>
      <w:bookmarkStart w:id="573" w:name="_Toc329177618"/>
      <w:r>
        <w:t>Первый этап</w:t>
      </w:r>
      <w:bookmarkEnd w:id="572"/>
      <w:bookmarkEnd w:id="573"/>
    </w:p>
    <w:p w:rsidR="008A7EDE" w:rsidRDefault="008A7EDE" w:rsidP="008A7EDE">
      <w:r>
        <w:t xml:space="preserve">Для каждого аргумента метода </w:t>
      </w:r>
      <w:r>
        <w:rPr>
          <w:rStyle w:val="Codefragment"/>
        </w:rPr>
        <w:t>E</w:t>
      </w:r>
      <w:r>
        <w:rPr>
          <w:rStyle w:val="Codefragment"/>
          <w:vertAlign w:val="subscript"/>
        </w:rPr>
        <w:t>i</w:t>
      </w:r>
      <w:r>
        <w:t>:</w:t>
      </w:r>
    </w:p>
    <w:p w:rsidR="008A7EDE" w:rsidRDefault="00194E54" w:rsidP="00732BB0">
      <w:pPr>
        <w:numPr>
          <w:ilvl w:val="0"/>
          <w:numId w:val="9"/>
        </w:numPr>
        <w:spacing w:after="0"/>
      </w:pPr>
      <w:r>
        <w:t xml:space="preserve">Если </w:t>
      </w:r>
      <w:r>
        <w:rPr>
          <w:rStyle w:val="Codefragment"/>
        </w:rPr>
        <w:t>E</w:t>
      </w:r>
      <w:r>
        <w:rPr>
          <w:rStyle w:val="Codefragment"/>
          <w:vertAlign w:val="subscript"/>
        </w:rPr>
        <w:t>i</w:t>
      </w:r>
      <w:r>
        <w:t xml:space="preserve"> является анонимной функцией, выполняется </w:t>
      </w:r>
      <w:r>
        <w:rPr>
          <w:rStyle w:val="Emphasis"/>
        </w:rPr>
        <w:t>явный вывод типа параметра</w:t>
      </w:r>
      <w:r>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t xml:space="preserve">) </w:t>
      </w:r>
      <w:r>
        <w:rPr>
          <w:rStyle w:val="Emphasis"/>
        </w:rPr>
        <w:t>из</w:t>
      </w:r>
      <w:r>
        <w:t xml:space="preserve"> </w:t>
      </w:r>
      <w:r>
        <w:rPr>
          <w:rStyle w:val="Codefragment"/>
        </w:rPr>
        <w:t>E</w:t>
      </w:r>
      <w:r>
        <w:rPr>
          <w:rStyle w:val="Codefragment"/>
          <w:vertAlign w:val="subscript"/>
        </w:rPr>
        <w:t>i</w:t>
      </w:r>
      <w:r>
        <w:t xml:space="preserve"> </w:t>
      </w:r>
      <w:r>
        <w:rPr>
          <w:rStyle w:val="Emphasis"/>
        </w:rPr>
        <w:t>к</w:t>
      </w:r>
      <w:r>
        <w:t xml:space="preserve"> </w:t>
      </w:r>
      <w:r>
        <w:rPr>
          <w:rStyle w:val="Codefragment"/>
        </w:rPr>
        <w:t>T</w:t>
      </w:r>
      <w:r>
        <w:rPr>
          <w:rStyle w:val="Codefragment"/>
          <w:vertAlign w:val="subscript"/>
        </w:rPr>
        <w:t>i</w:t>
      </w:r>
      <w:r>
        <w:t>.</w:t>
      </w:r>
    </w:p>
    <w:p w:rsidR="00726402" w:rsidRDefault="00726402" w:rsidP="00726402">
      <w:pPr>
        <w:numPr>
          <w:ilvl w:val="0"/>
          <w:numId w:val="9"/>
        </w:numPr>
        <w:spacing w:after="0"/>
      </w:pPr>
      <w:r>
        <w:t xml:space="preserve">В противном случае, если </w:t>
      </w:r>
      <w:r>
        <w:rPr>
          <w:rStyle w:val="Codefragment"/>
        </w:rPr>
        <w:t>E</w:t>
      </w:r>
      <w:r>
        <w:rPr>
          <w:rStyle w:val="Codefragment"/>
          <w:vertAlign w:val="subscript"/>
        </w:rPr>
        <w:t>i</w:t>
      </w:r>
      <w:r>
        <w:t xml:space="preserve"> имеет тип </w:t>
      </w:r>
      <w:r>
        <w:rPr>
          <w:rStyle w:val="Codefragment"/>
        </w:rPr>
        <w:t>U</w:t>
      </w:r>
      <w:r>
        <w:t xml:space="preserve">, а </w:t>
      </w:r>
      <w:r>
        <w:rPr>
          <w:rStyle w:val="Codefragment"/>
        </w:rPr>
        <w:t>x</w:t>
      </w:r>
      <w:r>
        <w:rPr>
          <w:rStyle w:val="Codefragment"/>
          <w:vertAlign w:val="subscript"/>
        </w:rPr>
        <w:t>i</w:t>
      </w:r>
      <w:r>
        <w:t xml:space="preserve"> — параметр значения, выполняется </w:t>
      </w:r>
      <w:r>
        <w:rPr>
          <w:i/>
        </w:rPr>
        <w:t>вывод по нижней границе</w:t>
      </w:r>
      <w:r>
        <w:t xml:space="preserve"> </w:t>
      </w:r>
      <w:r>
        <w:rPr>
          <w:rStyle w:val="Emphasis"/>
        </w:rPr>
        <w:t>от</w:t>
      </w:r>
      <w:r>
        <w:t xml:space="preserve"> </w:t>
      </w:r>
      <w:r>
        <w:rPr>
          <w:rStyle w:val="Codefragment"/>
        </w:rPr>
        <w:t>U</w:t>
      </w:r>
      <w:r>
        <w:t xml:space="preserve"> </w:t>
      </w:r>
      <w:r>
        <w:rPr>
          <w:rStyle w:val="Emphasis"/>
        </w:rPr>
        <w:t>до</w:t>
      </w:r>
      <w:r>
        <w:t xml:space="preserve"> </w:t>
      </w:r>
      <w:r>
        <w:rPr>
          <w:rStyle w:val="Codefragment"/>
        </w:rPr>
        <w:t>T</w:t>
      </w:r>
      <w:r>
        <w:rPr>
          <w:rStyle w:val="Codefragment"/>
          <w:vertAlign w:val="subscript"/>
        </w:rPr>
        <w:t>i</w:t>
      </w:r>
      <w:r>
        <w:t>.</w:t>
      </w:r>
    </w:p>
    <w:p w:rsidR="00726402" w:rsidRDefault="00726402" w:rsidP="00726402">
      <w:pPr>
        <w:numPr>
          <w:ilvl w:val="0"/>
          <w:numId w:val="9"/>
        </w:numPr>
        <w:spacing w:after="0"/>
      </w:pPr>
      <w:r>
        <w:t xml:space="preserve">В противном случае, если </w:t>
      </w:r>
      <w:r>
        <w:rPr>
          <w:rStyle w:val="Codefragment"/>
        </w:rPr>
        <w:t>E</w:t>
      </w:r>
      <w:r>
        <w:rPr>
          <w:rStyle w:val="Codefragment"/>
          <w:vertAlign w:val="subscript"/>
        </w:rPr>
        <w:t>i</w:t>
      </w:r>
      <w:r>
        <w:t xml:space="preserve"> имеет тип </w:t>
      </w:r>
      <w:r>
        <w:rPr>
          <w:rStyle w:val="Codefragment"/>
        </w:rPr>
        <w:t>U</w:t>
      </w:r>
      <w:r>
        <w:t xml:space="preserve">, а </w:t>
      </w:r>
      <w:r>
        <w:rPr>
          <w:rStyle w:val="Codefragment"/>
        </w:rPr>
        <w:t>x</w:t>
      </w:r>
      <w:r>
        <w:rPr>
          <w:rStyle w:val="Codefragment"/>
          <w:vertAlign w:val="subscript"/>
        </w:rPr>
        <w:t>i</w:t>
      </w:r>
      <w:r>
        <w:t xml:space="preserve"> является параметром </w:t>
      </w:r>
      <w:r>
        <w:rPr>
          <w:rStyle w:val="Codefragment"/>
        </w:rPr>
        <w:t>ref</w:t>
      </w:r>
      <w:r>
        <w:t xml:space="preserve"> или </w:t>
      </w:r>
      <w:r>
        <w:rPr>
          <w:rStyle w:val="Codefragment"/>
        </w:rPr>
        <w:t>out</w:t>
      </w:r>
      <w:r>
        <w:t xml:space="preserve">, выполняется </w:t>
      </w:r>
      <w:r>
        <w:rPr>
          <w:rStyle w:val="Emphasis"/>
        </w:rPr>
        <w:t>точный вывод</w:t>
      </w:r>
      <w:r>
        <w:t xml:space="preserve"> </w:t>
      </w:r>
      <w:r>
        <w:rPr>
          <w:rStyle w:val="Emphasis"/>
        </w:rPr>
        <w:t>из</w:t>
      </w:r>
      <w:r>
        <w:t xml:space="preserve"> </w:t>
      </w:r>
      <w:r>
        <w:rPr>
          <w:rStyle w:val="Codefragment"/>
        </w:rPr>
        <w:t>U</w:t>
      </w:r>
      <w:r>
        <w:t xml:space="preserve"> </w:t>
      </w:r>
      <w:r>
        <w:rPr>
          <w:rStyle w:val="Emphasis"/>
        </w:rPr>
        <w:t>в</w:t>
      </w:r>
      <w:r>
        <w:t xml:space="preserve"> </w:t>
      </w:r>
      <w:r>
        <w:rPr>
          <w:rStyle w:val="Codefragment"/>
        </w:rPr>
        <w:t>T</w:t>
      </w:r>
      <w:r>
        <w:rPr>
          <w:rStyle w:val="Codefragment"/>
          <w:vertAlign w:val="subscript"/>
        </w:rPr>
        <w:t>i</w:t>
      </w:r>
      <w:r>
        <w:t xml:space="preserve">. </w:t>
      </w:r>
    </w:p>
    <w:p w:rsidR="00726402" w:rsidRDefault="00726402" w:rsidP="00726402">
      <w:pPr>
        <w:numPr>
          <w:ilvl w:val="0"/>
          <w:numId w:val="9"/>
        </w:numPr>
        <w:spacing w:after="0"/>
      </w:pPr>
      <w:r>
        <w:t>В противном случае вывод для этого аргумента не выполняется.</w:t>
      </w:r>
    </w:p>
    <w:p w:rsidR="008A7EDE" w:rsidRDefault="008A7EDE" w:rsidP="008A7EDE">
      <w:pPr>
        <w:pStyle w:val="Heading4"/>
      </w:pPr>
      <w:bookmarkStart w:id="574" w:name="_Toc248227825"/>
      <w:bookmarkStart w:id="575" w:name="_Toc154460626"/>
      <w:bookmarkStart w:id="576" w:name="_Toc329177619"/>
      <w:bookmarkEnd w:id="574"/>
      <w:r>
        <w:t>Второй этап</w:t>
      </w:r>
      <w:bookmarkEnd w:id="575"/>
      <w:bookmarkEnd w:id="576"/>
    </w:p>
    <w:p w:rsidR="006849CC" w:rsidRPr="006849CC" w:rsidRDefault="006849CC" w:rsidP="006849CC">
      <w:r>
        <w:t>Второй этап продолжается следующим образом.</w:t>
      </w:r>
    </w:p>
    <w:p w:rsidR="008A7EDE" w:rsidRDefault="008A7EDE" w:rsidP="00732BB0">
      <w:pPr>
        <w:numPr>
          <w:ilvl w:val="0"/>
          <w:numId w:val="15"/>
        </w:numPr>
      </w:pPr>
      <w:r>
        <w:t xml:space="preserve">Фиксируются все </w:t>
      </w:r>
      <w:r>
        <w:rPr>
          <w:rStyle w:val="Emphasis"/>
        </w:rPr>
        <w:t>нефиксированные</w:t>
      </w:r>
      <w:r>
        <w:t xml:space="preserve"> переменные типа </w:t>
      </w:r>
      <w:r>
        <w:rPr>
          <w:rStyle w:val="Codefragment"/>
        </w:rPr>
        <w:t>X</w:t>
      </w:r>
      <w:r>
        <w:rPr>
          <w:rStyle w:val="Codefragment"/>
          <w:vertAlign w:val="subscript"/>
        </w:rPr>
        <w:t>i</w:t>
      </w:r>
      <w:r>
        <w:t xml:space="preserve">, которые не </w:t>
      </w:r>
      <w:r>
        <w:rPr>
          <w:rStyle w:val="Emphasis"/>
        </w:rPr>
        <w:t>зависят</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от каких-либо </w:t>
      </w:r>
      <w:r>
        <w:rPr>
          <w:rStyle w:val="Codefragment"/>
        </w:rPr>
        <w:t>X</w:t>
      </w:r>
      <w:r>
        <w:rPr>
          <w:rStyle w:val="Codefragment"/>
          <w:vertAlign w:val="subscript"/>
        </w:rPr>
        <w:t>j</w:t>
      </w:r>
      <w:r>
        <w:t xml:space="preserve">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Если таких переменных типа нет, то </w:t>
      </w:r>
      <w:r>
        <w:rPr>
          <w:rStyle w:val="Emphasis"/>
        </w:rPr>
        <w:t>фиксируются</w:t>
      </w:r>
      <w:r>
        <w:t xml:space="preserve"> все </w:t>
      </w:r>
      <w:r>
        <w:rPr>
          <w:rStyle w:val="Emphasis"/>
        </w:rPr>
        <w:t>нефиксированные</w:t>
      </w:r>
      <w:r>
        <w:t xml:space="preserve"> переменные типа </w:t>
      </w:r>
      <w:r>
        <w:rPr>
          <w:rStyle w:val="Codefragment"/>
        </w:rPr>
        <w:t>X</w:t>
      </w:r>
      <w:r>
        <w:rPr>
          <w:rStyle w:val="Codefragment"/>
          <w:vertAlign w:val="subscript"/>
        </w:rPr>
        <w:t>i</w:t>
      </w:r>
      <w:r>
        <w:t>, для которых верно, что:</w:t>
      </w:r>
    </w:p>
    <w:p w:rsidR="008A7EDE" w:rsidRDefault="008A7EDE" w:rsidP="00732BB0">
      <w:pPr>
        <w:numPr>
          <w:ilvl w:val="1"/>
          <w:numId w:val="15"/>
        </w:numPr>
        <w:spacing w:after="0"/>
      </w:pPr>
      <w:r>
        <w:t xml:space="preserve">существует по крайней мере одна переменная типа </w:t>
      </w:r>
      <w:r>
        <w:rPr>
          <w:rStyle w:val="Codefragment"/>
        </w:rPr>
        <w:t>X</w:t>
      </w:r>
      <w:r>
        <w:rPr>
          <w:rStyle w:val="Codefragment"/>
          <w:vertAlign w:val="subscript"/>
        </w:rPr>
        <w:t>j</w:t>
      </w:r>
      <w:r>
        <w:rPr>
          <w:rStyle w:val="Codefragment"/>
        </w:rPr>
        <w:t xml:space="preserve"> </w:t>
      </w:r>
      <w:r>
        <w:t xml:space="preserve">, которая </w:t>
      </w:r>
      <w:r>
        <w:rPr>
          <w:rStyle w:val="Emphasis"/>
        </w:rPr>
        <w:t>зависит от</w:t>
      </w:r>
      <w:r>
        <w:t xml:space="preserve"> </w:t>
      </w:r>
      <w:r>
        <w:rPr>
          <w:rStyle w:val="Codefragment"/>
        </w:rPr>
        <w:t>X</w:t>
      </w:r>
      <w:r>
        <w:rPr>
          <w:rStyle w:val="Codefragment"/>
          <w:vertAlign w:val="subscript"/>
        </w:rPr>
        <w:t>i</w:t>
      </w:r>
      <w:r>
        <w:t>;</w:t>
      </w:r>
    </w:p>
    <w:p w:rsidR="008A7EDE" w:rsidRPr="00883D87" w:rsidRDefault="008A7EDE" w:rsidP="00732BB0">
      <w:pPr>
        <w:numPr>
          <w:ilvl w:val="1"/>
          <w:numId w:val="15"/>
        </w:numPr>
        <w:spacing w:after="160"/>
      </w:pPr>
      <w:r>
        <w:rPr>
          <w:rStyle w:val="Codefragment"/>
        </w:rPr>
        <w:t>X</w:t>
      </w:r>
      <w:r>
        <w:rPr>
          <w:rStyle w:val="Codefragment"/>
          <w:vertAlign w:val="subscript"/>
        </w:rPr>
        <w:t>i</w:t>
      </w:r>
      <w:r>
        <w:t xml:space="preserve"> имеет непустой набор границ.</w:t>
      </w:r>
    </w:p>
    <w:p w:rsidR="008A7EDE" w:rsidRDefault="008A7EDE" w:rsidP="00732BB0">
      <w:pPr>
        <w:numPr>
          <w:ilvl w:val="0"/>
          <w:numId w:val="15"/>
        </w:numPr>
      </w:pPr>
      <w:r>
        <w:t xml:space="preserve">Если таких переменных типа не существует и все еще остаются </w:t>
      </w:r>
      <w:r>
        <w:rPr>
          <w:rStyle w:val="Emphasis"/>
        </w:rPr>
        <w:t>нефиксированные</w:t>
      </w:r>
      <w:r>
        <w:t xml:space="preserve"> переменные типа, то вывод типа завершается сбоем. </w:t>
      </w:r>
    </w:p>
    <w:p w:rsidR="008A7EDE" w:rsidRDefault="006849CC" w:rsidP="00732BB0">
      <w:pPr>
        <w:numPr>
          <w:ilvl w:val="0"/>
          <w:numId w:val="15"/>
        </w:numPr>
      </w:pPr>
      <w:r>
        <w:t xml:space="preserve">Иначе, если </w:t>
      </w:r>
      <w:r>
        <w:rPr>
          <w:rStyle w:val="Emphasis"/>
        </w:rPr>
        <w:t>нефиксированных</w:t>
      </w:r>
      <w:r>
        <w:t xml:space="preserve"> переменных типа больше не существует, вывод типа завершается успешно.</w:t>
      </w:r>
    </w:p>
    <w:p w:rsidR="008A7EDE" w:rsidRDefault="008A7EDE" w:rsidP="00732BB0">
      <w:pPr>
        <w:numPr>
          <w:ilvl w:val="0"/>
          <w:numId w:val="15"/>
        </w:numPr>
      </w:pPr>
      <w:r>
        <w:t xml:space="preserve">Иначе для всех аргументов </w:t>
      </w:r>
      <w:r>
        <w:rPr>
          <w:rStyle w:val="Codefragment"/>
        </w:rPr>
        <w:t>E</w:t>
      </w:r>
      <w:r>
        <w:rPr>
          <w:rStyle w:val="Codefragment"/>
          <w:vertAlign w:val="subscript"/>
        </w:rPr>
        <w:t>i</w:t>
      </w:r>
      <w:r>
        <w:t xml:space="preserve"> с соответствующим типом параметра </w:t>
      </w:r>
      <w:r>
        <w:rPr>
          <w:rStyle w:val="Codefragment"/>
        </w:rPr>
        <w:t>T</w:t>
      </w:r>
      <w:r>
        <w:rPr>
          <w:rStyle w:val="Codefragment"/>
          <w:vertAlign w:val="subscript"/>
        </w:rPr>
        <w:t>i</w:t>
      </w:r>
      <w:r>
        <w:t xml:space="preserve">, где </w:t>
      </w:r>
      <w:r>
        <w:rPr>
          <w:rStyle w:val="Emphasis"/>
        </w:rPr>
        <w:t>выходные типы</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содержат </w:t>
      </w:r>
      <w:r>
        <w:rPr>
          <w:rStyle w:val="Emphasis"/>
        </w:rPr>
        <w:t>нефиксированные</w:t>
      </w:r>
      <w:r>
        <w:t xml:space="preserve"> переменные типа </w:t>
      </w:r>
      <w:r>
        <w:rPr>
          <w:rStyle w:val="Codefragment"/>
        </w:rPr>
        <w:t>X</w:t>
      </w:r>
      <w:r>
        <w:rPr>
          <w:rStyle w:val="Codefragment"/>
          <w:vertAlign w:val="subscript"/>
        </w:rPr>
        <w:t>j</w:t>
      </w:r>
      <w:r>
        <w:t xml:space="preserve">, а </w:t>
      </w:r>
      <w:r>
        <w:rPr>
          <w:rStyle w:val="Emphasis"/>
        </w:rPr>
        <w:t>входные типы</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не содержат, выполняется </w:t>
      </w:r>
      <w:r>
        <w:rPr>
          <w:rStyle w:val="Emphasis"/>
        </w:rPr>
        <w:t>вывод выходного типа</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w:t>
      </w:r>
      <w:r>
        <w:rPr>
          <w:rStyle w:val="Emphasis"/>
        </w:rPr>
        <w:t>от</w:t>
      </w:r>
      <w:r>
        <w:t xml:space="preserve"> </w:t>
      </w:r>
      <w:r>
        <w:rPr>
          <w:rStyle w:val="Codefragment"/>
        </w:rPr>
        <w:t>E</w:t>
      </w:r>
      <w:r>
        <w:rPr>
          <w:rStyle w:val="Codefragment"/>
          <w:vertAlign w:val="subscript"/>
        </w:rPr>
        <w:t>i</w:t>
      </w:r>
      <w:r>
        <w:t xml:space="preserve"> </w:t>
      </w:r>
      <w:r>
        <w:rPr>
          <w:rStyle w:val="Emphasis"/>
        </w:rPr>
        <w:t>к</w:t>
      </w:r>
      <w:r>
        <w:t xml:space="preserve"> </w:t>
      </w:r>
      <w:r>
        <w:rPr>
          <w:rStyle w:val="Codefragment"/>
        </w:rPr>
        <w:t>T</w:t>
      </w:r>
      <w:r>
        <w:rPr>
          <w:rStyle w:val="Codefragment"/>
          <w:vertAlign w:val="subscript"/>
        </w:rPr>
        <w:t>i</w:t>
      </w:r>
      <w:r>
        <w:t>. После этого второй этап повторяется.</w:t>
      </w:r>
    </w:p>
    <w:p w:rsidR="008A7EDE" w:rsidRDefault="008A7EDE" w:rsidP="008A7EDE">
      <w:pPr>
        <w:pStyle w:val="Heading4"/>
      </w:pPr>
      <w:bookmarkStart w:id="577" w:name="_Ref154312393"/>
      <w:bookmarkStart w:id="578" w:name="_Toc154460627"/>
      <w:bookmarkStart w:id="579" w:name="_Toc329177620"/>
      <w:r>
        <w:t>Типы ввода</w:t>
      </w:r>
      <w:bookmarkEnd w:id="577"/>
      <w:bookmarkEnd w:id="578"/>
      <w:bookmarkEnd w:id="579"/>
    </w:p>
    <w:p w:rsidR="008A7EDE" w:rsidRDefault="008A7EDE" w:rsidP="008A7EDE">
      <w:r>
        <w:t xml:space="preserve">Если </w:t>
      </w:r>
      <w:r>
        <w:rPr>
          <w:rStyle w:val="Codefragment"/>
        </w:rPr>
        <w:t>E</w:t>
      </w:r>
      <w:r>
        <w:t xml:space="preserve"> является группой методов или анонимной функцией с неявным указанием типа, а </w:t>
      </w:r>
      <w:r>
        <w:rPr>
          <w:rStyle w:val="Codefragment"/>
        </w:rPr>
        <w:t>T</w:t>
      </w:r>
      <w:r>
        <w:t xml:space="preserve"> является типом делегата или типом дерева выражения, то все типы параметров </w:t>
      </w:r>
      <w:r>
        <w:rPr>
          <w:rStyle w:val="Codefragment"/>
        </w:rPr>
        <w:t>T</w:t>
      </w:r>
      <w:r>
        <w:t xml:space="preserve"> являются </w:t>
      </w:r>
      <w:r>
        <w:rPr>
          <w:i/>
        </w:rPr>
        <w:t>типами ввода</w:t>
      </w:r>
      <w:r>
        <w:t xml:space="preserve">  </w:t>
      </w:r>
      <w:r>
        <w:rPr>
          <w:rStyle w:val="Codefragment"/>
        </w:rPr>
        <w:t>E</w:t>
      </w:r>
      <w:r>
        <w:t xml:space="preserve"> с типом</w:t>
      </w:r>
      <w:r>
        <w:rPr>
          <w:i/>
        </w:rPr>
        <w:t xml:space="preserve"> </w:t>
      </w:r>
      <w:r>
        <w:rPr>
          <w:rStyle w:val="Codefragment"/>
        </w:rPr>
        <w:t>T</w:t>
      </w:r>
      <w:r>
        <w:t>.</w:t>
      </w:r>
    </w:p>
    <w:p w:rsidR="008A7EDE" w:rsidRDefault="008A7EDE" w:rsidP="008A7EDE">
      <w:pPr>
        <w:pStyle w:val="Heading4"/>
      </w:pPr>
      <w:r>
        <w:t xml:space="preserve"> </w:t>
      </w:r>
      <w:bookmarkStart w:id="580" w:name="_Ref154312377"/>
      <w:bookmarkStart w:id="581" w:name="_Toc154460628"/>
      <w:bookmarkStart w:id="582" w:name="_Toc329177621"/>
      <w:r>
        <w:t>Типы вывода</w:t>
      </w:r>
      <w:bookmarkEnd w:id="580"/>
      <w:bookmarkEnd w:id="581"/>
      <w:bookmarkEnd w:id="582"/>
    </w:p>
    <w:p w:rsidR="008A7EDE" w:rsidRDefault="008A7EDE" w:rsidP="008A7EDE">
      <w:r>
        <w:t xml:space="preserve">Если </w:t>
      </w:r>
      <w:r>
        <w:rPr>
          <w:rStyle w:val="Codefragment"/>
        </w:rPr>
        <w:t>E</w:t>
      </w:r>
      <w:r>
        <w:t xml:space="preserve"> является группой методов или анонимной функцией, а </w:t>
      </w:r>
      <w:r>
        <w:rPr>
          <w:rStyle w:val="Codefragment"/>
        </w:rPr>
        <w:t>T</w:t>
      </w:r>
      <w:r>
        <w:t xml:space="preserve"> является типом делегата или типом дерева выражения, то типом возвращаемого значения </w:t>
      </w:r>
      <w:r>
        <w:rPr>
          <w:rStyle w:val="Codefragment"/>
        </w:rPr>
        <w:t>T</w:t>
      </w:r>
      <w:r>
        <w:t xml:space="preserve"> является </w:t>
      </w:r>
      <w:r>
        <w:rPr>
          <w:i/>
        </w:rPr>
        <w:t>тип вывода</w:t>
      </w:r>
      <w:r>
        <w:t xml:space="preserve">  </w:t>
      </w:r>
      <w:r>
        <w:rPr>
          <w:rStyle w:val="Codefragment"/>
        </w:rPr>
        <w:t>E</w:t>
      </w:r>
      <w:r>
        <w:rPr>
          <w:i/>
        </w:rPr>
        <w:t xml:space="preserve"> с типом </w:t>
      </w:r>
      <w:r>
        <w:rPr>
          <w:rStyle w:val="Codefragment"/>
        </w:rPr>
        <w:t>T</w:t>
      </w:r>
      <w:r>
        <w:t>.</w:t>
      </w:r>
    </w:p>
    <w:p w:rsidR="008A7EDE" w:rsidRDefault="008A7EDE" w:rsidP="008A7EDE">
      <w:pPr>
        <w:pStyle w:val="Heading4"/>
      </w:pPr>
      <w:bookmarkStart w:id="583" w:name="_Ref154309196"/>
      <w:bookmarkStart w:id="584" w:name="_Toc154460629"/>
      <w:bookmarkStart w:id="585" w:name="_Toc329177622"/>
      <w:r>
        <w:lastRenderedPageBreak/>
        <w:t>Зависимость</w:t>
      </w:r>
      <w:bookmarkEnd w:id="583"/>
      <w:bookmarkEnd w:id="584"/>
      <w:bookmarkEnd w:id="585"/>
    </w:p>
    <w:p w:rsidR="008A7EDE" w:rsidRDefault="008A7EDE" w:rsidP="008A7EDE">
      <w:r>
        <w:rPr>
          <w:rStyle w:val="Emphasis"/>
        </w:rPr>
        <w:t>Нефиксированная</w:t>
      </w:r>
      <w:r>
        <w:t xml:space="preserve"> переменная типа </w:t>
      </w:r>
      <w:r>
        <w:rPr>
          <w:rStyle w:val="Codefragment"/>
        </w:rPr>
        <w:t>X</w:t>
      </w:r>
      <w:r>
        <w:rPr>
          <w:rStyle w:val="Codefragment"/>
          <w:vertAlign w:val="subscript"/>
        </w:rPr>
        <w:t>i</w:t>
      </w:r>
      <w:r>
        <w:t xml:space="preserve"> </w:t>
      </w:r>
      <w:r>
        <w:rPr>
          <w:i/>
        </w:rPr>
        <w:t>непосредственно зависит от</w:t>
      </w:r>
      <w:r>
        <w:t xml:space="preserve"> </w:t>
      </w:r>
      <w:r>
        <w:rPr>
          <w:rStyle w:val="Emphasis"/>
        </w:rPr>
        <w:t>нефиксированной</w:t>
      </w:r>
      <w:r>
        <w:t xml:space="preserve"> переменной типа </w:t>
      </w:r>
      <w:r>
        <w:rPr>
          <w:rStyle w:val="Codefragment"/>
        </w:rPr>
        <w:t>X</w:t>
      </w:r>
      <w:r>
        <w:rPr>
          <w:rStyle w:val="Codefragment"/>
          <w:vertAlign w:val="subscript"/>
        </w:rPr>
        <w:t>j</w:t>
      </w:r>
      <w:r>
        <w:t xml:space="preserve">, если некоторый аргумент </w:t>
      </w:r>
      <w:r>
        <w:rPr>
          <w:rStyle w:val="Codefragment"/>
        </w:rPr>
        <w:t>E</w:t>
      </w:r>
      <w:r>
        <w:rPr>
          <w:rStyle w:val="Codefragment"/>
          <w:vertAlign w:val="subscript"/>
        </w:rPr>
        <w:t>k</w:t>
      </w:r>
      <w:r>
        <w:t xml:space="preserve"> с типом </w:t>
      </w:r>
      <w:r>
        <w:rPr>
          <w:rStyle w:val="Codefragment"/>
        </w:rPr>
        <w:t>T</w:t>
      </w:r>
      <w:r>
        <w:rPr>
          <w:rStyle w:val="Codefragment"/>
          <w:vertAlign w:val="subscript"/>
        </w:rPr>
        <w:t>k</w:t>
      </w:r>
      <w:r>
        <w:t xml:space="preserve"> </w:t>
      </w:r>
      <w:r>
        <w:rPr>
          <w:rStyle w:val="Codefragment"/>
        </w:rPr>
        <w:t>X</w:t>
      </w:r>
      <w:r>
        <w:rPr>
          <w:rStyle w:val="Codefragment"/>
          <w:vertAlign w:val="subscript"/>
        </w:rPr>
        <w:t>j</w:t>
      </w:r>
      <w:r>
        <w:t xml:space="preserve"> оказывается во </w:t>
      </w:r>
      <w:r>
        <w:rPr>
          <w:rStyle w:val="Emphasis"/>
        </w:rPr>
        <w:t>входном типе</w:t>
      </w:r>
      <w:r>
        <w:t xml:space="preserve"> </w:t>
      </w:r>
      <w:r>
        <w:rPr>
          <w:rStyle w:val="Codefragment"/>
        </w:rPr>
        <w:t>E</w:t>
      </w:r>
      <w:r>
        <w:rPr>
          <w:rStyle w:val="Codefragment"/>
          <w:vertAlign w:val="subscript"/>
        </w:rPr>
        <w:t>k</w:t>
      </w:r>
      <w:r>
        <w:t xml:space="preserve"> с типом </w:t>
      </w:r>
      <w:r>
        <w:rPr>
          <w:rStyle w:val="Codefragment"/>
        </w:rPr>
        <w:t>T</w:t>
      </w:r>
      <w:r>
        <w:rPr>
          <w:rStyle w:val="Codefragment"/>
          <w:vertAlign w:val="subscript"/>
        </w:rPr>
        <w:t>k</w:t>
      </w:r>
      <w:r>
        <w:t xml:space="preserve">, а </w:t>
      </w:r>
      <w:r>
        <w:rPr>
          <w:rStyle w:val="Codefragment"/>
        </w:rPr>
        <w:t>X</w:t>
      </w:r>
      <w:r>
        <w:rPr>
          <w:rStyle w:val="Codefragment"/>
          <w:vertAlign w:val="subscript"/>
        </w:rPr>
        <w:t>i</w:t>
      </w:r>
      <w:r>
        <w:t xml:space="preserve"> оказывается в </w:t>
      </w:r>
      <w:r>
        <w:rPr>
          <w:rStyle w:val="Emphasis"/>
        </w:rPr>
        <w:t>выходном типе</w:t>
      </w:r>
      <w:r>
        <w:t xml:space="preserve"> </w:t>
      </w:r>
      <w:r>
        <w:rPr>
          <w:rStyle w:val="Codefragment"/>
        </w:rPr>
        <w:t>E</w:t>
      </w:r>
      <w:r>
        <w:rPr>
          <w:rStyle w:val="Codefragment"/>
          <w:vertAlign w:val="subscript"/>
        </w:rPr>
        <w:t>k</w:t>
      </w:r>
      <w:r>
        <w:t xml:space="preserve"> с типом </w:t>
      </w:r>
      <w:r>
        <w:rPr>
          <w:rStyle w:val="Codefragment"/>
        </w:rPr>
        <w:t>T</w:t>
      </w:r>
      <w:r>
        <w:rPr>
          <w:rStyle w:val="Codefragment"/>
          <w:vertAlign w:val="subscript"/>
        </w:rPr>
        <w:t>k</w:t>
      </w:r>
      <w:r>
        <w:t>.</w:t>
      </w:r>
    </w:p>
    <w:p w:rsidR="008A7EDE" w:rsidRDefault="008A7EDE" w:rsidP="008A7EDE">
      <w:r>
        <w:rPr>
          <w:rStyle w:val="Codefragment"/>
        </w:rPr>
        <w:t>X</w:t>
      </w:r>
      <w:r>
        <w:rPr>
          <w:rStyle w:val="Codefragment"/>
          <w:vertAlign w:val="subscript"/>
        </w:rPr>
        <w:t>j</w:t>
      </w:r>
      <w:r>
        <w:t xml:space="preserve"> </w:t>
      </w:r>
      <w:r>
        <w:rPr>
          <w:i/>
        </w:rPr>
        <w:t xml:space="preserve">зависит от </w:t>
      </w:r>
      <w:r>
        <w:rPr>
          <w:rStyle w:val="Codefragment"/>
        </w:rPr>
        <w:t>X</w:t>
      </w:r>
      <w:r>
        <w:rPr>
          <w:rStyle w:val="Codefragment"/>
          <w:vertAlign w:val="subscript"/>
        </w:rPr>
        <w:t>i</w:t>
      </w:r>
      <w:r>
        <w:t xml:space="preserve">, если </w:t>
      </w:r>
      <w:r>
        <w:rPr>
          <w:rStyle w:val="Codefragment"/>
        </w:rPr>
        <w:t>X</w:t>
      </w:r>
      <w:r>
        <w:rPr>
          <w:rStyle w:val="Codefragment"/>
          <w:vertAlign w:val="subscript"/>
        </w:rPr>
        <w:t>j</w:t>
      </w:r>
      <w:r>
        <w:t xml:space="preserve"> </w:t>
      </w:r>
      <w:r>
        <w:rPr>
          <w:rStyle w:val="Emphasis"/>
        </w:rPr>
        <w:t>непосредственно зависит от</w:t>
      </w:r>
      <w:r>
        <w:t xml:space="preserve"> </w:t>
      </w:r>
      <w:r>
        <w:rPr>
          <w:rStyle w:val="Codefragment"/>
        </w:rPr>
        <w:t>X</w:t>
      </w:r>
      <w:r>
        <w:rPr>
          <w:rStyle w:val="Codefragment"/>
          <w:vertAlign w:val="subscript"/>
        </w:rPr>
        <w:t>i</w:t>
      </w:r>
      <w:r>
        <w:t xml:space="preserve"> или если </w:t>
      </w:r>
      <w:r>
        <w:rPr>
          <w:rStyle w:val="Codefragment"/>
        </w:rPr>
        <w:t>X</w:t>
      </w:r>
      <w:r>
        <w:rPr>
          <w:rStyle w:val="Codefragment"/>
          <w:vertAlign w:val="subscript"/>
        </w:rPr>
        <w:t>i</w:t>
      </w:r>
      <w:r>
        <w:t xml:space="preserve"> </w:t>
      </w:r>
      <w:r>
        <w:rPr>
          <w:rStyle w:val="Emphasis"/>
        </w:rPr>
        <w:t>непосредственно зависит от</w:t>
      </w:r>
      <w:r>
        <w:t xml:space="preserve"> </w:t>
      </w:r>
      <w:r>
        <w:rPr>
          <w:rStyle w:val="Codefragment"/>
        </w:rPr>
        <w:t>X</w:t>
      </w:r>
      <w:r>
        <w:rPr>
          <w:rStyle w:val="Codefragment"/>
          <w:vertAlign w:val="subscript"/>
        </w:rPr>
        <w:t>k</w:t>
      </w:r>
      <w:r>
        <w:t xml:space="preserve"> и </w:t>
      </w:r>
      <w:r>
        <w:rPr>
          <w:rStyle w:val="Codefragment"/>
        </w:rPr>
        <w:t>X</w:t>
      </w:r>
      <w:r>
        <w:rPr>
          <w:rStyle w:val="Codefragment"/>
          <w:vertAlign w:val="subscript"/>
        </w:rPr>
        <w:t>k</w:t>
      </w:r>
      <w:r>
        <w:t xml:space="preserve"> </w:t>
      </w:r>
      <w:r>
        <w:rPr>
          <w:rStyle w:val="Emphasis"/>
        </w:rPr>
        <w:t>зависит от</w:t>
      </w:r>
      <w:r>
        <w:t xml:space="preserve"> </w:t>
      </w:r>
      <w:r>
        <w:rPr>
          <w:rStyle w:val="Codefragment"/>
        </w:rPr>
        <w:t>X</w:t>
      </w:r>
      <w:r>
        <w:rPr>
          <w:rStyle w:val="Codefragment"/>
          <w:vertAlign w:val="subscript"/>
        </w:rPr>
        <w:t>j</w:t>
      </w:r>
      <w:r>
        <w:t xml:space="preserve">. Таким образом, отношение </w:t>
      </w:r>
      <w:r>
        <w:rPr>
          <w:rStyle w:val="Emphasis"/>
        </w:rPr>
        <w:t>зависит от</w:t>
      </w:r>
      <w:r>
        <w:t xml:space="preserve"> является транзитивным, но не является рефлексивным замыканием отношения </w:t>
      </w:r>
      <w:r>
        <w:rPr>
          <w:rStyle w:val="Emphasis"/>
        </w:rPr>
        <w:t>непосредственно зависит от</w:t>
      </w:r>
      <w:r>
        <w:t>.</w:t>
      </w:r>
    </w:p>
    <w:p w:rsidR="008A7EDE" w:rsidRDefault="008A7EDE" w:rsidP="008A7EDE">
      <w:pPr>
        <w:pStyle w:val="Heading4"/>
      </w:pPr>
      <w:bookmarkStart w:id="586" w:name="_Ref154312284"/>
      <w:bookmarkStart w:id="587" w:name="_Toc154460630"/>
      <w:bookmarkStart w:id="588" w:name="_Toc329177623"/>
      <w:r>
        <w:t>Вывод типа вывода</w:t>
      </w:r>
      <w:bookmarkEnd w:id="586"/>
      <w:bookmarkEnd w:id="587"/>
      <w:bookmarkEnd w:id="588"/>
    </w:p>
    <w:p w:rsidR="008A7EDE" w:rsidRDefault="008A7EDE" w:rsidP="008A7EDE">
      <w:r>
        <w:rPr>
          <w:rStyle w:val="Emphasis"/>
        </w:rPr>
        <w:t>Вывод типа вывода</w:t>
      </w:r>
      <w:r>
        <w:t xml:space="preserve"> выполняется </w:t>
      </w:r>
      <w:r>
        <w:rPr>
          <w:rStyle w:val="Emphasis"/>
        </w:rPr>
        <w:t>из</w:t>
      </w:r>
      <w:r>
        <w:t xml:space="preserve"> выражения </w:t>
      </w:r>
      <w:r>
        <w:rPr>
          <w:rStyle w:val="Codefragment"/>
        </w:rPr>
        <w:t>E</w:t>
      </w:r>
      <w:r>
        <w:t xml:space="preserve"> </w:t>
      </w:r>
      <w:r>
        <w:rPr>
          <w:rStyle w:val="Emphasis"/>
        </w:rPr>
        <w:t>в</w:t>
      </w:r>
      <w:r>
        <w:t xml:space="preserve"> тип </w:t>
      </w:r>
      <w:r>
        <w:rPr>
          <w:rStyle w:val="Codefragment"/>
        </w:rPr>
        <w:t>T</w:t>
      </w:r>
      <w:r>
        <w:t xml:space="preserve"> следующим образом:</w:t>
      </w:r>
    </w:p>
    <w:p w:rsidR="008A7EDE" w:rsidRDefault="008A7EDE" w:rsidP="00622903">
      <w:pPr>
        <w:pStyle w:val="ListBullet"/>
      </w:pPr>
      <w:r>
        <w:t xml:space="preserve">Если </w:t>
      </w:r>
      <w:r>
        <w:rPr>
          <w:rStyle w:val="Codefragment"/>
        </w:rPr>
        <w:t>E</w:t>
      </w:r>
      <w:r>
        <w:t xml:space="preserve"> является анонимной функцией с полученным типом возвращаемого значения </w:t>
      </w:r>
      <w:r>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а </w:t>
      </w:r>
      <w:r>
        <w:rPr>
          <w:rStyle w:val="Codefragment"/>
        </w:rPr>
        <w:t>T</w:t>
      </w:r>
      <w:r>
        <w:t xml:space="preserve"> является типом делегата или типом дерева выражения с типом возвращаемого значения </w:t>
      </w:r>
      <w:r>
        <w:rPr>
          <w:rStyle w:val="Codefragment"/>
        </w:rPr>
        <w:t>T</w:t>
      </w:r>
      <w:r>
        <w:rPr>
          <w:rStyle w:val="Codefragment"/>
          <w:vertAlign w:val="subscript"/>
        </w:rPr>
        <w:t>b</w:t>
      </w:r>
      <w:r>
        <w:t xml:space="preserve">, то выполняется </w:t>
      </w:r>
      <w:r>
        <w:rPr>
          <w:rStyle w:val="Emphasis"/>
        </w:rPr>
        <w:t>вывод по нижней границе</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w:t>
      </w:r>
      <w:r>
        <w:rPr>
          <w:rStyle w:val="Emphasis"/>
        </w:rPr>
        <w:t>из</w:t>
      </w:r>
      <w:r>
        <w:t xml:space="preserve"> </w:t>
      </w:r>
      <w:r>
        <w:rPr>
          <w:rStyle w:val="Codefragment"/>
        </w:rPr>
        <w:t>U</w:t>
      </w:r>
      <w:r>
        <w:t xml:space="preserve"> </w:t>
      </w:r>
      <w:r>
        <w:rPr>
          <w:rStyle w:val="Emphasis"/>
        </w:rPr>
        <w:t>к</w:t>
      </w:r>
      <w:r>
        <w:t xml:space="preserve"> </w:t>
      </w:r>
      <w:r>
        <w:rPr>
          <w:rStyle w:val="Codefragment"/>
        </w:rPr>
        <w:t>T</w:t>
      </w:r>
      <w:r>
        <w:rPr>
          <w:rStyle w:val="Codefragment"/>
          <w:vertAlign w:val="subscript"/>
        </w:rPr>
        <w:t>b</w:t>
      </w:r>
      <w:r>
        <w:t>.</w:t>
      </w:r>
    </w:p>
    <w:p w:rsidR="008A7EDE" w:rsidRDefault="008A7EDE" w:rsidP="00622903">
      <w:pPr>
        <w:pStyle w:val="ListBullet"/>
      </w:pPr>
      <w:r>
        <w:t xml:space="preserve">Иначе, если </w:t>
      </w:r>
      <w:r>
        <w:rPr>
          <w:rStyle w:val="Codefragment"/>
        </w:rPr>
        <w:t>E</w:t>
      </w:r>
      <w:r>
        <w:t xml:space="preserve"> является группой методов, а </w:t>
      </w:r>
      <w:r>
        <w:rPr>
          <w:rStyle w:val="Codefragment"/>
        </w:rPr>
        <w:t>T</w:t>
      </w:r>
      <w:r>
        <w:t xml:space="preserve"> является типом делегата или типом дерева выражений с типами параметров </w:t>
      </w:r>
      <w:r>
        <w:rPr>
          <w:rStyle w:val="Codefragment"/>
        </w:rPr>
        <w:t>T</w:t>
      </w:r>
      <w:r>
        <w:rPr>
          <w:rStyle w:val="Codefragment"/>
          <w:vertAlign w:val="subscript"/>
        </w:rPr>
        <w:t>1</w:t>
      </w:r>
      <w:r>
        <w:rPr>
          <w:rStyle w:val="Codefragment"/>
        </w:rPr>
        <w:t>…T</w:t>
      </w:r>
      <w:r>
        <w:rPr>
          <w:rStyle w:val="Codefragment"/>
          <w:vertAlign w:val="subscript"/>
        </w:rPr>
        <w:t>k</w:t>
      </w:r>
      <w:r>
        <w:t xml:space="preserve"> и типом возвращаемого значения </w:t>
      </w:r>
      <w:r>
        <w:rPr>
          <w:rStyle w:val="Codefragment"/>
        </w:rPr>
        <w:t>T</w:t>
      </w:r>
      <w:r>
        <w:rPr>
          <w:rStyle w:val="Codefragment"/>
          <w:vertAlign w:val="subscript"/>
        </w:rPr>
        <w:t>b</w:t>
      </w:r>
      <w:r>
        <w:t xml:space="preserve"> и разрешение перегрузки </w:t>
      </w:r>
      <w:r>
        <w:rPr>
          <w:rStyle w:val="Codefragment"/>
        </w:rPr>
        <w:t>E</w:t>
      </w:r>
      <w:r>
        <w:t xml:space="preserve"> с типами </w:t>
      </w:r>
      <w:r>
        <w:rPr>
          <w:rStyle w:val="Codefragment"/>
        </w:rPr>
        <w:t>T</w:t>
      </w:r>
      <w:r>
        <w:rPr>
          <w:rStyle w:val="Codefragment"/>
          <w:vertAlign w:val="subscript"/>
        </w:rPr>
        <w:t>1</w:t>
      </w:r>
      <w:r>
        <w:rPr>
          <w:rStyle w:val="Codefragment"/>
        </w:rPr>
        <w:t>…T</w:t>
      </w:r>
      <w:r>
        <w:rPr>
          <w:rStyle w:val="Codefragment"/>
          <w:vertAlign w:val="subscript"/>
        </w:rPr>
        <w:t>k</w:t>
      </w:r>
      <w:r>
        <w:t xml:space="preserve"> дает один метод с типом возвращаемого значения </w:t>
      </w:r>
      <w:r>
        <w:rPr>
          <w:rStyle w:val="Codefragment"/>
        </w:rPr>
        <w:t>U</w:t>
      </w:r>
      <w:r>
        <w:t xml:space="preserve">, то выполняется </w:t>
      </w:r>
      <w:r>
        <w:rPr>
          <w:rStyle w:val="Emphasis"/>
        </w:rPr>
        <w:t>вывод по нижней границе</w:t>
      </w:r>
      <w:r>
        <w:t xml:space="preserve"> </w:t>
      </w:r>
      <w:r>
        <w:rPr>
          <w:rStyle w:val="Emphasis"/>
        </w:rPr>
        <w:t>из</w:t>
      </w:r>
      <w:r>
        <w:t xml:space="preserve"> </w:t>
      </w:r>
      <w:r>
        <w:rPr>
          <w:rStyle w:val="Codefragment"/>
        </w:rPr>
        <w:t>U</w:t>
      </w:r>
      <w:r>
        <w:t xml:space="preserve"> </w:t>
      </w:r>
      <w:r>
        <w:rPr>
          <w:rStyle w:val="Emphasis"/>
        </w:rPr>
        <w:t>к</w:t>
      </w:r>
      <w:r>
        <w:t xml:space="preserve"> </w:t>
      </w:r>
      <w:r>
        <w:rPr>
          <w:rStyle w:val="Codefragment"/>
        </w:rPr>
        <w:t>T</w:t>
      </w:r>
      <w:r>
        <w:rPr>
          <w:rStyle w:val="Codefragment"/>
          <w:vertAlign w:val="subscript"/>
        </w:rPr>
        <w:t>b</w:t>
      </w:r>
      <w:r>
        <w:t>.</w:t>
      </w:r>
    </w:p>
    <w:p w:rsidR="008A7EDE" w:rsidRDefault="008A7EDE" w:rsidP="00622903">
      <w:pPr>
        <w:pStyle w:val="ListBullet"/>
      </w:pPr>
      <w:r>
        <w:t xml:space="preserve">Иначе, если </w:t>
      </w:r>
      <w:r>
        <w:rPr>
          <w:rStyle w:val="Codefragment"/>
        </w:rPr>
        <w:t>E</w:t>
      </w:r>
      <w:r>
        <w:t xml:space="preserve"> является выражением с типом </w:t>
      </w:r>
      <w:r>
        <w:rPr>
          <w:rStyle w:val="Codefragment"/>
        </w:rPr>
        <w:t>U</w:t>
      </w:r>
      <w:r>
        <w:t xml:space="preserve">, то выполняется </w:t>
      </w:r>
      <w:r>
        <w:rPr>
          <w:rStyle w:val="Emphasis"/>
        </w:rPr>
        <w:t>вывод по нижней границе</w:t>
      </w:r>
      <w:r>
        <w:t xml:space="preserve"> </w:t>
      </w:r>
      <w:r>
        <w:rPr>
          <w:rStyle w:val="Emphasis"/>
        </w:rPr>
        <w:t>из</w:t>
      </w:r>
      <w:r>
        <w:t xml:space="preserve"> </w:t>
      </w:r>
      <w:r>
        <w:rPr>
          <w:rStyle w:val="Codefragment"/>
        </w:rPr>
        <w:t>U</w:t>
      </w:r>
      <w:r>
        <w:t xml:space="preserve"> </w:t>
      </w:r>
      <w:r>
        <w:rPr>
          <w:rStyle w:val="Emphasis"/>
        </w:rPr>
        <w:t>к</w:t>
      </w:r>
      <w:r>
        <w:t xml:space="preserve"> </w:t>
      </w:r>
      <w:r>
        <w:rPr>
          <w:rStyle w:val="Codefragment"/>
        </w:rPr>
        <w:t>T</w:t>
      </w:r>
      <w:r>
        <w:t>.</w:t>
      </w:r>
    </w:p>
    <w:p w:rsidR="008A7EDE" w:rsidRPr="00B96629" w:rsidRDefault="008A7EDE" w:rsidP="00622903">
      <w:pPr>
        <w:pStyle w:val="ListBullet"/>
      </w:pPr>
      <w:r>
        <w:t>Иначе вывод не производится.</w:t>
      </w:r>
    </w:p>
    <w:p w:rsidR="008A7EDE" w:rsidRDefault="008A7EDE" w:rsidP="008A7EDE">
      <w:pPr>
        <w:pStyle w:val="Heading4"/>
      </w:pPr>
      <w:bookmarkStart w:id="589" w:name="_Ref154312263"/>
      <w:bookmarkStart w:id="590" w:name="_Toc154460631"/>
      <w:bookmarkStart w:id="591" w:name="_Toc329177624"/>
      <w:r>
        <w:t>Вывод явных типов параметров</w:t>
      </w:r>
      <w:bookmarkEnd w:id="589"/>
      <w:bookmarkEnd w:id="590"/>
      <w:bookmarkEnd w:id="591"/>
    </w:p>
    <w:p w:rsidR="008A7EDE" w:rsidRDefault="008A7EDE" w:rsidP="008A7EDE">
      <w:r>
        <w:rPr>
          <w:rStyle w:val="Emphasis"/>
        </w:rPr>
        <w:t>Явный вывод типа параметра</w:t>
      </w:r>
      <w:r>
        <w:t xml:space="preserve"> выполняется </w:t>
      </w:r>
      <w:r>
        <w:rPr>
          <w:rStyle w:val="Emphasis"/>
        </w:rPr>
        <w:t>из</w:t>
      </w:r>
      <w:r>
        <w:t xml:space="preserve"> выражения </w:t>
      </w:r>
      <w:r>
        <w:rPr>
          <w:rStyle w:val="Codefragment"/>
        </w:rPr>
        <w:t>E</w:t>
      </w:r>
      <w:r>
        <w:t xml:space="preserve"> </w:t>
      </w:r>
      <w:r>
        <w:rPr>
          <w:rStyle w:val="Emphasis"/>
        </w:rPr>
        <w:t>к</w:t>
      </w:r>
      <w:r>
        <w:t xml:space="preserve"> типу </w:t>
      </w:r>
      <w:r>
        <w:rPr>
          <w:rStyle w:val="Codefragment"/>
        </w:rPr>
        <w:t>T</w:t>
      </w:r>
      <w:r>
        <w:t xml:space="preserve"> следующим образом:</w:t>
      </w:r>
    </w:p>
    <w:p w:rsidR="008A7EDE" w:rsidRDefault="008A7EDE" w:rsidP="00FC6B08">
      <w:pPr>
        <w:pStyle w:val="ListBullet"/>
      </w:pPr>
      <w:r>
        <w:t xml:space="preserve">Если </w:t>
      </w:r>
      <w:r>
        <w:rPr>
          <w:rStyle w:val="Codefragment"/>
        </w:rPr>
        <w:t>E</w:t>
      </w:r>
      <w:r>
        <w:t xml:space="preserve"> является анонимной функцией с явным указанием типа с типами параметров </w:t>
      </w:r>
      <w:r>
        <w:rPr>
          <w:rStyle w:val="Codefragment"/>
        </w:rPr>
        <w:t>U</w:t>
      </w:r>
      <w:r>
        <w:rPr>
          <w:rStyle w:val="Codefragment"/>
          <w:vertAlign w:val="subscript"/>
        </w:rPr>
        <w:t>1</w:t>
      </w:r>
      <w:r>
        <w:rPr>
          <w:rStyle w:val="Codefragment"/>
        </w:rPr>
        <w:t>…U</w:t>
      </w:r>
      <w:r>
        <w:rPr>
          <w:rStyle w:val="Codefragment"/>
          <w:vertAlign w:val="subscript"/>
        </w:rPr>
        <w:t>k</w:t>
      </w:r>
      <w:r>
        <w:t xml:space="preserve">, а </w:t>
      </w:r>
      <w:r>
        <w:rPr>
          <w:rStyle w:val="Codefragment"/>
        </w:rPr>
        <w:t>T</w:t>
      </w:r>
      <w:r>
        <w:t xml:space="preserve"> является типом делегата или типом дерева выражения с типами параметров </w:t>
      </w:r>
      <w:r>
        <w:rPr>
          <w:rStyle w:val="Codefragment"/>
        </w:rPr>
        <w:t>V</w:t>
      </w:r>
      <w:r>
        <w:rPr>
          <w:rStyle w:val="Codefragment"/>
          <w:vertAlign w:val="subscript"/>
        </w:rPr>
        <w:t>1</w:t>
      </w:r>
      <w:r>
        <w:rPr>
          <w:rStyle w:val="Codefragment"/>
        </w:rPr>
        <w:t>…V</w:t>
      </w:r>
      <w:r>
        <w:rPr>
          <w:rStyle w:val="Codefragment"/>
          <w:vertAlign w:val="subscript"/>
        </w:rPr>
        <w:t>k</w:t>
      </w:r>
      <w:r>
        <w:t xml:space="preserve">, то для каждого </w:t>
      </w:r>
      <w:r>
        <w:rPr>
          <w:rStyle w:val="Codefragment"/>
        </w:rPr>
        <w:t>U</w:t>
      </w:r>
      <w:r>
        <w:rPr>
          <w:rStyle w:val="Codefragment"/>
          <w:vertAlign w:val="subscript"/>
        </w:rPr>
        <w:t>i</w:t>
      </w:r>
      <w:r>
        <w:t xml:space="preserve"> выполняется </w:t>
      </w:r>
      <w:r>
        <w:rPr>
          <w:rStyle w:val="Emphasis"/>
        </w:rPr>
        <w:t>точный вывод</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w:t>
      </w:r>
      <w:r>
        <w:rPr>
          <w:rStyle w:val="Emphasis"/>
        </w:rPr>
        <w:t>из</w:t>
      </w:r>
      <w:r>
        <w:t xml:space="preserve"> </w:t>
      </w:r>
      <w:r>
        <w:rPr>
          <w:rStyle w:val="Codefragment"/>
        </w:rPr>
        <w:t>U</w:t>
      </w:r>
      <w:r>
        <w:rPr>
          <w:rStyle w:val="Codefragment"/>
          <w:vertAlign w:val="subscript"/>
        </w:rPr>
        <w:t>i</w:t>
      </w:r>
      <w:r>
        <w:t xml:space="preserve"> </w:t>
      </w:r>
      <w:r>
        <w:rPr>
          <w:rStyle w:val="Emphasis"/>
        </w:rPr>
        <w:t>к</w:t>
      </w:r>
      <w:r>
        <w:t xml:space="preserve"> соответствующему </w:t>
      </w:r>
      <w:r>
        <w:rPr>
          <w:rStyle w:val="Codefragment"/>
        </w:rPr>
        <w:t>V</w:t>
      </w:r>
      <w:r>
        <w:rPr>
          <w:rStyle w:val="Codefragment"/>
          <w:vertAlign w:val="subscript"/>
        </w:rPr>
        <w:t>i</w:t>
      </w:r>
      <w:r>
        <w:t>.</w:t>
      </w:r>
    </w:p>
    <w:p w:rsidR="008A7EDE" w:rsidRDefault="008A7EDE" w:rsidP="008A7EDE">
      <w:pPr>
        <w:pStyle w:val="Heading4"/>
      </w:pPr>
      <w:bookmarkStart w:id="592" w:name="_Ref154312564"/>
      <w:bookmarkStart w:id="593" w:name="_Toc154460632"/>
      <w:bookmarkStart w:id="594" w:name="_Toc329177625"/>
      <w:r>
        <w:t>Точный вывод</w:t>
      </w:r>
      <w:bookmarkEnd w:id="592"/>
      <w:bookmarkEnd w:id="593"/>
      <w:bookmarkEnd w:id="594"/>
    </w:p>
    <w:p w:rsidR="008A7EDE" w:rsidRDefault="008A7EDE" w:rsidP="008A7EDE">
      <w:r>
        <w:rPr>
          <w:rStyle w:val="Emphasis"/>
        </w:rPr>
        <w:t>Точный вывод</w:t>
      </w:r>
      <w:r>
        <w:t xml:space="preserve"> </w:t>
      </w:r>
      <w:r>
        <w:rPr>
          <w:rStyle w:val="Emphasis"/>
        </w:rPr>
        <w:t>из</w:t>
      </w:r>
      <w:r>
        <w:t xml:space="preserve"> типа </w:t>
      </w:r>
      <w:r>
        <w:rPr>
          <w:rStyle w:val="Codefragment"/>
        </w:rPr>
        <w:t>U</w:t>
      </w:r>
      <w:r>
        <w:t xml:space="preserve"> </w:t>
      </w:r>
      <w:r>
        <w:rPr>
          <w:rStyle w:val="Emphasis"/>
        </w:rPr>
        <w:t>к</w:t>
      </w:r>
      <w:r>
        <w:t xml:space="preserve"> типу </w:t>
      </w:r>
      <w:r>
        <w:rPr>
          <w:rStyle w:val="Codefragment"/>
        </w:rPr>
        <w:t>V</w:t>
      </w:r>
      <w:r>
        <w:t xml:space="preserve"> выполняется следующим образом.</w:t>
      </w:r>
    </w:p>
    <w:p w:rsidR="008A7EDE" w:rsidRDefault="008A7EDE" w:rsidP="00E53680">
      <w:pPr>
        <w:pStyle w:val="ListBullet"/>
      </w:pPr>
      <w:r>
        <w:t xml:space="preserve">Если </w:t>
      </w:r>
      <w:r>
        <w:rPr>
          <w:rStyle w:val="Codefragment"/>
        </w:rPr>
        <w:t>V</w:t>
      </w:r>
      <w:r>
        <w:t xml:space="preserve"> является одним из </w:t>
      </w:r>
      <w:r>
        <w:rPr>
          <w:rStyle w:val="Emphasis"/>
        </w:rPr>
        <w:t>нефиксированных</w:t>
      </w:r>
      <w:r>
        <w:t xml:space="preserve"> </w:t>
      </w:r>
      <w:r>
        <w:rPr>
          <w:rStyle w:val="Codefragment"/>
        </w:rPr>
        <w:t>X</w:t>
      </w:r>
      <w:r>
        <w:rPr>
          <w:rStyle w:val="Codefragment"/>
          <w:vertAlign w:val="subscript"/>
        </w:rPr>
        <w:t>i</w:t>
      </w:r>
      <w:r>
        <w:t xml:space="preserve">, то </w:t>
      </w:r>
      <w:r>
        <w:rPr>
          <w:rStyle w:val="Codefragment"/>
        </w:rPr>
        <w:t>U</w:t>
      </w:r>
      <w:r>
        <w:t xml:space="preserve"> добавляется к набору границ для </w:t>
      </w:r>
      <w:r>
        <w:rPr>
          <w:rStyle w:val="Codefragment"/>
        </w:rPr>
        <w:t>X</w:t>
      </w:r>
      <w:r>
        <w:rPr>
          <w:rStyle w:val="Codefragment"/>
          <w:vertAlign w:val="subscript"/>
        </w:rPr>
        <w:t>i</w:t>
      </w:r>
      <w:r>
        <w:t>.</w:t>
      </w:r>
    </w:p>
    <w:p w:rsidR="00726402" w:rsidRDefault="00726402" w:rsidP="00726402">
      <w:pPr>
        <w:pStyle w:val="ListBullet"/>
      </w:pPr>
      <w:r>
        <w:t xml:space="preserve">Иначе, наборы </w:t>
      </w:r>
      <w:r>
        <w:rPr>
          <w:rStyle w:val="Codefragment"/>
        </w:rPr>
        <w:t>V</w:t>
      </w:r>
      <w:r>
        <w:rPr>
          <w:rStyle w:val="Codefragment"/>
          <w:vertAlign w:val="subscript"/>
        </w:rPr>
        <w:t>1</w:t>
      </w:r>
      <w:r>
        <w:rPr>
          <w:rStyle w:val="Codefragment"/>
        </w:rPr>
        <w:t>…V</w:t>
      </w:r>
      <w:r>
        <w:rPr>
          <w:rStyle w:val="Codefragment"/>
          <w:vertAlign w:val="subscript"/>
        </w:rPr>
        <w:t xml:space="preserve">k </w:t>
      </w:r>
      <w:r>
        <w:t xml:space="preserve"> и </w:t>
      </w:r>
      <w:r>
        <w:rPr>
          <w:rStyle w:val="Codefragment"/>
        </w:rPr>
        <w:t>U</w:t>
      </w:r>
      <w:r>
        <w:rPr>
          <w:rStyle w:val="Codefragment"/>
          <w:vertAlign w:val="subscript"/>
        </w:rPr>
        <w:t>1</w:t>
      </w:r>
      <w:r>
        <w:rPr>
          <w:rStyle w:val="Codefragment"/>
        </w:rPr>
        <w:t>…U</w:t>
      </w:r>
      <w:r>
        <w:rPr>
          <w:rStyle w:val="Codefragment"/>
          <w:vertAlign w:val="subscript"/>
        </w:rPr>
        <w:t>k</w:t>
      </w:r>
      <w:r>
        <w:rPr>
          <w:rStyle w:val="Codefragment"/>
        </w:rPr>
        <w:t xml:space="preserve"> </w:t>
      </w:r>
      <w:r>
        <w:t>определяются проверкой применимости одного из следующих случаев:</w:t>
      </w:r>
    </w:p>
    <w:p w:rsidR="00726402" w:rsidRDefault="00726402" w:rsidP="00726402">
      <w:pPr>
        <w:pStyle w:val="ListBullet"/>
        <w:tabs>
          <w:tab w:val="clear" w:pos="360"/>
          <w:tab w:val="num" w:pos="720"/>
        </w:tabs>
        <w:ind w:left="720"/>
      </w:pPr>
      <w:r>
        <w:rPr>
          <w:rStyle w:val="Codefragment"/>
        </w:rPr>
        <w:t>V</w:t>
      </w:r>
      <w:r>
        <w:t xml:space="preserve"> является типом массива </w:t>
      </w:r>
      <w:r>
        <w:rPr>
          <w:rStyle w:val="Codefragment"/>
        </w:rPr>
        <w:t>V</w:t>
      </w:r>
      <w:r>
        <w:rPr>
          <w:rStyle w:val="Codefragment"/>
          <w:vertAlign w:val="subscript"/>
        </w:rPr>
        <w:t>1</w:t>
      </w:r>
      <w:r>
        <w:rPr>
          <w:rStyle w:val="Codefragment"/>
        </w:rPr>
        <w:t xml:space="preserve">[…] </w:t>
      </w:r>
      <w:r>
        <w:t xml:space="preserve">и </w:t>
      </w:r>
      <w:r>
        <w:rPr>
          <w:rStyle w:val="Codefragment"/>
        </w:rPr>
        <w:t xml:space="preserve"> U</w:t>
      </w:r>
      <w:r>
        <w:t xml:space="preserve"> является типом массива </w:t>
      </w:r>
      <w:r>
        <w:rPr>
          <w:rStyle w:val="Codefragment"/>
        </w:rPr>
        <w:t>U</w:t>
      </w:r>
      <w:r>
        <w:rPr>
          <w:rStyle w:val="Codefragment"/>
          <w:vertAlign w:val="subscript"/>
        </w:rPr>
        <w:t>1</w:t>
      </w:r>
      <w:r>
        <w:rPr>
          <w:rStyle w:val="Codefragment"/>
        </w:rPr>
        <w:t>[…]</w:t>
      </w:r>
      <w:r>
        <w:t xml:space="preserve"> того же ранга.</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является типом </w:t>
      </w:r>
      <w:r>
        <w:rPr>
          <w:rStyle w:val="Codefragment"/>
        </w:rPr>
        <w:t xml:space="preserve"> V</w:t>
      </w:r>
      <w:r>
        <w:rPr>
          <w:rStyle w:val="Codefragment"/>
          <w:vertAlign w:val="subscript"/>
        </w:rPr>
        <w:t>1</w:t>
      </w:r>
      <w:r>
        <w:rPr>
          <w:rStyle w:val="Codefragment"/>
        </w:rPr>
        <w:t>?</w:t>
      </w:r>
      <w:r>
        <w:t xml:space="preserve"> и </w:t>
      </w:r>
      <w:r>
        <w:rPr>
          <w:rStyle w:val="Codefragment"/>
        </w:rPr>
        <w:t>U</w:t>
      </w:r>
      <w:r>
        <w:t xml:space="preserve"> является типом </w:t>
      </w:r>
      <w:r>
        <w:rPr>
          <w:rStyle w:val="Codefragment"/>
        </w:rPr>
        <w:t>U</w:t>
      </w:r>
      <w:r>
        <w:rPr>
          <w:rStyle w:val="Codefragment"/>
          <w:vertAlign w:val="subscript"/>
        </w:rPr>
        <w:t>1</w:t>
      </w:r>
      <w:r>
        <w:rPr>
          <w:rStyle w:val="Codefragment"/>
        </w:rPr>
        <w:t>?</w:t>
      </w:r>
      <w: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является сформированным типом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w:t>
      </w:r>
      <w:r>
        <w:rPr>
          <w:rStyle w:val="Codefragment"/>
          <w:rFonts w:ascii="Times New Roman" w:hAnsi="Times New Roman"/>
          <w:sz w:val="22"/>
        </w:rPr>
        <w:t xml:space="preserve">and </w:t>
      </w:r>
      <w:r>
        <w:rPr>
          <w:rStyle w:val="Codefragment"/>
        </w:rPr>
        <w:t>U</w:t>
      </w:r>
      <w:r>
        <w:t xml:space="preserve"> — сформированным типом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rPr>
          <w:rStyle w:val="Codefragment"/>
          <w:rFonts w:ascii="Times New Roman" w:hAnsi="Times New Roman"/>
          <w:sz w:val="22"/>
        </w:rPr>
        <w:t xml:space="preserve"> </w:t>
      </w:r>
      <w:r>
        <w:t>.</w:t>
      </w:r>
    </w:p>
    <w:p w:rsidR="00726402" w:rsidRDefault="00726402" w:rsidP="00726402">
      <w:pPr>
        <w:pStyle w:val="ListBullet"/>
        <w:numPr>
          <w:ilvl w:val="0"/>
          <w:numId w:val="0"/>
        </w:numPr>
        <w:ind w:left="360"/>
      </w:pPr>
      <w:r>
        <w:t xml:space="preserve">Если применим хотя бы один из этих случаев, выполняется </w:t>
      </w:r>
      <w:r>
        <w:rPr>
          <w:rStyle w:val="Emphasis"/>
        </w:rPr>
        <w:t>точный вывод</w:t>
      </w:r>
      <w:r>
        <w:t xml:space="preserve"> </w:t>
      </w:r>
      <w:r>
        <w:rPr>
          <w:rStyle w:val="Emphasis"/>
          <w:i w:val="0"/>
        </w:rPr>
        <w:t>из</w:t>
      </w:r>
      <w:r>
        <w:t xml:space="preserve"> каждого </w:t>
      </w:r>
      <w:r>
        <w:rPr>
          <w:rStyle w:val="Codefragment"/>
        </w:rPr>
        <w:t>U</w:t>
      </w:r>
      <w:r>
        <w:rPr>
          <w:rStyle w:val="Codefragment"/>
          <w:vertAlign w:val="subscript"/>
        </w:rPr>
        <w:t>i</w:t>
      </w:r>
      <w:r>
        <w:t xml:space="preserve"> </w:t>
      </w:r>
      <w:r>
        <w:rPr>
          <w:rStyle w:val="Emphasis"/>
          <w:i w:val="0"/>
        </w:rPr>
        <w:t>в</w:t>
      </w:r>
      <w:r>
        <w:t xml:space="preserve"> соответствующий </w:t>
      </w:r>
      <w:r>
        <w:rPr>
          <w:rStyle w:val="Codefragment"/>
        </w:rPr>
        <w:t>V</w:t>
      </w:r>
      <w:r>
        <w:rPr>
          <w:rStyle w:val="Codefragment"/>
          <w:vertAlign w:val="subscript"/>
        </w:rPr>
        <w:t>i</w:t>
      </w:r>
      <w:r>
        <w:t>.</w:t>
      </w:r>
    </w:p>
    <w:p w:rsidR="008A7EDE" w:rsidRPr="000D3A78" w:rsidRDefault="008A7EDE" w:rsidP="00E53680">
      <w:pPr>
        <w:pStyle w:val="ListBullet"/>
      </w:pPr>
      <w:r>
        <w:t>Иначе вывод не производится.</w:t>
      </w:r>
    </w:p>
    <w:p w:rsidR="008A7EDE" w:rsidRDefault="008A7EDE" w:rsidP="008A7EDE">
      <w:pPr>
        <w:pStyle w:val="Heading4"/>
      </w:pPr>
      <w:bookmarkStart w:id="595" w:name="_Ref154312506"/>
      <w:bookmarkStart w:id="596" w:name="_Toc154460633"/>
      <w:bookmarkStart w:id="597" w:name="_Toc329177626"/>
      <w:r>
        <w:t>Вывод нижних границ</w:t>
      </w:r>
      <w:bookmarkEnd w:id="595"/>
      <w:bookmarkEnd w:id="596"/>
      <w:bookmarkEnd w:id="597"/>
    </w:p>
    <w:p w:rsidR="008A7EDE" w:rsidRDefault="008A7EDE" w:rsidP="008A7EDE">
      <w:r>
        <w:rPr>
          <w:rStyle w:val="Emphasis"/>
        </w:rPr>
        <w:t>Вывод нижних границ из</w:t>
      </w:r>
      <w:r>
        <w:t xml:space="preserve"> типа </w:t>
      </w:r>
      <w:r>
        <w:rPr>
          <w:rStyle w:val="Codefragment"/>
        </w:rPr>
        <w:t>U</w:t>
      </w:r>
      <w:r>
        <w:t xml:space="preserve"> </w:t>
      </w:r>
      <w:r>
        <w:rPr>
          <w:rStyle w:val="Emphasis"/>
        </w:rPr>
        <w:t>в</w:t>
      </w:r>
      <w:r>
        <w:t xml:space="preserve"> тип </w:t>
      </w:r>
      <w:r>
        <w:rPr>
          <w:rStyle w:val="Codefragment"/>
        </w:rPr>
        <w:t>V</w:t>
      </w:r>
      <w:r>
        <w:t xml:space="preserve"> выполняется следующим образом.</w:t>
      </w:r>
    </w:p>
    <w:p w:rsidR="008A7EDE" w:rsidRDefault="008A7EDE" w:rsidP="00E53680">
      <w:pPr>
        <w:pStyle w:val="ListBullet"/>
      </w:pPr>
      <w:r>
        <w:t xml:space="preserve">Если </w:t>
      </w:r>
      <w:r>
        <w:rPr>
          <w:rStyle w:val="Codefragment"/>
        </w:rPr>
        <w:t>V</w:t>
      </w:r>
      <w:r>
        <w:t xml:space="preserve"> является одним из </w:t>
      </w:r>
      <w:r>
        <w:rPr>
          <w:rStyle w:val="Emphasis"/>
        </w:rPr>
        <w:t>нефиксированных</w:t>
      </w:r>
      <w:r>
        <w:t xml:space="preserve"> </w:t>
      </w:r>
      <w:r>
        <w:rPr>
          <w:rStyle w:val="Codefragment"/>
        </w:rPr>
        <w:t>X</w:t>
      </w:r>
      <w:r>
        <w:rPr>
          <w:rStyle w:val="Codefragment"/>
          <w:vertAlign w:val="subscript"/>
        </w:rPr>
        <w:t>i</w:t>
      </w:r>
      <w:r>
        <w:t xml:space="preserve">, то </w:t>
      </w:r>
      <w:r>
        <w:rPr>
          <w:rStyle w:val="Codefragment"/>
        </w:rPr>
        <w:t>U</w:t>
      </w:r>
      <w:r>
        <w:t xml:space="preserve"> добавляется к набору нижних границ для </w:t>
      </w:r>
      <w:r>
        <w:rPr>
          <w:rStyle w:val="Codefragment"/>
        </w:rPr>
        <w:t>X</w:t>
      </w:r>
      <w:r>
        <w:rPr>
          <w:rStyle w:val="Codefragment"/>
          <w:vertAlign w:val="subscript"/>
        </w:rPr>
        <w:t>i</w:t>
      </w:r>
      <w:r>
        <w:t>.</w:t>
      </w:r>
    </w:p>
    <w:p w:rsidR="00C95A44" w:rsidRDefault="00C95A44" w:rsidP="00C95A44">
      <w:pPr>
        <w:pStyle w:val="ListBullet"/>
      </w:pPr>
      <w:r>
        <w:t xml:space="preserve">Иначе, если </w:t>
      </w:r>
      <w:r>
        <w:rPr>
          <w:rStyle w:val="Codefragment"/>
        </w:rPr>
        <w:t>V</w:t>
      </w:r>
      <w:r>
        <w:t xml:space="preserve"> является типом </w:t>
      </w:r>
      <w:r>
        <w:rPr>
          <w:rStyle w:val="Codefragment"/>
        </w:rPr>
        <w:t>V</w:t>
      </w:r>
      <w:r>
        <w:rPr>
          <w:rStyle w:val="Codefragment"/>
          <w:vertAlign w:val="subscript"/>
        </w:rPr>
        <w:t>1</w:t>
      </w:r>
      <w:r>
        <w:rPr>
          <w:rStyle w:val="Codefragment"/>
        </w:rPr>
        <w:t>?</w:t>
      </w:r>
      <w:r>
        <w:rPr>
          <w:rStyle w:val="Codefragment"/>
          <w:rFonts w:ascii="Times New Roman" w:hAnsi="Times New Roman"/>
          <w:sz w:val="22"/>
        </w:rPr>
        <w:t xml:space="preserve"> </w:t>
      </w:r>
      <w:r>
        <w:t xml:space="preserve">и </w:t>
      </w:r>
      <w:r>
        <w:rPr>
          <w:rStyle w:val="Codefragment"/>
        </w:rPr>
        <w:t>U</w:t>
      </w:r>
      <w:r>
        <w:t xml:space="preserve"> является типом </w:t>
      </w:r>
      <w:r>
        <w:rPr>
          <w:rStyle w:val="Codefragment"/>
        </w:rPr>
        <w:t>U</w:t>
      </w:r>
      <w:r>
        <w:rPr>
          <w:rStyle w:val="Codefragment"/>
          <w:vertAlign w:val="subscript"/>
        </w:rPr>
        <w:t>1</w:t>
      </w:r>
      <w:r>
        <w:rPr>
          <w:rStyle w:val="Codefragment"/>
        </w:rPr>
        <w:t>?</w:t>
      </w:r>
      <w:r>
        <w:t xml:space="preserve">, то выполняется вывод по нижней границе из </w:t>
      </w:r>
      <w:r>
        <w:rPr>
          <w:rStyle w:val="Codefragment"/>
        </w:rPr>
        <w:t>U</w:t>
      </w:r>
      <w:r>
        <w:rPr>
          <w:rStyle w:val="Codefragment"/>
          <w:vertAlign w:val="subscript"/>
        </w:rPr>
        <w:t>1</w:t>
      </w:r>
      <w:r>
        <w:t xml:space="preserve"> к </w:t>
      </w:r>
      <w:r>
        <w:rPr>
          <w:rStyle w:val="Codefragment"/>
        </w:rPr>
        <w:t>V</w:t>
      </w:r>
      <w:r>
        <w:rPr>
          <w:rStyle w:val="Codefragment"/>
          <w:vertAlign w:val="subscript"/>
        </w:rPr>
        <w:t>1</w:t>
      </w:r>
      <w:r>
        <w:t>.</w:t>
      </w:r>
    </w:p>
    <w:p w:rsidR="00726402" w:rsidRDefault="00726402" w:rsidP="00726402">
      <w:pPr>
        <w:pStyle w:val="ListBullet"/>
      </w:pPr>
      <w:r>
        <w:lastRenderedPageBreak/>
        <w:t xml:space="preserve">Иначе, наборы </w:t>
      </w:r>
      <w:r>
        <w:rPr>
          <w:rStyle w:val="Codefragment"/>
        </w:rPr>
        <w:t>U</w:t>
      </w:r>
      <w:r>
        <w:rPr>
          <w:rStyle w:val="Codefragment"/>
          <w:vertAlign w:val="subscript"/>
        </w:rPr>
        <w:t>1</w:t>
      </w:r>
      <w:r>
        <w:rPr>
          <w:rStyle w:val="Codefragment"/>
        </w:rPr>
        <w:t>…U</w:t>
      </w:r>
      <w:r>
        <w:rPr>
          <w:rStyle w:val="Codefragment"/>
          <w:vertAlign w:val="subscript"/>
        </w:rPr>
        <w:t>k</w:t>
      </w:r>
      <w:r>
        <w:t xml:space="preserve"> и</w:t>
      </w:r>
      <w:r>
        <w:rPr>
          <w:rStyle w:val="Codefragment"/>
        </w:rPr>
        <w:t xml:space="preserve"> V</w:t>
      </w:r>
      <w:r>
        <w:rPr>
          <w:rStyle w:val="Codefragment"/>
          <w:vertAlign w:val="subscript"/>
        </w:rPr>
        <w:t>1</w:t>
      </w:r>
      <w:r>
        <w:rPr>
          <w:rStyle w:val="Codefragment"/>
        </w:rPr>
        <w:t>…V</w:t>
      </w:r>
      <w:r>
        <w:rPr>
          <w:rStyle w:val="Codefragment"/>
          <w:vertAlign w:val="subscript"/>
        </w:rPr>
        <w:t xml:space="preserve">k </w:t>
      </w:r>
      <w:r>
        <w:t>определяются проверкой применимости одного из следующих случаев:</w:t>
      </w:r>
    </w:p>
    <w:p w:rsidR="00726402" w:rsidRDefault="00726402" w:rsidP="00726402">
      <w:pPr>
        <w:pStyle w:val="ListBullet"/>
        <w:tabs>
          <w:tab w:val="clear" w:pos="360"/>
          <w:tab w:val="num" w:pos="720"/>
        </w:tabs>
        <w:ind w:left="720"/>
      </w:pPr>
      <w:r>
        <w:rPr>
          <w:rStyle w:val="Codefragment"/>
        </w:rPr>
        <w:t>V</w:t>
      </w:r>
      <w:r>
        <w:t xml:space="preserve"> является типом массива </w:t>
      </w:r>
      <w:r>
        <w:rPr>
          <w:rStyle w:val="Codefragment"/>
        </w:rPr>
        <w:t>V</w:t>
      </w:r>
      <w:r>
        <w:rPr>
          <w:rStyle w:val="Codefragment"/>
          <w:vertAlign w:val="subscript"/>
        </w:rPr>
        <w:t>1</w:t>
      </w:r>
      <w:r>
        <w:rPr>
          <w:rStyle w:val="Codefragment"/>
        </w:rPr>
        <w:t>[…]</w:t>
      </w:r>
      <w:r>
        <w:t xml:space="preserve">, а </w:t>
      </w:r>
      <w:r>
        <w:rPr>
          <w:rStyle w:val="Codefragment"/>
        </w:rPr>
        <w:t>U</w:t>
      </w:r>
      <w:r>
        <w:t xml:space="preserve"> — типом массива </w:t>
      </w:r>
      <w:r>
        <w:rPr>
          <w:rStyle w:val="Codefragment"/>
        </w:rPr>
        <w:t>U</w:t>
      </w:r>
      <w:r>
        <w:rPr>
          <w:rStyle w:val="Codefragment"/>
          <w:vertAlign w:val="subscript"/>
        </w:rPr>
        <w:t>1</w:t>
      </w:r>
      <w:r>
        <w:rPr>
          <w:rStyle w:val="Codefragment"/>
        </w:rPr>
        <w:t>[…]</w:t>
      </w:r>
      <w:r>
        <w:t xml:space="preserve"> (или типом параметра, эффективный базовый тип которого — </w:t>
      </w:r>
      <w:r>
        <w:rPr>
          <w:rStyle w:val="Codefragment"/>
        </w:rPr>
        <w:t>U</w:t>
      </w:r>
      <w:r>
        <w:rPr>
          <w:rStyle w:val="Codefragment"/>
          <w:vertAlign w:val="subscript"/>
        </w:rPr>
        <w:t>1</w:t>
      </w:r>
      <w:r>
        <w:rPr>
          <w:rStyle w:val="Codefragment"/>
        </w:rPr>
        <w:t>[…]</w:t>
      </w:r>
      <w:r>
        <w:t>) того же ранга</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 один из </w:t>
      </w:r>
      <w:r>
        <w:rPr>
          <w:rStyle w:val="Codefragment"/>
        </w:rPr>
        <w:t>IEnumerable&lt;V</w:t>
      </w:r>
      <w:r>
        <w:rPr>
          <w:rStyle w:val="Codefragment"/>
          <w:vertAlign w:val="subscript"/>
        </w:rPr>
        <w:t>1</w:t>
      </w:r>
      <w:r>
        <w:rPr>
          <w:rStyle w:val="Codefragment"/>
        </w:rPr>
        <w:t>&gt;</w:t>
      </w:r>
      <w:r>
        <w:t xml:space="preserve">, </w:t>
      </w:r>
      <w:r>
        <w:rPr>
          <w:rStyle w:val="Codefragment"/>
        </w:rPr>
        <w:t>ICollection&lt;V</w:t>
      </w:r>
      <w:r>
        <w:rPr>
          <w:rStyle w:val="Codefragment"/>
          <w:vertAlign w:val="subscript"/>
        </w:rPr>
        <w:t>1</w:t>
      </w:r>
      <w:r>
        <w:rPr>
          <w:rStyle w:val="Codefragment"/>
        </w:rPr>
        <w:t>&gt;</w:t>
      </w:r>
      <w:r>
        <w:t xml:space="preserve"> или </w:t>
      </w:r>
      <w:r>
        <w:rPr>
          <w:rStyle w:val="Codefragment"/>
        </w:rPr>
        <w:t>IList&lt;V</w:t>
      </w:r>
      <w:r>
        <w:rPr>
          <w:rStyle w:val="Codefragment"/>
          <w:vertAlign w:val="subscript"/>
        </w:rPr>
        <w:t>1</w:t>
      </w:r>
      <w:r>
        <w:rPr>
          <w:rStyle w:val="Codefragment"/>
        </w:rPr>
        <w:t>&gt;</w:t>
      </w:r>
      <w:r>
        <w:t xml:space="preserve">, а </w:t>
      </w:r>
      <w:r>
        <w:rPr>
          <w:rStyle w:val="Codefragment"/>
        </w:rPr>
        <w:t>U</w:t>
      </w:r>
      <w:r>
        <w:t xml:space="preserve"> — тип одномерного массива </w:t>
      </w:r>
      <w:r>
        <w:rPr>
          <w:rStyle w:val="Codefragment"/>
        </w:rPr>
        <w:t>U</w:t>
      </w:r>
      <w:r>
        <w:rPr>
          <w:rStyle w:val="Codefragment"/>
          <w:vertAlign w:val="subscript"/>
        </w:rPr>
        <w:t>1</w:t>
      </w:r>
      <w:r>
        <w:rPr>
          <w:rStyle w:val="Codefragment"/>
        </w:rPr>
        <w:t>[]</w:t>
      </w:r>
      <w:r>
        <w:t xml:space="preserve"> (или параметр типа, эффективный базовый тип которого — </w:t>
      </w:r>
      <w:r>
        <w:rPr>
          <w:rStyle w:val="Codefragment"/>
        </w:rPr>
        <w:t>U</w:t>
      </w:r>
      <w:r>
        <w:rPr>
          <w:rStyle w:val="Codefragment"/>
          <w:vertAlign w:val="subscript"/>
        </w:rPr>
        <w:t>1</w:t>
      </w:r>
      <w:r>
        <w:rPr>
          <w:rStyle w:val="Codefragment"/>
        </w:rPr>
        <w:t>[]</w:t>
      </w:r>
      <w:r>
        <w:t xml:space="preserve">).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 сформированный класс, структура, интерфейс или тип делегата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также существует уникальный тип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 xml:space="preserve">&gt; </w:t>
      </w:r>
      <w:r>
        <w:t xml:space="preserve">, в котором </w:t>
      </w:r>
      <w:r>
        <w:rPr>
          <w:rStyle w:val="Codefragment"/>
        </w:rPr>
        <w:t>U</w:t>
      </w:r>
      <w:r>
        <w:t xml:space="preserve"> (или, если </w:t>
      </w:r>
      <w:r>
        <w:rPr>
          <w:rStyle w:val="Codefragment"/>
        </w:rPr>
        <w:t>U</w:t>
      </w:r>
      <w:r>
        <w:t xml:space="preserve"> является параметром типа, его эффективный базовый класс или любой член его набора эффективных интерфейсов) идентичен, наследует от (напрямую или косвенно) или реализует (напрямую или косвенно)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w:t>
      </w:r>
    </w:p>
    <w:p w:rsidR="00726402" w:rsidRDefault="00726402" w:rsidP="00726402">
      <w:pPr>
        <w:pStyle w:val="ListBullet"/>
        <w:numPr>
          <w:ilvl w:val="0"/>
          <w:numId w:val="0"/>
        </w:numPr>
        <w:ind w:left="720"/>
      </w:pPr>
      <w:r>
        <w:t xml:space="preserve">(Ограничение "уникальности" означает, что в случае </w:t>
      </w:r>
      <w:r>
        <w:rPr>
          <w:rFonts w:ascii="Lucida Console" w:hAnsi="Lucida Console"/>
          <w:sz w:val="20"/>
        </w:rPr>
        <w:t>interface C&lt;T&gt;{} class U: C&lt;X&gt;, C&lt;Y&gt;{}</w:t>
      </w:r>
      <w:r>
        <w:t xml:space="preserve"> во время вывода из </w:t>
      </w:r>
      <w:r>
        <w:rPr>
          <w:rStyle w:val="Codefragment"/>
        </w:rPr>
        <w:t>U</w:t>
      </w:r>
      <w:r>
        <w:t xml:space="preserve"> в </w:t>
      </w:r>
      <w:r>
        <w:rPr>
          <w:rFonts w:ascii="Lucida Console" w:hAnsi="Lucida Console"/>
          <w:sz w:val="20"/>
        </w:rPr>
        <w:t>C&lt;T&gt;</w:t>
      </w:r>
      <w:r>
        <w:t xml:space="preserve"> вывод произведен не будет, так как </w:t>
      </w:r>
      <w:r>
        <w:rPr>
          <w:rStyle w:val="Codefragment"/>
        </w:rPr>
        <w:t>U</w:t>
      </w:r>
      <w:r>
        <w:rPr>
          <w:rStyle w:val="Codefragment"/>
          <w:vertAlign w:val="subscript"/>
        </w:rPr>
        <w:t>1</w:t>
      </w:r>
      <w:r>
        <w:t xml:space="preserve"> может быть </w:t>
      </w:r>
      <w:r>
        <w:rPr>
          <w:rFonts w:ascii="Lucida Console" w:hAnsi="Lucida Console"/>
          <w:sz w:val="20"/>
        </w:rPr>
        <w:t>X</w:t>
      </w:r>
      <w:r>
        <w:t xml:space="preserve"> или </w:t>
      </w:r>
      <w:r>
        <w:rPr>
          <w:rFonts w:ascii="Lucida Console" w:hAnsi="Lucida Console"/>
          <w:sz w:val="20"/>
        </w:rPr>
        <w:t>Y</w:t>
      </w:r>
      <w:r>
        <w:t>.)</w:t>
      </w:r>
    </w:p>
    <w:p w:rsidR="00726402" w:rsidRDefault="00726402" w:rsidP="00726402">
      <w:pPr>
        <w:pStyle w:val="ListBullet"/>
        <w:numPr>
          <w:ilvl w:val="0"/>
          <w:numId w:val="0"/>
        </w:numPr>
        <w:ind w:left="360"/>
      </w:pPr>
      <w:r>
        <w:t xml:space="preserve">Если применим хотя бы один из этих случаев, выполняется точный вывод </w:t>
      </w:r>
      <w:r>
        <w:rPr>
          <w:rStyle w:val="Emphasis"/>
          <w:i w:val="0"/>
        </w:rPr>
        <w:t>из</w:t>
      </w:r>
      <w:r>
        <w:t xml:space="preserve"> каждого </w:t>
      </w:r>
      <w:r>
        <w:rPr>
          <w:rStyle w:val="Codefragment"/>
        </w:rPr>
        <w:t>U</w:t>
      </w:r>
      <w:r>
        <w:rPr>
          <w:rStyle w:val="Codefragment"/>
          <w:vertAlign w:val="subscript"/>
        </w:rPr>
        <w:t>i</w:t>
      </w:r>
      <w:r>
        <w:t xml:space="preserve"> </w:t>
      </w:r>
      <w:r>
        <w:rPr>
          <w:rStyle w:val="Emphasis"/>
          <w:i w:val="0"/>
        </w:rPr>
        <w:t>в</w:t>
      </w:r>
      <w:r>
        <w:t xml:space="preserve"> соответствующий </w:t>
      </w:r>
      <w:r>
        <w:rPr>
          <w:rStyle w:val="Codefragment"/>
        </w:rPr>
        <w:t>V</w:t>
      </w:r>
      <w:r>
        <w:rPr>
          <w:rStyle w:val="Codefragment"/>
          <w:vertAlign w:val="subscript"/>
        </w:rPr>
        <w:t>i</w:t>
      </w:r>
      <w:r>
        <w:t xml:space="preserve"> следующим образом:</w:t>
      </w:r>
    </w:p>
    <w:p w:rsidR="00726402" w:rsidRDefault="00726402" w:rsidP="00726402">
      <w:pPr>
        <w:pStyle w:val="ListBullet"/>
        <w:tabs>
          <w:tab w:val="clear" w:pos="360"/>
          <w:tab w:val="num" w:pos="720"/>
        </w:tabs>
        <w:ind w:left="720"/>
      </w:pPr>
      <w:r>
        <w:t xml:space="preserve">Если неизвестно, что </w:t>
      </w:r>
      <w:r>
        <w:rPr>
          <w:rStyle w:val="Codefragment"/>
        </w:rPr>
        <w:t>U</w:t>
      </w:r>
      <w:r>
        <w:rPr>
          <w:rStyle w:val="Codefragment"/>
          <w:vertAlign w:val="subscript"/>
        </w:rPr>
        <w:t xml:space="preserve">i </w:t>
      </w:r>
      <w:r>
        <w:t xml:space="preserve"> является ссылочным типом, выполняется </w:t>
      </w:r>
      <w:r>
        <w:rPr>
          <w:i/>
        </w:rPr>
        <w:t>точный вывод</w:t>
      </w:r>
      <w:r>
        <w:t>.</w:t>
      </w:r>
    </w:p>
    <w:p w:rsidR="00726402" w:rsidRDefault="00726402" w:rsidP="00726402">
      <w:pPr>
        <w:pStyle w:val="ListBullet"/>
        <w:tabs>
          <w:tab w:val="clear" w:pos="360"/>
          <w:tab w:val="num" w:pos="720"/>
        </w:tabs>
        <w:ind w:left="720"/>
      </w:pPr>
      <w:r>
        <w:t xml:space="preserve">Иначе, если </w:t>
      </w:r>
      <w:r>
        <w:rPr>
          <w:rStyle w:val="Codefragment"/>
        </w:rPr>
        <w:t>U</w:t>
      </w:r>
      <w:r>
        <w:t xml:space="preserve"> — тип массива, выполняется </w:t>
      </w:r>
      <w:r>
        <w:rPr>
          <w:i/>
        </w:rPr>
        <w:t>вывод по нижней границе</w:t>
      </w:r>
      <w:r>
        <w:t>.</w:t>
      </w:r>
    </w:p>
    <w:p w:rsidR="00726402" w:rsidRDefault="00726402" w:rsidP="00726402">
      <w:pPr>
        <w:pStyle w:val="ListBullet"/>
        <w:tabs>
          <w:tab w:val="clear" w:pos="360"/>
          <w:tab w:val="num" w:pos="720"/>
        </w:tabs>
        <w:ind w:left="720"/>
      </w:pPr>
      <w:r>
        <w:t xml:space="preserve">Иначе, если </w:t>
      </w:r>
      <w:r>
        <w:rPr>
          <w:rStyle w:val="Codefragment"/>
        </w:rPr>
        <w:t>V</w:t>
      </w:r>
      <w:r>
        <w:t xml:space="preserve"> является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вывод зависит от i-го параметра типа </w:t>
      </w:r>
      <w:r>
        <w:rPr>
          <w:rStyle w:val="Codefragment"/>
        </w:rPr>
        <w:t>C</w:t>
      </w:r>
      <w:r>
        <w:t>:</w:t>
      </w:r>
    </w:p>
    <w:p w:rsidR="00726402" w:rsidRDefault="00726402" w:rsidP="00726402">
      <w:pPr>
        <w:pStyle w:val="ListBullet"/>
        <w:tabs>
          <w:tab w:val="clear" w:pos="360"/>
          <w:tab w:val="num" w:pos="1080"/>
        </w:tabs>
        <w:ind w:left="1080"/>
      </w:pPr>
      <w:r>
        <w:t xml:space="preserve">Если он ковариантен, выполняется </w:t>
      </w:r>
      <w:r>
        <w:rPr>
          <w:i/>
        </w:rPr>
        <w:t>вывод по нижней границе</w:t>
      </w:r>
      <w:r>
        <w:t>.</w:t>
      </w:r>
    </w:p>
    <w:p w:rsidR="00726402" w:rsidRDefault="00726402" w:rsidP="00726402">
      <w:pPr>
        <w:pStyle w:val="ListBullet"/>
        <w:tabs>
          <w:tab w:val="clear" w:pos="360"/>
          <w:tab w:val="num" w:pos="1080"/>
        </w:tabs>
        <w:ind w:left="1080"/>
      </w:pPr>
      <w:r>
        <w:t xml:space="preserve">Если он контрвариантен, выполняется </w:t>
      </w:r>
      <w:r>
        <w:rPr>
          <w:i/>
        </w:rPr>
        <w:t>вывод по верхней границе</w:t>
      </w:r>
      <w:r>
        <w:t>.</w:t>
      </w:r>
    </w:p>
    <w:p w:rsidR="00726402" w:rsidRDefault="00726402" w:rsidP="00726402">
      <w:pPr>
        <w:pStyle w:val="ListBullet"/>
        <w:tabs>
          <w:tab w:val="clear" w:pos="360"/>
          <w:tab w:val="num" w:pos="1080"/>
        </w:tabs>
        <w:ind w:left="1080"/>
      </w:pPr>
      <w:r>
        <w:t xml:space="preserve">Если он инвариантен, выполняется </w:t>
      </w:r>
      <w:r>
        <w:rPr>
          <w:i/>
        </w:rPr>
        <w:t>точный вывод</w:t>
      </w:r>
      <w:r>
        <w:t>.</w:t>
      </w:r>
    </w:p>
    <w:p w:rsidR="008A7EDE" w:rsidRPr="000D3A78" w:rsidRDefault="008A7EDE" w:rsidP="00E53680">
      <w:pPr>
        <w:pStyle w:val="ListBullet"/>
      </w:pPr>
      <w:r>
        <w:t>Иначе вывод не производится.</w:t>
      </w:r>
    </w:p>
    <w:p w:rsidR="00726402" w:rsidRDefault="00726402" w:rsidP="008A7EDE">
      <w:pPr>
        <w:pStyle w:val="Heading4"/>
      </w:pPr>
      <w:bookmarkStart w:id="598" w:name="_Ref154312320"/>
      <w:bookmarkStart w:id="599" w:name="_Toc154460634"/>
      <w:bookmarkStart w:id="600" w:name="_Toc329177627"/>
      <w:r>
        <w:t>Вывод по верхним границам</w:t>
      </w:r>
      <w:bookmarkEnd w:id="600"/>
    </w:p>
    <w:p w:rsidR="00726402" w:rsidRDefault="00726402" w:rsidP="00726402">
      <w:r>
        <w:rPr>
          <w:rStyle w:val="Emphasis"/>
        </w:rPr>
        <w:t>Вывод верхних границ из</w:t>
      </w:r>
      <w:r>
        <w:t xml:space="preserve"> типа </w:t>
      </w:r>
      <w:r>
        <w:rPr>
          <w:rStyle w:val="Codefragment"/>
        </w:rPr>
        <w:t>U</w:t>
      </w:r>
      <w:r>
        <w:t xml:space="preserve"> </w:t>
      </w:r>
      <w:r>
        <w:rPr>
          <w:rStyle w:val="Emphasis"/>
        </w:rPr>
        <w:t>в</w:t>
      </w:r>
      <w:r>
        <w:t xml:space="preserve"> тип </w:t>
      </w:r>
      <w:r>
        <w:rPr>
          <w:rStyle w:val="Codefragment"/>
        </w:rPr>
        <w:t>V</w:t>
      </w:r>
      <w:r>
        <w:t xml:space="preserve"> выполняется следующим образом.</w:t>
      </w:r>
    </w:p>
    <w:p w:rsidR="00726402" w:rsidRDefault="00726402" w:rsidP="00726402">
      <w:pPr>
        <w:pStyle w:val="ListBullet"/>
      </w:pPr>
      <w:r>
        <w:t xml:space="preserve">Если </w:t>
      </w:r>
      <w:r>
        <w:rPr>
          <w:rStyle w:val="Codefragment"/>
        </w:rPr>
        <w:t>V</w:t>
      </w:r>
      <w:r>
        <w:t xml:space="preserve"> является одним из </w:t>
      </w:r>
      <w:r>
        <w:rPr>
          <w:rStyle w:val="Emphasis"/>
        </w:rPr>
        <w:t>нефиксированных</w:t>
      </w:r>
      <w:r>
        <w:t xml:space="preserve"> </w:t>
      </w:r>
      <w:r>
        <w:rPr>
          <w:rStyle w:val="Codefragment"/>
        </w:rPr>
        <w:t>X</w:t>
      </w:r>
      <w:r>
        <w:rPr>
          <w:rStyle w:val="Codefragment"/>
          <w:vertAlign w:val="subscript"/>
        </w:rPr>
        <w:t>i</w:t>
      </w:r>
      <w:r>
        <w:t xml:space="preserve">, то </w:t>
      </w:r>
      <w:r>
        <w:rPr>
          <w:rStyle w:val="Codefragment"/>
        </w:rPr>
        <w:t>U</w:t>
      </w:r>
      <w:r>
        <w:t xml:space="preserve"> добавляется к набору верхних границ для </w:t>
      </w:r>
      <w:r>
        <w:rPr>
          <w:rStyle w:val="Codefragment"/>
        </w:rPr>
        <w:t>X</w:t>
      </w:r>
      <w:r>
        <w:rPr>
          <w:rStyle w:val="Codefragment"/>
          <w:vertAlign w:val="subscript"/>
        </w:rPr>
        <w:t>i</w:t>
      </w:r>
      <w:r>
        <w:t>.</w:t>
      </w:r>
    </w:p>
    <w:p w:rsidR="00726402" w:rsidRDefault="00726402" w:rsidP="00726402">
      <w:pPr>
        <w:pStyle w:val="ListBullet"/>
      </w:pPr>
      <w:r>
        <w:t xml:space="preserve">Иначе, наборы </w:t>
      </w:r>
      <w:r>
        <w:rPr>
          <w:rStyle w:val="Codefragment"/>
        </w:rPr>
        <w:t>V</w:t>
      </w:r>
      <w:r>
        <w:rPr>
          <w:rStyle w:val="Codefragment"/>
          <w:vertAlign w:val="subscript"/>
        </w:rPr>
        <w:t>1</w:t>
      </w:r>
      <w:r>
        <w:rPr>
          <w:rStyle w:val="Codefragment"/>
        </w:rPr>
        <w:t>…V</w:t>
      </w:r>
      <w:r>
        <w:rPr>
          <w:rStyle w:val="Codefragment"/>
          <w:vertAlign w:val="subscript"/>
        </w:rPr>
        <w:t xml:space="preserve">k </w:t>
      </w:r>
      <w:r>
        <w:t xml:space="preserve"> и</w:t>
      </w:r>
      <w:r>
        <w:rPr>
          <w:rStyle w:val="Codefragment"/>
        </w:rPr>
        <w:t xml:space="preserve"> U</w:t>
      </w:r>
      <w:r>
        <w:rPr>
          <w:rStyle w:val="Codefragment"/>
          <w:vertAlign w:val="subscript"/>
        </w:rPr>
        <w:t>1</w:t>
      </w:r>
      <w:r>
        <w:rPr>
          <w:rStyle w:val="Codefragment"/>
        </w:rPr>
        <w:t>…U</w:t>
      </w:r>
      <w:r>
        <w:rPr>
          <w:rStyle w:val="Codefragment"/>
          <w:vertAlign w:val="subscript"/>
        </w:rPr>
        <w:t>k</w:t>
      </w:r>
      <w:r>
        <w:t>определяются проверкой применимости одного из следующих случаев:</w:t>
      </w:r>
    </w:p>
    <w:p w:rsidR="00726402" w:rsidRDefault="00726402" w:rsidP="00726402">
      <w:pPr>
        <w:pStyle w:val="ListBullet"/>
        <w:tabs>
          <w:tab w:val="clear" w:pos="360"/>
          <w:tab w:val="num" w:pos="720"/>
        </w:tabs>
        <w:ind w:left="720"/>
      </w:pPr>
      <w:r>
        <w:rPr>
          <w:rStyle w:val="Codefragment"/>
        </w:rPr>
        <w:t>U</w:t>
      </w:r>
      <w:r>
        <w:t xml:space="preserve"> является типом массива </w:t>
      </w:r>
      <w:r>
        <w:rPr>
          <w:rStyle w:val="Codefragment"/>
        </w:rPr>
        <w:t>U</w:t>
      </w:r>
      <w:r>
        <w:rPr>
          <w:rStyle w:val="Codefragment"/>
          <w:vertAlign w:val="subscript"/>
        </w:rPr>
        <w:t>1</w:t>
      </w:r>
      <w:r>
        <w:rPr>
          <w:rStyle w:val="Codefragment"/>
        </w:rPr>
        <w:t>[…]</w:t>
      </w:r>
      <w:r>
        <w:t xml:space="preserve">и </w:t>
      </w:r>
      <w:r>
        <w:rPr>
          <w:rStyle w:val="Codefragment"/>
        </w:rPr>
        <w:t>V</w:t>
      </w:r>
      <w:r>
        <w:t xml:space="preserve"> является типом массива </w:t>
      </w:r>
      <w:r>
        <w:rPr>
          <w:rStyle w:val="Codefragment"/>
        </w:rPr>
        <w:t>V</w:t>
      </w:r>
      <w:r>
        <w:rPr>
          <w:rStyle w:val="Codefragment"/>
          <w:vertAlign w:val="subscript"/>
        </w:rPr>
        <w:t>1</w:t>
      </w:r>
      <w:r>
        <w:rPr>
          <w:rStyle w:val="Codefragment"/>
        </w:rPr>
        <w:t>[…]</w:t>
      </w:r>
      <w:r>
        <w:t xml:space="preserve"> того же ранга.</w:t>
      </w:r>
    </w:p>
    <w:p w:rsidR="00726402" w:rsidRDefault="00726402" w:rsidP="00726402">
      <w:pPr>
        <w:pStyle w:val="ListBullet"/>
        <w:tabs>
          <w:tab w:val="clear" w:pos="360"/>
          <w:tab w:val="num" w:pos="720"/>
        </w:tabs>
        <w:ind w:left="720"/>
      </w:pPr>
      <w:r>
        <w:rPr>
          <w:rStyle w:val="Codefragment"/>
        </w:rPr>
        <w:t>U</w:t>
      </w:r>
      <w:r>
        <w:t xml:space="preserve"> — один из </w:t>
      </w:r>
      <w:r>
        <w:rPr>
          <w:rStyle w:val="Codefragment"/>
        </w:rPr>
        <w:t>IEnumerable&lt;U</w:t>
      </w:r>
      <w:r>
        <w:rPr>
          <w:rStyle w:val="Codefragment"/>
          <w:vertAlign w:val="subscript"/>
        </w:rPr>
        <w:t>e</w:t>
      </w:r>
      <w:r>
        <w:rPr>
          <w:rStyle w:val="Codefragment"/>
        </w:rPr>
        <w:t>&gt;</w:t>
      </w:r>
      <w:r>
        <w:t xml:space="preserve">, </w:t>
      </w:r>
      <w:r>
        <w:rPr>
          <w:rStyle w:val="Codefragment"/>
        </w:rPr>
        <w:t>ICollection&lt;U</w:t>
      </w:r>
      <w:r>
        <w:rPr>
          <w:rStyle w:val="Codefragment"/>
          <w:vertAlign w:val="subscript"/>
        </w:rPr>
        <w:t>e</w:t>
      </w:r>
      <w:r>
        <w:rPr>
          <w:rStyle w:val="Codefragment"/>
        </w:rPr>
        <w:t>&gt;</w:t>
      </w:r>
      <w:r>
        <w:t xml:space="preserve"> или </w:t>
      </w:r>
      <w:r>
        <w:rPr>
          <w:rStyle w:val="Codefragment"/>
        </w:rPr>
        <w:t>IList&lt;U</w:t>
      </w:r>
      <w:r>
        <w:rPr>
          <w:rStyle w:val="Codefragment"/>
          <w:vertAlign w:val="subscript"/>
        </w:rPr>
        <w:t>e</w:t>
      </w:r>
      <w:r>
        <w:rPr>
          <w:rStyle w:val="Codefragment"/>
        </w:rPr>
        <w:t>&gt;</w:t>
      </w:r>
      <w:r>
        <w:t xml:space="preserve">, а </w:t>
      </w:r>
      <w:r>
        <w:rPr>
          <w:rStyle w:val="Codefragment"/>
        </w:rPr>
        <w:t>V</w:t>
      </w:r>
      <w:r>
        <w:t xml:space="preserve"> — тип одномерного массива </w:t>
      </w:r>
      <w:r>
        <w:rPr>
          <w:rStyle w:val="Codefragment"/>
        </w:rPr>
        <w:t>V</w:t>
      </w:r>
      <w:r>
        <w:rPr>
          <w:rStyle w:val="Codefragment"/>
          <w:vertAlign w:val="subscript"/>
        </w:rPr>
        <w:t>e</w:t>
      </w:r>
      <w:r>
        <w:rPr>
          <w:rStyle w:val="Codefragment"/>
        </w:rPr>
        <w:t>[]</w:t>
      </w:r>
      <w: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является типом </w:t>
      </w:r>
      <w:r>
        <w:rPr>
          <w:rStyle w:val="Codefragment"/>
        </w:rPr>
        <w:t>U</w:t>
      </w:r>
      <w:r>
        <w:rPr>
          <w:rStyle w:val="Codefragment"/>
          <w:vertAlign w:val="subscript"/>
        </w:rPr>
        <w:t>1</w:t>
      </w:r>
      <w:r>
        <w:rPr>
          <w:rStyle w:val="Codefragment"/>
        </w:rPr>
        <w:t>?</w:t>
      </w:r>
      <w:r>
        <w:t xml:space="preserve"> и </w:t>
      </w:r>
      <w:r>
        <w:rPr>
          <w:rStyle w:val="Codefragment"/>
        </w:rPr>
        <w:t>V</w:t>
      </w:r>
      <w:r>
        <w:t xml:space="preserve"> является типом </w:t>
      </w:r>
      <w:r>
        <w:rPr>
          <w:rStyle w:val="Codefragment"/>
        </w:rPr>
        <w:t xml:space="preserve"> V</w:t>
      </w:r>
      <w:r>
        <w:rPr>
          <w:rStyle w:val="Codefragment"/>
          <w:vertAlign w:val="subscript"/>
        </w:rPr>
        <w:t>1</w:t>
      </w:r>
      <w:r>
        <w:rPr>
          <w:rStyle w:val="Codefragment"/>
        </w:rPr>
        <w:t>?</w:t>
      </w:r>
      <w: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 сформированный класс, структура, интерфейс или тип делегата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xml:space="preserve">, а </w:t>
      </w:r>
      <w:r>
        <w:rPr>
          <w:rStyle w:val="Codefragment"/>
        </w:rPr>
        <w:t>V</w:t>
      </w:r>
      <w:r>
        <w:t xml:space="preserve"> — класс, структура, интерфейс или тип делегата, идентичный, наследующий от (напрямую или косвенно), или реализующий (напрямую или косвенно) уникальный тип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w:t>
      </w:r>
    </w:p>
    <w:p w:rsidR="00726402" w:rsidRDefault="00726402" w:rsidP="00726402">
      <w:pPr>
        <w:pStyle w:val="ListBullet"/>
        <w:numPr>
          <w:ilvl w:val="0"/>
          <w:numId w:val="0"/>
        </w:numPr>
        <w:ind w:left="720"/>
      </w:pPr>
      <w:r>
        <w:t xml:space="preserve">(Ограничение "уникальности" означает, что в случае </w:t>
      </w:r>
      <w:r>
        <w:rPr>
          <w:rFonts w:ascii="Lucida Console" w:hAnsi="Lucida Console"/>
          <w:sz w:val="20"/>
        </w:rPr>
        <w:t>interface C&lt;T&gt;{} class V&lt;Z&gt;: C&lt;X&lt;Z&gt;&gt;, C&lt;Y&lt;Z&gt;&gt;{}</w:t>
      </w:r>
      <w:r>
        <w:t xml:space="preserve"> при выводе из </w:t>
      </w:r>
      <w:r>
        <w:rPr>
          <w:rStyle w:val="Codefragment"/>
        </w:rPr>
        <w:t>C&lt;U</w:t>
      </w:r>
      <w:r>
        <w:rPr>
          <w:rStyle w:val="Codefragment"/>
          <w:vertAlign w:val="subscript"/>
        </w:rPr>
        <w:t>1</w:t>
      </w:r>
      <w:r>
        <w:rPr>
          <w:rStyle w:val="Codefragment"/>
        </w:rPr>
        <w:t>&gt;</w:t>
      </w:r>
      <w:r>
        <w:t xml:space="preserve"> в </w:t>
      </w:r>
      <w:r>
        <w:rPr>
          <w:rFonts w:ascii="Lucida Console" w:hAnsi="Lucida Console"/>
          <w:sz w:val="20"/>
        </w:rPr>
        <w:t xml:space="preserve">V&lt;Q&gt; вывод производиться не будет. </w:t>
      </w:r>
      <w:r>
        <w:t xml:space="preserve">Вывод не выполняется из </w:t>
      </w:r>
      <w:r>
        <w:rPr>
          <w:rStyle w:val="Codefragment"/>
        </w:rPr>
        <w:t>U</w:t>
      </w:r>
      <w:r>
        <w:rPr>
          <w:rStyle w:val="Codefragment"/>
          <w:vertAlign w:val="subscript"/>
        </w:rPr>
        <w:t>1</w:t>
      </w:r>
      <w:r>
        <w:t xml:space="preserve"> в </w:t>
      </w:r>
      <w:r>
        <w:rPr>
          <w:rFonts w:ascii="Lucida Console" w:hAnsi="Lucida Console"/>
          <w:sz w:val="20"/>
        </w:rPr>
        <w:t>X&lt;Q&gt;</w:t>
      </w:r>
      <w:r>
        <w:t xml:space="preserve"> или </w:t>
      </w:r>
      <w:r>
        <w:rPr>
          <w:rFonts w:ascii="Lucida Console" w:hAnsi="Lucida Console"/>
          <w:sz w:val="20"/>
        </w:rPr>
        <w:t>Y&lt;Q&gt;</w:t>
      </w:r>
      <w:r>
        <w:t>.)</w:t>
      </w:r>
    </w:p>
    <w:p w:rsidR="00726402" w:rsidRDefault="00726402" w:rsidP="00726402">
      <w:pPr>
        <w:pStyle w:val="ListBullet"/>
        <w:numPr>
          <w:ilvl w:val="0"/>
          <w:numId w:val="0"/>
        </w:numPr>
        <w:ind w:left="360"/>
      </w:pPr>
      <w:r>
        <w:t xml:space="preserve">Если применим хотя бы один из этих случаев, выполняется точный вывод </w:t>
      </w:r>
      <w:r>
        <w:rPr>
          <w:rStyle w:val="Emphasis"/>
          <w:i w:val="0"/>
        </w:rPr>
        <w:t>из</w:t>
      </w:r>
      <w:r>
        <w:t xml:space="preserve"> каждого </w:t>
      </w:r>
      <w:r>
        <w:rPr>
          <w:rStyle w:val="Codefragment"/>
        </w:rPr>
        <w:t>U</w:t>
      </w:r>
      <w:r>
        <w:rPr>
          <w:rStyle w:val="Codefragment"/>
          <w:vertAlign w:val="subscript"/>
        </w:rPr>
        <w:t>i</w:t>
      </w:r>
      <w:r>
        <w:t xml:space="preserve"> </w:t>
      </w:r>
      <w:r>
        <w:rPr>
          <w:rStyle w:val="Emphasis"/>
          <w:i w:val="0"/>
        </w:rPr>
        <w:t>в</w:t>
      </w:r>
      <w:r>
        <w:t xml:space="preserve"> соответствующий </w:t>
      </w:r>
      <w:r>
        <w:rPr>
          <w:rStyle w:val="Codefragment"/>
        </w:rPr>
        <w:t>V</w:t>
      </w:r>
      <w:r>
        <w:rPr>
          <w:rStyle w:val="Codefragment"/>
          <w:vertAlign w:val="subscript"/>
        </w:rPr>
        <w:t>i</w:t>
      </w:r>
      <w:r>
        <w:t xml:space="preserve"> следующим образом:</w:t>
      </w:r>
    </w:p>
    <w:p w:rsidR="00726402" w:rsidRDefault="00726402" w:rsidP="00726402">
      <w:pPr>
        <w:pStyle w:val="ListBullet"/>
        <w:tabs>
          <w:tab w:val="clear" w:pos="360"/>
          <w:tab w:val="num" w:pos="720"/>
        </w:tabs>
        <w:ind w:left="720"/>
      </w:pPr>
      <w:r>
        <w:t xml:space="preserve">Если неизвестно, что </w:t>
      </w:r>
      <w:r>
        <w:rPr>
          <w:rStyle w:val="Codefragment"/>
        </w:rPr>
        <w:t>U</w:t>
      </w:r>
      <w:r>
        <w:rPr>
          <w:rStyle w:val="Codefragment"/>
          <w:vertAlign w:val="subscript"/>
        </w:rPr>
        <w:t xml:space="preserve">i </w:t>
      </w:r>
      <w:r>
        <w:t xml:space="preserve"> является ссылочным типом, выполняется </w:t>
      </w:r>
      <w:r>
        <w:rPr>
          <w:i/>
        </w:rPr>
        <w:t>точный вывод</w:t>
      </w:r>
      <w:r>
        <w:t>.</w:t>
      </w:r>
    </w:p>
    <w:p w:rsidR="00726402" w:rsidRDefault="00726402" w:rsidP="00726402">
      <w:pPr>
        <w:pStyle w:val="ListBullet"/>
        <w:tabs>
          <w:tab w:val="clear" w:pos="360"/>
          <w:tab w:val="num" w:pos="720"/>
        </w:tabs>
        <w:ind w:left="720"/>
      </w:pPr>
      <w:r>
        <w:lastRenderedPageBreak/>
        <w:t xml:space="preserve">Иначе, если </w:t>
      </w:r>
      <w:r>
        <w:rPr>
          <w:rStyle w:val="Codefragment"/>
        </w:rPr>
        <w:t>V</w:t>
      </w:r>
      <w:r>
        <w:t xml:space="preserve"> является типом массива, выполняется </w:t>
      </w:r>
      <w:r>
        <w:rPr>
          <w:i/>
        </w:rPr>
        <w:t>вывод по верхней границе</w:t>
      </w:r>
      <w:r>
        <w:t>.</w:t>
      </w:r>
    </w:p>
    <w:p w:rsidR="00726402" w:rsidRDefault="00726402" w:rsidP="00726402">
      <w:pPr>
        <w:pStyle w:val="ListBullet"/>
        <w:tabs>
          <w:tab w:val="clear" w:pos="360"/>
          <w:tab w:val="num" w:pos="720"/>
        </w:tabs>
        <w:ind w:left="720"/>
      </w:pPr>
      <w:r>
        <w:t xml:space="preserve">Иначе, если </w:t>
      </w:r>
      <w:r>
        <w:rPr>
          <w:rStyle w:val="Codefragment"/>
        </w:rPr>
        <w:t>U</w:t>
      </w:r>
      <w:r>
        <w:t xml:space="preserve"> является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xml:space="preserve">, вывод зависит от i-го параметра типа </w:t>
      </w:r>
      <w:r>
        <w:rPr>
          <w:rStyle w:val="Codefragment"/>
        </w:rPr>
        <w:t>C</w:t>
      </w:r>
      <w:r>
        <w:t>:</w:t>
      </w:r>
    </w:p>
    <w:p w:rsidR="00726402" w:rsidRDefault="00726402" w:rsidP="00726402">
      <w:pPr>
        <w:pStyle w:val="ListBullet"/>
        <w:tabs>
          <w:tab w:val="clear" w:pos="360"/>
          <w:tab w:val="num" w:pos="1080"/>
        </w:tabs>
        <w:ind w:left="1080"/>
      </w:pPr>
      <w:r>
        <w:t xml:space="preserve">Если он ковариантен, выполняется </w:t>
      </w:r>
      <w:r>
        <w:rPr>
          <w:i/>
        </w:rPr>
        <w:t>вывод по верхней границе</w:t>
      </w:r>
      <w:r>
        <w:t>.</w:t>
      </w:r>
    </w:p>
    <w:p w:rsidR="00726402" w:rsidRDefault="00726402" w:rsidP="00726402">
      <w:pPr>
        <w:pStyle w:val="ListBullet"/>
        <w:tabs>
          <w:tab w:val="clear" w:pos="360"/>
          <w:tab w:val="num" w:pos="1080"/>
        </w:tabs>
        <w:ind w:left="1080"/>
      </w:pPr>
      <w:r>
        <w:t xml:space="preserve">Если он контрвариантен, выполняется </w:t>
      </w:r>
      <w:r>
        <w:rPr>
          <w:i/>
        </w:rPr>
        <w:t>вывод по нижней границе</w:t>
      </w:r>
      <w:r>
        <w:t>.</w:t>
      </w:r>
    </w:p>
    <w:p w:rsidR="00726402" w:rsidRDefault="00726402" w:rsidP="00726402">
      <w:pPr>
        <w:pStyle w:val="ListBullet"/>
        <w:tabs>
          <w:tab w:val="clear" w:pos="360"/>
          <w:tab w:val="num" w:pos="1080"/>
        </w:tabs>
        <w:ind w:left="1080"/>
      </w:pPr>
      <w:r>
        <w:t xml:space="preserve">Если он инвариантен, выполняется </w:t>
      </w:r>
      <w:r>
        <w:rPr>
          <w:i/>
        </w:rPr>
        <w:t>точный вывод</w:t>
      </w:r>
      <w:r>
        <w:t>.</w:t>
      </w:r>
    </w:p>
    <w:p w:rsidR="00726402" w:rsidRPr="000D3A78" w:rsidRDefault="00726402" w:rsidP="00726402">
      <w:pPr>
        <w:pStyle w:val="ListBullet"/>
      </w:pPr>
      <w:r>
        <w:t>Иначе вывод не производится.</w:t>
      </w:r>
      <w:r>
        <w:tab/>
      </w:r>
    </w:p>
    <w:p w:rsidR="008A7EDE" w:rsidRDefault="008A7EDE" w:rsidP="008A7EDE">
      <w:pPr>
        <w:pStyle w:val="Heading4"/>
      </w:pPr>
      <w:bookmarkStart w:id="601" w:name="_Toc329177628"/>
      <w:r>
        <w:t>Фиксирование</w:t>
      </w:r>
      <w:bookmarkEnd w:id="598"/>
      <w:bookmarkEnd w:id="599"/>
      <w:bookmarkEnd w:id="601"/>
    </w:p>
    <w:p w:rsidR="008A7EDE" w:rsidRDefault="008A7EDE" w:rsidP="008A7EDE">
      <w:r>
        <w:rPr>
          <w:rStyle w:val="Emphasis"/>
        </w:rPr>
        <w:t>Нефиксированная</w:t>
      </w:r>
      <w:r>
        <w:t xml:space="preserve"> переменная типа </w:t>
      </w:r>
      <w:r>
        <w:rPr>
          <w:rStyle w:val="Codefragment"/>
        </w:rPr>
        <w:t>X</w:t>
      </w:r>
      <w:r>
        <w:rPr>
          <w:rStyle w:val="Codefragment"/>
          <w:vertAlign w:val="subscript"/>
        </w:rPr>
        <w:t>i</w:t>
      </w:r>
      <w:r>
        <w:t xml:space="preserve"> с набором границ </w:t>
      </w:r>
      <w:r>
        <w:rPr>
          <w:rStyle w:val="Emphasis"/>
        </w:rPr>
        <w:t>фиксируется</w:t>
      </w:r>
      <w:r>
        <w:t xml:space="preserve"> следующим образом.</w:t>
      </w:r>
    </w:p>
    <w:p w:rsidR="008A7EDE" w:rsidRDefault="008A7EDE" w:rsidP="00E53680">
      <w:pPr>
        <w:pStyle w:val="ListBullet"/>
      </w:pPr>
      <w:r>
        <w:t xml:space="preserve">Набор </w:t>
      </w:r>
      <w:r>
        <w:rPr>
          <w:i/>
        </w:rPr>
        <w:t>типов кандидатов</w:t>
      </w:r>
      <w:r>
        <w:t xml:space="preserve"> </w:t>
      </w:r>
      <w:r>
        <w:rPr>
          <w:rStyle w:val="Codefragment"/>
        </w:rPr>
        <w:t>U</w:t>
      </w:r>
      <w:r>
        <w:rPr>
          <w:rStyle w:val="Codefragment"/>
          <w:vertAlign w:val="subscript"/>
        </w:rPr>
        <w:t>j</w:t>
      </w:r>
      <w:r>
        <w:t xml:space="preserve"> изначально формируется как набор всех типов в наборе границ для </w:t>
      </w:r>
      <w:r>
        <w:rPr>
          <w:rStyle w:val="Codefragment"/>
        </w:rPr>
        <w:t>X</w:t>
      </w:r>
      <w:r>
        <w:rPr>
          <w:rStyle w:val="Codefragment"/>
          <w:vertAlign w:val="subscript"/>
        </w:rPr>
        <w:t>i</w:t>
      </w:r>
      <w:r>
        <w:t>.</w:t>
      </w:r>
    </w:p>
    <w:p w:rsidR="00726402" w:rsidRDefault="008A7EDE" w:rsidP="00E53680">
      <w:pPr>
        <w:pStyle w:val="ListBullet"/>
      </w:pPr>
      <w:r>
        <w:t xml:space="preserve">Затем по очереди проверяется каждая граница для </w:t>
      </w:r>
      <w:r>
        <w:rPr>
          <w:rStyle w:val="Codefragment"/>
        </w:rPr>
        <w:t>X</w:t>
      </w:r>
      <w:r>
        <w:rPr>
          <w:rStyle w:val="Codefragment"/>
          <w:vertAlign w:val="subscript"/>
        </w:rPr>
        <w:t>i</w:t>
      </w:r>
      <w:r>
        <w:t xml:space="preserve">: для каждой точной границы </w:t>
      </w:r>
      <w:r>
        <w:rPr>
          <w:rStyle w:val="Codefragment"/>
        </w:rPr>
        <w:t>U</w:t>
      </w:r>
      <w:r>
        <w:t xml:space="preserve"> для </w:t>
      </w:r>
      <w:r>
        <w:rPr>
          <w:rStyle w:val="Codefragment"/>
        </w:rPr>
        <w:t>X</w:t>
      </w:r>
      <w:r>
        <w:rPr>
          <w:rStyle w:val="Codefragment"/>
          <w:vertAlign w:val="subscript"/>
        </w:rPr>
        <w:t>i</w:t>
      </w:r>
      <w:r>
        <w:t xml:space="preserve"> все типы </w:t>
      </w:r>
      <w:r>
        <w:rPr>
          <w:rStyle w:val="Codefragment"/>
        </w:rPr>
        <w:t>U</w:t>
      </w:r>
      <w:r>
        <w:rPr>
          <w:rStyle w:val="Codefragment"/>
          <w:vertAlign w:val="subscript"/>
        </w:rPr>
        <w:t>j</w:t>
      </w:r>
      <w:r>
        <w:t xml:space="preserve">, не являющиеся идентичными </w:t>
      </w:r>
      <w:r>
        <w:rPr>
          <w:rStyle w:val="Codefragment"/>
        </w:rPr>
        <w:t>U</w:t>
      </w:r>
      <w:r>
        <w:t xml:space="preserve">, удаляются из набора кандидатов. Для каждой нижней границы </w:t>
      </w:r>
      <w:r>
        <w:rPr>
          <w:rStyle w:val="Codefragment"/>
        </w:rPr>
        <w:t>U</w:t>
      </w:r>
      <w:r>
        <w:t xml:space="preserve"> для </w:t>
      </w:r>
      <w:r>
        <w:rPr>
          <w:rStyle w:val="Codefragment"/>
        </w:rPr>
        <w:t>X</w:t>
      </w:r>
      <w:r>
        <w:rPr>
          <w:rStyle w:val="Codefragment"/>
          <w:vertAlign w:val="subscript"/>
        </w:rPr>
        <w:t>i</w:t>
      </w:r>
      <w:r>
        <w:t xml:space="preserve"> из набора кандидатов удаляются все типы </w:t>
      </w:r>
      <w:r>
        <w:rPr>
          <w:rStyle w:val="Codefragment"/>
        </w:rPr>
        <w:t>U</w:t>
      </w:r>
      <w:r>
        <w:rPr>
          <w:rStyle w:val="Codefragment"/>
          <w:vertAlign w:val="subscript"/>
        </w:rPr>
        <w:t>j</w:t>
      </w:r>
      <w:r>
        <w:t xml:space="preserve">, в которые </w:t>
      </w:r>
      <w:r>
        <w:rPr>
          <w:i/>
        </w:rPr>
        <w:t>не</w:t>
      </w:r>
      <w:r>
        <w:t xml:space="preserve"> существует неявного преобразования из </w:t>
      </w:r>
      <w:r>
        <w:rPr>
          <w:rStyle w:val="Codefragment"/>
        </w:rPr>
        <w:t>U</w:t>
      </w:r>
      <w:r>
        <w:t xml:space="preserve">. Для каждой верхней границы </w:t>
      </w:r>
      <w:r>
        <w:rPr>
          <w:rStyle w:val="Codefragment"/>
        </w:rPr>
        <w:t>U</w:t>
      </w:r>
      <w:r>
        <w:t xml:space="preserve"> для </w:t>
      </w:r>
      <w:r>
        <w:rPr>
          <w:rStyle w:val="Codefragment"/>
        </w:rPr>
        <w:t>X</w:t>
      </w:r>
      <w:r>
        <w:rPr>
          <w:rStyle w:val="Codefragment"/>
          <w:vertAlign w:val="subscript"/>
        </w:rPr>
        <w:t>i</w:t>
      </w:r>
      <w:r>
        <w:t xml:space="preserve"> из набора кандидатов удаляются все типы </w:t>
      </w:r>
      <w:r>
        <w:rPr>
          <w:rStyle w:val="Codefragment"/>
        </w:rPr>
        <w:t>U</w:t>
      </w:r>
      <w:r>
        <w:rPr>
          <w:rStyle w:val="Codefragment"/>
          <w:vertAlign w:val="subscript"/>
        </w:rPr>
        <w:t>j</w:t>
      </w:r>
      <w:r>
        <w:t xml:space="preserve">, из которых </w:t>
      </w:r>
      <w:r>
        <w:rPr>
          <w:i/>
        </w:rPr>
        <w:t>не</w:t>
      </w:r>
      <w:r>
        <w:t xml:space="preserve"> существует неявного преобразования в </w:t>
      </w:r>
      <w:r>
        <w:rPr>
          <w:rStyle w:val="Codefragment"/>
        </w:rPr>
        <w:t>U</w:t>
      </w:r>
      <w:r>
        <w:t>.</w:t>
      </w:r>
    </w:p>
    <w:p w:rsidR="008A7EDE" w:rsidRDefault="008A7EDE" w:rsidP="00E53680">
      <w:pPr>
        <w:pStyle w:val="ListBullet"/>
      </w:pPr>
      <w:r>
        <w:t xml:space="preserve">Если среди оставшихся типов-кандидатов </w:t>
      </w:r>
      <w:r>
        <w:rPr>
          <w:rStyle w:val="Codefragment"/>
        </w:rPr>
        <w:t>U</w:t>
      </w:r>
      <w:r>
        <w:rPr>
          <w:rStyle w:val="Codefragment"/>
          <w:vertAlign w:val="subscript"/>
        </w:rPr>
        <w:t>j</w:t>
      </w:r>
      <w:r>
        <w:t xml:space="preserve"> имеется уникальный тип </w:t>
      </w:r>
      <w:r>
        <w:rPr>
          <w:rStyle w:val="Codefragment"/>
        </w:rPr>
        <w:t>V</w:t>
      </w:r>
      <w:r>
        <w:t xml:space="preserve">, из которого существует неявное преобразование во все остальные типы-кандидаты, то </w:t>
      </w:r>
      <w:r>
        <w:rPr>
          <w:rStyle w:val="Codefragment"/>
        </w:rPr>
        <w:t>X</w:t>
      </w:r>
      <w:r>
        <w:rPr>
          <w:rStyle w:val="Codefragment"/>
          <w:vertAlign w:val="subscript"/>
        </w:rPr>
        <w:t>i</w:t>
      </w:r>
      <w:r>
        <w:t xml:space="preserve"> фиксируется в </w:t>
      </w:r>
      <w:r>
        <w:rPr>
          <w:rStyle w:val="Codefragment"/>
        </w:rPr>
        <w:t>V</w:t>
      </w:r>
      <w:r>
        <w:t>.</w:t>
      </w:r>
    </w:p>
    <w:p w:rsidR="008A7EDE" w:rsidRPr="008012CE" w:rsidRDefault="008A7EDE" w:rsidP="00E53680">
      <w:pPr>
        <w:pStyle w:val="ListBullet"/>
      </w:pPr>
      <w:r>
        <w:t>Иначе вывод типа завершается сбоем.</w:t>
      </w:r>
    </w:p>
    <w:p w:rsidR="008A7EDE" w:rsidRPr="004E325B" w:rsidRDefault="008A7EDE" w:rsidP="008A7EDE">
      <w:pPr>
        <w:pStyle w:val="Heading4"/>
      </w:pPr>
      <w:bookmarkStart w:id="602" w:name="_Ref154312466"/>
      <w:bookmarkStart w:id="603" w:name="_Toc154460635"/>
      <w:bookmarkStart w:id="604" w:name="_Toc329177629"/>
      <w:r>
        <w:t>Выведенный тип возвращаемого значения</w:t>
      </w:r>
      <w:bookmarkEnd w:id="602"/>
      <w:bookmarkEnd w:id="603"/>
      <w:bookmarkEnd w:id="604"/>
    </w:p>
    <w:p w:rsidR="004A65A3" w:rsidRDefault="0004231D" w:rsidP="008A7EDE">
      <w:r>
        <w:t xml:space="preserve">Выведенный тип возвращаемого значения анонимной функции </w:t>
      </w:r>
      <w:r>
        <w:rPr>
          <w:rStyle w:val="Codefragment"/>
        </w:rPr>
        <w:t>F</w:t>
      </w:r>
      <w:r>
        <w:t xml:space="preserve"> используется при выводе типа и разрешении перегрузки. Выведенный тип возвращаемого значения можно определить только для анонимной функции со всеми известными типами параметров, которые либо заданы явно и переданы через преобразование анонимной функции, либо выведены во время вывода типа для включающего вызова универсального метода. </w:t>
      </w:r>
    </w:p>
    <w:p w:rsidR="008A7EDE" w:rsidRDefault="0004231D" w:rsidP="008A7EDE">
      <w:r>
        <w:rPr>
          <w:rStyle w:val="Term"/>
        </w:rPr>
        <w:t>Выведенный тип возвращаемого значения</w:t>
      </w:r>
      <w:r>
        <w:t xml:space="preserve"> определяется следующим образом.</w:t>
      </w:r>
    </w:p>
    <w:p w:rsidR="008A7EDE" w:rsidRDefault="008A7EDE" w:rsidP="00B51358">
      <w:pPr>
        <w:pStyle w:val="ListBullet"/>
      </w:pPr>
      <w:r>
        <w:t xml:space="preserve">Если телом </w:t>
      </w:r>
      <w:r>
        <w:rPr>
          <w:rStyle w:val="Codefragment"/>
        </w:rPr>
        <w:t>F</w:t>
      </w:r>
      <w:r>
        <w:t xml:space="preserve"> является </w:t>
      </w:r>
      <w:r>
        <w:rPr>
          <w:rStyle w:val="Production"/>
        </w:rPr>
        <w:t>выражение</w:t>
      </w:r>
      <w:r>
        <w:t xml:space="preserve">, имеющее тип, то результирующий выведенный тип </w:t>
      </w:r>
      <w:r>
        <w:rPr>
          <w:rStyle w:val="Codefragment"/>
        </w:rPr>
        <w:t>F</w:t>
      </w:r>
      <w:r>
        <w:t xml:space="preserve"> совпадет с типом этого выражения.</w:t>
      </w:r>
    </w:p>
    <w:p w:rsidR="008A7EDE" w:rsidRDefault="008A7EDE" w:rsidP="00B51358">
      <w:pPr>
        <w:pStyle w:val="ListBullet"/>
      </w:pPr>
      <w:r>
        <w:t xml:space="preserve">Если телом </w:t>
      </w:r>
      <w:r>
        <w:rPr>
          <w:rStyle w:val="Codefragment"/>
        </w:rPr>
        <w:t>F</w:t>
      </w:r>
      <w:r>
        <w:t xml:space="preserve"> является </w:t>
      </w:r>
      <w:r>
        <w:rPr>
          <w:rStyle w:val="Production"/>
        </w:rPr>
        <w:t>блок</w:t>
      </w:r>
      <w:r>
        <w:t xml:space="preserve">, а самым подходящим общим типом для набора выражений в операторах </w:t>
      </w:r>
      <w:r>
        <w:rPr>
          <w:rStyle w:val="Codefragment"/>
        </w:rPr>
        <w:t>return</w:t>
      </w:r>
      <w:r>
        <w:t xml:space="preserve"> блока является </w:t>
      </w:r>
      <w:r>
        <w:rPr>
          <w:rStyle w:val="Codefragment"/>
        </w:rPr>
        <w:t>T</w:t>
      </w:r>
      <w:r>
        <w:t xml:space="preserve"> (§</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то выведенным типом результата </w:t>
      </w:r>
      <w:r>
        <w:rPr>
          <w:rStyle w:val="Codefragment"/>
        </w:rPr>
        <w:t>F</w:t>
      </w:r>
      <w:r>
        <w:t xml:space="preserve"> будет </w:t>
      </w:r>
      <w:r>
        <w:rPr>
          <w:rStyle w:val="Codefragment"/>
        </w:rPr>
        <w:t>T</w:t>
      </w:r>
      <w:r>
        <w:t>.</w:t>
      </w:r>
    </w:p>
    <w:p w:rsidR="008A7EDE" w:rsidRDefault="008A7EDE" w:rsidP="00B51358">
      <w:pPr>
        <w:pStyle w:val="ListBullet"/>
      </w:pPr>
      <w:r>
        <w:t xml:space="preserve">Иначе тип результата для </w:t>
      </w:r>
      <w:r>
        <w:rPr>
          <w:rStyle w:val="Codefragment"/>
        </w:rPr>
        <w:t>F</w:t>
      </w:r>
      <w:r>
        <w:t xml:space="preserve"> вывести нельзя.</w:t>
      </w:r>
    </w:p>
    <w:p w:rsidR="00313E6D" w:rsidRDefault="00313E6D" w:rsidP="00313E6D">
      <w:r>
        <w:rPr>
          <w:rStyle w:val="Term"/>
        </w:rPr>
        <w:t>Выведенный тип возвращаемого значения</w:t>
      </w:r>
      <w:r>
        <w:t xml:space="preserve"> определяется следующим образом.</w:t>
      </w:r>
    </w:p>
    <w:p w:rsidR="00313E6D" w:rsidRDefault="00313E6D" w:rsidP="00313E6D">
      <w:pPr>
        <w:pStyle w:val="ListBullet"/>
      </w:pPr>
      <w:r>
        <w:t xml:space="preserve">Если </w:t>
      </w:r>
      <w:r>
        <w:rPr>
          <w:rStyle w:val="Codefragment"/>
        </w:rPr>
        <w:t>F</w:t>
      </w:r>
      <w:r>
        <w:t xml:space="preserve"> — асинхронная функция и тело </w:t>
      </w:r>
      <w:r>
        <w:rPr>
          <w:rStyle w:val="Codefragment"/>
        </w:rPr>
        <w:t>F</w:t>
      </w:r>
      <w:r>
        <w:t xml:space="preserve"> — выражение, классифицированное как Nothing (§</w:t>
      </w:r>
      <w:r w:rsidR="00A55B09">
        <w:fldChar w:fldCharType="begin"/>
      </w:r>
      <w:r w:rsidR="00A55B09">
        <w:instrText xml:space="preserve"> REF _Ref508192644 \r \h </w:instrText>
      </w:r>
      <w:r w:rsidR="00A55B09">
        <w:fldChar w:fldCharType="separate"/>
      </w:r>
      <w:r w:rsidR="00A55B09">
        <w:t>7.1</w:t>
      </w:r>
      <w:r w:rsidR="00A55B09">
        <w:fldChar w:fldCharType="end"/>
      </w:r>
      <w:r>
        <w:t xml:space="preserve">), или блок операторов, в котором операторы return не имеют выражений, выведенным типом возвращаемого значения является </w:t>
      </w:r>
      <w:r>
        <w:rPr>
          <w:rStyle w:val="Codefragment"/>
        </w:rPr>
        <w:t>System.Threading.Tasks.Task</w:t>
      </w:r>
    </w:p>
    <w:p w:rsidR="00313E6D" w:rsidRDefault="00280C58" w:rsidP="00280C58">
      <w:pPr>
        <w:pStyle w:val="ListBullet"/>
      </w:pPr>
      <w:r>
        <w:t xml:space="preserve">Если функция </w:t>
      </w:r>
      <w:r>
        <w:rPr>
          <w:rStyle w:val="Codefragment"/>
        </w:rPr>
        <w:t>F</w:t>
      </w:r>
      <w:r>
        <w:t xml:space="preserve"> является синхронной и имеет выведенный тип возвращаемого значения </w:t>
      </w:r>
      <w:r>
        <w:rPr>
          <w:rStyle w:val="Codefragment"/>
        </w:rPr>
        <w:t>T</w:t>
      </w:r>
      <w:r>
        <w:t xml:space="preserve">, выведенным типом возвращаемого значения будет </w:t>
      </w:r>
      <w:r>
        <w:rPr>
          <w:rStyle w:val="Codefragment"/>
        </w:rPr>
        <w:t>System.Threading.Tasks.Task&lt;T&gt;</w:t>
      </w:r>
      <w:r>
        <w:t>.</w:t>
      </w:r>
    </w:p>
    <w:p w:rsidR="002F58AD" w:rsidRDefault="002F58AD" w:rsidP="002F58AD">
      <w:pPr>
        <w:pStyle w:val="ListBullet"/>
      </w:pPr>
      <w:r>
        <w:t xml:space="preserve">Если функция </w:t>
      </w:r>
      <w:r>
        <w:rPr>
          <w:rStyle w:val="Codefragment"/>
        </w:rPr>
        <w:t>F</w:t>
      </w:r>
      <w:r>
        <w:t xml:space="preserve"> не является синхронной и имеет выведенный тип возвращаемого значения </w:t>
      </w:r>
      <w:r>
        <w:rPr>
          <w:rStyle w:val="Codefragment"/>
        </w:rPr>
        <w:t>T</w:t>
      </w:r>
      <w:r>
        <w:t xml:space="preserve">, выведенным типом возвращаемого значения будет </w:t>
      </w:r>
      <w:r>
        <w:rPr>
          <w:rStyle w:val="Codefragment"/>
        </w:rPr>
        <w:t>T</w:t>
      </w:r>
      <w:r>
        <w:t>.</w:t>
      </w:r>
    </w:p>
    <w:p w:rsidR="00313E6D" w:rsidRDefault="00313E6D" w:rsidP="00313E6D">
      <w:pPr>
        <w:pStyle w:val="ListBullet"/>
      </w:pPr>
      <w:r>
        <w:t xml:space="preserve">Иначе тип возвращаемого значения для </w:t>
      </w:r>
      <w:r>
        <w:rPr>
          <w:rStyle w:val="Codefragment"/>
        </w:rPr>
        <w:t>F</w:t>
      </w:r>
      <w:r>
        <w:t xml:space="preserve"> вывести нельзя.</w:t>
      </w:r>
    </w:p>
    <w:p w:rsidR="008A7EDE" w:rsidRDefault="008A7EDE" w:rsidP="008A7EDE">
      <w:r>
        <w:lastRenderedPageBreak/>
        <w:t xml:space="preserve">В качестве примера вывода типа, включающего анонимную функцию, рассмотрим метод расширения </w:t>
      </w:r>
      <w:r>
        <w:rPr>
          <w:rStyle w:val="Codefragment"/>
        </w:rPr>
        <w:t>Select</w:t>
      </w:r>
      <w:r>
        <w:t xml:space="preserve">, объявленный в классе </w:t>
      </w:r>
      <w:r>
        <w:rPr>
          <w:rStyle w:val="Codefragment"/>
        </w:rPr>
        <w:t>System.Linq.Enumerable</w:t>
      </w:r>
      <w:r>
        <w:t>:</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Предположим, что пространство имен </w:t>
      </w:r>
      <w:r>
        <w:rPr>
          <w:rStyle w:val="Codefragment"/>
        </w:rPr>
        <w:t>System.Linq</w:t>
      </w:r>
      <w:r>
        <w:t xml:space="preserve"> было импортировано с помощью предложения </w:t>
      </w:r>
      <w:r>
        <w:rPr>
          <w:rStyle w:val="Codefragment"/>
        </w:rPr>
        <w:t>using</w:t>
      </w:r>
      <w:r>
        <w:t xml:space="preserve"> и свойство </w:t>
      </w:r>
      <w:r>
        <w:rPr>
          <w:rStyle w:val="Codefragment"/>
        </w:rPr>
        <w:t>Name</w:t>
      </w:r>
      <w:r>
        <w:t xml:space="preserve"> класса </w:t>
      </w:r>
      <w:r>
        <w:rPr>
          <w:rStyle w:val="Codefragment"/>
        </w:rPr>
        <w:t>Customer</w:t>
      </w:r>
      <w:r>
        <w:t xml:space="preserve"> имеет тип </w:t>
      </w:r>
      <w:r>
        <w:rPr>
          <w:rStyle w:val="Codefragment"/>
        </w:rPr>
        <w:t>string</w:t>
      </w:r>
      <w:r>
        <w:t xml:space="preserve">. Тогда для выбора имен списка клиентов можно использовать метод </w:t>
      </w:r>
      <w:r>
        <w:rPr>
          <w:rStyle w:val="Codefragment"/>
        </w:rPr>
        <w:t>Select</w:t>
      </w:r>
      <w:r>
        <w:t>:</w:t>
      </w:r>
    </w:p>
    <w:p w:rsidR="008A7EDE" w:rsidRDefault="008A7EDE" w:rsidP="008A7EDE">
      <w:pPr>
        <w:pStyle w:val="Code"/>
      </w:pPr>
      <w:r>
        <w:t>List&lt;Customer&gt; customers = GetCustomerList();</w:t>
      </w:r>
      <w:r>
        <w:br/>
        <w:t>IEnumerable&lt;string&gt; names = customers.Select(c =&gt; c.Name);</w:t>
      </w:r>
    </w:p>
    <w:p w:rsidR="008A7EDE" w:rsidRDefault="008A7EDE" w:rsidP="008A7EDE">
      <w:r>
        <w:t>Вызов метода расширения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для </w:t>
      </w:r>
      <w:r>
        <w:rPr>
          <w:rStyle w:val="Codefragment"/>
        </w:rPr>
        <w:t>Select</w:t>
      </w:r>
      <w:r>
        <w:t xml:space="preserve"> обрабатывается путем перезаписи вызова статического метода:</w:t>
      </w:r>
    </w:p>
    <w:p w:rsidR="008A7EDE" w:rsidRDefault="008A7EDE" w:rsidP="008A7EDE">
      <w:pPr>
        <w:pStyle w:val="Code"/>
      </w:pPr>
      <w:r>
        <w:t>IEnumerable&lt;string&gt; names = Enumerable.Select(customers, c =&gt; c.Name);</w:t>
      </w:r>
    </w:p>
    <w:p w:rsidR="008A7EDE" w:rsidRDefault="008A7EDE" w:rsidP="008A7EDE">
      <w:r>
        <w:t xml:space="preserve">Поскольку аргументы типа не были указаны явно, для получения аргументов типа используется вывод типа. Сначала аргумент </w:t>
      </w:r>
      <w:r>
        <w:rPr>
          <w:rStyle w:val="Codefragment"/>
        </w:rPr>
        <w:t>customers</w:t>
      </w:r>
      <w:r>
        <w:t xml:space="preserve"> связывается с параметром </w:t>
      </w:r>
      <w:r>
        <w:rPr>
          <w:rStyle w:val="Codefragment"/>
        </w:rPr>
        <w:t>source</w:t>
      </w:r>
      <w:r>
        <w:t xml:space="preserve">, и для </w:t>
      </w:r>
      <w:r>
        <w:rPr>
          <w:rStyle w:val="Codefragment"/>
        </w:rPr>
        <w:t>T</w:t>
      </w:r>
      <w:r>
        <w:t xml:space="preserve"> выводится тип </w:t>
      </w:r>
      <w:r>
        <w:rPr>
          <w:rStyle w:val="Codefragment"/>
        </w:rPr>
        <w:t>Customer</w:t>
      </w:r>
      <w:r>
        <w:t xml:space="preserve">. Затем, используя описанный выше процесс вывода типа анонимной функции, </w:t>
      </w:r>
      <w:r>
        <w:rPr>
          <w:rStyle w:val="Codefragment"/>
        </w:rPr>
        <w:t>c</w:t>
      </w:r>
      <w:r>
        <w:t xml:space="preserve"> присваивается тип </w:t>
      </w:r>
      <w:r>
        <w:rPr>
          <w:rStyle w:val="Codefragment"/>
        </w:rPr>
        <w:t>Customer</w:t>
      </w:r>
      <w:r>
        <w:t xml:space="preserve">, а выражение </w:t>
      </w:r>
      <w:r>
        <w:rPr>
          <w:rStyle w:val="Codefragment"/>
        </w:rPr>
        <w:t>c.Name</w:t>
      </w:r>
      <w:r>
        <w:t xml:space="preserve"> связывается с типом возвращаемого значения параметра </w:t>
      </w:r>
      <w:r>
        <w:rPr>
          <w:rStyle w:val="Codefragment"/>
        </w:rPr>
        <w:t>selector</w:t>
      </w:r>
      <w:r>
        <w:t xml:space="preserve">, в результате чего для </w:t>
      </w:r>
      <w:r>
        <w:rPr>
          <w:rStyle w:val="Codefragment"/>
        </w:rPr>
        <w:t>S</w:t>
      </w:r>
      <w:r>
        <w:t xml:space="preserve"> выводится тип </w:t>
      </w:r>
      <w:r>
        <w:rPr>
          <w:rStyle w:val="Codefragment"/>
        </w:rPr>
        <w:t>string</w:t>
      </w:r>
      <w:r>
        <w:t>. Таким образом, этот вызов эквивалентен</w:t>
      </w:r>
    </w:p>
    <w:p w:rsidR="008A7EDE" w:rsidRDefault="008A7EDE" w:rsidP="008A7EDE">
      <w:pPr>
        <w:pStyle w:val="Code"/>
      </w:pPr>
      <w:r>
        <w:t>Sequence.Select&lt;Customer,string&gt;(customers, (Customer c) =&gt; c.Name)</w:t>
      </w:r>
    </w:p>
    <w:p w:rsidR="008A7EDE" w:rsidRDefault="008A7EDE" w:rsidP="008A7EDE">
      <w:r>
        <w:t xml:space="preserve">а результат имеет тип </w:t>
      </w:r>
      <w:r>
        <w:rPr>
          <w:rStyle w:val="Codefragment"/>
        </w:rPr>
        <w:t>IEnumerable&lt;string&gt;</w:t>
      </w:r>
      <w:r>
        <w:t>.</w:t>
      </w:r>
    </w:p>
    <w:p w:rsidR="008A7EDE" w:rsidRDefault="008A7EDE" w:rsidP="008A7EDE">
      <w:r>
        <w:t>В следующем примере демонстрируется, как вывод типа анонимной функции обеспечивает «перетекание» данных о типе между аргументами в вызове универсального метода. Если имеется метод:</w:t>
      </w:r>
    </w:p>
    <w:p w:rsidR="008A7EDE" w:rsidRDefault="008A7EDE" w:rsidP="008A7EDE">
      <w:pPr>
        <w:pStyle w:val="Code"/>
      </w:pPr>
      <w:r>
        <w:t>static Z F&lt;X,Y,Z&gt;(X value, Func&lt;X,Y&gt; f1, Func&lt;Y,Z&gt; f2) {</w:t>
      </w:r>
      <w:r>
        <w:br/>
      </w:r>
      <w:r>
        <w:tab/>
        <w:t>return f2(f1(value));</w:t>
      </w:r>
      <w:r>
        <w:br/>
        <w:t>}</w:t>
      </w:r>
    </w:p>
    <w:p w:rsidR="008A7EDE" w:rsidRDefault="00FA720E" w:rsidP="008A7EDE">
      <w:r>
        <w:t>Вывод типа при вызове:</w:t>
      </w:r>
    </w:p>
    <w:p w:rsidR="008A7EDE" w:rsidRDefault="008A7EDE" w:rsidP="008A7EDE">
      <w:pPr>
        <w:pStyle w:val="Code"/>
      </w:pPr>
      <w:r>
        <w:t>double seconds = F("1:15:30", s =&gt; TimeSpan.Parse(s), t =&gt; t.TotalSeconds);</w:t>
      </w:r>
    </w:p>
    <w:p w:rsidR="008A7EDE" w:rsidRDefault="008A7EDE" w:rsidP="008A7EDE">
      <w:r>
        <w:t xml:space="preserve">продолжается следующим образом: сначала аргумент </w:t>
      </w:r>
      <w:r>
        <w:rPr>
          <w:rStyle w:val="Codefragment"/>
        </w:rPr>
        <w:t>"1:15:30"</w:t>
      </w:r>
      <w:r>
        <w:t xml:space="preserve"> связывается с параметром </w:t>
      </w:r>
      <w:r>
        <w:rPr>
          <w:rStyle w:val="Codefragment"/>
        </w:rPr>
        <w:t>value</w:t>
      </w:r>
      <w:r>
        <w:t xml:space="preserve"> и для </w:t>
      </w:r>
      <w:r>
        <w:rPr>
          <w:rStyle w:val="Codefragment"/>
        </w:rPr>
        <w:t>X</w:t>
      </w:r>
      <w:r>
        <w:t xml:space="preserve"> выводится тип </w:t>
      </w:r>
      <w:r>
        <w:rPr>
          <w:rStyle w:val="Codefragment"/>
        </w:rPr>
        <w:t>string</w:t>
      </w:r>
      <w:r>
        <w:t xml:space="preserve">. Затем параметру первой анонимной функции </w:t>
      </w:r>
      <w:r>
        <w:rPr>
          <w:rStyle w:val="Codefragment"/>
        </w:rPr>
        <w:t>s</w:t>
      </w:r>
      <w:r>
        <w:t xml:space="preserve"> присваивается выведенный тип </w:t>
      </w:r>
      <w:r>
        <w:rPr>
          <w:rStyle w:val="Codefragment"/>
        </w:rPr>
        <w:t>string</w:t>
      </w:r>
      <w:r>
        <w:t xml:space="preserve">, а выражение </w:t>
      </w:r>
      <w:r>
        <w:rPr>
          <w:rStyle w:val="Codefragment"/>
        </w:rPr>
        <w:t>TimeSpan.Parse(s)</w:t>
      </w:r>
      <w:r>
        <w:t xml:space="preserve"> связывается с типом возвращаемого значения </w:t>
      </w:r>
      <w:r>
        <w:rPr>
          <w:rStyle w:val="Codefragment"/>
        </w:rPr>
        <w:t>f1</w:t>
      </w:r>
      <w:r>
        <w:t xml:space="preserve">, в результате чего для </w:t>
      </w:r>
      <w:r>
        <w:rPr>
          <w:rStyle w:val="Codefragment"/>
        </w:rPr>
        <w:t>Y</w:t>
      </w:r>
      <w:r>
        <w:t xml:space="preserve"> выводится тип </w:t>
      </w:r>
      <w:r>
        <w:rPr>
          <w:rStyle w:val="Codefragment"/>
        </w:rPr>
        <w:t>System.TimeSpan</w:t>
      </w:r>
      <w:r>
        <w:t xml:space="preserve">. И наконец, параметру второй анонимной функции </w:t>
      </w:r>
      <w:r>
        <w:rPr>
          <w:rStyle w:val="Codefragment"/>
        </w:rPr>
        <w:t>t</w:t>
      </w:r>
      <w:r>
        <w:t xml:space="preserve"> присваивается выведенный тип </w:t>
      </w:r>
      <w:r>
        <w:rPr>
          <w:rStyle w:val="Codefragment"/>
        </w:rPr>
        <w:t>System.TimeSpan</w:t>
      </w:r>
      <w:r>
        <w:t xml:space="preserve">, а выражение </w:t>
      </w:r>
      <w:r>
        <w:rPr>
          <w:rStyle w:val="Codefragment"/>
        </w:rPr>
        <w:t>t.TotalSeconds</w:t>
      </w:r>
      <w:r>
        <w:t xml:space="preserve"> связывается с типом возвращаемого значения </w:t>
      </w:r>
      <w:r>
        <w:rPr>
          <w:rStyle w:val="Codefragment"/>
        </w:rPr>
        <w:t>f2</w:t>
      </w:r>
      <w:r>
        <w:t xml:space="preserve">, в результате чего для </w:t>
      </w:r>
      <w:r>
        <w:rPr>
          <w:rStyle w:val="Codefragment"/>
        </w:rPr>
        <w:t>Z</w:t>
      </w:r>
      <w:r>
        <w:t xml:space="preserve"> выводится тип </w:t>
      </w:r>
      <w:r>
        <w:rPr>
          <w:rStyle w:val="Codefragment"/>
        </w:rPr>
        <w:t>double</w:t>
      </w:r>
      <w:r>
        <w:t xml:space="preserve">. Таким образом, результат вызова имеет тип </w:t>
      </w:r>
      <w:r>
        <w:rPr>
          <w:rStyle w:val="Codefragment"/>
        </w:rPr>
        <w:t>double</w:t>
      </w:r>
      <w:r>
        <w:t>.</w:t>
      </w:r>
    </w:p>
    <w:p w:rsidR="008A7EDE" w:rsidRDefault="008A7EDE" w:rsidP="008A7EDE">
      <w:pPr>
        <w:pStyle w:val="Heading4"/>
      </w:pPr>
      <w:bookmarkStart w:id="605" w:name="_Toc154460636"/>
      <w:bookmarkStart w:id="606" w:name="_Ref154312211"/>
      <w:bookmarkStart w:id="607" w:name="_Toc154460637"/>
      <w:bookmarkStart w:id="608" w:name="_Toc329177630"/>
      <w:bookmarkEnd w:id="605"/>
      <w:r>
        <w:t>Вывод типа при преобразовании групп методов</w:t>
      </w:r>
      <w:bookmarkEnd w:id="606"/>
      <w:bookmarkEnd w:id="607"/>
      <w:bookmarkEnd w:id="608"/>
    </w:p>
    <w:p w:rsidR="008A7EDE" w:rsidRDefault="008A7EDE" w:rsidP="008A7EDE">
      <w:r>
        <w:t xml:space="preserve">Аналогично вызовам универсальных методов вывод типа также должен применяться, когда группа методов </w:t>
      </w:r>
      <w:r>
        <w:rPr>
          <w:rStyle w:val="Codefragment"/>
        </w:rPr>
        <w:t>M</w:t>
      </w:r>
      <w:r>
        <w:t xml:space="preserve">, включающая универсальный метод, преобразуется в данный тип делегата </w:t>
      </w:r>
      <w:r>
        <w:rPr>
          <w:rStyle w:val="Codefragment"/>
        </w:rPr>
        <w:t>D (§</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Pr>
          <w:rStyle w:val="Codefragment"/>
        </w:rPr>
        <w:t>)</w:t>
      </w:r>
      <w:r>
        <w:t>. Если имеется метод</w:t>
      </w:r>
    </w:p>
    <w:p w:rsidR="008A7EDE" w:rsidRPr="003035D7" w:rsidRDefault="008A7EDE" w:rsidP="008A7EDE">
      <w:pPr>
        <w:pStyle w:val="Code"/>
      </w:pPr>
      <w:r>
        <w:lastRenderedPageBreak/>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sidR="008A7EDE" w:rsidRDefault="008A7EDE" w:rsidP="008A7EDE">
      <w:r>
        <w:t xml:space="preserve">и группа методов </w:t>
      </w:r>
      <w:r>
        <w:rPr>
          <w:rStyle w:val="Codefragment"/>
        </w:rPr>
        <w:t>M</w:t>
      </w:r>
      <w:r>
        <w:t xml:space="preserve"> назначается типу делегата </w:t>
      </w:r>
      <w:r>
        <w:rPr>
          <w:rStyle w:val="Codefragment"/>
        </w:rPr>
        <w:t>D</w:t>
      </w:r>
      <w:r>
        <w:t xml:space="preserve">, то задачей вывода типа является поиск аргументов типа </w:t>
      </w:r>
      <w:r>
        <w:rPr>
          <w:rStyle w:val="Codefragment"/>
        </w:rPr>
        <w:t>S</w:t>
      </w:r>
      <w:r>
        <w:rPr>
          <w:rStyle w:val="Codefragment"/>
          <w:vertAlign w:val="subscript"/>
        </w:rPr>
        <w:t>1</w:t>
      </w:r>
      <w:r>
        <w:rPr>
          <w:rStyle w:val="Codefragment"/>
        </w:rPr>
        <w:t>…S</w:t>
      </w:r>
      <w:r>
        <w:rPr>
          <w:rStyle w:val="Codefragment"/>
          <w:vertAlign w:val="subscript"/>
        </w:rPr>
        <w:t>n</w:t>
      </w:r>
      <w:r>
        <w:t>, чтобы выражение:</w:t>
      </w:r>
    </w:p>
    <w:p w:rsidR="008A7EDE" w:rsidRDefault="008A7EDE" w:rsidP="008A7EDE">
      <w:pPr>
        <w:pStyle w:val="Code"/>
      </w:pPr>
      <w:r>
        <w:t>M&lt;S</w:t>
      </w:r>
      <w:r>
        <w:rPr>
          <w:vertAlign w:val="subscript"/>
        </w:rPr>
        <w:t>1</w:t>
      </w:r>
      <w:r>
        <w:t>…S</w:t>
      </w:r>
      <w:r>
        <w:rPr>
          <w:vertAlign w:val="subscript"/>
        </w:rPr>
        <w:t>n</w:t>
      </w:r>
      <w:r>
        <w:t>&gt;</w:t>
      </w:r>
    </w:p>
    <w:p w:rsidR="008A7EDE" w:rsidRDefault="008A7EDE" w:rsidP="008A7EDE">
      <w:r>
        <w:t>оказалось совместимым (§</w:t>
      </w:r>
      <w:r w:rsidR="00852C57">
        <w:fldChar w:fldCharType="begin"/>
      </w:r>
      <w:r w:rsidR="00583AA7">
        <w:instrText xml:space="preserve"> REF _Ref508192744 \r \h </w:instrText>
      </w:r>
      <w:r w:rsidR="00852C57">
        <w:fldChar w:fldCharType="separate"/>
      </w:r>
      <w:r w:rsidR="00437C65">
        <w:t>15.1</w:t>
      </w:r>
      <w:r w:rsidR="00852C57">
        <w:fldChar w:fldCharType="end"/>
      </w:r>
      <w:r>
        <w:t xml:space="preserve">) с </w:t>
      </w:r>
      <w:r>
        <w:rPr>
          <w:rStyle w:val="Codefragment"/>
        </w:rPr>
        <w:t>D</w:t>
      </w:r>
      <w:r>
        <w:t>.</w:t>
      </w:r>
    </w:p>
    <w:p w:rsidR="008A7EDE" w:rsidRDefault="008A7EDE" w:rsidP="008A7EDE">
      <w:r>
        <w:t xml:space="preserve">В отличие от алгоритма вывода для вызовов универсальных методов, в данном случае имеются только </w:t>
      </w:r>
      <w:r>
        <w:rPr>
          <w:rStyle w:val="Emphasis"/>
        </w:rPr>
        <w:t>типы</w:t>
      </w:r>
      <w:r>
        <w:t xml:space="preserve"> аргументов, но не </w:t>
      </w:r>
      <w:r>
        <w:rPr>
          <w:rStyle w:val="Emphasis"/>
        </w:rPr>
        <w:t>выражения</w:t>
      </w:r>
      <w:r>
        <w:t xml:space="preserve"> аргументов. В частности, нет анонимных функций, следовательно, нет необходимости в нескольких этапах вывода. </w:t>
      </w:r>
    </w:p>
    <w:p w:rsidR="008A7EDE" w:rsidRDefault="008A7EDE" w:rsidP="008A7EDE">
      <w:r>
        <w:t xml:space="preserve">Вместо этого все </w:t>
      </w:r>
      <w:r>
        <w:rPr>
          <w:rStyle w:val="Codefragment"/>
        </w:rPr>
        <w:t>X</w:t>
      </w:r>
      <w:r>
        <w:rPr>
          <w:rStyle w:val="Codefragment"/>
          <w:vertAlign w:val="subscript"/>
        </w:rPr>
        <w:t>i</w:t>
      </w:r>
      <w:r>
        <w:t xml:space="preserve"> считаются </w:t>
      </w:r>
      <w:r>
        <w:rPr>
          <w:rStyle w:val="Emphasis"/>
        </w:rPr>
        <w:t>нефиксированными</w:t>
      </w:r>
      <w:r>
        <w:t xml:space="preserve">, и выполняется </w:t>
      </w:r>
      <w:r>
        <w:rPr>
          <w:rStyle w:val="Emphasis"/>
        </w:rPr>
        <w:t>вывод по нижней границе</w:t>
      </w:r>
      <w:r>
        <w:t xml:space="preserve"> </w:t>
      </w:r>
      <w:r>
        <w:rPr>
          <w:rStyle w:val="Emphasis"/>
        </w:rPr>
        <w:t>из</w:t>
      </w:r>
      <w:r>
        <w:t xml:space="preserve"> каждого типа аргумента </w:t>
      </w:r>
      <w:r>
        <w:rPr>
          <w:rStyle w:val="Codefragment"/>
        </w:rPr>
        <w:t>U</w:t>
      </w:r>
      <w:r>
        <w:rPr>
          <w:rStyle w:val="Codefragment"/>
          <w:vertAlign w:val="subscript"/>
        </w:rPr>
        <w:t>j</w:t>
      </w:r>
      <w:r>
        <w:t xml:space="preserve"> для </w:t>
      </w:r>
      <w:r>
        <w:rPr>
          <w:rStyle w:val="Codefragment"/>
        </w:rPr>
        <w:t>D</w:t>
      </w:r>
      <w:r>
        <w:t xml:space="preserve"> </w:t>
      </w:r>
      <w:r>
        <w:rPr>
          <w:rStyle w:val="Emphasis"/>
        </w:rPr>
        <w:t>в</w:t>
      </w:r>
      <w:r>
        <w:t xml:space="preserve"> соответствующий тип параметра </w:t>
      </w:r>
      <w:r>
        <w:rPr>
          <w:rStyle w:val="Codefragment"/>
        </w:rPr>
        <w:t>T</w:t>
      </w:r>
      <w:r>
        <w:rPr>
          <w:rStyle w:val="Codefragment"/>
          <w:vertAlign w:val="subscript"/>
        </w:rPr>
        <w:t>j</w:t>
      </w:r>
      <w:r>
        <w:t xml:space="preserve"> для </w:t>
      </w:r>
      <w:r>
        <w:rPr>
          <w:rStyle w:val="Codefragment"/>
        </w:rPr>
        <w:t>M</w:t>
      </w:r>
      <w:r>
        <w:t xml:space="preserve">. Если для какого-либо </w:t>
      </w:r>
      <w:r>
        <w:rPr>
          <w:rStyle w:val="Codefragment"/>
        </w:rPr>
        <w:t>X</w:t>
      </w:r>
      <w:r>
        <w:rPr>
          <w:rStyle w:val="Codefragment"/>
          <w:vertAlign w:val="subscript"/>
        </w:rPr>
        <w:t>i</w:t>
      </w:r>
      <w:r>
        <w:t xml:space="preserve"> границы не были найдены, вывод типа завершается сбоем. Иначе все </w:t>
      </w:r>
      <w:r>
        <w:rPr>
          <w:rStyle w:val="Codefragment"/>
        </w:rPr>
        <w:t>X</w:t>
      </w:r>
      <w:r>
        <w:rPr>
          <w:rStyle w:val="Codefragment"/>
          <w:vertAlign w:val="subscript"/>
        </w:rPr>
        <w:t>i</w:t>
      </w:r>
      <w:r>
        <w:t xml:space="preserve"> </w:t>
      </w:r>
      <w:r>
        <w:rPr>
          <w:rStyle w:val="Emphasis"/>
        </w:rPr>
        <w:t>фиксируются</w:t>
      </w:r>
      <w:r>
        <w:t xml:space="preserve"> в соответствующие </w:t>
      </w:r>
      <w:r>
        <w:rPr>
          <w:rStyle w:val="Codefragment"/>
        </w:rPr>
        <w:t>S</w:t>
      </w:r>
      <w:r>
        <w:rPr>
          <w:rStyle w:val="Codefragment"/>
          <w:vertAlign w:val="subscript"/>
        </w:rPr>
        <w:t>i</w:t>
      </w:r>
      <w:r>
        <w:t>, которые являются результатом вывода типа.</w:t>
      </w:r>
    </w:p>
    <w:p w:rsidR="008A7EDE" w:rsidRDefault="008A7EDE" w:rsidP="008A7EDE">
      <w:pPr>
        <w:pStyle w:val="Heading4"/>
      </w:pPr>
      <w:bookmarkStart w:id="609" w:name="_Ref154312241"/>
      <w:bookmarkStart w:id="610" w:name="_Toc154460638"/>
      <w:bookmarkStart w:id="611" w:name="_Toc329177631"/>
      <w:r>
        <w:t>Поиск наиболее подходящего общего типа для набора выражений</w:t>
      </w:r>
      <w:bookmarkEnd w:id="609"/>
      <w:bookmarkEnd w:id="610"/>
      <w:bookmarkEnd w:id="611"/>
    </w:p>
    <w:p w:rsidR="008A7EDE" w:rsidRDefault="008A7EDE" w:rsidP="008A7EDE">
      <w:r>
        <w:t xml:space="preserve">В некоторых случаях для набора выражений необходимо вывести общий тип. В частности, типы элементов для массивов с неявным указанием типа и типы возвращаемых значений анонимных функций с телом в виде </w:t>
      </w:r>
      <w:r>
        <w:rPr>
          <w:rStyle w:val="Production"/>
        </w:rPr>
        <w:t>блока</w:t>
      </w:r>
      <w:r>
        <w:t xml:space="preserve"> находятся следующим образом.</w:t>
      </w:r>
    </w:p>
    <w:p w:rsidR="008A7EDE" w:rsidRDefault="008A7EDE" w:rsidP="008A7EDE">
      <w:r>
        <w:t xml:space="preserve">При наличии набора выражений </w:t>
      </w:r>
      <w:r>
        <w:rPr>
          <w:rStyle w:val="Codefragment"/>
        </w:rPr>
        <w:t>E</w:t>
      </w:r>
      <w:r>
        <w:rPr>
          <w:rStyle w:val="Codefragment"/>
          <w:vertAlign w:val="subscript"/>
        </w:rPr>
        <w:t>1</w:t>
      </w:r>
      <w:r>
        <w:rPr>
          <w:rStyle w:val="Codefragment"/>
        </w:rPr>
        <w:t>…E</w:t>
      </w:r>
      <w:r>
        <w:rPr>
          <w:rStyle w:val="Codefragment"/>
          <w:vertAlign w:val="subscript"/>
        </w:rPr>
        <w:t>m</w:t>
      </w:r>
      <w:r>
        <w:t xml:space="preserve"> такой вывод должен быть эквивалентен вызову метода</w:t>
      </w:r>
    </w:p>
    <w:p w:rsidR="008A7EDE" w:rsidRPr="0024264E" w:rsidRDefault="008A7EDE" w:rsidP="008A7EDE">
      <w:pPr>
        <w:pStyle w:val="Code"/>
      </w:pPr>
      <w:r>
        <w:t>T</w:t>
      </w:r>
      <w:r>
        <w:rPr>
          <w:vertAlign w:val="subscript"/>
        </w:rPr>
        <w:t>r</w:t>
      </w:r>
      <w:r>
        <w:t xml:space="preserve"> M&lt;X&gt;(X x</w:t>
      </w:r>
      <w:r>
        <w:rPr>
          <w:vertAlign w:val="subscript"/>
        </w:rPr>
        <w:t>1</w:t>
      </w:r>
      <w:r>
        <w:t xml:space="preserve"> … X x</w:t>
      </w:r>
      <w:r>
        <w:rPr>
          <w:vertAlign w:val="subscript"/>
        </w:rPr>
        <w:t>m</w:t>
      </w:r>
      <w:r>
        <w:t>)</w:t>
      </w:r>
    </w:p>
    <w:p w:rsidR="008A7EDE" w:rsidRDefault="008A7EDE" w:rsidP="008A7EDE">
      <w:r>
        <w:t xml:space="preserve">с </w:t>
      </w:r>
      <w:r>
        <w:rPr>
          <w:rStyle w:val="Codefragment"/>
        </w:rPr>
        <w:t>E</w:t>
      </w:r>
      <w:r>
        <w:rPr>
          <w:rStyle w:val="Codefragment"/>
          <w:vertAlign w:val="subscript"/>
        </w:rPr>
        <w:t>i</w:t>
      </w:r>
      <w:r>
        <w:t xml:space="preserve"> в качестве аргументов. </w:t>
      </w:r>
    </w:p>
    <w:p w:rsidR="008A7EDE" w:rsidRPr="001551DC" w:rsidRDefault="008A7EDE" w:rsidP="008A7EDE">
      <w:r>
        <w:t xml:space="preserve">Точнее, вывод начинается с </w:t>
      </w:r>
      <w:r>
        <w:rPr>
          <w:rStyle w:val="Emphasis"/>
        </w:rPr>
        <w:t>нефиксированной</w:t>
      </w:r>
      <w:r>
        <w:t xml:space="preserve"> переменной типа </w:t>
      </w:r>
      <w:r>
        <w:rPr>
          <w:rStyle w:val="Codefragment"/>
        </w:rPr>
        <w:t>X</w:t>
      </w:r>
      <w:r>
        <w:t xml:space="preserve">. </w:t>
      </w:r>
      <w:r>
        <w:rPr>
          <w:rStyle w:val="Emphasis"/>
        </w:rPr>
        <w:t>Вывод выходных типов</w:t>
      </w:r>
      <w:r>
        <w:t xml:space="preserve"> выполняется </w:t>
      </w:r>
      <w:r>
        <w:rPr>
          <w:rStyle w:val="Emphasis"/>
        </w:rPr>
        <w:t>из</w:t>
      </w:r>
      <w:r>
        <w:t xml:space="preserve"> каждого </w:t>
      </w:r>
      <w:r>
        <w:rPr>
          <w:rStyle w:val="Codefragment"/>
        </w:rPr>
        <w:t>E</w:t>
      </w:r>
      <w:r>
        <w:rPr>
          <w:rStyle w:val="Codefragment"/>
          <w:vertAlign w:val="subscript"/>
        </w:rPr>
        <w:t>i</w:t>
      </w:r>
      <w:r>
        <w:t xml:space="preserve"> </w:t>
      </w:r>
      <w:r>
        <w:rPr>
          <w:rStyle w:val="Emphasis"/>
        </w:rPr>
        <w:t>в</w:t>
      </w:r>
      <w:r>
        <w:t xml:space="preserve"> тип </w:t>
      </w:r>
      <w:r>
        <w:rPr>
          <w:rStyle w:val="Codefragment"/>
        </w:rPr>
        <w:t>X</w:t>
      </w:r>
      <w:r>
        <w:t xml:space="preserve">. Наконец, </w:t>
      </w:r>
      <w:r>
        <w:rPr>
          <w:rStyle w:val="Codefragment"/>
        </w:rPr>
        <w:t>X</w:t>
      </w:r>
      <w:r>
        <w:t xml:space="preserve"> </w:t>
      </w:r>
      <w:r>
        <w:rPr>
          <w:rStyle w:val="Emphasis"/>
        </w:rPr>
        <w:t>фиксируется</w:t>
      </w:r>
      <w:r>
        <w:t xml:space="preserve"> и, в случае успеха, получившийся тип </w:t>
      </w:r>
      <w:r>
        <w:rPr>
          <w:rStyle w:val="Codefragment"/>
        </w:rPr>
        <w:t>S</w:t>
      </w:r>
      <w:r>
        <w:t xml:space="preserve"> становится наиболее подходящим общим типом для выражений. Если </w:t>
      </w:r>
      <w:r>
        <w:rPr>
          <w:rStyle w:val="Codefragment"/>
        </w:rPr>
        <w:t>S</w:t>
      </w:r>
      <w:r>
        <w:t xml:space="preserve"> не существует, выражения не имеют наиболее общего типа.</w:t>
      </w:r>
    </w:p>
    <w:p w:rsidR="0028536B" w:rsidRDefault="0028536B">
      <w:pPr>
        <w:pStyle w:val="Heading3"/>
      </w:pPr>
      <w:bookmarkStart w:id="612" w:name="_Ref174194617"/>
      <w:bookmarkStart w:id="613" w:name="_Toc329177632"/>
      <w:r>
        <w:t>Разрешение перегрузки</w:t>
      </w:r>
      <w:bookmarkEnd w:id="570"/>
      <w:bookmarkEnd w:id="612"/>
      <w:bookmarkEnd w:id="613"/>
    </w:p>
    <w:p w:rsidR="0028536B" w:rsidRDefault="0028536B">
      <w:r>
        <w:t>Разрешение перегрузки — это механизм времени привязки для выбора наиболее подходящего члена-функции для вызова по предоставленному списку аргументов и набору кандидатов членов-функций. Разрешение перегрузки позволяет выбрать член-функцию для вызова в следующих отдельных контекстах в C#:</w:t>
      </w:r>
    </w:p>
    <w:p w:rsidR="0028536B" w:rsidRDefault="0028536B">
      <w:pPr>
        <w:pStyle w:val="ListBullet"/>
      </w:pPr>
      <w:r>
        <w:t xml:space="preserve">вызов метода, указанного в </w:t>
      </w:r>
      <w:r>
        <w:rPr>
          <w:rStyle w:val="Production"/>
        </w:rPr>
        <w:t>выражении вызова</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вызов конструктора экземпляра, указанного в </w:t>
      </w:r>
      <w:r>
        <w:rPr>
          <w:rStyle w:val="Production"/>
        </w:rPr>
        <w:t>выражении создания объекта</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ListBullet"/>
      </w:pPr>
      <w:r>
        <w:t xml:space="preserve">вызов метода доступа к индексатору с помощью </w:t>
      </w:r>
      <w:r>
        <w:rPr>
          <w:rStyle w:val="Production"/>
        </w:rPr>
        <w:t>доступа к элементу</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ListBullet"/>
      </w:pPr>
      <w:r>
        <w:t>вызов стандартного или пользовательского оператора, на который есть ссылка в выражении (§</w:t>
      </w:r>
      <w:r w:rsidR="00852C57">
        <w:fldChar w:fldCharType="begin"/>
      </w:r>
      <w:r>
        <w:instrText xml:space="preserve"> REF _Ref461527392 \r \h </w:instrText>
      </w:r>
      <w:r w:rsidR="00852C57">
        <w:fldChar w:fldCharType="separate"/>
      </w:r>
      <w:r w:rsidR="00437C65">
        <w:t>7.3.3</w:t>
      </w:r>
      <w:r w:rsidR="00852C57">
        <w:fldChar w:fldCharType="end"/>
      </w:r>
      <w:r>
        <w:t xml:space="preserve"> и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Для каждого из этих контекстов набор кандидатов функций-членов и список аргументов определяются по-своему, как подробно описывается в разделах выше. Например, набор кандидатов для вызова метода не включает методы, помеченные с помощью ключевого слова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кроме того в список кандидатов не попадают методы базового класса, если применим любой из методов производного класса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После определения кандидатов функций-членов и списка аргументов выбор наиболее подходящей функции-члена осуществляется одинаковым образом для всех случаев.</w:t>
      </w:r>
    </w:p>
    <w:p w:rsidR="0028536B" w:rsidRDefault="0028536B">
      <w:pPr>
        <w:pStyle w:val="ListBullet"/>
      </w:pPr>
      <w:r>
        <w:t xml:space="preserve">При наличии набора применимых кандидатов функций-членов определяется наиболее подходящая функция-член. Если набор содержит только одну функцию-член, то наиболее подходящей </w:t>
      </w:r>
      <w:r>
        <w:lastRenderedPageBreak/>
        <w:t>функцией-членом является эта функция. Иначе наиболее подходящей функцией-членом является функция-член, более всего подходящая по списку аргументов в соответствии с правилами из раздела §</w:t>
      </w:r>
      <w:r w:rsidR="00852C57">
        <w:fldChar w:fldCharType="begin"/>
      </w:r>
      <w:r>
        <w:instrText xml:space="preserve"> REF _Ref450459121 \r \h </w:instrText>
      </w:r>
      <w:r w:rsidR="00852C57">
        <w:fldChar w:fldCharType="separate"/>
      </w:r>
      <w:r w:rsidR="00437C65">
        <w:t>7.5.3.2</w:t>
      </w:r>
      <w:r w:rsidR="00852C57">
        <w:fldChar w:fldCharType="end"/>
      </w:r>
      <w:r>
        <w:t>. Если не удалось найти одну функцию-член, более подходящую, чем остальные, то вызов функции-члена оказывается неоднозначным и возникает ошибка времени привязки.</w:t>
      </w:r>
    </w:p>
    <w:p w:rsidR="0028536B" w:rsidRDefault="0028536B">
      <w:r>
        <w:t xml:space="preserve">В следующих разделах определяется значение терминов </w:t>
      </w:r>
      <w:r>
        <w:rPr>
          <w:rStyle w:val="Term"/>
        </w:rPr>
        <w:t>применимая функция-член</w:t>
      </w:r>
      <w:r>
        <w:t xml:space="preserve"> и </w:t>
      </w:r>
      <w:r>
        <w:rPr>
          <w:rStyle w:val="Term"/>
        </w:rPr>
        <w:t>более подходящая функция-член</w:t>
      </w:r>
      <w:r>
        <w:t>.</w:t>
      </w:r>
    </w:p>
    <w:p w:rsidR="0028536B" w:rsidRDefault="0028536B">
      <w:pPr>
        <w:pStyle w:val="Heading4"/>
      </w:pPr>
      <w:bookmarkStart w:id="614" w:name="_Ref450458823"/>
      <w:bookmarkStart w:id="615" w:name="_Toc329177633"/>
      <w:r>
        <w:t>Применимая функция-член</w:t>
      </w:r>
      <w:bookmarkEnd w:id="614"/>
      <w:bookmarkEnd w:id="615"/>
    </w:p>
    <w:p w:rsidR="0028536B" w:rsidRDefault="0028536B">
      <w:r>
        <w:t xml:space="preserve">Функция-член называется </w:t>
      </w:r>
      <w:r>
        <w:rPr>
          <w:rStyle w:val="Term"/>
        </w:rPr>
        <w:t>применимой функцией-членом</w:t>
      </w:r>
      <w:r>
        <w:t xml:space="preserve"> в соответствии со списком аргументов </w:t>
      </w:r>
      <w:r>
        <w:rPr>
          <w:rStyle w:val="Codefragment"/>
        </w:rPr>
        <w:t>A</w:t>
      </w:r>
      <w:r>
        <w:t>, когда выполняются все следующие условия.</w:t>
      </w:r>
    </w:p>
    <w:p w:rsidR="0028536B" w:rsidRDefault="00452E6E">
      <w:pPr>
        <w:pStyle w:val="ListBullet"/>
      </w:pPr>
      <w:r>
        <w:t xml:space="preserve">Каждый аргумент в </w:t>
      </w:r>
      <w:r>
        <w:rPr>
          <w:rStyle w:val="Codefragment"/>
        </w:rPr>
        <w:t>A</w:t>
      </w:r>
      <w:r>
        <w:t xml:space="preserve"> соответствует параметру в объявлении функции члена, как описано в §</w:t>
      </w:r>
      <w:r>
        <w:fldChar w:fldCharType="begin"/>
      </w:r>
      <w:r>
        <w:instrText xml:space="preserve"> REF _Ref248219641 \r \h </w:instrText>
      </w:r>
      <w:r>
        <w:fldChar w:fldCharType="separate"/>
      </w:r>
      <w:r w:rsidR="00437C65">
        <w:t>7.5.1.1</w:t>
      </w:r>
      <w:r>
        <w:fldChar w:fldCharType="end"/>
      </w:r>
      <w:r>
        <w:t>, и любой параметр, которому не соответствует аргумент, является необязательным параметром.</w:t>
      </w:r>
    </w:p>
    <w:p w:rsidR="0028536B" w:rsidRDefault="0028536B">
      <w:pPr>
        <w:pStyle w:val="ListBullet"/>
      </w:pPr>
      <w:r>
        <w:t xml:space="preserve">Для каждого аргумента в </w:t>
      </w:r>
      <w:r>
        <w:rPr>
          <w:rStyle w:val="Codefragment"/>
        </w:rPr>
        <w:t>A</w:t>
      </w:r>
      <w:r>
        <w:t xml:space="preserve"> режим передачи параметра для аргумента (то есть по значению, с помощью ключевых слов </w:t>
      </w:r>
      <w:r>
        <w:rPr>
          <w:rStyle w:val="Codefragment"/>
        </w:rPr>
        <w:t>ref</w:t>
      </w:r>
      <w:r>
        <w:t xml:space="preserve"> или </w:t>
      </w:r>
      <w:r>
        <w:rPr>
          <w:rStyle w:val="Codefragment"/>
        </w:rPr>
        <w:t>out</w:t>
      </w:r>
      <w:r>
        <w:t>) совпадает с режимом передачи соответствующего параметра и</w:t>
      </w:r>
    </w:p>
    <w:p w:rsidR="0028536B" w:rsidRDefault="0028536B">
      <w:pPr>
        <w:pStyle w:val="ListBullet2"/>
      </w:pPr>
      <w:r>
        <w:t>для параметра значения или массива параметров существует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из аргумента в тип соответствующего параметра или</w:t>
      </w:r>
    </w:p>
    <w:p w:rsidR="0028536B" w:rsidRDefault="0028536B">
      <w:pPr>
        <w:pStyle w:val="ListBullet2"/>
      </w:pPr>
      <w:r>
        <w:t xml:space="preserve">для параметров, передаваемых с помощью </w:t>
      </w:r>
      <w:r>
        <w:rPr>
          <w:rStyle w:val="Codefragment"/>
        </w:rPr>
        <w:t>ref</w:t>
      </w:r>
      <w:r>
        <w:t xml:space="preserve"> или </w:t>
      </w:r>
      <w:r>
        <w:rPr>
          <w:rStyle w:val="Codefragment"/>
        </w:rPr>
        <w:t>out</w:t>
      </w:r>
      <w:r>
        <w:t xml:space="preserve">, тип аргумента идентичен типу соответствующего параметра. В конечном счете параметры </w:t>
      </w:r>
      <w:r>
        <w:rPr>
          <w:rStyle w:val="Codefragment"/>
        </w:rPr>
        <w:t>ref</w:t>
      </w:r>
      <w:r>
        <w:t xml:space="preserve"> или </w:t>
      </w:r>
      <w:r>
        <w:rPr>
          <w:rStyle w:val="Codefragment"/>
        </w:rPr>
        <w:t>out</w:t>
      </w:r>
      <w:r>
        <w:t xml:space="preserve"> представляют собой псевдонимы для передаваемых аргументов.</w:t>
      </w:r>
    </w:p>
    <w:p w:rsidR="0028536B" w:rsidRDefault="0028536B">
      <w:r>
        <w:t xml:space="preserve">Для функции-члена, включающей массив параметров, если функция-член применима в соответствии с указанными правилами, то она называется применимой в </w:t>
      </w:r>
      <w:r>
        <w:rPr>
          <w:rStyle w:val="Term"/>
        </w:rPr>
        <w:t>нормальной форме</w:t>
      </w:r>
      <w:r>
        <w:t xml:space="preserve">. Если функция-член, включающая массив параметров, не применима в нормальной форме, то она может быть применима в </w:t>
      </w:r>
      <w:r>
        <w:rPr>
          <w:rStyle w:val="Term"/>
        </w:rPr>
        <w:t>расширенной форме</w:t>
      </w:r>
      <w:r>
        <w:t>.</w:t>
      </w:r>
    </w:p>
    <w:p w:rsidR="0028536B" w:rsidRDefault="0028536B">
      <w:pPr>
        <w:pStyle w:val="ListBullet"/>
      </w:pPr>
      <w:r>
        <w:t xml:space="preserve">Расширенная форма создается путем замены массива параметров в объявлении функции-члена на ноль или другое число параметров с типом элементов массива параметров, так чтобы число аргументов в списке аргументов </w:t>
      </w:r>
      <w:r>
        <w:rPr>
          <w:rStyle w:val="Codefragment"/>
        </w:rPr>
        <w:t>A</w:t>
      </w:r>
      <w:r>
        <w:t xml:space="preserve"> совпадало с общим числом параметров. Если в списке </w:t>
      </w:r>
      <w:r>
        <w:rPr>
          <w:rStyle w:val="Codefragment"/>
        </w:rPr>
        <w:t>A</w:t>
      </w:r>
      <w:r>
        <w:t xml:space="preserve"> меньше аргументов, чем число фиксированных параметров в объявлении функции-члена, то создать расширенную форму функции-члена нельзя и поэтому она неприменима.</w:t>
      </w:r>
    </w:p>
    <w:p w:rsidR="0028536B" w:rsidRDefault="0028536B">
      <w:pPr>
        <w:pStyle w:val="ListBullet"/>
      </w:pPr>
      <w:r>
        <w:t xml:space="preserve">Иначе расширенная форма применима, если для каждого аргумента в списке </w:t>
      </w:r>
      <w:r>
        <w:rPr>
          <w:rStyle w:val="Codefragment"/>
        </w:rPr>
        <w:t>A</w:t>
      </w:r>
      <w:r>
        <w:t xml:space="preserve"> режим передачи параметра для аргумента идентичен режиму передачи соответствующего параметра и</w:t>
      </w:r>
    </w:p>
    <w:p w:rsidR="0028536B" w:rsidRDefault="0028536B">
      <w:pPr>
        <w:pStyle w:val="ListBullet2"/>
      </w:pPr>
      <w:r>
        <w:t>для фиксированного параметра значения или параметра значения, созданного при расширении, существует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из типа аргумента в тип соответствующего параметра или</w:t>
      </w:r>
    </w:p>
    <w:p w:rsidR="0028536B" w:rsidRDefault="0028536B">
      <w:pPr>
        <w:pStyle w:val="ListBullet2"/>
      </w:pPr>
      <w:r>
        <w:t xml:space="preserve">для параметров, передаваемых с помощью </w:t>
      </w:r>
      <w:r>
        <w:rPr>
          <w:rStyle w:val="Codefragment"/>
        </w:rPr>
        <w:t>ref</w:t>
      </w:r>
      <w:r>
        <w:t xml:space="preserve"> или </w:t>
      </w:r>
      <w:r>
        <w:rPr>
          <w:rStyle w:val="Codefragment"/>
        </w:rPr>
        <w:t>out</w:t>
      </w:r>
      <w:r>
        <w:t>, тип аргумента идентичен типу соответствующего параметра.</w:t>
      </w:r>
    </w:p>
    <w:p w:rsidR="0028536B" w:rsidRDefault="0028536B">
      <w:pPr>
        <w:pStyle w:val="Heading4"/>
      </w:pPr>
      <w:bookmarkStart w:id="616" w:name="_Ref450459121"/>
      <w:bookmarkStart w:id="617" w:name="_Toc329177634"/>
      <w:r>
        <w:t>Более подходящая функция-член</w:t>
      </w:r>
      <w:bookmarkEnd w:id="616"/>
      <w:bookmarkEnd w:id="617"/>
    </w:p>
    <w:p w:rsidR="00452E6E" w:rsidRDefault="00452E6E">
      <w:r>
        <w:t>Для целей определения наиболее подходящей функции-члена формируется укороченный список аргументов А, содержащий только сами выражения аргументов в том порядке, в каком они присутствуют в исходном списке аргументов.</w:t>
      </w:r>
    </w:p>
    <w:p w:rsidR="00452E6E" w:rsidRDefault="00452E6E">
      <w:r>
        <w:t xml:space="preserve">Списки параметров для каждого кандидата функции-члена формируется следующим способом: </w:t>
      </w:r>
    </w:p>
    <w:p w:rsidR="00452E6E" w:rsidRDefault="00452E6E" w:rsidP="00452E6E">
      <w:pPr>
        <w:pStyle w:val="ListBullet"/>
      </w:pPr>
      <w:r>
        <w:t>Расширенная форма используется в случае, если функция-член была применима только в расширенной форме.</w:t>
      </w:r>
    </w:p>
    <w:p w:rsidR="00452E6E" w:rsidRDefault="00452E6E" w:rsidP="00452E6E">
      <w:pPr>
        <w:pStyle w:val="ListBullet"/>
      </w:pPr>
      <w:r>
        <w:lastRenderedPageBreak/>
        <w:t>Необязательные параметры без соответствующих аргументов удаляются из списка параметров</w:t>
      </w:r>
    </w:p>
    <w:p w:rsidR="00452E6E" w:rsidRDefault="00452E6E" w:rsidP="00452E6E">
      <w:pPr>
        <w:pStyle w:val="ListBullet"/>
      </w:pPr>
      <w:r>
        <w:t>Порядок параметров изменяется таким образом, что они встречаются в той же позиции, что и соответствующий аргумент в списке аргументов.</w:t>
      </w:r>
    </w:p>
    <w:p w:rsidR="0028536B" w:rsidRDefault="0028536B">
      <w:r>
        <w:t xml:space="preserve">При наличии списка аргументов </w:t>
      </w:r>
      <w:r>
        <w:rPr>
          <w:rStyle w:val="Codefragment"/>
        </w:rPr>
        <w:t>A</w:t>
      </w:r>
      <w:r>
        <w:t xml:space="preserve"> с набором выражений аргументов { </w:t>
      </w:r>
      <w:r>
        <w:rPr>
          <w:rStyle w:val="Codefragment"/>
        </w:rPr>
        <w:t>E</w:t>
      </w:r>
      <w:r>
        <w:rPr>
          <w:rStyle w:val="Codefragment"/>
          <w:vertAlign w:val="subscript"/>
        </w:rPr>
        <w:t>1</w:t>
      </w:r>
      <w:r>
        <w:t xml:space="preserve">, </w:t>
      </w:r>
      <w:r>
        <w:rPr>
          <w:rStyle w:val="Codefragment"/>
        </w:rPr>
        <w:t>E</w:t>
      </w:r>
      <w:r>
        <w:rPr>
          <w:rStyle w:val="Codefragment"/>
          <w:vertAlign w:val="subscript"/>
        </w:rPr>
        <w:t>2</w:t>
      </w:r>
      <w:r>
        <w:t xml:space="preserve">, ..., </w:t>
      </w:r>
      <w:r>
        <w:rPr>
          <w:rStyle w:val="Codefragment"/>
        </w:rPr>
        <w:t>E</w:t>
      </w:r>
      <w:r>
        <w:rPr>
          <w:rStyle w:val="Codefragment"/>
          <w:vertAlign w:val="subscript"/>
        </w:rPr>
        <w:t>N</w:t>
      </w:r>
      <w:r>
        <w:t xml:space="preserve"> } и двух применимых функций-членов </w:t>
      </w:r>
      <w:r>
        <w:rPr>
          <w:rStyle w:val="Codefragment"/>
        </w:rPr>
        <w:t>M</w:t>
      </w:r>
      <w:r>
        <w:rPr>
          <w:rStyle w:val="Codefragment"/>
          <w:vertAlign w:val="subscript"/>
        </w:rPr>
        <w:t>P</w:t>
      </w:r>
      <w:r>
        <w:t xml:space="preserve"> и </w:t>
      </w:r>
      <w:r>
        <w:rPr>
          <w:rStyle w:val="Codefragment"/>
        </w:rPr>
        <w:t>M</w:t>
      </w:r>
      <w:r>
        <w:rPr>
          <w:rStyle w:val="Codefragment"/>
          <w:vertAlign w:val="subscript"/>
        </w:rPr>
        <w:t>Q</w:t>
      </w:r>
      <w:r>
        <w:t xml:space="preserve"> с типами параметров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и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считается </w:t>
      </w:r>
      <w:r>
        <w:rPr>
          <w:rStyle w:val="Term"/>
        </w:rPr>
        <w:t>более подходящей функцией-членом</w:t>
      </w:r>
      <w:r>
        <w:t xml:space="preserve">, чем </w:t>
      </w:r>
      <w:r>
        <w:rPr>
          <w:rStyle w:val="Codefragment"/>
        </w:rPr>
        <w:t>M</w:t>
      </w:r>
      <w:r>
        <w:rPr>
          <w:rStyle w:val="Codefragment"/>
          <w:vertAlign w:val="subscript"/>
        </w:rPr>
        <w:t>Q</w:t>
      </w:r>
      <w:r>
        <w:t>, если</w:t>
      </w:r>
    </w:p>
    <w:p w:rsidR="0028536B" w:rsidRDefault="0028536B">
      <w:pPr>
        <w:pStyle w:val="ListBullet"/>
      </w:pPr>
      <w:r>
        <w:t xml:space="preserve">для каждого аргумента неявное преобразование из </w:t>
      </w:r>
      <w:r>
        <w:rPr>
          <w:rStyle w:val="Codefragment"/>
        </w:rPr>
        <w:t>E</w:t>
      </w:r>
      <w:r>
        <w:rPr>
          <w:rStyle w:val="Codefragment"/>
          <w:vertAlign w:val="subscript"/>
        </w:rPr>
        <w:t>X</w:t>
      </w:r>
      <w:r>
        <w:t xml:space="preserve"> в </w:t>
      </w:r>
      <w:r>
        <w:rPr>
          <w:rStyle w:val="Codefragment"/>
        </w:rPr>
        <w:t>Q</w:t>
      </w:r>
      <w:r>
        <w:rPr>
          <w:rStyle w:val="Codefragment"/>
          <w:vertAlign w:val="subscript"/>
        </w:rPr>
        <w:t>X</w:t>
      </w:r>
      <w:r>
        <w:t xml:space="preserve"> не лучше неявного преобразования из </w:t>
      </w:r>
      <w:r>
        <w:rPr>
          <w:rStyle w:val="Codefragment"/>
        </w:rPr>
        <w:t>E</w:t>
      </w:r>
      <w:r>
        <w:rPr>
          <w:rStyle w:val="Codefragment"/>
          <w:vertAlign w:val="subscript"/>
        </w:rPr>
        <w:t>X</w:t>
      </w:r>
      <w:r>
        <w:t xml:space="preserve"> в </w:t>
      </w:r>
      <w:r>
        <w:rPr>
          <w:rStyle w:val="Codefragment"/>
        </w:rPr>
        <w:t>P</w:t>
      </w:r>
      <w:r>
        <w:rPr>
          <w:rStyle w:val="Codefragment"/>
          <w:vertAlign w:val="subscript"/>
        </w:rPr>
        <w:t>X</w:t>
      </w:r>
      <w:r>
        <w:t xml:space="preserve"> и</w:t>
      </w:r>
    </w:p>
    <w:p w:rsidR="0028536B" w:rsidRDefault="0028536B">
      <w:pPr>
        <w:pStyle w:val="ListBullet"/>
      </w:pPr>
      <w:r>
        <w:t xml:space="preserve">по крайней мере для одного аргумента преобразование из </w:t>
      </w:r>
      <w:r>
        <w:rPr>
          <w:rStyle w:val="Codefragment"/>
        </w:rPr>
        <w:t>E</w:t>
      </w:r>
      <w:r>
        <w:rPr>
          <w:rStyle w:val="Codefragment"/>
          <w:vertAlign w:val="subscript"/>
        </w:rPr>
        <w:t>X</w:t>
      </w:r>
      <w:r>
        <w:t xml:space="preserve"> в </w:t>
      </w:r>
      <w:r>
        <w:rPr>
          <w:rStyle w:val="Codefragment"/>
        </w:rPr>
        <w:t>P</w:t>
      </w:r>
      <w:r>
        <w:rPr>
          <w:rStyle w:val="Codefragment"/>
          <w:vertAlign w:val="subscript"/>
        </w:rPr>
        <w:t>X</w:t>
      </w:r>
      <w:r>
        <w:t xml:space="preserve"> лучше преобразования из </w:t>
      </w:r>
      <w:r>
        <w:rPr>
          <w:rStyle w:val="Codefragment"/>
        </w:rPr>
        <w:t>E</w:t>
      </w:r>
      <w:r>
        <w:rPr>
          <w:rStyle w:val="Codefragment"/>
          <w:vertAlign w:val="subscript"/>
        </w:rPr>
        <w:t>X</w:t>
      </w:r>
      <w:r>
        <w:t xml:space="preserve"> в </w:t>
      </w:r>
      <w:r>
        <w:rPr>
          <w:rStyle w:val="Codefragment"/>
        </w:rPr>
        <w:t>Q</w:t>
      </w:r>
      <w:r>
        <w:rPr>
          <w:rStyle w:val="Codefragment"/>
          <w:vertAlign w:val="subscript"/>
        </w:rPr>
        <w:t>X</w:t>
      </w:r>
      <w:r>
        <w:t>.</w:t>
      </w:r>
    </w:p>
    <w:p w:rsidR="0028536B" w:rsidRDefault="0028536B">
      <w:r>
        <w:t xml:space="preserve">При проведении этой оценки если </w:t>
      </w:r>
      <w:r>
        <w:rPr>
          <w:rStyle w:val="Codefragment"/>
        </w:rPr>
        <w:t>M</w:t>
      </w:r>
      <w:r>
        <w:rPr>
          <w:rStyle w:val="Codefragment"/>
          <w:vertAlign w:val="subscript"/>
        </w:rPr>
        <w:t>P</w:t>
      </w:r>
      <w:r>
        <w:t xml:space="preserve"> или </w:t>
      </w:r>
      <w:r>
        <w:rPr>
          <w:rStyle w:val="Codefragment"/>
        </w:rPr>
        <w:t>M</w:t>
      </w:r>
      <w:r>
        <w:rPr>
          <w:rStyle w:val="Codefragment"/>
          <w:vertAlign w:val="subscript"/>
        </w:rPr>
        <w:t>Q</w:t>
      </w:r>
      <w:r>
        <w:t xml:space="preserve"> применима в расширенной форме, то </w:t>
      </w:r>
      <w:r>
        <w:rPr>
          <w:rStyle w:val="Codefragment"/>
        </w:rPr>
        <w:t>P</w:t>
      </w:r>
      <w:r>
        <w:rPr>
          <w:rStyle w:val="Codefragment"/>
          <w:vertAlign w:val="subscript"/>
        </w:rPr>
        <w:t>X</w:t>
      </w:r>
      <w:r>
        <w:t xml:space="preserve"> или </w:t>
      </w:r>
      <w:r>
        <w:rPr>
          <w:rStyle w:val="Codefragment"/>
        </w:rPr>
        <w:t>Q</w:t>
      </w:r>
      <w:r>
        <w:rPr>
          <w:rStyle w:val="Codefragment"/>
          <w:vertAlign w:val="subscript"/>
        </w:rPr>
        <w:t>X</w:t>
      </w:r>
      <w:r>
        <w:t xml:space="preserve"> относится к параметру в расширенной форме списка параметров.</w:t>
      </w:r>
    </w:p>
    <w:p w:rsidR="00453B49" w:rsidRDefault="00453B49" w:rsidP="00453B49">
      <w:r>
        <w:t xml:space="preserve">Если последовательности типов параметров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rPr>
          <w:rStyle w:val="Codefragment"/>
        </w:rPr>
        <w:t>}</w:t>
      </w:r>
      <w:r>
        <w:t xml:space="preserve"> и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rPr>
          <w:rStyle w:val="Codefragment"/>
        </w:rPr>
        <w:t>}</w:t>
      </w:r>
      <w:r>
        <w:t xml:space="preserve"> идентичны (т. е. для каждого </w:t>
      </w:r>
      <w:r>
        <w:rPr>
          <w:rStyle w:val="Codefragment"/>
        </w:rPr>
        <w:t>P</w:t>
      </w:r>
      <w:r>
        <w:rPr>
          <w:rStyle w:val="Codefragment"/>
          <w:vertAlign w:val="subscript"/>
        </w:rPr>
        <w:t>i</w:t>
      </w:r>
      <w:r>
        <w:t xml:space="preserve"> имеется тождественное преобразование в соответствующий </w:t>
      </w:r>
      <w:r>
        <w:rPr>
          <w:rStyle w:val="Codefragment"/>
        </w:rPr>
        <w:t>Q</w:t>
      </w:r>
      <w:r>
        <w:rPr>
          <w:rStyle w:val="Codefragment"/>
          <w:vertAlign w:val="subscript"/>
        </w:rPr>
        <w:t>i</w:t>
      </w:r>
      <w:r>
        <w:t xml:space="preserve">), то для определения более подходящей функции-члена применяются следующие правила разрешения. </w:t>
      </w:r>
    </w:p>
    <w:p w:rsidR="00453B49" w:rsidRDefault="00453B49" w:rsidP="00453B49">
      <w:pPr>
        <w:pStyle w:val="ListBullet"/>
      </w:pPr>
      <w:r>
        <w:t xml:space="preserve">Если </w:t>
      </w:r>
      <w:r>
        <w:rPr>
          <w:rStyle w:val="Codefragment"/>
        </w:rPr>
        <w:t>M</w:t>
      </w:r>
      <w:r>
        <w:rPr>
          <w:rStyle w:val="Codefragment"/>
          <w:vertAlign w:val="subscript"/>
        </w:rPr>
        <w:t>P</w:t>
      </w:r>
      <w:r>
        <w:t xml:space="preserve"> не является универсальным методом, а </w:t>
      </w:r>
      <w:r>
        <w:rPr>
          <w:rStyle w:val="Codefragment"/>
        </w:rPr>
        <w:t>M</w:t>
      </w:r>
      <w:r>
        <w:rPr>
          <w:rStyle w:val="Codefragment"/>
          <w:vertAlign w:val="subscript"/>
        </w:rPr>
        <w:t>Q</w:t>
      </w:r>
      <w:r>
        <w:t xml:space="preserve"> — универсальный метод,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w:t>
      </w:r>
    </w:p>
    <w:p w:rsidR="00453B49" w:rsidRDefault="00453B49" w:rsidP="00453B49">
      <w:pPr>
        <w:pStyle w:val="ListBullet"/>
      </w:pPr>
      <w:r>
        <w:t xml:space="preserve">Иначе, если </w:t>
      </w:r>
      <w:r>
        <w:rPr>
          <w:rStyle w:val="Codefragment"/>
        </w:rPr>
        <w:t>M</w:t>
      </w:r>
      <w:r>
        <w:rPr>
          <w:rStyle w:val="Codefragment"/>
          <w:vertAlign w:val="subscript"/>
        </w:rPr>
        <w:t>P</w:t>
      </w:r>
      <w:r>
        <w:t xml:space="preserve"> применима в нормальной форме, а </w:t>
      </w:r>
      <w:r>
        <w:rPr>
          <w:rStyle w:val="Codefragment"/>
        </w:rPr>
        <w:t>M</w:t>
      </w:r>
      <w:r>
        <w:rPr>
          <w:rStyle w:val="Codefragment"/>
          <w:vertAlign w:val="subscript"/>
        </w:rPr>
        <w:t>Q</w:t>
      </w:r>
      <w:r>
        <w:t xml:space="preserve"> имеет массив </w:t>
      </w:r>
      <w:r>
        <w:rPr>
          <w:rStyle w:val="Codefragment"/>
        </w:rPr>
        <w:t>params</w:t>
      </w:r>
      <w:r>
        <w:t xml:space="preserve"> и применима только в расширенной форме,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w:t>
      </w:r>
    </w:p>
    <w:p w:rsidR="00453B49" w:rsidRDefault="00453B49" w:rsidP="00453B49">
      <w:pPr>
        <w:pStyle w:val="ListBullet"/>
      </w:pPr>
      <w:r>
        <w:t xml:space="preserve">В противном случае, если у </w:t>
      </w:r>
      <w:r>
        <w:rPr>
          <w:rStyle w:val="Codefragment"/>
        </w:rPr>
        <w:t>M</w:t>
      </w:r>
      <w:r>
        <w:rPr>
          <w:rStyle w:val="Codefragment"/>
          <w:vertAlign w:val="subscript"/>
        </w:rPr>
        <w:t>P</w:t>
      </w:r>
      <w:r>
        <w:t xml:space="preserve"> больше объявленных параметров, чем у </w:t>
      </w:r>
      <w:r>
        <w:rPr>
          <w:rStyle w:val="Codefragment"/>
        </w:rPr>
        <w:t>M</w:t>
      </w:r>
      <w:r>
        <w:rPr>
          <w:rStyle w:val="Codefragment"/>
          <w:vertAlign w:val="subscript"/>
        </w:rPr>
        <w:t>Q</w:t>
      </w:r>
      <w:r>
        <w:t xml:space="preserve">,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 xml:space="preserve">. Это может происходить, когда у обеих функций-членов есть массивы </w:t>
      </w:r>
      <w:r>
        <w:rPr>
          <w:rStyle w:val="Codefragment"/>
        </w:rPr>
        <w:t>params</w:t>
      </w:r>
      <w:r>
        <w:t>, применимые только в расширенных формах.</w:t>
      </w:r>
    </w:p>
    <w:p w:rsidR="00452E6E" w:rsidRDefault="00452E6E" w:rsidP="00453B49">
      <w:pPr>
        <w:pStyle w:val="ListBullet"/>
      </w:pPr>
      <w:r>
        <w:t xml:space="preserve">Иначе, если у всех параметров </w:t>
      </w:r>
      <w:r>
        <w:rPr>
          <w:rStyle w:val="Codefragment"/>
        </w:rPr>
        <w:t>M</w:t>
      </w:r>
      <w:r>
        <w:rPr>
          <w:rStyle w:val="Codefragment"/>
          <w:vertAlign w:val="subscript"/>
        </w:rPr>
        <w:t>P</w:t>
      </w:r>
      <w:r>
        <w:t xml:space="preserve"> есть соответствующий аргумент, тогда как аргументы по умолчанию должны быть заменены на по меньшей мере один необязательный параметр в </w:t>
      </w:r>
      <w:r>
        <w:rPr>
          <w:rStyle w:val="Codefragment"/>
        </w:rPr>
        <w:t>M</w:t>
      </w:r>
      <w:r>
        <w:rPr>
          <w:rStyle w:val="Codefragment"/>
          <w:vertAlign w:val="subscript"/>
        </w:rPr>
        <w:t>Q</w:t>
      </w:r>
      <w:r>
        <w:t xml:space="preserve">,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 xml:space="preserve">. </w:t>
      </w:r>
    </w:p>
    <w:p w:rsidR="00453B49" w:rsidRDefault="00453B49" w:rsidP="00453B49">
      <w:pPr>
        <w:pStyle w:val="ListBullet"/>
      </w:pPr>
      <w:r>
        <w:t xml:space="preserve">В противном случае, если у </w:t>
      </w:r>
      <w:r>
        <w:rPr>
          <w:rStyle w:val="Codefragment"/>
        </w:rPr>
        <w:t>M</w:t>
      </w:r>
      <w:r>
        <w:rPr>
          <w:rStyle w:val="Codefragment"/>
          <w:vertAlign w:val="subscript"/>
        </w:rPr>
        <w:t>P</w:t>
      </w:r>
      <w:r>
        <w:t xml:space="preserve"> более конкретные типы параметров, чем у </w:t>
      </w:r>
      <w:r>
        <w:rPr>
          <w:rStyle w:val="Codefragment"/>
        </w:rPr>
        <w:t>M</w:t>
      </w:r>
      <w:r>
        <w:rPr>
          <w:rStyle w:val="Codefragment"/>
          <w:vertAlign w:val="subscript"/>
        </w:rPr>
        <w:t>Q</w:t>
      </w:r>
      <w:r>
        <w:t xml:space="preserve">,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 xml:space="preserve">. Пусть наборы </w:t>
      </w:r>
      <w:r>
        <w:rPr>
          <w:rStyle w:val="Codefragment"/>
        </w:rPr>
        <w:t>{R</w:t>
      </w:r>
      <w:r>
        <w:rPr>
          <w:rStyle w:val="Codefragment"/>
          <w:vertAlign w:val="subscript"/>
        </w:rPr>
        <w:t>1</w:t>
      </w:r>
      <w:r>
        <w:t xml:space="preserve">, </w:t>
      </w:r>
      <w:r>
        <w:rPr>
          <w:rStyle w:val="Codefragment"/>
        </w:rPr>
        <w:t>R</w:t>
      </w:r>
      <w:r>
        <w:rPr>
          <w:rStyle w:val="Codefragment"/>
          <w:vertAlign w:val="subscript"/>
        </w:rPr>
        <w:t>2</w:t>
      </w:r>
      <w:r>
        <w:t xml:space="preserve">, …, </w:t>
      </w:r>
      <w:r>
        <w:rPr>
          <w:rStyle w:val="Codefragment"/>
        </w:rPr>
        <w:t>R</w:t>
      </w:r>
      <w:r>
        <w:rPr>
          <w:rStyle w:val="Codefragment"/>
          <w:vertAlign w:val="subscript"/>
        </w:rPr>
        <w:t>N</w:t>
      </w:r>
      <w:r>
        <w:rPr>
          <w:rStyle w:val="Codefragment"/>
        </w:rPr>
        <w:t>}</w:t>
      </w:r>
      <w:r>
        <w:t xml:space="preserve"> и </w:t>
      </w:r>
      <w:r>
        <w:rPr>
          <w:rStyle w:val="Codefragment"/>
        </w:rPr>
        <w:t>{S</w:t>
      </w:r>
      <w:r>
        <w:rPr>
          <w:rStyle w:val="Codefragment"/>
          <w:vertAlign w:val="subscript"/>
        </w:rPr>
        <w:t>1</w:t>
      </w:r>
      <w:r>
        <w:t xml:space="preserve">, </w:t>
      </w:r>
      <w:r>
        <w:rPr>
          <w:rStyle w:val="Codefragment"/>
        </w:rPr>
        <w:t>S</w:t>
      </w:r>
      <w:r>
        <w:rPr>
          <w:rStyle w:val="Codefragment"/>
          <w:vertAlign w:val="subscript"/>
        </w:rPr>
        <w:t>2</w:t>
      </w:r>
      <w:r>
        <w:t xml:space="preserve">, …, </w:t>
      </w:r>
      <w:r>
        <w:rPr>
          <w:rStyle w:val="Codefragment"/>
        </w:rPr>
        <w:t>S</w:t>
      </w:r>
      <w:r>
        <w:rPr>
          <w:rStyle w:val="Codefragment"/>
          <w:vertAlign w:val="subscript"/>
        </w:rPr>
        <w:t>N</w:t>
      </w:r>
      <w:r>
        <w:rPr>
          <w:rStyle w:val="Codefragment"/>
        </w:rPr>
        <w:t>}</w:t>
      </w:r>
      <w:r>
        <w:t xml:space="preserve"> представляют нерасширенные типы параметров без экземпляров для </w:t>
      </w:r>
      <w:r>
        <w:rPr>
          <w:rStyle w:val="Codefragment"/>
        </w:rPr>
        <w:t>M</w:t>
      </w:r>
      <w:r>
        <w:rPr>
          <w:rStyle w:val="Codefragment"/>
          <w:vertAlign w:val="subscript"/>
        </w:rPr>
        <w:t>P</w:t>
      </w:r>
      <w:r>
        <w:t xml:space="preserve"> и </w:t>
      </w:r>
      <w:r>
        <w:rPr>
          <w:rStyle w:val="Codefragment"/>
        </w:rPr>
        <w:t>M</w:t>
      </w:r>
      <w:r>
        <w:rPr>
          <w:rStyle w:val="Codefragment"/>
          <w:vertAlign w:val="subscript"/>
        </w:rPr>
        <w:t>Q</w:t>
      </w:r>
      <w:r>
        <w:t xml:space="preserve">. Типы параметров </w:t>
      </w:r>
      <w:r>
        <w:rPr>
          <w:rStyle w:val="Codefragment"/>
        </w:rPr>
        <w:t>M</w:t>
      </w:r>
      <w:r>
        <w:rPr>
          <w:rStyle w:val="Codefragment"/>
          <w:vertAlign w:val="subscript"/>
        </w:rPr>
        <w:t>P</w:t>
      </w:r>
      <w:r>
        <w:t xml:space="preserve"> являются более конкретными, чем у </w:t>
      </w:r>
      <w:r>
        <w:rPr>
          <w:rStyle w:val="Codefragment"/>
        </w:rPr>
        <w:t>M</w:t>
      </w:r>
      <w:r>
        <w:rPr>
          <w:rStyle w:val="Codefragment"/>
          <w:vertAlign w:val="subscript"/>
        </w:rPr>
        <w:t>Q</w:t>
      </w:r>
      <w:r>
        <w:t xml:space="preserve">, если для любого параметра </w:t>
      </w:r>
      <w:r>
        <w:rPr>
          <w:rStyle w:val="Codefragment"/>
        </w:rPr>
        <w:t>R</w:t>
      </w:r>
      <w:r>
        <w:rPr>
          <w:rStyle w:val="Codefragment"/>
          <w:vertAlign w:val="subscript"/>
        </w:rPr>
        <w:t>X</w:t>
      </w:r>
      <w:r>
        <w:t xml:space="preserve"> является не менее конкретным, чем </w:t>
      </w:r>
      <w:r>
        <w:rPr>
          <w:rStyle w:val="Codefragment"/>
        </w:rPr>
        <w:t>S</w:t>
      </w:r>
      <w:r>
        <w:rPr>
          <w:rStyle w:val="Codefragment"/>
          <w:vertAlign w:val="subscript"/>
        </w:rPr>
        <w:t>X</w:t>
      </w:r>
      <w:r>
        <w:t xml:space="preserve">, и по крайней мере один параметр </w:t>
      </w:r>
      <w:r>
        <w:rPr>
          <w:rStyle w:val="Codefragment"/>
        </w:rPr>
        <w:t>R</w:t>
      </w:r>
      <w:r>
        <w:rPr>
          <w:rStyle w:val="Codefragment"/>
          <w:vertAlign w:val="subscript"/>
        </w:rPr>
        <w:t>X</w:t>
      </w:r>
      <w:r>
        <w:t xml:space="preserve"> является более конкретным, чем </w:t>
      </w:r>
      <w:r>
        <w:rPr>
          <w:rStyle w:val="Codefragment"/>
        </w:rPr>
        <w:t>S</w:t>
      </w:r>
      <w:r>
        <w:rPr>
          <w:rStyle w:val="Codefragment"/>
          <w:vertAlign w:val="subscript"/>
        </w:rPr>
        <w:t>X</w:t>
      </w:r>
      <w:r>
        <w:t>.</w:t>
      </w:r>
    </w:p>
    <w:p w:rsidR="00453B49" w:rsidRDefault="00453B49" w:rsidP="00453B49">
      <w:pPr>
        <w:pStyle w:val="ListBullet2"/>
      </w:pPr>
      <w:r>
        <w:t>Параметр типа является менее конкретным, чем не параметр типа.</w:t>
      </w:r>
    </w:p>
    <w:p w:rsidR="00453B49" w:rsidRDefault="00453B49" w:rsidP="00453B49">
      <w:pPr>
        <w:pStyle w:val="ListBullet2"/>
      </w:pPr>
      <w:r>
        <w:t>Один сформированный тип является более конкретным, чем другой (с таким же числом аргументов типа), если у первого типа по крайней мере один аргумент типа является более конкретным по сравнению с соответствующим аргументом типа второго типа и нет аргументов типа менее конкретных по сравнению с соответствующими аргументами типа другого сформированного типа.</w:t>
      </w:r>
    </w:p>
    <w:p w:rsidR="00453B49" w:rsidRDefault="00453B49" w:rsidP="00453B49">
      <w:pPr>
        <w:pStyle w:val="ListBullet2"/>
      </w:pPr>
      <w:r>
        <w:t>Тип массива является более конкретным, чем другой тип массива (с таким же числом измерений), если тип элементов первого является более конкретным, чем тип элементов второго.</w:t>
      </w:r>
    </w:p>
    <w:p w:rsidR="008017D6" w:rsidRDefault="008017D6" w:rsidP="00453B49">
      <w:pPr>
        <w:pStyle w:val="ListBullet"/>
      </w:pPr>
      <w:r>
        <w:t>Иначе, если один член не является оператором с нулификацией, а другой является, то оператор без нулификации считается более подходящим.</w:t>
      </w:r>
    </w:p>
    <w:p w:rsidR="00453B49" w:rsidRPr="00655572" w:rsidRDefault="00453B49" w:rsidP="00453B49">
      <w:pPr>
        <w:pStyle w:val="ListBullet"/>
      </w:pPr>
      <w:r>
        <w:t>Иначе определить более подходящую функцию-член нельзя.</w:t>
      </w:r>
    </w:p>
    <w:p w:rsidR="00527D6E" w:rsidRDefault="00527D6E" w:rsidP="00527D6E">
      <w:pPr>
        <w:pStyle w:val="Heading4"/>
      </w:pPr>
      <w:bookmarkStart w:id="618" w:name="_Toc329177635"/>
      <w:r>
        <w:lastRenderedPageBreak/>
        <w:t>Лучшее преобразование из выражения</w:t>
      </w:r>
      <w:bookmarkEnd w:id="618"/>
    </w:p>
    <w:p w:rsidR="00527D6E" w:rsidRDefault="00527D6E" w:rsidP="00527D6E">
      <w:r>
        <w:t xml:space="preserve">При наличии неявного преобразования </w:t>
      </w:r>
      <w:r>
        <w:rPr>
          <w:rStyle w:val="Codefragment"/>
        </w:rPr>
        <w:t>C</w:t>
      </w:r>
      <w:r>
        <w:rPr>
          <w:rStyle w:val="Codefragment"/>
          <w:vertAlign w:val="subscript"/>
        </w:rPr>
        <w:t>1</w:t>
      </w:r>
      <w:r>
        <w:t xml:space="preserve">, которое переводит выражение </w:t>
      </w:r>
      <w:r>
        <w:rPr>
          <w:rStyle w:val="Codefragment"/>
        </w:rPr>
        <w:t>E</w:t>
      </w:r>
      <w:r>
        <w:t xml:space="preserve"> в тип </w:t>
      </w:r>
      <w:r>
        <w:rPr>
          <w:rStyle w:val="Codefragment"/>
        </w:rPr>
        <w:t>T</w:t>
      </w:r>
      <w:r>
        <w:rPr>
          <w:rStyle w:val="Codefragment"/>
          <w:vertAlign w:val="subscript"/>
        </w:rPr>
        <w:t>1</w:t>
      </w:r>
      <w:r>
        <w:t xml:space="preserve">, и неявного преобразования </w:t>
      </w:r>
      <w:r>
        <w:rPr>
          <w:rStyle w:val="Codefragment"/>
        </w:rPr>
        <w:t>C</w:t>
      </w:r>
      <w:r>
        <w:rPr>
          <w:rStyle w:val="Codefragment"/>
          <w:vertAlign w:val="subscript"/>
        </w:rPr>
        <w:t>2</w:t>
      </w:r>
      <w:r>
        <w:t xml:space="preserve">, которое переводит выражение </w:t>
      </w:r>
      <w:r>
        <w:rPr>
          <w:rStyle w:val="Codefragment"/>
        </w:rPr>
        <w:t>E</w:t>
      </w:r>
      <w:r>
        <w:t xml:space="preserve"> в тип </w:t>
      </w:r>
      <w:r>
        <w:rPr>
          <w:rStyle w:val="Codefragment"/>
        </w:rPr>
        <w:t>T</w:t>
      </w:r>
      <w:r>
        <w:rPr>
          <w:rStyle w:val="Codefragment"/>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является</w:t>
      </w:r>
      <w:r>
        <w:t xml:space="preserve"> </w:t>
      </w:r>
      <w:r>
        <w:rPr>
          <w:rStyle w:val="Term"/>
        </w:rPr>
        <w:t>лучшим преобразованием</w:t>
      </w:r>
      <w:r>
        <w:rPr>
          <w:szCs w:val="22"/>
        </w:rPr>
        <w:t xml:space="preserve">, чем </w:t>
      </w:r>
      <w:r>
        <w:rPr>
          <w:rFonts w:ascii="Lucida Console" w:hAnsi="Lucida Console" w:cs="Lucida Console"/>
          <w:sz w:val="20"/>
        </w:rPr>
        <w:t>C</w:t>
      </w:r>
      <w:r>
        <w:rPr>
          <w:rFonts w:ascii="Lucida Console" w:hAnsi="Lucida Console" w:cs="Lucida Console"/>
          <w:sz w:val="20"/>
          <w:vertAlign w:val="subscript"/>
        </w:rPr>
        <w:t>2</w:t>
      </w:r>
      <w:r>
        <w:rPr>
          <w:szCs w:val="22"/>
        </w:rPr>
        <w:t>, если верно хотя бы одно из следующих утверждений</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имеет тип </w:t>
      </w:r>
      <w:r>
        <w:rPr>
          <w:rFonts w:ascii="Lucida Console" w:hAnsi="Lucida Console" w:cs="Lucida Console"/>
          <w:sz w:val="20"/>
        </w:rPr>
        <w:t>S</w:t>
      </w:r>
      <w:r>
        <w:rPr>
          <w:szCs w:val="22"/>
        </w:rPr>
        <w:t xml:space="preserve">, также существует преобразование идентификации из </w:t>
      </w:r>
      <w:r>
        <w:rPr>
          <w:rStyle w:val="Codefragment"/>
        </w:rPr>
        <w:t>S</w:t>
      </w:r>
      <w:r>
        <w:t xml:space="preserve"> в </w:t>
      </w:r>
      <w:r>
        <w:rPr>
          <w:rStyle w:val="Codefragment"/>
        </w:rPr>
        <w:t>T</w:t>
      </w:r>
      <w:r>
        <w:rPr>
          <w:rStyle w:val="Codefragment"/>
          <w:vertAlign w:val="subscript"/>
        </w:rPr>
        <w:t>1</w:t>
      </w:r>
      <w:r>
        <w:rPr>
          <w:szCs w:val="22"/>
        </w:rPr>
        <w:t xml:space="preserve">, но не из </w:t>
      </w:r>
      <w:r>
        <w:rPr>
          <w:rStyle w:val="Codefragment"/>
        </w:rPr>
        <w:t>S</w:t>
      </w:r>
      <w:r>
        <w:t xml:space="preserve"> в </w:t>
      </w:r>
      <w:r>
        <w:rPr>
          <w:rStyle w:val="Codefragment"/>
        </w:rPr>
        <w:t>T</w:t>
      </w:r>
      <w:r>
        <w:rPr>
          <w:rStyle w:val="Codefragment"/>
          <w:vertAlign w:val="subscript"/>
        </w:rPr>
        <w:t>2</w:t>
      </w:r>
      <w:r>
        <w:t>.</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не является анонимной функцией, а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является более подходящей целью преобразования, чем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является анонимной функцией,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является либо типом делегата </w:t>
      </w:r>
      <w:r>
        <w:rPr>
          <w:rFonts w:ascii="Lucida Console" w:hAnsi="Lucida Console" w:cs="Lucida Console"/>
          <w:sz w:val="20"/>
        </w:rPr>
        <w:t>D</w:t>
      </w:r>
      <w:r>
        <w:rPr>
          <w:rFonts w:ascii="Lucida Console" w:hAnsi="Lucida Console" w:cs="Lucida Console"/>
          <w:sz w:val="20"/>
          <w:vertAlign w:val="subscript"/>
        </w:rPr>
        <w:t>1</w:t>
      </w:r>
      <w:r>
        <w:rPr>
          <w:szCs w:val="22"/>
        </w:rPr>
        <w:t xml:space="preserve">, либо типом дерева выражения </w:t>
      </w:r>
      <w:r>
        <w:rPr>
          <w:rStyle w:val="Codefragment"/>
        </w:rPr>
        <w:t>Expression&lt;</w:t>
      </w:r>
      <w:r>
        <w:rPr>
          <w:rFonts w:ascii="Lucida Console" w:hAnsi="Lucida Console" w:cs="Lucida Console"/>
          <w:sz w:val="20"/>
        </w:rPr>
        <w:t>D</w:t>
      </w:r>
      <w:r>
        <w:rPr>
          <w:rFonts w:ascii="Lucida Console" w:hAnsi="Lucida Console" w:cs="Lucida Console"/>
          <w:sz w:val="20"/>
          <w:vertAlign w:val="subscript"/>
        </w:rPr>
        <w:t>1</w:t>
      </w:r>
      <w:r>
        <w:rPr>
          <w:rStyle w:val="Codefragment"/>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является либо типом делегата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либо типом дерева выражения </w:t>
      </w:r>
      <w:r>
        <w:rPr>
          <w:rStyle w:val="Codefragment"/>
        </w:rPr>
        <w:t>Expression&lt;</w:t>
      </w:r>
      <w:r>
        <w:rPr>
          <w:rFonts w:ascii="Lucida Console" w:hAnsi="Lucida Console" w:cs="Lucida Console"/>
          <w:sz w:val="20"/>
        </w:rPr>
        <w:t>D</w:t>
      </w:r>
      <w:r>
        <w:rPr>
          <w:rFonts w:ascii="Lucida Console" w:hAnsi="Lucida Console" w:cs="Lucida Console"/>
          <w:sz w:val="20"/>
          <w:vertAlign w:val="subscript"/>
        </w:rPr>
        <w:t>2</w:t>
      </w:r>
      <w:r>
        <w:rPr>
          <w:rStyle w:val="Codefragment"/>
        </w:rPr>
        <w:t>&gt;</w:t>
      </w:r>
      <w:r>
        <w:t>, и верно одно из следующих утверждений</w:t>
      </w:r>
      <w:r>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Pr>
          <w:szCs w:val="22"/>
        </w:rPr>
        <w:t xml:space="preserve"> является более подходящей целью преобразования, чем </w:t>
      </w:r>
      <w:r>
        <w:rPr>
          <w:rFonts w:ascii="Lucida Console" w:hAnsi="Lucida Console" w:cs="Lucida Console"/>
          <w:sz w:val="20"/>
        </w:rPr>
        <w:t>D</w:t>
      </w:r>
      <w:r>
        <w:rPr>
          <w:rFonts w:ascii="Lucida Console" w:hAnsi="Lucida Console" w:cs="Lucida Console"/>
          <w:sz w:val="20"/>
          <w:vertAlign w:val="subscript"/>
        </w:rPr>
        <w:t>2</w:t>
      </w:r>
      <w:r>
        <w:t>.</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1</w:t>
      </w:r>
      <w:r>
        <w:rPr>
          <w:szCs w:val="22"/>
        </w:rPr>
        <w:t xml:space="preserve"> и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имеют идентичные списки параметров, и верно одно из следующих утверждений:</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1</w:t>
      </w:r>
      <w:r>
        <w:t xml:space="preserve"> имеет тип возвращаемого значения </w:t>
      </w:r>
      <w:r>
        <w:rPr>
          <w:rFonts w:ascii="Lucida Console" w:hAnsi="Lucida Console" w:cs="Lucida Console"/>
          <w:sz w:val="20"/>
        </w:rPr>
        <w:t>Y</w:t>
      </w:r>
      <w:r>
        <w:rPr>
          <w:rFonts w:ascii="Lucida Console" w:hAnsi="Lucida Console" w:cs="Lucida Console"/>
          <w:sz w:val="20"/>
          <w:vertAlign w:val="subscript"/>
        </w:rPr>
        <w:t>1</w:t>
      </w:r>
      <w:r>
        <w:t xml:space="preserve">, а </w:t>
      </w:r>
      <w:r>
        <w:rPr>
          <w:rFonts w:ascii="Lucida Console" w:hAnsi="Lucida Console" w:cs="Lucida Console"/>
          <w:sz w:val="20"/>
        </w:rPr>
        <w:t>D</w:t>
      </w:r>
      <w:r>
        <w:rPr>
          <w:rFonts w:ascii="Lucida Console" w:hAnsi="Lucida Console" w:cs="Lucida Console"/>
          <w:sz w:val="20"/>
          <w:vertAlign w:val="subscript"/>
        </w:rPr>
        <w:t>2</w:t>
      </w:r>
      <w:r>
        <w:t xml:space="preserve"> — тип возвращаемого значения </w:t>
      </w:r>
      <w:r>
        <w:rPr>
          <w:rFonts w:ascii="Lucida Console" w:hAnsi="Lucida Console" w:cs="Lucida Console"/>
          <w:sz w:val="20"/>
        </w:rPr>
        <w:t>Y</w:t>
      </w:r>
      <w:r>
        <w:rPr>
          <w:rFonts w:ascii="Lucida Console" w:hAnsi="Lucida Console" w:cs="Lucida Console"/>
          <w:sz w:val="20"/>
          <w:vertAlign w:val="subscript"/>
        </w:rPr>
        <w:t>2</w:t>
      </w:r>
      <w:r>
        <w:t xml:space="preserve">, выведенный тип возвращаемого значения </w:t>
      </w:r>
      <w:r>
        <w:rPr>
          <w:rFonts w:ascii="Lucida Console" w:hAnsi="Lucida Console" w:cs="Lucida Console"/>
          <w:sz w:val="20"/>
        </w:rPr>
        <w:t>X</w:t>
      </w:r>
      <w:r>
        <w:t xml:space="preserve"> существует для </w:t>
      </w:r>
      <w:r>
        <w:rPr>
          <w:rFonts w:ascii="Lucida Console" w:hAnsi="Lucida Console" w:cs="Lucida Console"/>
          <w:sz w:val="20"/>
        </w:rPr>
        <w:t>E</w:t>
      </w:r>
      <w:r>
        <w:t xml:space="preserve"> в контексте данного списка параметров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t xml:space="preserve">), и преобразование из </w:t>
      </w:r>
      <w:r>
        <w:rPr>
          <w:rFonts w:ascii="Lucida Console" w:hAnsi="Lucida Console" w:cs="Lucida Console"/>
          <w:sz w:val="20"/>
        </w:rPr>
        <w:t>X</w:t>
      </w:r>
      <w:r>
        <w:t xml:space="preserve"> в </w:t>
      </w:r>
      <w:r>
        <w:rPr>
          <w:rFonts w:ascii="Lucida Console" w:hAnsi="Lucida Console" w:cs="Lucida Console"/>
          <w:sz w:val="20"/>
        </w:rPr>
        <w:t>Y</w:t>
      </w:r>
      <w:r>
        <w:rPr>
          <w:rFonts w:ascii="Lucida Console" w:hAnsi="Lucida Console" w:cs="Lucida Console"/>
          <w:sz w:val="20"/>
          <w:vertAlign w:val="subscript"/>
        </w:rPr>
        <w:t>1</w:t>
      </w:r>
      <w:r>
        <w:t xml:space="preserve"> является более подходящим, чем преобразование из </w:t>
      </w:r>
      <w:r>
        <w:rPr>
          <w:rFonts w:ascii="Lucida Console" w:hAnsi="Lucida Console" w:cs="Lucida Console"/>
          <w:sz w:val="20"/>
        </w:rPr>
        <w:t>X</w:t>
      </w:r>
      <w:r>
        <w:t xml:space="preserve"> в </w:t>
      </w:r>
      <w:r>
        <w:rPr>
          <w:rFonts w:ascii="Lucida Console" w:hAnsi="Lucida Console" w:cs="Lucida Console"/>
          <w:sz w:val="20"/>
        </w:rPr>
        <w:t>Y</w:t>
      </w:r>
      <w:r>
        <w:rPr>
          <w:rFonts w:ascii="Lucida Console" w:hAnsi="Lucida Console" w:cs="Lucida Console"/>
          <w:sz w:val="20"/>
          <w:vertAlign w:val="subscript"/>
        </w:rPr>
        <w:t>2</w:t>
      </w:r>
      <w:r>
        <w:t>.</w:t>
      </w:r>
    </w:p>
    <w:p w:rsidR="000C717B" w:rsidRDefault="000C717B" w:rsidP="000C717B">
      <w:pPr>
        <w:pStyle w:val="ListBullet3"/>
      </w:pPr>
      <w:r>
        <w:rPr>
          <w:rStyle w:val="Codefragment"/>
          <w:rFonts w:cstheme="minorBidi"/>
        </w:rPr>
        <w:t>E</w:t>
      </w:r>
      <w:r>
        <w:t xml:space="preserve"> является асинхронным выражением, </w:t>
      </w:r>
      <w:r>
        <w:rPr>
          <w:rStyle w:val="Codefragment"/>
          <w:rFonts w:cstheme="minorBidi"/>
        </w:rPr>
        <w:t>D</w:t>
      </w:r>
      <w:r>
        <w:rPr>
          <w:rStyle w:val="Codefragment"/>
          <w:rFonts w:cstheme="minorBidi"/>
          <w:vertAlign w:val="subscript"/>
        </w:rPr>
        <w:t>1</w:t>
      </w:r>
      <w:r>
        <w:t xml:space="preserve"> имеет тип возвращаемого значения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а </w:t>
      </w:r>
      <w:r>
        <w:rPr>
          <w:rStyle w:val="Codefragment"/>
          <w:rFonts w:cstheme="minorBidi"/>
        </w:rPr>
        <w:t>D</w:t>
      </w:r>
      <w:r>
        <w:rPr>
          <w:rStyle w:val="Codefragment"/>
          <w:rFonts w:cstheme="minorBidi"/>
          <w:vertAlign w:val="subscript"/>
        </w:rPr>
        <w:t>2</w:t>
      </w:r>
      <w:r>
        <w:t xml:space="preserve"> имеет тип возвращаемого значения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выведенный тип возвращаемого значения </w:t>
      </w:r>
      <w:r>
        <w:rPr>
          <w:rStyle w:val="Codefragment"/>
          <w:rFonts w:cstheme="minorBidi"/>
        </w:rPr>
        <w:t>Task&lt;X&gt;</w:t>
      </w:r>
      <w:r>
        <w:t xml:space="preserve"> существует для </w:t>
      </w:r>
      <w:r>
        <w:rPr>
          <w:rStyle w:val="Codefragment"/>
          <w:rFonts w:cstheme="minorBidi"/>
        </w:rPr>
        <w:t>E</w:t>
      </w:r>
      <w:r>
        <w:t xml:space="preserve"> в контексте данного списка параметров (§7.5.2.12), и преобразование из </w:t>
      </w:r>
      <w:r>
        <w:rPr>
          <w:rStyle w:val="Codefragment"/>
          <w:rFonts w:cstheme="minorBidi"/>
        </w:rPr>
        <w:t>X</w:t>
      </w:r>
      <w:r>
        <w:t xml:space="preserve"> в </w:t>
      </w:r>
      <w:r>
        <w:rPr>
          <w:rStyle w:val="Codefragment"/>
          <w:rFonts w:cstheme="minorBidi"/>
        </w:rPr>
        <w:t>Y</w:t>
      </w:r>
      <w:r>
        <w:rPr>
          <w:rStyle w:val="Codefragment"/>
          <w:rFonts w:cstheme="minorBidi"/>
          <w:vertAlign w:val="subscript"/>
        </w:rPr>
        <w:t>1</w:t>
      </w:r>
      <w:r>
        <w:t xml:space="preserve"> является более подходящим, чем преобразование из </w:t>
      </w:r>
      <w:r>
        <w:rPr>
          <w:rStyle w:val="Codefragment"/>
          <w:rFonts w:cstheme="minorBidi"/>
        </w:rPr>
        <w:t>X</w:t>
      </w:r>
      <w:r>
        <w:t xml:space="preserve"> в </w:t>
      </w:r>
      <w:r>
        <w:rPr>
          <w:rStyle w:val="Codefragment"/>
          <w:rFonts w:cstheme="minorBidi"/>
        </w:rPr>
        <w:t>Y</w:t>
      </w:r>
      <w:r>
        <w:rPr>
          <w:rStyle w:val="Codefragment"/>
          <w:rFonts w:cstheme="minorBidi"/>
          <w:vertAlign w:val="subscript"/>
        </w:rPr>
        <w:t>2</w:t>
      </w:r>
      <w:r>
        <w:t>.</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1</w:t>
      </w:r>
      <w:r>
        <w:t xml:space="preserve"> имеет тип возвращаемого значения </w:t>
      </w:r>
      <w:r>
        <w:rPr>
          <w:rFonts w:ascii="Lucida Console" w:hAnsi="Lucida Console" w:cs="Lucida Console"/>
          <w:sz w:val="20"/>
        </w:rPr>
        <w:t>Y</w:t>
      </w:r>
      <w:r>
        <w:t xml:space="preserve">, а </w:t>
      </w:r>
      <w:r>
        <w:rPr>
          <w:rFonts w:ascii="Lucida Console" w:hAnsi="Lucida Console" w:cs="Lucida Console"/>
          <w:sz w:val="20"/>
        </w:rPr>
        <w:t>D</w:t>
      </w:r>
      <w:r>
        <w:rPr>
          <w:rFonts w:ascii="Lucida Console" w:hAnsi="Lucida Console" w:cs="Lucida Console"/>
          <w:sz w:val="20"/>
          <w:vertAlign w:val="subscript"/>
        </w:rPr>
        <w:t>2</w:t>
      </w:r>
      <w:r>
        <w:t xml:space="preserve"> возвращает значение void</w:t>
      </w:r>
    </w:p>
    <w:p w:rsidR="0028536B" w:rsidRDefault="0028536B">
      <w:pPr>
        <w:pStyle w:val="Heading4"/>
      </w:pPr>
      <w:bookmarkStart w:id="619" w:name="_Toc248227843"/>
      <w:bookmarkStart w:id="620" w:name="_Toc329177636"/>
      <w:bookmarkEnd w:id="619"/>
      <w:r>
        <w:t>Лучшее преобразование из типа</w:t>
      </w:r>
      <w:bookmarkEnd w:id="620"/>
    </w:p>
    <w:p w:rsidR="0028536B" w:rsidRDefault="0028536B">
      <w:pPr>
        <w:rPr>
          <w:szCs w:val="22"/>
        </w:rPr>
      </w:pPr>
      <w:r>
        <w:t xml:space="preserve">При наличии преобразования </w:t>
      </w:r>
      <w:r>
        <w:rPr>
          <w:rStyle w:val="Codefragment"/>
        </w:rPr>
        <w:t>C</w:t>
      </w:r>
      <w:r>
        <w:rPr>
          <w:rStyle w:val="Codefragment"/>
          <w:vertAlign w:val="subscript"/>
        </w:rPr>
        <w:t>1</w:t>
      </w:r>
      <w:r>
        <w:t xml:space="preserve">, которое переводит тип </w:t>
      </w:r>
      <w:r>
        <w:rPr>
          <w:rStyle w:val="Codefragment"/>
        </w:rPr>
        <w:t>S</w:t>
      </w:r>
      <w:r>
        <w:t xml:space="preserve"> в тип </w:t>
      </w:r>
      <w:r>
        <w:rPr>
          <w:rStyle w:val="Codefragment"/>
        </w:rPr>
        <w:t>T</w:t>
      </w:r>
      <w:r>
        <w:rPr>
          <w:rStyle w:val="Codefragment"/>
          <w:vertAlign w:val="subscript"/>
        </w:rPr>
        <w:t>1</w:t>
      </w:r>
      <w:r>
        <w:t xml:space="preserve">, и преобразования </w:t>
      </w:r>
      <w:r>
        <w:rPr>
          <w:rStyle w:val="Codefragment"/>
        </w:rPr>
        <w:t>C</w:t>
      </w:r>
      <w:r>
        <w:rPr>
          <w:rStyle w:val="Codefragment"/>
          <w:vertAlign w:val="subscript"/>
        </w:rPr>
        <w:t>2</w:t>
      </w:r>
      <w:r>
        <w:t xml:space="preserve">, которое переводит тип </w:t>
      </w:r>
      <w:r>
        <w:rPr>
          <w:rStyle w:val="Codefragment"/>
        </w:rPr>
        <w:t>S</w:t>
      </w:r>
      <w:r>
        <w:t xml:space="preserve"> в тип </w:t>
      </w:r>
      <w:r>
        <w:rPr>
          <w:rStyle w:val="Codefragment"/>
        </w:rPr>
        <w:t>T</w:t>
      </w:r>
      <w:r>
        <w:rPr>
          <w:rStyle w:val="Codefragment"/>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является</w:t>
      </w:r>
      <w:r>
        <w:t xml:space="preserve"> </w:t>
      </w:r>
      <w:r>
        <w:rPr>
          <w:rStyle w:val="Term"/>
        </w:rPr>
        <w:t>лучшим преобразованием</w:t>
      </w:r>
      <w:r>
        <w:rPr>
          <w:szCs w:val="22"/>
        </w:rPr>
        <w:t xml:space="preserve">, чем </w:t>
      </w:r>
      <w:r>
        <w:rPr>
          <w:rFonts w:ascii="Lucida Console" w:hAnsi="Lucida Console" w:cs="Lucida Console"/>
          <w:sz w:val="20"/>
        </w:rPr>
        <w:t>C</w:t>
      </w:r>
      <w:r>
        <w:rPr>
          <w:rFonts w:ascii="Lucida Console" w:hAnsi="Lucida Console" w:cs="Lucida Console"/>
          <w:sz w:val="20"/>
          <w:vertAlign w:val="subscript"/>
        </w:rPr>
        <w:t>2</w:t>
      </w:r>
      <w:r>
        <w:rPr>
          <w:szCs w:val="22"/>
        </w:rPr>
        <w:t>, если верно хотя бы одно из следующих утверждений:</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Существует тождественное преобразование из </w:t>
      </w:r>
      <w:r>
        <w:rPr>
          <w:rStyle w:val="Codefragment"/>
        </w:rPr>
        <w:t>S</w:t>
      </w:r>
      <w:r>
        <w:t xml:space="preserve"> в </w:t>
      </w:r>
      <w:r>
        <w:rPr>
          <w:rStyle w:val="Codefragment"/>
        </w:rPr>
        <w:t>T</w:t>
      </w:r>
      <w:r>
        <w:rPr>
          <w:rStyle w:val="Codefragment"/>
          <w:vertAlign w:val="subscript"/>
        </w:rPr>
        <w:t>1</w:t>
      </w:r>
      <w:r>
        <w:rPr>
          <w:szCs w:val="22"/>
        </w:rPr>
        <w:t xml:space="preserve">, и не существует преобразования из </w:t>
      </w:r>
      <w:r>
        <w:rPr>
          <w:rStyle w:val="Codefragment"/>
        </w:rPr>
        <w:t>S</w:t>
      </w:r>
      <w:r>
        <w:t xml:space="preserve"> в </w:t>
      </w:r>
      <w:r>
        <w:rPr>
          <w:rStyle w:val="Codefragment"/>
        </w:rPr>
        <w:t>T</w:t>
      </w:r>
      <w:r>
        <w:rPr>
          <w:rStyle w:val="Codefragment"/>
          <w:vertAlign w:val="subscript"/>
        </w:rPr>
        <w:t>2</w:t>
      </w:r>
      <w:r>
        <w:t>.</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Pr>
          <w:szCs w:val="22"/>
        </w:rPr>
        <w:t xml:space="preserve"> является лучшей целью для преобразования, чем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1" w:name="_Ref248196480"/>
      <w:bookmarkStart w:id="622" w:name="_Toc329177637"/>
      <w:r>
        <w:t>Лучшая цель для преобразования</w:t>
      </w:r>
      <w:bookmarkEnd w:id="621"/>
      <w:bookmarkEnd w:id="622"/>
    </w:p>
    <w:p w:rsidR="000339F0" w:rsidRPr="000339F0" w:rsidRDefault="000339F0" w:rsidP="000339F0">
      <w:r>
        <w:t xml:space="preserve">В случае, если даны два различных типа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и </w:t>
      </w:r>
      <w:r>
        <w:rPr>
          <w:rFonts w:ascii="Lucida Console" w:hAnsi="Lucida Console" w:cs="Lucida Console"/>
          <w:sz w:val="20"/>
        </w:rPr>
        <w:t>Т</w:t>
      </w:r>
      <w:r>
        <w:rPr>
          <w:rFonts w:ascii="Lucida Console" w:hAnsi="Lucida Console" w:cs="Lucida Console"/>
          <w:sz w:val="20"/>
          <w:vertAlign w:val="subscript"/>
        </w:rPr>
        <w:t>2</w:t>
      </w:r>
      <w:r>
        <w:t xml:space="preserve">, </w:t>
      </w:r>
      <w:r>
        <w:rPr>
          <w:rFonts w:ascii="Lucida Console" w:hAnsi="Lucida Console" w:cs="Lucida Console"/>
          <w:sz w:val="20"/>
        </w:rPr>
        <w:t>Т</w:t>
      </w:r>
      <w:r>
        <w:rPr>
          <w:rFonts w:ascii="Lucida Console" w:hAnsi="Lucida Console" w:cs="Lucida Console"/>
          <w:sz w:val="20"/>
          <w:vertAlign w:val="subscript"/>
        </w:rPr>
        <w:t>1</w:t>
      </w:r>
      <w:r>
        <w:rPr>
          <w:szCs w:val="22"/>
        </w:rPr>
        <w:t xml:space="preserve"> является лучшей целью для преобразования, чем </w:t>
      </w:r>
      <w:r>
        <w:rPr>
          <w:rFonts w:ascii="Lucida Console" w:hAnsi="Lucida Console" w:cs="Lucida Console"/>
          <w:sz w:val="20"/>
        </w:rPr>
        <w:t>Т</w:t>
      </w:r>
      <w:r>
        <w:rPr>
          <w:rFonts w:ascii="Lucida Console" w:hAnsi="Lucida Console" w:cs="Lucida Console"/>
          <w:sz w:val="20"/>
          <w:vertAlign w:val="subscript"/>
        </w:rPr>
        <w:t>2</w:t>
      </w:r>
      <w:r>
        <w:t>, если верно одно из следующих утверждений:</w:t>
      </w:r>
    </w:p>
    <w:p w:rsidR="000339F0" w:rsidRDefault="000339F0" w:rsidP="000339F0">
      <w:pPr>
        <w:pStyle w:val="ListBullet"/>
      </w:pPr>
      <w:bookmarkStart w:id="623" w:name="_Ref450459806"/>
      <w:r>
        <w:t xml:space="preserve">Существует неявное преобразование из </w:t>
      </w:r>
      <w:r>
        <w:rPr>
          <w:rStyle w:val="Codefragment"/>
        </w:rPr>
        <w:t>T</w:t>
      </w:r>
      <w:r>
        <w:rPr>
          <w:rStyle w:val="Codefragment"/>
          <w:vertAlign w:val="subscript"/>
        </w:rPr>
        <w:t>1</w:t>
      </w:r>
      <w:r>
        <w:t xml:space="preserve"> в </w:t>
      </w:r>
      <w:r>
        <w:rPr>
          <w:rStyle w:val="Codefragment"/>
        </w:rPr>
        <w:t>T</w:t>
      </w:r>
      <w:r>
        <w:rPr>
          <w:rStyle w:val="Codefragment"/>
          <w:vertAlign w:val="subscript"/>
        </w:rPr>
        <w:t>2</w:t>
      </w:r>
      <w:r>
        <w:t xml:space="preserve">, и нет неявного преобразования из </w:t>
      </w:r>
      <w:r>
        <w:rPr>
          <w:rStyle w:val="Codefragment"/>
        </w:rPr>
        <w:t>T</w:t>
      </w:r>
      <w:r>
        <w:rPr>
          <w:rStyle w:val="Codefragment"/>
          <w:vertAlign w:val="subscript"/>
        </w:rPr>
        <w:t>2</w:t>
      </w:r>
      <w:r>
        <w:t xml:space="preserve"> в </w:t>
      </w:r>
      <w:r>
        <w:rPr>
          <w:rStyle w:val="Codefragment"/>
        </w:rPr>
        <w:t>T</w:t>
      </w:r>
      <w:r>
        <w:rPr>
          <w:rStyle w:val="Codefragment"/>
          <w:vertAlign w:val="subscript"/>
        </w:rPr>
        <w:t>1</w:t>
      </w:r>
      <w:r>
        <w:t>.</w:t>
      </w:r>
    </w:p>
    <w:p w:rsidR="000339F0" w:rsidRDefault="000339F0" w:rsidP="000339F0">
      <w:pPr>
        <w:pStyle w:val="ListBullet"/>
      </w:pPr>
      <w:r>
        <w:rPr>
          <w:rStyle w:val="Codefragment"/>
        </w:rPr>
        <w:t>T</w:t>
      </w:r>
      <w:r>
        <w:rPr>
          <w:rStyle w:val="Codefragment"/>
          <w:vertAlign w:val="subscript"/>
        </w:rPr>
        <w:t>1</w:t>
      </w:r>
      <w:r>
        <w:t xml:space="preserve"> является целым типом со знаком, а </w:t>
      </w:r>
      <w:r>
        <w:rPr>
          <w:rStyle w:val="Codefragment"/>
        </w:rPr>
        <w:t>T</w:t>
      </w:r>
      <w:r>
        <w:rPr>
          <w:rStyle w:val="Codefragment"/>
          <w:vertAlign w:val="subscript"/>
        </w:rPr>
        <w:t>2</w:t>
      </w:r>
      <w:r>
        <w:t xml:space="preserve"> является целым типом без знака. А именно:</w:t>
      </w:r>
    </w:p>
    <w:p w:rsidR="000339F0" w:rsidRDefault="000339F0" w:rsidP="000339F0">
      <w:pPr>
        <w:pStyle w:val="ListBullet2"/>
      </w:pPr>
      <w:r>
        <w:rPr>
          <w:rStyle w:val="Codefragment"/>
        </w:rPr>
        <w:t>T</w:t>
      </w:r>
      <w:r>
        <w:rPr>
          <w:rStyle w:val="Codefragment"/>
          <w:vertAlign w:val="subscript"/>
        </w:rPr>
        <w:t>1</w:t>
      </w:r>
      <w:r>
        <w:t xml:space="preserve"> имеет тип </w:t>
      </w:r>
      <w:r>
        <w:rPr>
          <w:rStyle w:val="Codefragment"/>
        </w:rPr>
        <w:t>sbyte</w:t>
      </w:r>
      <w:r>
        <w:t xml:space="preserve">, а </w:t>
      </w:r>
      <w:r>
        <w:rPr>
          <w:rStyle w:val="Codefragment"/>
        </w:rPr>
        <w:t>T</w:t>
      </w:r>
      <w:r>
        <w:rPr>
          <w:rStyle w:val="Codefragment"/>
          <w:vertAlign w:val="subscript"/>
        </w:rPr>
        <w:t>2</w:t>
      </w:r>
      <w:r>
        <w:t xml:space="preserve"> имеет тип </w:t>
      </w:r>
      <w:r>
        <w:rPr>
          <w:rStyle w:val="Codefragment"/>
        </w:rPr>
        <w:t>byte</w:t>
      </w:r>
      <w:r>
        <w:t xml:space="preserve">, </w:t>
      </w:r>
      <w:r>
        <w:rPr>
          <w:rStyle w:val="Codefragment"/>
        </w:rPr>
        <w:t>ushort</w:t>
      </w:r>
      <w:r>
        <w:t xml:space="preserve">, </w:t>
      </w:r>
      <w:r>
        <w:rPr>
          <w:rStyle w:val="Codefragment"/>
        </w:rPr>
        <w:t>uint</w:t>
      </w:r>
      <w:r>
        <w:t xml:space="preserve"> или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имеет тип </w:t>
      </w:r>
      <w:r>
        <w:rPr>
          <w:rStyle w:val="Codefragment"/>
        </w:rPr>
        <w:t>short</w:t>
      </w:r>
      <w:r>
        <w:t xml:space="preserve">, а </w:t>
      </w:r>
      <w:r>
        <w:rPr>
          <w:rStyle w:val="Codefragment"/>
        </w:rPr>
        <w:t>T</w:t>
      </w:r>
      <w:r>
        <w:rPr>
          <w:rStyle w:val="Codefragment"/>
          <w:vertAlign w:val="subscript"/>
        </w:rPr>
        <w:t>2</w:t>
      </w:r>
      <w:r>
        <w:t xml:space="preserve"> имеет тип </w:t>
      </w:r>
      <w:r>
        <w:rPr>
          <w:rStyle w:val="Codefragment"/>
        </w:rPr>
        <w:t>ushort</w:t>
      </w:r>
      <w:r>
        <w:t xml:space="preserve">, </w:t>
      </w:r>
      <w:r>
        <w:rPr>
          <w:rStyle w:val="Codefragment"/>
        </w:rPr>
        <w:t>uint</w:t>
      </w:r>
      <w:r>
        <w:t xml:space="preserve"> или </w:t>
      </w:r>
      <w:r>
        <w:rPr>
          <w:rStyle w:val="Codefragment"/>
        </w:rPr>
        <w:t>ulong</w:t>
      </w:r>
      <w:r>
        <w:t>.</w:t>
      </w:r>
    </w:p>
    <w:p w:rsidR="000339F0" w:rsidRDefault="000339F0" w:rsidP="000339F0">
      <w:pPr>
        <w:pStyle w:val="ListBullet2"/>
      </w:pPr>
      <w:r>
        <w:rPr>
          <w:rStyle w:val="Codefragment"/>
        </w:rPr>
        <w:t>T</w:t>
      </w:r>
      <w:r>
        <w:rPr>
          <w:rStyle w:val="Codefragment"/>
          <w:vertAlign w:val="subscript"/>
        </w:rPr>
        <w:t>1</w:t>
      </w:r>
      <w:r>
        <w:t xml:space="preserve"> имеет тип </w:t>
      </w:r>
      <w:r>
        <w:rPr>
          <w:rStyle w:val="Codefragment"/>
        </w:rPr>
        <w:t>int</w:t>
      </w:r>
      <w:r>
        <w:t xml:space="preserve">, а </w:t>
      </w:r>
      <w:r>
        <w:rPr>
          <w:rStyle w:val="Codefragment"/>
        </w:rPr>
        <w:t>T</w:t>
      </w:r>
      <w:r>
        <w:rPr>
          <w:rStyle w:val="Codefragment"/>
          <w:vertAlign w:val="subscript"/>
        </w:rPr>
        <w:t>2</w:t>
      </w:r>
      <w:r>
        <w:t xml:space="preserve"> имеет тип </w:t>
      </w:r>
      <w:r>
        <w:rPr>
          <w:rStyle w:val="Codefragment"/>
        </w:rPr>
        <w:t>uint</w:t>
      </w:r>
      <w:r>
        <w:t xml:space="preserve"> или </w:t>
      </w:r>
      <w:r>
        <w:rPr>
          <w:rStyle w:val="Codefragment"/>
        </w:rPr>
        <w:t>ulong</w:t>
      </w:r>
      <w:r>
        <w:t>.</w:t>
      </w:r>
    </w:p>
    <w:p w:rsidR="000339F0" w:rsidRDefault="000339F0" w:rsidP="000339F0">
      <w:pPr>
        <w:pStyle w:val="ListBullet2"/>
      </w:pPr>
      <w:r>
        <w:rPr>
          <w:rStyle w:val="Codefragment"/>
        </w:rPr>
        <w:t>T</w:t>
      </w:r>
      <w:r>
        <w:rPr>
          <w:rStyle w:val="Codefragment"/>
          <w:vertAlign w:val="subscript"/>
        </w:rPr>
        <w:t>1</w:t>
      </w:r>
      <w:r>
        <w:t xml:space="preserve"> равно </w:t>
      </w:r>
      <w:r>
        <w:rPr>
          <w:rStyle w:val="Codefragment"/>
        </w:rPr>
        <w:t>long</w:t>
      </w:r>
      <w:r>
        <w:t xml:space="preserve"> и </w:t>
      </w:r>
      <w:r>
        <w:rPr>
          <w:rStyle w:val="Codefragment"/>
        </w:rPr>
        <w:t>T</w:t>
      </w:r>
      <w:r>
        <w:rPr>
          <w:rStyle w:val="Codefragment"/>
          <w:vertAlign w:val="subscript"/>
        </w:rPr>
        <w:t>2</w:t>
      </w:r>
      <w:r>
        <w:t xml:space="preserve"> равно </w:t>
      </w:r>
      <w:r>
        <w:rPr>
          <w:rStyle w:val="Codefragment"/>
        </w:rPr>
        <w:t>ulong</w:t>
      </w:r>
      <w:r>
        <w:t>.</w:t>
      </w:r>
    </w:p>
    <w:p w:rsidR="00530CC5" w:rsidRPr="00732017" w:rsidRDefault="00530CC5" w:rsidP="00530CC5">
      <w:pPr>
        <w:pStyle w:val="Heading4"/>
      </w:pPr>
      <w:bookmarkStart w:id="624" w:name="_Toc329177638"/>
      <w:r>
        <w:lastRenderedPageBreak/>
        <w:t>Перегрузка в универсальных классах</w:t>
      </w:r>
      <w:bookmarkEnd w:id="624"/>
    </w:p>
    <w:p w:rsidR="00530CC5" w:rsidRDefault="00530CC5" w:rsidP="00530CC5">
      <w:r>
        <w:t>Несмотря на то что сигнатуры при объявлении должны быть уникальными, при замене аргументов типа могут создаваться идентичные сигнатуры. В таких случаях конечные правила разрешения перегрузки, описанные выше, позволят выбрать конкретный член.</w:t>
      </w:r>
    </w:p>
    <w:p w:rsidR="00530CC5" w:rsidRDefault="00530CC5" w:rsidP="00530CC5">
      <w:r>
        <w:t>В следующих примерах показываются допустимые и недопустимые в соответствии с этим правилом перегрузки:</w:t>
      </w:r>
    </w:p>
    <w:p w:rsidR="00530CC5" w:rsidRPr="00B9739D" w:rsidRDefault="00530CC5" w:rsidP="00530CC5">
      <w:pPr>
        <w:pStyle w:val="Code"/>
      </w:pPr>
      <w:r>
        <w:t>interface I1&lt;T&gt; {...}</w:t>
      </w:r>
    </w:p>
    <w:p w:rsidR="00530CC5" w:rsidRPr="00B9739D" w:rsidRDefault="00530CC5" w:rsidP="00530CC5">
      <w:pPr>
        <w:pStyle w:val="Code"/>
      </w:pPr>
      <w:r>
        <w:t>interface I2&lt;T&gt; {...}</w:t>
      </w:r>
    </w:p>
    <w:p w:rsidR="00530CC5" w:rsidRPr="00B9739D" w:rsidRDefault="00530CC5" w:rsidP="00530CC5">
      <w:pPr>
        <w:pStyle w:val="Code"/>
      </w:pPr>
      <w:r>
        <w:t>class G1&lt;U&gt;</w:t>
      </w:r>
      <w:r>
        <w:br/>
        <w:t>{</w:t>
      </w:r>
      <w:r>
        <w:br/>
      </w:r>
      <w:r>
        <w:tab/>
        <w:t>int F1(U u);</w:t>
      </w:r>
      <w:r>
        <w:tab/>
      </w:r>
      <w:r>
        <w:tab/>
      </w:r>
      <w:r>
        <w:tab/>
      </w:r>
      <w:r>
        <w:tab/>
      </w:r>
      <w:r>
        <w:tab/>
        <w:t>// Overload resulotion for G&lt;int&gt;.F1</w:t>
      </w:r>
      <w:r>
        <w:br/>
      </w:r>
      <w:r>
        <w:tab/>
        <w:t>int F1(int i);</w:t>
      </w:r>
      <w:r>
        <w:tab/>
      </w:r>
      <w:r>
        <w:tab/>
      </w:r>
      <w:r>
        <w:tab/>
      </w:r>
      <w:r>
        <w:tab/>
      </w:r>
      <w:r>
        <w:tab/>
        <w:t>// will pick non-generic</w:t>
      </w:r>
    </w:p>
    <w:p w:rsidR="00530CC5" w:rsidRPr="00B9739D" w:rsidRDefault="00530CC5" w:rsidP="00530CC5">
      <w:pPr>
        <w:pStyle w:val="Code"/>
      </w:pPr>
      <w:r>
        <w:tab/>
        <w:t>void F2(I1&lt;U&gt; a);</w:t>
      </w:r>
      <w:r>
        <w:tab/>
      </w:r>
      <w:r>
        <w:tab/>
      </w:r>
      <w:r>
        <w:tab/>
      </w:r>
      <w:r>
        <w:tab/>
        <w:t>// Valid overload</w:t>
      </w:r>
      <w:r>
        <w:br/>
      </w:r>
      <w:r>
        <w:tab/>
        <w:t>void F2(I2&lt;U&gt; a);</w:t>
      </w:r>
      <w:r>
        <w:br/>
        <w:t>}</w:t>
      </w:r>
    </w:p>
    <w:p w:rsidR="00530CC5" w:rsidRPr="00B9739D" w:rsidRDefault="00530CC5" w:rsidP="00530CC5">
      <w:pPr>
        <w:pStyle w:val="Code"/>
      </w:pPr>
      <w:r>
        <w:t>class G2&lt;U,V&gt;</w:t>
      </w:r>
      <w:r>
        <w:br/>
        <w:t>{</w:t>
      </w:r>
      <w:r>
        <w:br/>
      </w:r>
      <w:r>
        <w:tab/>
        <w:t>void F3(U u, V v);</w:t>
      </w:r>
      <w:r>
        <w:tab/>
      </w:r>
      <w:r>
        <w:tab/>
      </w:r>
      <w:r>
        <w:tab/>
        <w:t>// Valid, but overload resolution for</w:t>
      </w:r>
      <w:r>
        <w:br/>
      </w:r>
      <w:r>
        <w:tab/>
        <w:t>void F3(V v, U u);</w:t>
      </w:r>
      <w:r>
        <w:tab/>
      </w:r>
      <w:r>
        <w:tab/>
      </w:r>
      <w:r>
        <w:tab/>
        <w:t>// G2&lt;int,int&gt;.F3 will fail</w:t>
      </w:r>
    </w:p>
    <w:p w:rsidR="00530CC5" w:rsidRPr="00B9739D" w:rsidRDefault="00530CC5" w:rsidP="00530CC5">
      <w:pPr>
        <w:pStyle w:val="Code"/>
      </w:pPr>
      <w:r>
        <w:tab/>
        <w:t>void F4(U u, I1&lt;V&gt; v);</w:t>
      </w:r>
      <w:r>
        <w:tab/>
      </w:r>
      <w:r>
        <w:tab/>
        <w:t>// Valid, but overload resolution for</w:t>
      </w:r>
      <w:r>
        <w:tab/>
      </w:r>
      <w:r>
        <w:br/>
        <w:t xml:space="preserve">   void F4(I1&lt;V&gt; v, U u);</w:t>
      </w:r>
      <w:r>
        <w:tab/>
      </w:r>
      <w:r>
        <w:tab/>
        <w:t>// G2&lt;I1&lt;int&gt;,int&gt;.F4 will fail</w:t>
      </w:r>
    </w:p>
    <w:p w:rsidR="00530CC5" w:rsidRPr="0026090C" w:rsidRDefault="00530CC5" w:rsidP="00530CC5">
      <w:pPr>
        <w:pStyle w:val="Code"/>
      </w:pPr>
      <w:r>
        <w:tab/>
        <w:t>void F5(U u1, I1&lt;V&gt; v2);</w:t>
      </w:r>
      <w:r>
        <w:tab/>
        <w:t>// Valid overload</w:t>
      </w:r>
      <w:r>
        <w:br/>
      </w:r>
      <w:r>
        <w:tab/>
        <w:t>void F5(V v1, U u2);</w:t>
      </w:r>
    </w:p>
    <w:p w:rsidR="00530CC5" w:rsidRPr="00B9739D" w:rsidRDefault="00530CC5" w:rsidP="00530CC5">
      <w:pPr>
        <w:pStyle w:val="Code"/>
      </w:pPr>
      <w:r>
        <w:tab/>
        <w:t>void F6(ref U u);</w:t>
      </w:r>
      <w:r>
        <w:tab/>
      </w:r>
      <w:r>
        <w:tab/>
      </w:r>
      <w:r>
        <w:tab/>
      </w:r>
      <w:r>
        <w:tab/>
        <w:t>// valid overload</w:t>
      </w:r>
      <w:r>
        <w:br/>
      </w:r>
      <w:r>
        <w:tab/>
        <w:t>void F6(out V v);</w:t>
      </w:r>
      <w:r>
        <w:br/>
        <w:t>}</w:t>
      </w:r>
    </w:p>
    <w:p w:rsidR="005115E8" w:rsidRDefault="00365A02">
      <w:pPr>
        <w:pStyle w:val="Heading3"/>
      </w:pPr>
      <w:bookmarkStart w:id="625" w:name="_Ref248204048"/>
      <w:bookmarkStart w:id="626" w:name="_Ref174194973"/>
      <w:bookmarkStart w:id="627" w:name="_Toc329177639"/>
      <w:r>
        <w:t>Проверка динамического разрешения перегрузки во время компиляции</w:t>
      </w:r>
      <w:bookmarkEnd w:id="625"/>
      <w:bookmarkEnd w:id="627"/>
    </w:p>
    <w:p w:rsidR="00365A02" w:rsidRDefault="00365A02" w:rsidP="00365A02">
      <w:r>
        <w:t>Для основных динамически связанных операций набор возможных кандидатов для разрешения во время компиляции неизвестен. В некоторых случаях, однако, набор кандидатов известен во время компиляции:</w:t>
      </w:r>
    </w:p>
    <w:p w:rsidR="00365A02" w:rsidRDefault="00365A02" w:rsidP="00365A02">
      <w:pPr>
        <w:pStyle w:val="ListBullet"/>
      </w:pPr>
      <w:r>
        <w:t>Вызовы статических методов с динамическими аргументами</w:t>
      </w:r>
    </w:p>
    <w:p w:rsidR="00365A02" w:rsidRDefault="00365A02" w:rsidP="00365A02">
      <w:pPr>
        <w:pStyle w:val="ListBullet"/>
      </w:pPr>
      <w:r>
        <w:t>Вызовы методов экземпляра, в случаях, когда получатель не является динамическим выражением</w:t>
      </w:r>
    </w:p>
    <w:p w:rsidR="00365A02" w:rsidRDefault="00365A02" w:rsidP="00365A02">
      <w:pPr>
        <w:pStyle w:val="ListBullet"/>
      </w:pPr>
      <w:r>
        <w:t>Вызовы индексатора, в случаях, когда получатель не является динамическим выражением</w:t>
      </w:r>
    </w:p>
    <w:p w:rsidR="00365A02" w:rsidRDefault="00365A02" w:rsidP="00365A02">
      <w:pPr>
        <w:pStyle w:val="ListBullet"/>
      </w:pPr>
      <w:r>
        <w:t>Вызовы конструктора с динамическими аргументами</w:t>
      </w:r>
    </w:p>
    <w:p w:rsidR="00365A02" w:rsidRDefault="00365A02" w:rsidP="00365A02">
      <w:r>
        <w:t>В этих случаях для каждого кандидата выполняется ограниченная проверка времени компиляции, выявляющая потенциальную применимость во время выполнения. Эта проверка состоит из следующих этапов:</w:t>
      </w:r>
    </w:p>
    <w:p w:rsidR="00365A02" w:rsidRPr="005835B3" w:rsidRDefault="005835B3" w:rsidP="00365A02">
      <w:pPr>
        <w:pStyle w:val="ListBullet"/>
        <w:rPr>
          <w:rStyle w:val="Emphasis"/>
          <w:i w:val="0"/>
          <w:iCs w:val="0"/>
        </w:rPr>
      </w:pPr>
      <w:r>
        <w:t xml:space="preserve">Частичный вывод типа: Любой аргумент типа, не зависящий напрямую или косвенно от аргумента типа </w:t>
      </w:r>
      <w:r>
        <w:rPr>
          <w:rStyle w:val="Codefragment"/>
        </w:rPr>
        <w:t>dynamic</w:t>
      </w:r>
      <w:r>
        <w:t>, выводится с использованием правил §</w:t>
      </w:r>
      <w:r w:rsidR="0014380B">
        <w:fldChar w:fldCharType="begin"/>
      </w:r>
      <w:r w:rsidR="0014380B">
        <w:instrText xml:space="preserve"> REF _Ref96251878 \r \h </w:instrText>
      </w:r>
      <w:r w:rsidR="0014380B">
        <w:fldChar w:fldCharType="separate"/>
      </w:r>
      <w:r w:rsidR="00437C65">
        <w:t>7.5.2</w:t>
      </w:r>
      <w:r w:rsidR="0014380B">
        <w:fldChar w:fldCharType="end"/>
      </w:r>
      <w:r>
        <w:t xml:space="preserve">. Остальные аргументы типа </w:t>
      </w:r>
      <w:r>
        <w:rPr>
          <w:rStyle w:val="Emphasis"/>
        </w:rPr>
        <w:t>неизвестны</w:t>
      </w:r>
      <w:r>
        <w:t>.</w:t>
      </w:r>
    </w:p>
    <w:p w:rsidR="005835B3" w:rsidRDefault="005835B3" w:rsidP="00365A02">
      <w:pPr>
        <w:pStyle w:val="ListBullet"/>
      </w:pPr>
      <w:r>
        <w:t>Частичная проверка применимости: Проверяется применимость в соответствии с §</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но параметры, тип которых </w:t>
      </w:r>
      <w:r>
        <w:rPr>
          <w:rStyle w:val="Emphasis"/>
        </w:rPr>
        <w:t>неизвестен</w:t>
      </w:r>
      <w:r>
        <w:t>, пропускаются.</w:t>
      </w:r>
    </w:p>
    <w:p w:rsidR="00365A02" w:rsidRPr="00365A02" w:rsidRDefault="00365A02" w:rsidP="005835B3">
      <w:pPr>
        <w:pStyle w:val="ListBullet"/>
        <w:numPr>
          <w:ilvl w:val="0"/>
          <w:numId w:val="0"/>
        </w:numPr>
      </w:pPr>
      <w:r>
        <w:t>Если кандидатов, прошедших эту проверку, нет, происходит ошибка времени компиляции.</w:t>
      </w:r>
    </w:p>
    <w:p w:rsidR="0028536B" w:rsidRDefault="0028536B">
      <w:pPr>
        <w:pStyle w:val="Heading3"/>
      </w:pPr>
      <w:bookmarkStart w:id="628" w:name="_Toc329177640"/>
      <w:r>
        <w:t>Вызов функции-члена</w:t>
      </w:r>
      <w:bookmarkEnd w:id="623"/>
      <w:bookmarkEnd w:id="626"/>
      <w:bookmarkEnd w:id="628"/>
    </w:p>
    <w:p w:rsidR="0028536B" w:rsidRDefault="0028536B">
      <w:r>
        <w:t xml:space="preserve">В этом разделе описывается процесс, который происходит во время выполнения при вызове определенной функции-члена. Предполагается, что во время компиляции уже была определена </w:t>
      </w:r>
      <w:r>
        <w:lastRenderedPageBreak/>
        <w:t>конкретная вызываемая функция-член, вероятно, с помощью разрешения перегрузки для набора кандидатов функций-членов.</w:t>
      </w:r>
    </w:p>
    <w:p w:rsidR="0028536B" w:rsidRDefault="0028536B">
      <w:r>
        <w:t>В целях описания процесса вызова функции-члены разделены на две категории.</w:t>
      </w:r>
    </w:p>
    <w:p w:rsidR="0028536B" w:rsidRDefault="0028536B">
      <w:pPr>
        <w:pStyle w:val="ListBullet"/>
      </w:pPr>
      <w:r>
        <w:t>Статические функции-члены. Это конструкторы экземпляров, статические методы, методы доступа к статическим свойствам и пользовательские операторы. Статические функции-члены всегда являются невиртуальными.</w:t>
      </w:r>
    </w:p>
    <w:p w:rsidR="0028536B" w:rsidRDefault="0028536B">
      <w:pPr>
        <w:pStyle w:val="ListBullet"/>
      </w:pPr>
      <w:r>
        <w:t xml:space="preserve">Функции-члены экземпляра. Это методы экземпляра, методы доступа к свойствам и индексаторам. Функции-члены экземпляра могут быть либо виртуальными, либо невиртуальными и всегда вызываются для конкретного экземпляра. Экземпляр вычисляется по выражению экземпляра и оказывается доступен внутри функции-члена с помощью оператора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Обработка вызова функции-члена во время выполнения состоит из следующих этапов, где </w:t>
      </w:r>
      <w:r>
        <w:rPr>
          <w:rStyle w:val="Codefragment"/>
        </w:rPr>
        <w:t>M</w:t>
      </w:r>
      <w:r>
        <w:t xml:space="preserve"> —это функция-член, а </w:t>
      </w:r>
      <w:r>
        <w:rPr>
          <w:rStyle w:val="Codefragment"/>
        </w:rPr>
        <w:t>E</w:t>
      </w:r>
      <w:r>
        <w:t xml:space="preserve"> — это выражение экземпляра (когда </w:t>
      </w:r>
      <w:r>
        <w:rPr>
          <w:rStyle w:val="Codefragment"/>
        </w:rPr>
        <w:t>M</w:t>
      </w:r>
      <w:r>
        <w:t xml:space="preserve"> является членом экземпляра).</w:t>
      </w:r>
    </w:p>
    <w:p w:rsidR="0028536B" w:rsidRDefault="0028536B">
      <w:pPr>
        <w:pStyle w:val="ListBullet"/>
      </w:pPr>
      <w:r>
        <w:t xml:space="preserve">Если </w:t>
      </w:r>
      <w:r>
        <w:rPr>
          <w:rStyle w:val="Codefragment"/>
        </w:rPr>
        <w:t>M</w:t>
      </w:r>
      <w:r>
        <w:t xml:space="preserve"> является статической функцией-членом</w:t>
      </w:r>
    </w:p>
    <w:p w:rsidR="0028536B" w:rsidRDefault="0028536B">
      <w:pPr>
        <w:pStyle w:val="ListBullet2"/>
      </w:pPr>
      <w:r>
        <w:t>Список аргументов вычисляется, как описано в разделе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Вызывается </w:t>
      </w:r>
      <w:r>
        <w:rPr>
          <w:rStyle w:val="Codefragment"/>
        </w:rPr>
        <w:t>M</w:t>
      </w:r>
      <w:r>
        <w:t>.</w:t>
      </w:r>
    </w:p>
    <w:p w:rsidR="0028536B" w:rsidRDefault="0028536B">
      <w:pPr>
        <w:pStyle w:val="ListBullet"/>
      </w:pPr>
      <w:r>
        <w:t xml:space="preserve">Если </w:t>
      </w:r>
      <w:r>
        <w:rPr>
          <w:rStyle w:val="Codefragment"/>
        </w:rPr>
        <w:t>M</w:t>
      </w:r>
      <w:r>
        <w:t xml:space="preserve"> является функцией-членом экземпляра, объявленной в </w:t>
      </w:r>
      <w:r>
        <w:rPr>
          <w:rStyle w:val="Production"/>
        </w:rPr>
        <w:t>типе значения</w:t>
      </w:r>
      <w:r>
        <w:t>:</w:t>
      </w:r>
    </w:p>
    <w:p w:rsidR="0028536B" w:rsidRDefault="0028536B">
      <w:pPr>
        <w:pStyle w:val="ListBullet2"/>
      </w:pPr>
      <w:r>
        <w:t xml:space="preserve">Вычисляется </w:t>
      </w:r>
      <w:r>
        <w:rPr>
          <w:rStyle w:val="Codefragment"/>
        </w:rPr>
        <w:t>E</w:t>
      </w:r>
      <w:r>
        <w:t>. Если при этом вычислении возникает исключение, дальнейшие этапы не выполняются.</w:t>
      </w:r>
    </w:p>
    <w:p w:rsidR="0028536B" w:rsidRDefault="0028536B">
      <w:pPr>
        <w:pStyle w:val="ListBullet2"/>
      </w:pPr>
      <w:r>
        <w:t xml:space="preserve">Если </w:t>
      </w:r>
      <w:r>
        <w:rPr>
          <w:rStyle w:val="Codefragment"/>
        </w:rPr>
        <w:t>E</w:t>
      </w:r>
      <w:r>
        <w:t xml:space="preserve"> не является переменной, то создается временная локальная переменная типа </w:t>
      </w:r>
      <w:r>
        <w:rPr>
          <w:rStyle w:val="Codefragment"/>
        </w:rPr>
        <w:t>E</w:t>
      </w:r>
      <w:r>
        <w:t xml:space="preserve"> и этой переменной присваивается значение </w:t>
      </w:r>
      <w:r>
        <w:rPr>
          <w:rStyle w:val="Codefragment"/>
        </w:rPr>
        <w:t>E</w:t>
      </w:r>
      <w:r>
        <w:t xml:space="preserve">. После этого </w:t>
      </w:r>
      <w:r>
        <w:rPr>
          <w:rStyle w:val="Codefragment"/>
        </w:rPr>
        <w:t>E</w:t>
      </w:r>
      <w:r>
        <w:t xml:space="preserve"> становится ссылкой на эту временную локальную переменную. Временная переменная доступна с помощью оператора </w:t>
      </w:r>
      <w:r>
        <w:rPr>
          <w:rStyle w:val="Codefragment"/>
        </w:rPr>
        <w:t>this</w:t>
      </w:r>
      <w:r>
        <w:t xml:space="preserve"> в </w:t>
      </w:r>
      <w:r>
        <w:rPr>
          <w:rStyle w:val="Codefragment"/>
        </w:rPr>
        <w:t>M</w:t>
      </w:r>
      <w:r>
        <w:t xml:space="preserve">, но не другим способом. Таким образом, вызывающий может наблюдать изменения, проводимые в </w:t>
      </w:r>
      <w:r>
        <w:rPr>
          <w:rStyle w:val="Codefragment"/>
        </w:rPr>
        <w:t>M</w:t>
      </w:r>
      <w:r>
        <w:t xml:space="preserve"> для </w:t>
      </w:r>
      <w:r>
        <w:rPr>
          <w:rStyle w:val="Codefragment"/>
        </w:rPr>
        <w:t>this</w:t>
      </w:r>
      <w:r>
        <w:t xml:space="preserve">, только когда </w:t>
      </w:r>
      <w:r>
        <w:rPr>
          <w:rStyle w:val="Codefragment"/>
        </w:rPr>
        <w:t>E</w:t>
      </w:r>
      <w:r>
        <w:t xml:space="preserve"> является настоящей переменной.</w:t>
      </w:r>
    </w:p>
    <w:p w:rsidR="0028536B" w:rsidRDefault="0028536B">
      <w:pPr>
        <w:pStyle w:val="ListBullet2"/>
      </w:pPr>
      <w:r>
        <w:t>Список аргументов вычисляется, как описано в разделе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Вызывается </w:t>
      </w:r>
      <w:r>
        <w:rPr>
          <w:rStyle w:val="Codefragment"/>
        </w:rPr>
        <w:t>M</w:t>
      </w:r>
      <w:r>
        <w:t xml:space="preserve">. Переменная, на которую ссылается </w:t>
      </w:r>
      <w:r>
        <w:rPr>
          <w:rStyle w:val="Codefragment"/>
        </w:rPr>
        <w:t>E</w:t>
      </w:r>
      <w:r>
        <w:t xml:space="preserve">, становится переменной, на которую ссылается </w:t>
      </w:r>
      <w:r>
        <w:rPr>
          <w:rStyle w:val="Codefragment"/>
        </w:rPr>
        <w:t>this</w:t>
      </w:r>
      <w:r>
        <w:t>.</w:t>
      </w:r>
    </w:p>
    <w:p w:rsidR="0028536B" w:rsidRDefault="0028536B">
      <w:pPr>
        <w:pStyle w:val="ListBullet"/>
      </w:pPr>
      <w:r>
        <w:t xml:space="preserve">Если </w:t>
      </w:r>
      <w:r>
        <w:rPr>
          <w:rStyle w:val="Codefragment"/>
        </w:rPr>
        <w:t>M</w:t>
      </w:r>
      <w:r>
        <w:t xml:space="preserve"> является функцией-членом экземпляра, объявленной в </w:t>
      </w:r>
      <w:r>
        <w:rPr>
          <w:rStyle w:val="Production"/>
        </w:rPr>
        <w:t>ссылочном типе</w:t>
      </w:r>
      <w:r>
        <w:t>:</w:t>
      </w:r>
    </w:p>
    <w:p w:rsidR="0028536B" w:rsidRDefault="0028536B">
      <w:pPr>
        <w:pStyle w:val="ListBullet2"/>
      </w:pPr>
      <w:r>
        <w:t xml:space="preserve">Вычисляется </w:t>
      </w:r>
      <w:r>
        <w:rPr>
          <w:rStyle w:val="Codefragment"/>
        </w:rPr>
        <w:t>E</w:t>
      </w:r>
      <w:r>
        <w:t>. Если при этом вычислении возникает исключение, дальнейшие этапы не выполняются.</w:t>
      </w:r>
    </w:p>
    <w:p w:rsidR="0028536B" w:rsidRDefault="0028536B">
      <w:pPr>
        <w:pStyle w:val="ListBullet2"/>
      </w:pPr>
      <w:r>
        <w:t>Список аргументов вычисляется, как описано в разделе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Если </w:t>
      </w:r>
      <w:r>
        <w:rPr>
          <w:rStyle w:val="Codefragment"/>
        </w:rPr>
        <w:t>E</w:t>
      </w:r>
      <w:r>
        <w:t xml:space="preserve"> имеет </w:t>
      </w:r>
      <w:r>
        <w:rPr>
          <w:rStyle w:val="Production"/>
        </w:rPr>
        <w:t>тип значения</w:t>
      </w:r>
      <w:r>
        <w:t>, выполняется преобразование упаковки (§</w:t>
      </w:r>
      <w:r w:rsidR="00852C57">
        <w:fldChar w:fldCharType="begin"/>
      </w:r>
      <w:r>
        <w:instrText xml:space="preserve"> REF _Ref448885981 \r \h </w:instrText>
      </w:r>
      <w:r w:rsidR="00852C57">
        <w:fldChar w:fldCharType="separate"/>
      </w:r>
      <w:r w:rsidR="00437C65">
        <w:t>4.3.1</w:t>
      </w:r>
      <w:r w:rsidR="00852C57">
        <w:fldChar w:fldCharType="end"/>
      </w:r>
      <w:r>
        <w:t xml:space="preserve">) для преобразования </w:t>
      </w:r>
      <w:r>
        <w:rPr>
          <w:rStyle w:val="Codefragment"/>
        </w:rPr>
        <w:t>E</w:t>
      </w:r>
      <w:r>
        <w:t xml:space="preserve"> в тип </w:t>
      </w:r>
      <w:r>
        <w:rPr>
          <w:rStyle w:val="Codefragment"/>
        </w:rPr>
        <w:t>object</w:t>
      </w:r>
      <w:r>
        <w:t xml:space="preserve">. На следующих этапах считается, что </w:t>
      </w:r>
      <w:r>
        <w:rPr>
          <w:rStyle w:val="Codefragment"/>
        </w:rPr>
        <w:t>E</w:t>
      </w:r>
      <w:r>
        <w:t xml:space="preserve"> имеет тип </w:t>
      </w:r>
      <w:r>
        <w:rPr>
          <w:rStyle w:val="Codefragment"/>
        </w:rPr>
        <w:t>object</w:t>
      </w:r>
      <w:r>
        <w:t xml:space="preserve">. В данном случае </w:t>
      </w:r>
      <w:r>
        <w:rPr>
          <w:rStyle w:val="Codefragment"/>
        </w:rPr>
        <w:t>M</w:t>
      </w:r>
      <w:r>
        <w:t xml:space="preserve"> может быть только членом </w:t>
      </w:r>
      <w:r>
        <w:rPr>
          <w:rStyle w:val="Codefragment"/>
        </w:rPr>
        <w:t>System.Object</w:t>
      </w:r>
      <w:r>
        <w:t>.</w:t>
      </w:r>
    </w:p>
    <w:p w:rsidR="0028536B" w:rsidRDefault="0028536B">
      <w:pPr>
        <w:pStyle w:val="ListBullet2"/>
      </w:pPr>
      <w:r>
        <w:t xml:space="preserve">Выполняется проверка допустимости значения </w:t>
      </w:r>
      <w:r>
        <w:rPr>
          <w:rStyle w:val="Codefragment"/>
        </w:rPr>
        <w:t>E</w:t>
      </w:r>
      <w:r>
        <w:t xml:space="preserve">. Если </w:t>
      </w:r>
      <w:r>
        <w:rPr>
          <w:rStyle w:val="Codefragment"/>
        </w:rPr>
        <w:t>E</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rsidR="0028536B" w:rsidRDefault="0028536B">
      <w:pPr>
        <w:pStyle w:val="ListBullet2"/>
      </w:pPr>
      <w:r>
        <w:t xml:space="preserve">Определяется реализация вызываемой функции-члена. </w:t>
      </w:r>
    </w:p>
    <w:p w:rsidR="0028536B" w:rsidRDefault="0028536B" w:rsidP="00FE57AC">
      <w:pPr>
        <w:pStyle w:val="ListBullet3"/>
      </w:pPr>
      <w:r>
        <w:t xml:space="preserve">Если типом </w:t>
      </w:r>
      <w:r>
        <w:rPr>
          <w:rStyle w:val="Codefragment"/>
        </w:rPr>
        <w:t>E</w:t>
      </w:r>
      <w:r>
        <w:t xml:space="preserve"> во время компиляции является интерфейс, то вызываемой функцией-членом является реализация </w:t>
      </w:r>
      <w:r>
        <w:rPr>
          <w:rStyle w:val="Codefragment"/>
        </w:rPr>
        <w:t>M</w:t>
      </w:r>
      <w:r>
        <w:t xml:space="preserve">, предоставленная типом времени выполнения экземпляра, на который ссылается </w:t>
      </w:r>
      <w:r>
        <w:rPr>
          <w:rStyle w:val="Codefragment"/>
        </w:rPr>
        <w:t>E</w:t>
      </w:r>
      <w:r>
        <w:t>. Эта функция-член определяется применением правил сопоставления интерфейса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чтобы определить реализацию </w:t>
      </w:r>
      <w:r>
        <w:rPr>
          <w:rStyle w:val="Codefragment"/>
        </w:rPr>
        <w:t>M</w:t>
      </w:r>
      <w:r>
        <w:t xml:space="preserve">, предоставленную типом времени выполнения экземпляра, на который ссылается </w:t>
      </w:r>
      <w:r>
        <w:rPr>
          <w:rStyle w:val="Codefragment"/>
        </w:rPr>
        <w:t>E</w:t>
      </w:r>
      <w:r>
        <w:t>.</w:t>
      </w:r>
    </w:p>
    <w:p w:rsidR="0028536B" w:rsidRDefault="0028536B" w:rsidP="00FE57AC">
      <w:pPr>
        <w:pStyle w:val="ListBullet3"/>
      </w:pPr>
      <w:r>
        <w:lastRenderedPageBreak/>
        <w:t xml:space="preserve">Иначе, если </w:t>
      </w:r>
      <w:r>
        <w:rPr>
          <w:rStyle w:val="Codefragment"/>
        </w:rPr>
        <w:t>M</w:t>
      </w:r>
      <w:r>
        <w:t xml:space="preserve"> является виртуальной функцией-членом, вызываемая функция-член является реализацией </w:t>
      </w:r>
      <w:r>
        <w:rPr>
          <w:rStyle w:val="Codefragment"/>
        </w:rPr>
        <w:t>M</w:t>
      </w:r>
      <w:r>
        <w:t xml:space="preserve">, предоставленной типом времени выполнения экземпляра, на который ссылается </w:t>
      </w:r>
      <w:r>
        <w:rPr>
          <w:rStyle w:val="Codefragment"/>
        </w:rPr>
        <w:t>E</w:t>
      </w:r>
      <w:r>
        <w:t>. Эта функция-член определяется применением правил определения самой производной реализации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M</w:t>
      </w:r>
      <w:r>
        <w:t xml:space="preserve"> в соответствии с типом времени выполнения экземпляра, на который ссылается </w:t>
      </w:r>
      <w:r>
        <w:rPr>
          <w:rStyle w:val="Codefragment"/>
        </w:rPr>
        <w:t>E</w:t>
      </w:r>
      <w:r>
        <w:t>.</w:t>
      </w:r>
    </w:p>
    <w:p w:rsidR="0028536B" w:rsidRDefault="0028536B" w:rsidP="00FE57AC">
      <w:pPr>
        <w:pStyle w:val="ListBullet3"/>
      </w:pPr>
      <w:r>
        <w:t xml:space="preserve">Иначе </w:t>
      </w:r>
      <w:r>
        <w:rPr>
          <w:rStyle w:val="Codefragment"/>
        </w:rPr>
        <w:t>M</w:t>
      </w:r>
      <w:r>
        <w:t xml:space="preserve"> является невиртуальной функцией-членом, и вызываемой функцией-членом является сама </w:t>
      </w:r>
      <w:r>
        <w:rPr>
          <w:rStyle w:val="Codefragment"/>
        </w:rPr>
        <w:t>M</w:t>
      </w:r>
      <w:r>
        <w:t xml:space="preserve">. </w:t>
      </w:r>
    </w:p>
    <w:p w:rsidR="0028536B" w:rsidRDefault="0028536B">
      <w:pPr>
        <w:pStyle w:val="ListBullet2"/>
      </w:pPr>
      <w:r>
        <w:t xml:space="preserve">Вызывается реализация функции-члена, определенная на этапе выше. Объект, на который ссылается </w:t>
      </w:r>
      <w:r>
        <w:rPr>
          <w:rStyle w:val="Codefragment"/>
        </w:rPr>
        <w:t>E</w:t>
      </w:r>
      <w:r>
        <w:t xml:space="preserve">, становится объектом, на который ссылается </w:t>
      </w:r>
      <w:r>
        <w:rPr>
          <w:rStyle w:val="Codefragment"/>
        </w:rPr>
        <w:t>this</w:t>
      </w:r>
      <w:r>
        <w:t>.</w:t>
      </w:r>
    </w:p>
    <w:p w:rsidR="0028536B" w:rsidRDefault="0028536B">
      <w:pPr>
        <w:pStyle w:val="Heading4"/>
      </w:pPr>
      <w:bookmarkStart w:id="629" w:name="_Ref450460073"/>
      <w:bookmarkStart w:id="630" w:name="_Toc329177641"/>
      <w:r>
        <w:t>Вызов в упакованных экземплярах</w:t>
      </w:r>
      <w:bookmarkEnd w:id="630"/>
    </w:p>
    <w:p w:rsidR="0028536B" w:rsidRDefault="0028536B">
      <w:r>
        <w:t xml:space="preserve">Функция-член, реализованная в </w:t>
      </w:r>
      <w:r>
        <w:rPr>
          <w:rStyle w:val="Production"/>
        </w:rPr>
        <w:t>типе значения</w:t>
      </w:r>
      <w:r>
        <w:t xml:space="preserve"> может вызываться через упакованный экземпляр этого </w:t>
      </w:r>
      <w:r>
        <w:rPr>
          <w:rStyle w:val="Production"/>
        </w:rPr>
        <w:t>типа значения</w:t>
      </w:r>
      <w:r>
        <w:t xml:space="preserve"> в следующих ситуациях.</w:t>
      </w:r>
    </w:p>
    <w:p w:rsidR="0028536B" w:rsidRDefault="0028536B">
      <w:pPr>
        <w:pStyle w:val="ListBullet"/>
      </w:pPr>
      <w:r>
        <w:t xml:space="preserve">Когда функция-член является перегрузкой </w:t>
      </w:r>
      <w:r>
        <w:rPr>
          <w:rStyle w:val="Codefragment"/>
        </w:rPr>
        <w:t>override</w:t>
      </w:r>
      <w:r>
        <w:t xml:space="preserve"> метода, унаследованного от типа </w:t>
      </w:r>
      <w:r>
        <w:rPr>
          <w:rStyle w:val="Codefragment"/>
        </w:rPr>
        <w:t>object</w:t>
      </w:r>
      <w:r>
        <w:t xml:space="preserve">, и вызывается через выражение экземпляра типа </w:t>
      </w:r>
      <w:r>
        <w:rPr>
          <w:rStyle w:val="Codefragment"/>
        </w:rPr>
        <w:t>object</w:t>
      </w:r>
      <w:r>
        <w:t>.</w:t>
      </w:r>
    </w:p>
    <w:p w:rsidR="0028536B" w:rsidRDefault="0028536B">
      <w:pPr>
        <w:pStyle w:val="ListBullet"/>
      </w:pPr>
      <w:r>
        <w:t xml:space="preserve">Когда функция-член является реализацией функции-члена экземпляра и вызывается через выражение экземпляра </w:t>
      </w:r>
      <w:r>
        <w:rPr>
          <w:rStyle w:val="Production"/>
        </w:rPr>
        <w:t>типа интерфейса</w:t>
      </w:r>
      <w:r>
        <w:t>.</w:t>
      </w:r>
    </w:p>
    <w:p w:rsidR="0028536B" w:rsidRDefault="0028536B">
      <w:pPr>
        <w:pStyle w:val="ListBullet"/>
      </w:pPr>
      <w:r>
        <w:t>Когда функция-член вызывается через делегат.</w:t>
      </w:r>
    </w:p>
    <w:p w:rsidR="0028536B" w:rsidRDefault="0028536B">
      <w:r>
        <w:t xml:space="preserve">В таких ситуациях считается, что упакованный экземпляр содержит переменную с </w:t>
      </w:r>
      <w:r>
        <w:rPr>
          <w:rStyle w:val="Production"/>
        </w:rPr>
        <w:t>типом значения</w:t>
      </w:r>
      <w:r>
        <w:t xml:space="preserve"> и эта переменная становится переменной, на которую ссылается оператор </w:t>
      </w:r>
      <w:r>
        <w:rPr>
          <w:rStyle w:val="Codefragment"/>
        </w:rPr>
        <w:t>this</w:t>
      </w:r>
      <w:r>
        <w:t xml:space="preserve"> в вызове функции-члена. В частности, это означает, что при вызове функции-члена в упакованном экземпляре она может изменять значение, хранящееся в упакованном экземпляре.</w:t>
      </w:r>
    </w:p>
    <w:p w:rsidR="0028536B" w:rsidRDefault="0028536B">
      <w:pPr>
        <w:pStyle w:val="Heading2"/>
      </w:pPr>
      <w:bookmarkStart w:id="631" w:name="_Ref450882425"/>
      <w:bookmarkStart w:id="632" w:name="_Ref486766991"/>
      <w:bookmarkStart w:id="633" w:name="_Ref486767029"/>
      <w:bookmarkStart w:id="634" w:name="_Toc329177642"/>
      <w:bookmarkEnd w:id="629"/>
      <w:r>
        <w:t>Первичные выражения</w:t>
      </w:r>
      <w:bookmarkEnd w:id="515"/>
      <w:bookmarkEnd w:id="521"/>
      <w:bookmarkEnd w:id="631"/>
      <w:bookmarkEnd w:id="632"/>
      <w:bookmarkEnd w:id="633"/>
      <w:bookmarkEnd w:id="634"/>
    </w:p>
    <w:p w:rsidR="0028536B" w:rsidRDefault="0028536B">
      <w:r>
        <w:t>Первичные выражения включают самые простые формы выражений.</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rsidR="0028536B" w:rsidRDefault="0028536B">
      <w:r>
        <w:lastRenderedPageBreak/>
        <w:t xml:space="preserve">Первичные выражения разделяются на </w:t>
      </w:r>
      <w:r>
        <w:rPr>
          <w:rStyle w:val="Production"/>
        </w:rPr>
        <w:t>выражения создания массива</w:t>
      </w:r>
      <w:r>
        <w:t xml:space="preserve"> и </w:t>
      </w:r>
      <w:r>
        <w:rPr>
          <w:rStyle w:val="Production"/>
        </w:rPr>
        <w:t>первичные выражения создания не массива</w:t>
      </w:r>
      <w:r>
        <w:t>. Такое выделение выражений создания массива, вместо рассмотрения их вместе с другими простыми видами выражений, позволяет в грамматике запретить потенциально неоднозначный код, например:</w:t>
      </w:r>
    </w:p>
    <w:p w:rsidR="0028536B" w:rsidRDefault="0028536B">
      <w:pPr>
        <w:pStyle w:val="Code"/>
      </w:pPr>
      <w:r>
        <w:t>object o = new int[3][1];</w:t>
      </w:r>
    </w:p>
    <w:p w:rsidR="0028536B" w:rsidRDefault="0028536B">
      <w:r>
        <w:t xml:space="preserve">который в противном случае интерпретировался бы как </w:t>
      </w:r>
    </w:p>
    <w:p w:rsidR="0028536B" w:rsidRDefault="0028536B">
      <w:pPr>
        <w:pStyle w:val="Code"/>
      </w:pPr>
      <w:r>
        <w:t>object o = (new int[3])[1];</w:t>
      </w:r>
    </w:p>
    <w:p w:rsidR="0028536B" w:rsidRDefault="0028536B">
      <w:pPr>
        <w:pStyle w:val="Heading3"/>
      </w:pPr>
      <w:bookmarkStart w:id="635" w:name="_Ref529351788"/>
      <w:bookmarkStart w:id="636" w:name="_Toc329177643"/>
      <w:r>
        <w:t>Литералы</w:t>
      </w:r>
      <w:bookmarkEnd w:id="635"/>
      <w:bookmarkEnd w:id="636"/>
    </w:p>
    <w:p w:rsidR="0028536B" w:rsidRDefault="0028536B">
      <w:r>
        <w:rPr>
          <w:rStyle w:val="Production"/>
        </w:rPr>
        <w:t>Первичное выражение</w:t>
      </w:r>
      <w:r>
        <w:t xml:space="preserve">, состоящее из </w:t>
      </w:r>
      <w:r>
        <w:rPr>
          <w:rStyle w:val="Production"/>
        </w:rPr>
        <w:t>литерала</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считается значением.</w:t>
      </w:r>
      <w:bookmarkStart w:id="637" w:name="_Ref451236352"/>
    </w:p>
    <w:p w:rsidR="0028536B" w:rsidRDefault="0028536B">
      <w:pPr>
        <w:pStyle w:val="Heading3"/>
      </w:pPr>
      <w:bookmarkStart w:id="638" w:name="_Ref493143521"/>
      <w:bookmarkStart w:id="639" w:name="_Ref493143522"/>
      <w:bookmarkStart w:id="640" w:name="_Toc329177644"/>
      <w:r>
        <w:t>Простые имена</w:t>
      </w:r>
      <w:bookmarkEnd w:id="637"/>
      <w:bookmarkEnd w:id="638"/>
      <w:bookmarkEnd w:id="639"/>
      <w:bookmarkEnd w:id="640"/>
    </w:p>
    <w:p w:rsidR="005C1163" w:rsidRPr="00A52534" w:rsidRDefault="005C1163" w:rsidP="005C1163">
      <w:r>
        <w:rPr>
          <w:rStyle w:val="Production"/>
        </w:rPr>
        <w:t>Простое имя</w:t>
      </w:r>
      <w:r>
        <w:t xml:space="preserve"> состоит из идентификатора, за которым может следовать список аргументов типа:</w:t>
      </w:r>
    </w:p>
    <w:p w:rsidR="005C1163" w:rsidRPr="00A52534" w:rsidRDefault="005C1163" w:rsidP="005C1163">
      <w:pPr>
        <w:pStyle w:val="Grammar"/>
      </w:pPr>
      <w:r>
        <w:t>simple-name:</w:t>
      </w:r>
      <w:r>
        <w:br/>
        <w:t>identifier   type-argument-list</w:t>
      </w:r>
      <w:r>
        <w:rPr>
          <w:vertAlign w:val="subscript"/>
        </w:rPr>
        <w:t>opt</w:t>
      </w:r>
    </w:p>
    <w:p w:rsidR="005C1163" w:rsidRPr="00A52534" w:rsidRDefault="005C1163" w:rsidP="005C1163">
      <w:r>
        <w:rPr>
          <w:rStyle w:val="Production"/>
        </w:rPr>
        <w:t>Простое имя</w:t>
      </w:r>
      <w:r>
        <w:t xml:space="preserve"> имеет вид </w:t>
      </w:r>
      <w:r>
        <w:rPr>
          <w:rStyle w:val="Codefragment"/>
        </w:rPr>
        <w:t>I</w:t>
      </w:r>
      <w:r>
        <w:t xml:space="preserve"> или одну из форм </w:t>
      </w: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где </w:t>
      </w:r>
      <w:r>
        <w:rPr>
          <w:rStyle w:val="Codefragment"/>
        </w:rPr>
        <w:t>I</w:t>
      </w:r>
      <w:r>
        <w:t xml:space="preserve"> — один идентификатор и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дополнительный </w:t>
      </w:r>
      <w:r>
        <w:rPr>
          <w:rStyle w:val="Production"/>
        </w:rPr>
        <w:t>список аргументов типа</w:t>
      </w:r>
      <w:r>
        <w:t xml:space="preserve">. Если </w:t>
      </w:r>
      <w:r>
        <w:rPr>
          <w:rStyle w:val="Production"/>
        </w:rPr>
        <w:t>список аргументов типа</w:t>
      </w:r>
      <w:r>
        <w:t xml:space="preserve"> не указан, </w:t>
      </w:r>
      <w:r>
        <w:rPr>
          <w:rStyle w:val="Codefragment"/>
        </w:rPr>
        <w:t>K</w:t>
      </w:r>
      <w:r>
        <w:t xml:space="preserve"> считается равным нулю. </w:t>
      </w:r>
      <w:r>
        <w:rPr>
          <w:rStyle w:val="Production"/>
        </w:rPr>
        <w:t>Простое имя</w:t>
      </w:r>
      <w:r>
        <w:t xml:space="preserve"> вычисляется и классифицируется следующим образом.</w:t>
      </w:r>
    </w:p>
    <w:p w:rsidR="005C1163" w:rsidRPr="00A52534" w:rsidRDefault="005C1163" w:rsidP="005C1163">
      <w:pPr>
        <w:pStyle w:val="ListBullet"/>
      </w:pPr>
      <w:r>
        <w:t xml:space="preserve">Если </w:t>
      </w:r>
      <w:r>
        <w:rPr>
          <w:rStyle w:val="Codefragment"/>
        </w:rPr>
        <w:t>K</w:t>
      </w:r>
      <w:r>
        <w:t xml:space="preserve"> равно нулю и </w:t>
      </w:r>
      <w:r>
        <w:rPr>
          <w:rStyle w:val="Production"/>
        </w:rPr>
        <w:t>простое имя</w:t>
      </w:r>
      <w:r>
        <w:t xml:space="preserve"> находится внутри </w:t>
      </w:r>
      <w:r>
        <w:rPr>
          <w:rStyle w:val="Production"/>
        </w:rPr>
        <w:t>блока</w:t>
      </w:r>
      <w:r>
        <w:t xml:space="preserve"> и область объявления локальных переменных </w:t>
      </w:r>
      <w:r>
        <w:rPr>
          <w:rStyle w:val="Production"/>
        </w:rPr>
        <w:t>блока</w:t>
      </w:r>
      <w:r>
        <w:t xml:space="preserve"> (или включающего </w:t>
      </w:r>
      <w:r>
        <w:rPr>
          <w:rStyle w:val="Production"/>
        </w:rPr>
        <w:t>блока</w:t>
      </w:r>
      <w:r>
        <w:t xml:space="preserve">) (§3.3) содержит локальную переменную, параметр или ограничение с именем </w:t>
      </w:r>
      <w:r>
        <w:rPr>
          <w:rStyle w:val="Codefragment"/>
        </w:rPr>
        <w:t>I</w:t>
      </w:r>
      <w:r>
        <w:t xml:space="preserve">, то </w:t>
      </w:r>
      <w:r>
        <w:rPr>
          <w:rStyle w:val="Production"/>
        </w:rPr>
        <w:t>простое имя</w:t>
      </w:r>
      <w:r>
        <w:t xml:space="preserve"> относится к этой переменной, параметру или константе и считается переменной или значением.</w:t>
      </w:r>
    </w:p>
    <w:p w:rsidR="005C1163" w:rsidRPr="00A52534" w:rsidRDefault="005C1163" w:rsidP="005C1163">
      <w:pPr>
        <w:pStyle w:val="ListBullet"/>
      </w:pPr>
      <w:r>
        <w:t xml:space="preserve">Если </w:t>
      </w:r>
      <w:r>
        <w:rPr>
          <w:rStyle w:val="Codefragment"/>
        </w:rPr>
        <w:t>K</w:t>
      </w:r>
      <w:r>
        <w:t xml:space="preserve"> равно нулю и </w:t>
      </w:r>
      <w:r>
        <w:rPr>
          <w:rStyle w:val="Production"/>
        </w:rPr>
        <w:t>простое имя</w:t>
      </w:r>
      <w:r>
        <w:t xml:space="preserve"> находится внутри тела объявления универсального метода и если это объявление включает параметр типа с именем </w:t>
      </w:r>
      <w:r>
        <w:rPr>
          <w:rStyle w:val="Codefragment"/>
        </w:rPr>
        <w:t>I</w:t>
      </w:r>
      <w:r>
        <w:t xml:space="preserve">, то </w:t>
      </w:r>
      <w:r>
        <w:rPr>
          <w:rStyle w:val="Production"/>
        </w:rPr>
        <w:t>простое имя</w:t>
      </w:r>
      <w:r>
        <w:t xml:space="preserve"> относится к этому параметру типа.</w:t>
      </w:r>
    </w:p>
    <w:p w:rsidR="005C1163" w:rsidRPr="00A52534" w:rsidRDefault="005C1163" w:rsidP="005C1163">
      <w:pPr>
        <w:pStyle w:val="ListBullet"/>
      </w:pPr>
      <w:r>
        <w:t xml:space="preserve">Иначе для каждого типа экземпляра </w:t>
      </w:r>
      <w:r>
        <w:rPr>
          <w:rStyle w:val="Codefragment"/>
        </w:rPr>
        <w:t>T</w:t>
      </w:r>
      <w:r>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t>), начиная от типа экземпляра в объявлении непосредственного включающего типа и до типа экземпляра в объявлении каждого включающего класса и структуры (если есть)</w:t>
      </w:r>
    </w:p>
    <w:p w:rsidR="005C1163" w:rsidRPr="00A52534" w:rsidRDefault="005C1163" w:rsidP="005C1163">
      <w:pPr>
        <w:pStyle w:val="ListBullet2"/>
      </w:pPr>
      <w:r>
        <w:t xml:space="preserve">Если </w:t>
      </w:r>
      <w:r>
        <w:rPr>
          <w:rStyle w:val="Codefragment"/>
        </w:rPr>
        <w:t>K</w:t>
      </w:r>
      <w:r>
        <w:t xml:space="preserve"> равно нулю и объявление </w:t>
      </w:r>
      <w:r>
        <w:rPr>
          <w:rStyle w:val="Codefragment"/>
        </w:rPr>
        <w:t>T</w:t>
      </w:r>
      <w:r>
        <w:t xml:space="preserve"> включает параметр типа с именем </w:t>
      </w:r>
      <w:r>
        <w:rPr>
          <w:rStyle w:val="Codefragment"/>
        </w:rPr>
        <w:t>I</w:t>
      </w:r>
      <w:r>
        <w:t xml:space="preserve">, то </w:t>
      </w:r>
      <w:r>
        <w:rPr>
          <w:rStyle w:val="Production"/>
        </w:rPr>
        <w:t>простое имя</w:t>
      </w:r>
      <w:r>
        <w:t xml:space="preserve"> относится к этому параметру типа.</w:t>
      </w:r>
    </w:p>
    <w:p w:rsidR="005C1163" w:rsidRPr="00A52534" w:rsidRDefault="005C1163" w:rsidP="005C1163">
      <w:pPr>
        <w:pStyle w:val="ListBullet2"/>
      </w:pPr>
      <w:r>
        <w:t xml:space="preserve">Иначе, если при поиске члена </w:t>
      </w:r>
      <w:r>
        <w:rPr>
          <w:rStyle w:val="Codefragment"/>
        </w:rPr>
        <w:t>I</w:t>
      </w:r>
      <w:r>
        <w:t xml:space="preserv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в </w:t>
      </w:r>
      <w:r>
        <w:rPr>
          <w:rStyle w:val="Codefragment"/>
        </w:rPr>
        <w:t>T</w:t>
      </w:r>
      <w:r>
        <w:t xml:space="preserve"> с аргументами типа </w:t>
      </w:r>
      <w:r>
        <w:rPr>
          <w:rStyle w:val="Codefragment"/>
        </w:rPr>
        <w:t>K</w:t>
      </w:r>
      <w:r>
        <w:t xml:space="preserve"> получены результаты:</w:t>
      </w:r>
    </w:p>
    <w:p w:rsidR="005C1163" w:rsidRPr="00A52534" w:rsidRDefault="005C1163" w:rsidP="00FE57AC">
      <w:pPr>
        <w:pStyle w:val="ListBullet3"/>
      </w:pPr>
      <w:r>
        <w:t xml:space="preserve">Если </w:t>
      </w:r>
      <w:r>
        <w:rPr>
          <w:rStyle w:val="Codefragment"/>
        </w:rPr>
        <w:t>T</w:t>
      </w:r>
      <w:r>
        <w:t xml:space="preserve"> имеет тип экземпляра непосредственного включающего класса или структуры и при поиске находится один или несколько методов, то результатом является группа методов со связанным выражением экземпляра </w:t>
      </w:r>
      <w:r>
        <w:rPr>
          <w:rStyle w:val="Codefragment"/>
        </w:rPr>
        <w:t>this</w:t>
      </w:r>
      <w:r>
        <w:t>. Если указан список аргументов типа, он используется при вызове универсального метода (§</w:t>
      </w:r>
      <w:r w:rsidR="00852C57">
        <w:fldChar w:fldCharType="begin"/>
      </w:r>
      <w:r w:rsidR="00A67853">
        <w:instrText xml:space="preserve"> REF _Ref450536895 \r \h </w:instrText>
      </w:r>
      <w:r w:rsidR="00852C57">
        <w:fldChar w:fldCharType="separate"/>
      </w:r>
      <w:r w:rsidR="00437C65">
        <w:t>7.6.5.1</w:t>
      </w:r>
      <w:r w:rsidR="00852C57">
        <w:fldChar w:fldCharType="end"/>
      </w:r>
      <w:r>
        <w:t>).</w:t>
      </w:r>
    </w:p>
    <w:p w:rsidR="005C1163" w:rsidRPr="00A52534" w:rsidRDefault="005C1163" w:rsidP="00FE57AC">
      <w:pPr>
        <w:pStyle w:val="ListBullet3"/>
      </w:pPr>
      <w:r>
        <w:t xml:space="preserve">Иначе, если </w:t>
      </w:r>
      <w:r>
        <w:rPr>
          <w:rStyle w:val="Codefragment"/>
        </w:rPr>
        <w:t>T</w:t>
      </w:r>
      <w:r>
        <w:t xml:space="preserve"> имеет тип экземпляра непосредственного включающего класса или структуры и при поиске находится член экземпляра и если внутри </w:t>
      </w:r>
      <w:r>
        <w:rPr>
          <w:rStyle w:val="Production"/>
        </w:rPr>
        <w:t>блока</w:t>
      </w:r>
      <w:r>
        <w:t xml:space="preserve"> конструктора экземпляра, метода экземпляра или метода доступа к экземпляру находится ссылка, то результатом является метод доступа к члену (§</w:t>
      </w:r>
      <w:r w:rsidR="00852C57">
        <w:fldChar w:fldCharType="begin"/>
      </w:r>
      <w:r w:rsidR="00A67853">
        <w:instrText xml:space="preserve"> REF _Ref448036412 \r \h </w:instrText>
      </w:r>
      <w:r w:rsidR="00852C57">
        <w:fldChar w:fldCharType="separate"/>
      </w:r>
      <w:r w:rsidR="00437C65">
        <w:t>7.6.4</w:t>
      </w:r>
      <w:r w:rsidR="00852C57">
        <w:fldChar w:fldCharType="end"/>
      </w:r>
      <w:r>
        <w:t xml:space="preserve">) в виде </w:t>
      </w:r>
      <w:r>
        <w:rPr>
          <w:rStyle w:val="Codefragment"/>
        </w:rPr>
        <w:t>this.I</w:t>
      </w:r>
      <w:r>
        <w:t xml:space="preserve">. Это происходит, только когда </w:t>
      </w:r>
      <w:r>
        <w:rPr>
          <w:rStyle w:val="Codefragment"/>
        </w:rPr>
        <w:t>K</w:t>
      </w:r>
      <w:r>
        <w:t xml:space="preserve"> равно нулю.</w:t>
      </w:r>
    </w:p>
    <w:p w:rsidR="005C1163" w:rsidRPr="00A52534" w:rsidRDefault="005C1163" w:rsidP="00FE57AC">
      <w:pPr>
        <w:pStyle w:val="ListBullet3"/>
      </w:pPr>
      <w:r>
        <w:t>Иначе результатом является метод доступа к члену (§</w:t>
      </w:r>
      <w:r w:rsidR="00852C57">
        <w:fldChar w:fldCharType="begin"/>
      </w:r>
      <w:r w:rsidR="00A67853">
        <w:instrText xml:space="preserve"> REF _Ref448036412 \r \h </w:instrText>
      </w:r>
      <w:r w:rsidR="00852C57">
        <w:fldChar w:fldCharType="separate"/>
      </w:r>
      <w:r w:rsidR="00437C65">
        <w:t>7.6.4</w:t>
      </w:r>
      <w:r w:rsidR="00852C57">
        <w:fldChar w:fldCharType="end"/>
      </w:r>
      <w:r>
        <w:t xml:space="preserve">) в виде </w:t>
      </w:r>
      <w:r>
        <w:rPr>
          <w:rStyle w:val="Codefragment"/>
        </w:rPr>
        <w:t>T.I</w:t>
      </w:r>
      <w:r>
        <w:t xml:space="preserve"> или </w:t>
      </w:r>
      <w:r>
        <w:rPr>
          <w:rStyle w:val="Codefragment"/>
        </w:rPr>
        <w:t>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В таком случае если </w:t>
      </w:r>
      <w:r>
        <w:rPr>
          <w:rStyle w:val="Production"/>
        </w:rPr>
        <w:t>простое имя</w:t>
      </w:r>
      <w:r>
        <w:t xml:space="preserve"> будет относиться к члену экземпляра, это будет вызывать ошибку времени компиляции.</w:t>
      </w:r>
    </w:p>
    <w:p w:rsidR="005C1163" w:rsidRDefault="005C1163" w:rsidP="005C1163">
      <w:pPr>
        <w:pStyle w:val="ListBullet"/>
      </w:pPr>
      <w:r>
        <w:lastRenderedPageBreak/>
        <w:t xml:space="preserve">Иначе для каждого пространства имен </w:t>
      </w:r>
      <w:r>
        <w:rPr>
          <w:rStyle w:val="Codefragment"/>
        </w:rPr>
        <w:t>N</w:t>
      </w:r>
      <w:r>
        <w:t xml:space="preserve">, начиная с пространства имен, в котором находится </w:t>
      </w:r>
      <w:r>
        <w:rPr>
          <w:rStyle w:val="Production"/>
        </w:rPr>
        <w:t>простое имя</w:t>
      </w:r>
      <w:r>
        <w:t xml:space="preserve">, и заканчивая всеми включающими пространствами имен (если есть) и глобальным пространством имен, пока не будет найдена сущность, будут выполняться следующие действия. </w:t>
      </w:r>
    </w:p>
    <w:p w:rsidR="005C1163" w:rsidRDefault="005C1163" w:rsidP="005C1163">
      <w:pPr>
        <w:pStyle w:val="ListBullet2"/>
      </w:pPr>
      <w:r>
        <w:t xml:space="preserve">Если </w:t>
      </w:r>
      <w:r>
        <w:rPr>
          <w:rStyle w:val="Codefragment"/>
        </w:rPr>
        <w:t>K</w:t>
      </w:r>
      <w:r>
        <w:t xml:space="preserve"> равно нулю и </w:t>
      </w:r>
      <w:r>
        <w:rPr>
          <w:rStyle w:val="Codefragment"/>
        </w:rPr>
        <w:t>I</w:t>
      </w:r>
      <w:r>
        <w:t xml:space="preserve"> является именем пространства имен в </w:t>
      </w:r>
      <w:r>
        <w:rPr>
          <w:rStyle w:val="Codefragment"/>
        </w:rPr>
        <w:t>N</w:t>
      </w:r>
      <w:r>
        <w:t>, то:</w:t>
      </w:r>
    </w:p>
    <w:p w:rsidR="005C1163" w:rsidRDefault="005C1163" w:rsidP="00FE57AC">
      <w:pPr>
        <w:pStyle w:val="ListBullet3"/>
      </w:pPr>
      <w:r>
        <w:t xml:space="preserve">Если местонахождение </w:t>
      </w:r>
      <w:r>
        <w:rPr>
          <w:rStyle w:val="Production"/>
        </w:rPr>
        <w:t>простого имени</w:t>
      </w:r>
      <w:r>
        <w:t xml:space="preserve"> включено в объявление пространства имен для </w:t>
      </w:r>
      <w:r>
        <w:rPr>
          <w:rStyle w:val="Codefragment"/>
        </w:rPr>
        <w:t>N</w:t>
      </w:r>
      <w:r>
        <w:t xml:space="preserve"> и объявление пространства имен содержит </w:t>
      </w:r>
      <w:r>
        <w:rPr>
          <w:rStyle w:val="Production"/>
        </w:rPr>
        <w:t>директиву extern alias</w:t>
      </w:r>
      <w:r>
        <w:t xml:space="preserve"> или </w:t>
      </w:r>
      <w:r>
        <w:rPr>
          <w:rStyle w:val="Production"/>
        </w:rPr>
        <w:t>директиву using alias</w:t>
      </w:r>
      <w:r>
        <w:t xml:space="preserve">, которая связывает имя </w:t>
      </w:r>
      <w:r>
        <w:rPr>
          <w:rStyle w:val="Codefragment"/>
        </w:rPr>
        <w:t>I</w:t>
      </w:r>
      <w:r>
        <w:t xml:space="preserve"> с пространством имен или типом, тогда </w:t>
      </w:r>
      <w:r>
        <w:rPr>
          <w:rStyle w:val="Production"/>
        </w:rPr>
        <w:t>простое имя</w:t>
      </w:r>
      <w:r>
        <w:t xml:space="preserve"> неоднозначно и возникает ошибка времени компиляции.</w:t>
      </w:r>
    </w:p>
    <w:p w:rsidR="005C1163" w:rsidRDefault="005C1163" w:rsidP="00FE57AC">
      <w:pPr>
        <w:pStyle w:val="ListBullet3"/>
      </w:pPr>
      <w:r>
        <w:t xml:space="preserve">Иначе </w:t>
      </w:r>
      <w:r>
        <w:rPr>
          <w:rStyle w:val="Production"/>
        </w:rPr>
        <w:t>простое имя</w:t>
      </w:r>
      <w:r>
        <w:t xml:space="preserve"> относится к пространству имен </w:t>
      </w:r>
      <w:r>
        <w:rPr>
          <w:rStyle w:val="Codefragment"/>
        </w:rPr>
        <w:t>I</w:t>
      </w:r>
      <w:r>
        <w:t xml:space="preserve"> в </w:t>
      </w:r>
      <w:r>
        <w:rPr>
          <w:rStyle w:val="Codefragment"/>
        </w:rPr>
        <w:t>N</w:t>
      </w:r>
      <w:r>
        <w:t>.</w:t>
      </w:r>
    </w:p>
    <w:p w:rsidR="005C1163" w:rsidRDefault="005C1163" w:rsidP="005C1163">
      <w:pPr>
        <w:pStyle w:val="ListBullet2"/>
      </w:pPr>
      <w:r>
        <w:t xml:space="preserve">Иначе, если </w:t>
      </w:r>
      <w:r>
        <w:rPr>
          <w:rStyle w:val="Codefragment"/>
        </w:rPr>
        <w:t>N</w:t>
      </w:r>
      <w:r>
        <w:t xml:space="preserve"> содержит доступный тип с именем </w:t>
      </w:r>
      <w:r>
        <w:rPr>
          <w:rStyle w:val="Codefragment"/>
        </w:rPr>
        <w:t>I</w:t>
      </w:r>
      <w:r>
        <w:t xml:space="preserve"> и параметрами типа </w:t>
      </w:r>
      <w:r>
        <w:rPr>
          <w:rStyle w:val="Codefragment"/>
        </w:rPr>
        <w:t>K</w:t>
      </w:r>
      <w:r>
        <w:t>, то:</w:t>
      </w:r>
    </w:p>
    <w:p w:rsidR="005C1163" w:rsidRDefault="005C1163" w:rsidP="00FE57AC">
      <w:pPr>
        <w:pStyle w:val="ListBullet3"/>
      </w:pPr>
      <w:r>
        <w:t xml:space="preserve">Если </w:t>
      </w:r>
      <w:r>
        <w:rPr>
          <w:rStyle w:val="Codefragment"/>
        </w:rPr>
        <w:t>K</w:t>
      </w:r>
      <w:r>
        <w:t xml:space="preserve"> равно нулю и местонахождение </w:t>
      </w:r>
      <w:r>
        <w:rPr>
          <w:rStyle w:val="Production"/>
        </w:rPr>
        <w:t xml:space="preserve">простого имени </w:t>
      </w:r>
      <w:r>
        <w:t xml:space="preserve">включено в объявление пространства имен для </w:t>
      </w:r>
      <w:r>
        <w:rPr>
          <w:rStyle w:val="Codefragment"/>
        </w:rPr>
        <w:t>N</w:t>
      </w:r>
      <w:r>
        <w:t xml:space="preserve"> и объявление пространства имен содержит </w:t>
      </w:r>
      <w:r>
        <w:rPr>
          <w:rStyle w:val="Production"/>
        </w:rPr>
        <w:t>директиву extern alias</w:t>
      </w:r>
      <w:r>
        <w:t xml:space="preserve"> или </w:t>
      </w:r>
      <w:r>
        <w:rPr>
          <w:rStyle w:val="Production"/>
        </w:rPr>
        <w:t>директиву using alias</w:t>
      </w:r>
      <w:r>
        <w:t xml:space="preserve">, которая связывает имя </w:t>
      </w:r>
      <w:r>
        <w:rPr>
          <w:rStyle w:val="Codefragment"/>
        </w:rPr>
        <w:t>I</w:t>
      </w:r>
      <w:r>
        <w:t xml:space="preserve"> с пространством имен или типом, тогда </w:t>
      </w:r>
      <w:r>
        <w:rPr>
          <w:rStyle w:val="Production"/>
        </w:rPr>
        <w:t>простое имя</w:t>
      </w:r>
      <w:r>
        <w:t xml:space="preserve"> неоднозначно и возникает ошибка времени компиляции.</w:t>
      </w:r>
    </w:p>
    <w:p w:rsidR="005C1163" w:rsidRDefault="005C1163" w:rsidP="00FE57AC">
      <w:pPr>
        <w:pStyle w:val="ListBullet3"/>
      </w:pPr>
      <w:r>
        <w:t xml:space="preserve">Иначе </w:t>
      </w:r>
      <w:r>
        <w:rPr>
          <w:rStyle w:val="Production"/>
        </w:rPr>
        <w:t>имя пространства имен или типа</w:t>
      </w:r>
      <w:r>
        <w:t xml:space="preserve"> относится к типу, сформированному с данными аргументами типа.</w:t>
      </w:r>
    </w:p>
    <w:p w:rsidR="005C1163" w:rsidRDefault="005C1163" w:rsidP="005C1163">
      <w:pPr>
        <w:pStyle w:val="ListBullet2"/>
      </w:pPr>
      <w:r>
        <w:t xml:space="preserve">Иначе, если местонахождение </w:t>
      </w:r>
      <w:r>
        <w:rPr>
          <w:rStyle w:val="Production"/>
        </w:rPr>
        <w:t xml:space="preserve">простого имени </w:t>
      </w:r>
      <w:r>
        <w:t xml:space="preserve">включено в объявление пространства имен для </w:t>
      </w:r>
      <w:r>
        <w:rPr>
          <w:rStyle w:val="Codefragment"/>
        </w:rPr>
        <w:t>N</w:t>
      </w:r>
      <w:r>
        <w:t>, то:</w:t>
      </w:r>
    </w:p>
    <w:p w:rsidR="005C1163" w:rsidRDefault="005C1163" w:rsidP="00FE57AC">
      <w:pPr>
        <w:pStyle w:val="ListBullet3"/>
      </w:pPr>
      <w:r>
        <w:t xml:space="preserve">Если </w:t>
      </w:r>
      <w:r>
        <w:rPr>
          <w:rStyle w:val="Codefragment"/>
        </w:rPr>
        <w:t>K</w:t>
      </w:r>
      <w:r>
        <w:t xml:space="preserve"> равно нулю и объявление пространства имен содержит </w:t>
      </w:r>
      <w:r>
        <w:rPr>
          <w:rStyle w:val="Production"/>
        </w:rPr>
        <w:t>директиву extern alias</w:t>
      </w:r>
      <w:r>
        <w:t xml:space="preserve"> или </w:t>
      </w:r>
      <w:r>
        <w:rPr>
          <w:rStyle w:val="Production"/>
        </w:rPr>
        <w:t>директиву using alias</w:t>
      </w:r>
      <w:r>
        <w:t xml:space="preserve">, которая связывает имя </w:t>
      </w:r>
      <w:r>
        <w:rPr>
          <w:rStyle w:val="Codefragment"/>
        </w:rPr>
        <w:t>I</w:t>
      </w:r>
      <w:r>
        <w:t xml:space="preserve"> с импортированным пространством имен или типом, тогда </w:t>
      </w:r>
      <w:r>
        <w:rPr>
          <w:rStyle w:val="Production"/>
        </w:rPr>
        <w:t xml:space="preserve">простое имя </w:t>
      </w:r>
      <w:r>
        <w:t>относится к этому пространству имен или типу.</w:t>
      </w:r>
    </w:p>
    <w:p w:rsidR="005C1163" w:rsidRDefault="005C1163" w:rsidP="00FE57AC">
      <w:pPr>
        <w:pStyle w:val="ListBullet3"/>
      </w:pPr>
      <w:r>
        <w:t xml:space="preserve">Иначе, если пространства имен, импортированные с помощью </w:t>
      </w:r>
      <w:r>
        <w:rPr>
          <w:rStyle w:val="Production"/>
        </w:rPr>
        <w:t>директив using namespace</w:t>
      </w:r>
      <w:r>
        <w:t xml:space="preserve"> в объявлении пространства имен, содержат ровно один тип с именем </w:t>
      </w:r>
      <w:r>
        <w:rPr>
          <w:rStyle w:val="Codefragment"/>
        </w:rPr>
        <w:t>I</w:t>
      </w:r>
      <w:r>
        <w:t xml:space="preserve"> и параметрами типа </w:t>
      </w:r>
      <w:r>
        <w:rPr>
          <w:rStyle w:val="Codefragment"/>
        </w:rPr>
        <w:t>K</w:t>
      </w:r>
      <w:r>
        <w:t xml:space="preserve">, тогда </w:t>
      </w:r>
      <w:r>
        <w:rPr>
          <w:rStyle w:val="Production"/>
        </w:rPr>
        <w:t>простое имя</w:t>
      </w:r>
      <w:r>
        <w:t xml:space="preserve"> относится к этому типу, сформированному с данными аргументами типа.</w:t>
      </w:r>
    </w:p>
    <w:p w:rsidR="005C1163" w:rsidRDefault="005C1163" w:rsidP="00FE57AC">
      <w:pPr>
        <w:pStyle w:val="ListBullet3"/>
      </w:pPr>
      <w:r>
        <w:t xml:space="preserve">Иначе, если пространства имен, импортированные с помощью </w:t>
      </w:r>
      <w:r>
        <w:rPr>
          <w:rStyle w:val="Production"/>
        </w:rPr>
        <w:t>директив using namespace</w:t>
      </w:r>
      <w:r>
        <w:t xml:space="preserve"> в объявлении пространства имен, содержат более одного типа с именем </w:t>
      </w:r>
      <w:r>
        <w:rPr>
          <w:rStyle w:val="Codefragment"/>
        </w:rPr>
        <w:t>I</w:t>
      </w:r>
      <w:r>
        <w:t xml:space="preserve"> и параметрами типа </w:t>
      </w:r>
      <w:r>
        <w:rPr>
          <w:rStyle w:val="Codefragment"/>
        </w:rPr>
        <w:t>K</w:t>
      </w:r>
      <w:r>
        <w:t xml:space="preserve">, тогда </w:t>
      </w:r>
      <w:r>
        <w:rPr>
          <w:rStyle w:val="Production"/>
        </w:rPr>
        <w:t>простое имя</w:t>
      </w:r>
      <w:r>
        <w:t xml:space="preserve"> неоднозначно и возникает ошибка.</w:t>
      </w:r>
    </w:p>
    <w:p w:rsidR="005C1163" w:rsidRDefault="005C1163" w:rsidP="005C1163">
      <w:pPr>
        <w:ind w:left="360"/>
      </w:pPr>
      <w:r>
        <w:t xml:space="preserve">Обратите внимание, что этот этап полностью повторяет соответствующий этап в обработке </w:t>
      </w:r>
      <w:r>
        <w:rPr>
          <w:rStyle w:val="Production"/>
        </w:rPr>
        <w:t>имени пространства имен или типа</w:t>
      </w:r>
      <w:r>
        <w:t xml:space="preserve"> (§3.8).</w:t>
      </w:r>
    </w:p>
    <w:p w:rsidR="005C1163" w:rsidRPr="00A52534" w:rsidRDefault="005C1163" w:rsidP="005C1163">
      <w:pPr>
        <w:pStyle w:val="ListBullet"/>
      </w:pPr>
      <w:r>
        <w:t xml:space="preserve">Иначе </w:t>
      </w:r>
      <w:r>
        <w:rPr>
          <w:rStyle w:val="Production"/>
        </w:rPr>
        <w:t xml:space="preserve">простое имя </w:t>
      </w:r>
      <w:r>
        <w:t>не определено и возникает ошибка времени компиляции.</w:t>
      </w:r>
    </w:p>
    <w:p w:rsidR="0028536B" w:rsidRDefault="0028536B">
      <w:pPr>
        <w:pStyle w:val="Heading4"/>
      </w:pPr>
      <w:bookmarkStart w:id="641" w:name="_Ref469999377"/>
      <w:bookmarkStart w:id="642" w:name="_Toc329177645"/>
      <w:r>
        <w:t>Инвариантность значения в блоках</w:t>
      </w:r>
      <w:bookmarkEnd w:id="641"/>
      <w:bookmarkEnd w:id="642"/>
    </w:p>
    <w:p w:rsidR="0028536B" w:rsidRDefault="0028536B">
      <w:r>
        <w:t xml:space="preserve">Для каждого вхождения данного идентификатора в качестве полного </w:t>
      </w:r>
      <w:r>
        <w:rPr>
          <w:rStyle w:val="Production"/>
        </w:rPr>
        <w:t>простого имени</w:t>
      </w:r>
      <w:r>
        <w:t xml:space="preserve"> (без списка аргументов типа) в выражении или деклараторе внутри области объявления локальных переменных (§</w:t>
      </w:r>
      <w:r w:rsidR="00852C57">
        <w:fldChar w:fldCharType="begin"/>
      </w:r>
      <w:r w:rsidR="001E09C0">
        <w:instrText xml:space="preserve"> REF _Ref461622138 \r \h </w:instrText>
      </w:r>
      <w:r w:rsidR="00852C57">
        <w:fldChar w:fldCharType="separate"/>
      </w:r>
      <w:r w:rsidR="00437C65">
        <w:t>3.3</w:t>
      </w:r>
      <w:r w:rsidR="00852C57">
        <w:fldChar w:fldCharType="end"/>
      </w:r>
      <w:r>
        <w:t xml:space="preserve">), непосредственно включающей это вхождение, каждое вхождение того же самого идентификатора в качестве полного </w:t>
      </w:r>
      <w:r>
        <w:rPr>
          <w:rStyle w:val="Production"/>
        </w:rPr>
        <w:t xml:space="preserve">простого имени </w:t>
      </w:r>
      <w:r>
        <w:t>в выражении или декларатора должно ссылаться на одну и ту же сущность. Это правило позволяет гарантировать, что внутри определенного блока, блока switch, а также операторов for, foreach и using имя всегда имеет одинаковое значение.</w:t>
      </w:r>
    </w:p>
    <w:p w:rsidR="0028536B" w:rsidRDefault="0028536B">
      <w:r>
        <w:t>Пример:</w:t>
      </w:r>
    </w:p>
    <w:p w:rsidR="0028536B" w:rsidRDefault="0028536B">
      <w:pPr>
        <w:pStyle w:val="Code"/>
      </w:pPr>
      <w:r>
        <w:t>class Test</w:t>
      </w:r>
      <w:r>
        <w:br/>
        <w:t>{</w:t>
      </w:r>
      <w:r>
        <w:br/>
      </w:r>
      <w:r>
        <w:tab/>
        <w:t>double x;</w:t>
      </w:r>
    </w:p>
    <w:p w:rsidR="0028536B" w:rsidRDefault="0028536B">
      <w:pPr>
        <w:pStyle w:val="Code"/>
      </w:pPr>
      <w:r>
        <w:lastRenderedPageBreak/>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возникнет ошибка времени компиляции, потому что </w:t>
      </w:r>
      <w:r>
        <w:rPr>
          <w:rStyle w:val="Codefragment"/>
        </w:rPr>
        <w:t>x</w:t>
      </w:r>
      <w:r>
        <w:t xml:space="preserve"> относится к другим сущностям во внешнем блоке (часть которого включает вложенный блок в операторе </w:t>
      </w:r>
      <w:r>
        <w:rPr>
          <w:rStyle w:val="Codefragment"/>
        </w:rPr>
        <w:t>if</w:t>
      </w:r>
      <w:r>
        <w:t>). Наоборот, в примере</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ошибки не возникает, поскольку имя </w:t>
      </w:r>
      <w:r>
        <w:rPr>
          <w:rStyle w:val="Codefragment"/>
        </w:rPr>
        <w:t>x</w:t>
      </w:r>
      <w:r>
        <w:t xml:space="preserve"> не используется во внешнем блоке.</w:t>
      </w:r>
    </w:p>
    <w:p w:rsidR="0028536B" w:rsidRDefault="0028536B">
      <w:r>
        <w:t>Обратите внимание, что правило инвариантности значения применяется только к простым именам. Один идентификатор вполне может иметь одно значение в виде простого имени и другое значение в виде правого операнда в методе доступа к члену (§</w:t>
      </w:r>
      <w:r w:rsidR="00852C57">
        <w:fldChar w:fldCharType="begin"/>
      </w:r>
      <w:r>
        <w:instrText xml:space="preserve"> REF _Ref448036412 \w \h </w:instrText>
      </w:r>
      <w:r w:rsidR="00852C57">
        <w:fldChar w:fldCharType="separate"/>
      </w:r>
      <w:r w:rsidR="00437C65">
        <w:t>7.6.4</w:t>
      </w:r>
      <w:r w:rsidR="00852C57">
        <w:fldChar w:fldCharType="end"/>
      </w:r>
      <w:r>
        <w:t>). Пример:</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В примере выше демонстрируется общий шаблон использования имен полей в качестве имен параметров в конструкторе экземпляра. В примере простые имена </w:t>
      </w:r>
      <w:r>
        <w:rPr>
          <w:rStyle w:val="Codefragment"/>
        </w:rPr>
        <w:t>x</w:t>
      </w:r>
      <w:r>
        <w:t xml:space="preserve"> и </w:t>
      </w:r>
      <w:r>
        <w:rPr>
          <w:rStyle w:val="Codefragment"/>
        </w:rPr>
        <w:t>y</w:t>
      </w:r>
      <w:r>
        <w:t xml:space="preserve"> относятся к параметрам, но это не мешает выражениям доступа к членам </w:t>
      </w:r>
      <w:r>
        <w:rPr>
          <w:rStyle w:val="Codefragment"/>
        </w:rPr>
        <w:t>this.x</w:t>
      </w:r>
      <w:r>
        <w:t xml:space="preserve"> и </w:t>
      </w:r>
      <w:r>
        <w:rPr>
          <w:rStyle w:val="Codefragment"/>
        </w:rPr>
        <w:t>this.y</w:t>
      </w:r>
      <w:r>
        <w:t xml:space="preserve"> иметь доступ к полям.</w:t>
      </w:r>
    </w:p>
    <w:p w:rsidR="0028536B" w:rsidRDefault="0028536B">
      <w:pPr>
        <w:pStyle w:val="Heading3"/>
      </w:pPr>
      <w:bookmarkStart w:id="643" w:name="_Ref469547105"/>
      <w:bookmarkStart w:id="644" w:name="_Toc329177646"/>
      <w:r>
        <w:t>Выражения со скобками</w:t>
      </w:r>
      <w:bookmarkEnd w:id="643"/>
      <w:bookmarkEnd w:id="644"/>
    </w:p>
    <w:p w:rsidR="0028536B" w:rsidRDefault="0028536B">
      <w:r>
        <w:rPr>
          <w:rStyle w:val="Production"/>
        </w:rPr>
        <w:t xml:space="preserve">Выражение со скобками </w:t>
      </w:r>
      <w:r>
        <w:t xml:space="preserve">состоит из </w:t>
      </w:r>
      <w:r>
        <w:rPr>
          <w:rStyle w:val="Production"/>
        </w:rPr>
        <w:t>выражения</w:t>
      </w:r>
      <w:r>
        <w:t>, заключенного в скобки.</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rPr>
          <w:rStyle w:val="Production"/>
        </w:rPr>
        <w:t xml:space="preserve">Выражение со скобками </w:t>
      </w:r>
      <w:r>
        <w:t xml:space="preserve">вычисляется путем вычисления </w:t>
      </w:r>
      <w:r>
        <w:rPr>
          <w:rStyle w:val="Production"/>
        </w:rPr>
        <w:t xml:space="preserve">выражения </w:t>
      </w:r>
      <w:r>
        <w:t xml:space="preserve">внутри скобок. Если </w:t>
      </w:r>
      <w:r>
        <w:rPr>
          <w:rStyle w:val="Production"/>
        </w:rPr>
        <w:t xml:space="preserve">выражение </w:t>
      </w:r>
      <w:r>
        <w:t xml:space="preserve">внутри скобок обозначает пространство имен или тип, возникает ошибка времени компиляции. Иначе результатом </w:t>
      </w:r>
      <w:r>
        <w:rPr>
          <w:rStyle w:val="Production"/>
        </w:rPr>
        <w:t xml:space="preserve">выражения со скобками </w:t>
      </w:r>
      <w:r>
        <w:t xml:space="preserve">является результат вычисления содержащегося </w:t>
      </w:r>
      <w:r>
        <w:rPr>
          <w:rStyle w:val="Production"/>
        </w:rPr>
        <w:t>выражения</w:t>
      </w:r>
      <w:r>
        <w:t>.</w:t>
      </w:r>
    </w:p>
    <w:p w:rsidR="0028536B" w:rsidRDefault="0028536B">
      <w:pPr>
        <w:pStyle w:val="Heading3"/>
      </w:pPr>
      <w:bookmarkStart w:id="645" w:name="_Ref448036412"/>
      <w:bookmarkStart w:id="646" w:name="_Toc329177647"/>
      <w:r>
        <w:t>Доступ к члену</w:t>
      </w:r>
      <w:bookmarkEnd w:id="645"/>
      <w:bookmarkEnd w:id="646"/>
    </w:p>
    <w:p w:rsidR="005C1163" w:rsidRPr="00A52534" w:rsidRDefault="005C1163" w:rsidP="005C1163">
      <w:r>
        <w:rPr>
          <w:rStyle w:val="Production"/>
        </w:rPr>
        <w:t>Доступ к члену</w:t>
      </w:r>
      <w:r>
        <w:t xml:space="preserve"> состоит из </w:t>
      </w:r>
      <w:r>
        <w:rPr>
          <w:rStyle w:val="Production"/>
        </w:rPr>
        <w:t>первичного выражения</w:t>
      </w:r>
      <w:r>
        <w:t xml:space="preserve">, </w:t>
      </w:r>
      <w:r>
        <w:rPr>
          <w:rStyle w:val="Production"/>
        </w:rPr>
        <w:t>стандартного типа</w:t>
      </w:r>
      <w:r>
        <w:t xml:space="preserve"> или </w:t>
      </w:r>
      <w:r>
        <w:rPr>
          <w:rStyle w:val="Production"/>
        </w:rPr>
        <w:t>уточненного члена псевдонима</w:t>
      </w:r>
      <w:r>
        <w:t>, за которым следует точка «</w:t>
      </w:r>
      <w:r>
        <w:rPr>
          <w:rStyle w:val="Codefragment"/>
        </w:rPr>
        <w:t>.</w:t>
      </w:r>
      <w:r>
        <w:t xml:space="preserve">» и </w:t>
      </w:r>
      <w:r>
        <w:rPr>
          <w:rStyle w:val="Production"/>
        </w:rPr>
        <w:t>идентификатор</w:t>
      </w:r>
      <w:r>
        <w:t xml:space="preserve">. В конце может находиться </w:t>
      </w:r>
      <w:r>
        <w:rPr>
          <w:rStyle w:val="Production"/>
        </w:rPr>
        <w:t>список аргументов типа</w:t>
      </w:r>
      <w:r>
        <w:t>.</w:t>
      </w:r>
    </w:p>
    <w:p w:rsidR="005C1163" w:rsidRPr="0087389D" w:rsidRDefault="005C1163" w:rsidP="005C1163">
      <w:pPr>
        <w:pStyle w:val="Grammar"/>
      </w:pPr>
      <w:r>
        <w:lastRenderedPageBreak/>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   type-argument-list</w:t>
      </w:r>
      <w:r>
        <w:rPr>
          <w:vertAlign w:val="subscript"/>
        </w:rPr>
        <w:t>opt</w:t>
      </w:r>
    </w:p>
    <w:p w:rsidR="005C1163" w:rsidRPr="00A52534" w:rsidRDefault="005C1163" w:rsidP="005C1163">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rsidR="008A77C1" w:rsidRPr="00A52534" w:rsidRDefault="005C1163" w:rsidP="005C1163">
      <w:r>
        <w:t xml:space="preserve">Создание </w:t>
      </w:r>
      <w:r>
        <w:rPr>
          <w:rStyle w:val="Production"/>
        </w:rPr>
        <w:t xml:space="preserve">уточненного члена псевдонима </w:t>
      </w:r>
      <w:r>
        <w:t>определяется в разделе §</w:t>
      </w:r>
      <w:r w:rsidR="00852C57">
        <w:fldChar w:fldCharType="begin"/>
      </w:r>
      <w:r w:rsidR="00626B3A">
        <w:instrText xml:space="preserve"> REF _Ref174226095 \r \h </w:instrText>
      </w:r>
      <w:r w:rsidR="00852C57">
        <w:fldChar w:fldCharType="separate"/>
      </w:r>
      <w:r w:rsidR="00437C65">
        <w:t>9.7</w:t>
      </w:r>
      <w:r w:rsidR="00852C57">
        <w:fldChar w:fldCharType="end"/>
      </w:r>
      <w:r>
        <w:t>.</w:t>
      </w:r>
    </w:p>
    <w:p w:rsidR="00725D9C" w:rsidRDefault="005C1163" w:rsidP="005C1163">
      <w:r>
        <w:rPr>
          <w:rStyle w:val="Production"/>
        </w:rPr>
        <w:t xml:space="preserve">Доступ к члену </w:t>
      </w:r>
      <w:r>
        <w:t xml:space="preserve">имеет вид </w:t>
      </w:r>
      <w:r>
        <w:rPr>
          <w:rStyle w:val="Codefragment"/>
        </w:rPr>
        <w:t>E.I</w:t>
      </w:r>
      <w:r>
        <w:t xml:space="preserve"> или одну из форм </w:t>
      </w:r>
      <w:r>
        <w:rPr>
          <w:rStyle w:val="Codefragment"/>
        </w:rPr>
        <w:t>E.I&lt;A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где </w:t>
      </w:r>
      <w:r>
        <w:rPr>
          <w:rStyle w:val="Codefragment"/>
        </w:rPr>
        <w:t>E</w:t>
      </w:r>
      <w:r>
        <w:t xml:space="preserve"> — первичное выражение, </w:t>
      </w:r>
      <w:r>
        <w:rPr>
          <w:rStyle w:val="Codefragment"/>
        </w:rPr>
        <w:t>I</w:t>
      </w:r>
      <w:r>
        <w:t xml:space="preserve"> — один идентификатор, а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необязательный </w:t>
      </w:r>
      <w:r>
        <w:rPr>
          <w:rStyle w:val="Production"/>
        </w:rPr>
        <w:t>список аргументов типа</w:t>
      </w:r>
      <w:r>
        <w:t xml:space="preserve">. Если </w:t>
      </w:r>
      <w:r>
        <w:rPr>
          <w:rStyle w:val="Production"/>
        </w:rPr>
        <w:t>список аргументов типа</w:t>
      </w:r>
      <w:r>
        <w:t xml:space="preserve"> не указан, </w:t>
      </w:r>
      <w:r>
        <w:rPr>
          <w:rStyle w:val="Codefragment"/>
        </w:rPr>
        <w:t>K</w:t>
      </w:r>
      <w:r>
        <w:t xml:space="preserve"> считается равным нулю. </w:t>
      </w:r>
    </w:p>
    <w:p w:rsidR="00725D9C" w:rsidRDefault="00725D9C" w:rsidP="005C1163">
      <w:r>
        <w:rPr>
          <w:rStyle w:val="Production"/>
        </w:rPr>
        <w:t xml:space="preserve">Доступ к члену </w:t>
      </w:r>
      <w:r>
        <w:t xml:space="preserve">с </w:t>
      </w:r>
      <w:r>
        <w:rPr>
          <w:rStyle w:val="Production"/>
        </w:rPr>
        <w:t xml:space="preserve">первичным выражением </w:t>
      </w:r>
      <w:r>
        <w:t xml:space="preserve">типа </w:t>
      </w:r>
      <w:r>
        <w:rPr>
          <w:rStyle w:val="Codefragment"/>
        </w:rPr>
        <w:t>dynamic</w:t>
      </w:r>
      <w:r>
        <w:t xml:space="preserve"> привязывается динамически (§</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В этом случае компилятор классифицирует доступ к члену как доступ к свойству типа </w:t>
      </w:r>
      <w:r>
        <w:rPr>
          <w:rStyle w:val="Codefragment"/>
        </w:rPr>
        <w:t>dynamic</w:t>
      </w:r>
      <w:r>
        <w:t xml:space="preserve">. Представленные ниже правила определения значения </w:t>
      </w:r>
      <w:r>
        <w:rPr>
          <w:rStyle w:val="Production"/>
        </w:rPr>
        <w:t xml:space="preserve">доступа к члену </w:t>
      </w:r>
      <w:r>
        <w:t xml:space="preserve">затем применяются во время выполнения, используя тип времени выполнения, а не тип времени компиляции </w:t>
      </w:r>
      <w:r>
        <w:rPr>
          <w:rStyle w:val="Production"/>
        </w:rPr>
        <w:t>первичного выражения</w:t>
      </w:r>
      <w:r>
        <w:t xml:space="preserve">. Если класс времени выполнения ведет к группе методов, то метод доступа к члену должен являться </w:t>
      </w:r>
      <w:r>
        <w:rPr>
          <w:rStyle w:val="Production"/>
        </w:rPr>
        <w:t xml:space="preserve">первичным выражением </w:t>
      </w:r>
      <w:r>
        <w:t xml:space="preserve">для </w:t>
      </w:r>
      <w:r>
        <w:rPr>
          <w:rStyle w:val="Production"/>
        </w:rPr>
        <w:t>выражения вызова</w:t>
      </w:r>
      <w:r>
        <w:t>.</w:t>
      </w:r>
    </w:p>
    <w:p w:rsidR="005C1163" w:rsidRPr="00A52534" w:rsidRDefault="005C1163" w:rsidP="005C1163">
      <w:r>
        <w:t xml:space="preserve">Результат </w:t>
      </w:r>
      <w:r>
        <w:rPr>
          <w:rStyle w:val="Production"/>
        </w:rPr>
        <w:t xml:space="preserve">метода доступа к члену </w:t>
      </w:r>
      <w:r>
        <w:t>вычисляется и классифицируется следующим образом.</w:t>
      </w:r>
    </w:p>
    <w:p w:rsidR="005C1163" w:rsidRPr="00A52534" w:rsidRDefault="005C1163" w:rsidP="005C1163">
      <w:pPr>
        <w:pStyle w:val="ListBullet"/>
      </w:pPr>
      <w:r>
        <w:t xml:space="preserve">Если </w:t>
      </w:r>
      <w:r>
        <w:rPr>
          <w:rStyle w:val="Codefragment"/>
        </w:rPr>
        <w:t>K</w:t>
      </w:r>
      <w:r>
        <w:t xml:space="preserve"> равно нулю, </w:t>
      </w:r>
      <w:r>
        <w:rPr>
          <w:rStyle w:val="Codefragment"/>
        </w:rPr>
        <w:t>E</w:t>
      </w:r>
      <w:r>
        <w:t xml:space="preserve"> является пространством имен и </w:t>
      </w:r>
      <w:r>
        <w:rPr>
          <w:rStyle w:val="Codefragment"/>
        </w:rPr>
        <w:t>E</w:t>
      </w:r>
      <w:r>
        <w:t xml:space="preserve"> содержит вложенное пространство имен </w:t>
      </w:r>
      <w:r>
        <w:rPr>
          <w:rStyle w:val="Codefragment"/>
        </w:rPr>
        <w:t>I</w:t>
      </w:r>
      <w:r>
        <w:t>, то результатом является это пространство имен.</w:t>
      </w:r>
    </w:p>
    <w:p w:rsidR="005C1163" w:rsidRPr="00A52534" w:rsidRDefault="005C1163" w:rsidP="005C1163">
      <w:pPr>
        <w:pStyle w:val="ListBullet"/>
      </w:pPr>
      <w:r>
        <w:t xml:space="preserve">Иначе, если </w:t>
      </w:r>
      <w:r>
        <w:rPr>
          <w:rStyle w:val="Codefragment"/>
        </w:rPr>
        <w:t>E</w:t>
      </w:r>
      <w:r>
        <w:t xml:space="preserve"> является пространством имен, </w:t>
      </w:r>
      <w:r>
        <w:rPr>
          <w:rStyle w:val="Codefragment"/>
        </w:rPr>
        <w:t>E</w:t>
      </w:r>
      <w:r>
        <w:t xml:space="preserve"> содержит доступный тип с именем </w:t>
      </w:r>
      <w:r>
        <w:rPr>
          <w:rStyle w:val="Codefragment"/>
        </w:rPr>
        <w:t>I</w:t>
      </w:r>
      <w:r>
        <w:t xml:space="preserve"> и параметрами типа </w:t>
      </w:r>
      <w:r>
        <w:rPr>
          <w:rStyle w:val="Codefragment"/>
        </w:rPr>
        <w:t>K</w:t>
      </w:r>
      <w:r>
        <w:t>, то результатом является этот тип, сформированный с указанными аргументами типа.</w:t>
      </w:r>
    </w:p>
    <w:p w:rsidR="005C1163" w:rsidRPr="00A52534" w:rsidRDefault="005C1163" w:rsidP="005C1163">
      <w:pPr>
        <w:pStyle w:val="ListBullet"/>
      </w:pPr>
      <w:r>
        <w:t xml:space="preserve">Если </w:t>
      </w:r>
      <w:r>
        <w:rPr>
          <w:rStyle w:val="Codefragment"/>
        </w:rPr>
        <w:t>E</w:t>
      </w:r>
      <w:r>
        <w:t xml:space="preserve"> является </w:t>
      </w:r>
      <w:r>
        <w:rPr>
          <w:rStyle w:val="Production"/>
        </w:rPr>
        <w:t xml:space="preserve">стандартным типом </w:t>
      </w:r>
      <w:r>
        <w:t xml:space="preserve">или </w:t>
      </w:r>
      <w:r>
        <w:rPr>
          <w:rStyle w:val="Production"/>
        </w:rPr>
        <w:t>первичным выражением</w:t>
      </w:r>
      <w:r>
        <w:t xml:space="preserve">, которое классифицируется как тип, и если </w:t>
      </w:r>
      <w:r>
        <w:rPr>
          <w:rStyle w:val="Codefragment"/>
        </w:rPr>
        <w:t>E</w:t>
      </w:r>
      <w:r>
        <w:t xml:space="preserve"> не является параметром типа и если при поиске члена </w:t>
      </w:r>
      <w:r>
        <w:rPr>
          <w:rStyle w:val="Codefragment"/>
        </w:rPr>
        <w:t>I</w:t>
      </w:r>
      <w:r>
        <w:t xml:space="preserv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в </w:t>
      </w:r>
      <w:r>
        <w:rPr>
          <w:rStyle w:val="Codefragment"/>
        </w:rPr>
        <w:t>E</w:t>
      </w:r>
      <w:r>
        <w:t xml:space="preserve"> с параметрами типа </w:t>
      </w:r>
      <w:r>
        <w:rPr>
          <w:rStyle w:val="Codefragment"/>
        </w:rPr>
        <w:t>K</w:t>
      </w:r>
      <w:r>
        <w:t xml:space="preserve"> было найдено соответствие, то </w:t>
      </w:r>
      <w:r>
        <w:rPr>
          <w:rStyle w:val="Codefragment"/>
        </w:rPr>
        <w:t>E.I</w:t>
      </w:r>
      <w:r>
        <w:t xml:space="preserve"> вычисляется и классифицируется следующим образом.</w:t>
      </w:r>
    </w:p>
    <w:p w:rsidR="005C1163" w:rsidRPr="00A52534" w:rsidRDefault="005C1163" w:rsidP="005C1163">
      <w:pPr>
        <w:pStyle w:val="ListBullet2"/>
      </w:pPr>
      <w:r>
        <w:t xml:space="preserve">Если </w:t>
      </w:r>
      <w:r>
        <w:rPr>
          <w:rStyle w:val="Codefragment"/>
        </w:rPr>
        <w:t>I</w:t>
      </w:r>
      <w:r>
        <w:t xml:space="preserve"> обозначает тип, то результатом является этот тип, сформированный с указанными аргументами типа.</w:t>
      </w:r>
    </w:p>
    <w:p w:rsidR="005C1163" w:rsidRPr="00A52534" w:rsidRDefault="005C1163" w:rsidP="005C1163">
      <w:pPr>
        <w:pStyle w:val="ListBullet2"/>
      </w:pPr>
      <w:r>
        <w:t xml:space="preserve">Если </w:t>
      </w:r>
      <w:r>
        <w:rPr>
          <w:rStyle w:val="Codefragment"/>
        </w:rPr>
        <w:t>I</w:t>
      </w:r>
      <w:r>
        <w:t xml:space="preserve"> обозначает один или несколько методов, то результатом является группа методов без связанного выражения экземпляра. Если указан список аргументов типа, он используется при вызове универсального метода (§</w:t>
      </w:r>
      <w:r w:rsidR="00852C57">
        <w:fldChar w:fldCharType="begin"/>
      </w:r>
      <w:r w:rsidR="00A67853">
        <w:instrText xml:space="preserve"> REF _Ref450536895 \r \h </w:instrText>
      </w:r>
      <w:r w:rsidR="00852C57">
        <w:fldChar w:fldCharType="separate"/>
      </w:r>
      <w:r w:rsidR="00437C65">
        <w:t>7.6.5.1</w:t>
      </w:r>
      <w:r w:rsidR="00852C57">
        <w:fldChar w:fldCharType="end"/>
      </w:r>
      <w:r>
        <w:t>).</w:t>
      </w:r>
    </w:p>
    <w:p w:rsidR="005C1163" w:rsidRPr="00A52534" w:rsidRDefault="005C1163" w:rsidP="005C1163">
      <w:pPr>
        <w:pStyle w:val="ListBullet2"/>
      </w:pPr>
      <w:r>
        <w:t xml:space="preserve">Если </w:t>
      </w:r>
      <w:r>
        <w:rPr>
          <w:rStyle w:val="Codefragment"/>
        </w:rPr>
        <w:t>I</w:t>
      </w:r>
      <w:r>
        <w:t xml:space="preserve"> обозначает свойство типа </w:t>
      </w:r>
      <w:r>
        <w:rPr>
          <w:rStyle w:val="Codefragment"/>
        </w:rPr>
        <w:t>static</w:t>
      </w:r>
      <w:r>
        <w:t>, то результатом является метод доступа к свойству без связанного выражения экземпляра.</w:t>
      </w:r>
    </w:p>
    <w:p w:rsidR="005C1163" w:rsidRPr="00A52534" w:rsidRDefault="005C1163" w:rsidP="005C1163">
      <w:pPr>
        <w:pStyle w:val="ListBullet2"/>
      </w:pPr>
      <w:r>
        <w:t xml:space="preserve">Если </w:t>
      </w:r>
      <w:r>
        <w:rPr>
          <w:rStyle w:val="Codefragment"/>
        </w:rPr>
        <w:t>I</w:t>
      </w:r>
      <w:r>
        <w:t xml:space="preserve"> определяет поле </w:t>
      </w:r>
      <w:r>
        <w:rPr>
          <w:rStyle w:val="Codefragment"/>
        </w:rPr>
        <w:t>static</w:t>
      </w:r>
      <w:r>
        <w:t>:</w:t>
      </w:r>
    </w:p>
    <w:p w:rsidR="005C1163" w:rsidRPr="00A52534" w:rsidRDefault="005C1163" w:rsidP="00FE57AC">
      <w:pPr>
        <w:pStyle w:val="ListBullet3"/>
      </w:pPr>
      <w:r>
        <w:t>Если поле предназначено только для чтения (</w:t>
      </w:r>
      <w:r>
        <w:rPr>
          <w:rStyle w:val="Codefragment"/>
        </w:rPr>
        <w:t>readonly</w:t>
      </w:r>
      <w:r>
        <w:t xml:space="preserve">) и вне статического конструктора класса или структуры, в которой объявляется поле, имеется ссылка, то результатом является значение, а именно значение статического поля </w:t>
      </w:r>
      <w:r>
        <w:rPr>
          <w:rStyle w:val="Codefragment"/>
        </w:rPr>
        <w:t>I</w:t>
      </w:r>
      <w:r>
        <w:t xml:space="preserve"> в </w:t>
      </w:r>
      <w:r>
        <w:rPr>
          <w:rStyle w:val="Codefragment"/>
        </w:rPr>
        <w:t>E</w:t>
      </w:r>
      <w:r>
        <w:t>.</w:t>
      </w:r>
    </w:p>
    <w:p w:rsidR="005C1163" w:rsidRPr="00A52534" w:rsidRDefault="005C1163" w:rsidP="00FE57AC">
      <w:pPr>
        <w:pStyle w:val="ListBullet3"/>
      </w:pPr>
      <w:r>
        <w:t xml:space="preserve">Иначе результатом является переменная, а именно статическое поле </w:t>
      </w:r>
      <w:r>
        <w:rPr>
          <w:rStyle w:val="Codefragment"/>
        </w:rPr>
        <w:t>I</w:t>
      </w:r>
      <w:r>
        <w:t xml:space="preserve"> в </w:t>
      </w:r>
      <w:r>
        <w:rPr>
          <w:rStyle w:val="Codefragment"/>
        </w:rPr>
        <w:t>E</w:t>
      </w:r>
      <w:r>
        <w:t>.</w:t>
      </w:r>
    </w:p>
    <w:p w:rsidR="005C1163" w:rsidRPr="00A52534" w:rsidRDefault="005C1163" w:rsidP="005C1163">
      <w:pPr>
        <w:pStyle w:val="ListBullet2"/>
      </w:pPr>
      <w:r>
        <w:t xml:space="preserve">Если </w:t>
      </w:r>
      <w:r>
        <w:rPr>
          <w:rStyle w:val="Codefragment"/>
        </w:rPr>
        <w:t>I</w:t>
      </w:r>
      <w:r>
        <w:t xml:space="preserve"> определяет событие </w:t>
      </w:r>
      <w:r>
        <w:rPr>
          <w:rStyle w:val="Codefragment"/>
        </w:rPr>
        <w:t>static</w:t>
      </w:r>
      <w:r>
        <w:t>:</w:t>
      </w:r>
    </w:p>
    <w:p w:rsidR="005C1163" w:rsidRPr="00A52534" w:rsidRDefault="005C1163" w:rsidP="00FE57AC">
      <w:pPr>
        <w:pStyle w:val="ListBullet3"/>
      </w:pPr>
      <w:r>
        <w:t xml:space="preserve">Если внутри класса или структуры, в которой объявляется событие, имеется ссылка и это событие было объявлено без </w:t>
      </w:r>
      <w:r>
        <w:rPr>
          <w:rStyle w:val="Production"/>
        </w:rPr>
        <w:t xml:space="preserve">объявлений метода доступа к событию </w:t>
      </w:r>
      <w:r>
        <w:t>(§</w:t>
      </w:r>
      <w:r w:rsidR="00852C57">
        <w:fldChar w:fldCharType="begin"/>
      </w:r>
      <w:r w:rsidR="00626B3A">
        <w:instrText xml:space="preserve"> REF _Ref174219523 \r \h </w:instrText>
      </w:r>
      <w:r w:rsidR="00852C57">
        <w:fldChar w:fldCharType="separate"/>
      </w:r>
      <w:r w:rsidR="00437C65">
        <w:t>10.8</w:t>
      </w:r>
      <w:r w:rsidR="00852C57">
        <w:fldChar w:fldCharType="end"/>
      </w:r>
      <w:r>
        <w:t xml:space="preserve">), то </w:t>
      </w:r>
      <w:r>
        <w:rPr>
          <w:rStyle w:val="Codefragment"/>
        </w:rPr>
        <w:t>E.I</w:t>
      </w:r>
      <w:r>
        <w:t xml:space="preserve"> обрабатывается точно так же, как если бы </w:t>
      </w:r>
      <w:r>
        <w:rPr>
          <w:rStyle w:val="Codefragment"/>
        </w:rPr>
        <w:t>I</w:t>
      </w:r>
      <w:r>
        <w:t xml:space="preserve"> было статическим полем.</w:t>
      </w:r>
    </w:p>
    <w:p w:rsidR="005C1163" w:rsidRPr="00A52534" w:rsidRDefault="005C1163" w:rsidP="00FE57AC">
      <w:pPr>
        <w:pStyle w:val="ListBullet3"/>
      </w:pPr>
      <w:r>
        <w:t>Иначе результатом является метод доступа к событию без связанного выражения экземпляра.</w:t>
      </w:r>
    </w:p>
    <w:p w:rsidR="005C1163" w:rsidRPr="00A52534" w:rsidRDefault="005C1163" w:rsidP="005C1163">
      <w:pPr>
        <w:pStyle w:val="ListBullet2"/>
      </w:pPr>
      <w:r>
        <w:lastRenderedPageBreak/>
        <w:t xml:space="preserve">Если </w:t>
      </w:r>
      <w:r>
        <w:rPr>
          <w:rStyle w:val="Codefragment"/>
        </w:rPr>
        <w:t>I</w:t>
      </w:r>
      <w:r>
        <w:t xml:space="preserve"> обозначает константу, то результатом является значение, а именно значение этой константы. </w:t>
      </w:r>
    </w:p>
    <w:p w:rsidR="005C1163" w:rsidRPr="00A52534" w:rsidRDefault="005C1163" w:rsidP="005C1163">
      <w:pPr>
        <w:pStyle w:val="ListBullet2"/>
      </w:pPr>
      <w:r>
        <w:t xml:space="preserve">Если </w:t>
      </w:r>
      <w:r>
        <w:rPr>
          <w:rStyle w:val="Codefragment"/>
        </w:rPr>
        <w:t>I</w:t>
      </w:r>
      <w:r>
        <w:t xml:space="preserve"> обозначает член перечисления, то результатом является значение, а именно значение этого члена перечисления.</w:t>
      </w:r>
    </w:p>
    <w:p w:rsidR="005C1163" w:rsidRPr="00A52534" w:rsidRDefault="005C1163" w:rsidP="005C1163">
      <w:pPr>
        <w:pStyle w:val="ListBullet2"/>
      </w:pPr>
      <w:r>
        <w:t xml:space="preserve">Иначе </w:t>
      </w:r>
      <w:r>
        <w:rPr>
          <w:rStyle w:val="Codefragment"/>
        </w:rPr>
        <w:t>E.I</w:t>
      </w:r>
      <w:r>
        <w:t xml:space="preserve"> является недопустимой ссылкой на член, и возникает ошибка времени компиляции.</w:t>
      </w:r>
    </w:p>
    <w:p w:rsidR="005C1163" w:rsidRPr="00A52534" w:rsidRDefault="005C1163" w:rsidP="005C1163">
      <w:pPr>
        <w:pStyle w:val="ListBullet"/>
      </w:pPr>
      <w:r>
        <w:t xml:space="preserve">Если </w:t>
      </w:r>
      <w:r>
        <w:rPr>
          <w:rStyle w:val="Codefragment"/>
        </w:rPr>
        <w:t>E</w:t>
      </w:r>
      <w:r>
        <w:t xml:space="preserve"> является методом доступа к свойству или индексатору, переменной или значением с типом </w:t>
      </w:r>
      <w:r>
        <w:rPr>
          <w:rStyle w:val="Codefragment"/>
        </w:rPr>
        <w:t>T</w:t>
      </w:r>
      <w:r>
        <w:t xml:space="preserve"> и при поиске члена </w:t>
      </w:r>
      <w:r>
        <w:rPr>
          <w:rStyle w:val="Codefragment"/>
        </w:rPr>
        <w:t>I</w:t>
      </w:r>
      <w:r>
        <w:t xml:space="preserv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в </w:t>
      </w:r>
      <w:r>
        <w:rPr>
          <w:rStyle w:val="Codefragment"/>
        </w:rPr>
        <w:t>T</w:t>
      </w:r>
      <w:r>
        <w:t xml:space="preserve"> с аргументами типа </w:t>
      </w:r>
      <w:r>
        <w:rPr>
          <w:rStyle w:val="Codefragment"/>
        </w:rPr>
        <w:t>K</w:t>
      </w:r>
      <w:r>
        <w:t xml:space="preserve"> было найдено соответствие, то </w:t>
      </w:r>
      <w:r>
        <w:rPr>
          <w:rStyle w:val="Codefragment"/>
        </w:rPr>
        <w:t>E.I</w:t>
      </w:r>
      <w:r>
        <w:t xml:space="preserve"> вычисляется и классифицируется следующим образом.</w:t>
      </w:r>
    </w:p>
    <w:p w:rsidR="005C1163" w:rsidRPr="00A52534" w:rsidRDefault="005C1163" w:rsidP="005C1163">
      <w:pPr>
        <w:pStyle w:val="ListBullet2"/>
      </w:pPr>
      <w:r>
        <w:t xml:space="preserve">Во-первых, если </w:t>
      </w:r>
      <w:r>
        <w:rPr>
          <w:rStyle w:val="Codefragment"/>
        </w:rPr>
        <w:t>E</w:t>
      </w:r>
      <w:r>
        <w:t xml:space="preserve"> является свойством или методом доступа к индексатору, то происходит получение значения свойства или метода доступа к индексатору (§7.1.1) и класс </w:t>
      </w:r>
      <w:r>
        <w:rPr>
          <w:rStyle w:val="Codefragment"/>
        </w:rPr>
        <w:t>E</w:t>
      </w:r>
      <w:r>
        <w:t xml:space="preserve"> меняется на значение.</w:t>
      </w:r>
    </w:p>
    <w:p w:rsidR="005C1163" w:rsidRPr="00A52534" w:rsidRDefault="005C1163" w:rsidP="005C1163">
      <w:pPr>
        <w:pStyle w:val="ListBullet2"/>
      </w:pPr>
      <w:r>
        <w:t xml:space="preserve">Если </w:t>
      </w:r>
      <w:r>
        <w:rPr>
          <w:rStyle w:val="Codefragment"/>
        </w:rPr>
        <w:t>I</w:t>
      </w:r>
      <w:r>
        <w:t xml:space="preserve"> обозначает один или несколько методов, то результатом является группа методов со связанным выражением экземпляра </w:t>
      </w:r>
      <w:r>
        <w:rPr>
          <w:rStyle w:val="Codefragment"/>
        </w:rPr>
        <w:t>E</w:t>
      </w:r>
      <w:r>
        <w:t>. Если указан список аргументов типа, он используется при вызове универсального метода (§</w:t>
      </w:r>
      <w:r w:rsidR="00852C57">
        <w:fldChar w:fldCharType="begin"/>
      </w:r>
      <w:r w:rsidR="00A67853">
        <w:instrText xml:space="preserve"> REF _Ref450536895 \r \h </w:instrText>
      </w:r>
      <w:r w:rsidR="00852C57">
        <w:fldChar w:fldCharType="separate"/>
      </w:r>
      <w:r w:rsidR="00437C65">
        <w:t>7.6.5.1</w:t>
      </w:r>
      <w:r w:rsidR="00852C57">
        <w:fldChar w:fldCharType="end"/>
      </w:r>
      <w:r>
        <w:t>).</w:t>
      </w:r>
    </w:p>
    <w:p w:rsidR="005C1163" w:rsidRPr="00A52534" w:rsidRDefault="005C1163" w:rsidP="005C1163">
      <w:pPr>
        <w:pStyle w:val="ListBullet2"/>
      </w:pPr>
      <w:r>
        <w:t xml:space="preserve">Если </w:t>
      </w:r>
      <w:r>
        <w:rPr>
          <w:rStyle w:val="Codefragment"/>
        </w:rPr>
        <w:t>I</w:t>
      </w:r>
      <w:r>
        <w:t xml:space="preserve"> обозначает свойство экземпляра, то результатом является метод доступа к свойству со связанным выражением экземпляра </w:t>
      </w:r>
      <w:r>
        <w:rPr>
          <w:rStyle w:val="Codefragment"/>
        </w:rPr>
        <w:t>E</w:t>
      </w:r>
      <w:r>
        <w:t xml:space="preserve">. </w:t>
      </w:r>
    </w:p>
    <w:p w:rsidR="005C1163" w:rsidRPr="00A52534" w:rsidRDefault="005C1163" w:rsidP="005C1163">
      <w:pPr>
        <w:pStyle w:val="ListBullet2"/>
      </w:pPr>
      <w:r>
        <w:t xml:space="preserve">Если </w:t>
      </w:r>
      <w:r>
        <w:rPr>
          <w:rStyle w:val="Codefragment"/>
        </w:rPr>
        <w:t>T</w:t>
      </w:r>
      <w:r>
        <w:t xml:space="preserve"> является </w:t>
      </w:r>
      <w:r>
        <w:rPr>
          <w:rStyle w:val="Production"/>
        </w:rPr>
        <w:t xml:space="preserve">типом класса </w:t>
      </w:r>
      <w:r>
        <w:t xml:space="preserve">и </w:t>
      </w:r>
      <w:r>
        <w:rPr>
          <w:rStyle w:val="Codefragment"/>
        </w:rPr>
        <w:t>I</w:t>
      </w:r>
      <w:r>
        <w:t xml:space="preserve"> обозначает поле экземпляра этого </w:t>
      </w:r>
      <w:r>
        <w:rPr>
          <w:rStyle w:val="Production"/>
        </w:rPr>
        <w:t>типа класса</w:t>
      </w:r>
      <w:r>
        <w:t>, то</w:t>
      </w:r>
    </w:p>
    <w:p w:rsidR="005C1163" w:rsidRPr="00A52534" w:rsidRDefault="005C1163" w:rsidP="00FE57AC">
      <w:pPr>
        <w:pStyle w:val="ListBullet3"/>
      </w:pPr>
      <w:r>
        <w:t xml:space="preserve">Если значение </w:t>
      </w:r>
      <w:r>
        <w:rPr>
          <w:rStyle w:val="Codefragment"/>
        </w:rPr>
        <w:t>E</w:t>
      </w:r>
      <w:r>
        <w:t xml:space="preserve"> равно </w:t>
      </w:r>
      <w:r>
        <w:rPr>
          <w:rStyle w:val="Codefragment"/>
        </w:rPr>
        <w:t>null</w:t>
      </w:r>
      <w:r>
        <w:t xml:space="preserve">, возникает исключение </w:t>
      </w:r>
      <w:r>
        <w:rPr>
          <w:rStyle w:val="Codefragment"/>
        </w:rPr>
        <w:t>System.NullReferenceException</w:t>
      </w:r>
      <w:r>
        <w:t>.</w:t>
      </w:r>
    </w:p>
    <w:p w:rsidR="005C1163" w:rsidRPr="00A52534" w:rsidRDefault="005C1163" w:rsidP="00FE57AC">
      <w:pPr>
        <w:pStyle w:val="ListBullet3"/>
      </w:pPr>
      <w:r>
        <w:t>Иначе, если поле предназначено только для чтения (</w:t>
      </w:r>
      <w:r>
        <w:rPr>
          <w:rStyle w:val="Codefragment"/>
        </w:rPr>
        <w:t>readonly</w:t>
      </w:r>
      <w:r>
        <w:t xml:space="preserve">) и вне статического конструктора класса или структуры, в которой объявляется поле, имеется ссылка, то результатом является значение, а именно значение поля </w:t>
      </w:r>
      <w:r>
        <w:rPr>
          <w:rStyle w:val="Codefragment"/>
        </w:rPr>
        <w:t>I</w:t>
      </w:r>
      <w:r>
        <w:t xml:space="preserve"> в объекте, на который ссылается </w:t>
      </w:r>
      <w:r>
        <w:rPr>
          <w:rStyle w:val="Codefragment"/>
        </w:rPr>
        <w:t>E</w:t>
      </w:r>
      <w:r>
        <w:t>.</w:t>
      </w:r>
    </w:p>
    <w:p w:rsidR="005C1163" w:rsidRPr="00A52534" w:rsidRDefault="005C1163" w:rsidP="00FE57AC">
      <w:pPr>
        <w:pStyle w:val="ListBullet3"/>
      </w:pPr>
      <w:r>
        <w:t xml:space="preserve">Иначе результатом является переменная, а именно поле </w:t>
      </w:r>
      <w:r>
        <w:rPr>
          <w:rStyle w:val="Codefragment"/>
        </w:rPr>
        <w:t>I</w:t>
      </w:r>
      <w:r>
        <w:t xml:space="preserve"> в объекте, на который ссылается </w:t>
      </w:r>
      <w:r>
        <w:rPr>
          <w:rStyle w:val="Codefragment"/>
        </w:rPr>
        <w:t>E</w:t>
      </w:r>
      <w:r>
        <w:t>.</w:t>
      </w:r>
    </w:p>
    <w:p w:rsidR="005C1163" w:rsidRPr="00A52534" w:rsidRDefault="005C1163" w:rsidP="005C1163">
      <w:pPr>
        <w:pStyle w:val="ListBullet2"/>
      </w:pPr>
      <w:r>
        <w:t xml:space="preserve">Если </w:t>
      </w:r>
      <w:r>
        <w:rPr>
          <w:rStyle w:val="Codefragment"/>
        </w:rPr>
        <w:t>T</w:t>
      </w:r>
      <w:r>
        <w:t xml:space="preserve"> является </w:t>
      </w:r>
      <w:r>
        <w:rPr>
          <w:rStyle w:val="Production"/>
        </w:rPr>
        <w:t xml:space="preserve">типом структуры </w:t>
      </w:r>
      <w:r>
        <w:t xml:space="preserve">и </w:t>
      </w:r>
      <w:r>
        <w:rPr>
          <w:rStyle w:val="Codefragment"/>
        </w:rPr>
        <w:t>I</w:t>
      </w:r>
      <w:r>
        <w:t xml:space="preserve"> обозначает поле экземпляра этого </w:t>
      </w:r>
      <w:r>
        <w:rPr>
          <w:rStyle w:val="Production"/>
        </w:rPr>
        <w:t>типа структуры</w:t>
      </w:r>
      <w:r>
        <w:t>, то</w:t>
      </w:r>
    </w:p>
    <w:p w:rsidR="005C1163" w:rsidRPr="00A52534" w:rsidRDefault="005C1163" w:rsidP="00FE57AC">
      <w:pPr>
        <w:pStyle w:val="ListBullet3"/>
      </w:pPr>
      <w:r>
        <w:t xml:space="preserve">Если </w:t>
      </w:r>
      <w:r>
        <w:rPr>
          <w:rStyle w:val="Codefragment"/>
        </w:rPr>
        <w:t>E</w:t>
      </w:r>
      <w:r>
        <w:t xml:space="preserve"> является значением или если поле предназначено только для чтения (</w:t>
      </w:r>
      <w:r>
        <w:rPr>
          <w:rStyle w:val="Codefragment"/>
        </w:rPr>
        <w:t>readonly</w:t>
      </w:r>
      <w:r>
        <w:t xml:space="preserve">) и вне статического конструктора класса или структуры, в которой объявляется поле, имеется ссылка, то результатом является значение, а именно значение поля </w:t>
      </w:r>
      <w:r>
        <w:rPr>
          <w:rStyle w:val="Codefragment"/>
        </w:rPr>
        <w:t>I</w:t>
      </w:r>
      <w:r>
        <w:t xml:space="preserve"> в экземпляре структуры, на который ссылается </w:t>
      </w:r>
      <w:r>
        <w:rPr>
          <w:rStyle w:val="Codefragment"/>
        </w:rPr>
        <w:t>E</w:t>
      </w:r>
      <w:r>
        <w:t>.</w:t>
      </w:r>
    </w:p>
    <w:p w:rsidR="005C1163" w:rsidRPr="00A52534" w:rsidRDefault="005C1163" w:rsidP="00FE57AC">
      <w:pPr>
        <w:pStyle w:val="ListBullet3"/>
      </w:pPr>
      <w:r>
        <w:t xml:space="preserve">Иначе результатом является переменная, а именно поле </w:t>
      </w:r>
      <w:r>
        <w:rPr>
          <w:rStyle w:val="Codefragment"/>
        </w:rPr>
        <w:t>I</w:t>
      </w:r>
      <w:r>
        <w:t xml:space="preserve"> в экземпляре структуры, предоставленном </w:t>
      </w:r>
      <w:r>
        <w:rPr>
          <w:rStyle w:val="Codefragment"/>
        </w:rPr>
        <w:t>E</w:t>
      </w:r>
      <w:r>
        <w:t>.</w:t>
      </w:r>
    </w:p>
    <w:p w:rsidR="005C1163" w:rsidRPr="00A52534" w:rsidRDefault="005C1163" w:rsidP="005C1163">
      <w:pPr>
        <w:pStyle w:val="ListBullet2"/>
      </w:pPr>
      <w:r>
        <w:t xml:space="preserve">Если </w:t>
      </w:r>
      <w:r>
        <w:rPr>
          <w:rStyle w:val="Codefragment"/>
        </w:rPr>
        <w:t>I</w:t>
      </w:r>
      <w:r>
        <w:t xml:space="preserve"> обозначает событие экземпляра, то</w:t>
      </w:r>
    </w:p>
    <w:p w:rsidR="005C1163" w:rsidRPr="00A52534" w:rsidRDefault="005C1163" w:rsidP="00FE57AC">
      <w:pPr>
        <w:pStyle w:val="ListBullet3"/>
      </w:pPr>
      <w:r>
        <w:t xml:space="preserve">Если внутри класса или структуры, в которой объявляется событие, имеется ссылка, данное событие было объявлено без </w:t>
      </w:r>
      <w:r>
        <w:rPr>
          <w:rStyle w:val="Production"/>
        </w:rPr>
        <w:t>объявлений метода доступа к событию</w:t>
      </w:r>
      <w:r>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t xml:space="preserve">) и ссылка не находится в левой части оператора </w:t>
      </w:r>
      <w:r>
        <w:rPr>
          <w:rStyle w:val="Codefragment"/>
        </w:rPr>
        <w:t>+=</w:t>
      </w:r>
      <w:r>
        <w:t xml:space="preserve"> или </w:t>
      </w:r>
      <w:r>
        <w:rPr>
          <w:rStyle w:val="Codefragment"/>
        </w:rPr>
        <w:t>-=</w:t>
      </w:r>
      <w:r>
        <w:t xml:space="preserve">, то </w:t>
      </w:r>
      <w:r>
        <w:rPr>
          <w:rStyle w:val="Codefragment"/>
        </w:rPr>
        <w:t>E.I</w:t>
      </w:r>
      <w:r>
        <w:t xml:space="preserve"> обрабатывается точно так же, как если бы </w:t>
      </w:r>
      <w:r>
        <w:rPr>
          <w:rStyle w:val="Codefragment"/>
        </w:rPr>
        <w:t>I</w:t>
      </w:r>
      <w:r>
        <w:t xml:space="preserve"> было полем экземпляра.</w:t>
      </w:r>
    </w:p>
    <w:p w:rsidR="005C1163" w:rsidRPr="00A52534" w:rsidRDefault="005C1163" w:rsidP="00FE57AC">
      <w:pPr>
        <w:pStyle w:val="ListBullet3"/>
      </w:pPr>
      <w:r>
        <w:t xml:space="preserve">Иначе результатом является метод доступа к событию со связанным выражением экземпляра </w:t>
      </w:r>
      <w:r>
        <w:rPr>
          <w:rStyle w:val="Codefragment"/>
        </w:rPr>
        <w:t>E</w:t>
      </w:r>
      <w:r>
        <w:t>.</w:t>
      </w:r>
    </w:p>
    <w:p w:rsidR="005C1163" w:rsidRPr="00A52534" w:rsidRDefault="005C1163" w:rsidP="005C1163">
      <w:pPr>
        <w:pStyle w:val="ListBullet"/>
        <w:rPr>
          <w:snapToGrid w:val="0"/>
        </w:rPr>
      </w:pPr>
      <w:r>
        <w:t xml:space="preserve">Иначе выполняется попытка обработать </w:t>
      </w:r>
      <w:r>
        <w:rPr>
          <w:rStyle w:val="Codefragment"/>
        </w:rPr>
        <w:t xml:space="preserve"> E.I</w:t>
      </w:r>
      <w:r>
        <w:t xml:space="preserve"> как вызов метода расширения (§</w:t>
      </w:r>
      <w:r w:rsidR="00852C57">
        <w:fldChar w:fldCharType="begin"/>
      </w:r>
      <w:r w:rsidR="00626B3A">
        <w:instrText xml:space="preserve"> REF _Ref171506638 \r \h </w:instrText>
      </w:r>
      <w:r w:rsidR="00852C57">
        <w:fldChar w:fldCharType="separate"/>
      </w:r>
      <w:r w:rsidR="00437C65">
        <w:t>7.6.5.2</w:t>
      </w:r>
      <w:r w:rsidR="00852C57">
        <w:fldChar w:fldCharType="end"/>
      </w:r>
      <w:r>
        <w:t xml:space="preserve">). Если такой вызов завершается сбоем, </w:t>
      </w:r>
      <w:r>
        <w:rPr>
          <w:rStyle w:val="Codefragment"/>
        </w:rPr>
        <w:t>E.I</w:t>
      </w:r>
      <w:r>
        <w:t xml:space="preserve"> является недопустимой ссылкой на член и возникает ошибка времени привязки.</w:t>
      </w:r>
    </w:p>
    <w:p w:rsidR="0028536B" w:rsidRDefault="0028536B">
      <w:pPr>
        <w:pStyle w:val="Heading4"/>
      </w:pPr>
      <w:bookmarkStart w:id="647" w:name="_Toc156718321"/>
      <w:bookmarkStart w:id="648" w:name="_Toc329177648"/>
      <w:bookmarkEnd w:id="647"/>
      <w:r>
        <w:lastRenderedPageBreak/>
        <w:t>Идентичные простые имена и имена типов</w:t>
      </w:r>
      <w:bookmarkEnd w:id="648"/>
    </w:p>
    <w:p w:rsidR="0028536B" w:rsidRDefault="0028536B">
      <w:r>
        <w:t xml:space="preserve">В методе доступа к члену в виде </w:t>
      </w:r>
      <w:r>
        <w:rPr>
          <w:rStyle w:val="Codefragment"/>
        </w:rPr>
        <w:t>E.I</w:t>
      </w:r>
      <w:r>
        <w:t xml:space="preserve">, где </w:t>
      </w:r>
      <w:r>
        <w:rPr>
          <w:rStyle w:val="Codefragment"/>
        </w:rPr>
        <w:t>E</w:t>
      </w:r>
      <w:r>
        <w:t xml:space="preserve"> является простым идентификатором, а значение </w:t>
      </w:r>
      <w:r>
        <w:rPr>
          <w:rStyle w:val="Codefragment"/>
        </w:rPr>
        <w:t>E</w:t>
      </w:r>
      <w:r>
        <w:t xml:space="preserve"> в качестве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является константой, полем, свойством, локальной переменной или параметром того же типа, что и значение </w:t>
      </w:r>
      <w:r>
        <w:rPr>
          <w:rStyle w:val="Codefragment"/>
        </w:rPr>
        <w:t>E</w:t>
      </w:r>
      <w:r>
        <w:t xml:space="preserve"> в качестве </w:t>
      </w:r>
      <w:r>
        <w:rPr>
          <w:rStyle w:val="Production"/>
        </w:rPr>
        <w:t xml:space="preserve">имени типа </w:t>
      </w:r>
      <w:r>
        <w:t>(§</w:t>
      </w:r>
      <w:r w:rsidR="00852C57">
        <w:fldChar w:fldCharType="begin"/>
      </w:r>
      <w:r>
        <w:instrText xml:space="preserve"> REF _Ref463754556 \w \h </w:instrText>
      </w:r>
      <w:r w:rsidR="00852C57">
        <w:fldChar w:fldCharType="separate"/>
      </w:r>
      <w:r w:rsidR="00437C65">
        <w:t>3.8</w:t>
      </w:r>
      <w:r w:rsidR="00852C57">
        <w:fldChar w:fldCharType="end"/>
      </w:r>
      <w:r>
        <w:t xml:space="preserve">), то допустимы оба возможных значения </w:t>
      </w:r>
      <w:r>
        <w:rPr>
          <w:rStyle w:val="Codefragment"/>
        </w:rPr>
        <w:t>E</w:t>
      </w:r>
      <w:r>
        <w:t xml:space="preserve">. Два возможных значения </w:t>
      </w:r>
      <w:r>
        <w:rPr>
          <w:rStyle w:val="Codefragment"/>
        </w:rPr>
        <w:t>E.I</w:t>
      </w:r>
      <w:r>
        <w:t xml:space="preserve"> никогда не являются неоднозначными, поскольку </w:t>
      </w:r>
      <w:r>
        <w:rPr>
          <w:rStyle w:val="Codefragment"/>
        </w:rPr>
        <w:t>I</w:t>
      </w:r>
      <w:r>
        <w:t xml:space="preserve"> в обоих случаях обязательно должен быть членом типа </w:t>
      </w:r>
      <w:r>
        <w:rPr>
          <w:rStyle w:val="Codefragment"/>
        </w:rPr>
        <w:t>E</w:t>
      </w:r>
      <w:r>
        <w:t xml:space="preserve">. Другими словами, это правило просто разрешает доступ к статическим членам и вложенным типам </w:t>
      </w:r>
      <w:r>
        <w:rPr>
          <w:rStyle w:val="Codefragment"/>
        </w:rPr>
        <w:t>E</w:t>
      </w:r>
      <w:r>
        <w:t>, когда в противном случае возникла бы ошибка времени компиляции. Пример:</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Внутри класса </w:t>
      </w:r>
      <w:r>
        <w:rPr>
          <w:rStyle w:val="Codefragment"/>
        </w:rPr>
        <w:t>A</w:t>
      </w:r>
      <w:r>
        <w:rPr>
          <w:snapToGrid w:val="0"/>
        </w:rPr>
        <w:t xml:space="preserve"> вхождения идентификатора </w:t>
      </w:r>
      <w:r>
        <w:rPr>
          <w:rStyle w:val="Codefragment"/>
        </w:rPr>
        <w:t>Color</w:t>
      </w:r>
      <w:r>
        <w:rPr>
          <w:snapToGrid w:val="0"/>
        </w:rPr>
        <w:t xml:space="preserve">, которые ссылаются на тип </w:t>
      </w:r>
      <w:r>
        <w:rPr>
          <w:rStyle w:val="Codefragment"/>
        </w:rPr>
        <w:t>Color</w:t>
      </w:r>
      <w:r>
        <w:rPr>
          <w:snapToGrid w:val="0"/>
        </w:rPr>
        <w:t xml:space="preserve">, подчеркиваются, а которые ссылаются на поле </w:t>
      </w:r>
      <w:r>
        <w:rPr>
          <w:rStyle w:val="Codefragment"/>
        </w:rPr>
        <w:t>Color</w:t>
      </w:r>
      <w:r>
        <w:rPr>
          <w:snapToGrid w:val="0"/>
        </w:rPr>
        <w:t>, не подчеркиваются.</w:t>
      </w:r>
    </w:p>
    <w:p w:rsidR="00094B3A" w:rsidRPr="00732017" w:rsidRDefault="00094B3A" w:rsidP="00094B3A">
      <w:pPr>
        <w:pStyle w:val="Heading4"/>
      </w:pPr>
      <w:bookmarkStart w:id="649" w:name="_Ref448053537"/>
      <w:bookmarkStart w:id="650" w:name="_Ref450699391"/>
      <w:bookmarkStart w:id="651" w:name="_Toc329177649"/>
      <w:r>
        <w:t>Грамматическая неоднозначность</w:t>
      </w:r>
      <w:bookmarkEnd w:id="651"/>
    </w:p>
    <w:p w:rsidR="00094B3A" w:rsidRPr="00B9739D" w:rsidRDefault="00094B3A" w:rsidP="00094B3A">
      <w:r>
        <w:t xml:space="preserve">Порождения для </w:t>
      </w:r>
      <w:r>
        <w:rPr>
          <w:rStyle w:val="Production"/>
        </w:rPr>
        <w:t xml:space="preserve">простого имени </w:t>
      </w:r>
      <w:r>
        <w:t>(§</w:t>
      </w:r>
      <w:r w:rsidR="00852C57">
        <w:fldChar w:fldCharType="begin"/>
      </w:r>
      <w:r w:rsidR="00A67853">
        <w:instrText xml:space="preserve"> REF _Ref493143521 \r \h </w:instrText>
      </w:r>
      <w:r w:rsidR="00852C57">
        <w:fldChar w:fldCharType="separate"/>
      </w:r>
      <w:r w:rsidR="00437C65">
        <w:t>7.6.2</w:t>
      </w:r>
      <w:r w:rsidR="00852C57">
        <w:fldChar w:fldCharType="end"/>
      </w:r>
      <w:r>
        <w:t xml:space="preserve">) и </w:t>
      </w:r>
      <w:r>
        <w:rPr>
          <w:rStyle w:val="Production"/>
        </w:rPr>
        <w:t xml:space="preserve">доступа к члену </w:t>
      </w:r>
      <w:r>
        <w:t>(§</w:t>
      </w:r>
      <w:r w:rsidR="00852C57">
        <w:fldChar w:fldCharType="begin"/>
      </w:r>
      <w:r w:rsidR="00A67853">
        <w:instrText xml:space="preserve"> REF _Ref448036412 \r \h </w:instrText>
      </w:r>
      <w:r w:rsidR="00852C57">
        <w:fldChar w:fldCharType="separate"/>
      </w:r>
      <w:r w:rsidR="00437C65">
        <w:t>7.6.4</w:t>
      </w:r>
      <w:r w:rsidR="00852C57">
        <w:fldChar w:fldCharType="end"/>
      </w:r>
      <w:r>
        <w:t>) могут привести к появлению неоднозначности в грамматике выражений. Например, оператор</w:t>
      </w:r>
    </w:p>
    <w:p w:rsidR="00094B3A" w:rsidRPr="00B9739D" w:rsidRDefault="00094B3A" w:rsidP="00094B3A">
      <w:pPr>
        <w:pStyle w:val="Code"/>
      </w:pPr>
      <w:r>
        <w:t>F(G&lt;A,B&gt;(7));</w:t>
      </w:r>
    </w:p>
    <w:p w:rsidR="00094B3A" w:rsidRPr="00B9739D" w:rsidRDefault="00094B3A" w:rsidP="00094B3A">
      <w:r>
        <w:t xml:space="preserve">может интерпретироваться как вызов </w:t>
      </w:r>
      <w:r>
        <w:rPr>
          <w:rStyle w:val="Codefragment"/>
        </w:rPr>
        <w:t>F</w:t>
      </w:r>
      <w:r>
        <w:t xml:space="preserve"> с двумя аргументами: </w:t>
      </w:r>
      <w:r>
        <w:rPr>
          <w:rStyle w:val="Codefragment"/>
        </w:rPr>
        <w:t>G</w:t>
      </w:r>
      <w:r>
        <w:t xml:space="preserve"> </w:t>
      </w:r>
      <w:r>
        <w:rPr>
          <w:rStyle w:val="Codefragment"/>
        </w:rPr>
        <w:t>&lt;</w:t>
      </w:r>
      <w:r>
        <w:t xml:space="preserve"> </w:t>
      </w:r>
      <w:r>
        <w:rPr>
          <w:rStyle w:val="Codefragment"/>
        </w:rPr>
        <w:t>A</w:t>
      </w:r>
      <w:r>
        <w:t xml:space="preserve"> и </w:t>
      </w:r>
      <w:r>
        <w:rPr>
          <w:rStyle w:val="Codefragment"/>
        </w:rPr>
        <w:t>B</w:t>
      </w:r>
      <w:r>
        <w:t xml:space="preserve"> </w:t>
      </w:r>
      <w:r>
        <w:rPr>
          <w:rStyle w:val="Codefragment"/>
        </w:rPr>
        <w:t>&gt;</w:t>
      </w:r>
      <w:r>
        <w:t xml:space="preserve"> </w:t>
      </w:r>
      <w:r>
        <w:rPr>
          <w:rStyle w:val="Codefragment"/>
        </w:rPr>
        <w:t>(7)</w:t>
      </w:r>
      <w:r>
        <w:t xml:space="preserve">. Иначе он может интерпретироваться как вызов </w:t>
      </w:r>
      <w:r>
        <w:rPr>
          <w:rStyle w:val="Codefragment"/>
        </w:rPr>
        <w:t>F</w:t>
      </w:r>
      <w:r>
        <w:t xml:space="preserve"> с одним аргументом, который представляет собой вызов универсального метода </w:t>
      </w:r>
      <w:r>
        <w:rPr>
          <w:rStyle w:val="Codefragment"/>
        </w:rPr>
        <w:t>G</w:t>
      </w:r>
      <w:r>
        <w:t xml:space="preserve"> с двумя аргументами типа и одним обычным аргументом.</w:t>
      </w:r>
    </w:p>
    <w:p w:rsidR="00094B3A" w:rsidRPr="00B9739D" w:rsidRDefault="00094B3A" w:rsidP="00094B3A">
      <w:r>
        <w:t xml:space="preserve">Если последовательность лексем (в контексте) можно разобрать как </w:t>
      </w:r>
      <w:r>
        <w:rPr>
          <w:rStyle w:val="Production"/>
        </w:rPr>
        <w:t xml:space="preserve">простое имя </w:t>
      </w:r>
      <w:r>
        <w:t>(§</w:t>
      </w:r>
      <w:r w:rsidR="00852C57">
        <w:fldChar w:fldCharType="begin"/>
      </w:r>
      <w:r w:rsidR="00C34D6C">
        <w:instrText xml:space="preserve"> REF _Ref493143521 \r \h </w:instrText>
      </w:r>
      <w:r w:rsidR="00852C57">
        <w:fldChar w:fldCharType="separate"/>
      </w:r>
      <w:r w:rsidR="00437C65">
        <w:t>7.6.2</w:t>
      </w:r>
      <w:r w:rsidR="00852C57">
        <w:fldChar w:fldCharType="end"/>
      </w:r>
      <w:r>
        <w:t xml:space="preserve">), </w:t>
      </w:r>
      <w:r>
        <w:rPr>
          <w:rStyle w:val="Production"/>
        </w:rPr>
        <w:t xml:space="preserve">метод доступа к члену </w:t>
      </w:r>
      <w:r>
        <w:t>(§</w:t>
      </w:r>
      <w:r w:rsidR="00852C57">
        <w:fldChar w:fldCharType="begin"/>
      </w:r>
      <w:r w:rsidR="00C34D6C">
        <w:instrText xml:space="preserve"> REF _Ref448036412 \r \h </w:instrText>
      </w:r>
      <w:r w:rsidR="00852C57">
        <w:fldChar w:fldCharType="separate"/>
      </w:r>
      <w:r w:rsidR="00437C65">
        <w:t>7.6.4</w:t>
      </w:r>
      <w:r w:rsidR="00852C57">
        <w:fldChar w:fldCharType="end"/>
      </w:r>
      <w:r>
        <w:t xml:space="preserve">) или </w:t>
      </w:r>
      <w:r>
        <w:rPr>
          <w:rStyle w:val="Production"/>
        </w:rPr>
        <w:t xml:space="preserve">метод доступа к указателю члена </w:t>
      </w:r>
      <w:r>
        <w:t xml:space="preserve">(§18.5.2), заканчивающийся </w:t>
      </w:r>
      <w:r>
        <w:rPr>
          <w:rStyle w:val="Production"/>
        </w:rPr>
        <w:t xml:space="preserve">списком аргументов типа </w:t>
      </w:r>
      <w:r>
        <w:t>(§</w:t>
      </w:r>
      <w:r w:rsidR="00852C57">
        <w:fldChar w:fldCharType="begin"/>
      </w:r>
      <w:r w:rsidR="00C34D6C">
        <w:instrText xml:space="preserve"> REF _Ref168410273 \r \h </w:instrText>
      </w:r>
      <w:r w:rsidR="00852C57">
        <w:fldChar w:fldCharType="separate"/>
      </w:r>
      <w:r w:rsidR="00437C65">
        <w:t>4.4.1</w:t>
      </w:r>
      <w:r w:rsidR="00852C57">
        <w:fldChar w:fldCharType="end"/>
      </w:r>
      <w:r>
        <w:t xml:space="preserve">), то выполняется проверка лексемы, следующей непосредственно за закрывающей лексемой </w:t>
      </w:r>
      <w:r>
        <w:rPr>
          <w:rStyle w:val="Codefragment"/>
        </w:rPr>
        <w:t>&gt;</w:t>
      </w:r>
      <w:r>
        <w:t>. Если это одна из лексем</w:t>
      </w:r>
    </w:p>
    <w:p w:rsidR="00094B3A" w:rsidRPr="00B9739D" w:rsidRDefault="00094B3A" w:rsidP="00094B3A">
      <w:pPr>
        <w:pStyle w:val="Code"/>
      </w:pPr>
      <w:r>
        <w:rPr>
          <w:rStyle w:val="Codefragment"/>
        </w:rPr>
        <w:t>(  )  ]  }  :  ;  ,  .  ?  ==  !=  |  ^</w:t>
      </w:r>
    </w:p>
    <w:p w:rsidR="00094B3A" w:rsidRPr="00B9739D" w:rsidRDefault="00094B3A" w:rsidP="00094B3A">
      <w:r>
        <w:t xml:space="preserve">то </w:t>
      </w:r>
      <w:r>
        <w:rPr>
          <w:rStyle w:val="Production"/>
        </w:rPr>
        <w:t xml:space="preserve">список аргументов типа </w:t>
      </w:r>
      <w:r>
        <w:t xml:space="preserve">остается в составе </w:t>
      </w:r>
      <w:r>
        <w:rPr>
          <w:rStyle w:val="Production"/>
        </w:rPr>
        <w:t>простого имени</w:t>
      </w:r>
      <w:r>
        <w:t xml:space="preserve">, </w:t>
      </w:r>
      <w:r>
        <w:rPr>
          <w:rStyle w:val="Production"/>
        </w:rPr>
        <w:t xml:space="preserve">доступа к члену </w:t>
      </w:r>
      <w:r>
        <w:t xml:space="preserve">или </w:t>
      </w:r>
      <w:r>
        <w:rPr>
          <w:rStyle w:val="Production"/>
        </w:rPr>
        <w:t>доступа к члену-указателю</w:t>
      </w:r>
      <w:r>
        <w:t xml:space="preserve">, а любой другой возможный разбор последовательности лексем игнорируется. Иначе </w:t>
      </w:r>
      <w:r>
        <w:rPr>
          <w:rStyle w:val="Production"/>
        </w:rPr>
        <w:t xml:space="preserve">список аргументов типа </w:t>
      </w:r>
      <w:r>
        <w:t xml:space="preserve">не считается частью </w:t>
      </w:r>
      <w:r>
        <w:rPr>
          <w:rStyle w:val="Production"/>
        </w:rPr>
        <w:t>простого имени</w:t>
      </w:r>
      <w:r>
        <w:t xml:space="preserve">, </w:t>
      </w:r>
      <w:r>
        <w:rPr>
          <w:rStyle w:val="Production"/>
        </w:rPr>
        <w:t xml:space="preserve">доступа к члену </w:t>
      </w:r>
      <w:r>
        <w:t xml:space="preserve">или </w:t>
      </w:r>
      <w:r>
        <w:rPr>
          <w:rStyle w:val="Production"/>
        </w:rPr>
        <w:t>доступа к члену-указателю</w:t>
      </w:r>
      <w:r>
        <w:t xml:space="preserve">, даже если не существует другого возможного разбора последовательности лексем. Обратите внимание, что эти правила не применяются при разборе </w:t>
      </w:r>
      <w:r>
        <w:rPr>
          <w:rStyle w:val="Production"/>
        </w:rPr>
        <w:t xml:space="preserve">списка аргументов типа </w:t>
      </w:r>
      <w:r>
        <w:t xml:space="preserve">в </w:t>
      </w:r>
      <w:r>
        <w:rPr>
          <w:rStyle w:val="Production"/>
        </w:rPr>
        <w:t xml:space="preserve">имени пространства имен или типа </w:t>
      </w:r>
      <w:r>
        <w:t>(§</w:t>
      </w:r>
      <w:r w:rsidR="00852C57">
        <w:fldChar w:fldCharType="begin"/>
      </w:r>
      <w:r w:rsidR="00C34D6C">
        <w:instrText xml:space="preserve"> REF _Ref168463978 \r \h </w:instrText>
      </w:r>
      <w:r w:rsidR="00852C57">
        <w:fldChar w:fldCharType="separate"/>
      </w:r>
      <w:r w:rsidR="00437C65">
        <w:t>3.8</w:t>
      </w:r>
      <w:r w:rsidR="00852C57">
        <w:fldChar w:fldCharType="end"/>
      </w:r>
      <w:r>
        <w:t>). Оператор</w:t>
      </w:r>
    </w:p>
    <w:p w:rsidR="00094B3A" w:rsidRPr="00B9739D" w:rsidRDefault="00094B3A" w:rsidP="00094B3A">
      <w:pPr>
        <w:pStyle w:val="Code"/>
      </w:pPr>
      <w:r>
        <w:t>F(G&lt;A,B&gt;(7));</w:t>
      </w:r>
    </w:p>
    <w:p w:rsidR="00094B3A" w:rsidRPr="00B9739D" w:rsidRDefault="00094B3A" w:rsidP="00094B3A">
      <w:r>
        <w:lastRenderedPageBreak/>
        <w:t xml:space="preserve">в соответствии с этим правилом будет интерпретироваться как вызов </w:t>
      </w:r>
      <w:r>
        <w:rPr>
          <w:rStyle w:val="Codefragment"/>
        </w:rPr>
        <w:t>F</w:t>
      </w:r>
      <w:r>
        <w:t xml:space="preserve"> с одним аргументом, который представляет собой вызов универсального метода </w:t>
      </w:r>
      <w:r>
        <w:rPr>
          <w:rStyle w:val="Codefragment"/>
        </w:rPr>
        <w:t>G</w:t>
      </w:r>
      <w:r>
        <w:t xml:space="preserve"> с двумя аргументами типа и одним обычным аргументом. Каждый оператор</w:t>
      </w:r>
    </w:p>
    <w:p w:rsidR="00094B3A" w:rsidRPr="00B9739D" w:rsidRDefault="00094B3A" w:rsidP="00094B3A">
      <w:pPr>
        <w:pStyle w:val="Code"/>
      </w:pPr>
      <w:r>
        <w:t>F(G &lt; A, B &gt; 7);</w:t>
      </w:r>
      <w:r>
        <w:br/>
        <w:t>F(G &lt; A, B &gt;&gt; 7);</w:t>
      </w:r>
    </w:p>
    <w:p w:rsidR="00094B3A" w:rsidRPr="00B9739D" w:rsidRDefault="00094B3A" w:rsidP="00094B3A">
      <w:r>
        <w:t xml:space="preserve">будет интерпретирован как вызов </w:t>
      </w:r>
      <w:r>
        <w:rPr>
          <w:rStyle w:val="Codefragment"/>
        </w:rPr>
        <w:t>F</w:t>
      </w:r>
      <w:r>
        <w:t xml:space="preserve"> с двумя аргументами. Оператор</w:t>
      </w:r>
    </w:p>
    <w:p w:rsidR="00094B3A" w:rsidRPr="00B9739D" w:rsidRDefault="00094B3A" w:rsidP="00094B3A">
      <w:pPr>
        <w:pStyle w:val="Code"/>
      </w:pPr>
      <w:r>
        <w:t>x = F &lt; A &gt; +y;</w:t>
      </w:r>
    </w:p>
    <w:p w:rsidR="00094B3A" w:rsidRPr="00B9739D" w:rsidRDefault="00094B3A" w:rsidP="00094B3A">
      <w:r>
        <w:t xml:space="preserve">будет интерпретирован как оператор «меньше чем», оператор «больше чем» и унарный оператор «плюс», как если бы выражение было записано в виде </w:t>
      </w:r>
      <w:r>
        <w:rPr>
          <w:rStyle w:val="Codefragment"/>
        </w:rPr>
        <w:t>x</w:t>
      </w:r>
      <w:r>
        <w:t xml:space="preserve"> </w:t>
      </w:r>
      <w:r>
        <w:rPr>
          <w:rStyle w:val="Codefragment"/>
        </w:rPr>
        <w:t>=</w:t>
      </w:r>
      <w:r>
        <w:t xml:space="preserve"> </w:t>
      </w:r>
      <w:r>
        <w:rPr>
          <w:rStyle w:val="Codefragment"/>
        </w:rPr>
        <w:t>(F</w:t>
      </w:r>
      <w:r>
        <w:t xml:space="preserve"> </w:t>
      </w:r>
      <w:r>
        <w:rPr>
          <w:rStyle w:val="Codefragment"/>
        </w:rPr>
        <w:t>&lt;</w:t>
      </w:r>
      <w:r>
        <w:t xml:space="preserve"> </w:t>
      </w:r>
      <w:r>
        <w:rPr>
          <w:rStyle w:val="Codefragment"/>
        </w:rPr>
        <w:t>A)</w:t>
      </w:r>
      <w:r>
        <w:t xml:space="preserve"> </w:t>
      </w:r>
      <w:r>
        <w:rPr>
          <w:rStyle w:val="Codefragment"/>
        </w:rPr>
        <w:t>&gt;</w:t>
      </w:r>
      <w:r>
        <w:t xml:space="preserve"> </w:t>
      </w:r>
      <w:r>
        <w:rPr>
          <w:rStyle w:val="Codefragment"/>
        </w:rPr>
        <w:t>(+y)</w:t>
      </w:r>
      <w:r>
        <w:t xml:space="preserve">, а не в виде </w:t>
      </w:r>
      <w:r>
        <w:rPr>
          <w:rStyle w:val="Production"/>
        </w:rPr>
        <w:t xml:space="preserve">простого имени </w:t>
      </w:r>
      <w:r>
        <w:t xml:space="preserve">со </w:t>
      </w:r>
      <w:r>
        <w:rPr>
          <w:rStyle w:val="Production"/>
        </w:rPr>
        <w:t>списком аргументов типа</w:t>
      </w:r>
      <w:r>
        <w:t>, за которым следует бинарный оператор «плюс». В операторе</w:t>
      </w:r>
    </w:p>
    <w:p w:rsidR="00094B3A" w:rsidRPr="00B9739D" w:rsidRDefault="00094B3A" w:rsidP="00094B3A">
      <w:pPr>
        <w:pStyle w:val="Code"/>
      </w:pPr>
      <w:r>
        <w:t>x = y is C&lt;T&gt; + z;</w:t>
      </w:r>
    </w:p>
    <w:p w:rsidR="00094B3A" w:rsidRPr="00732017" w:rsidRDefault="00094B3A" w:rsidP="00094B3A">
      <w:r>
        <w:t xml:space="preserve">лексемы </w:t>
      </w:r>
      <w:r>
        <w:rPr>
          <w:rStyle w:val="Codefragment"/>
        </w:rPr>
        <w:t>C&lt;T&gt;</w:t>
      </w:r>
      <w:r>
        <w:t xml:space="preserve"> интерпретируются как </w:t>
      </w:r>
      <w:r>
        <w:rPr>
          <w:rStyle w:val="Production"/>
        </w:rPr>
        <w:t xml:space="preserve">имя пространства имен или типа </w:t>
      </w:r>
      <w:r>
        <w:t xml:space="preserve">со </w:t>
      </w:r>
      <w:r>
        <w:rPr>
          <w:rStyle w:val="Production"/>
        </w:rPr>
        <w:t>списком аргументов типа</w:t>
      </w:r>
      <w:r>
        <w:t>.</w:t>
      </w:r>
    </w:p>
    <w:p w:rsidR="0028536B" w:rsidRDefault="0028536B">
      <w:pPr>
        <w:pStyle w:val="Heading3"/>
      </w:pPr>
      <w:bookmarkStart w:id="652" w:name="_Ref174222683"/>
      <w:bookmarkStart w:id="653" w:name="_Ref174224314"/>
      <w:bookmarkStart w:id="654" w:name="_Ref174237062"/>
      <w:bookmarkStart w:id="655" w:name="_Toc329177650"/>
      <w:r>
        <w:t xml:space="preserve">Выражения </w:t>
      </w:r>
      <w:bookmarkEnd w:id="649"/>
      <w:r>
        <w:t>вызова</w:t>
      </w:r>
      <w:bookmarkEnd w:id="650"/>
      <w:bookmarkEnd w:id="652"/>
      <w:bookmarkEnd w:id="653"/>
      <w:bookmarkEnd w:id="654"/>
      <w:bookmarkEnd w:id="655"/>
    </w:p>
    <w:p w:rsidR="0028536B" w:rsidRDefault="0028536B">
      <w:r>
        <w:rPr>
          <w:rStyle w:val="Production"/>
        </w:rPr>
        <w:t xml:space="preserve">Выражение вызова </w:t>
      </w:r>
      <w:r>
        <w:t>используется для вызова метода.</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rPr>
          <w:rStyle w:val="Production"/>
        </w:rPr>
        <w:t xml:space="preserve">Выражение вызова </w:t>
      </w:r>
      <w:r>
        <w:t>динамически привязано (§</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если верно по меньшей мере одно из следующих утверждений: </w:t>
      </w:r>
    </w:p>
    <w:p w:rsidR="00725D9C" w:rsidRPr="00725D9C" w:rsidRDefault="00725D9C" w:rsidP="00725D9C">
      <w:pPr>
        <w:numPr>
          <w:ilvl w:val="0"/>
          <w:numId w:val="25"/>
        </w:numPr>
        <w:rPr>
          <w:rStyle w:val="Codefragment"/>
          <w:rFonts w:ascii="Times New Roman" w:hAnsi="Times New Roman"/>
          <w:noProof w:val="0"/>
          <w:sz w:val="22"/>
        </w:rPr>
      </w:pPr>
      <w:r>
        <w:rPr>
          <w:rStyle w:val="Production"/>
        </w:rPr>
        <w:t xml:space="preserve">Основное выражение </w:t>
      </w:r>
      <w:r>
        <w:t xml:space="preserve">имеет тип времени компиляции </w:t>
      </w:r>
      <w:r>
        <w:rPr>
          <w:rStyle w:val="Codefragment"/>
        </w:rPr>
        <w:t>dynamic</w:t>
      </w:r>
      <w:r>
        <w:t>.</w:t>
      </w:r>
    </w:p>
    <w:p w:rsidR="00725D9C" w:rsidRDefault="00725D9C" w:rsidP="00725D9C">
      <w:pPr>
        <w:numPr>
          <w:ilvl w:val="0"/>
          <w:numId w:val="25"/>
        </w:numPr>
      </w:pPr>
      <w:r>
        <w:t xml:space="preserve">По меньшей мере один аргумент необязательного </w:t>
      </w:r>
      <w:r>
        <w:rPr>
          <w:rStyle w:val="Production"/>
        </w:rPr>
        <w:t xml:space="preserve">списка аргументов </w:t>
      </w:r>
      <w:r>
        <w:t xml:space="preserve">имеет тип времени компиляции </w:t>
      </w:r>
      <w:r>
        <w:rPr>
          <w:rStyle w:val="Codefragment"/>
        </w:rPr>
        <w:t>dynamic</w:t>
      </w:r>
      <w:r>
        <w:t xml:space="preserve">, и </w:t>
      </w:r>
      <w:r>
        <w:rPr>
          <w:rStyle w:val="Production"/>
        </w:rPr>
        <w:t xml:space="preserve">основное выражение </w:t>
      </w:r>
      <w:r>
        <w:t>не имеет типа делегата.</w:t>
      </w:r>
    </w:p>
    <w:p w:rsidR="0014380B" w:rsidRDefault="00725D9C" w:rsidP="00725D9C">
      <w:r>
        <w:t xml:space="preserve">В этом случае компилятор классифицирует </w:t>
      </w:r>
      <w:r>
        <w:rPr>
          <w:rStyle w:val="Production"/>
        </w:rPr>
        <w:t xml:space="preserve">выражение вызова </w:t>
      </w:r>
      <w:r>
        <w:t xml:space="preserve">как значение типа </w:t>
      </w:r>
      <w:r>
        <w:rPr>
          <w:rStyle w:val="Codefragment"/>
        </w:rPr>
        <w:t>dynamic</w:t>
      </w:r>
      <w:r>
        <w:t xml:space="preserve">. Представленные ниже правила определения значения </w:t>
      </w:r>
      <w:r>
        <w:rPr>
          <w:rStyle w:val="Production"/>
        </w:rPr>
        <w:t xml:space="preserve">выражения вызова </w:t>
      </w:r>
      <w:r>
        <w:t xml:space="preserve">затем применяются во время выполнения, используя тип времени выполнения вместо правил типа времени компиляции </w:t>
      </w:r>
      <w:r>
        <w:rPr>
          <w:rStyle w:val="Production"/>
        </w:rPr>
        <w:t xml:space="preserve">первичного выражения </w:t>
      </w:r>
      <w:r>
        <w:t xml:space="preserve">и аргументов, имеющих тип времени компиляции </w:t>
      </w:r>
      <w:r>
        <w:rPr>
          <w:rStyle w:val="Codefragment"/>
        </w:rPr>
        <w:t>dynamic</w:t>
      </w:r>
      <w:r>
        <w:t xml:space="preserve">. Если </w:t>
      </w:r>
      <w:r>
        <w:rPr>
          <w:rStyle w:val="Production"/>
        </w:rPr>
        <w:t xml:space="preserve">основное выражение </w:t>
      </w:r>
      <w:r>
        <w:t xml:space="preserve">не имеет тип времени компиляции </w:t>
      </w:r>
      <w:r>
        <w:rPr>
          <w:rStyle w:val="Codefragment"/>
        </w:rPr>
        <w:t>dynamic</w:t>
      </w:r>
      <w:r>
        <w:t>, то для вызова метода будет выполнена ограниченная проверка времени компиляции, как описано в §</w:t>
      </w:r>
      <w:r w:rsidR="0014380B">
        <w:fldChar w:fldCharType="begin"/>
      </w:r>
      <w:r w:rsidR="0014380B">
        <w:instrText xml:space="preserve"> REF _Ref248204048 \r \h </w:instrText>
      </w:r>
      <w:r w:rsidR="0014380B">
        <w:fldChar w:fldCharType="separate"/>
      </w:r>
      <w:r w:rsidR="00437C65">
        <w:t>7.5.4</w:t>
      </w:r>
      <w:r w:rsidR="0014380B">
        <w:fldChar w:fldCharType="end"/>
      </w:r>
      <w:r>
        <w:t>.</w:t>
      </w:r>
    </w:p>
    <w:p w:rsidR="0028536B" w:rsidRDefault="0028536B">
      <w:r>
        <w:rPr>
          <w:rStyle w:val="Production"/>
        </w:rPr>
        <w:t>Основное выражение</w:t>
      </w:r>
      <w:r>
        <w:t xml:space="preserve"> </w:t>
      </w:r>
      <w:r>
        <w:rPr>
          <w:rStyle w:val="Production"/>
        </w:rPr>
        <w:t xml:space="preserve">выражения вызова </w:t>
      </w:r>
      <w:r>
        <w:t xml:space="preserve">должно быть группой методов или значением </w:t>
      </w:r>
      <w:r>
        <w:rPr>
          <w:rStyle w:val="Production"/>
        </w:rPr>
        <w:t>типа делегата</w:t>
      </w:r>
      <w:r>
        <w:t xml:space="preserve">. Если </w:t>
      </w:r>
      <w:r>
        <w:rPr>
          <w:rStyle w:val="Production"/>
        </w:rPr>
        <w:t xml:space="preserve">основное выражение </w:t>
      </w:r>
      <w:r>
        <w:t xml:space="preserve">является группой методов, то </w:t>
      </w:r>
      <w:r>
        <w:rPr>
          <w:rStyle w:val="Production"/>
        </w:rPr>
        <w:t xml:space="preserve">выражение вызова </w:t>
      </w:r>
      <w:r>
        <w:t>является вызовом метода (§</w:t>
      </w:r>
      <w:r w:rsidR="00852C57">
        <w:fldChar w:fldCharType="begin"/>
      </w:r>
      <w:r>
        <w:instrText xml:space="preserve"> REF _Ref450536895 \r \h </w:instrText>
      </w:r>
      <w:r w:rsidR="00852C57">
        <w:fldChar w:fldCharType="separate"/>
      </w:r>
      <w:r w:rsidR="00437C65">
        <w:t>7.6.5.1</w:t>
      </w:r>
      <w:r w:rsidR="00852C57">
        <w:fldChar w:fldCharType="end"/>
      </w:r>
      <w:r>
        <w:t xml:space="preserve">). Если </w:t>
      </w:r>
      <w:r>
        <w:rPr>
          <w:rStyle w:val="Production"/>
        </w:rPr>
        <w:t xml:space="preserve">основное выражение </w:t>
      </w:r>
      <w:r>
        <w:t xml:space="preserve">является значением </w:t>
      </w:r>
      <w:r>
        <w:rPr>
          <w:rStyle w:val="Production"/>
        </w:rPr>
        <w:t>типа делегата</w:t>
      </w:r>
      <w:r>
        <w:t xml:space="preserve">, то </w:t>
      </w:r>
      <w:r>
        <w:rPr>
          <w:rStyle w:val="Production"/>
        </w:rPr>
        <w:t xml:space="preserve">выражение вызова </w:t>
      </w:r>
      <w:r>
        <w:t>является вызовом делегата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Если </w:t>
      </w:r>
      <w:r>
        <w:rPr>
          <w:rStyle w:val="Production"/>
        </w:rPr>
        <w:t xml:space="preserve">основное выражение </w:t>
      </w:r>
      <w:r>
        <w:t xml:space="preserve">не является ни группой методов, ни значением </w:t>
      </w:r>
      <w:r>
        <w:rPr>
          <w:rStyle w:val="Production"/>
        </w:rPr>
        <w:t>типа делегата</w:t>
      </w:r>
      <w:r>
        <w:t>, то возникает ошибка времени привязки.</w:t>
      </w:r>
    </w:p>
    <w:p w:rsidR="0028536B" w:rsidRDefault="0028536B">
      <w:r>
        <w:t xml:space="preserve">Необязательный </w:t>
      </w:r>
      <w:r>
        <w:rPr>
          <w:rStyle w:val="Production"/>
        </w:rPr>
        <w:t xml:space="preserve">список аргументов </w:t>
      </w:r>
      <w:r>
        <w:t>(§</w:t>
      </w:r>
      <w:r w:rsidR="00852C57">
        <w:fldChar w:fldCharType="begin"/>
      </w:r>
      <w:r>
        <w:instrText xml:space="preserve"> REF _Ref469563958 \w \h </w:instrText>
      </w:r>
      <w:r w:rsidR="00852C57">
        <w:fldChar w:fldCharType="separate"/>
      </w:r>
      <w:r w:rsidR="00437C65">
        <w:t>7.5.1</w:t>
      </w:r>
      <w:r w:rsidR="00852C57">
        <w:fldChar w:fldCharType="end"/>
      </w:r>
      <w:r>
        <w:t>) содержит значения или ссылки на переменные для параметров метода.</w:t>
      </w:r>
    </w:p>
    <w:p w:rsidR="0028536B" w:rsidRDefault="0028536B">
      <w:r>
        <w:t xml:space="preserve">Результат вычисления </w:t>
      </w:r>
      <w:r>
        <w:rPr>
          <w:rStyle w:val="Production"/>
        </w:rPr>
        <w:t xml:space="preserve">выражения вызова </w:t>
      </w:r>
      <w:r>
        <w:t>классифицируется следующим образом.</w:t>
      </w:r>
    </w:p>
    <w:p w:rsidR="0028536B" w:rsidRDefault="0028536B">
      <w:pPr>
        <w:pStyle w:val="ListBullet"/>
      </w:pPr>
      <w:r>
        <w:t xml:space="preserve">Если </w:t>
      </w:r>
      <w:r>
        <w:rPr>
          <w:rStyle w:val="Production"/>
        </w:rPr>
        <w:t xml:space="preserve">выражение вызова </w:t>
      </w:r>
      <w:r>
        <w:t xml:space="preserve">вызывает метод или делегат, который возвращает значение типа </w:t>
      </w:r>
      <w:r>
        <w:rPr>
          <w:rStyle w:val="Codefragment"/>
        </w:rPr>
        <w:t>void</w:t>
      </w:r>
      <w:r>
        <w:t xml:space="preserve">, то результат отсутствует. Выражение без класса допускается только в контексте </w:t>
      </w:r>
      <w:r>
        <w:rPr>
          <w:rStyle w:val="Production"/>
        </w:rPr>
        <w:t xml:space="preserve">выражения оператора </w:t>
      </w:r>
      <w:r>
        <w:t>(§</w:t>
      </w:r>
      <w:r w:rsidR="00852C57">
        <w:fldChar w:fldCharType="begin"/>
      </w:r>
      <w:r>
        <w:instrText xml:space="preserve"> REF _Ref512082739 \r \h </w:instrText>
      </w:r>
      <w:r w:rsidR="00852C57">
        <w:fldChar w:fldCharType="separate"/>
      </w:r>
      <w:r w:rsidR="00437C65">
        <w:t>8.6</w:t>
      </w:r>
      <w:r w:rsidR="00852C57">
        <w:fldChar w:fldCharType="end"/>
      </w:r>
      <w:r>
        <w:t xml:space="preserve">) или в качестве тела </w:t>
      </w:r>
      <w:r>
        <w:rPr>
          <w:rStyle w:val="Production"/>
        </w:rPr>
        <w:t>лямбда-выражения</w:t>
      </w:r>
      <w:r>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t>). Иначе возникает ошибка времени привязки.</w:t>
      </w:r>
    </w:p>
    <w:p w:rsidR="0028536B" w:rsidRDefault="0028536B">
      <w:pPr>
        <w:pStyle w:val="ListBullet"/>
      </w:pPr>
      <w:r>
        <w:t>Иначе результатом является значение типа, возвращенного методом или делегатом.</w:t>
      </w:r>
    </w:p>
    <w:p w:rsidR="0028536B" w:rsidRDefault="0028536B">
      <w:pPr>
        <w:pStyle w:val="Heading4"/>
      </w:pPr>
      <w:bookmarkStart w:id="656" w:name="_Ref450536895"/>
      <w:bookmarkStart w:id="657" w:name="_Toc329177651"/>
      <w:r>
        <w:t>Вызовы методов</w:t>
      </w:r>
      <w:bookmarkEnd w:id="656"/>
      <w:bookmarkEnd w:id="657"/>
    </w:p>
    <w:p w:rsidR="0028536B" w:rsidRDefault="0028536B">
      <w:r>
        <w:t xml:space="preserve">В случае вызова метода </w:t>
      </w:r>
      <w:r>
        <w:rPr>
          <w:rStyle w:val="Production"/>
        </w:rPr>
        <w:t xml:space="preserve">основное выражение </w:t>
      </w:r>
      <w:r>
        <w:t xml:space="preserve">для </w:t>
      </w:r>
      <w:r>
        <w:rPr>
          <w:rStyle w:val="Production"/>
        </w:rPr>
        <w:t xml:space="preserve">выражения вызова </w:t>
      </w:r>
      <w:r>
        <w:t xml:space="preserve">должно быть группой методов. Группа методов определяет один вызываемый метод или набор перегруженных методов, из которых </w:t>
      </w:r>
      <w:r>
        <w:lastRenderedPageBreak/>
        <w:t xml:space="preserve">будет выбран конкретный вызываемый метод. В последнем случае решение о конкретном вызываемом методе основывается на контексте, предоставляемом типами аргументов в </w:t>
      </w:r>
      <w:r>
        <w:rPr>
          <w:rStyle w:val="Production"/>
        </w:rPr>
        <w:t>списке аргументов</w:t>
      </w:r>
      <w:r>
        <w:t>.</w:t>
      </w:r>
    </w:p>
    <w:p w:rsidR="00620DC4" w:rsidRDefault="00620DC4" w:rsidP="00620DC4">
      <w:r>
        <w:t xml:space="preserve">Во время привязки обработка вызова метода в виде </w:t>
      </w:r>
      <w:r>
        <w:rPr>
          <w:rStyle w:val="Codefragment"/>
        </w:rPr>
        <w:t>M(A)</w:t>
      </w:r>
      <w:r>
        <w:t xml:space="preserve">, где </w:t>
      </w:r>
      <w:r>
        <w:rPr>
          <w:rStyle w:val="Codefragment"/>
        </w:rPr>
        <w:t>M</w:t>
      </w:r>
      <w:r>
        <w:t xml:space="preserve"> является группой методов (возможно, включающей </w:t>
      </w:r>
      <w:r>
        <w:rPr>
          <w:rStyle w:val="Production"/>
        </w:rPr>
        <w:t>список аргументов типов</w:t>
      </w:r>
      <w:r>
        <w:t xml:space="preserve">), а </w:t>
      </w:r>
      <w:r>
        <w:rPr>
          <w:rStyle w:val="Codefragment"/>
        </w:rPr>
        <w:t>A</w:t>
      </w:r>
      <w:r>
        <w:t xml:space="preserve"> является необязательным </w:t>
      </w:r>
      <w:r>
        <w:rPr>
          <w:rStyle w:val="Production"/>
        </w:rPr>
        <w:t>списком аргументов</w:t>
      </w:r>
      <w:r>
        <w:t>, включает следующие этапы.</w:t>
      </w:r>
    </w:p>
    <w:p w:rsidR="00620DC4" w:rsidRDefault="00620DC4" w:rsidP="00620DC4">
      <w:pPr>
        <w:pStyle w:val="ListBullet"/>
      </w:pPr>
      <w:r>
        <w:t xml:space="preserve">Формируется набор методов-кандидатов для вызова метода. Для каждого метода </w:t>
      </w:r>
      <w:r>
        <w:rPr>
          <w:rStyle w:val="Codefragment"/>
        </w:rPr>
        <w:t>F</w:t>
      </w:r>
      <w:r>
        <w:t xml:space="preserve">, связанного с группой методов </w:t>
      </w:r>
      <w:r>
        <w:rPr>
          <w:rStyle w:val="Codefragment"/>
        </w:rPr>
        <w:t>M</w:t>
      </w:r>
      <w:r>
        <w:t>:</w:t>
      </w:r>
    </w:p>
    <w:p w:rsidR="00620DC4" w:rsidRDefault="00620DC4" w:rsidP="00620DC4">
      <w:pPr>
        <w:pStyle w:val="ListBullet2"/>
      </w:pPr>
      <w:r>
        <w:t xml:space="preserve">Если </w:t>
      </w:r>
      <w:r>
        <w:rPr>
          <w:rStyle w:val="Codefragment"/>
        </w:rPr>
        <w:t>F</w:t>
      </w:r>
      <w:r>
        <w:t xml:space="preserve"> является неуниверсальным методом, то </w:t>
      </w:r>
      <w:r>
        <w:rPr>
          <w:rStyle w:val="Codefragment"/>
        </w:rPr>
        <w:t>F</w:t>
      </w:r>
      <w:r>
        <w:t xml:space="preserve"> является кандидатом, когда:</w:t>
      </w:r>
    </w:p>
    <w:p w:rsidR="00620DC4" w:rsidRDefault="00620DC4" w:rsidP="00FE57AC">
      <w:pPr>
        <w:pStyle w:val="ListBullet3"/>
      </w:pPr>
      <w:r>
        <w:t xml:space="preserve">у </w:t>
      </w:r>
      <w:r>
        <w:rPr>
          <w:rStyle w:val="Codefragment"/>
        </w:rPr>
        <w:t>M</w:t>
      </w:r>
      <w:r>
        <w:t xml:space="preserve"> нет списка аргументов типа и</w:t>
      </w:r>
    </w:p>
    <w:p w:rsidR="00620DC4" w:rsidRDefault="00620DC4" w:rsidP="00FE57AC">
      <w:pPr>
        <w:pStyle w:val="ListBullet3"/>
      </w:pPr>
      <w:r>
        <w:rPr>
          <w:rStyle w:val="Codefragment"/>
        </w:rPr>
        <w:t>F</w:t>
      </w:r>
      <w:r>
        <w:t xml:space="preserve"> является применимым в соответствии со списком </w:t>
      </w:r>
      <w:r>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Если </w:t>
      </w:r>
      <w:r>
        <w:rPr>
          <w:rStyle w:val="Codefragment"/>
        </w:rPr>
        <w:t>F</w:t>
      </w:r>
      <w:r>
        <w:t xml:space="preserve"> является универсальным методом, а у </w:t>
      </w:r>
      <w:r>
        <w:rPr>
          <w:rStyle w:val="Codefragment"/>
        </w:rPr>
        <w:t>M</w:t>
      </w:r>
      <w:r>
        <w:t xml:space="preserve"> нет списка аргументов типа, то </w:t>
      </w:r>
      <w:r>
        <w:rPr>
          <w:rStyle w:val="Codefragment"/>
        </w:rPr>
        <w:t>F</w:t>
      </w:r>
      <w:r>
        <w:t xml:space="preserve"> является кандидатом, когда:</w:t>
      </w:r>
    </w:p>
    <w:p w:rsidR="00620DC4" w:rsidRPr="00732017" w:rsidRDefault="00620DC4" w:rsidP="00FE57AC">
      <w:pPr>
        <w:pStyle w:val="ListBullet3"/>
      </w:pPr>
      <w:r>
        <w:t>успешно завершается вывод типа (§</w:t>
      </w:r>
      <w:r w:rsidR="00852C57">
        <w:fldChar w:fldCharType="begin"/>
      </w:r>
      <w:r w:rsidR="00C34D6C">
        <w:instrText xml:space="preserve"> REF _Ref96251878 \r \h </w:instrText>
      </w:r>
      <w:r w:rsidR="00852C57">
        <w:fldChar w:fldCharType="separate"/>
      </w:r>
      <w:r w:rsidR="00437C65">
        <w:t>7.5.2</w:t>
      </w:r>
      <w:r w:rsidR="00852C57">
        <w:fldChar w:fldCharType="end"/>
      </w:r>
      <w:r>
        <w:t>), предоставляющий список аргументов типа для вызова, и</w:t>
      </w:r>
    </w:p>
    <w:p w:rsidR="00620DC4" w:rsidRPr="00732017" w:rsidRDefault="00620DC4" w:rsidP="00FE57AC">
      <w:pPr>
        <w:pStyle w:val="ListBullet3"/>
      </w:pPr>
      <w:r>
        <w:t>после замены выведенных аргументов типа на соответствующие параметры типа для метода все сформированные типы в списке параметров F соответствуют своим ограничениям (§</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а список параметров </w:t>
      </w:r>
      <w:r>
        <w:rPr>
          <w:rStyle w:val="Codefragment"/>
        </w:rPr>
        <w:t>F</w:t>
      </w:r>
      <w:r>
        <w:t xml:space="preserve"> применим в соответствии со списком </w:t>
      </w:r>
      <w:r>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Если </w:t>
      </w:r>
      <w:r>
        <w:rPr>
          <w:rStyle w:val="Codefragment"/>
        </w:rPr>
        <w:t>F</w:t>
      </w:r>
      <w:r>
        <w:t xml:space="preserve"> является универсальным методом, а </w:t>
      </w:r>
      <w:r>
        <w:rPr>
          <w:rStyle w:val="Codefragment"/>
        </w:rPr>
        <w:t>M</w:t>
      </w:r>
      <w:r>
        <w:t xml:space="preserve"> включает список аргументов типа, то </w:t>
      </w:r>
      <w:r>
        <w:rPr>
          <w:rStyle w:val="Codefragment"/>
        </w:rPr>
        <w:t>F</w:t>
      </w:r>
      <w:r>
        <w:t xml:space="preserve"> является кандидатом, когда:</w:t>
      </w:r>
    </w:p>
    <w:p w:rsidR="00620DC4" w:rsidRPr="00732017" w:rsidRDefault="00620DC4" w:rsidP="00FE57AC">
      <w:pPr>
        <w:pStyle w:val="ListBullet3"/>
      </w:pPr>
      <w:r>
        <w:t xml:space="preserve">число параметров типа для метода </w:t>
      </w:r>
      <w:r>
        <w:rPr>
          <w:rStyle w:val="Codefragment"/>
        </w:rPr>
        <w:t>F</w:t>
      </w:r>
      <w:r>
        <w:t xml:space="preserve"> равно числу аргументов, предоставленному в списке аргументов типа, и</w:t>
      </w:r>
    </w:p>
    <w:p w:rsidR="00620DC4" w:rsidRDefault="00620DC4" w:rsidP="00FE57AC">
      <w:pPr>
        <w:pStyle w:val="ListBullet3"/>
      </w:pPr>
      <w:r>
        <w:t>после замены аргументов типа на соответствующие параметры типа для метода все сформированные типы в списке параметров F соответствуют своим ограничениям (§</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а список параметров </w:t>
      </w:r>
      <w:r>
        <w:rPr>
          <w:rStyle w:val="Codefragment"/>
        </w:rPr>
        <w:t>F</w:t>
      </w:r>
      <w:r>
        <w:t xml:space="preserve"> применим в соответствии со списком </w:t>
      </w:r>
      <w:r>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
      </w:pPr>
      <w:r>
        <w:t xml:space="preserve">Набор методов-кандидатов сокращается, и содержи только методы из старших производных типов: для каждого метода </w:t>
      </w:r>
      <w:r>
        <w:rPr>
          <w:rStyle w:val="Codefragment"/>
        </w:rPr>
        <w:t>C.F</w:t>
      </w:r>
      <w:r>
        <w:t xml:space="preserve"> в наборе, где </w:t>
      </w:r>
      <w:r>
        <w:rPr>
          <w:rStyle w:val="Codefragment"/>
        </w:rPr>
        <w:t>C</w:t>
      </w:r>
      <w:r>
        <w:t xml:space="preserve"> — тип, в котором объявляется метод </w:t>
      </w:r>
      <w:r>
        <w:rPr>
          <w:rStyle w:val="Codefragment"/>
        </w:rPr>
        <w:t>F</w:t>
      </w:r>
      <w:r>
        <w:t xml:space="preserve">, все методы, объявленные в базовом типе </w:t>
      </w:r>
      <w:r>
        <w:rPr>
          <w:rStyle w:val="Codefragment"/>
        </w:rPr>
        <w:t>C</w:t>
      </w:r>
      <w:r>
        <w:t xml:space="preserve">, удаляются из набора. Более того, если </w:t>
      </w:r>
      <w:r>
        <w:rPr>
          <w:rStyle w:val="Codefragment"/>
        </w:rPr>
        <w:t>C</w:t>
      </w:r>
      <w:r>
        <w:t xml:space="preserve"> является типом класса, отличным от </w:t>
      </w:r>
      <w:r>
        <w:rPr>
          <w:rStyle w:val="Codefragment"/>
        </w:rPr>
        <w:t>object</w:t>
      </w:r>
      <w:r>
        <w:t>, то все методы, объявленные в типе интерфейса из набора удаляются. (Последнее правило применяется только, когда группа методов является результатом поиска члена по параметру типа при наличии действительного базового класса, отличного от object, и непустого действительного набора интерфейсов.)</w:t>
      </w:r>
    </w:p>
    <w:p w:rsidR="007E3B6F" w:rsidRDefault="00620DC4" w:rsidP="00620DC4">
      <w:pPr>
        <w:pStyle w:val="ListBullet"/>
      </w:pPr>
      <w:r>
        <w:t>Если результирующий набор методов-кандидатов пуст, то дальнейшая обработка вместе со следующими этапами не выполняется, а вместо этого предпринимается попытка обработать вызов в виде вызова метода расширения (§</w:t>
      </w:r>
      <w:r w:rsidR="00852C57">
        <w:fldChar w:fldCharType="begin"/>
      </w:r>
      <w:r w:rsidR="00F63BF8">
        <w:instrText xml:space="preserve"> REF _Ref171506638 \r \h </w:instrText>
      </w:r>
      <w:r w:rsidR="00852C57">
        <w:fldChar w:fldCharType="separate"/>
      </w:r>
      <w:r w:rsidR="00437C65">
        <w:t>7.6.5.2</w:t>
      </w:r>
      <w:r w:rsidR="00852C57">
        <w:fldChar w:fldCharType="end"/>
      </w:r>
      <w:r>
        <w:t xml:space="preserve">). Если такая обработка не удается, то применимых методов не существует и возникает ошибка времени привязки. </w:t>
      </w:r>
    </w:p>
    <w:p w:rsidR="00620DC4" w:rsidRDefault="00620DC4" w:rsidP="00620DC4">
      <w:pPr>
        <w:pStyle w:val="ListBullet"/>
      </w:pPr>
      <w:r>
        <w:t>Лучший метод из набора методов-кандидатов определяется с помощью правил разрешения перегрузки из раздела §</w:t>
      </w:r>
      <w:r w:rsidR="00852C57">
        <w:fldChar w:fldCharType="begin"/>
      </w:r>
      <w:r w:rsidR="00626B3A">
        <w:instrText xml:space="preserve"> REF _Ref174194617 \r \h </w:instrText>
      </w:r>
      <w:r w:rsidR="00852C57">
        <w:fldChar w:fldCharType="separate"/>
      </w:r>
      <w:r w:rsidR="00437C65">
        <w:t>7.5.3</w:t>
      </w:r>
      <w:r w:rsidR="00852C57">
        <w:fldChar w:fldCharType="end"/>
      </w:r>
      <w:r>
        <w:t>. Если определить один лучший метод нельзя, то вызов метода является неоднозначным и возникает ошибка времени привязки. При проведении разрешения перегрузки параметры универсального метода учитываются после замены аргументов типа (предоставленных или выведенных) на соответствующие параметры типа для метода.</w:t>
      </w:r>
    </w:p>
    <w:p w:rsidR="00620DC4" w:rsidRDefault="00620DC4" w:rsidP="00620DC4">
      <w:pPr>
        <w:pStyle w:val="ListBullet"/>
      </w:pPr>
      <w:r>
        <w:t>Выполняется последняя проверка выбранного лучшего метода.</w:t>
      </w:r>
    </w:p>
    <w:p w:rsidR="00620DC4" w:rsidRDefault="00620DC4" w:rsidP="00620DC4">
      <w:pPr>
        <w:pStyle w:val="ListBullet2"/>
      </w:pPr>
      <w:r>
        <w:lastRenderedPageBreak/>
        <w:t xml:space="preserve">Метод проверяется в контексте группы методов: если наиболее подходящий метод является статическим, группа методов, скорее всего, получилась из </w:t>
      </w:r>
      <w:r>
        <w:rPr>
          <w:rStyle w:val="Production"/>
        </w:rPr>
        <w:t xml:space="preserve">простого имени </w:t>
      </w:r>
      <w:r>
        <w:t xml:space="preserve">или </w:t>
      </w:r>
      <w:r>
        <w:rPr>
          <w:rStyle w:val="Production"/>
        </w:rPr>
        <w:t xml:space="preserve">доступа к члену </w:t>
      </w:r>
      <w:r>
        <w:t xml:space="preserve">через тип. Если лучший метод является методом экземпляра, то группа методов должна формироваться на основании </w:t>
      </w:r>
      <w:r>
        <w:rPr>
          <w:rStyle w:val="Production"/>
        </w:rPr>
        <w:t>простого имени</w:t>
      </w:r>
      <w:r>
        <w:t xml:space="preserve">, </w:t>
      </w:r>
      <w:r>
        <w:rPr>
          <w:rStyle w:val="Production"/>
        </w:rPr>
        <w:t xml:space="preserve">доступа к члену </w:t>
      </w:r>
      <w:r>
        <w:t xml:space="preserve">через переменную или значение или на основании </w:t>
      </w:r>
      <w:r>
        <w:rPr>
          <w:rStyle w:val="Production"/>
        </w:rPr>
        <w:t>доступа base</w:t>
      </w:r>
      <w:r>
        <w:t>. Если не выполняется ни одно из этих требований, то возникает ошибка времени привязки.</w:t>
      </w:r>
    </w:p>
    <w:p w:rsidR="00620DC4" w:rsidRDefault="00620DC4" w:rsidP="00620DC4">
      <w:pPr>
        <w:pStyle w:val="ListBullet2"/>
      </w:pPr>
      <w:r>
        <w:t>Если лучший метод является универсальным методом, то выполняется проверка аргументов типа (предоставленных или выведенных) в соответствии с ограничениями (§</w:t>
      </w:r>
      <w:r w:rsidR="00852C57">
        <w:fldChar w:fldCharType="begin"/>
      </w:r>
      <w:r w:rsidR="00C34D6C">
        <w:instrText xml:space="preserve"> REF _Ref168464114 \r \h </w:instrText>
      </w:r>
      <w:r w:rsidR="00852C57">
        <w:fldChar w:fldCharType="separate"/>
      </w:r>
      <w:r w:rsidR="00437C65">
        <w:t>4.4.4</w:t>
      </w:r>
      <w:r w:rsidR="00852C57">
        <w:fldChar w:fldCharType="end"/>
      </w:r>
      <w:r>
        <w:t>), объявленными в универсальном методе. Если какой-либо аргумент типа не удовлетворяет соответствующим ограничениям для типа параметра, то возникает ошибка времени привязки.</w:t>
      </w:r>
    </w:p>
    <w:p w:rsidR="00620DC4" w:rsidRDefault="00620DC4" w:rsidP="00620DC4">
      <w:r>
        <w:t>После выбора и проверки метода в соответствии с указанными этапами на этапе привязки обрабатывается фактический вызов времени выполнения в соответствии с правилами вызова функций-членов из раздела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Понятным результатом применения правил разрешения, описанных выше, является следующее: Чтобы найти конкретный метод, вызванный при вызове метода, следует начать с типа, указанного в вызове метода, и пройти по цепочке наследования пока не будет найдено объявление последнего применимого, доступного, неперегруженного метода. Затем выполняется вывод типа и разрешение перегрузки для набора применимых, доступных и неперегруженных методов, объявленных в этом типе, и вызывается выбранный таким образом метод. Если метод не найден, предпринимается попытка обработать вызов в виде вызова метода расширения.</w:t>
      </w:r>
    </w:p>
    <w:p w:rsidR="003838AA" w:rsidRDefault="003838AA" w:rsidP="000F76A2">
      <w:pPr>
        <w:pStyle w:val="Heading4"/>
      </w:pPr>
      <w:bookmarkStart w:id="658" w:name="_Ref171506638"/>
      <w:bookmarkStart w:id="659" w:name="_Ref450536905"/>
      <w:bookmarkStart w:id="660" w:name="_Toc329177652"/>
      <w:r>
        <w:t>Вызовы методов расширения</w:t>
      </w:r>
      <w:bookmarkEnd w:id="658"/>
      <w:bookmarkEnd w:id="660"/>
    </w:p>
    <w:p w:rsidR="00CF3AA3" w:rsidRDefault="00CF3AA3" w:rsidP="00CF3AA3">
      <w:r>
        <w:t>Для вызова метода (§7.5.5.1) одного из видов</w:t>
      </w:r>
    </w:p>
    <w:p w:rsidR="00CF3AA3" w:rsidRDefault="00CF3AA3" w:rsidP="00CF3AA3">
      <w:pPr>
        <w:pStyle w:val="Code"/>
      </w:pPr>
      <w:r>
        <w:rPr>
          <w:rStyle w:val="Production"/>
        </w:rPr>
        <w:t>expr</w:t>
      </w:r>
      <w:r>
        <w:t xml:space="preserve"> . </w:t>
      </w:r>
      <w:r>
        <w:rPr>
          <w:rStyle w:val="Production"/>
        </w:rPr>
        <w:t>identifier</w:t>
      </w:r>
      <w:r>
        <w:t xml:space="preserve"> ( )</w:t>
      </w:r>
    </w:p>
    <w:p w:rsidR="00CF3AA3" w:rsidRDefault="00CF3AA3" w:rsidP="00CF3AA3">
      <w:pPr>
        <w:pStyle w:val="Code"/>
      </w:pPr>
      <w:r>
        <w:rPr>
          <w:rStyle w:val="Production"/>
        </w:rPr>
        <w:t>expr</w:t>
      </w:r>
      <w:r>
        <w:t xml:space="preserve"> . </w:t>
      </w:r>
      <w:r>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p>
    <w:p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t xml:space="preserve">если при обычной обработке вызова применимые методы не найдены, то предпринимается попытка обработать конструкцию в виде вызова метода расширения. Если выражение </w:t>
      </w:r>
      <w:r>
        <w:rPr>
          <w:rStyle w:val="Production"/>
        </w:rPr>
        <w:t>expr</w:t>
      </w:r>
      <w:r>
        <w:t xml:space="preserve"> или любой из аргументов </w:t>
      </w:r>
      <w:r>
        <w:rPr>
          <w:rStyle w:val="Production"/>
        </w:rPr>
        <w:t>args</w:t>
      </w:r>
      <w:r>
        <w:t xml:space="preserve"> имеет тип времени компиляции </w:t>
      </w:r>
      <w:r>
        <w:rPr>
          <w:rStyle w:val="Codefragment"/>
        </w:rPr>
        <w:t>dynamic</w:t>
      </w:r>
      <w:r>
        <w:t>, методы расширения применены не будут.</w:t>
      </w:r>
    </w:p>
    <w:p w:rsidR="00CF3AA3" w:rsidRDefault="00CF3AA3" w:rsidP="00CF3AA3">
      <w:r>
        <w:t xml:space="preserve">Задачей является найти лучшее </w:t>
      </w:r>
      <w:r>
        <w:rPr>
          <w:rStyle w:val="Production"/>
        </w:rPr>
        <w:t xml:space="preserve">имя типа </w:t>
      </w:r>
      <w:r>
        <w:rPr>
          <w:rStyle w:val="Codefragment"/>
        </w:rPr>
        <w:t>C</w:t>
      </w:r>
      <w:r>
        <w:t>, чтобы можно было вызвать соответствующий статический метод:</w:t>
      </w:r>
    </w:p>
    <w:p w:rsidR="00CF3AA3" w:rsidRDefault="00212452" w:rsidP="00CF3AA3">
      <w:pPr>
        <w:pStyle w:val="Code"/>
      </w:pPr>
      <w:r>
        <w:t xml:space="preserve">C . </w:t>
      </w:r>
      <w:r>
        <w:rPr>
          <w:rStyle w:val="Production"/>
        </w:rPr>
        <w:t>identifier</w:t>
      </w:r>
      <w:r>
        <w:t xml:space="preserve"> ( </w:t>
      </w:r>
      <w:r>
        <w:rPr>
          <w:rStyle w:val="Production"/>
        </w:rPr>
        <w:t>expr</w:t>
      </w:r>
      <w:r>
        <w:t xml:space="preserve"> )</w:t>
      </w:r>
    </w:p>
    <w:p w:rsidR="00CF3AA3" w:rsidRPr="004D5B2B" w:rsidRDefault="00212452" w:rsidP="00CF3AA3">
      <w:pPr>
        <w:pStyle w:val="Code"/>
      </w:pPr>
      <w:r>
        <w:t xml:space="preserve">C . </w:t>
      </w:r>
      <w:r>
        <w:rPr>
          <w:rStyle w:val="Production"/>
        </w:rPr>
        <w:t>identifier</w:t>
      </w:r>
      <w:r>
        <w:t xml:space="preserve"> ( </w:t>
      </w:r>
      <w:r>
        <w:rPr>
          <w:rStyle w:val="Production"/>
        </w:rPr>
        <w:t>expr</w:t>
      </w:r>
      <w:r>
        <w:t xml:space="preserve"> , </w:t>
      </w:r>
      <w:r>
        <w:rPr>
          <w:rStyle w:val="Production"/>
        </w:rPr>
        <w:t>args</w:t>
      </w:r>
      <w:r>
        <w:t xml:space="preserve"> )</w:t>
      </w:r>
    </w:p>
    <w:p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w:t>
      </w:r>
    </w:p>
    <w:p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 </w:t>
      </w:r>
      <w:r>
        <w:rPr>
          <w:rStyle w:val="Production"/>
        </w:rPr>
        <w:t>args</w:t>
      </w:r>
      <w:r>
        <w:t xml:space="preserve"> )</w:t>
      </w:r>
    </w:p>
    <w:p w:rsidR="008776FA" w:rsidRDefault="008776FA" w:rsidP="008776FA">
      <w:r>
        <w:t xml:space="preserve">Метод расширения </w:t>
      </w:r>
      <w:r>
        <w:rPr>
          <w:rStyle w:val="Codefragment"/>
        </w:rPr>
        <w:t>C</w:t>
      </w:r>
      <w:r>
        <w:rPr>
          <w:rStyle w:val="Codefragment"/>
          <w:vertAlign w:val="subscript"/>
        </w:rPr>
        <w:t>i</w:t>
      </w:r>
      <w:r>
        <w:rPr>
          <w:rStyle w:val="Codefragment"/>
        </w:rPr>
        <w:t>.M</w:t>
      </w:r>
      <w:r>
        <w:rPr>
          <w:rStyle w:val="Codefragment"/>
          <w:vertAlign w:val="subscript"/>
        </w:rPr>
        <w:t>j</w:t>
      </w:r>
      <w:r>
        <w:t xml:space="preserve"> </w:t>
      </w:r>
      <w:r>
        <w:rPr>
          <w:rStyle w:val="Term"/>
        </w:rPr>
        <w:t>доступен</w:t>
      </w:r>
      <w:r>
        <w:t>, если:</w:t>
      </w:r>
    </w:p>
    <w:p w:rsidR="008776FA" w:rsidRDefault="008776FA" w:rsidP="008776FA">
      <w:pPr>
        <w:pStyle w:val="ListBullet"/>
      </w:pPr>
      <w:r>
        <w:rPr>
          <w:rStyle w:val="Codefragment"/>
        </w:rPr>
        <w:t>C</w:t>
      </w:r>
      <w:r>
        <w:rPr>
          <w:rStyle w:val="Codefragment"/>
          <w:vertAlign w:val="subscript"/>
        </w:rPr>
        <w:t>i</w:t>
      </w:r>
      <w:r>
        <w:t xml:space="preserve"> не является универсальным или вложенным классом</w:t>
      </w:r>
    </w:p>
    <w:p w:rsidR="008776FA" w:rsidRPr="008776FA" w:rsidRDefault="008776FA" w:rsidP="008776FA">
      <w:pPr>
        <w:pStyle w:val="ListBullet"/>
        <w:rPr>
          <w:rStyle w:val="Production"/>
          <w:i w:val="0"/>
          <w:noProof w:val="0"/>
          <w:szCs w:val="20"/>
        </w:rPr>
      </w:pPr>
      <w:r>
        <w:t xml:space="preserve">Имя </w:t>
      </w:r>
      <w:r>
        <w:rPr>
          <w:rStyle w:val="Codefragment"/>
        </w:rPr>
        <w:t>M</w:t>
      </w:r>
      <w:r>
        <w:rPr>
          <w:rStyle w:val="Codefragment"/>
          <w:vertAlign w:val="subscript"/>
        </w:rPr>
        <w:t>j</w:t>
      </w:r>
      <w:r>
        <w:t xml:space="preserve"> является </w:t>
      </w:r>
      <w:r>
        <w:rPr>
          <w:rStyle w:val="Production"/>
        </w:rPr>
        <w:t>идентификатором</w:t>
      </w:r>
      <w:r>
        <w:t>.</w:t>
      </w:r>
    </w:p>
    <w:p w:rsidR="008776FA" w:rsidRDefault="008776FA" w:rsidP="008776FA">
      <w:pPr>
        <w:pStyle w:val="ListBullet"/>
      </w:pPr>
      <w:r>
        <w:t xml:space="preserve"> </w:t>
      </w:r>
      <w:r>
        <w:rPr>
          <w:rStyle w:val="Codefragment"/>
        </w:rPr>
        <w:t>M</w:t>
      </w:r>
      <w:r>
        <w:rPr>
          <w:rStyle w:val="Codefragment"/>
          <w:vertAlign w:val="subscript"/>
        </w:rPr>
        <w:t>j</w:t>
      </w:r>
      <w:r>
        <w:t xml:space="preserve"> доступен и применим для аргументов как статический метод, как указано выше</w:t>
      </w:r>
    </w:p>
    <w:p w:rsidR="008776FA" w:rsidRDefault="008776FA" w:rsidP="008776FA">
      <w:pPr>
        <w:pStyle w:val="ListBullet"/>
      </w:pPr>
      <w:r>
        <w:t xml:space="preserve">Существует неявная идентификация, ссылка или преобразование упаковки от выражения </w:t>
      </w:r>
      <w:r>
        <w:rPr>
          <w:rStyle w:val="Production"/>
        </w:rPr>
        <w:t>expr</w:t>
      </w:r>
      <w:r>
        <w:t xml:space="preserve"> до типа первого параметра </w:t>
      </w:r>
      <w:r>
        <w:rPr>
          <w:rStyle w:val="Codefragment"/>
        </w:rPr>
        <w:t>M</w:t>
      </w:r>
      <w:r>
        <w:rPr>
          <w:rStyle w:val="Codefragment"/>
          <w:vertAlign w:val="subscript"/>
        </w:rPr>
        <w:t>j</w:t>
      </w:r>
      <w:r>
        <w:rPr>
          <w:rStyle w:val="Codefragment"/>
        </w:rPr>
        <w:t>.</w:t>
      </w:r>
    </w:p>
    <w:p w:rsidR="00046619" w:rsidRDefault="00CF3AA3" w:rsidP="00CF3AA3">
      <w:r>
        <w:lastRenderedPageBreak/>
        <w:t xml:space="preserve">Поиск </w:t>
      </w:r>
      <w:r>
        <w:rPr>
          <w:rStyle w:val="Codefragment"/>
        </w:rPr>
        <w:t>C</w:t>
      </w:r>
      <w:r>
        <w:t xml:space="preserve"> выполняется следующим образом. </w:t>
      </w:r>
    </w:p>
    <w:p w:rsidR="00046619" w:rsidRDefault="00CF3AA3" w:rsidP="00046619">
      <w:pPr>
        <w:pStyle w:val="ListBullet"/>
      </w:pPr>
      <w:r>
        <w:t>Предпринимаются попытки найти набор кандидатов методов расширения, начиная с ближайшего объявления включающего пространства имен, с каждого включающего объявления пространства имен, и заканчивая включающим скомпилированным модулем.</w:t>
      </w:r>
    </w:p>
    <w:p w:rsidR="00046619" w:rsidRDefault="00046619" w:rsidP="00046619">
      <w:pPr>
        <w:pStyle w:val="ListBullet2"/>
      </w:pPr>
      <w:r>
        <w:t xml:space="preserve">Если данное пространство имен или блок компиляции напрямую содержит объявления неуниверсального типа </w:t>
      </w:r>
      <w:r>
        <w:rPr>
          <w:rStyle w:val="Codefragment"/>
        </w:rPr>
        <w:t>C</w:t>
      </w:r>
      <w:r>
        <w:rPr>
          <w:rStyle w:val="Codefragment"/>
          <w:vertAlign w:val="subscript"/>
        </w:rPr>
        <w:t>i</w:t>
      </w:r>
      <w:r>
        <w:t xml:space="preserve"> с доступными методами расширения </w:t>
      </w:r>
      <w:r>
        <w:rPr>
          <w:rStyle w:val="Codefragment"/>
        </w:rPr>
        <w:t>M</w:t>
      </w:r>
      <w:r>
        <w:rPr>
          <w:rStyle w:val="Codefragment"/>
          <w:vertAlign w:val="subscript"/>
        </w:rPr>
        <w:t>j</w:t>
      </w:r>
      <w:r>
        <w:t>, то набор этих методов является набором кандидатов.</w:t>
      </w:r>
    </w:p>
    <w:p w:rsidR="00046619" w:rsidRDefault="00046619" w:rsidP="00046619">
      <w:pPr>
        <w:pStyle w:val="ListBullet2"/>
      </w:pPr>
      <w:r>
        <w:t xml:space="preserve">Если пространства имен, импортированные с помощью директив пространства имен в данном пространстве имен или блоке компиляции, напрямую содержат объявления неуниверсального типа </w:t>
      </w:r>
      <w:r>
        <w:rPr>
          <w:rStyle w:val="Codefragment"/>
        </w:rPr>
        <w:t>C</w:t>
      </w:r>
      <w:r>
        <w:rPr>
          <w:rStyle w:val="Codefragment"/>
          <w:vertAlign w:val="subscript"/>
        </w:rPr>
        <w:t>i</w:t>
      </w:r>
      <w:r>
        <w:t xml:space="preserve"> с доступными методами расширения </w:t>
      </w:r>
      <w:r>
        <w:rPr>
          <w:rStyle w:val="Codefragment"/>
        </w:rPr>
        <w:t>M</w:t>
      </w:r>
      <w:r>
        <w:rPr>
          <w:rStyle w:val="Codefragment"/>
          <w:vertAlign w:val="subscript"/>
        </w:rPr>
        <w:t>j</w:t>
      </w:r>
      <w:r>
        <w:t>, то набор этих методов является набором кандидатов.</w:t>
      </w:r>
    </w:p>
    <w:p w:rsidR="00913F99" w:rsidRDefault="00913F99" w:rsidP="00913F99">
      <w:pPr>
        <w:pStyle w:val="ListBullet"/>
      </w:pPr>
      <w:r>
        <w:t xml:space="preserve">Если ни в одном включающем объявлении пространства имен или скомпилированном модуле набор кандидатов не найден, то возникает ошибка времени компиляции. </w:t>
      </w:r>
    </w:p>
    <w:p w:rsidR="00913F99" w:rsidRDefault="00913F99" w:rsidP="00913F99">
      <w:pPr>
        <w:pStyle w:val="ListBullet"/>
      </w:pPr>
      <w:r>
        <w:t>Иначе к набору кандидатов применяется разрешение перегрузки, как описано в разделе (§</w:t>
      </w:r>
      <w:r w:rsidR="00852C57">
        <w:fldChar w:fldCharType="begin"/>
      </w:r>
      <w:r w:rsidR="00A93246">
        <w:instrText xml:space="preserve"> REF _Ref174194617 \r \h </w:instrText>
      </w:r>
      <w:r w:rsidR="00852C57">
        <w:fldChar w:fldCharType="separate"/>
      </w:r>
      <w:r w:rsidR="00437C65">
        <w:t>7.5.3</w:t>
      </w:r>
      <w:r w:rsidR="00852C57">
        <w:fldChar w:fldCharType="end"/>
      </w:r>
      <w:r>
        <w:t>). Если один лучший метод не найден, то возникает ошибка времени компиляции.</w:t>
      </w:r>
    </w:p>
    <w:p w:rsidR="00913F99" w:rsidRDefault="003A6B7A" w:rsidP="00913F99">
      <w:pPr>
        <w:pStyle w:val="ListBullet"/>
      </w:pPr>
      <w:r>
        <w:rPr>
          <w:rStyle w:val="Codefragment"/>
        </w:rPr>
        <w:t>C</w:t>
      </w:r>
      <w:r>
        <w:t xml:space="preserve"> — это тип, в котором лучший метод объявляется в качестве метода расширения.</w:t>
      </w:r>
    </w:p>
    <w:p w:rsidR="00CF3AA3" w:rsidRDefault="00913F99" w:rsidP="00913F99">
      <w:pPr>
        <w:pStyle w:val="ListBullet"/>
        <w:numPr>
          <w:ilvl w:val="0"/>
          <w:numId w:val="0"/>
        </w:numPr>
      </w:pPr>
      <w:r>
        <w:t xml:space="preserve">После этого с помощью </w:t>
      </w:r>
      <w:r>
        <w:rPr>
          <w:rStyle w:val="Codefragment"/>
        </w:rPr>
        <w:t>C</w:t>
      </w:r>
      <w:r>
        <w:t xml:space="preserve"> выполняется вызов метода в виде вызова статического метода (§</w:t>
      </w:r>
      <w:r w:rsidR="00852C57">
        <w:fldChar w:fldCharType="begin"/>
      </w:r>
      <w:r w:rsidR="00A93246">
        <w:instrText xml:space="preserve"> REF _Ref174194973 \r \h </w:instrText>
      </w:r>
      <w:r w:rsidR="00852C57">
        <w:fldChar w:fldCharType="separate"/>
      </w:r>
      <w:r w:rsidR="00437C65">
        <w:t>7.5.4</w:t>
      </w:r>
      <w:r w:rsidR="00852C57">
        <w:fldChar w:fldCharType="end"/>
      </w:r>
      <w:r>
        <w:t>).</w:t>
      </w:r>
    </w:p>
    <w:p w:rsidR="00CF3AA3" w:rsidRDefault="00CF3AA3" w:rsidP="00CF3AA3">
      <w:r>
        <w:t>Указанные выше правила означают, что методы экземпляра имеют приоритет по сравнению с методами расширения, что методы расширения, доступные во внутренних объявлениях пространств имен, имеют приоритет по сравнению с методами расширения, доступными во внешних объявлениях пространств имен, и что методы расширения, объявленные непосредственно в пространстве имен, имеют приоритет над методами расширения, импортированными в это же пространство имен с помощью директивы пространства имен. Пример:</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lastRenderedPageBreak/>
        <w:t xml:space="preserve">В этом примере метод </w:t>
      </w:r>
      <w:r>
        <w:rPr>
          <w:rStyle w:val="Codefragment"/>
        </w:rPr>
        <w:t>B</w:t>
      </w:r>
      <w:r>
        <w:t xml:space="preserve"> имеет приоритет по сравнению с первым методом расширения, а метод </w:t>
      </w:r>
      <w:r>
        <w:rPr>
          <w:rStyle w:val="Codefragment"/>
        </w:rPr>
        <w:t>C</w:t>
      </w:r>
      <w:r>
        <w:t xml:space="preserve"> имеет приоритет над обоими методами расширения.</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Вывод в данном примере имеет вид:</w:t>
      </w:r>
    </w:p>
    <w:p w:rsidR="00EC5A81" w:rsidRDefault="004E7669" w:rsidP="004E7669">
      <w:pPr>
        <w:pStyle w:val="Code"/>
      </w:pPr>
      <w:r>
        <w:t>E.F(1)</w:t>
      </w:r>
      <w:r>
        <w:br/>
        <w:t>D.G(2)</w:t>
      </w:r>
      <w:r>
        <w:br/>
        <w:t>C.H(3)</w:t>
      </w:r>
    </w:p>
    <w:p w:rsidR="00EC5A81" w:rsidRPr="00BA1EAB" w:rsidRDefault="004E7669" w:rsidP="00BA1EAB">
      <w:r>
        <w:rPr>
          <w:rStyle w:val="Codefragment"/>
        </w:rPr>
        <w:t>D.G</w:t>
      </w:r>
      <w:r>
        <w:t xml:space="preserve"> имеет приоритет над </w:t>
      </w:r>
      <w:r>
        <w:rPr>
          <w:rStyle w:val="Codefragment"/>
        </w:rPr>
        <w:t>C.G</w:t>
      </w:r>
      <w:r>
        <w:t xml:space="preserve">, а </w:t>
      </w:r>
      <w:r>
        <w:rPr>
          <w:rStyle w:val="Codefragment"/>
        </w:rPr>
        <w:t>E.F</w:t>
      </w:r>
      <w:r>
        <w:t xml:space="preserve"> имеет приоритет над </w:t>
      </w:r>
      <w:r>
        <w:rPr>
          <w:rStyle w:val="Codefragment"/>
        </w:rPr>
        <w:t>D.F</w:t>
      </w:r>
      <w:r>
        <w:t xml:space="preserve"> и </w:t>
      </w:r>
      <w:r>
        <w:rPr>
          <w:rStyle w:val="Codefragment"/>
        </w:rPr>
        <w:t>C.F</w:t>
      </w:r>
      <w:r>
        <w:t>.</w:t>
      </w:r>
    </w:p>
    <w:p w:rsidR="0028536B" w:rsidRDefault="0028536B">
      <w:pPr>
        <w:pStyle w:val="Heading4"/>
      </w:pPr>
      <w:bookmarkStart w:id="661" w:name="_Ref174181455"/>
      <w:bookmarkStart w:id="662" w:name="_Toc329177653"/>
      <w:r>
        <w:t>Вызовы делегатов</w:t>
      </w:r>
      <w:bookmarkEnd w:id="659"/>
      <w:bookmarkEnd w:id="661"/>
      <w:bookmarkEnd w:id="662"/>
    </w:p>
    <w:p w:rsidR="0028536B" w:rsidRDefault="0028536B">
      <w:r>
        <w:t xml:space="preserve">Для вызова метода </w:t>
      </w:r>
      <w:r>
        <w:rPr>
          <w:rStyle w:val="Production"/>
        </w:rPr>
        <w:t xml:space="preserve">основное выражение </w:t>
      </w:r>
      <w:r>
        <w:t xml:space="preserve">для </w:t>
      </w:r>
      <w:r>
        <w:rPr>
          <w:rStyle w:val="Production"/>
        </w:rPr>
        <w:t xml:space="preserve">выражения вызова </w:t>
      </w:r>
      <w:r>
        <w:t xml:space="preserve">должно быть значением </w:t>
      </w:r>
      <w:r>
        <w:rPr>
          <w:rStyle w:val="Production"/>
        </w:rPr>
        <w:t>типа делегата</w:t>
      </w:r>
      <w:r>
        <w:t xml:space="preserve">. Кроме того, учитывая, что </w:t>
      </w:r>
      <w:r>
        <w:rPr>
          <w:rStyle w:val="Production"/>
        </w:rPr>
        <w:t xml:space="preserve">тип делегата </w:t>
      </w:r>
      <w:r>
        <w:t xml:space="preserve">должен быть </w:t>
      </w:r>
      <w:r>
        <w:rPr>
          <w:rStyle w:val="Production"/>
        </w:rPr>
        <w:t xml:space="preserve">функцией-членом </w:t>
      </w:r>
      <w:r>
        <w:t xml:space="preserve">с таким же списком параметров, что и </w:t>
      </w:r>
      <w:r>
        <w:rPr>
          <w:rStyle w:val="Production"/>
        </w:rPr>
        <w:t>тип делегата</w:t>
      </w:r>
      <w:r>
        <w:t>, он должен быть применим (§</w:t>
      </w:r>
      <w:r w:rsidR="00852C57">
        <w:fldChar w:fldCharType="begin"/>
      </w:r>
      <w:r>
        <w:instrText xml:space="preserve"> REF _Ref450458823 \w \h </w:instrText>
      </w:r>
      <w:r w:rsidR="00852C57">
        <w:fldChar w:fldCharType="separate"/>
      </w:r>
      <w:r w:rsidR="00437C65">
        <w:t>7.5.3.1</w:t>
      </w:r>
      <w:r w:rsidR="00852C57">
        <w:fldChar w:fldCharType="end"/>
      </w:r>
      <w:r>
        <w:t xml:space="preserve">) в соответствии со </w:t>
      </w:r>
      <w:r>
        <w:rPr>
          <w:rStyle w:val="Production"/>
        </w:rPr>
        <w:t>списком аргументов</w:t>
      </w:r>
      <w:r>
        <w:t xml:space="preserve"> </w:t>
      </w:r>
      <w:r>
        <w:rPr>
          <w:rStyle w:val="Production"/>
        </w:rPr>
        <w:t>выражения вызова</w:t>
      </w:r>
      <w:r>
        <w:t>.</w:t>
      </w:r>
    </w:p>
    <w:p w:rsidR="0028536B" w:rsidRDefault="0028536B">
      <w:r>
        <w:t xml:space="preserve">Во время выполнения обработка вызова делегата в виде </w:t>
      </w:r>
      <w:r>
        <w:rPr>
          <w:rStyle w:val="Codefragment"/>
        </w:rPr>
        <w:t>D(A)</w:t>
      </w:r>
      <w:r>
        <w:t xml:space="preserve">, где </w:t>
      </w:r>
      <w:r>
        <w:rPr>
          <w:rStyle w:val="Codefragment"/>
        </w:rPr>
        <w:t>D</w:t>
      </w:r>
      <w:r>
        <w:t xml:space="preserve"> является </w:t>
      </w:r>
      <w:r>
        <w:rPr>
          <w:rStyle w:val="Production"/>
        </w:rPr>
        <w:t>основным выражением</w:t>
      </w:r>
      <w:r>
        <w:t xml:space="preserve"> </w:t>
      </w:r>
      <w:r>
        <w:rPr>
          <w:rStyle w:val="Production"/>
        </w:rPr>
        <w:t>типа делегата</w:t>
      </w:r>
      <w:r>
        <w:t xml:space="preserve">, а </w:t>
      </w:r>
      <w:r>
        <w:rPr>
          <w:rStyle w:val="Codefragment"/>
        </w:rPr>
        <w:t>A</w:t>
      </w:r>
      <w:r>
        <w:t xml:space="preserve"> является необязательным </w:t>
      </w:r>
      <w:r>
        <w:rPr>
          <w:rStyle w:val="Production"/>
        </w:rPr>
        <w:t>списком аргументов</w:t>
      </w:r>
      <w:r>
        <w:t>, включает следующие этапы.</w:t>
      </w:r>
    </w:p>
    <w:p w:rsidR="0028536B" w:rsidRDefault="0028536B">
      <w:pPr>
        <w:pStyle w:val="ListBullet"/>
      </w:pPr>
      <w:bookmarkStart w:id="663" w:name="_Ref450456451"/>
      <w:r>
        <w:t xml:space="preserve">Вычисляется </w:t>
      </w:r>
      <w:r>
        <w:rPr>
          <w:rStyle w:val="Codefragment"/>
        </w:rPr>
        <w:t>D</w:t>
      </w:r>
      <w:r>
        <w:t>. Если при этом вычислении возникает исключение, дальнейшие этапы не выполняются.</w:t>
      </w:r>
    </w:p>
    <w:p w:rsidR="0028536B" w:rsidRDefault="0028536B">
      <w:pPr>
        <w:pStyle w:val="ListBullet"/>
      </w:pPr>
      <w:r>
        <w:t xml:space="preserve">Выполняется проверка допустимости значения </w:t>
      </w:r>
      <w:r>
        <w:rPr>
          <w:rStyle w:val="Codefragment"/>
        </w:rPr>
        <w:t>D</w:t>
      </w:r>
      <w:r>
        <w:t xml:space="preserve">. Если </w:t>
      </w:r>
      <w:r>
        <w:rPr>
          <w:rStyle w:val="Codefragment"/>
        </w:rPr>
        <w:t>D</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rsidR="0028536B" w:rsidRDefault="0028536B">
      <w:pPr>
        <w:pStyle w:val="ListBullet"/>
      </w:pPr>
      <w:r>
        <w:t xml:space="preserve">Иначе </w:t>
      </w:r>
      <w:r>
        <w:rPr>
          <w:rStyle w:val="Codefragment"/>
        </w:rPr>
        <w:t>D</w:t>
      </w:r>
      <w:r>
        <w:t xml:space="preserve"> является ссылкой на экземпляр делегата. Вызовы функций-членов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выполняются для каждой вызываемой сущности в списке вызова делегата. Для вызываемых сущностей, состоящих из </w:t>
      </w:r>
      <w:r>
        <w:lastRenderedPageBreak/>
        <w:t>экземпляра и метода экземпляра, вызываемый экземпляр является экземпляром, содержащимся в вызываемой сущности.</w:t>
      </w:r>
    </w:p>
    <w:p w:rsidR="0028536B" w:rsidRDefault="0028536B">
      <w:pPr>
        <w:pStyle w:val="Heading3"/>
      </w:pPr>
      <w:bookmarkStart w:id="664" w:name="_Ref450701326"/>
      <w:bookmarkStart w:id="665" w:name="_Toc329177654"/>
      <w:r>
        <w:t>Метод доступа к элементу</w:t>
      </w:r>
      <w:bookmarkEnd w:id="663"/>
      <w:bookmarkEnd w:id="664"/>
      <w:bookmarkEnd w:id="665"/>
    </w:p>
    <w:p w:rsidR="0028536B" w:rsidRDefault="0028536B">
      <w:r>
        <w:rPr>
          <w:rStyle w:val="Production"/>
        </w:rPr>
        <w:t xml:space="preserve">Доступ к элементу </w:t>
      </w:r>
      <w:r>
        <w:t xml:space="preserve">состоит из </w:t>
      </w:r>
      <w:r>
        <w:rPr>
          <w:rStyle w:val="Production"/>
        </w:rPr>
        <w:t>первичного выражения создания не массива</w:t>
      </w:r>
      <w:r>
        <w:t>, за которым следует лексема "</w:t>
      </w:r>
      <w:r>
        <w:rPr>
          <w:rStyle w:val="Codefragment"/>
        </w:rPr>
        <w:t>[</w:t>
      </w:r>
      <w:r>
        <w:t xml:space="preserve">" и </w:t>
      </w:r>
      <w:r>
        <w:rPr>
          <w:rStyle w:val="Production"/>
        </w:rPr>
        <w:t>список аргументов</w:t>
      </w:r>
      <w:r>
        <w:t>, за которым следует лексема "</w:t>
      </w:r>
      <w:r>
        <w:rPr>
          <w:rStyle w:val="Codefragment"/>
        </w:rPr>
        <w:t>]</w:t>
      </w:r>
      <w:r>
        <w:t xml:space="preserve">". </w:t>
      </w:r>
      <w:r>
        <w:rPr>
          <w:rStyle w:val="Production"/>
        </w:rPr>
        <w:t xml:space="preserve">Список аргументов </w:t>
      </w:r>
      <w:r>
        <w:t xml:space="preserve">содержит один или несколько </w:t>
      </w:r>
      <w:r>
        <w:rPr>
          <w:rStyle w:val="Production"/>
        </w:rPr>
        <w:t>аргументов</w:t>
      </w:r>
      <w:r>
        <w:t>, разделенных запятыми.</w:t>
      </w:r>
    </w:p>
    <w:p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rsidR="00423740" w:rsidRDefault="00423740" w:rsidP="00423740">
      <w:pPr>
        <w:rPr>
          <w:rFonts w:ascii="Calibri" w:hAnsi="Calibri"/>
        </w:rPr>
      </w:pPr>
      <w:r>
        <w:rPr>
          <w:rStyle w:val="Production"/>
        </w:rPr>
        <w:t>Список аргументов</w:t>
      </w:r>
      <w:r>
        <w:t xml:space="preserve"> </w:t>
      </w:r>
      <w:r>
        <w:rPr>
          <w:rStyle w:val="Production"/>
        </w:rPr>
        <w:t xml:space="preserve">метода доступа к элементу </w:t>
      </w:r>
      <w:r>
        <w:t xml:space="preserve">не должен содержать аргументы </w:t>
      </w:r>
      <w:r>
        <w:rPr>
          <w:rStyle w:val="Codefragment"/>
        </w:rPr>
        <w:t>ref</w:t>
      </w:r>
      <w:r>
        <w:t xml:space="preserve"> или </w:t>
      </w:r>
      <w:r>
        <w:rPr>
          <w:rStyle w:val="Codefragment"/>
        </w:rPr>
        <w:t>out</w:t>
      </w:r>
      <w:r>
        <w:t>.</w:t>
      </w:r>
    </w:p>
    <w:p w:rsidR="001901D1" w:rsidRDefault="001901D1" w:rsidP="001901D1">
      <w:r>
        <w:rPr>
          <w:rStyle w:val="Production"/>
        </w:rPr>
        <w:t xml:space="preserve">Доступ к элементу </w:t>
      </w:r>
      <w:r>
        <w:t>динамически привязан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если верно по меньшей мере одно из следующих утверждений: </w:t>
      </w:r>
    </w:p>
    <w:p w:rsidR="001901D1" w:rsidRPr="00725D9C" w:rsidRDefault="001901D1" w:rsidP="001901D1">
      <w:pPr>
        <w:numPr>
          <w:ilvl w:val="0"/>
          <w:numId w:val="25"/>
        </w:numPr>
        <w:rPr>
          <w:rStyle w:val="Codefragment"/>
          <w:rFonts w:ascii="Times New Roman" w:hAnsi="Times New Roman"/>
          <w:noProof w:val="0"/>
          <w:sz w:val="22"/>
        </w:rPr>
      </w:pPr>
      <w:r>
        <w:rPr>
          <w:rStyle w:val="Production"/>
        </w:rPr>
        <w:t xml:space="preserve">первичное выражение создания не массива </w:t>
      </w:r>
      <w:r>
        <w:t xml:space="preserve">имеет тип времени компиляции </w:t>
      </w:r>
      <w:r>
        <w:rPr>
          <w:rStyle w:val="Codefragment"/>
        </w:rPr>
        <w:t>dynamic</w:t>
      </w:r>
      <w:r>
        <w:t>;</w:t>
      </w:r>
    </w:p>
    <w:p w:rsidR="001901D1" w:rsidRDefault="001901D1" w:rsidP="001901D1">
      <w:pPr>
        <w:numPr>
          <w:ilvl w:val="0"/>
          <w:numId w:val="25"/>
        </w:numPr>
      </w:pPr>
      <w:r>
        <w:t xml:space="preserve">по меньшей мере одно выражение </w:t>
      </w:r>
      <w:r>
        <w:rPr>
          <w:rStyle w:val="Production"/>
        </w:rPr>
        <w:t xml:space="preserve">списка аргументов </w:t>
      </w:r>
      <w:r>
        <w:t xml:space="preserve">имеет тип времени выполнения </w:t>
      </w:r>
      <w:r>
        <w:rPr>
          <w:rStyle w:val="Codefragment"/>
        </w:rPr>
        <w:t>dynamic</w:t>
      </w:r>
      <w:r>
        <w:t xml:space="preserve">, а </w:t>
      </w:r>
      <w:r>
        <w:rPr>
          <w:rStyle w:val="Production"/>
        </w:rPr>
        <w:t xml:space="preserve">первичное выражение создания не массива </w:t>
      </w:r>
      <w:r>
        <w:t>не имеет типа массива.</w:t>
      </w:r>
    </w:p>
    <w:p w:rsidR="001901D1" w:rsidRDefault="001901D1" w:rsidP="001901D1">
      <w:r>
        <w:t xml:space="preserve">В этом случае компилятор классифицирует </w:t>
      </w:r>
      <w:r>
        <w:rPr>
          <w:rStyle w:val="Production"/>
        </w:rPr>
        <w:t xml:space="preserve">доступ к элементу </w:t>
      </w:r>
      <w:r>
        <w:t xml:space="preserve">как значение типа </w:t>
      </w:r>
      <w:r>
        <w:rPr>
          <w:rStyle w:val="Codefragment"/>
        </w:rPr>
        <w:t>dynamic</w:t>
      </w:r>
      <w:r>
        <w:t xml:space="preserve">. Представленные ниже правила определения значения </w:t>
      </w:r>
      <w:r>
        <w:rPr>
          <w:rStyle w:val="Production"/>
        </w:rPr>
        <w:t xml:space="preserve">доступа к элементу </w:t>
      </w:r>
      <w:r>
        <w:t xml:space="preserve">затем применяются во время выполнения, используя тип времени выполнения вместо правил типа времени компиляции </w:t>
      </w:r>
      <w:r>
        <w:rPr>
          <w:rStyle w:val="Production"/>
        </w:rPr>
        <w:t xml:space="preserve">первичного выражения создания не массива </w:t>
      </w:r>
      <w:r>
        <w:t xml:space="preserve">и выражений </w:t>
      </w:r>
      <w:r>
        <w:rPr>
          <w:rStyle w:val="Production"/>
        </w:rPr>
        <w:t>списка аргументов</w:t>
      </w:r>
      <w:r>
        <w:t xml:space="preserve">, имеющих тип времени компиляции </w:t>
      </w:r>
      <w:r>
        <w:rPr>
          <w:rStyle w:val="Codefragment"/>
        </w:rPr>
        <w:t>dynamic</w:t>
      </w:r>
      <w:r>
        <w:t xml:space="preserve">. Если </w:t>
      </w:r>
      <w:r>
        <w:rPr>
          <w:rStyle w:val="Production"/>
        </w:rPr>
        <w:t>основное выражение отличное от создания массива</w:t>
      </w:r>
      <w:r>
        <w:t xml:space="preserve"> не имеет тип времени компиляции </w:t>
      </w:r>
      <w:r>
        <w:rPr>
          <w:rStyle w:val="Codefragment"/>
        </w:rPr>
        <w:t>dynamic</w:t>
      </w:r>
      <w:r>
        <w:t>, то для метода доступа к элементу будет выполнена ограниченная проверка времени компиляции, как описано в §</w:t>
      </w:r>
      <w:r w:rsidR="0014380B">
        <w:fldChar w:fldCharType="begin"/>
      </w:r>
      <w:r w:rsidR="0014380B">
        <w:instrText xml:space="preserve"> REF _Ref248204048 \r \h </w:instrText>
      </w:r>
      <w:r w:rsidR="0014380B">
        <w:fldChar w:fldCharType="separate"/>
      </w:r>
      <w:r w:rsidR="00437C65">
        <w:t>7.5.4</w:t>
      </w:r>
      <w:r w:rsidR="0014380B">
        <w:fldChar w:fldCharType="end"/>
      </w:r>
      <w:r>
        <w:t>.</w:t>
      </w:r>
    </w:p>
    <w:p w:rsidR="0028536B" w:rsidRDefault="0028536B">
      <w:r>
        <w:t xml:space="preserve">Если </w:t>
      </w:r>
      <w:r>
        <w:rPr>
          <w:rStyle w:val="Production"/>
        </w:rPr>
        <w:t>основное выражение отличное от создания массива</w:t>
      </w:r>
      <w:r>
        <w:t xml:space="preserve">, для </w:t>
      </w:r>
      <w:r>
        <w:rPr>
          <w:rStyle w:val="Production"/>
        </w:rPr>
        <w:t xml:space="preserve">метода доступа к элементу </w:t>
      </w:r>
      <w:r>
        <w:t xml:space="preserve">является значением с </w:t>
      </w:r>
      <w:r>
        <w:rPr>
          <w:rStyle w:val="Production"/>
        </w:rPr>
        <w:t>типом массива</w:t>
      </w:r>
      <w:r>
        <w:t xml:space="preserve">, то </w:t>
      </w:r>
      <w:r>
        <w:rPr>
          <w:rStyle w:val="Production"/>
        </w:rPr>
        <w:t xml:space="preserve">метод доступа к элементу </w:t>
      </w:r>
      <w:r>
        <w:t>является методом доступа к массиву (§</w:t>
      </w:r>
      <w:r w:rsidR="00852C57">
        <w:fldChar w:fldCharType="begin"/>
      </w:r>
      <w:r>
        <w:instrText xml:space="preserve"> REF _Ref450735349 \r \h </w:instrText>
      </w:r>
      <w:r w:rsidR="00852C57">
        <w:fldChar w:fldCharType="separate"/>
      </w:r>
      <w:r w:rsidR="00437C65">
        <w:t>7.6.6.1</w:t>
      </w:r>
      <w:r w:rsidR="00852C57">
        <w:fldChar w:fldCharType="end"/>
      </w:r>
      <w:r>
        <w:t xml:space="preserve">). Иначе </w:t>
      </w:r>
      <w:r>
        <w:rPr>
          <w:rStyle w:val="Production"/>
        </w:rPr>
        <w:t>основное выражение отличное от создания массива</w:t>
      </w:r>
      <w:r>
        <w:t xml:space="preserve">, должно быть переменной или значением типа класса, структуры или интерфейса с одним или несколькими членами индексатора, и в таком случае </w:t>
      </w:r>
      <w:r>
        <w:rPr>
          <w:rStyle w:val="Production"/>
        </w:rPr>
        <w:t xml:space="preserve">метод доступа к элементу </w:t>
      </w:r>
      <w:r>
        <w:t>является методом доступа к индексатору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6" w:name="_Ref450735349"/>
      <w:bookmarkStart w:id="667" w:name="_Toc329177655"/>
      <w:r>
        <w:t>Доступ к массиву</w:t>
      </w:r>
      <w:bookmarkEnd w:id="666"/>
      <w:bookmarkEnd w:id="667"/>
    </w:p>
    <w:p w:rsidR="0028536B" w:rsidRDefault="0028536B">
      <w:r>
        <w:t xml:space="preserve">При доступе к массиву </w:t>
      </w:r>
      <w:r>
        <w:rPr>
          <w:rStyle w:val="Production"/>
        </w:rPr>
        <w:t>основное выражение отличное от создания массива</w:t>
      </w:r>
      <w:r>
        <w:t xml:space="preserve">, для </w:t>
      </w:r>
      <w:r>
        <w:rPr>
          <w:rStyle w:val="Production"/>
        </w:rPr>
        <w:t xml:space="preserve">метода доступа к элементу </w:t>
      </w:r>
      <w:r>
        <w:t xml:space="preserve">должно быть значением </w:t>
      </w:r>
      <w:r>
        <w:rPr>
          <w:rStyle w:val="Production"/>
        </w:rPr>
        <w:t>типа массива</w:t>
      </w:r>
      <w:r>
        <w:t xml:space="preserve">. В дальнейшем </w:t>
      </w:r>
      <w:r>
        <w:rPr>
          <w:rStyle w:val="Production"/>
        </w:rPr>
        <w:t>список аргументов</w:t>
      </w:r>
      <w:r>
        <w:t xml:space="preserve"> метода доступа к массиву не должен содержать именованные аргументы. Число выражений в </w:t>
      </w:r>
      <w:r>
        <w:rPr>
          <w:rStyle w:val="Production"/>
        </w:rPr>
        <w:t xml:space="preserve">списке аргументов </w:t>
      </w:r>
      <w:r>
        <w:t xml:space="preserve">должно быть идентичным рангу </w:t>
      </w:r>
      <w:r>
        <w:rPr>
          <w:rStyle w:val="Production"/>
        </w:rPr>
        <w:t>типа массива</w:t>
      </w:r>
      <w:r>
        <w:t xml:space="preserve">, а каждое выражение должно иметь тип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или должно подразумевать возможность преобразования в один или несколько этих типов.</w:t>
      </w:r>
    </w:p>
    <w:p w:rsidR="0028536B" w:rsidRDefault="0028536B">
      <w:r>
        <w:t xml:space="preserve">Результатом вычисления метода доступа к массиву является переменная с типом элемента массива, а именно элемент массива, выбранный по значениям выражений в </w:t>
      </w:r>
      <w:r>
        <w:rPr>
          <w:rStyle w:val="Production"/>
        </w:rPr>
        <w:t>списке аргументов</w:t>
      </w:r>
      <w:r>
        <w:t>.</w:t>
      </w:r>
    </w:p>
    <w:p w:rsidR="0028536B" w:rsidRDefault="0028536B">
      <w:r>
        <w:t xml:space="preserve">Обработка времени выполнения доступа к массиву в виде </w:t>
      </w:r>
      <w:r>
        <w:rPr>
          <w:rStyle w:val="Codefragment"/>
        </w:rPr>
        <w:t>P[A]</w:t>
      </w:r>
      <w:r>
        <w:t xml:space="preserve">, где </w:t>
      </w:r>
      <w:r>
        <w:rPr>
          <w:rStyle w:val="Codefragment"/>
        </w:rPr>
        <w:t>P</w:t>
      </w:r>
      <w:r>
        <w:t xml:space="preserve"> является </w:t>
      </w:r>
      <w:r>
        <w:rPr>
          <w:rStyle w:val="Production"/>
        </w:rPr>
        <w:t xml:space="preserve">первичным выражением создания не массива </w:t>
      </w:r>
      <w:r>
        <w:t xml:space="preserve">с </w:t>
      </w:r>
      <w:r>
        <w:rPr>
          <w:rStyle w:val="Production"/>
        </w:rPr>
        <w:t>типом массива</w:t>
      </w:r>
      <w:r>
        <w:t xml:space="preserve">, а </w:t>
      </w:r>
      <w:r>
        <w:rPr>
          <w:rStyle w:val="Codefragment"/>
        </w:rPr>
        <w:t>A</w:t>
      </w:r>
      <w:r>
        <w:t xml:space="preserve"> является </w:t>
      </w:r>
      <w:r>
        <w:rPr>
          <w:rStyle w:val="Production"/>
        </w:rPr>
        <w:t>списком аргументов</w:t>
      </w:r>
      <w:r>
        <w:t>, включает следующие этапы.</w:t>
      </w:r>
    </w:p>
    <w:p w:rsidR="0028536B" w:rsidRDefault="0028536B">
      <w:pPr>
        <w:pStyle w:val="ListBullet"/>
      </w:pPr>
      <w:bookmarkStart w:id="668" w:name="_Ref450735501"/>
      <w:r>
        <w:t xml:space="preserve">Вычисляется </w:t>
      </w:r>
      <w:r>
        <w:rPr>
          <w:rStyle w:val="Codefragment"/>
        </w:rPr>
        <w:t>P</w:t>
      </w:r>
      <w:r>
        <w:t>. Если при этом вычислении возникает исключение, дальнейшие этапы не выполняются.</w:t>
      </w:r>
    </w:p>
    <w:p w:rsidR="0028536B" w:rsidRDefault="0028536B">
      <w:pPr>
        <w:pStyle w:val="ListBullet"/>
      </w:pPr>
      <w:r>
        <w:t xml:space="preserve">Вычисляются выражения индекса в </w:t>
      </w:r>
      <w:r>
        <w:rPr>
          <w:rStyle w:val="Production"/>
        </w:rPr>
        <w:t xml:space="preserve">списке аргументов </w:t>
      </w:r>
      <w:r>
        <w:t>по порядку слева направо. После вычисления всех выражений выполняется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в один из следующих типов:</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Выбирается первый тип из этого списка, для которого существует неявное преобразование. Например, если выражение индекса имеет тип </w:t>
      </w:r>
      <w:r>
        <w:rPr>
          <w:rStyle w:val="Codefragment"/>
        </w:rPr>
        <w:t>short</w:t>
      </w:r>
      <w:r>
        <w:t xml:space="preserve">, выполняется неявное преобразование в тип </w:t>
      </w:r>
      <w:r>
        <w:rPr>
          <w:rStyle w:val="Codefragment"/>
        </w:rPr>
        <w:t>int</w:t>
      </w:r>
      <w:r>
        <w:t xml:space="preserve">, поскольку возможны неявные преобразования из </w:t>
      </w:r>
      <w:r>
        <w:rPr>
          <w:rStyle w:val="Codefragment"/>
        </w:rPr>
        <w:t>short</w:t>
      </w:r>
      <w:r>
        <w:t xml:space="preserve"> в </w:t>
      </w:r>
      <w:r>
        <w:rPr>
          <w:rStyle w:val="Codefragment"/>
        </w:rPr>
        <w:t>int</w:t>
      </w:r>
      <w:r>
        <w:t xml:space="preserve"> и из </w:t>
      </w:r>
      <w:r>
        <w:rPr>
          <w:rStyle w:val="Codefragment"/>
        </w:rPr>
        <w:t>short</w:t>
      </w:r>
      <w:r>
        <w:t xml:space="preserve"> </w:t>
      </w:r>
      <w:r>
        <w:lastRenderedPageBreak/>
        <w:t xml:space="preserve">в </w:t>
      </w:r>
      <w:r>
        <w:rPr>
          <w:rStyle w:val="Codefragment"/>
        </w:rPr>
        <w:t>long</w:t>
      </w:r>
      <w:r>
        <w:t>. Если при вычислении выражения индекса или последующем неявном преобразовании возникает исключение, то следующие выражения индекса не вычисляются и дальнейшие этапы не выполняются.</w:t>
      </w:r>
    </w:p>
    <w:p w:rsidR="0028536B" w:rsidRDefault="0028536B">
      <w:pPr>
        <w:pStyle w:val="ListBullet"/>
      </w:pPr>
      <w:r>
        <w:t xml:space="preserve">Выполняется проверка допустимости значения </w:t>
      </w:r>
      <w:r>
        <w:rPr>
          <w:rStyle w:val="Codefragment"/>
        </w:rPr>
        <w:t>P</w:t>
      </w:r>
      <w:r>
        <w:t xml:space="preserve">. Если </w:t>
      </w:r>
      <w:r>
        <w:rPr>
          <w:rStyle w:val="Codefragment"/>
        </w:rPr>
        <w:t>P</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rsidR="0028536B" w:rsidRDefault="0028536B">
      <w:pPr>
        <w:pStyle w:val="ListBullet"/>
      </w:pPr>
      <w:r>
        <w:t xml:space="preserve">Значение каждого выражения в </w:t>
      </w:r>
      <w:r>
        <w:rPr>
          <w:rStyle w:val="Production"/>
        </w:rPr>
        <w:t xml:space="preserve">списке аргументов </w:t>
      </w:r>
      <w:r>
        <w:t xml:space="preserve">проверяется на соответствие фактическим границам каждого измерения экземпляра массива, на который ссылается </w:t>
      </w:r>
      <w:r>
        <w:rPr>
          <w:rStyle w:val="Codefragment"/>
        </w:rPr>
        <w:t>P</w:t>
      </w:r>
      <w:r>
        <w:t xml:space="preserve">. Если одно или несколько значений выходят за пределы допустимого диапазона, вызывается исключение </w:t>
      </w:r>
      <w:r>
        <w:rPr>
          <w:rStyle w:val="Codefragment"/>
        </w:rPr>
        <w:t>System.IndexOutOfRangeException</w:t>
      </w:r>
      <w:r>
        <w:t xml:space="preserve"> и дальнейшие этапы не выполняются.</w:t>
      </w:r>
    </w:p>
    <w:p w:rsidR="0028536B" w:rsidRDefault="0028536B">
      <w:pPr>
        <w:pStyle w:val="ListBullet"/>
      </w:pPr>
      <w:r>
        <w:t>Вычисляется расположение элемента массива, заданного выражениями индекса, и оно становится результатом метода доступа к массиву.</w:t>
      </w:r>
    </w:p>
    <w:p w:rsidR="0028536B" w:rsidRDefault="0028536B">
      <w:pPr>
        <w:pStyle w:val="Heading4"/>
      </w:pPr>
      <w:bookmarkStart w:id="669" w:name="_Ref450790928"/>
      <w:bookmarkStart w:id="670" w:name="_Toc329177656"/>
      <w:r>
        <w:t>Доступ к индексатору</w:t>
      </w:r>
      <w:bookmarkEnd w:id="668"/>
      <w:bookmarkEnd w:id="669"/>
      <w:bookmarkEnd w:id="670"/>
    </w:p>
    <w:p w:rsidR="0028536B" w:rsidRDefault="0028536B">
      <w:r>
        <w:t xml:space="preserve">При доступе к индексатору массива </w:t>
      </w:r>
      <w:r>
        <w:rPr>
          <w:rStyle w:val="Production"/>
        </w:rPr>
        <w:t xml:space="preserve">основное выражение отличное от создания массива </w:t>
      </w:r>
      <w:r>
        <w:t xml:space="preserve">для </w:t>
      </w:r>
      <w:r>
        <w:rPr>
          <w:rStyle w:val="Production"/>
        </w:rPr>
        <w:t xml:space="preserve">метода доступа к элементу </w:t>
      </w:r>
      <w:r>
        <w:t xml:space="preserve">должно быть переменной или значением с типом класса, структуры или интерфейса, и в этом типе должен реализовываться один или несколько индексаторов, применимых в соответствии со </w:t>
      </w:r>
      <w:r>
        <w:rPr>
          <w:rStyle w:val="Production"/>
        </w:rPr>
        <w:t xml:space="preserve">списком аргументов </w:t>
      </w:r>
      <w:r>
        <w:t xml:space="preserve">для </w:t>
      </w:r>
      <w:r>
        <w:rPr>
          <w:rStyle w:val="Production"/>
        </w:rPr>
        <w:t>метода доступа к элементу</w:t>
      </w:r>
      <w:r>
        <w:t>.</w:t>
      </w:r>
    </w:p>
    <w:p w:rsidR="0028536B" w:rsidRDefault="0028536B">
      <w:r>
        <w:t xml:space="preserve">Обработка времени привязки доступа к индексатору в виде </w:t>
      </w:r>
      <w:r>
        <w:rPr>
          <w:rStyle w:val="Codefragment"/>
        </w:rPr>
        <w:t>P[A]</w:t>
      </w:r>
      <w:r>
        <w:t xml:space="preserve">, где </w:t>
      </w:r>
      <w:r>
        <w:rPr>
          <w:rStyle w:val="Codefragment"/>
        </w:rPr>
        <w:t>P</w:t>
      </w:r>
      <w:r>
        <w:t xml:space="preserve"> является </w:t>
      </w:r>
      <w:r>
        <w:rPr>
          <w:rStyle w:val="Production"/>
        </w:rPr>
        <w:t xml:space="preserve">первичным выражением создания не массива </w:t>
      </w:r>
      <w:r>
        <w:t xml:space="preserve">с типом класса, структуры или интерфейса </w:t>
      </w:r>
      <w:r>
        <w:rPr>
          <w:rStyle w:val="Codefragment"/>
        </w:rPr>
        <w:t>T</w:t>
      </w:r>
      <w:r>
        <w:t xml:space="preserve">, а </w:t>
      </w:r>
      <w:r>
        <w:rPr>
          <w:rStyle w:val="Codefragment"/>
        </w:rPr>
        <w:t>A</w:t>
      </w:r>
      <w:r>
        <w:t xml:space="preserve"> является </w:t>
      </w:r>
      <w:r>
        <w:rPr>
          <w:rStyle w:val="Production"/>
        </w:rPr>
        <w:t>списком аргументов</w:t>
      </w:r>
      <w:r>
        <w:t>, включает следующие этапы.</w:t>
      </w:r>
    </w:p>
    <w:p w:rsidR="0028536B" w:rsidRDefault="0028536B">
      <w:pPr>
        <w:pStyle w:val="ListBullet"/>
      </w:pPr>
      <w:r>
        <w:t xml:space="preserve">Создается набор индексаторов, предоставляемых </w:t>
      </w:r>
      <w:r>
        <w:rPr>
          <w:rStyle w:val="Codefragment"/>
        </w:rPr>
        <w:t>T</w:t>
      </w:r>
      <w:r>
        <w:t xml:space="preserve">. Этот набор состоит из всех индексаторов, объявленных в </w:t>
      </w:r>
      <w:r>
        <w:rPr>
          <w:rStyle w:val="Codefragment"/>
        </w:rPr>
        <w:t>T</w:t>
      </w:r>
      <w:r>
        <w:t xml:space="preserve"> или в базовом для </w:t>
      </w:r>
      <w:r>
        <w:rPr>
          <w:rStyle w:val="Codefragment"/>
        </w:rPr>
        <w:t>T</w:t>
      </w:r>
      <w:r>
        <w:t xml:space="preserve"> типе, которые не являются перегруженными объявлениями (</w:t>
      </w:r>
      <w:r>
        <w:rPr>
          <w:rStyle w:val="Codefragment"/>
        </w:rPr>
        <w:t>override</w:t>
      </w:r>
      <w:r>
        <w:t>) и доступны в текущем контексте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ListBullet"/>
      </w:pPr>
      <w:r>
        <w:t xml:space="preserve">Этот набор сокращается до индексаторов, которые применимы и не скрыты другими индексаторами. К каждому индексатору </w:t>
      </w:r>
      <w:r>
        <w:rPr>
          <w:rStyle w:val="Codefragment"/>
        </w:rPr>
        <w:t>S.I</w:t>
      </w:r>
      <w:r>
        <w:t xml:space="preserve"> в наборе, где </w:t>
      </w:r>
      <w:r>
        <w:rPr>
          <w:rStyle w:val="Codefragment"/>
        </w:rPr>
        <w:t>S</w:t>
      </w:r>
      <w:r>
        <w:t xml:space="preserve"> является типом, в котором определен </w:t>
      </w:r>
      <w:r>
        <w:rPr>
          <w:rStyle w:val="Codefragment"/>
        </w:rPr>
        <w:t>I</w:t>
      </w:r>
      <w:r>
        <w:t>, применяются следующие правила.</w:t>
      </w:r>
    </w:p>
    <w:p w:rsidR="0028536B" w:rsidRDefault="0028536B">
      <w:pPr>
        <w:pStyle w:val="ListBullet2"/>
      </w:pPr>
      <w:r>
        <w:t xml:space="preserve">Если </w:t>
      </w:r>
      <w:r>
        <w:rPr>
          <w:rStyle w:val="Codefragment"/>
        </w:rPr>
        <w:t>I</w:t>
      </w:r>
      <w:r>
        <w:t xml:space="preserve"> не применим в соответствии со списком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то </w:t>
      </w:r>
      <w:r>
        <w:rPr>
          <w:rStyle w:val="Codefragment"/>
        </w:rPr>
        <w:t>I</w:t>
      </w:r>
      <w:r>
        <w:t xml:space="preserve"> удаляется из набора.</w:t>
      </w:r>
    </w:p>
    <w:p w:rsidR="0028536B" w:rsidRDefault="0028536B">
      <w:pPr>
        <w:pStyle w:val="ListBullet2"/>
      </w:pPr>
      <w:r>
        <w:t xml:space="preserve">Если </w:t>
      </w:r>
      <w:r>
        <w:rPr>
          <w:rStyle w:val="Codefragment"/>
        </w:rPr>
        <w:t>I</w:t>
      </w:r>
      <w:r>
        <w:t xml:space="preserve"> применим в соответствии со списком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то все индексаторы, объявленные в базовом типе для </w:t>
      </w:r>
      <w:r>
        <w:rPr>
          <w:rStyle w:val="Codefragment"/>
        </w:rPr>
        <w:t>S</w:t>
      </w:r>
      <w:r>
        <w:t xml:space="preserve"> удаляются из набора.</w:t>
      </w:r>
    </w:p>
    <w:p w:rsidR="00B90880" w:rsidRDefault="00B90880">
      <w:pPr>
        <w:pStyle w:val="ListBullet2"/>
      </w:pPr>
      <w:r>
        <w:t xml:space="preserve">Если </w:t>
      </w:r>
      <w:r>
        <w:rPr>
          <w:rStyle w:val="Codefragment"/>
        </w:rPr>
        <w:t>I</w:t>
      </w:r>
      <w:r>
        <w:t xml:space="preserve"> применим в соответствии со списком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и </w:t>
      </w:r>
      <w:r>
        <w:rPr>
          <w:rStyle w:val="Codefragment"/>
        </w:rPr>
        <w:t>S</w:t>
      </w:r>
      <w:r>
        <w:t xml:space="preserve"> имеет тип класса, отличный от </w:t>
      </w:r>
      <w:r>
        <w:rPr>
          <w:rStyle w:val="Codefragment"/>
        </w:rPr>
        <w:t>object</w:t>
      </w:r>
      <w:r>
        <w:t>, то из набора удаляются все индексаторы, объявленные в интерфейсе.</w:t>
      </w:r>
    </w:p>
    <w:p w:rsidR="0028536B" w:rsidRDefault="0028536B">
      <w:pPr>
        <w:pStyle w:val="ListBullet"/>
      </w:pPr>
      <w:r>
        <w:t>Если результирующий набор индексаторов-кандидатов пуст, то применимых индексаторов нет и возникает ошибка времени привязки.</w:t>
      </w:r>
    </w:p>
    <w:p w:rsidR="0028536B" w:rsidRDefault="0028536B">
      <w:pPr>
        <w:pStyle w:val="ListBullet"/>
      </w:pPr>
      <w:r>
        <w:t>Лучший индексатор из набора индексаторов-кандидатов определяется с помощью правил разрешения перегрузки из раздела §</w:t>
      </w:r>
      <w:r w:rsidR="00852C57">
        <w:fldChar w:fldCharType="begin"/>
      </w:r>
      <w:r w:rsidR="00626B3A">
        <w:instrText xml:space="preserve"> REF _Ref174194617 \r \h </w:instrText>
      </w:r>
      <w:r w:rsidR="00852C57">
        <w:fldChar w:fldCharType="separate"/>
      </w:r>
      <w:r w:rsidR="00437C65">
        <w:t>7.5.3</w:t>
      </w:r>
      <w:r w:rsidR="00852C57">
        <w:fldChar w:fldCharType="end"/>
      </w:r>
      <w:r>
        <w:t>. Если определить один лучший индексатор нельзя, то метод доступа к индексатору является неоднозначным и возникает ошибка времени привязки.</w:t>
      </w:r>
    </w:p>
    <w:p w:rsidR="0028536B" w:rsidRDefault="0028536B">
      <w:pPr>
        <w:pStyle w:val="ListBullet"/>
      </w:pPr>
      <w:r>
        <w:t xml:space="preserve">Вычисляются выражения индекса в </w:t>
      </w:r>
      <w:r>
        <w:rPr>
          <w:rStyle w:val="Production"/>
        </w:rPr>
        <w:t xml:space="preserve">списке аргументов </w:t>
      </w:r>
      <w:r>
        <w:t xml:space="preserve">по порядку слева направо. Результатом обработки доступа к индексатору является выражение, классифицированное как доступ к индексатору. Выражение доступа к индексатору ссылается на индексатор, определенный на предыдущем этапе, и имеет связанное выражение экземпляра </w:t>
      </w:r>
      <w:r>
        <w:rPr>
          <w:rStyle w:val="Codefragment"/>
        </w:rPr>
        <w:t>P</w:t>
      </w:r>
      <w:r>
        <w:t xml:space="preserve"> и связанный список аргументов </w:t>
      </w:r>
      <w:r>
        <w:rPr>
          <w:rStyle w:val="Codefragment"/>
        </w:rPr>
        <w:t>A</w:t>
      </w:r>
      <w:r>
        <w:t>.</w:t>
      </w:r>
    </w:p>
    <w:p w:rsidR="0028536B" w:rsidRDefault="0028536B">
      <w:r>
        <w:t xml:space="preserve">В зависимости от контекста использования доступ к индексатору задает вызов </w:t>
      </w:r>
      <w:r>
        <w:rPr>
          <w:rStyle w:val="Production"/>
        </w:rPr>
        <w:t xml:space="preserve">метода доступа get </w:t>
      </w:r>
      <w:r>
        <w:t xml:space="preserve">или </w:t>
      </w:r>
      <w:r>
        <w:rPr>
          <w:rStyle w:val="Production"/>
        </w:rPr>
        <w:t xml:space="preserve">метода доступа set </w:t>
      </w:r>
      <w:r>
        <w:t xml:space="preserve">индексатора. Если доступ к индексатору является назначением присваивания, то для назначения нового значения вызывается </w:t>
      </w:r>
      <w:r>
        <w:rPr>
          <w:rStyle w:val="Production"/>
        </w:rPr>
        <w:t xml:space="preserve">метод доступа set </w:t>
      </w:r>
      <w:r>
        <w:t>(§</w:t>
      </w:r>
      <w:r w:rsidR="00852C57">
        <w:fldChar w:fldCharType="begin"/>
      </w:r>
      <w:r>
        <w:instrText xml:space="preserve"> REF _Ref466780397 \r \h </w:instrText>
      </w:r>
      <w:r w:rsidR="00852C57">
        <w:fldChar w:fldCharType="separate"/>
      </w:r>
      <w:r w:rsidR="00437C65">
        <w:t>7.17.1</w:t>
      </w:r>
      <w:r w:rsidR="00852C57">
        <w:fldChar w:fldCharType="end"/>
      </w:r>
      <w:r>
        <w:t xml:space="preserve">). Во всех остальных случаях для получения текущего значения вызывается </w:t>
      </w:r>
      <w:r>
        <w:rPr>
          <w:rStyle w:val="Production"/>
        </w:rPr>
        <w:t xml:space="preserve">метод доступа get </w:t>
      </w:r>
      <w:r>
        <w:t>(§</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1" w:name="_Ref450031207"/>
      <w:bookmarkStart w:id="672" w:name="_Toc329177657"/>
      <w:r>
        <w:lastRenderedPageBreak/>
        <w:t>Доступ this</w:t>
      </w:r>
      <w:bookmarkEnd w:id="671"/>
      <w:bookmarkEnd w:id="672"/>
    </w:p>
    <w:p w:rsidR="0028536B" w:rsidRDefault="0028536B">
      <w:r>
        <w:rPr>
          <w:rStyle w:val="Production"/>
        </w:rPr>
        <w:t xml:space="preserve">Доступ this </w:t>
      </w:r>
      <w:r>
        <w:t xml:space="preserve">представляет собой зарезервированное слово </w:t>
      </w:r>
      <w:r>
        <w:rPr>
          <w:rStyle w:val="Codefragment"/>
        </w:rPr>
        <w:t>this</w:t>
      </w:r>
      <w:r>
        <w:t>.</w:t>
      </w:r>
    </w:p>
    <w:p w:rsidR="0028536B" w:rsidRDefault="0028536B">
      <w:pPr>
        <w:pStyle w:val="Grammar"/>
      </w:pPr>
      <w:r>
        <w:t>this-access:</w:t>
      </w:r>
      <w:r>
        <w:br/>
      </w:r>
      <w:r>
        <w:rPr>
          <w:rStyle w:val="Terminal"/>
        </w:rPr>
        <w:t>this</w:t>
      </w:r>
    </w:p>
    <w:p w:rsidR="0028536B" w:rsidRDefault="0028536B">
      <w:r>
        <w:rPr>
          <w:rStyle w:val="Production"/>
        </w:rPr>
        <w:t xml:space="preserve">Доступ this </w:t>
      </w:r>
      <w:r>
        <w:t xml:space="preserve">допустим только в </w:t>
      </w:r>
      <w:r>
        <w:rPr>
          <w:rStyle w:val="Production"/>
        </w:rPr>
        <w:t xml:space="preserve">блоке </w:t>
      </w:r>
      <w:r>
        <w:t>конструктора экземпляра, метода экземпляра или метода доступа к экземпляру. Он имеет одно из следующих значений.</w:t>
      </w:r>
    </w:p>
    <w:p w:rsidR="002853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конструктора экземпляра класса, он классифицируется как значение. Типом значения является тип экземпляра (§</w:t>
      </w:r>
      <w:r w:rsidR="00852C57">
        <w:fldChar w:fldCharType="begin"/>
      </w:r>
      <w:r w:rsidR="00626B3A">
        <w:instrText xml:space="preserve"> REF _Ref174226595 \r \h </w:instrText>
      </w:r>
      <w:r w:rsidR="00852C57">
        <w:fldChar w:fldCharType="separate"/>
      </w:r>
      <w:r w:rsidR="00437C65">
        <w:t>10.3.1</w:t>
      </w:r>
      <w:r w:rsidR="00852C57">
        <w:fldChar w:fldCharType="end"/>
      </w:r>
      <w:r>
        <w:t>) класса, внутри которого происходит это использование, а значением является ссылка на создаваемый объект.</w:t>
      </w:r>
    </w:p>
    <w:p w:rsidR="002853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метода экземпляра или метода доступа к экземпляру, он классифицируется как значение. Типом значения является тип экземпляра (§</w:t>
      </w:r>
      <w:r w:rsidR="00852C57">
        <w:fldChar w:fldCharType="begin"/>
      </w:r>
      <w:r w:rsidR="00626B3A">
        <w:instrText xml:space="preserve"> REF _Ref174226595 \r \h </w:instrText>
      </w:r>
      <w:r w:rsidR="00852C57">
        <w:fldChar w:fldCharType="separate"/>
      </w:r>
      <w:r w:rsidR="00437C65">
        <w:t>10.3.1</w:t>
      </w:r>
      <w:r w:rsidR="00852C57">
        <w:fldChar w:fldCharType="end"/>
      </w:r>
      <w:r>
        <w:t>) класса, внутри которого возникает это использование, а значением является ссылка на объект, для которого вызывается метод или метод доступа.</w:t>
      </w:r>
    </w:p>
    <w:p w:rsidR="002853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конструктора экземпляра структуры, он классифицируется как значение. Типом значения является тип экземпляра (§</w:t>
      </w:r>
      <w:r w:rsidR="00852C57">
        <w:fldChar w:fldCharType="begin"/>
      </w:r>
      <w:r w:rsidR="00626B3A">
        <w:instrText xml:space="preserve"> REF _Ref174226595 \r \h </w:instrText>
      </w:r>
      <w:r w:rsidR="00852C57">
        <w:fldChar w:fldCharType="separate"/>
      </w:r>
      <w:r w:rsidR="00437C65">
        <w:t>10.3.1</w:t>
      </w:r>
      <w:r w:rsidR="00852C57">
        <w:fldChar w:fldCharType="end"/>
      </w:r>
      <w:r>
        <w:t xml:space="preserve">) структуры, внутри которой происходит это использование, а значением является создаваемая структура. Переменная </w:t>
      </w:r>
      <w:r>
        <w:rPr>
          <w:rStyle w:val="Codefragment"/>
        </w:rPr>
        <w:t>this</w:t>
      </w:r>
      <w:r>
        <w:t xml:space="preserve"> конструктора экземпляра структуры действует точно так же, как параметр </w:t>
      </w:r>
      <w:r>
        <w:rPr>
          <w:rStyle w:val="Codefragment"/>
        </w:rPr>
        <w:t>out</w:t>
      </w:r>
      <w:r>
        <w:t xml:space="preserve"> типа структуры, в частности, это означает, что переменная должна явно назначаться в каждом пути выполнения конструктора экземпляра.</w:t>
      </w:r>
    </w:p>
    <w:p w:rsidR="007A64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метода экземпляра или метода доступа к экземпляру структуры, он классифицируется как значение. Типом переменной является тип экземпляра структуры (§</w:t>
      </w:r>
      <w:r w:rsidR="00852C57">
        <w:fldChar w:fldCharType="begin"/>
      </w:r>
      <w:r w:rsidR="00626B3A">
        <w:instrText xml:space="preserve"> REF _Ref174226595 \r \h </w:instrText>
      </w:r>
      <w:r w:rsidR="00852C57">
        <w:fldChar w:fldCharType="separate"/>
      </w:r>
      <w:r w:rsidR="00437C65">
        <w:t>10.3.1</w:t>
      </w:r>
      <w:r w:rsidR="00852C57">
        <w:fldChar w:fldCharType="end"/>
      </w:r>
      <w:r>
        <w:t>), внутри которой происходит это использование.</w:t>
      </w:r>
    </w:p>
    <w:p w:rsidR="007A646B" w:rsidRDefault="007A646B" w:rsidP="007A646B">
      <w:pPr>
        <w:pStyle w:val="ListBullet2"/>
      </w:pPr>
      <w:r>
        <w:t>Если метод или метод доступа не является итератором (§</w:t>
      </w:r>
      <w:r w:rsidR="00852C57">
        <w:fldChar w:fldCharType="begin"/>
      </w:r>
      <w:r w:rsidR="00626B3A">
        <w:instrText xml:space="preserve"> REF _Ref174226632 \r \h </w:instrText>
      </w:r>
      <w:r w:rsidR="00852C57">
        <w:fldChar w:fldCharType="separate"/>
      </w:r>
      <w:r w:rsidR="00437C65">
        <w:t>10.14</w:t>
      </w:r>
      <w:r w:rsidR="00852C57">
        <w:fldChar w:fldCharType="end"/>
      </w:r>
      <w:r>
        <w:t xml:space="preserve">), то переменная </w:t>
      </w:r>
      <w:r>
        <w:rPr>
          <w:rStyle w:val="Codefragment"/>
        </w:rPr>
        <w:t>this</w:t>
      </w:r>
      <w:r>
        <w:t xml:space="preserve"> представляет структуру, для которой был вызван метод или метод доступа, и действует точно так же, как параметр </w:t>
      </w:r>
      <w:r>
        <w:rPr>
          <w:rStyle w:val="Codefragment"/>
        </w:rPr>
        <w:t>ref</w:t>
      </w:r>
      <w:r>
        <w:t xml:space="preserve"> типа структуры.</w:t>
      </w:r>
    </w:p>
    <w:p w:rsidR="007A646B" w:rsidRDefault="007A646B" w:rsidP="007A646B">
      <w:pPr>
        <w:pStyle w:val="ListBullet2"/>
      </w:pPr>
      <w:r>
        <w:t xml:space="preserve">Если метод или метод доступа является итератором, то переменная </w:t>
      </w:r>
      <w:r>
        <w:rPr>
          <w:rStyle w:val="Codefragment"/>
        </w:rPr>
        <w:t>this</w:t>
      </w:r>
      <w:r>
        <w:t xml:space="preserve"> представляет </w:t>
      </w:r>
      <w:r>
        <w:rPr>
          <w:rStyle w:val="Emphasis"/>
        </w:rPr>
        <w:t xml:space="preserve">копию </w:t>
      </w:r>
      <w:r>
        <w:t xml:space="preserve">структуры, для которой был вызван метод или метод доступа, и действует точно так же, как параметр </w:t>
      </w:r>
      <w:r>
        <w:rPr>
          <w:rStyle w:val="Emphasis"/>
        </w:rPr>
        <w:t>value</w:t>
      </w:r>
      <w:r>
        <w:t xml:space="preserve"> типа структуры.</w:t>
      </w:r>
    </w:p>
    <w:p w:rsidR="0028536B" w:rsidRDefault="0028536B">
      <w:r>
        <w:t xml:space="preserve">Использование слова </w:t>
      </w:r>
      <w:r>
        <w:rPr>
          <w:rStyle w:val="Codefragment"/>
        </w:rPr>
        <w:t>this</w:t>
      </w:r>
      <w:r>
        <w:t xml:space="preserve"> в </w:t>
      </w:r>
      <w:r>
        <w:rPr>
          <w:rStyle w:val="Production"/>
        </w:rPr>
        <w:t xml:space="preserve">основном выражении </w:t>
      </w:r>
      <w:r>
        <w:t xml:space="preserve">в контексте, отличном от указанных выше, приводит к возникновению ошибки времени компиляции. В частности, нельзя ссылаться на </w:t>
      </w:r>
      <w:r>
        <w:rPr>
          <w:rStyle w:val="Codefragment"/>
        </w:rPr>
        <w:t>this</w:t>
      </w:r>
      <w:r>
        <w:t xml:space="preserve"> в статическом методе, методе доступа к статическому свойству или в </w:t>
      </w:r>
      <w:r>
        <w:rPr>
          <w:rStyle w:val="Production"/>
        </w:rPr>
        <w:t xml:space="preserve">инициализаторе переменной </w:t>
      </w:r>
      <w:r>
        <w:t>объявления поля.</w:t>
      </w:r>
    </w:p>
    <w:p w:rsidR="0028536B" w:rsidRDefault="0028536B">
      <w:pPr>
        <w:pStyle w:val="Heading3"/>
      </w:pPr>
      <w:bookmarkStart w:id="673" w:name="_Ref459598796"/>
      <w:bookmarkStart w:id="674" w:name="_Toc329177658"/>
      <w:r>
        <w:t>Доступ base</w:t>
      </w:r>
      <w:bookmarkEnd w:id="673"/>
      <w:bookmarkEnd w:id="674"/>
    </w:p>
    <w:p w:rsidR="0028536B" w:rsidRDefault="0028536B">
      <w:r>
        <w:rPr>
          <w:rStyle w:val="Production"/>
        </w:rPr>
        <w:t xml:space="preserve">Доступ base </w:t>
      </w:r>
      <w:r>
        <w:t xml:space="preserve">состоит из зарезервированного слова </w:t>
      </w:r>
      <w:r>
        <w:rPr>
          <w:rStyle w:val="Codefragment"/>
        </w:rPr>
        <w:t>base</w:t>
      </w:r>
      <w:r>
        <w:t>, за которым следует либо лексема "</w:t>
      </w:r>
      <w:r>
        <w:rPr>
          <w:rStyle w:val="Codefragment"/>
        </w:rPr>
        <w:t>.</w:t>
      </w:r>
      <w:r>
        <w:t xml:space="preserve">" с идентификатором, либо </w:t>
      </w:r>
      <w:r>
        <w:rPr>
          <w:rStyle w:val="Production"/>
        </w:rPr>
        <w:t>список аргументов</w:t>
      </w:r>
      <w:r>
        <w:t>, заключенный в квадратные скобки:</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rsidR="0028536B" w:rsidRDefault="0028536B">
      <w:r>
        <w:rPr>
          <w:rStyle w:val="Production"/>
        </w:rPr>
        <w:t xml:space="preserve">Доступ base </w:t>
      </w:r>
      <w:r>
        <w:t xml:space="preserve">используется для доступа к членам базового класса, скрытым членами с такими же именами в текущем классе или структуре. </w:t>
      </w:r>
      <w:r>
        <w:rPr>
          <w:rStyle w:val="Production"/>
        </w:rPr>
        <w:t xml:space="preserve">Доступ base </w:t>
      </w:r>
      <w:r>
        <w:t xml:space="preserve">допустим только в </w:t>
      </w:r>
      <w:r>
        <w:rPr>
          <w:rStyle w:val="Production"/>
        </w:rPr>
        <w:t xml:space="preserve">блоке </w:t>
      </w:r>
      <w:r>
        <w:t xml:space="preserve">конструктора экземпляра, метода экземпляра или метода доступа к экземпляру. Когда вызов </w:t>
      </w:r>
      <w:r>
        <w:rPr>
          <w:rStyle w:val="Codefragment"/>
        </w:rPr>
        <w:t>base.I</w:t>
      </w:r>
      <w:r>
        <w:t xml:space="preserve"> происходит в классе или структуре, </w:t>
      </w:r>
      <w:r>
        <w:rPr>
          <w:rStyle w:val="Codefragment"/>
        </w:rPr>
        <w:t>I</w:t>
      </w:r>
      <w:r>
        <w:t xml:space="preserve"> должно обозначать член базового класса для данного класса или структуры. Так же, когда вызов </w:t>
      </w:r>
      <w:r>
        <w:rPr>
          <w:rStyle w:val="Codefragment"/>
        </w:rPr>
        <w:t>base[E]</w:t>
      </w:r>
      <w:r>
        <w:t xml:space="preserve"> оказывается в классе, в базовом классе должен существовать применимый индексатор.</w:t>
      </w:r>
    </w:p>
    <w:p w:rsidR="0028536B" w:rsidRDefault="0028536B">
      <w:r>
        <w:lastRenderedPageBreak/>
        <w:t xml:space="preserve">Во время привязки выражения </w:t>
      </w:r>
      <w:r>
        <w:rPr>
          <w:rStyle w:val="Production"/>
        </w:rPr>
        <w:t>доступа base</w:t>
      </w:r>
      <w:r>
        <w:t xml:space="preserve"> в виде </w:t>
      </w:r>
      <w:r>
        <w:rPr>
          <w:rStyle w:val="Codefragment"/>
        </w:rPr>
        <w:t>base.I</w:t>
      </w:r>
      <w:r>
        <w:t xml:space="preserve"> и </w:t>
      </w:r>
      <w:r>
        <w:rPr>
          <w:rStyle w:val="Codefragment"/>
        </w:rPr>
        <w:t>base[E]</w:t>
      </w:r>
      <w:r>
        <w:t xml:space="preserve"> вычисляются точно так же, как если бы они записывались в виде </w:t>
      </w:r>
      <w:r>
        <w:rPr>
          <w:rStyle w:val="Codefragment"/>
        </w:rPr>
        <w:t>((B)this).I</w:t>
      </w:r>
      <w:r>
        <w:t xml:space="preserve"> и </w:t>
      </w:r>
      <w:r>
        <w:rPr>
          <w:rStyle w:val="Codefragment"/>
        </w:rPr>
        <w:t>((B)this)[E]</w:t>
      </w:r>
      <w:r>
        <w:t xml:space="preserve">, где </w:t>
      </w:r>
      <w:r>
        <w:rPr>
          <w:rStyle w:val="Codefragment"/>
        </w:rPr>
        <w:t>B</w:t>
      </w:r>
      <w:r>
        <w:t xml:space="preserve"> является базовым классом для класса или структуры, в которой находится эта конструкция. Таким образом, </w:t>
      </w:r>
      <w:r>
        <w:rPr>
          <w:rStyle w:val="Codefragment"/>
        </w:rPr>
        <w:t>base.I</w:t>
      </w:r>
      <w:r>
        <w:t xml:space="preserve"> и </w:t>
      </w:r>
      <w:r>
        <w:rPr>
          <w:rStyle w:val="Codefragment"/>
        </w:rPr>
        <w:t>base[E]</w:t>
      </w:r>
      <w:r>
        <w:t xml:space="preserve"> соответствуют выражениям </w:t>
      </w:r>
      <w:r>
        <w:rPr>
          <w:rStyle w:val="Codefragment"/>
        </w:rPr>
        <w:t>this.I</w:t>
      </w:r>
      <w:r>
        <w:t xml:space="preserve"> и </w:t>
      </w:r>
      <w:r>
        <w:rPr>
          <w:rStyle w:val="Codefragment"/>
        </w:rPr>
        <w:t>this[E]</w:t>
      </w:r>
      <w:r>
        <w:t xml:space="preserve"> за исключением того, что </w:t>
      </w:r>
      <w:r>
        <w:rPr>
          <w:rStyle w:val="Codefragment"/>
        </w:rPr>
        <w:t>this</w:t>
      </w:r>
      <w:r>
        <w:t xml:space="preserve"> рассматривается как экземпляр базового класса.</w:t>
      </w:r>
    </w:p>
    <w:p w:rsidR="0028536B" w:rsidRDefault="0028536B">
      <w:r>
        <w:t xml:space="preserve">Когда в </w:t>
      </w:r>
      <w:r>
        <w:rPr>
          <w:rStyle w:val="Production"/>
        </w:rPr>
        <w:t xml:space="preserve">доступе base </w:t>
      </w:r>
      <w:r>
        <w:t>оказывается ссылка на виртуальную функцию-член (метод, свойство или индексатор), способ определения вызываемой во время выполнения функции-члена (§</w:t>
      </w:r>
      <w:r w:rsidR="00852C57">
        <w:fldChar w:fldCharType="begin"/>
      </w:r>
      <w:r w:rsidR="00626B3A">
        <w:instrText xml:space="preserve"> REF _Ref174194973 \r \h </w:instrText>
      </w:r>
      <w:r w:rsidR="00852C57">
        <w:fldChar w:fldCharType="separate"/>
      </w:r>
      <w:r w:rsidR="00437C65">
        <w:t>7.5.4</w:t>
      </w:r>
      <w:r w:rsidR="00852C57">
        <w:fldChar w:fldCharType="end"/>
      </w:r>
      <w:r>
        <w:t>) меняется. Вызываемая функция-член определяется путем поиска наиболее производной реализации (§</w:t>
      </w:r>
      <w:r w:rsidR="00852C57">
        <w:fldChar w:fldCharType="begin"/>
      </w:r>
      <w:r>
        <w:instrText xml:space="preserve"> REF _Ref458831944 \r \h </w:instrText>
      </w:r>
      <w:r w:rsidR="00852C57">
        <w:fldChar w:fldCharType="separate"/>
      </w:r>
      <w:r w:rsidR="00437C65">
        <w:t>10.6.3</w:t>
      </w:r>
      <w:r w:rsidR="00852C57">
        <w:fldChar w:fldCharType="end"/>
      </w:r>
      <w:r>
        <w:t xml:space="preserve">) функции-члена в соответствии с </w:t>
      </w:r>
      <w:r>
        <w:rPr>
          <w:rStyle w:val="Codefragment"/>
        </w:rPr>
        <w:t>B</w:t>
      </w:r>
      <w:r>
        <w:t xml:space="preserve"> (вместо сравнения с типом </w:t>
      </w:r>
      <w:r>
        <w:rPr>
          <w:rStyle w:val="Codefragment"/>
        </w:rPr>
        <w:t>this</w:t>
      </w:r>
      <w:r>
        <w:t xml:space="preserve"> во время выполнения, что является обычной процедурой при доступе, отличном от base). Таким образом, внутри виртуальной (</w:t>
      </w:r>
      <w:r>
        <w:rPr>
          <w:rStyle w:val="Codefragment"/>
        </w:rPr>
        <w:t>virtual</w:t>
      </w:r>
      <w:r>
        <w:t>) или перегруженной (</w:t>
      </w:r>
      <w:r>
        <w:rPr>
          <w:rStyle w:val="Codefragment"/>
        </w:rPr>
        <w:t>override</w:t>
      </w:r>
      <w:r>
        <w:t xml:space="preserve">) функции-члена </w:t>
      </w:r>
      <w:r>
        <w:rPr>
          <w:rStyle w:val="Production"/>
        </w:rPr>
        <w:t xml:space="preserve">доступ base </w:t>
      </w:r>
      <w:r>
        <w:t xml:space="preserve">можно использовать для вызова наследованной реализации функции-члена. Если функция-член, на которую ссылается </w:t>
      </w:r>
      <w:r>
        <w:rPr>
          <w:rStyle w:val="Production"/>
        </w:rPr>
        <w:t>доступ base</w:t>
      </w:r>
      <w:r>
        <w:t>, является абстрактной, то возникает ошибка времени привязки.</w:t>
      </w:r>
    </w:p>
    <w:p w:rsidR="0028536B" w:rsidRDefault="0028536B">
      <w:pPr>
        <w:pStyle w:val="Heading3"/>
      </w:pPr>
      <w:bookmarkStart w:id="675" w:name="_Ref466968183"/>
      <w:bookmarkStart w:id="676" w:name="_Toc329177659"/>
      <w:r>
        <w:t>Постфиксные операторы инкремента и декремента</w:t>
      </w:r>
      <w:bookmarkEnd w:id="675"/>
      <w:bookmarkEnd w:id="676"/>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Операнд постфиксного оператора инкремента или декремента должен быть выражением, которое классифицируется как переменная, доступ к свойству или доступ к индексатору. Результатом операции является значение того же типа, что и операнд.</w:t>
      </w:r>
    </w:p>
    <w:p w:rsidR="00BD35EA" w:rsidRDefault="00BD35EA" w:rsidP="00BD35EA">
      <w:r>
        <w:t xml:space="preserve">Если </w:t>
      </w:r>
      <w:r>
        <w:rPr>
          <w:rStyle w:val="Production"/>
        </w:rPr>
        <w:t xml:space="preserve">первичное выражение </w:t>
      </w:r>
      <w:r>
        <w:t xml:space="preserve">имеет тип времени компиляции </w:t>
      </w:r>
      <w:r>
        <w:rPr>
          <w:rStyle w:val="Codefragment"/>
        </w:rPr>
        <w:t>dynamic</w:t>
      </w:r>
      <w:r>
        <w:t>, то оператор динамически привязан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w:t>
      </w:r>
      <w:r>
        <w:rPr>
          <w:rStyle w:val="Production"/>
        </w:rPr>
        <w:t xml:space="preserve">выражение после инкремента </w:t>
      </w:r>
      <w:r>
        <w:t xml:space="preserve">или </w:t>
      </w:r>
      <w:r>
        <w:rPr>
          <w:rStyle w:val="Production"/>
        </w:rPr>
        <w:t xml:space="preserve">выражение после декремента </w:t>
      </w:r>
      <w:r>
        <w:t xml:space="preserve">имеет тип времени компиляции </w:t>
      </w:r>
      <w:r>
        <w:rPr>
          <w:rStyle w:val="Codefragment"/>
        </w:rPr>
        <w:t>dynamic</w:t>
      </w:r>
      <w:r>
        <w:t xml:space="preserve">, а также во время выполнения применяются следующие правила, используя тип времени выполнения </w:t>
      </w:r>
      <w:r>
        <w:rPr>
          <w:rStyle w:val="Production"/>
        </w:rPr>
        <w:t>первичного выражения</w:t>
      </w:r>
      <w:r>
        <w:t xml:space="preserve">. </w:t>
      </w:r>
    </w:p>
    <w:p w:rsidR="0028536B" w:rsidRDefault="0028536B">
      <w:r>
        <w:t xml:space="preserve">Если операндом постфиксного оператора инкремента или декремента является свойство или доступ к индексатору, то у свойства и индексатора должны быть оба метода доступа </w:t>
      </w:r>
      <w:r>
        <w:rPr>
          <w:rStyle w:val="Codefragment"/>
        </w:rPr>
        <w:t>get</w:t>
      </w:r>
      <w:r>
        <w:t xml:space="preserve"> и </w:t>
      </w:r>
      <w:r>
        <w:rPr>
          <w:rStyle w:val="Codefragment"/>
        </w:rPr>
        <w:t>set</w:t>
      </w:r>
      <w:r>
        <w:t>. В противном случае возникает ошибка времени привязки.</w:t>
      </w:r>
    </w:p>
    <w:p w:rsidR="0028536B" w:rsidRDefault="0028536B">
      <w:r>
        <w:t>Для выбора конкретной реализации оператора используется разрешение перегрузки унарных операторов (§</w:t>
      </w:r>
      <w:r w:rsidR="00852C57">
        <w:fldChar w:fldCharType="begin"/>
      </w:r>
      <w:r>
        <w:instrText xml:space="preserve"> REF _Ref461527392 \r \h </w:instrText>
      </w:r>
      <w:r w:rsidR="00852C57">
        <w:fldChar w:fldCharType="separate"/>
      </w:r>
      <w:r w:rsidR="00437C65">
        <w:t>7.3.3</w:t>
      </w:r>
      <w:r w:rsidR="00852C57">
        <w:fldChar w:fldCharType="end"/>
      </w:r>
      <w:r>
        <w:t xml:space="preserve">). Предопределенные операторы </w:t>
      </w:r>
      <w:r>
        <w:rPr>
          <w:rStyle w:val="Codefragment"/>
        </w:rPr>
        <w:t>++</w:t>
      </w:r>
      <w:r>
        <w:t xml:space="preserve"> и </w:t>
      </w:r>
      <w:r>
        <w:rPr>
          <w:rStyle w:val="Codefragment"/>
        </w:rPr>
        <w:t>--</w:t>
      </w:r>
      <w:r>
        <w:t xml:space="preserve"> существуют для следующих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и любых перечисляемых типов. Стандартный оператор </w:t>
      </w:r>
      <w:r>
        <w:rPr>
          <w:rStyle w:val="Codefragment"/>
        </w:rPr>
        <w:t>++</w:t>
      </w:r>
      <w:r>
        <w:t xml:space="preserve"> возвращает значение, полученное добавлением 1 к операнду, а стандартный оператор </w:t>
      </w:r>
      <w:r>
        <w:rPr>
          <w:rStyle w:val="Codefragment"/>
        </w:rPr>
        <w:t>--</w:t>
      </w:r>
      <w:r>
        <w:t xml:space="preserve"> возвращает значение, полученное вычитанием 1 из операнда. В контексте </w:t>
      </w:r>
      <w:r>
        <w:rPr>
          <w:rStyle w:val="Codefragment"/>
        </w:rPr>
        <w:t>checked</w:t>
      </w:r>
      <w:r>
        <w:t xml:space="preserve"> если результат такого сложения или вычитания выходит за пределы допустимого диапазона для типа результата и результат имеет целый тип или тип перечисления, то возникает исключение </w:t>
      </w:r>
      <w:r>
        <w:rPr>
          <w:rStyle w:val="Codefragment"/>
        </w:rPr>
        <w:t>System.OverflowException</w:t>
      </w:r>
      <w:r>
        <w:t>.</w:t>
      </w:r>
    </w:p>
    <w:p w:rsidR="0028536B" w:rsidRDefault="0028536B">
      <w:r>
        <w:t xml:space="preserve">Во время выполнения обработка постфиксных операций инкремента или декремента в виде </w:t>
      </w:r>
      <w:r>
        <w:rPr>
          <w:rStyle w:val="Codefragment"/>
        </w:rPr>
        <w:t>x++</w:t>
      </w:r>
      <w:r>
        <w:t xml:space="preserve"> или </w:t>
      </w:r>
      <w:r>
        <w:rPr>
          <w:rStyle w:val="Codefragment"/>
        </w:rPr>
        <w:t>x--</w:t>
      </w:r>
      <w:r>
        <w:t xml:space="preserve"> включает следующие этапы.</w:t>
      </w:r>
    </w:p>
    <w:p w:rsidR="0028536B" w:rsidRDefault="0028536B">
      <w:pPr>
        <w:pStyle w:val="ListBullet"/>
      </w:pPr>
      <w:r>
        <w:t xml:space="preserve">Если </w:t>
      </w:r>
      <w:r>
        <w:rPr>
          <w:rStyle w:val="Codefragment"/>
        </w:rPr>
        <w:t>x</w:t>
      </w:r>
      <w:r>
        <w:t xml:space="preserve"> классифицируется как переменная, то:</w:t>
      </w:r>
    </w:p>
    <w:p w:rsidR="0028536B" w:rsidRDefault="0028536B">
      <w:pPr>
        <w:pStyle w:val="ListBullet2"/>
      </w:pPr>
      <w:r>
        <w:rPr>
          <w:rStyle w:val="Codefragment"/>
        </w:rPr>
        <w:t>x</w:t>
      </w:r>
      <w:r>
        <w:t xml:space="preserve"> вычисляется для создания переменной.</w:t>
      </w:r>
    </w:p>
    <w:p w:rsidR="0028536B" w:rsidRDefault="0028536B">
      <w:pPr>
        <w:pStyle w:val="ListBullet2"/>
      </w:pPr>
      <w:r>
        <w:t xml:space="preserve">Значение </w:t>
      </w:r>
      <w:r>
        <w:rPr>
          <w:rStyle w:val="Codefragment"/>
        </w:rPr>
        <w:t>x</w:t>
      </w:r>
      <w:r>
        <w:t xml:space="preserve"> сохраняется.</w:t>
      </w:r>
    </w:p>
    <w:p w:rsidR="0028536B" w:rsidRDefault="0028536B">
      <w:pPr>
        <w:pStyle w:val="ListBullet2"/>
      </w:pPr>
      <w:r>
        <w:t xml:space="preserve">Вызывается выбранный оператор с сохраненным значением </w:t>
      </w:r>
      <w:r>
        <w:rPr>
          <w:rStyle w:val="Codefragment"/>
        </w:rPr>
        <w:t>x</w:t>
      </w:r>
      <w:r>
        <w:t xml:space="preserve"> в качестве аргумента.</w:t>
      </w:r>
    </w:p>
    <w:p w:rsidR="0028536B" w:rsidRDefault="0028536B">
      <w:pPr>
        <w:pStyle w:val="ListBullet2"/>
      </w:pPr>
      <w:r>
        <w:t xml:space="preserve">Значение, возвращенное оператором, сохраняется в расположении, предоставленном при вычислении </w:t>
      </w:r>
      <w:r>
        <w:rPr>
          <w:rStyle w:val="Codefragment"/>
        </w:rPr>
        <w:t>x</w:t>
      </w:r>
      <w:r>
        <w:t>.</w:t>
      </w:r>
    </w:p>
    <w:p w:rsidR="0028536B" w:rsidRDefault="0028536B">
      <w:pPr>
        <w:pStyle w:val="ListBullet2"/>
      </w:pPr>
      <w:r>
        <w:lastRenderedPageBreak/>
        <w:t xml:space="preserve">Сохраненное значение </w:t>
      </w:r>
      <w:r>
        <w:rPr>
          <w:rStyle w:val="Codefragment"/>
        </w:rPr>
        <w:t>x</w:t>
      </w:r>
      <w:r>
        <w:t xml:space="preserve"> становится результатом операции.</w:t>
      </w:r>
    </w:p>
    <w:p w:rsidR="0028536B" w:rsidRDefault="0028536B">
      <w:pPr>
        <w:pStyle w:val="ListBullet"/>
      </w:pPr>
      <w:r>
        <w:t xml:space="preserve">Если </w:t>
      </w:r>
      <w:r>
        <w:rPr>
          <w:rStyle w:val="Codefragment"/>
        </w:rPr>
        <w:t>x</w:t>
      </w:r>
      <w:r>
        <w:t xml:space="preserve"> классифицируется как свойство или доступ к индексатору, то:</w:t>
      </w:r>
    </w:p>
    <w:p w:rsidR="0028536B" w:rsidRDefault="0028536B">
      <w:pPr>
        <w:pStyle w:val="ListBullet2"/>
      </w:pPr>
      <w:r>
        <w:t xml:space="preserve">Вычисляются выражение экземпляра (если </w:t>
      </w:r>
      <w:r>
        <w:rPr>
          <w:rStyle w:val="Codefragment"/>
        </w:rPr>
        <w:t>x</w:t>
      </w:r>
      <w:r>
        <w:t xml:space="preserve"> не имеет тип </w:t>
      </w:r>
      <w:r>
        <w:rPr>
          <w:rStyle w:val="Codefragment"/>
        </w:rPr>
        <w:t>static</w:t>
      </w:r>
      <w:r>
        <w:t xml:space="preserve">) и список аргументов (если </w:t>
      </w:r>
      <w:r>
        <w:rPr>
          <w:rStyle w:val="Codefragment"/>
        </w:rPr>
        <w:t>x</w:t>
      </w:r>
      <w:r>
        <w:t xml:space="preserve"> является доступом к индексатору), связанные с </w:t>
      </w:r>
      <w:r>
        <w:rPr>
          <w:rStyle w:val="Codefragment"/>
        </w:rPr>
        <w:t>x</w:t>
      </w:r>
      <w:r>
        <w:t xml:space="preserve">, и полученные результаты используются при последующих вызовах методов доступа </w:t>
      </w:r>
      <w:r>
        <w:rPr>
          <w:rStyle w:val="Codefragment"/>
        </w:rPr>
        <w:t>get</w:t>
      </w:r>
      <w:r>
        <w:t xml:space="preserve"> и </w:t>
      </w:r>
      <w:r>
        <w:rPr>
          <w:rStyle w:val="Codefragment"/>
        </w:rPr>
        <w:t>set</w:t>
      </w:r>
      <w:r>
        <w:t>.</w:t>
      </w:r>
    </w:p>
    <w:p w:rsidR="0028536B" w:rsidRDefault="0028536B">
      <w:pPr>
        <w:pStyle w:val="ListBullet2"/>
      </w:pPr>
      <w:r>
        <w:t xml:space="preserve">Вызывается метод доступа </w:t>
      </w:r>
      <w:r>
        <w:rPr>
          <w:rStyle w:val="Codefragment"/>
        </w:rPr>
        <w:t>get</w:t>
      </w:r>
      <w:r>
        <w:t xml:space="preserve"> для </w:t>
      </w:r>
      <w:r>
        <w:rPr>
          <w:rStyle w:val="Codefragment"/>
        </w:rPr>
        <w:t>x</w:t>
      </w:r>
      <w:r>
        <w:t>, а возвращенное значение сохраняется.</w:t>
      </w:r>
    </w:p>
    <w:p w:rsidR="0028536B" w:rsidRDefault="0028536B">
      <w:pPr>
        <w:pStyle w:val="ListBullet2"/>
      </w:pPr>
      <w:r>
        <w:t xml:space="preserve">Вызывается выбранный оператор с сохраненным значением </w:t>
      </w:r>
      <w:r>
        <w:rPr>
          <w:rStyle w:val="Codefragment"/>
        </w:rPr>
        <w:t>x</w:t>
      </w:r>
      <w:r>
        <w:t xml:space="preserve"> в качестве аргумента.</w:t>
      </w:r>
    </w:p>
    <w:p w:rsidR="0028536B" w:rsidRDefault="0028536B">
      <w:pPr>
        <w:pStyle w:val="ListBullet2"/>
      </w:pPr>
      <w:r>
        <w:t xml:space="preserve">Вызывается метод доступа </w:t>
      </w:r>
      <w:r>
        <w:rPr>
          <w:rStyle w:val="Codefragment"/>
        </w:rPr>
        <w:t>set</w:t>
      </w:r>
      <w:r>
        <w:t xml:space="preserve"> для </w:t>
      </w:r>
      <w:r>
        <w:rPr>
          <w:rStyle w:val="Codefragment"/>
        </w:rPr>
        <w:t>x</w:t>
      </w:r>
      <w:r>
        <w:t xml:space="preserve"> со значением, возвращенным оператором в качестве своего аргумента </w:t>
      </w:r>
      <w:r>
        <w:rPr>
          <w:rStyle w:val="Codefragment"/>
        </w:rPr>
        <w:t>value</w:t>
      </w:r>
      <w:r>
        <w:t>.</w:t>
      </w:r>
    </w:p>
    <w:p w:rsidR="0028536B" w:rsidRDefault="0028536B">
      <w:pPr>
        <w:pStyle w:val="ListBullet2"/>
      </w:pPr>
      <w:r>
        <w:t xml:space="preserve">Сохраненное значение </w:t>
      </w:r>
      <w:r>
        <w:rPr>
          <w:rStyle w:val="Codefragment"/>
        </w:rPr>
        <w:t>x</w:t>
      </w:r>
      <w:r>
        <w:t xml:space="preserve"> становится результатом операции.</w:t>
      </w:r>
    </w:p>
    <w:p w:rsidR="0028536B" w:rsidRDefault="0028536B">
      <w:r>
        <w:t xml:space="preserve">Операторы </w:t>
      </w:r>
      <w:r>
        <w:rPr>
          <w:rStyle w:val="Codefragment"/>
        </w:rPr>
        <w:t>++</w:t>
      </w:r>
      <w:r>
        <w:t xml:space="preserve"> и </w:t>
      </w:r>
      <w:r>
        <w:rPr>
          <w:rStyle w:val="Codefragment"/>
        </w:rPr>
        <w:t>--</w:t>
      </w:r>
      <w:r>
        <w:t xml:space="preserve"> также могут использоваться в препозиции (§</w:t>
      </w:r>
      <w:r w:rsidR="00852C57">
        <w:fldChar w:fldCharType="begin"/>
      </w:r>
      <w:r>
        <w:instrText xml:space="preserve"> REF _Ref466967949 \r \h </w:instrText>
      </w:r>
      <w:r w:rsidR="00852C57">
        <w:fldChar w:fldCharType="separate"/>
      </w:r>
      <w:r w:rsidR="00437C65">
        <w:t>7.7.5</w:t>
      </w:r>
      <w:r w:rsidR="00852C57">
        <w:fldChar w:fldCharType="end"/>
      </w:r>
      <w:r>
        <w:t xml:space="preserve">). Обычно результатом операторов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до</w:t>
      </w:r>
      <w:r>
        <w:t xml:space="preserve"> операции, тогда как результатом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 xml:space="preserve">после </w:t>
      </w:r>
      <w:r>
        <w:t xml:space="preserve">операции. В обоих случаях сама переменная </w:t>
      </w:r>
      <w:r>
        <w:rPr>
          <w:rStyle w:val="Codefragment"/>
        </w:rPr>
        <w:t>x</w:t>
      </w:r>
      <w:r>
        <w:t xml:space="preserve"> имеет одинаковое значение после операции.</w:t>
      </w:r>
    </w:p>
    <w:p w:rsidR="0028536B" w:rsidRDefault="0028536B">
      <w:r>
        <w:t xml:space="preserve">Реализацию </w:t>
      </w:r>
      <w:r>
        <w:rPr>
          <w:rStyle w:val="Codefragment"/>
        </w:rPr>
        <w:t>operator</w:t>
      </w:r>
      <w:r>
        <w:t xml:space="preserve"> </w:t>
      </w:r>
      <w:r>
        <w:rPr>
          <w:rStyle w:val="Codefragment"/>
        </w:rPr>
        <w:t>++</w:t>
      </w:r>
      <w:r>
        <w:t xml:space="preserve"> или </w:t>
      </w:r>
      <w:r>
        <w:rPr>
          <w:rStyle w:val="Codefragment"/>
        </w:rPr>
        <w:t>operator</w:t>
      </w:r>
      <w:r>
        <w:t xml:space="preserve"> </w:t>
      </w:r>
      <w:r>
        <w:rPr>
          <w:rStyle w:val="Codefragment"/>
        </w:rPr>
        <w:t>--</w:t>
      </w:r>
      <w:r>
        <w:t xml:space="preserve"> можно вызывать в префиксной и постфиксной форме. Для двух этих форм нельзя создать разные реализации операторов.</w:t>
      </w:r>
    </w:p>
    <w:p w:rsidR="0028536B" w:rsidRDefault="0028536B">
      <w:pPr>
        <w:pStyle w:val="Heading3"/>
      </w:pPr>
      <w:bookmarkStart w:id="677" w:name="_Ref504396082"/>
      <w:bookmarkStart w:id="678" w:name="_Toc329177660"/>
      <w:r>
        <w:t>Оператор new</w:t>
      </w:r>
      <w:bookmarkEnd w:id="677"/>
      <w:bookmarkEnd w:id="678"/>
    </w:p>
    <w:p w:rsidR="0028536B" w:rsidRDefault="0028536B">
      <w:r>
        <w:t xml:space="preserve">Оператор </w:t>
      </w:r>
      <w:r>
        <w:rPr>
          <w:rStyle w:val="Codefragment"/>
        </w:rPr>
        <w:t>new</w:t>
      </w:r>
      <w:r>
        <w:t xml:space="preserve"> используется для создания новых экземпляров типов.</w:t>
      </w:r>
    </w:p>
    <w:p w:rsidR="0028536B" w:rsidRDefault="0028536B">
      <w:r>
        <w:t xml:space="preserve">Существует три формы выражений </w:t>
      </w:r>
      <w:r>
        <w:rPr>
          <w:rStyle w:val="Codefragment"/>
        </w:rPr>
        <w:t>new</w:t>
      </w:r>
      <w:r>
        <w:t>:</w:t>
      </w:r>
    </w:p>
    <w:p w:rsidR="0028536B" w:rsidRDefault="0028536B">
      <w:pPr>
        <w:pStyle w:val="ListBullet"/>
      </w:pPr>
      <w:r>
        <w:t>Выражения создания объектов используются для создания новых экземпляров типов класса и типов значения.</w:t>
      </w:r>
    </w:p>
    <w:p w:rsidR="0028536B" w:rsidRDefault="0028536B">
      <w:pPr>
        <w:pStyle w:val="ListBullet"/>
      </w:pPr>
      <w:r>
        <w:t>Выражения создания массивов используются для создания новых экземпляров типов массива.</w:t>
      </w:r>
    </w:p>
    <w:p w:rsidR="0028536B" w:rsidRDefault="0028536B">
      <w:pPr>
        <w:pStyle w:val="ListBullet"/>
      </w:pPr>
      <w:r>
        <w:t>Выражения создания делегатов используются для создания новых экземпляров типа делегата.</w:t>
      </w:r>
    </w:p>
    <w:p w:rsidR="0028536B" w:rsidRDefault="0028536B">
      <w:r>
        <w:t xml:space="preserve">Оператор </w:t>
      </w:r>
      <w:r>
        <w:rPr>
          <w:rStyle w:val="Codefragment"/>
        </w:rPr>
        <w:t>new</w:t>
      </w:r>
      <w:r>
        <w:t xml:space="preserve"> подразумевает создание экземпляра типа, но необязательно подразумевает динамическое выделение памяти. В частности, для экземпляров с типом значения не требуется дополнительная память помимо переменных, в которых они находятся, и при использовании </w:t>
      </w:r>
      <w:r>
        <w:rPr>
          <w:rStyle w:val="Codefragment"/>
        </w:rPr>
        <w:t>new</w:t>
      </w:r>
      <w:r>
        <w:t xml:space="preserve"> для создания экземпляров с типом значения динамическое выделение памяти не происходит.</w:t>
      </w:r>
    </w:p>
    <w:p w:rsidR="0028536B" w:rsidRDefault="0028536B">
      <w:pPr>
        <w:pStyle w:val="Heading4"/>
      </w:pPr>
      <w:bookmarkStart w:id="679" w:name="_Ref451397492"/>
      <w:bookmarkStart w:id="680" w:name="_Toc329177661"/>
      <w:r>
        <w:t>Выражения создания объектов</w:t>
      </w:r>
      <w:bookmarkEnd w:id="679"/>
      <w:bookmarkEnd w:id="680"/>
    </w:p>
    <w:p w:rsidR="0028536B" w:rsidRDefault="0028536B">
      <w:r>
        <w:rPr>
          <w:rStyle w:val="Production"/>
        </w:rPr>
        <w:t xml:space="preserve">Выражение создания объекта </w:t>
      </w:r>
      <w:r>
        <w:t xml:space="preserve">используется для создания нового экземпляра </w:t>
      </w:r>
      <w:r>
        <w:rPr>
          <w:rStyle w:val="Production"/>
        </w:rPr>
        <w:t xml:space="preserve">типа класса </w:t>
      </w:r>
      <w:r>
        <w:t xml:space="preserve">или </w:t>
      </w:r>
      <w:r>
        <w:rPr>
          <w:rStyle w:val="Production"/>
        </w:rPr>
        <w:t>типа значения</w:t>
      </w:r>
      <w:r>
        <w:t>.</w:t>
      </w:r>
    </w:p>
    <w:p w:rsidR="003F066F" w:rsidRDefault="003F066F" w:rsidP="003F066F">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rPr>
          <w:rStyle w:val="Production"/>
        </w:rPr>
        <w:t>Тип</w:t>
      </w:r>
      <w:r>
        <w:t xml:space="preserve"> </w:t>
      </w:r>
      <w:r>
        <w:rPr>
          <w:rStyle w:val="Production"/>
        </w:rPr>
        <w:t xml:space="preserve">выражения создания объекта </w:t>
      </w:r>
      <w:r>
        <w:t xml:space="preserve">должен быть равен </w:t>
      </w:r>
      <w:r>
        <w:rPr>
          <w:rStyle w:val="Production"/>
        </w:rPr>
        <w:t>типу класса</w:t>
      </w:r>
      <w:r>
        <w:t xml:space="preserve">, </w:t>
      </w:r>
      <w:r>
        <w:rPr>
          <w:rStyle w:val="Production"/>
        </w:rPr>
        <w:t xml:space="preserve">типу значения </w:t>
      </w:r>
      <w:r>
        <w:t xml:space="preserve">или </w:t>
      </w:r>
      <w:r>
        <w:rPr>
          <w:rStyle w:val="Production"/>
        </w:rPr>
        <w:t>параметру типа</w:t>
      </w:r>
      <w:r>
        <w:t xml:space="preserve">. </w:t>
      </w:r>
      <w:r>
        <w:rPr>
          <w:rStyle w:val="Production"/>
        </w:rPr>
        <w:t xml:space="preserve">Тип </w:t>
      </w:r>
      <w:r>
        <w:t xml:space="preserve">не может быть </w:t>
      </w:r>
      <w:r>
        <w:rPr>
          <w:rStyle w:val="Production"/>
        </w:rPr>
        <w:t>типом класса</w:t>
      </w:r>
      <w:r>
        <w:t xml:space="preserve"> </w:t>
      </w:r>
      <w:r>
        <w:rPr>
          <w:rStyle w:val="Codefragment"/>
        </w:rPr>
        <w:t>abstract</w:t>
      </w:r>
      <w:r>
        <w:t>.</w:t>
      </w:r>
    </w:p>
    <w:p w:rsidR="0028536B" w:rsidRDefault="0028536B">
      <w:r>
        <w:t xml:space="preserve">Необязательный </w:t>
      </w:r>
      <w:r>
        <w:rPr>
          <w:rStyle w:val="Production"/>
        </w:rPr>
        <w:t xml:space="preserve">список аргументов </w:t>
      </w:r>
      <w:r>
        <w:t>(§</w:t>
      </w:r>
      <w:r w:rsidR="00852C57">
        <w:fldChar w:fldCharType="begin"/>
      </w:r>
      <w:r>
        <w:instrText xml:space="preserve"> REF _Ref469563958 \w \h </w:instrText>
      </w:r>
      <w:r w:rsidR="00852C57">
        <w:fldChar w:fldCharType="separate"/>
      </w:r>
      <w:r w:rsidR="00437C65">
        <w:t>7.5.1</w:t>
      </w:r>
      <w:r w:rsidR="00852C57">
        <w:fldChar w:fldCharType="end"/>
      </w:r>
      <w:r>
        <w:t xml:space="preserve">) допускается, только если </w:t>
      </w:r>
      <w:r>
        <w:rPr>
          <w:rStyle w:val="Production"/>
        </w:rPr>
        <w:t xml:space="preserve">тип </w:t>
      </w:r>
      <w:r>
        <w:t xml:space="preserve">равен </w:t>
      </w:r>
      <w:r>
        <w:rPr>
          <w:rStyle w:val="Production"/>
        </w:rPr>
        <w:t xml:space="preserve">типу класса </w:t>
      </w:r>
      <w:r>
        <w:t xml:space="preserve">или </w:t>
      </w:r>
      <w:r>
        <w:rPr>
          <w:rStyle w:val="Production"/>
        </w:rPr>
        <w:t>типу структуры</w:t>
      </w:r>
      <w:r>
        <w:t>.</w:t>
      </w:r>
    </w:p>
    <w:p w:rsidR="003F066F" w:rsidRDefault="003F066F">
      <w:r>
        <w:lastRenderedPageBreak/>
        <w:t>Выражение создания объекта может не содержать списка аргументов конструктора в скобках, если оно включает инициализатор объекта или коллекции. Отсутствие списка аргументов конструктора и скобок эквивалентно заданию пустого списка аргументов.</w:t>
      </w:r>
    </w:p>
    <w:p w:rsidR="003F066F" w:rsidRDefault="003F066F" w:rsidP="003F066F">
      <w:r>
        <w:t>При обработке выражения создания объекта, которое включает инициализатор объекта или коллекции, сначала выполняется конструктор экземпляра, а затем выполняется инициализация члена или элемента, указанного в инициализаторе объекта (§</w:t>
      </w:r>
      <w:r w:rsidR="00852C57">
        <w:fldChar w:fldCharType="begin"/>
      </w:r>
      <w:r w:rsidR="0023684B">
        <w:instrText xml:space="preserve"> REF _Ref171758344 \r \h </w:instrText>
      </w:r>
      <w:r w:rsidR="00852C57">
        <w:fldChar w:fldCharType="separate"/>
      </w:r>
      <w:r w:rsidR="00437C65">
        <w:t>7.6.10.2</w:t>
      </w:r>
      <w:r w:rsidR="00852C57">
        <w:fldChar w:fldCharType="end"/>
      </w:r>
      <w:r>
        <w:t>) или коллекции (§</w:t>
      </w:r>
      <w:r w:rsidR="00852C57">
        <w:fldChar w:fldCharType="begin"/>
      </w:r>
      <w:r w:rsidR="0023684B">
        <w:instrText xml:space="preserve"> REF _Ref171750262 \r \h </w:instrText>
      </w:r>
      <w:r w:rsidR="00852C57">
        <w:fldChar w:fldCharType="separate"/>
      </w:r>
      <w:r w:rsidR="00437C65">
        <w:t>7.6.10.3</w:t>
      </w:r>
      <w:r w:rsidR="00852C57">
        <w:fldChar w:fldCharType="end"/>
      </w:r>
      <w:r>
        <w:t>).</w:t>
      </w:r>
    </w:p>
    <w:p w:rsidR="0014380B" w:rsidRDefault="001212E9" w:rsidP="0014380B">
      <w:r>
        <w:t xml:space="preserve">Если какой-либо из аргументов в необязательном </w:t>
      </w:r>
      <w:r>
        <w:rPr>
          <w:i/>
          <w:szCs w:val="22"/>
        </w:rPr>
        <w:t xml:space="preserve">списке аргументов </w:t>
      </w:r>
      <w:r>
        <w:t xml:space="preserve">имеет тип времени компиляции </w:t>
      </w:r>
      <w:r>
        <w:rPr>
          <w:rStyle w:val="Codefragment"/>
        </w:rPr>
        <w:t>dynamic</w:t>
      </w:r>
      <w:r>
        <w:t xml:space="preserve">, то </w:t>
      </w:r>
      <w:r>
        <w:rPr>
          <w:rStyle w:val="Production"/>
        </w:rPr>
        <w:t xml:space="preserve">выражение создания объекта </w:t>
      </w:r>
      <w:r>
        <w:t>динамически привязано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и во время выполнения применяются следующие правила, используя тип времени выполнения тех аргументов из </w:t>
      </w:r>
      <w:r>
        <w:rPr>
          <w:rStyle w:val="Production"/>
        </w:rPr>
        <w:t>списка аргументов</w:t>
      </w:r>
      <w:r>
        <w:t xml:space="preserve">, которые имеют тип времени компиляции </w:t>
      </w:r>
      <w:r>
        <w:rPr>
          <w:rStyle w:val="Codefragment"/>
        </w:rPr>
        <w:t>dynamic</w:t>
      </w:r>
      <w:r>
        <w:t>. Однако, для создания объекта выполняется ограниченная проверка времени компиляции, как описано в разделе §</w:t>
      </w:r>
      <w:r w:rsidR="0014380B">
        <w:fldChar w:fldCharType="begin"/>
      </w:r>
      <w:r w:rsidR="0014380B">
        <w:instrText xml:space="preserve"> REF _Ref248204048 \r \h </w:instrText>
      </w:r>
      <w:r w:rsidR="0014380B">
        <w:fldChar w:fldCharType="separate"/>
      </w:r>
      <w:r w:rsidR="00437C65">
        <w:t>7.5.4</w:t>
      </w:r>
      <w:r w:rsidR="0014380B">
        <w:fldChar w:fldCharType="end"/>
      </w:r>
      <w:r>
        <w:t>.</w:t>
      </w:r>
    </w:p>
    <w:p w:rsidR="001212E9" w:rsidRDefault="001212E9" w:rsidP="003F066F"/>
    <w:p w:rsidR="0028536B" w:rsidRDefault="0028536B">
      <w:r>
        <w:t xml:space="preserve">Во время привязки обработка </w:t>
      </w:r>
      <w:r>
        <w:rPr>
          <w:rStyle w:val="Production"/>
        </w:rPr>
        <w:t>выражения создания объекта</w:t>
      </w:r>
      <w:r>
        <w:t xml:space="preserve"> в виде </w:t>
      </w:r>
      <w:r>
        <w:rPr>
          <w:rStyle w:val="Codefragment"/>
        </w:rPr>
        <w:t>new</w:t>
      </w:r>
      <w:r>
        <w:t xml:space="preserve"> </w:t>
      </w:r>
      <w:r>
        <w:rPr>
          <w:rStyle w:val="Codefragment"/>
        </w:rPr>
        <w:t>T(A)</w:t>
      </w:r>
      <w:r>
        <w:t xml:space="preserve">, где </w:t>
      </w:r>
      <w:r>
        <w:rPr>
          <w:rStyle w:val="Codefragment"/>
        </w:rPr>
        <w:t>T</w:t>
      </w:r>
      <w:r>
        <w:t xml:space="preserve"> является </w:t>
      </w:r>
      <w:r>
        <w:rPr>
          <w:rStyle w:val="Production"/>
        </w:rPr>
        <w:t xml:space="preserve">типом класса </w:t>
      </w:r>
      <w:r>
        <w:t xml:space="preserve">или </w:t>
      </w:r>
      <w:r>
        <w:rPr>
          <w:rStyle w:val="Production"/>
        </w:rPr>
        <w:t>типом значения</w:t>
      </w:r>
      <w:r>
        <w:t xml:space="preserve">, а </w:t>
      </w:r>
      <w:r>
        <w:rPr>
          <w:rStyle w:val="Codefragment"/>
        </w:rPr>
        <w:t>A</w:t>
      </w:r>
      <w:r>
        <w:t xml:space="preserve"> является необязательным </w:t>
      </w:r>
      <w:r>
        <w:rPr>
          <w:rStyle w:val="Production"/>
        </w:rPr>
        <w:t>списком аргументов</w:t>
      </w:r>
      <w:r>
        <w:t>, включает следующие этапы.</w:t>
      </w:r>
    </w:p>
    <w:p w:rsidR="0028536B" w:rsidRDefault="0028536B">
      <w:pPr>
        <w:pStyle w:val="ListBullet"/>
      </w:pPr>
      <w:r>
        <w:t xml:space="preserve">Если </w:t>
      </w:r>
      <w:r>
        <w:rPr>
          <w:rStyle w:val="Codefragment"/>
        </w:rPr>
        <w:t>T</w:t>
      </w:r>
      <w:r>
        <w:t xml:space="preserve"> является </w:t>
      </w:r>
      <w:r>
        <w:rPr>
          <w:rStyle w:val="Production"/>
        </w:rPr>
        <w:t>типом значения</w:t>
      </w:r>
      <w:r>
        <w:t xml:space="preserve"> и список </w:t>
      </w:r>
      <w:r>
        <w:rPr>
          <w:rStyle w:val="Codefragment"/>
        </w:rPr>
        <w:t>A</w:t>
      </w:r>
      <w:r>
        <w:t xml:space="preserve"> не указан.</w:t>
      </w:r>
    </w:p>
    <w:p w:rsidR="0028536B" w:rsidRDefault="0028536B">
      <w:pPr>
        <w:pStyle w:val="ListBullet2"/>
      </w:pPr>
      <w:r>
        <w:rPr>
          <w:rStyle w:val="Production"/>
        </w:rPr>
        <w:t xml:space="preserve">Выражение создания объекта </w:t>
      </w:r>
      <w:r>
        <w:t xml:space="preserve">является вызовом конструктора по умолчанию. Результатом </w:t>
      </w:r>
      <w:r>
        <w:rPr>
          <w:rStyle w:val="Production"/>
        </w:rPr>
        <w:t xml:space="preserve">выражения создания объекта </w:t>
      </w:r>
      <w:r>
        <w:t xml:space="preserve">является значение типа </w:t>
      </w:r>
      <w:r>
        <w:rPr>
          <w:rStyle w:val="Codefragment"/>
        </w:rPr>
        <w:t>T</w:t>
      </w:r>
      <w:r>
        <w:t xml:space="preserve">, а именно значение </w:t>
      </w:r>
      <w:r>
        <w:rPr>
          <w:rStyle w:val="Codefragment"/>
        </w:rPr>
        <w:t>T</w:t>
      </w:r>
      <w:r>
        <w:t xml:space="preserve"> по умолчанию, определенное в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Иначе, если </w:t>
      </w:r>
      <w:r>
        <w:rPr>
          <w:rStyle w:val="Codefragment"/>
        </w:rPr>
        <w:t>T</w:t>
      </w:r>
      <w:r>
        <w:t xml:space="preserve"> является </w:t>
      </w:r>
      <w:r>
        <w:rPr>
          <w:rStyle w:val="Production"/>
        </w:rPr>
        <w:t xml:space="preserve">параметром типа </w:t>
      </w:r>
      <w:r>
        <w:t xml:space="preserve">и </w:t>
      </w:r>
      <w:r>
        <w:rPr>
          <w:rStyle w:val="Codefragment"/>
        </w:rPr>
        <w:t>A</w:t>
      </w:r>
      <w:r>
        <w:t xml:space="preserve"> не указан.</w:t>
      </w:r>
    </w:p>
    <w:p w:rsidR="007358A0" w:rsidRDefault="007358A0" w:rsidP="007358A0">
      <w:pPr>
        <w:pStyle w:val="ListBullet2"/>
      </w:pPr>
      <w:r>
        <w:t xml:space="preserve">Если для </w:t>
      </w:r>
      <w:r>
        <w:rPr>
          <w:rStyle w:val="Codefragment"/>
        </w:rPr>
        <w:t>T</w:t>
      </w:r>
      <w:r>
        <w:t xml:space="preserve"> не были указаны ограничения типа значения или конструктора (§</w:t>
      </w:r>
      <w:r w:rsidR="00852C57">
        <w:fldChar w:fldCharType="begin"/>
      </w:r>
      <w:r w:rsidR="00C34D6C">
        <w:instrText xml:space="preserve"> REF _Ref155169092 \r \h </w:instrText>
      </w:r>
      <w:r w:rsidR="00852C57">
        <w:fldChar w:fldCharType="separate"/>
      </w:r>
      <w:r w:rsidR="00437C65">
        <w:t>10.1.5</w:t>
      </w:r>
      <w:r w:rsidR="00852C57">
        <w:fldChar w:fldCharType="end"/>
      </w:r>
      <w:r>
        <w:t>), то возникает ошибка времени привязки.</w:t>
      </w:r>
    </w:p>
    <w:p w:rsidR="007358A0" w:rsidRDefault="007358A0" w:rsidP="007358A0">
      <w:pPr>
        <w:pStyle w:val="ListBullet2"/>
      </w:pPr>
      <w:r>
        <w:t xml:space="preserve">Результатом </w:t>
      </w:r>
      <w:r>
        <w:rPr>
          <w:rStyle w:val="Production"/>
        </w:rPr>
        <w:t xml:space="preserve">выражения создания объекта </w:t>
      </w:r>
      <w:r>
        <w:t>является значение типа времени выполнения, к которому привязан параметр типа, а именно результат вызов конструктора по умолчанию для этого типа. Тип времени выполнения может быть типом значения или ссылочным типом.</w:t>
      </w:r>
    </w:p>
    <w:p w:rsidR="0028536B" w:rsidRDefault="0028536B">
      <w:pPr>
        <w:pStyle w:val="ListBullet"/>
      </w:pPr>
      <w:r>
        <w:t xml:space="preserve">Иначе, если </w:t>
      </w:r>
      <w:r>
        <w:rPr>
          <w:rStyle w:val="Codefragment"/>
        </w:rPr>
        <w:t>T</w:t>
      </w:r>
      <w:r>
        <w:t xml:space="preserve"> является </w:t>
      </w:r>
      <w:r>
        <w:rPr>
          <w:rStyle w:val="Production"/>
        </w:rPr>
        <w:t xml:space="preserve">типом класса </w:t>
      </w:r>
      <w:r>
        <w:t xml:space="preserve">или </w:t>
      </w:r>
      <w:r>
        <w:rPr>
          <w:rStyle w:val="Production"/>
        </w:rPr>
        <w:t>типом структуры</w:t>
      </w:r>
      <w:r>
        <w:t>:</w:t>
      </w:r>
    </w:p>
    <w:p w:rsidR="0028536B" w:rsidRDefault="0028536B">
      <w:pPr>
        <w:pStyle w:val="ListBullet2"/>
      </w:pPr>
      <w:r>
        <w:t xml:space="preserve">Если </w:t>
      </w:r>
      <w:r>
        <w:rPr>
          <w:rStyle w:val="Codefragment"/>
        </w:rPr>
        <w:t>T</w:t>
      </w:r>
      <w:r>
        <w:t xml:space="preserve"> является </w:t>
      </w:r>
      <w:r>
        <w:rPr>
          <w:rStyle w:val="Production"/>
        </w:rPr>
        <w:t>типом класса</w:t>
      </w:r>
      <w:r>
        <w:t xml:space="preserve"> с модификатором </w:t>
      </w:r>
      <w:r>
        <w:rPr>
          <w:rStyle w:val="Codefragment"/>
        </w:rPr>
        <w:t>abstract</w:t>
      </w:r>
      <w:r>
        <w:t>, возникает ошибка времени компиляции.</w:t>
      </w:r>
    </w:p>
    <w:p w:rsidR="0028536B" w:rsidRDefault="0028536B">
      <w:pPr>
        <w:pStyle w:val="ListBullet2"/>
      </w:pPr>
      <w:r>
        <w:t>Вызываемый конструктор экземпляра определяется с помощью правил разрешения перегрузки из раздела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Набор кандидатов конструкторов экземпляров включает все доступные конструкторы экземпляров, объявленные в </w:t>
      </w:r>
      <w:r>
        <w:rPr>
          <w:rStyle w:val="Codefragment"/>
        </w:rPr>
        <w:t>T</w:t>
      </w:r>
      <w:r>
        <w:t xml:space="preserve">, применимые в соответствии со списком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Если набор кандидатов конструкторов экземпляров пуст или невозможно определить один лучший конструктор экземпляра, то возникает ошибка времени привязки.</w:t>
      </w:r>
    </w:p>
    <w:p w:rsidR="0028536B" w:rsidRDefault="0028536B">
      <w:pPr>
        <w:pStyle w:val="ListBullet2"/>
      </w:pPr>
      <w:r>
        <w:t xml:space="preserve">Результатом </w:t>
      </w:r>
      <w:r>
        <w:rPr>
          <w:rStyle w:val="Production"/>
        </w:rPr>
        <w:t xml:space="preserve">выражения создания объекта </w:t>
      </w:r>
      <w:r>
        <w:t xml:space="preserve">является значение типа </w:t>
      </w:r>
      <w:r>
        <w:rPr>
          <w:rStyle w:val="Codefragment"/>
        </w:rPr>
        <w:t>T</w:t>
      </w:r>
      <w:r>
        <w:t>, а именно значение, получаемое при вызове конструктора экземпляра, определенного на предыдущем этапе.</w:t>
      </w:r>
    </w:p>
    <w:p w:rsidR="0028536B" w:rsidRDefault="0028536B">
      <w:pPr>
        <w:pStyle w:val="ListBullet"/>
      </w:pPr>
      <w:r>
        <w:t xml:space="preserve">Иначе </w:t>
      </w:r>
      <w:r>
        <w:rPr>
          <w:rStyle w:val="Production"/>
        </w:rPr>
        <w:t xml:space="preserve">выражение создания объекта </w:t>
      </w:r>
      <w:r>
        <w:t>является недопустимым и возникает ошибка времени привязки.</w:t>
      </w:r>
    </w:p>
    <w:p w:rsidR="00551818" w:rsidRDefault="00551818">
      <w:r>
        <w:t xml:space="preserve">Даже если </w:t>
      </w:r>
      <w:r>
        <w:rPr>
          <w:rStyle w:val="Production"/>
        </w:rPr>
        <w:t xml:space="preserve">выражение создания объекта </w:t>
      </w:r>
      <w:r>
        <w:t xml:space="preserve">динамически привязано, тип времени компиляции все равно будет </w:t>
      </w:r>
      <w:r>
        <w:rPr>
          <w:rStyle w:val="Codefragment"/>
        </w:rPr>
        <w:t>T</w:t>
      </w:r>
      <w:r>
        <w:t>.</w:t>
      </w:r>
    </w:p>
    <w:p w:rsidR="0028536B" w:rsidRDefault="0028536B">
      <w:r>
        <w:t xml:space="preserve">Во время выполнения обработка </w:t>
      </w:r>
      <w:r>
        <w:rPr>
          <w:rStyle w:val="Production"/>
        </w:rPr>
        <w:t xml:space="preserve">выражения создания объекта </w:t>
      </w:r>
      <w:r>
        <w:t xml:space="preserve">в виде </w:t>
      </w:r>
      <w:r>
        <w:rPr>
          <w:rStyle w:val="Codefragment"/>
        </w:rPr>
        <w:t>new</w:t>
      </w:r>
      <w:r>
        <w:t xml:space="preserve"> </w:t>
      </w:r>
      <w:r>
        <w:rPr>
          <w:rStyle w:val="Codefragment"/>
        </w:rPr>
        <w:t>T(A)</w:t>
      </w:r>
      <w:r>
        <w:t xml:space="preserve">, где </w:t>
      </w:r>
      <w:r>
        <w:rPr>
          <w:rStyle w:val="Codefragment"/>
        </w:rPr>
        <w:t>T</w:t>
      </w:r>
      <w:r>
        <w:t xml:space="preserve"> является </w:t>
      </w:r>
      <w:r>
        <w:rPr>
          <w:rStyle w:val="Production"/>
        </w:rPr>
        <w:t xml:space="preserve">типом класса </w:t>
      </w:r>
      <w:r>
        <w:t xml:space="preserve">или </w:t>
      </w:r>
      <w:r>
        <w:rPr>
          <w:rStyle w:val="Production"/>
        </w:rPr>
        <w:t>типом структуры</w:t>
      </w:r>
      <w:r>
        <w:t xml:space="preserve">, а </w:t>
      </w:r>
      <w:r>
        <w:rPr>
          <w:rStyle w:val="Codefragment"/>
        </w:rPr>
        <w:t>A</w:t>
      </w:r>
      <w:r>
        <w:t xml:space="preserve"> является необязательным </w:t>
      </w:r>
      <w:r>
        <w:rPr>
          <w:rStyle w:val="Production"/>
        </w:rPr>
        <w:t>списком аргументов,</w:t>
      </w:r>
      <w:r>
        <w:t xml:space="preserve"> включает следующие этапы.</w:t>
      </w:r>
    </w:p>
    <w:p w:rsidR="0028536B" w:rsidRDefault="0028536B">
      <w:pPr>
        <w:pStyle w:val="ListBullet"/>
      </w:pPr>
      <w:r>
        <w:t xml:space="preserve">Если </w:t>
      </w:r>
      <w:r>
        <w:rPr>
          <w:rStyle w:val="Codefragment"/>
        </w:rPr>
        <w:t>T</w:t>
      </w:r>
      <w:r>
        <w:t xml:space="preserve"> является </w:t>
      </w:r>
      <w:r>
        <w:rPr>
          <w:rStyle w:val="Production"/>
        </w:rPr>
        <w:t>типом класса</w:t>
      </w:r>
      <w:r>
        <w:t>:</w:t>
      </w:r>
    </w:p>
    <w:p w:rsidR="0028536B" w:rsidRDefault="0028536B">
      <w:pPr>
        <w:pStyle w:val="ListBullet2"/>
      </w:pPr>
      <w:r>
        <w:lastRenderedPageBreak/>
        <w:t xml:space="preserve">Создается новый экземпляр класса </w:t>
      </w:r>
      <w:r>
        <w:rPr>
          <w:rStyle w:val="Codefragment"/>
        </w:rPr>
        <w:t>T</w:t>
      </w:r>
      <w:r>
        <w:t xml:space="preserve">.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rsidR="0028536B" w:rsidRDefault="0028536B">
      <w:pPr>
        <w:pStyle w:val="ListBullet2"/>
      </w:pPr>
      <w:r>
        <w:t>Все поля нового экземпляра инициализируются с помощью значений по умолчанию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2"/>
      </w:pPr>
      <w:r>
        <w:t>В соответствии с правилами вызова функции-члена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вызывается конструктор экземпляра. Ссылка на созданный экземпляр автоматически передается конструктору экземпляра, и к этому экземпляру можно обращаться из этого конструктора с помощью </w:t>
      </w:r>
      <w:r>
        <w:rPr>
          <w:rStyle w:val="Codefragment"/>
        </w:rPr>
        <w:t>this</w:t>
      </w:r>
      <w:r>
        <w:t>.</w:t>
      </w:r>
    </w:p>
    <w:p w:rsidR="0028536B" w:rsidRDefault="0028536B">
      <w:pPr>
        <w:pStyle w:val="ListBullet"/>
      </w:pPr>
      <w:r>
        <w:t xml:space="preserve">Если </w:t>
      </w:r>
      <w:r>
        <w:rPr>
          <w:rStyle w:val="Codefragment"/>
        </w:rPr>
        <w:t>T</w:t>
      </w:r>
      <w:r>
        <w:t xml:space="preserve"> является </w:t>
      </w:r>
      <w:r>
        <w:rPr>
          <w:rStyle w:val="Production"/>
        </w:rPr>
        <w:t>типом структуры</w:t>
      </w:r>
      <w:r>
        <w:t>:</w:t>
      </w:r>
    </w:p>
    <w:p w:rsidR="0028536B" w:rsidRDefault="0028536B">
      <w:pPr>
        <w:pStyle w:val="ListBullet2"/>
      </w:pPr>
      <w:r>
        <w:t xml:space="preserve">С помощью выделения временной локальной переменной создается экземпляр типа </w:t>
      </w:r>
      <w:r>
        <w:rPr>
          <w:rStyle w:val="Codefragment"/>
        </w:rPr>
        <w:t>T</w:t>
      </w:r>
      <w:r>
        <w:t xml:space="preserve">. Поскольку для явного присвоения значений каждому полю создаваемого экземпляра требуется конструктор экземпляра </w:t>
      </w:r>
      <w:r>
        <w:rPr>
          <w:rStyle w:val="Production"/>
        </w:rPr>
        <w:t>типа структуры</w:t>
      </w:r>
      <w:r>
        <w:t>, инициализация временной переменной не требуется.</w:t>
      </w:r>
    </w:p>
    <w:p w:rsidR="0028536B" w:rsidRDefault="0028536B">
      <w:pPr>
        <w:pStyle w:val="ListBullet2"/>
      </w:pPr>
      <w:r>
        <w:t>В соответствии с правилами вызова функции-члена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вызывается конструктор экземпляра. Ссылка на созданный экземпляр автоматически передается конструктору экземпляра, и к этому экземпляру можно обращаться из этого конструктора с помощью </w:t>
      </w:r>
      <w:r>
        <w:rPr>
          <w:rStyle w:val="Codefragment"/>
        </w:rPr>
        <w:t>this</w:t>
      </w:r>
      <w:r>
        <w:t>.</w:t>
      </w:r>
    </w:p>
    <w:p w:rsidR="008805E3" w:rsidRDefault="008805E3" w:rsidP="000F76A2">
      <w:pPr>
        <w:pStyle w:val="Heading4"/>
      </w:pPr>
      <w:bookmarkStart w:id="681" w:name="_Ref171758344"/>
      <w:bookmarkStart w:id="682" w:name="_Toc329177662"/>
      <w:r>
        <w:t>Инициализаторы объектов</w:t>
      </w:r>
      <w:bookmarkEnd w:id="681"/>
      <w:bookmarkEnd w:id="682"/>
    </w:p>
    <w:p w:rsidR="008805E3" w:rsidRDefault="008805E3" w:rsidP="008805E3">
      <w:bookmarkStart w:id="683" w:name="_Ref451662101"/>
      <w:r>
        <w:rPr>
          <w:rStyle w:val="Term"/>
        </w:rPr>
        <w:t xml:space="preserve">Инициализатор объекта </w:t>
      </w:r>
      <w:r>
        <w:t>задает значения для нуля или нескольких полей или свойств объекта.</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Инициализатор объекта состоит из последовательности инициализаторов членов, заключенных между лексемами </w:t>
      </w:r>
      <w:r>
        <w:rPr>
          <w:rStyle w:val="Codefragment"/>
        </w:rPr>
        <w:t>{</w:t>
      </w:r>
      <w:r>
        <w:t xml:space="preserve"> и </w:t>
      </w:r>
      <w:r>
        <w:rPr>
          <w:rStyle w:val="Codefragment"/>
        </w:rPr>
        <w:t>}</w:t>
      </w:r>
      <w:r>
        <w:t xml:space="preserve"> и разделенных запятыми. В каждом инициализаторе члена должно указываться имя доступного поля или свойства инициализируемого объекта, за которым следует знак равенства и выражение или инициализатор объекта или коллекции. Инициализатор объекта не может содержать более одного инициализатора члена для одного поля или свойства. Инициализатор объекта не может ссылаться на инициализируемый им объект.</w:t>
      </w:r>
    </w:p>
    <w:p w:rsidR="008805E3" w:rsidRDefault="008805E3" w:rsidP="008805E3">
      <w:r>
        <w:t>Инициализатор члена, в котором после знака равенства указывается выражение, обрабатывается так же, как присваиванием (§</w:t>
      </w:r>
      <w:r w:rsidR="00852C57">
        <w:fldChar w:fldCharType="begin"/>
      </w:r>
      <w:r w:rsidR="00626B3A">
        <w:instrText xml:space="preserve"> REF _Ref466780397 \r \h </w:instrText>
      </w:r>
      <w:r w:rsidR="00852C57">
        <w:fldChar w:fldCharType="separate"/>
      </w:r>
      <w:r w:rsidR="00437C65">
        <w:t>7.17.1</w:t>
      </w:r>
      <w:r w:rsidR="00852C57">
        <w:fldChar w:fldCharType="end"/>
      </w:r>
      <w:r>
        <w:t>) полю или свойству.</w:t>
      </w:r>
    </w:p>
    <w:p w:rsidR="008805E3" w:rsidRDefault="008805E3" w:rsidP="008805E3">
      <w:r>
        <w:t xml:space="preserve">Инициализатор члена, в котором после знака равенства указывается инициализатор объекта, является </w:t>
      </w:r>
      <w:r>
        <w:rPr>
          <w:rStyle w:val="Term"/>
        </w:rPr>
        <w:t>инициализатором вложенного объекта</w:t>
      </w:r>
      <w:r>
        <w:t>, то есть выполняет инициализацию внедренного объекта. Вместо присваивания нового значения полю или свойству присваивания в инициализаторе вложенного объекта рассматриваются как присваивания членам поля или свойства. Инициализаторы вложенного объекта не могут применяться к свойствам типа значения или к полям с типом значения, доступным только для чтения.</w:t>
      </w:r>
    </w:p>
    <w:p w:rsidR="008805E3" w:rsidRDefault="008805E3" w:rsidP="008805E3">
      <w:r>
        <w:t xml:space="preserve">Инициализатор члена, в котором после знака равенства указывается инициализатор коллекции, выполняет инициализацию внедренной коллекции. Вместо назначения полю или свойству новой коллекции элементы, указанные в инициализаторе, добавляются в коллекцию, на которую ссылается </w:t>
      </w:r>
      <w:r>
        <w:lastRenderedPageBreak/>
        <w:t>поле или свойство. Поле или свойство должно иметь тип коллекции, который удовлетворяет требованиям раздела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Следующий класс представляет собой точку с двумя координатами.</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Экземпляр </w:t>
      </w:r>
      <w:r>
        <w:rPr>
          <w:rStyle w:val="Codefragment"/>
        </w:rPr>
        <w:t>Point</w:t>
      </w:r>
      <w:r>
        <w:t xml:space="preserve"> можно создать и инициализировать следующим образом:</w:t>
      </w:r>
    </w:p>
    <w:p w:rsidR="008805E3" w:rsidRDefault="00E14D43" w:rsidP="008805E3">
      <w:pPr>
        <w:pStyle w:val="Code"/>
      </w:pPr>
      <w:r>
        <w:t>Point a = new Point { X = 0, Y = 1 };</w:t>
      </w:r>
    </w:p>
    <w:p w:rsidR="008805E3" w:rsidRDefault="008805E3" w:rsidP="008805E3">
      <w:r>
        <w:t>что равносильно</w:t>
      </w:r>
    </w:p>
    <w:p w:rsidR="008805E3" w:rsidRDefault="00E14D43" w:rsidP="008805E3">
      <w:pPr>
        <w:pStyle w:val="Code"/>
      </w:pPr>
      <w:r>
        <w:t>Point __a = new Point();</w:t>
      </w:r>
      <w:r>
        <w:br/>
        <w:t>__a.X = 0;</w:t>
      </w:r>
      <w:r>
        <w:br/>
        <w:t xml:space="preserve">__a.Y = 1; </w:t>
      </w:r>
      <w:r>
        <w:br/>
        <w:t>Point a = __a;</w:t>
      </w:r>
    </w:p>
    <w:p w:rsidR="008805E3" w:rsidRDefault="008805E3" w:rsidP="008805E3">
      <w:r>
        <w:t xml:space="preserve">где </w:t>
      </w:r>
      <w:r>
        <w:rPr>
          <w:rStyle w:val="Codefragment"/>
        </w:rPr>
        <w:t>__a</w:t>
      </w:r>
      <w:r>
        <w:t xml:space="preserve"> является невидимой и недоступной другим образом временной переменной. Следующий класс представляет собой прямоугольник, создаваемый на основании двух точек:</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Экземпляр </w:t>
      </w:r>
      <w:r>
        <w:rPr>
          <w:rStyle w:val="Codefragment"/>
        </w:rPr>
        <w:t>Rectangle</w:t>
      </w:r>
      <w:r>
        <w:t xml:space="preserve"> можно создать и инициализировать следующим образом:</w:t>
      </w:r>
    </w:p>
    <w:p w:rsidR="008805E3" w:rsidRDefault="00E14D43" w:rsidP="008805E3">
      <w:pPr>
        <w:pStyle w:val="Code"/>
      </w:pPr>
      <w:r>
        <w:t>Rectangle r = new Rectangle {</w:t>
      </w:r>
      <w:r>
        <w:br/>
      </w:r>
      <w:r>
        <w:tab/>
        <w:t>P1 = new Point { X = 0, Y = 1 },</w:t>
      </w:r>
      <w:r>
        <w:br/>
      </w:r>
      <w:r>
        <w:tab/>
        <w:t>P2 = new Point { X = 2, Y = 3 }</w:t>
      </w:r>
      <w:r>
        <w:br/>
        <w:t>};</w:t>
      </w:r>
    </w:p>
    <w:p w:rsidR="008805E3" w:rsidRDefault="008805E3" w:rsidP="008805E3">
      <w:r>
        <w:t>что равносильно</w:t>
      </w:r>
    </w:p>
    <w:p w:rsidR="008805E3" w:rsidRDefault="00E14D43" w:rsidP="008805E3">
      <w:pPr>
        <w:pStyle w:val="Code"/>
      </w:pPr>
      <w:r>
        <w:t>Rectangle __r = new Rectangle();</w:t>
      </w:r>
      <w:r>
        <w:br/>
        <w:t>Point __p1 = new Point();</w:t>
      </w:r>
      <w:r>
        <w:br/>
        <w:t>__p1.X = 0;</w:t>
      </w:r>
      <w:r>
        <w:br/>
        <w:t>__p1.Y = 1;</w:t>
      </w:r>
      <w:r>
        <w:br/>
        <w:t>__r.P1 = __p1;</w:t>
      </w:r>
      <w:r>
        <w:br/>
        <w:t>Point __p2 = new Point();</w:t>
      </w:r>
      <w:r>
        <w:br/>
        <w:t>__p2.X = 2;</w:t>
      </w:r>
      <w:r>
        <w:br/>
        <w:t>__p2.Y = 3;</w:t>
      </w:r>
      <w:r>
        <w:br/>
        <w:t xml:space="preserve">__r.P2 = __p2; </w:t>
      </w:r>
      <w:r>
        <w:br/>
        <w:t>Rectangle r = __r;</w:t>
      </w:r>
      <w:r>
        <w:br/>
      </w:r>
    </w:p>
    <w:p w:rsidR="008805E3" w:rsidRDefault="008805E3" w:rsidP="008805E3">
      <w:r>
        <w:t xml:space="preserve">где </w:t>
      </w:r>
      <w:r>
        <w:rPr>
          <w:rStyle w:val="Codefragment"/>
        </w:rPr>
        <w:t>__r</w:t>
      </w:r>
      <w:r>
        <w:t xml:space="preserve">, </w:t>
      </w:r>
      <w:r>
        <w:rPr>
          <w:rStyle w:val="Codefragment"/>
        </w:rPr>
        <w:t>__p1</w:t>
      </w:r>
      <w:r>
        <w:t xml:space="preserve"> и </w:t>
      </w:r>
      <w:r>
        <w:rPr>
          <w:rStyle w:val="Codefragment"/>
        </w:rPr>
        <w:t>__p2</w:t>
      </w:r>
      <w:r>
        <w:t xml:space="preserve"> являются временными переменными, не видимыми и недоступными другим образом.</w:t>
      </w:r>
    </w:p>
    <w:p w:rsidR="008805E3" w:rsidRDefault="008805E3" w:rsidP="008805E3">
      <w:r>
        <w:t xml:space="preserve">Если конструктор </w:t>
      </w:r>
      <w:r>
        <w:rPr>
          <w:rStyle w:val="Codefragment"/>
        </w:rPr>
        <w:t>Rectangle’s</w:t>
      </w:r>
      <w:r>
        <w:t xml:space="preserve"> выделяет два внедренных экземпляра </w:t>
      </w:r>
      <w:r>
        <w:rPr>
          <w:rStyle w:val="Codefragment"/>
        </w:rPr>
        <w:t>Point</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lastRenderedPageBreak/>
        <w:tab/>
        <w:t>public Point P1 { get { return p1; } }</w:t>
      </w:r>
      <w:r>
        <w:br/>
      </w:r>
      <w:r>
        <w:tab/>
        <w:t>public Point P2 { get { return p2; } }</w:t>
      </w:r>
      <w:r>
        <w:br/>
        <w:t>}</w:t>
      </w:r>
    </w:p>
    <w:p w:rsidR="008805E3" w:rsidRDefault="008805E3" w:rsidP="008805E3">
      <w:r>
        <w:t xml:space="preserve">то вместо назначения новых экземпляров для инициализации внедренных экземпляров </w:t>
      </w:r>
      <w:r>
        <w:rPr>
          <w:rStyle w:val="Codefragment"/>
        </w:rPr>
        <w:t>Point</w:t>
      </w:r>
      <w:r>
        <w:t xml:space="preserve"> можно использовать следующую конструкцию:</w:t>
      </w:r>
    </w:p>
    <w:p w:rsidR="008805E3" w:rsidRDefault="00E14D43" w:rsidP="008805E3">
      <w:pPr>
        <w:pStyle w:val="Code"/>
      </w:pPr>
      <w:r>
        <w:t>Rectangle r = new Rectangle {</w:t>
      </w:r>
      <w:r>
        <w:br/>
      </w:r>
      <w:r>
        <w:tab/>
        <w:t>P1 = { X = 0, Y = 1 },</w:t>
      </w:r>
      <w:r>
        <w:br/>
      </w:r>
      <w:r>
        <w:tab/>
        <w:t>P2 = { X = 2, Y = 3 }</w:t>
      </w:r>
      <w:r>
        <w:br/>
        <w:t>};</w:t>
      </w:r>
    </w:p>
    <w:p w:rsidR="008805E3" w:rsidRDefault="008805E3" w:rsidP="008805E3">
      <w:r>
        <w:t>что равносильно</w:t>
      </w:r>
    </w:p>
    <w:p w:rsidR="008805E3" w:rsidRPr="00F90F6C" w:rsidRDefault="00E14D43" w:rsidP="008805E3">
      <w:pPr>
        <w:pStyle w:val="Code"/>
      </w:pPr>
      <w:r>
        <w:t>Rectangle __r = new Rectangle();</w:t>
      </w:r>
      <w:r>
        <w:br/>
        <w:t>__r.P1.X = 0;</w:t>
      </w:r>
      <w:r>
        <w:br/>
        <w:t>__r.P1.Y = 1;</w:t>
      </w:r>
      <w:r>
        <w:br/>
        <w:t>__r.P2.X = 2;</w:t>
      </w:r>
      <w:r>
        <w:br/>
        <w:t>__r.P2.Y = 3;</w:t>
      </w:r>
      <w:r>
        <w:br/>
        <w:t>Rectangle r = __r;</w:t>
      </w:r>
    </w:p>
    <w:p w:rsidR="008805E3" w:rsidRDefault="008805E3" w:rsidP="000F76A2">
      <w:pPr>
        <w:pStyle w:val="Heading4"/>
      </w:pPr>
      <w:bookmarkStart w:id="684" w:name="_Ref171750262"/>
      <w:bookmarkStart w:id="685" w:name="_Toc329177663"/>
      <w:r>
        <w:t>Инициализаторы коллекции</w:t>
      </w:r>
      <w:bookmarkEnd w:id="684"/>
      <w:bookmarkEnd w:id="685"/>
    </w:p>
    <w:p w:rsidR="008805E3" w:rsidRPr="002F6DC5" w:rsidRDefault="008805E3" w:rsidP="008805E3">
      <w:r>
        <w:t>Инициализатор коллекции задает элементы коллекции.</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Инициализатор коллекции состоит из последовательности инициализаторов элементов, заключенных между лексемами </w:t>
      </w:r>
      <w:r>
        <w:rPr>
          <w:rStyle w:val="Codefragment"/>
        </w:rPr>
        <w:t>{</w:t>
      </w:r>
      <w:r>
        <w:t xml:space="preserve"> и </w:t>
      </w:r>
      <w:r>
        <w:rPr>
          <w:rStyle w:val="Codefragment"/>
        </w:rPr>
        <w:t>}</w:t>
      </w:r>
      <w:r>
        <w:t xml:space="preserve"> и разделенных запятыми. Каждый инициализатор элемента задает элемент, добавляемый в инициализируемый объект коллекции, и состоит из списка выражений, заключенных между лексемами </w:t>
      </w:r>
      <w:r>
        <w:rPr>
          <w:rStyle w:val="Codefragment"/>
        </w:rPr>
        <w:t>{</w:t>
      </w:r>
      <w:r>
        <w:t xml:space="preserve"> и </w:t>
      </w:r>
      <w:r>
        <w:rPr>
          <w:rStyle w:val="Codefragment"/>
        </w:rPr>
        <w:t>}</w:t>
      </w:r>
      <w:r>
        <w:t xml:space="preserve"> и разделенных запятыми.  Инициализатор элемента с одним выражением можно записывать без скобок, но в таком случае оно не может быть выражением присваивания, чтобы избежать неоднозначности с инициализаторами членов. Создание </w:t>
      </w:r>
      <w:r>
        <w:rPr>
          <w:rStyle w:val="Production"/>
        </w:rPr>
        <w:t xml:space="preserve">выражения не присваивания </w:t>
      </w:r>
      <w:r>
        <w:t>определяется в разделе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Ниже приводится пример выражения создания объекта, в которое входит инициализатор коллекции:</w:t>
      </w:r>
    </w:p>
    <w:p w:rsidR="008805E3" w:rsidRDefault="008805E3" w:rsidP="008805E3">
      <w:pPr>
        <w:pStyle w:val="Code"/>
      </w:pPr>
      <w:r>
        <w:t>List&lt;int&gt; digits = new List&lt;int&gt; { 0, 1, 2, 3, 4, 5, 6, 7, 8, 9 };</w:t>
      </w:r>
    </w:p>
    <w:p w:rsidR="008805E3" w:rsidRDefault="008805E3" w:rsidP="008805E3">
      <w:r>
        <w:t xml:space="preserve">Объект коллекции, к которому применяется инициализатор коллекции, должен иметь тип, в котором реализуется интерфейс </w:t>
      </w:r>
      <w:r>
        <w:rPr>
          <w:rStyle w:val="Codefragment"/>
        </w:rPr>
        <w:t>System.Collections.IEnumerable</w:t>
      </w:r>
      <w:r>
        <w:t xml:space="preserve">, иначе будет возникать ошибка времени компиляции. Для каждого указанного элемента по порядку инициализатор вызывает метод </w:t>
      </w:r>
      <w:r>
        <w:rPr>
          <w:rStyle w:val="Codefragment"/>
        </w:rPr>
        <w:t>Add</w:t>
      </w:r>
      <w:r>
        <w:t xml:space="preserve"> целевого объекта со списком выражений инициализатора элемента в качестве списка аргументов, применяя обычное разрешение перегрузки для каждого вызова. Таким образом, объект коллекции должен содержать применимый метод </w:t>
      </w:r>
      <w:r>
        <w:rPr>
          <w:rStyle w:val="Codefragment"/>
        </w:rPr>
        <w:t>Add</w:t>
      </w:r>
      <w:r>
        <w:t xml:space="preserve"> для каждого инициализатора элемента.</w:t>
      </w:r>
    </w:p>
    <w:p w:rsidR="008805E3" w:rsidRDefault="008805E3" w:rsidP="008805E3">
      <w:r>
        <w:t>Следующий класс представляет собой контакт с именем и списком телефонных номеров:</w:t>
      </w:r>
    </w:p>
    <w:p w:rsidR="008805E3" w:rsidRDefault="008805E3" w:rsidP="008805E3">
      <w:pPr>
        <w:pStyle w:val="Code"/>
      </w:pPr>
      <w:r>
        <w:lastRenderedPageBreak/>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Экземпляр </w:t>
      </w:r>
      <w:r>
        <w:rPr>
          <w:rStyle w:val="Codefragment"/>
        </w:rPr>
        <w:t>List&lt;Contact&gt;</w:t>
      </w:r>
      <w:r>
        <w:t xml:space="preserve"> можно создать и инициализировать следующим образом:</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что равносильно</w:t>
      </w:r>
    </w:p>
    <w:p w:rsidR="008805E3" w:rsidRDefault="008805E3" w:rsidP="008805E3">
      <w:pPr>
        <w:pStyle w:val="Code"/>
      </w:pPr>
      <w:r>
        <w:t>var __clist = new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__c2.PhoneNumbers.Add("650-555-0199");</w:t>
      </w:r>
      <w:r>
        <w:br/>
        <w:t>__clist.Add(__c2);</w:t>
      </w:r>
      <w:r>
        <w:br/>
        <w:t>var contacts = __clist;</w:t>
      </w:r>
    </w:p>
    <w:p w:rsidR="008805E3" w:rsidRDefault="008805E3" w:rsidP="008805E3">
      <w:r>
        <w:t xml:space="preserve">где </w:t>
      </w:r>
      <w:r>
        <w:rPr>
          <w:rStyle w:val="Codefragment"/>
        </w:rPr>
        <w:t>__clist</w:t>
      </w:r>
      <w:r>
        <w:t xml:space="preserve">, </w:t>
      </w:r>
      <w:r>
        <w:rPr>
          <w:rStyle w:val="Codefragment"/>
        </w:rPr>
        <w:t>__c1</w:t>
      </w:r>
      <w:r>
        <w:t xml:space="preserve"> и </w:t>
      </w:r>
      <w:r>
        <w:rPr>
          <w:rStyle w:val="Codefragment"/>
        </w:rPr>
        <w:t>__c2</w:t>
      </w:r>
      <w:r>
        <w:t xml:space="preserve"> являются временными переменными, не видимыми и недоступными другим образом.</w:t>
      </w:r>
    </w:p>
    <w:p w:rsidR="0028536B" w:rsidRDefault="0028536B">
      <w:pPr>
        <w:pStyle w:val="Heading4"/>
      </w:pPr>
      <w:bookmarkStart w:id="686" w:name="_Ref174223006"/>
      <w:bookmarkStart w:id="687" w:name="_Ref174225386"/>
      <w:bookmarkStart w:id="688" w:name="_Ref174228445"/>
      <w:bookmarkStart w:id="689" w:name="_Ref174234148"/>
      <w:bookmarkStart w:id="690" w:name="_Ref174234329"/>
      <w:bookmarkStart w:id="691" w:name="_Toc329177664"/>
      <w:r>
        <w:t>Выражения создания массива</w:t>
      </w:r>
      <w:bookmarkEnd w:id="683"/>
      <w:bookmarkEnd w:id="686"/>
      <w:bookmarkEnd w:id="687"/>
      <w:bookmarkEnd w:id="688"/>
      <w:bookmarkEnd w:id="689"/>
      <w:bookmarkEnd w:id="690"/>
      <w:bookmarkEnd w:id="691"/>
    </w:p>
    <w:p w:rsidR="0028536B" w:rsidRDefault="0028536B">
      <w:r>
        <w:rPr>
          <w:rStyle w:val="Production"/>
        </w:rPr>
        <w:t xml:space="preserve">Выражение создания массива </w:t>
      </w:r>
      <w:r>
        <w:t xml:space="preserve">используется для создания нового экземпляра </w:t>
      </w:r>
      <w:r>
        <w:rPr>
          <w:rStyle w:val="Production"/>
        </w:rPr>
        <w:t>типа массива</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rsidR="0028536B" w:rsidRDefault="0028536B">
      <w:r>
        <w:t xml:space="preserve">Выражение создания массива первого типа создает экземпляр массива с типом, который получается после удаления всех отдельных выражений из списка выражений. Например, выражение создания массива </w:t>
      </w:r>
      <w:r>
        <w:rPr>
          <w:rStyle w:val="Codefragment"/>
        </w:rPr>
        <w:t>new</w:t>
      </w:r>
      <w:r>
        <w:t xml:space="preserve"> </w:t>
      </w:r>
      <w:r>
        <w:rPr>
          <w:rStyle w:val="Codefragment"/>
        </w:rPr>
        <w:t>int[10,</w:t>
      </w:r>
      <w:r>
        <w:t xml:space="preserve"> </w:t>
      </w:r>
      <w:r>
        <w:rPr>
          <w:rStyle w:val="Codefragment"/>
        </w:rPr>
        <w:t>20]</w:t>
      </w:r>
      <w:r>
        <w:t xml:space="preserve"> создает экземпляр массива с типом </w:t>
      </w:r>
      <w:r>
        <w:rPr>
          <w:rStyle w:val="Codefragment"/>
        </w:rPr>
        <w:t>int[,]</w:t>
      </w:r>
      <w:r>
        <w:t xml:space="preserve">, а выражение </w:t>
      </w:r>
      <w:r>
        <w:rPr>
          <w:rStyle w:val="Codefragment"/>
        </w:rPr>
        <w:t>new</w:t>
      </w:r>
      <w:r>
        <w:t xml:space="preserve"> </w:t>
      </w:r>
      <w:r>
        <w:rPr>
          <w:rStyle w:val="Codefragment"/>
        </w:rPr>
        <w:t>int[10][,]</w:t>
      </w:r>
      <w:r>
        <w:t xml:space="preserve"> — экземпляр массива с типом </w:t>
      </w:r>
      <w:r>
        <w:rPr>
          <w:rStyle w:val="Codefragment"/>
        </w:rPr>
        <w:t>int[][,]</w:t>
      </w:r>
      <w:r>
        <w:t xml:space="preserve">. Каждое выражение в списке выражений должно иметь тип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или тип, который может быть явно преобразован в один или несколько этих типов. Значение каждого выражения определяет размер соответствующего измерения в новом созданном экземпляре массива. Поскольку размер измерения массива должен быть неотрицательным, при наличии </w:t>
      </w:r>
      <w:r>
        <w:rPr>
          <w:rStyle w:val="Production"/>
        </w:rPr>
        <w:t xml:space="preserve">константного выражения </w:t>
      </w:r>
      <w:r>
        <w:t>с отрицательным значением в списке выражений будет возникать ошибка времени компиляции.</w:t>
      </w:r>
    </w:p>
    <w:p w:rsidR="0028536B" w:rsidRDefault="0028536B">
      <w:r>
        <w:t>За исключением небезопасных контекстов (§</w:t>
      </w:r>
      <w:r w:rsidR="00852C57">
        <w:fldChar w:fldCharType="begin"/>
      </w:r>
      <w:r>
        <w:instrText xml:space="preserve"> REF _Ref520101501 \r \h </w:instrText>
      </w:r>
      <w:r w:rsidR="00852C57">
        <w:fldChar w:fldCharType="separate"/>
      </w:r>
      <w:r w:rsidR="00437C65">
        <w:t>18.1</w:t>
      </w:r>
      <w:r w:rsidR="00852C57">
        <w:fldChar w:fldCharType="end"/>
      </w:r>
      <w:r>
        <w:t>) формат массива не указывается.</w:t>
      </w:r>
    </w:p>
    <w:p w:rsidR="0028536B" w:rsidRDefault="0028536B">
      <w:r>
        <w:lastRenderedPageBreak/>
        <w:t>Если выражение создания массива первого типа содержит инициализатор массива, то каждое выражение в списке выражений должно быть константным, а ранг и длина измерения, указанные в списке выражений, должны совпадать с соответствующими значениями инициализатора массива.</w:t>
      </w:r>
    </w:p>
    <w:p w:rsidR="0028536B" w:rsidRDefault="0028536B">
      <w:r>
        <w:t>В выражении создания массива второго или третьего типа ранг указанного типа массива или спецификация ранга должны быть равны соответствующим значениям инициализатора массива. Длины отдельных измерений выводятся из числа элементов в каждом соответствующем вложенном уровне инициализатора массива. Таким образом, выражение</w:t>
      </w:r>
    </w:p>
    <w:p w:rsidR="0028536B" w:rsidRDefault="0028536B">
      <w:pPr>
        <w:pStyle w:val="Code"/>
      </w:pPr>
      <w:r>
        <w:t>new int[,] {{0, 1}, {2, 3}, {4, 5}}</w:t>
      </w:r>
    </w:p>
    <w:p w:rsidR="0028536B" w:rsidRDefault="0028536B">
      <w:r>
        <w:t>в точности соответствует</w:t>
      </w:r>
    </w:p>
    <w:p w:rsidR="0028536B" w:rsidRDefault="0028536B">
      <w:pPr>
        <w:pStyle w:val="Code"/>
      </w:pPr>
      <w:r>
        <w:t>new int[3, 2] {{0, 1}, {2, 3}, {4, 5}}</w:t>
      </w:r>
    </w:p>
    <w:p w:rsidR="00EB4708" w:rsidRDefault="00EB4708">
      <w:r>
        <w:t xml:space="preserve">Выражение создания массива третьего типа называется выражением </w:t>
      </w:r>
      <w:r>
        <w:rPr>
          <w:rStyle w:val="Term"/>
        </w:rPr>
        <w:t>создания массива с неявным указанием типа</w:t>
      </w:r>
      <w:r>
        <w:t>. Оно похоже на второй тип за исключением того, что тип элемента массива не задается явно, но определяется как наиболее общий тип (§</w:t>
      </w:r>
      <w:r w:rsidR="00852C57">
        <w:fldChar w:fldCharType="begin"/>
      </w:r>
      <w:r w:rsidR="001E214D">
        <w:instrText xml:space="preserve"> REF _Ref154312241 \r \h </w:instrText>
      </w:r>
      <w:r w:rsidR="00852C57">
        <w:fldChar w:fldCharType="separate"/>
      </w:r>
      <w:r w:rsidR="00437C65">
        <w:t>7.5.2.14</w:t>
      </w:r>
      <w:r w:rsidR="00852C57">
        <w:fldChar w:fldCharType="end"/>
      </w:r>
      <w:r>
        <w:t xml:space="preserve">) в наборе выражений в инициализаторе массива. Для многомерного массива (в </w:t>
      </w:r>
      <w:r>
        <w:rPr>
          <w:rStyle w:val="Production"/>
        </w:rPr>
        <w:t>спецификации ранга</w:t>
      </w:r>
      <w:r>
        <w:t xml:space="preserve">, у которого есть, по крайней мере, одна запятая) этот набор включает все </w:t>
      </w:r>
      <w:r>
        <w:rPr>
          <w:rStyle w:val="Production"/>
        </w:rPr>
        <w:t>выражения</w:t>
      </w:r>
      <w:r>
        <w:t xml:space="preserve">, находящиеся во вложенных </w:t>
      </w:r>
      <w:r>
        <w:rPr>
          <w:rStyle w:val="Production"/>
        </w:rPr>
        <w:t>инициализаторах массива</w:t>
      </w:r>
      <w:r>
        <w:t>.</w:t>
      </w:r>
    </w:p>
    <w:p w:rsidR="00551818" w:rsidRDefault="0028536B">
      <w:r>
        <w:t>Инициализаторы массива подробнее описываются далее в разделе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Результат вычисления выражения создания массива классифицируется как значение, а именно как ссылка на новый созданный экземпляр массива. Во время выполнения обработка выражения создания массива включает следующие этапы.</w:t>
      </w:r>
    </w:p>
    <w:p w:rsidR="0028536B" w:rsidRDefault="0028536B">
      <w:pPr>
        <w:pStyle w:val="ListBullet"/>
      </w:pPr>
      <w:r>
        <w:t xml:space="preserve">Вычисляются выражения длины измерений в </w:t>
      </w:r>
      <w:r>
        <w:rPr>
          <w:rStyle w:val="Production"/>
        </w:rPr>
        <w:t xml:space="preserve">списке выражений </w:t>
      </w:r>
      <w:r>
        <w:t>по порядку слева направо. После вычисления всех выражений выполняется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в один из следующих типов:</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Выбирается первый тип из этого списка, для которого существует неявное преобразование. Если при вычислении выражения или последующем неявном преобразовании возникает исключение, то следующие выражения не вычисляются и дальнейшие этапы не выполняются.</w:t>
      </w:r>
    </w:p>
    <w:p w:rsidR="0028536B" w:rsidRDefault="0028536B">
      <w:pPr>
        <w:pStyle w:val="ListBullet"/>
      </w:pPr>
      <w:r>
        <w:t xml:space="preserve">Вычисленные значения для длин измерений проверяются следующим образом. Если одно или несколько значений оказываются меньше нуля, то вызывается исключение </w:t>
      </w:r>
      <w:r>
        <w:rPr>
          <w:rStyle w:val="Codefragment"/>
        </w:rPr>
        <w:t>System.OverflowException</w:t>
      </w:r>
      <w:r>
        <w:t xml:space="preserve"> и дальнейшие этапы не выполняются.</w:t>
      </w:r>
    </w:p>
    <w:p w:rsidR="0028536B" w:rsidRDefault="0028536B">
      <w:pPr>
        <w:pStyle w:val="ListBullet"/>
      </w:pPr>
      <w:r>
        <w:t xml:space="preserve">Создается экземпляр массива с полученными длинами измерений.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rsidR="0028536B" w:rsidRDefault="0028536B">
      <w:pPr>
        <w:pStyle w:val="ListBullet"/>
      </w:pPr>
      <w:r>
        <w:t>Все элементы нового экземпляра массива инициализируются с помощью значений по умолчанию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
      </w:pPr>
      <w:r>
        <w:t>Если выражение создания массива содержит инициализатор массива, то вычисляется каждое выражение в инициализаторе массива и полученное значение назначается соответствующему элементу массива. Вычисления и присваивания выполняются в порядке записи выражений в инициализаторе массива, другими словами, инициализация элементов происходит по возрастанию индекса, причем первым обрабатывается самое правое измерение. Если при вычислении данного выражения или последующем присваивании соответствующему элементу массива возникает исключение, то другие элементы не инициализируются (следовательно, оставшиеся элементы будут иметь значения по умолчанию).</w:t>
      </w:r>
    </w:p>
    <w:p w:rsidR="0028536B" w:rsidRDefault="0028536B">
      <w:r>
        <w:t>Выражение создания массива позволяет проводить инициализацию массива с помощью элементов типа массива, однако элементы такого массива необходимо инициализировать вручную. Например, в выражении</w:t>
      </w:r>
    </w:p>
    <w:p w:rsidR="0028536B" w:rsidRDefault="0028536B">
      <w:pPr>
        <w:pStyle w:val="Code"/>
      </w:pPr>
      <w:r>
        <w:lastRenderedPageBreak/>
        <w:t>int[][] a = new int[100][];</w:t>
      </w:r>
    </w:p>
    <w:p w:rsidR="0028536B" w:rsidRDefault="0028536B">
      <w:r>
        <w:t xml:space="preserve">создается одномерный массив со 100 элементами типа </w:t>
      </w:r>
      <w:r>
        <w:rPr>
          <w:rStyle w:val="Codefragment"/>
        </w:rPr>
        <w:t>int[]</w:t>
      </w:r>
      <w:r>
        <w:t xml:space="preserve">. Исходным значением каждого элемента является </w:t>
      </w:r>
      <w:r>
        <w:rPr>
          <w:rStyle w:val="Codefragment"/>
        </w:rPr>
        <w:t>null</w:t>
      </w:r>
      <w:r>
        <w:t>. В этом же выражении создания массива нельзя инициализировать подмассивы, и выражение</w:t>
      </w:r>
    </w:p>
    <w:p w:rsidR="0028536B" w:rsidRDefault="0028536B">
      <w:pPr>
        <w:pStyle w:val="Code"/>
      </w:pPr>
      <w:r>
        <w:t>int[][] a = new int[100][5];</w:t>
      </w:r>
      <w:r>
        <w:tab/>
      </w:r>
      <w:r>
        <w:tab/>
        <w:t>// Error</w:t>
      </w:r>
    </w:p>
    <w:p w:rsidR="0028536B" w:rsidRDefault="0028536B">
      <w:r>
        <w:t>возникает ошибка времени компиляции. Вместо этого инициализация подмассивов должна выполняться вручную, ср.:</w:t>
      </w:r>
    </w:p>
    <w:p w:rsidR="0028536B" w:rsidRDefault="0028536B">
      <w:pPr>
        <w:pStyle w:val="Code"/>
      </w:pPr>
      <w:r>
        <w:t>int[][] a = new int[100][];</w:t>
      </w:r>
      <w:r>
        <w:br/>
        <w:t>for (int i = 0; i &lt; 100; i++) a[i] = new int[5];</w:t>
      </w:r>
    </w:p>
    <w:p w:rsidR="0028536B" w:rsidRDefault="0028536B">
      <w:r>
        <w:t>Когда массив массивов имеет «прямоугольную» форму, то есть когда все подмассивы имеют одинаковую длину, более эффективно использовать многомерный массив. В примере выше при инициализации массива массивов создается 101 объект — один внешний массив и 100 вложенных массивов. Напротив, в выражении</w:t>
      </w:r>
    </w:p>
    <w:p w:rsidR="0028536B" w:rsidRDefault="0028536B">
      <w:pPr>
        <w:pStyle w:val="Code"/>
      </w:pPr>
      <w:r>
        <w:t>int[,] = new int[100, 5];</w:t>
      </w:r>
    </w:p>
    <w:p w:rsidR="0028536B" w:rsidRDefault="0028536B">
      <w:r>
        <w:t>создается только один объект, двумерный массив, и это создание выполняется в одном выражении.</w:t>
      </w:r>
    </w:p>
    <w:p w:rsidR="00EF677D" w:rsidRDefault="00EF677D" w:rsidP="00EF677D">
      <w:bookmarkStart w:id="692" w:name="_Ref452698892"/>
      <w:r>
        <w:t>Ниже приведены примеры выражений создания массивов с неявным заданием типа.</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Последнее выражение вызывает ошибку времени выполнения, поскольку типы </w:t>
      </w:r>
      <w:r>
        <w:rPr>
          <w:rStyle w:val="Codefragment"/>
        </w:rPr>
        <w:t>int</w:t>
      </w:r>
      <w:r>
        <w:t xml:space="preserve"> и </w:t>
      </w:r>
      <w:r>
        <w:rPr>
          <w:rStyle w:val="Codefragment"/>
        </w:rPr>
        <w:t>string</w:t>
      </w:r>
      <w:r>
        <w:t xml:space="preserve"> не могут быть неявно преобразованы один в другой, поэтому в данном случае наиболее общий тип отсутствует. В этом случае необходимо использовать выражение создания массива с явным заданием типа, например, указав тип </w:t>
      </w:r>
      <w:r>
        <w:rPr>
          <w:rStyle w:val="Codefragment"/>
        </w:rPr>
        <w:t>object[]</w:t>
      </w:r>
      <w:r>
        <w:t>. Иначе один из элементов можно привести к общему базовому типу, который затем станет выведенным типом элемента.</w:t>
      </w:r>
    </w:p>
    <w:p w:rsidR="00EF677D" w:rsidRDefault="00EF677D" w:rsidP="00EF677D">
      <w:r>
        <w:t>Выражения создания массива с неявным заданием типа можно комбинировать с инициализаторами анонимных объектов (§</w:t>
      </w:r>
      <w:r w:rsidR="00852C57">
        <w:fldChar w:fldCharType="begin"/>
      </w:r>
      <w:r>
        <w:instrText xml:space="preserve"> REF _Ref171779215 \r \h </w:instrText>
      </w:r>
      <w:r w:rsidR="00852C57">
        <w:fldChar w:fldCharType="separate"/>
      </w:r>
      <w:r w:rsidR="00437C65">
        <w:t>7.6.10.6</w:t>
      </w:r>
      <w:r w:rsidR="00852C57">
        <w:fldChar w:fldCharType="end"/>
      </w:r>
      <w:r>
        <w:t>) для создания структуры данных с анонимным типом Пример:</w:t>
      </w:r>
    </w:p>
    <w:p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3" w:name="_Ref174224330"/>
      <w:bookmarkStart w:id="694" w:name="_Ref174229718"/>
      <w:bookmarkStart w:id="695" w:name="_Ref174236690"/>
      <w:bookmarkStart w:id="696" w:name="_Toc329177665"/>
      <w:r>
        <w:t>Выражения создания делегата</w:t>
      </w:r>
      <w:bookmarkEnd w:id="692"/>
      <w:bookmarkEnd w:id="693"/>
      <w:bookmarkEnd w:id="694"/>
      <w:bookmarkEnd w:id="695"/>
      <w:bookmarkEnd w:id="696"/>
    </w:p>
    <w:p w:rsidR="0028536B" w:rsidRDefault="0028536B">
      <w:r>
        <w:rPr>
          <w:rStyle w:val="Production"/>
        </w:rPr>
        <w:t xml:space="preserve">Выражение создания делегата </w:t>
      </w:r>
      <w:r>
        <w:t xml:space="preserve">используется для создания нового экземпляра </w:t>
      </w:r>
      <w:r>
        <w:rPr>
          <w:rStyle w:val="Production"/>
        </w:rPr>
        <w:t>типа делегата</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 xml:space="preserve">Аргументом выражения создания делегата должна быть группа методов, анонимная функция, или значение типа времени компиляции </w:t>
      </w:r>
      <w:r>
        <w:rPr>
          <w:rStyle w:val="Codefragment"/>
        </w:rPr>
        <w:t>dynamic</w:t>
      </w:r>
      <w:r>
        <w:t xml:space="preserve"> или </w:t>
      </w:r>
      <w:r>
        <w:rPr>
          <w:rStyle w:val="Production"/>
        </w:rPr>
        <w:t>типа делегата</w:t>
      </w:r>
      <w:r>
        <w:t xml:space="preserve">. Если аргумент является группой методов, он определяет метод, а для метода экземпляра — объект, для которого создается делегат. Если аргументом является анонимная функция, он напрямую определяет параметры и тело метода целевого </w:t>
      </w:r>
      <w:r>
        <w:lastRenderedPageBreak/>
        <w:t>делегата. Если аргумент является значением, он определяет экземпляр делегата, для которого создается копия.</w:t>
      </w:r>
    </w:p>
    <w:p w:rsidR="002507FE" w:rsidRDefault="002507FE">
      <w:r>
        <w:t xml:space="preserve">Если </w:t>
      </w:r>
      <w:r>
        <w:rPr>
          <w:rStyle w:val="Production"/>
        </w:rPr>
        <w:t xml:space="preserve">выражение </w:t>
      </w:r>
      <w:r>
        <w:t xml:space="preserve">имеет тип </w:t>
      </w:r>
      <w:r>
        <w:rPr>
          <w:rStyle w:val="Codefragment"/>
        </w:rPr>
        <w:t>dynamic</w:t>
      </w:r>
      <w:r>
        <w:t xml:space="preserve"> во время компиляции, то </w:t>
      </w:r>
      <w:r>
        <w:rPr>
          <w:rStyle w:val="Production"/>
        </w:rPr>
        <w:t xml:space="preserve">выражение создания делегата </w:t>
      </w:r>
      <w:r>
        <w:t>динамически связано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а правила внизу применяются во время выполнения с помощью типа времени выполнения </w:t>
      </w:r>
      <w:r>
        <w:rPr>
          <w:rStyle w:val="Production"/>
        </w:rPr>
        <w:t>выражения</w:t>
      </w:r>
      <w:r>
        <w:t>. Иначе правила применяются во время компиляции.</w:t>
      </w:r>
    </w:p>
    <w:p w:rsidR="000E5040" w:rsidRDefault="000E5040" w:rsidP="000E5040">
      <w:r>
        <w:t xml:space="preserve">Во время привязки обработка </w:t>
      </w:r>
      <w:r>
        <w:rPr>
          <w:rStyle w:val="Production"/>
        </w:rPr>
        <w:t xml:space="preserve">выражения создания делегата </w:t>
      </w:r>
      <w:r>
        <w:t xml:space="preserve">в виде </w:t>
      </w:r>
      <w:r>
        <w:rPr>
          <w:rStyle w:val="Codefragment"/>
        </w:rPr>
        <w:t>new</w:t>
      </w:r>
      <w:r>
        <w:t xml:space="preserve"> </w:t>
      </w:r>
      <w:r>
        <w:rPr>
          <w:rStyle w:val="Codefragment"/>
        </w:rPr>
        <w:t>D(E)</w:t>
      </w:r>
      <w:r>
        <w:t xml:space="preserve">, где </w:t>
      </w:r>
      <w:r>
        <w:rPr>
          <w:rStyle w:val="Codefragment"/>
        </w:rPr>
        <w:t>D</w:t>
      </w:r>
      <w:r>
        <w:t xml:space="preserve"> имеет </w:t>
      </w:r>
      <w:r>
        <w:rPr>
          <w:rStyle w:val="Production"/>
        </w:rPr>
        <w:t>тип делегата</w:t>
      </w:r>
      <w:r>
        <w:t xml:space="preserve">, а </w:t>
      </w:r>
      <w:r>
        <w:rPr>
          <w:rStyle w:val="Codefragment"/>
        </w:rPr>
        <w:t>E</w:t>
      </w:r>
      <w:r>
        <w:t xml:space="preserve"> является </w:t>
      </w:r>
      <w:r>
        <w:rPr>
          <w:rStyle w:val="Production"/>
        </w:rPr>
        <w:t>выражением</w:t>
      </w:r>
      <w:r>
        <w:t>, включает следующие этапы.</w:t>
      </w:r>
    </w:p>
    <w:p w:rsidR="000E5040" w:rsidRDefault="000E5040" w:rsidP="00732BB0">
      <w:pPr>
        <w:pStyle w:val="ListBullet"/>
        <w:numPr>
          <w:ilvl w:val="0"/>
          <w:numId w:val="16"/>
        </w:numPr>
      </w:pPr>
      <w:r>
        <w:t xml:space="preserve">Если </w:t>
      </w:r>
      <w:r>
        <w:rPr>
          <w:rStyle w:val="Codefragment"/>
        </w:rPr>
        <w:t>E</w:t>
      </w:r>
      <w:r>
        <w:t xml:space="preserve"> является группой методов, выражение создания делегата обрабатывается так же, как и преобразование группы методов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из </w:t>
      </w:r>
      <w:r>
        <w:rPr>
          <w:rStyle w:val="Codefragment"/>
        </w:rPr>
        <w:t>E</w:t>
      </w:r>
      <w:r>
        <w:t xml:space="preserve"> в </w:t>
      </w:r>
      <w:r>
        <w:rPr>
          <w:rStyle w:val="Codefragment"/>
        </w:rPr>
        <w:t>D</w:t>
      </w:r>
      <w:r>
        <w:t>.</w:t>
      </w:r>
    </w:p>
    <w:p w:rsidR="000E5040" w:rsidRDefault="000E5040" w:rsidP="00732BB0">
      <w:pPr>
        <w:pStyle w:val="ListBullet"/>
        <w:numPr>
          <w:ilvl w:val="0"/>
          <w:numId w:val="16"/>
        </w:numPr>
      </w:pPr>
      <w:r>
        <w:t xml:space="preserve">Если </w:t>
      </w:r>
      <w:r>
        <w:rPr>
          <w:rStyle w:val="Codefragment"/>
        </w:rPr>
        <w:t>E</w:t>
      </w:r>
      <w:r>
        <w:t xml:space="preserve"> является анонимной функцией, выражение создания делегата обрабатывается так же, как и преобразование анонимной функции (§</w:t>
      </w:r>
      <w:r w:rsidR="00852C57">
        <w:fldChar w:fldCharType="begin"/>
      </w:r>
      <w:r>
        <w:instrText xml:space="preserve"> REF _Ref171237574 \r \h </w:instrText>
      </w:r>
      <w:r w:rsidR="00852C57">
        <w:fldChar w:fldCharType="separate"/>
      </w:r>
      <w:r w:rsidR="00437C65">
        <w:t>6.5</w:t>
      </w:r>
      <w:r w:rsidR="00852C57">
        <w:fldChar w:fldCharType="end"/>
      </w:r>
      <w:r>
        <w:t xml:space="preserve">) из </w:t>
      </w:r>
      <w:r>
        <w:rPr>
          <w:rStyle w:val="Codefragment"/>
        </w:rPr>
        <w:t>E</w:t>
      </w:r>
      <w:r>
        <w:t xml:space="preserve"> в </w:t>
      </w:r>
      <w:r>
        <w:rPr>
          <w:rStyle w:val="Codefragment"/>
        </w:rPr>
        <w:t>D</w:t>
      </w:r>
      <w:r>
        <w:t>.</w:t>
      </w:r>
    </w:p>
    <w:p w:rsidR="000E5040" w:rsidRPr="00AA53FF" w:rsidRDefault="000E5040" w:rsidP="00732BB0">
      <w:pPr>
        <w:pStyle w:val="ListBullet"/>
        <w:numPr>
          <w:ilvl w:val="0"/>
          <w:numId w:val="16"/>
        </w:numPr>
      </w:pPr>
      <w:r>
        <w:t xml:space="preserve">Если </w:t>
      </w:r>
      <w:r>
        <w:rPr>
          <w:rStyle w:val="Codefragment"/>
        </w:rPr>
        <w:t>E</w:t>
      </w:r>
      <w:r>
        <w:t xml:space="preserve"> является значением, то </w:t>
      </w:r>
      <w:r>
        <w:rPr>
          <w:rStyle w:val="Codefragment"/>
        </w:rPr>
        <w:t>E</w:t>
      </w:r>
      <w:r>
        <w:t xml:space="preserve"> должно быть совместимо (§</w:t>
      </w:r>
      <w:r w:rsidR="00852C57">
        <w:fldChar w:fldCharType="begin"/>
      </w:r>
      <w:r>
        <w:instrText xml:space="preserve"> REF _Ref171237638 \r \h </w:instrText>
      </w:r>
      <w:r w:rsidR="00852C57">
        <w:fldChar w:fldCharType="separate"/>
      </w:r>
      <w:r w:rsidR="00437C65">
        <w:t>15.1</w:t>
      </w:r>
      <w:r w:rsidR="00852C57">
        <w:fldChar w:fldCharType="end"/>
      </w:r>
      <w:r>
        <w:t xml:space="preserve">) с </w:t>
      </w:r>
      <w:r>
        <w:rPr>
          <w:rStyle w:val="Codefragment"/>
        </w:rPr>
        <w:t>D</w:t>
      </w:r>
      <w:r>
        <w:t xml:space="preserve">, а результатом является новый созданный делегат типа </w:t>
      </w:r>
      <w:r>
        <w:rPr>
          <w:rStyle w:val="Codefragment"/>
        </w:rPr>
        <w:t>D</w:t>
      </w:r>
      <w:r>
        <w:t xml:space="preserve">, который ссылается на тот же список вызова, что и </w:t>
      </w:r>
      <w:r>
        <w:rPr>
          <w:rStyle w:val="Codefragment"/>
        </w:rPr>
        <w:t>E</w:t>
      </w:r>
      <w:r>
        <w:t xml:space="preserve">. Если </w:t>
      </w:r>
      <w:r>
        <w:rPr>
          <w:rStyle w:val="Codefragment"/>
        </w:rPr>
        <w:t>E</w:t>
      </w:r>
      <w:r>
        <w:t xml:space="preserve"> не совместимо с </w:t>
      </w:r>
      <w:r>
        <w:rPr>
          <w:rStyle w:val="Codefragment"/>
        </w:rPr>
        <w:t>D</w:t>
      </w:r>
      <w:r>
        <w:t>, возникает ошибка времени компиляции.</w:t>
      </w:r>
    </w:p>
    <w:p w:rsidR="0028536B" w:rsidRDefault="0028536B">
      <w:r>
        <w:t xml:space="preserve">Во время выполнения обработка </w:t>
      </w:r>
      <w:r>
        <w:rPr>
          <w:rStyle w:val="Production"/>
        </w:rPr>
        <w:t xml:space="preserve">выражения создания делегата </w:t>
      </w:r>
      <w:r>
        <w:t xml:space="preserve">в виде </w:t>
      </w:r>
      <w:r>
        <w:rPr>
          <w:rStyle w:val="Codefragment"/>
        </w:rPr>
        <w:t>new</w:t>
      </w:r>
      <w:r>
        <w:t xml:space="preserve"> </w:t>
      </w:r>
      <w:r>
        <w:rPr>
          <w:rStyle w:val="Codefragment"/>
        </w:rPr>
        <w:t>D(E)</w:t>
      </w:r>
      <w:r>
        <w:t xml:space="preserve">, где </w:t>
      </w:r>
      <w:r>
        <w:rPr>
          <w:rStyle w:val="Codefragment"/>
        </w:rPr>
        <w:t>D</w:t>
      </w:r>
      <w:r>
        <w:t xml:space="preserve"> имеет </w:t>
      </w:r>
      <w:r>
        <w:rPr>
          <w:rStyle w:val="Production"/>
        </w:rPr>
        <w:t>тип делегата</w:t>
      </w:r>
      <w:r>
        <w:t xml:space="preserve">, а </w:t>
      </w:r>
      <w:r>
        <w:rPr>
          <w:rStyle w:val="Codefragment"/>
        </w:rPr>
        <w:t>E</w:t>
      </w:r>
      <w:r>
        <w:t xml:space="preserve"> является </w:t>
      </w:r>
      <w:r>
        <w:rPr>
          <w:rStyle w:val="Production"/>
        </w:rPr>
        <w:t>выражением</w:t>
      </w:r>
      <w:r>
        <w:t>, включает следующие этапы.</w:t>
      </w:r>
    </w:p>
    <w:p w:rsidR="0028536B" w:rsidRDefault="0028536B">
      <w:pPr>
        <w:pStyle w:val="ListBullet"/>
      </w:pPr>
      <w:r>
        <w:t xml:space="preserve">Если </w:t>
      </w:r>
      <w:r>
        <w:rPr>
          <w:rStyle w:val="Codefragment"/>
        </w:rPr>
        <w:t>E</w:t>
      </w:r>
      <w:r>
        <w:t xml:space="preserve"> является группой методов, выражение создания делегата обрабатывается как преобразование группы методов (§</w:t>
      </w:r>
      <w:r w:rsidR="00852C57">
        <w:fldChar w:fldCharType="begin"/>
      </w:r>
      <w:r w:rsidR="00626B3A">
        <w:instrText xml:space="preserve"> REF _Ref174226976 \r \h </w:instrText>
      </w:r>
      <w:r w:rsidR="00852C57">
        <w:fldChar w:fldCharType="separate"/>
      </w:r>
      <w:r w:rsidR="00437C65">
        <w:t>6.6</w:t>
      </w:r>
      <w:r w:rsidR="00852C57">
        <w:fldChar w:fldCharType="end"/>
      </w:r>
      <w:r>
        <w:t xml:space="preserve">) из </w:t>
      </w:r>
      <w:r>
        <w:rPr>
          <w:rStyle w:val="Codefragment"/>
        </w:rPr>
        <w:t>E</w:t>
      </w:r>
      <w:r>
        <w:t xml:space="preserve"> в </w:t>
      </w:r>
      <w:r>
        <w:rPr>
          <w:rStyle w:val="Codefragment"/>
        </w:rPr>
        <w:t>D</w:t>
      </w:r>
      <w:r>
        <w:t>.</w:t>
      </w:r>
    </w:p>
    <w:p w:rsidR="002B5419" w:rsidRDefault="002B5419">
      <w:pPr>
        <w:pStyle w:val="ListBullet"/>
      </w:pPr>
      <w:r>
        <w:t xml:space="preserve">Если </w:t>
      </w:r>
      <w:r>
        <w:rPr>
          <w:rStyle w:val="Codefragment"/>
        </w:rPr>
        <w:t>E</w:t>
      </w:r>
      <w:r>
        <w:t xml:space="preserve"> является анонимной функцией, выражение создания делегата обрабатывается как преобразование анонимной функции из </w:t>
      </w:r>
      <w:r>
        <w:rPr>
          <w:rStyle w:val="Codefragment"/>
        </w:rPr>
        <w:t>E</w:t>
      </w:r>
      <w:r>
        <w:t xml:space="preserve"> в </w:t>
      </w:r>
      <w:r>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ListBullet"/>
      </w:pPr>
      <w:r>
        <w:t xml:space="preserve">Если </w:t>
      </w:r>
      <w:r>
        <w:rPr>
          <w:rStyle w:val="Codefragment"/>
        </w:rPr>
        <w:t>E</w:t>
      </w:r>
      <w:r>
        <w:t xml:space="preserve"> является значением </w:t>
      </w:r>
      <w:r>
        <w:rPr>
          <w:rStyle w:val="Production"/>
        </w:rPr>
        <w:t>типа делегата</w:t>
      </w:r>
      <w:r>
        <w:t>:</w:t>
      </w:r>
    </w:p>
    <w:p w:rsidR="0028536B" w:rsidRDefault="0028536B">
      <w:pPr>
        <w:pStyle w:val="ListBullet2"/>
      </w:pPr>
      <w:r>
        <w:t xml:space="preserve">Вычисляется </w:t>
      </w:r>
      <w:r>
        <w:rPr>
          <w:rStyle w:val="Codefragment"/>
        </w:rPr>
        <w:t>E</w:t>
      </w:r>
      <w:r>
        <w:t>. Если при этом вычислении возникает исключение, дальнейшие этапы не выполняются.</w:t>
      </w:r>
    </w:p>
    <w:p w:rsidR="0028536B" w:rsidRDefault="0028536B">
      <w:pPr>
        <w:pStyle w:val="ListBullet2"/>
      </w:pPr>
      <w:r>
        <w:t xml:space="preserve">Если </w:t>
      </w:r>
      <w:r>
        <w:rPr>
          <w:rStyle w:val="Codefragment"/>
        </w:rPr>
        <w:t>E</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rsidR="0028536B" w:rsidRDefault="0028536B">
      <w:pPr>
        <w:pStyle w:val="ListBullet2"/>
      </w:pPr>
      <w:r>
        <w:t xml:space="preserve">Создается новый экземпляр типа делегата </w:t>
      </w:r>
      <w:r>
        <w:rPr>
          <w:rStyle w:val="Codefragment"/>
        </w:rPr>
        <w:t>D</w:t>
      </w:r>
      <w:r>
        <w:t xml:space="preserve">.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rsidR="0028536B" w:rsidRDefault="0028536B">
      <w:pPr>
        <w:pStyle w:val="ListBullet2"/>
      </w:pPr>
      <w:r>
        <w:t xml:space="preserve">Новый экземпляр делегата инициализируется с помощью того же списка вызова, что и экземпляр делегата, предоставленный </w:t>
      </w:r>
      <w:r>
        <w:rPr>
          <w:rStyle w:val="Codefragment"/>
        </w:rPr>
        <w:t>E</w:t>
      </w:r>
      <w:r>
        <w:t>.</w:t>
      </w:r>
    </w:p>
    <w:p w:rsidR="0028536B" w:rsidRDefault="0028536B">
      <w:r>
        <w:t>Список вызова делегата определяется при инициализации делегата и остается неизменным в течение всего срока жизни делегата. Другими словами после создания делегата изменить его целевые вызываемые сущности невозможно. При объединении двух делегатов или удалении одного из другого (§</w:t>
      </w:r>
      <w:r w:rsidR="00852C57">
        <w:fldChar w:fldCharType="begin"/>
      </w:r>
      <w:r>
        <w:instrText xml:space="preserve"> REF _Ref12502422 \r \h </w:instrText>
      </w:r>
      <w:r w:rsidR="00852C57">
        <w:fldChar w:fldCharType="separate"/>
      </w:r>
      <w:r w:rsidR="00437C65">
        <w:t>15.1</w:t>
      </w:r>
      <w:r w:rsidR="00852C57">
        <w:fldChar w:fldCharType="end"/>
      </w:r>
      <w:r>
        <w:t>) создается новый делегат. Содержимое существующих делегатов не меняется.</w:t>
      </w:r>
    </w:p>
    <w:p w:rsidR="0028536B" w:rsidRDefault="0028536B">
      <w:r>
        <w:t>Нельзя создать делегат, который бы ссылался на свойство, индексатор, пользовательский оператор, конструктор экземпляра, деструктор или статический конструктор.</w:t>
      </w:r>
    </w:p>
    <w:p w:rsidR="0028536B" w:rsidRDefault="0028536B">
      <w:r>
        <w:t>Как говорилось выше, когда делегат создается из группы методов, список формальных параметров и тип возвращаемого значения делегата определяют выбираемый перегруженный метод. В этом примере</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lastRenderedPageBreak/>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поле </w:t>
      </w:r>
      <w:r>
        <w:rPr>
          <w:rStyle w:val="Codefragment"/>
        </w:rPr>
        <w:t>A.f</w:t>
      </w:r>
      <w:r>
        <w:t xml:space="preserve"> инициализируется с помощью делегата, который ссылается на второй метод </w:t>
      </w:r>
      <w:r>
        <w:rPr>
          <w:rStyle w:val="Codefragment"/>
        </w:rPr>
        <w:t>Square</w:t>
      </w:r>
      <w:r>
        <w:t xml:space="preserve">, потому что этот метод в точности совпадает по списку формальных параметров и типу возвращаемого значения с </w:t>
      </w:r>
      <w:r>
        <w:rPr>
          <w:rStyle w:val="Codefragment"/>
        </w:rPr>
        <w:t>DoubleFunc</w:t>
      </w:r>
      <w:r>
        <w:t xml:space="preserve">. Если бы второй метод </w:t>
      </w:r>
      <w:r>
        <w:rPr>
          <w:rStyle w:val="Codefragment"/>
        </w:rPr>
        <w:t>Square</w:t>
      </w:r>
      <w:r>
        <w:t xml:space="preserve"> отсутствовал, то возникла бы ошибка времени компиляции.</w:t>
      </w:r>
    </w:p>
    <w:p w:rsidR="00565B82" w:rsidRDefault="00565B82" w:rsidP="00565B82">
      <w:pPr>
        <w:pStyle w:val="Heading4"/>
      </w:pPr>
      <w:bookmarkStart w:id="697" w:name="_Ref171779215"/>
      <w:bookmarkStart w:id="698" w:name="_Ref174223030"/>
      <w:bookmarkStart w:id="699" w:name="_Ref503342546"/>
      <w:bookmarkStart w:id="700" w:name="_Toc329177666"/>
      <w:r>
        <w:t xml:space="preserve">Выражения </w:t>
      </w:r>
      <w:bookmarkEnd w:id="697"/>
      <w:r>
        <w:t>создания анонимных объектов</w:t>
      </w:r>
      <w:bookmarkEnd w:id="698"/>
      <w:bookmarkEnd w:id="700"/>
    </w:p>
    <w:p w:rsidR="00565B82" w:rsidRDefault="00E14D43" w:rsidP="00565B82">
      <w:r>
        <w:rPr>
          <w:rStyle w:val="Production"/>
        </w:rPr>
        <w:t xml:space="preserve">Выражение создания анонимного объекта </w:t>
      </w:r>
      <w:r>
        <w:t>используется для создания объекта анонимного типа.</w:t>
      </w:r>
    </w:p>
    <w:p w:rsidR="00565B82" w:rsidRDefault="00565B82" w:rsidP="00565B82">
      <w:pPr>
        <w:pStyle w:val="Grammar"/>
      </w:pPr>
      <w:r>
        <w:t>anonymous-object-creation-expression:</w:t>
      </w:r>
      <w:r>
        <w:br/>
      </w:r>
      <w:r>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br/>
        <w:t>base-access</w:t>
      </w:r>
      <w:r>
        <w:br/>
        <w:t>identifier   =   expression</w:t>
      </w:r>
    </w:p>
    <w:p w:rsidR="00565B82" w:rsidRDefault="00565B82" w:rsidP="00565B82">
      <w:r>
        <w:t xml:space="preserve">Инициализатор анонимного объекта объявляет анонимный тип и возвращает экземпляр этого типа. Анонимный тип — это безымянный тип класса, который наследуется непосредственно от класса </w:t>
      </w:r>
      <w:r>
        <w:rPr>
          <w:rStyle w:val="Codefragment"/>
        </w:rPr>
        <w:t>object</w:t>
      </w:r>
      <w:r>
        <w:t>. Члены анонимного типа представляют собой последовательность свойств, доступных только на чтение, выводимых из инициализатора анонимного объекта, использованного для создания экземпляра типа. В частности, инициализатор анонимного объекта вида</w:t>
      </w:r>
    </w:p>
    <w:p w:rsidR="00565B82" w:rsidRDefault="00565B82" w:rsidP="00565B82">
      <w:pPr>
        <w:pStyle w:val="Code"/>
      </w:pPr>
      <w:r>
        <w:t xml:space="preserve">new { </w:t>
      </w:r>
      <w:r>
        <w:rPr>
          <w:rStyle w:val="Production"/>
        </w:rPr>
        <w:t>p</w:t>
      </w:r>
      <w:r>
        <w:rPr>
          <w:rStyle w:val="Production"/>
          <w:vertAlign w:val="subscript"/>
        </w:rPr>
        <w:t>1</w:t>
      </w:r>
      <w:r>
        <w:t xml:space="preserve"> = </w:t>
      </w:r>
      <w:r>
        <w:rPr>
          <w:rStyle w:val="Production"/>
        </w:rPr>
        <w:t>e</w:t>
      </w:r>
      <w:r>
        <w:rPr>
          <w:rStyle w:val="Production"/>
          <w:vertAlign w:val="subscript"/>
        </w:rPr>
        <w:t>1</w:t>
      </w:r>
      <w:r>
        <w:t xml:space="preserve"> , </w:t>
      </w:r>
      <w:r>
        <w:rPr>
          <w:rStyle w:val="Production"/>
        </w:rPr>
        <w:t>p</w:t>
      </w:r>
      <w:r>
        <w:rPr>
          <w:rStyle w:val="Production"/>
          <w:vertAlign w:val="subscript"/>
        </w:rPr>
        <w:t>2</w:t>
      </w:r>
      <w:r>
        <w:t xml:space="preserve"> = </w:t>
      </w:r>
      <w:r>
        <w:rPr>
          <w:rStyle w:val="Production"/>
        </w:rPr>
        <w:t>e</w:t>
      </w:r>
      <w:r>
        <w:rPr>
          <w:rStyle w:val="Production"/>
          <w:vertAlign w:val="subscript"/>
        </w:rPr>
        <w:t>2</w:t>
      </w:r>
      <w:r>
        <w:t xml:space="preserve"> , </w:t>
      </w:r>
      <w:r>
        <w:rPr>
          <w:rStyle w:val="Production"/>
        </w:rPr>
        <w:t>…</w:t>
      </w:r>
      <w:r>
        <w:t xml:space="preserve"> </w:t>
      </w:r>
      <w:r>
        <w:rPr>
          <w:rStyle w:val="Production"/>
        </w:rPr>
        <w:t>p</w:t>
      </w:r>
      <w:r>
        <w:rPr>
          <w:rStyle w:val="Production"/>
          <w:vertAlign w:val="subscript"/>
        </w:rPr>
        <w:t>n</w:t>
      </w:r>
      <w:r>
        <w:t xml:space="preserve"> = </w:t>
      </w:r>
      <w:r>
        <w:rPr>
          <w:rStyle w:val="Production"/>
        </w:rPr>
        <w:t>e</w:t>
      </w:r>
      <w:r>
        <w:rPr>
          <w:rStyle w:val="Production"/>
          <w:vertAlign w:val="subscript"/>
        </w:rPr>
        <w:t>n</w:t>
      </w:r>
      <w:r>
        <w:t xml:space="preserve"> }</w:t>
      </w:r>
    </w:p>
    <w:p w:rsidR="00565B82" w:rsidRDefault="00565B82" w:rsidP="00565B82">
      <w:r>
        <w:t>объявляет анонимный тип вида</w:t>
      </w:r>
    </w:p>
    <w:p w:rsidR="00565B82" w:rsidRDefault="00565B82" w:rsidP="00565B82">
      <w:pPr>
        <w:pStyle w:val="Code"/>
      </w:pPr>
      <w:r>
        <w:t>class __Anonymous1</w:t>
      </w:r>
      <w:r>
        <w:br/>
        <w:t>{</w:t>
      </w:r>
      <w:r>
        <w:br/>
      </w:r>
      <w:r>
        <w:tab/>
        <w:t xml:space="preserve">private readonly </w:t>
      </w:r>
      <w:r>
        <w:rPr>
          <w:rStyle w:val="Production"/>
        </w:rPr>
        <w:t>T</w:t>
      </w:r>
      <w:r>
        <w:rPr>
          <w:rStyle w:val="Production"/>
          <w:vertAlign w:val="subscript"/>
        </w:rPr>
        <w:t>1</w:t>
      </w:r>
      <w:r>
        <w:t xml:space="preserve"> </w:t>
      </w:r>
      <w:r>
        <w:rPr>
          <w:rStyle w:val="Production"/>
        </w:rPr>
        <w:t>f</w:t>
      </w:r>
      <w:r>
        <w:rPr>
          <w:rStyle w:val="Production"/>
          <w:vertAlign w:val="subscript"/>
        </w:rPr>
        <w:t>1</w:t>
      </w:r>
      <w:r>
        <w:t xml:space="preserve"> ;</w:t>
      </w:r>
      <w:r>
        <w:br/>
      </w:r>
      <w:r>
        <w:tab/>
        <w:t xml:space="preserve">private readonly </w:t>
      </w:r>
      <w:r>
        <w:rPr>
          <w:rStyle w:val="Production"/>
        </w:rPr>
        <w:t>T</w:t>
      </w:r>
      <w:r>
        <w:rPr>
          <w:rStyle w:val="Production"/>
          <w:vertAlign w:val="subscript"/>
        </w:rPr>
        <w:t>2</w:t>
      </w:r>
      <w:r>
        <w:t xml:space="preserve"> </w:t>
      </w:r>
      <w:r>
        <w:rPr>
          <w:rStyle w:val="Production"/>
        </w:rPr>
        <w:t>f</w:t>
      </w:r>
      <w:r>
        <w:rPr>
          <w:rStyle w:val="Production"/>
          <w:vertAlign w:val="subscript"/>
        </w:rPr>
        <w:t>2</w:t>
      </w:r>
      <w:r>
        <w:t xml:space="preserve"> ;</w:t>
      </w:r>
      <w:r>
        <w:br/>
      </w:r>
      <w:r>
        <w:tab/>
      </w:r>
      <w:r>
        <w:rPr>
          <w:rStyle w:val="Production"/>
        </w:rPr>
        <w:t>…</w:t>
      </w:r>
      <w:r>
        <w:br/>
      </w:r>
      <w:r>
        <w:tab/>
        <w:t xml:space="preserve">private readonly </w:t>
      </w:r>
      <w:r>
        <w:rPr>
          <w:rStyle w:val="Production"/>
        </w:rPr>
        <w:t>T</w:t>
      </w:r>
      <w:r>
        <w:rPr>
          <w:rStyle w:val="Production"/>
          <w:vertAlign w:val="subscript"/>
        </w:rPr>
        <w:t>n</w:t>
      </w:r>
      <w:r>
        <w:t xml:space="preserve"> </w:t>
      </w:r>
      <w:r>
        <w:rPr>
          <w:rStyle w:val="Production"/>
        </w:rPr>
        <w:t>f</w:t>
      </w:r>
      <w:r>
        <w:rPr>
          <w:rStyle w:val="Production"/>
          <w:vertAlign w:val="subscript"/>
        </w:rPr>
        <w:t>n</w:t>
      </w:r>
      <w:r>
        <w:t xml:space="preserve"> ;</w:t>
      </w:r>
    </w:p>
    <w:p w:rsidR="00565B82" w:rsidRDefault="00565B82" w:rsidP="00565B82">
      <w:pPr>
        <w:pStyle w:val="Code"/>
      </w:pPr>
      <w:r>
        <w:tab/>
        <w:t>public __Anonymous1(</w:t>
      </w:r>
      <w:r>
        <w:rPr>
          <w:rStyle w:val="Production"/>
        </w:rPr>
        <w:t>T</w:t>
      </w:r>
      <w:r>
        <w:rPr>
          <w:rStyle w:val="Production"/>
          <w:vertAlign w:val="subscript"/>
        </w:rPr>
        <w:t>1</w:t>
      </w:r>
      <w:r>
        <w:t xml:space="preserve"> </w:t>
      </w:r>
      <w:r>
        <w:rPr>
          <w:rStyle w:val="Production"/>
        </w:rPr>
        <w:t>a</w:t>
      </w:r>
      <w:r>
        <w:rPr>
          <w:rStyle w:val="Production"/>
          <w:vertAlign w:val="subscript"/>
        </w:rPr>
        <w:t>1</w:t>
      </w:r>
      <w:r>
        <w:t>,</w:t>
      </w:r>
      <w:r>
        <w:rPr>
          <w:rStyle w:val="Production"/>
        </w:rPr>
        <w:t xml:space="preserve"> T</w:t>
      </w:r>
      <w:r>
        <w:rPr>
          <w:rStyle w:val="Production"/>
          <w:vertAlign w:val="subscript"/>
        </w:rPr>
        <w:t>2</w:t>
      </w:r>
      <w:r>
        <w:t xml:space="preserve"> </w:t>
      </w:r>
      <w:r>
        <w:rPr>
          <w:rStyle w:val="Production"/>
        </w:rPr>
        <w:t>a</w:t>
      </w:r>
      <w:r>
        <w:rPr>
          <w:rStyle w:val="Production"/>
          <w:vertAlign w:val="subscript"/>
        </w:rPr>
        <w:t>2</w:t>
      </w:r>
      <w:r>
        <w:t>,</w:t>
      </w:r>
      <w:r>
        <w:rPr>
          <w:rStyle w:val="Production"/>
        </w:rPr>
        <w:t>…</w:t>
      </w:r>
      <w:r>
        <w:t>,</w:t>
      </w:r>
      <w:r>
        <w:rPr>
          <w:rStyle w:val="Production"/>
        </w:rPr>
        <w:t xml:space="preserve"> T</w:t>
      </w:r>
      <w:r>
        <w:rPr>
          <w:rStyle w:val="Production"/>
          <w:vertAlign w:val="subscript"/>
        </w:rPr>
        <w:t>n</w:t>
      </w:r>
      <w:r>
        <w:t xml:space="preserve"> </w:t>
      </w:r>
      <w:r>
        <w:rPr>
          <w:rStyle w:val="Production"/>
        </w:rPr>
        <w:t>a</w:t>
      </w:r>
      <w:r>
        <w:rPr>
          <w:rStyle w:val="Production"/>
          <w:vertAlign w:val="subscript"/>
        </w:rPr>
        <w:t>n</w:t>
      </w:r>
      <w:r>
        <w:t>) {</w:t>
      </w:r>
      <w:r>
        <w:br/>
      </w:r>
      <w:r>
        <w:tab/>
      </w:r>
      <w:r>
        <w:tab/>
      </w:r>
      <w:r>
        <w:rPr>
          <w:rStyle w:val="Production"/>
        </w:rPr>
        <w:t>f</w:t>
      </w:r>
      <w:r>
        <w:rPr>
          <w:rStyle w:val="Production"/>
          <w:vertAlign w:val="subscript"/>
        </w:rPr>
        <w:t>1</w:t>
      </w:r>
      <w:r>
        <w:t xml:space="preserve"> = </w:t>
      </w:r>
      <w:r>
        <w:rPr>
          <w:rStyle w:val="Production"/>
        </w:rPr>
        <w:t>a</w:t>
      </w:r>
      <w:r>
        <w:rPr>
          <w:rStyle w:val="Production"/>
          <w:vertAlign w:val="subscript"/>
        </w:rPr>
        <w:t>1</w:t>
      </w:r>
      <w:r>
        <w:t xml:space="preserve"> ;</w:t>
      </w:r>
      <w:r>
        <w:br/>
      </w:r>
      <w:r>
        <w:tab/>
      </w:r>
      <w:r>
        <w:tab/>
      </w:r>
      <w:r>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Pr>
          <w:rStyle w:val="Production"/>
        </w:rPr>
        <w:t>…</w:t>
      </w:r>
      <w:r>
        <w:br/>
      </w:r>
      <w:r>
        <w:tab/>
      </w:r>
      <w:r>
        <w:tab/>
      </w:r>
      <w:r>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lastRenderedPageBreak/>
        <w:tab/>
        <w:t xml:space="preserve">public </w:t>
      </w:r>
      <w:r>
        <w:rPr>
          <w:rStyle w:val="Production"/>
        </w:rPr>
        <w:t>T</w:t>
      </w:r>
      <w:r>
        <w:rPr>
          <w:rStyle w:val="Production"/>
          <w:vertAlign w:val="subscript"/>
        </w:rPr>
        <w:t>1</w:t>
      </w:r>
      <w:r>
        <w:t xml:space="preserve"> </w:t>
      </w:r>
      <w:r>
        <w:rPr>
          <w:rStyle w:val="Production"/>
        </w:rPr>
        <w:t>p</w:t>
      </w:r>
      <w:r>
        <w:rPr>
          <w:rStyle w:val="Production"/>
          <w:vertAlign w:val="subscript"/>
        </w:rPr>
        <w:t>1</w:t>
      </w:r>
      <w:r>
        <w:t xml:space="preserve"> { get { return </w:t>
      </w:r>
      <w:r>
        <w:rPr>
          <w:rStyle w:val="Production"/>
        </w:rPr>
        <w:t>f</w:t>
      </w:r>
      <w:r>
        <w:rPr>
          <w:rStyle w:val="Production"/>
          <w:vertAlign w:val="subscript"/>
        </w:rPr>
        <w:t>1</w:t>
      </w:r>
      <w:r>
        <w:t xml:space="preserve"> ; } }</w:t>
      </w:r>
      <w:r>
        <w:br/>
      </w:r>
      <w:r>
        <w:tab/>
        <w:t xml:space="preserve">public </w:t>
      </w:r>
      <w:r>
        <w:rPr>
          <w:rStyle w:val="Production"/>
        </w:rPr>
        <w:t>T</w:t>
      </w:r>
      <w:r>
        <w:rPr>
          <w:rStyle w:val="Production"/>
          <w:vertAlign w:val="subscript"/>
        </w:rPr>
        <w:t>2</w:t>
      </w:r>
      <w:r>
        <w:t xml:space="preserve"> </w:t>
      </w:r>
      <w:r>
        <w:rPr>
          <w:rStyle w:val="Production"/>
        </w:rPr>
        <w:t>p</w:t>
      </w:r>
      <w:r>
        <w:rPr>
          <w:rStyle w:val="Production"/>
          <w:vertAlign w:val="subscript"/>
        </w:rPr>
        <w:t>2</w:t>
      </w:r>
      <w:r>
        <w:t xml:space="preserve"> { get { return </w:t>
      </w:r>
      <w:r>
        <w:rPr>
          <w:rStyle w:val="Production"/>
        </w:rPr>
        <w:t>f</w:t>
      </w:r>
      <w:r>
        <w:rPr>
          <w:rStyle w:val="Production"/>
          <w:vertAlign w:val="subscript"/>
        </w:rPr>
        <w:t>2</w:t>
      </w:r>
      <w:r>
        <w:t xml:space="preserve"> ; } }</w:t>
      </w:r>
      <w:r>
        <w:br/>
      </w:r>
      <w:r>
        <w:tab/>
      </w:r>
      <w:r>
        <w:rPr>
          <w:rStyle w:val="Production"/>
        </w:rPr>
        <w:t>…</w:t>
      </w:r>
      <w:r>
        <w:br/>
      </w:r>
      <w:r>
        <w:tab/>
        <w:t xml:space="preserve">public </w:t>
      </w:r>
      <w:r>
        <w:rPr>
          <w:rStyle w:val="Production"/>
        </w:rPr>
        <w:t>T</w:t>
      </w:r>
      <w:r>
        <w:rPr>
          <w:rStyle w:val="Production"/>
          <w:vertAlign w:val="subscript"/>
        </w:rPr>
        <w:t>n</w:t>
      </w:r>
      <w:r>
        <w:t xml:space="preserve"> </w:t>
      </w:r>
      <w:r>
        <w:rPr>
          <w:rStyle w:val="Production"/>
        </w:rPr>
        <w:t>p</w:t>
      </w:r>
      <w:r>
        <w:rPr>
          <w:rStyle w:val="Production"/>
          <w:vertAlign w:val="subscript"/>
        </w:rPr>
        <w:t>n</w:t>
      </w:r>
      <w:r>
        <w:t xml:space="preserve"> { get { return </w:t>
      </w:r>
      <w:r>
        <w:rPr>
          <w:rStyle w:val="Production"/>
        </w:rPr>
        <w:t>f</w:t>
      </w:r>
      <w:r>
        <w:rPr>
          <w:rStyle w:val="Production"/>
          <w:vertAlign w:val="subscript"/>
        </w:rPr>
        <w:t>n</w:t>
      </w:r>
      <w:r>
        <w:t xml:space="preserve"> ; } }</w:t>
      </w:r>
    </w:p>
    <w:p w:rsidR="00565B82" w:rsidRDefault="006A25A8" w:rsidP="00565B82">
      <w:pPr>
        <w:pStyle w:val="Code"/>
      </w:pPr>
      <w:r>
        <w:tab/>
        <w:t>public override bool Equals(object __o) { … }</w:t>
      </w:r>
      <w:r>
        <w:br/>
      </w:r>
      <w:r>
        <w:tab/>
        <w:t>public override int GetHashCode() { … }</w:t>
      </w:r>
      <w:r>
        <w:br/>
        <w:t>}</w:t>
      </w:r>
    </w:p>
    <w:p w:rsidR="00565B82" w:rsidRDefault="00565B82" w:rsidP="00565B82">
      <w:r>
        <w:t xml:space="preserve">где каждый </w:t>
      </w:r>
      <w:r>
        <w:rPr>
          <w:rStyle w:val="Production"/>
        </w:rPr>
        <w:t>T</w:t>
      </w:r>
      <w:r>
        <w:rPr>
          <w:rStyle w:val="Production"/>
          <w:vertAlign w:val="subscript"/>
        </w:rPr>
        <w:t>x</w:t>
      </w:r>
      <w:r>
        <w:t xml:space="preserve"> является типом соответствующего выражения </w:t>
      </w:r>
      <w:r>
        <w:rPr>
          <w:rStyle w:val="Production"/>
        </w:rPr>
        <w:t>e</w:t>
      </w:r>
      <w:r>
        <w:rPr>
          <w:rStyle w:val="Production"/>
          <w:vertAlign w:val="subscript"/>
        </w:rPr>
        <w:t>x</w:t>
      </w:r>
      <w:r>
        <w:t xml:space="preserve">. Выражение, используемое в </w:t>
      </w:r>
      <w:r>
        <w:rPr>
          <w:rStyle w:val="Production"/>
        </w:rPr>
        <w:t>деклараторе члена</w:t>
      </w:r>
      <w:r>
        <w:t xml:space="preserve">, должно иметь тип. Поэтому, если выражение в </w:t>
      </w:r>
      <w:r>
        <w:rPr>
          <w:rStyle w:val="Production"/>
        </w:rPr>
        <w:t xml:space="preserve">деклараторе члена </w:t>
      </w:r>
      <w:r>
        <w:t>равно NULL или является анонимной функцией, возникает ошибка времени компиляции. Ошибка времени компиляции также возникает, если выражение имеет небезопасный тип.</w:t>
      </w:r>
    </w:p>
    <w:p w:rsidR="00565B82" w:rsidRDefault="00565B82" w:rsidP="00565B82">
      <w:r>
        <w:t xml:space="preserve">Имена анонимного типа и параметра его метода </w:t>
      </w:r>
      <w:r>
        <w:rPr>
          <w:rStyle w:val="Codefragment"/>
        </w:rPr>
        <w:t>Equals</w:t>
      </w:r>
      <w:r>
        <w:t xml:space="preserve"> автоматически создаются компилятором, и на них нельзя ссылаться в тексте программы.</w:t>
      </w:r>
    </w:p>
    <w:p w:rsidR="004E7669" w:rsidRDefault="00565B82" w:rsidP="00565B82">
      <w:r>
        <w:t xml:space="preserve">В рамках одной программы два инициализатора, которые задают последовательность свойств с одинаковыми именами и типами времени компиляции в одном порядке, создадут экземпляры одного анонимного типа. </w:t>
      </w:r>
    </w:p>
    <w:p w:rsidR="00565B82" w:rsidRDefault="00565B82" w:rsidP="00565B82">
      <w:r>
        <w:t>В этом примере</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присваивание на последней строке допускается, потому что </w:t>
      </w:r>
      <w:r>
        <w:rPr>
          <w:rStyle w:val="Codefragment"/>
        </w:rPr>
        <w:t>p1</w:t>
      </w:r>
      <w:r>
        <w:t xml:space="preserve"> и </w:t>
      </w:r>
      <w:r>
        <w:rPr>
          <w:rStyle w:val="Codefragment"/>
        </w:rPr>
        <w:t>p2</w:t>
      </w:r>
      <w:r>
        <w:t xml:space="preserve"> имеют один анонимный тип.</w:t>
      </w:r>
    </w:p>
    <w:p w:rsidR="00565B82" w:rsidRDefault="00565B82" w:rsidP="00565B82">
      <w:r>
        <w:t xml:space="preserve">Методы </w:t>
      </w:r>
      <w:r>
        <w:rPr>
          <w:rStyle w:val="Codefragment"/>
        </w:rPr>
        <w:t>Equals</w:t>
      </w:r>
      <w:r>
        <w:t xml:space="preserve"> и </w:t>
      </w:r>
      <w:r>
        <w:rPr>
          <w:rStyle w:val="Codefragment"/>
        </w:rPr>
        <w:t>GetHashcode</w:t>
      </w:r>
      <w:r>
        <w:t xml:space="preserve"> для анонимных типов перегружают методы, унаследованные от класса </w:t>
      </w:r>
      <w:r>
        <w:rPr>
          <w:rStyle w:val="Codefragment"/>
        </w:rPr>
        <w:t>object</w:t>
      </w:r>
      <w:r>
        <w:t xml:space="preserve">, и определяются через методы </w:t>
      </w:r>
      <w:r>
        <w:rPr>
          <w:rStyle w:val="Codefragment"/>
        </w:rPr>
        <w:t>Equals</w:t>
      </w:r>
      <w:r>
        <w:t xml:space="preserve"> и </w:t>
      </w:r>
      <w:r>
        <w:rPr>
          <w:rStyle w:val="Codefragment"/>
        </w:rPr>
        <w:t>GetHashcode</w:t>
      </w:r>
      <w:r>
        <w:t xml:space="preserve"> для свойств таким образом, что два экземпляра одного анонимного типа будут равны, только если равны все их свойства.</w:t>
      </w:r>
    </w:p>
    <w:p w:rsidR="00565B82" w:rsidRPr="001B2719" w:rsidRDefault="00565B82" w:rsidP="00565B82">
      <w:r>
        <w:t>Название декларатора члена можно сократить до простого имени (§7.5.2), доступа к члену (§7.5.4) или доступа base (§</w:t>
      </w:r>
      <w:r w:rsidR="00852C57">
        <w:fldChar w:fldCharType="begin"/>
      </w:r>
      <w:r w:rsidR="00FD231E">
        <w:instrText xml:space="preserve"> REF _Ref459598796 \r \h </w:instrText>
      </w:r>
      <w:r w:rsidR="00852C57">
        <w:fldChar w:fldCharType="separate"/>
      </w:r>
      <w:r w:rsidR="00437C65">
        <w:t>7.6.8</w:t>
      </w:r>
      <w:r w:rsidR="00852C57">
        <w:fldChar w:fldCharType="end"/>
      </w:r>
      <w:r>
        <w:t xml:space="preserve">). Такой способ называется </w:t>
      </w:r>
      <w:r>
        <w:rPr>
          <w:rStyle w:val="Term"/>
        </w:rPr>
        <w:t xml:space="preserve">инициализацией проекции </w:t>
      </w:r>
      <w:r>
        <w:t>и представляет собой удобный способ для объявления присваивания свойству с таким же именем. В частности, деклараторы членов вида</w:t>
      </w:r>
    </w:p>
    <w:p w:rsidR="00565B82" w:rsidRPr="00402C3B" w:rsidRDefault="00565B82" w:rsidP="00565B82">
      <w:pPr>
        <w:pStyle w:val="Code"/>
      </w:pPr>
      <w:r>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t>expr</w:t>
      </w:r>
      <w:r>
        <w:t xml:space="preserve"> . </w:t>
      </w:r>
      <w:r>
        <w:rPr>
          <w:rStyle w:val="Production"/>
        </w:rPr>
        <w:t>identifier</w:t>
      </w:r>
    </w:p>
    <w:p w:rsidR="00565B82" w:rsidRDefault="00565B82" w:rsidP="00565B82">
      <w:r>
        <w:t>в точности совпадают со следующими выражениями соответственно:</w:t>
      </w:r>
    </w:p>
    <w:p w:rsidR="00565B82" w:rsidRDefault="00565B82" w:rsidP="00565B82">
      <w:pPr>
        <w:pStyle w:val="Code"/>
      </w:pPr>
      <w:r>
        <w:rPr>
          <w:rStyle w:val="Production"/>
        </w:rPr>
        <w:t>identifer</w:t>
      </w:r>
      <w:r>
        <w:t xml:space="preserve"> = </w:t>
      </w:r>
      <w:r>
        <w:rPr>
          <w:rStyle w:val="Production"/>
        </w:rPr>
        <w:t>identifier</w:t>
      </w:r>
      <w:r>
        <w:tab/>
      </w:r>
      <w:r>
        <w:tab/>
      </w:r>
      <w:r>
        <w:tab/>
      </w:r>
      <w:r>
        <w:tab/>
      </w:r>
      <w:r>
        <w:tab/>
      </w:r>
      <w:r>
        <w:rPr>
          <w:rStyle w:val="Production"/>
        </w:rPr>
        <w:t>identifier</w:t>
      </w:r>
      <w:r>
        <w:t xml:space="preserve"> = </w:t>
      </w:r>
      <w:r>
        <w:rPr>
          <w:rStyle w:val="Production"/>
        </w:rPr>
        <w:t>expr</w:t>
      </w:r>
      <w:r>
        <w:t xml:space="preserve"> . </w:t>
      </w:r>
      <w:r>
        <w:rPr>
          <w:rStyle w:val="Production"/>
        </w:rPr>
        <w:t>identifier</w:t>
      </w:r>
    </w:p>
    <w:p w:rsidR="00565B82" w:rsidRPr="00565B82" w:rsidRDefault="00565B82" w:rsidP="00565B82">
      <w:r>
        <w:t xml:space="preserve">Таким образом, при инициализации проекции </w:t>
      </w:r>
      <w:r>
        <w:rPr>
          <w:rStyle w:val="Production"/>
        </w:rPr>
        <w:t xml:space="preserve">идентификатор </w:t>
      </w:r>
      <w:r>
        <w:t>позволяет выбирать и значение, и поле или свойство, которому присвоено это значение. С интуитивной точки зрения при инициализации проекции проецируется не только значение, но и имя значения.</w:t>
      </w:r>
    </w:p>
    <w:p w:rsidR="0028536B" w:rsidRDefault="0028536B">
      <w:pPr>
        <w:pStyle w:val="Heading3"/>
      </w:pPr>
      <w:bookmarkStart w:id="701" w:name="_Ref174221805"/>
      <w:bookmarkStart w:id="702" w:name="_Ref174221898"/>
      <w:bookmarkStart w:id="703" w:name="_Ref174222834"/>
      <w:bookmarkStart w:id="704" w:name="_Ref174224271"/>
      <w:bookmarkStart w:id="705" w:name="_Ref174236908"/>
      <w:bookmarkStart w:id="706" w:name="_Toc329177667"/>
      <w:r>
        <w:t>Оператор typeof</w:t>
      </w:r>
      <w:bookmarkEnd w:id="699"/>
      <w:bookmarkEnd w:id="701"/>
      <w:bookmarkEnd w:id="702"/>
      <w:bookmarkEnd w:id="703"/>
      <w:bookmarkEnd w:id="704"/>
      <w:bookmarkEnd w:id="705"/>
      <w:bookmarkEnd w:id="706"/>
    </w:p>
    <w:p w:rsidR="00EC672D" w:rsidRPr="00B9739D" w:rsidRDefault="00EC672D" w:rsidP="00EC672D">
      <w:r>
        <w:t xml:space="preserve">Оператор </w:t>
      </w:r>
      <w:r>
        <w:rPr>
          <w:rStyle w:val="Codefragment"/>
        </w:rPr>
        <w:t>typeof</w:t>
      </w:r>
      <w:r>
        <w:fldChar w:fldCharType="begin"/>
      </w:r>
      <w:r>
        <w:instrText xml:space="preserve">XE "typeof" </w:instrText>
      </w:r>
      <w:r>
        <w:fldChar w:fldCharType="end"/>
      </w:r>
      <w:r>
        <w:rPr>
          <w:rStyle w:val="Codefragment"/>
        </w:rPr>
        <w:t xml:space="preserve"> используется для получения объекта System.Type</w:t>
      </w:r>
      <w:r>
        <w:fldChar w:fldCharType="begin"/>
      </w:r>
      <w:r>
        <w:instrText xml:space="preserve">XE "Тип" </w:instrText>
      </w:r>
      <w:r>
        <w:fldChar w:fldCharType="end"/>
      </w:r>
      <w:r>
        <w:fldChar w:fldCharType="begin"/>
      </w:r>
      <w:r>
        <w:instrText xml:space="preserve">XE "System.Type" </w:instrText>
      </w:r>
      <w:r>
        <w:fldChar w:fldCharType="end"/>
      </w:r>
      <w:r>
        <w:rPr>
          <w:rStyle w:val="Codefragment"/>
        </w:rPr>
        <w:t xml:space="preserve"> для типа.</w:t>
      </w:r>
    </w:p>
    <w:p w:rsidR="00EC672D" w:rsidRPr="00B9739D" w:rsidRDefault="00EC672D" w:rsidP="00EC672D">
      <w:pPr>
        <w:pStyle w:val="Grammar"/>
      </w:pPr>
      <w:bookmarkStart w:id="707" w:name="Grammar_typeof_expression"/>
      <w:r>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rsidR="00EC672D" w:rsidRPr="00B9739D" w:rsidRDefault="00EC672D" w:rsidP="00EC672D">
      <w:pPr>
        <w:pStyle w:val="Grammar"/>
      </w:pPr>
      <w:bookmarkStart w:id="708" w:name="Grammar_unbound_type_name"/>
      <w:bookmarkEnd w:id="707"/>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rsidR="00EC672D" w:rsidRPr="00B9739D" w:rsidRDefault="00EC672D" w:rsidP="00EC672D">
      <w:pPr>
        <w:pStyle w:val="Grammar"/>
      </w:pPr>
      <w:bookmarkStart w:id="709" w:name="Grammar_generic_dimension_specifier"/>
      <w:bookmarkEnd w:id="708"/>
      <w:r>
        <w:lastRenderedPageBreak/>
        <w:t>generic-dimension-specifier:</w:t>
      </w:r>
      <w:r>
        <w:br/>
      </w:r>
      <w:r>
        <w:rPr>
          <w:rStyle w:val="Terminal"/>
        </w:rPr>
        <w:t>&lt;</w:t>
      </w:r>
      <w:r>
        <w:t xml:space="preserve">   commas</w:t>
      </w:r>
      <w:r>
        <w:rPr>
          <w:vertAlign w:val="subscript"/>
        </w:rPr>
        <w:t>opt</w:t>
      </w:r>
      <w:r>
        <w:t xml:space="preserve">   </w:t>
      </w:r>
      <w:r>
        <w:rPr>
          <w:rStyle w:val="Terminal"/>
        </w:rPr>
        <w:t>&gt;</w:t>
      </w:r>
    </w:p>
    <w:p w:rsidR="00EC672D" w:rsidRPr="00B9739D" w:rsidRDefault="00EC672D" w:rsidP="00EC672D">
      <w:pPr>
        <w:pStyle w:val="Grammar"/>
      </w:pPr>
      <w:bookmarkStart w:id="710" w:name="Grammar_commas"/>
      <w:bookmarkEnd w:id="709"/>
      <w:r>
        <w:t>commas:</w:t>
      </w:r>
      <w:r>
        <w:br/>
      </w:r>
      <w:r>
        <w:rPr>
          <w:rStyle w:val="Terminal"/>
        </w:rPr>
        <w:t>,</w:t>
      </w:r>
      <w:r>
        <w:br/>
        <w:t xml:space="preserve">commas   </w:t>
      </w:r>
      <w:r>
        <w:rPr>
          <w:rStyle w:val="Terminal"/>
        </w:rPr>
        <w:t>,</w:t>
      </w:r>
    </w:p>
    <w:bookmarkEnd w:id="710"/>
    <w:p w:rsidR="00EC672D" w:rsidRPr="00B9739D" w:rsidRDefault="00EC672D" w:rsidP="00EC672D">
      <w:r>
        <w:rPr>
          <w:rStyle w:val="Production"/>
        </w:rPr>
        <w:t>Выражение typeof</w:t>
      </w:r>
      <w:r>
        <w:t xml:space="preserve"> первого типа состоит из ключевого слова </w:t>
      </w:r>
      <w:r>
        <w:rPr>
          <w:rStyle w:val="Codefragment"/>
        </w:rPr>
        <w:t>typeof</w:t>
      </w:r>
      <w:r>
        <w:t xml:space="preserve">, за которым следует </w:t>
      </w:r>
      <w:r>
        <w:rPr>
          <w:rStyle w:val="Production"/>
        </w:rPr>
        <w:t xml:space="preserve">тип </w:t>
      </w:r>
      <w:r>
        <w:t xml:space="preserve">в скобках. Результатом выражения этого типа является объект </w:t>
      </w:r>
      <w:r>
        <w:rPr>
          <w:rStyle w:val="Codefragment"/>
        </w:rPr>
        <w:t>System.Type</w:t>
      </w:r>
      <w:r>
        <w:t xml:space="preserve"> для указанного типа. Для любого типа существует только один объект </w:t>
      </w:r>
      <w:r>
        <w:rPr>
          <w:rStyle w:val="Codefragment"/>
        </w:rPr>
        <w:t>System.Type</w:t>
      </w:r>
      <w:r>
        <w:t xml:space="preserve">. Это означает, что для типа </w:t>
      </w:r>
      <w:r>
        <w:rPr>
          <w:rStyle w:val="Codefragment"/>
        </w:rPr>
        <w:t>T</w:t>
      </w:r>
      <w:r>
        <w:t xml:space="preserve"> всегда выполняет равенство </w:t>
      </w:r>
      <w:r>
        <w:rPr>
          <w:rStyle w:val="Codefragment"/>
        </w:rPr>
        <w:t>typeof(T)</w:t>
      </w:r>
      <w:r>
        <w:t xml:space="preserve"> </w:t>
      </w:r>
      <w:r>
        <w:rPr>
          <w:rStyle w:val="Codefragment"/>
        </w:rPr>
        <w:t>==</w:t>
      </w:r>
      <w:r>
        <w:t xml:space="preserve"> </w:t>
      </w:r>
      <w:r>
        <w:rPr>
          <w:rStyle w:val="Codefragment"/>
        </w:rPr>
        <w:t>typeof(T)</w:t>
      </w:r>
      <w:r>
        <w:t xml:space="preserve">. </w:t>
      </w:r>
      <w:r>
        <w:rPr>
          <w:rStyle w:val="Production"/>
        </w:rPr>
        <w:t>Тип</w:t>
      </w:r>
      <w:r>
        <w:t xml:space="preserve"> не может быть </w:t>
      </w:r>
      <w:r>
        <w:rPr>
          <w:rStyle w:val="Codefragment"/>
        </w:rPr>
        <w:t>dynamic</w:t>
      </w:r>
      <w:r>
        <w:t>.</w:t>
      </w:r>
    </w:p>
    <w:p w:rsidR="00EC672D" w:rsidRPr="00B9739D" w:rsidRDefault="00EC672D" w:rsidP="00EC672D">
      <w:r>
        <w:rPr>
          <w:rStyle w:val="Production"/>
        </w:rPr>
        <w:t xml:space="preserve">Выражение typeof </w:t>
      </w:r>
      <w:r>
        <w:t xml:space="preserve">второго типа состоит из ключевого слова </w:t>
      </w:r>
      <w:r>
        <w:rPr>
          <w:rStyle w:val="Codefragment"/>
        </w:rPr>
        <w:t>typeof</w:t>
      </w:r>
      <w:r>
        <w:t xml:space="preserve">, за которым следует </w:t>
      </w:r>
      <w:r>
        <w:rPr>
          <w:rStyle w:val="Production"/>
        </w:rPr>
        <w:t xml:space="preserve">непривязанное имя типа </w:t>
      </w:r>
      <w:r>
        <w:t xml:space="preserve">в скобках. </w:t>
      </w:r>
      <w:r>
        <w:rPr>
          <w:rStyle w:val="Production"/>
        </w:rPr>
        <w:t>Непривязанное имя типа</w:t>
      </w:r>
      <w:r>
        <w:t xml:space="preserve"> очень похоже на </w:t>
      </w:r>
      <w:r>
        <w:rPr>
          <w:rStyle w:val="Production"/>
        </w:rPr>
        <w:t>имя типа</w:t>
      </w:r>
      <w:r>
        <w:t xml:space="preserve"> (§3.8) за исключением того, что </w:t>
      </w:r>
      <w:r>
        <w:rPr>
          <w:rStyle w:val="Production"/>
        </w:rPr>
        <w:t>непривязанное имя типа</w:t>
      </w:r>
      <w:r>
        <w:t xml:space="preserve"> содержит </w:t>
      </w:r>
      <w:r>
        <w:rPr>
          <w:rStyle w:val="Production"/>
        </w:rPr>
        <w:t>универсальные спецификаторы измерений</w:t>
      </w:r>
      <w:r>
        <w:t xml:space="preserve">, тогда как </w:t>
      </w:r>
      <w:r>
        <w:rPr>
          <w:rStyle w:val="Production"/>
        </w:rPr>
        <w:t>имя типа</w:t>
      </w:r>
      <w:r>
        <w:t xml:space="preserve"> содержит </w:t>
      </w:r>
      <w:r>
        <w:rPr>
          <w:rStyle w:val="Production"/>
        </w:rPr>
        <w:t>списки аргументов типа</w:t>
      </w:r>
      <w:r>
        <w:t xml:space="preserve">. Если операнд </w:t>
      </w:r>
      <w:r>
        <w:rPr>
          <w:rStyle w:val="Production"/>
        </w:rPr>
        <w:t>выражения typeof</w:t>
      </w:r>
      <w:r>
        <w:t xml:space="preserve"> является последовательностью токенов, соответствующей правилам формирования </w:t>
      </w:r>
      <w:r>
        <w:rPr>
          <w:rStyle w:val="Production"/>
        </w:rPr>
        <w:t>непривязанного имени типа</w:t>
      </w:r>
      <w:r>
        <w:t xml:space="preserve"> и </w:t>
      </w:r>
      <w:r>
        <w:rPr>
          <w:rStyle w:val="Production"/>
        </w:rPr>
        <w:t>имени типа</w:t>
      </w:r>
      <w:r>
        <w:t xml:space="preserve">, а именно если он не содержит ни </w:t>
      </w:r>
      <w:r>
        <w:rPr>
          <w:rStyle w:val="Production"/>
        </w:rPr>
        <w:t>универсальный спецификатор измерения</w:t>
      </w:r>
      <w:r>
        <w:t xml:space="preserve">, ни </w:t>
      </w:r>
      <w:r>
        <w:rPr>
          <w:rStyle w:val="Production"/>
        </w:rPr>
        <w:t>список аргументов типа</w:t>
      </w:r>
      <w:r>
        <w:t xml:space="preserve">, то последовательность токенов считается </w:t>
      </w:r>
      <w:r>
        <w:rPr>
          <w:rStyle w:val="Production"/>
        </w:rPr>
        <w:t>именем типа</w:t>
      </w:r>
      <w:r>
        <w:t xml:space="preserve">. Значение </w:t>
      </w:r>
      <w:r>
        <w:rPr>
          <w:rStyle w:val="Production"/>
        </w:rPr>
        <w:t xml:space="preserve">непривязанного имени типа </w:t>
      </w:r>
      <w:r>
        <w:t>определяется следующим образом.</w:t>
      </w:r>
    </w:p>
    <w:p w:rsidR="00EC672D" w:rsidRPr="00B9739D" w:rsidRDefault="00EC672D" w:rsidP="00EC672D">
      <w:pPr>
        <w:pStyle w:val="ListBullet"/>
      </w:pPr>
      <w:r>
        <w:t xml:space="preserve">Последовательность лексем преобразуется в </w:t>
      </w:r>
      <w:r>
        <w:rPr>
          <w:rStyle w:val="Production"/>
        </w:rPr>
        <w:t xml:space="preserve">имя типа </w:t>
      </w:r>
      <w:r>
        <w:t xml:space="preserve">путем замены каждого </w:t>
      </w:r>
      <w:r>
        <w:rPr>
          <w:rStyle w:val="Production"/>
        </w:rPr>
        <w:t xml:space="preserve">универсального спецификатора измерения </w:t>
      </w:r>
      <w:r>
        <w:t xml:space="preserve">на </w:t>
      </w:r>
      <w:r>
        <w:rPr>
          <w:rStyle w:val="Production"/>
        </w:rPr>
        <w:t xml:space="preserve">список аргументов типа </w:t>
      </w:r>
      <w:r>
        <w:t xml:space="preserve">с таким же числом запятых и ключевым словом </w:t>
      </w:r>
      <w:r>
        <w:rPr>
          <w:rStyle w:val="Codefragment"/>
        </w:rPr>
        <w:t>object</w:t>
      </w:r>
      <w:r>
        <w:t xml:space="preserve">, как и у каждого </w:t>
      </w:r>
      <w:r>
        <w:rPr>
          <w:rStyle w:val="Production"/>
        </w:rPr>
        <w:t>аргумента типа</w:t>
      </w:r>
      <w:r>
        <w:t>.</w:t>
      </w:r>
    </w:p>
    <w:p w:rsidR="00EC672D" w:rsidRPr="00B9739D" w:rsidRDefault="00EC672D" w:rsidP="00EC672D">
      <w:pPr>
        <w:pStyle w:val="ListBullet"/>
      </w:pPr>
      <w:r>
        <w:t xml:space="preserve">Получившееся </w:t>
      </w:r>
      <w:r>
        <w:rPr>
          <w:rStyle w:val="Production"/>
        </w:rPr>
        <w:t xml:space="preserve">имя типа </w:t>
      </w:r>
      <w:r>
        <w:t>вычисляется, причем все ограничения параметра типа игнорируются.</w:t>
      </w:r>
    </w:p>
    <w:p w:rsidR="00EC672D" w:rsidRPr="00B9739D" w:rsidRDefault="00EC672D" w:rsidP="00EC672D">
      <w:pPr>
        <w:pStyle w:val="ListBullet"/>
      </w:pPr>
      <w:r>
        <w:rPr>
          <w:rStyle w:val="Production"/>
        </w:rPr>
        <w:t xml:space="preserve">Непривязанное имя типа </w:t>
      </w:r>
      <w:r>
        <w:t>разрешается в непривязанный универсальный метод, связанный с результирующим сформированным типом (§</w:t>
      </w:r>
      <w:r w:rsidR="00852C57">
        <w:fldChar w:fldCharType="begin"/>
      </w:r>
      <w:r w:rsidR="00626B3A">
        <w:instrText xml:space="preserve"> REF _Ref174174794 \r \h </w:instrText>
      </w:r>
      <w:r w:rsidR="00852C57">
        <w:fldChar w:fldCharType="separate"/>
      </w:r>
      <w:r w:rsidR="00437C65">
        <w:t>4.4.3</w:t>
      </w:r>
      <w:r w:rsidR="00852C57">
        <w:fldChar w:fldCharType="end"/>
      </w:r>
      <w:r>
        <w:t>).</w:t>
      </w:r>
    </w:p>
    <w:p w:rsidR="00EC672D" w:rsidRPr="00B9739D" w:rsidRDefault="00EC672D" w:rsidP="00EC672D">
      <w:r>
        <w:t xml:space="preserve">Результатом </w:t>
      </w:r>
      <w:r>
        <w:rPr>
          <w:rStyle w:val="Production"/>
        </w:rPr>
        <w:t xml:space="preserve">выражения typeof </w:t>
      </w:r>
      <w:r>
        <w:t xml:space="preserve">является объект </w:t>
      </w:r>
      <w:r>
        <w:rPr>
          <w:rStyle w:val="Codefragment"/>
        </w:rPr>
        <w:t>System.Type</w:t>
      </w:r>
      <w:r>
        <w:t xml:space="preserve"> для результирующего непривязанного универсального типа.</w:t>
      </w:r>
    </w:p>
    <w:p w:rsidR="00EC672D" w:rsidRPr="00B9739D" w:rsidRDefault="00EC672D" w:rsidP="00EC672D">
      <w:r>
        <w:rPr>
          <w:rStyle w:val="Production"/>
        </w:rPr>
        <w:t xml:space="preserve">Выражение typeof </w:t>
      </w:r>
      <w:r>
        <w:t xml:space="preserve">третьего типа состоит из ключевого слова </w:t>
      </w:r>
      <w:r>
        <w:rPr>
          <w:rStyle w:val="Codefragment"/>
        </w:rPr>
        <w:t>typeof</w:t>
      </w:r>
      <w:r>
        <w:t xml:space="preserve">, за которым следует ключевое слово </w:t>
      </w:r>
      <w:r>
        <w:rPr>
          <w:rStyle w:val="Codefragment"/>
        </w:rPr>
        <w:t>void</w:t>
      </w:r>
      <w:r>
        <w:t xml:space="preserve"> в скобках. Результатом выражения этого типа является объект </w:t>
      </w:r>
      <w:r>
        <w:rPr>
          <w:rStyle w:val="Codefragment"/>
        </w:rPr>
        <w:t>System.Type</w:t>
      </w:r>
      <w:r>
        <w:t xml:space="preserve">, обозначающий отсутствие типа. Объект типа, возвращаемый выражением </w:t>
      </w:r>
      <w:r>
        <w:rPr>
          <w:rStyle w:val="Codefragment"/>
        </w:rPr>
        <w:t>typeof(void)</w:t>
      </w:r>
      <w:r>
        <w:t xml:space="preserve">, отличается от объекта типа, возвращаемого для любого типа. Этот специальный объект типа удобно использовать в библиотеках классов, которые допускают отражение в методы языка, где для этих методов желательно иметь способ представления типа возвращаемого значения, включая методы, возвращающие void, с помощью экземпляра </w:t>
      </w:r>
      <w:r>
        <w:rPr>
          <w:rStyle w:val="Codefragment"/>
        </w:rPr>
        <w:t>System.Type</w:t>
      </w:r>
      <w:r>
        <w:t>.</w:t>
      </w:r>
    </w:p>
    <w:p w:rsidR="00EC672D" w:rsidRDefault="00EC672D" w:rsidP="00EC672D">
      <w:r>
        <w:t xml:space="preserve">Оператор </w:t>
      </w:r>
      <w:r>
        <w:rPr>
          <w:rStyle w:val="Codefragment"/>
        </w:rPr>
        <w:t>typeof</w:t>
      </w:r>
      <w:r>
        <w:t xml:space="preserve"> можно использовать в параметре типа. Результатом является объект </w:t>
      </w:r>
      <w:r>
        <w:rPr>
          <w:rStyle w:val="Codefragment"/>
        </w:rPr>
        <w:t>System.Type</w:t>
      </w:r>
      <w:r>
        <w:t xml:space="preserve"> для типа времени выполнения, который был связан с параметром типа. Оператор </w:t>
      </w:r>
      <w:r>
        <w:rPr>
          <w:rStyle w:val="Codefragment"/>
        </w:rPr>
        <w:t>typeof</w:t>
      </w:r>
      <w:r>
        <w:t xml:space="preserve"> также можно использовать в сформированном типе или непривязанном универсальном типе (§</w:t>
      </w:r>
      <w:r w:rsidR="00852C57">
        <w:fldChar w:fldCharType="begin"/>
      </w:r>
      <w:r w:rsidR="00626B3A">
        <w:instrText xml:space="preserve"> REF _Ref174174794 \r \h </w:instrText>
      </w:r>
      <w:r w:rsidR="00852C57">
        <w:fldChar w:fldCharType="separate"/>
      </w:r>
      <w:r w:rsidR="00437C65">
        <w:t>4.4.3</w:t>
      </w:r>
      <w:r w:rsidR="00852C57">
        <w:fldChar w:fldCharType="end"/>
      </w:r>
      <w:r>
        <w:t xml:space="preserve">). Объект </w:t>
      </w:r>
      <w:r>
        <w:rPr>
          <w:rStyle w:val="Codefragment"/>
        </w:rPr>
        <w:t>System.Type</w:t>
      </w:r>
      <w:r>
        <w:t xml:space="preserve"> для непривязанного универсального типа отличается от объекта </w:t>
      </w:r>
      <w:r>
        <w:rPr>
          <w:rStyle w:val="Codefragment"/>
        </w:rPr>
        <w:t>System.Type</w:t>
      </w:r>
      <w:r>
        <w:t xml:space="preserve"> для типа экземпляра. Тип экземпляра всегда является закрытым сформированным типом во время выполнения, поэтому его объект </w:t>
      </w:r>
      <w:r>
        <w:rPr>
          <w:rStyle w:val="Codefragment"/>
        </w:rPr>
        <w:t>System.Type</w:t>
      </w:r>
      <w:r>
        <w:t xml:space="preserve"> зависит от используемых во время выполнения аргументов типа, тогда как у непривязанного универсального типа аргументов типа нет.</w:t>
      </w:r>
    </w:p>
    <w:p w:rsidR="0028536B" w:rsidRDefault="0028536B">
      <w:r>
        <w:t>Пример:</w:t>
      </w:r>
    </w:p>
    <w:p w:rsidR="0028536B" w:rsidRDefault="0028536B">
      <w:pPr>
        <w:pStyle w:val="Code"/>
      </w:pPr>
      <w:r>
        <w:t>using System;</w:t>
      </w:r>
    </w:p>
    <w:p w:rsidR="009C278A" w:rsidRPr="00732017" w:rsidRDefault="009C278A" w:rsidP="009C278A">
      <w:pPr>
        <w:pStyle w:val="Code"/>
      </w:pPr>
      <w:r>
        <w:lastRenderedPageBreak/>
        <w:t>class X&lt;T&gt;</w:t>
      </w:r>
      <w:r>
        <w:br/>
        <w:t>{</w:t>
      </w:r>
      <w:r>
        <w:br/>
      </w:r>
      <w:r>
        <w:tab/>
        <w:t>public static void PrintTypes() {</w:t>
      </w:r>
      <w:r>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X&lt;int&gt;.PrintTypes();</w:t>
      </w:r>
      <w:r>
        <w:br/>
      </w:r>
      <w:r>
        <w:tab/>
        <w:t>}</w:t>
      </w:r>
      <w:r>
        <w:br/>
        <w:t>}</w:t>
      </w:r>
    </w:p>
    <w:p w:rsidR="0028536B" w:rsidRDefault="0028536B">
      <w:r>
        <w:t>получается следующий вывод:</w:t>
      </w:r>
    </w:p>
    <w:p w:rsidR="009C278A" w:rsidRPr="00A27DE1" w:rsidRDefault="0028536B" w:rsidP="009C278A">
      <w:pPr>
        <w:pStyle w:val="Code"/>
        <w:rPr>
          <w:lang w:val="fr-FR"/>
        </w:rPr>
      </w:pPr>
      <w:r>
        <w:t>System.Int32</w:t>
      </w:r>
      <w:r>
        <w:br/>
        <w:t>System.Int32</w:t>
      </w:r>
      <w:r>
        <w:br/>
        <w:t>System.String</w:t>
      </w:r>
      <w:r>
        <w:br/>
        <w:t>System.Double[]</w:t>
      </w:r>
      <w:r>
        <w:br/>
        <w:t>System.Void</w:t>
      </w:r>
      <w:r>
        <w:br/>
        <w:t>System.Int32</w:t>
      </w:r>
      <w:r>
        <w:br/>
        <w:t>X`1[System.Int32]</w:t>
      </w:r>
      <w:r>
        <w:br/>
        <w:t>X`1[X`1[System.Int32]]</w:t>
      </w:r>
      <w:r>
        <w:br/>
        <w:t>X`1[T]</w:t>
      </w:r>
    </w:p>
    <w:p w:rsidR="0028536B" w:rsidRDefault="0028536B">
      <w:r>
        <w:t xml:space="preserve">Обратите внимание, что </w:t>
      </w:r>
      <w:r>
        <w:rPr>
          <w:rStyle w:val="Codefragment"/>
        </w:rPr>
        <w:t>int</w:t>
      </w:r>
      <w:r>
        <w:t xml:space="preserve"> и </w:t>
      </w:r>
      <w:r>
        <w:rPr>
          <w:rStyle w:val="Codefragment"/>
        </w:rPr>
        <w:t>System.Int32</w:t>
      </w:r>
      <w:r>
        <w:t xml:space="preserve"> являются одним типом.</w:t>
      </w:r>
    </w:p>
    <w:p w:rsidR="00EC672D" w:rsidRDefault="005B5AC8" w:rsidP="00EC672D">
      <w:bookmarkStart w:id="711" w:name="_Ref503504874"/>
      <w:r>
        <w:t xml:space="preserve">Также обратите внимание, что результат выражения </w:t>
      </w:r>
      <w:r>
        <w:rPr>
          <w:rStyle w:val="Codefragment"/>
        </w:rPr>
        <w:t>typeof(X&lt;&gt;)</w:t>
      </w:r>
      <w:r>
        <w:t xml:space="preserve"> не зависит от аргумента типа, а результат </w:t>
      </w:r>
      <w:r>
        <w:rPr>
          <w:rStyle w:val="Codefragment"/>
        </w:rPr>
        <w:t>typeof(X&lt;T&gt;)</w:t>
      </w:r>
      <w:r>
        <w:t xml:space="preserve"> зависит.</w:t>
      </w:r>
    </w:p>
    <w:p w:rsidR="0028536B" w:rsidRDefault="0028536B">
      <w:pPr>
        <w:pStyle w:val="Heading3"/>
      </w:pPr>
      <w:bookmarkStart w:id="712" w:name="_Ref174221480"/>
      <w:bookmarkStart w:id="713" w:name="_Ref174222954"/>
      <w:bookmarkStart w:id="714" w:name="_Ref174223503"/>
      <w:bookmarkStart w:id="715" w:name="_Ref174223514"/>
      <w:bookmarkStart w:id="716" w:name="_Ref174228848"/>
      <w:bookmarkStart w:id="717" w:name="_Toc329177668"/>
      <w:r>
        <w:t>Операторы checked и unchecked</w:t>
      </w:r>
      <w:bookmarkEnd w:id="711"/>
      <w:bookmarkEnd w:id="712"/>
      <w:bookmarkEnd w:id="713"/>
      <w:bookmarkEnd w:id="714"/>
      <w:bookmarkEnd w:id="715"/>
      <w:bookmarkEnd w:id="716"/>
      <w:bookmarkEnd w:id="717"/>
    </w:p>
    <w:p w:rsidR="0028536B" w:rsidRDefault="0028536B">
      <w:r>
        <w:t xml:space="preserve">Операторы </w:t>
      </w:r>
      <w:r>
        <w:rPr>
          <w:rStyle w:val="Codefragment"/>
        </w:rPr>
        <w:t>checked</w:t>
      </w:r>
      <w:r>
        <w:t xml:space="preserve"> и </w:t>
      </w:r>
      <w:r>
        <w:rPr>
          <w:rStyle w:val="Codefragment"/>
        </w:rPr>
        <w:t>unchecked</w:t>
      </w:r>
      <w:r>
        <w:t xml:space="preserve"> используются для управления </w:t>
      </w:r>
      <w:r>
        <w:rPr>
          <w:rStyle w:val="Term"/>
        </w:rPr>
        <w:t xml:space="preserve">контекстом контроля переполнения </w:t>
      </w:r>
      <w:r>
        <w:t>в арифметических операциях и преобразованиях целых типов.</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Оператор </w:t>
      </w:r>
      <w:r>
        <w:rPr>
          <w:rStyle w:val="Codefragment"/>
        </w:rPr>
        <w:t>checked</w:t>
      </w:r>
      <w:r>
        <w:t xml:space="preserve"> вычисляет содержащееся в нем выражение в проверяемом контексте, а оператор </w:t>
      </w:r>
      <w:r>
        <w:rPr>
          <w:rStyle w:val="Codefragment"/>
        </w:rPr>
        <w:t>unchecked</w:t>
      </w:r>
      <w:r>
        <w:t xml:space="preserve"> — в непроверяемом. </w:t>
      </w:r>
      <w:r>
        <w:rPr>
          <w:rStyle w:val="Production"/>
        </w:rPr>
        <w:t xml:space="preserve">Выражение checked </w:t>
      </w:r>
      <w:r>
        <w:t xml:space="preserve">или </w:t>
      </w:r>
      <w:r>
        <w:rPr>
          <w:rStyle w:val="Production"/>
        </w:rPr>
        <w:t xml:space="preserve">выражение unchecked </w:t>
      </w:r>
      <w:r>
        <w:t xml:space="preserve">в точности соответствует </w:t>
      </w:r>
      <w:r>
        <w:rPr>
          <w:rStyle w:val="Production"/>
        </w:rPr>
        <w:t xml:space="preserve">выражению в скобках </w:t>
      </w:r>
      <w:r>
        <w:t>(§</w:t>
      </w:r>
      <w:r w:rsidR="00852C57">
        <w:fldChar w:fldCharType="begin"/>
      </w:r>
      <w:r>
        <w:instrText xml:space="preserve"> REF _Ref469547105 \w \h </w:instrText>
      </w:r>
      <w:r w:rsidR="00852C57">
        <w:fldChar w:fldCharType="separate"/>
      </w:r>
      <w:r w:rsidR="00437C65">
        <w:t>7.6.3</w:t>
      </w:r>
      <w:r w:rsidR="00852C57">
        <w:fldChar w:fldCharType="end"/>
      </w:r>
      <w:r>
        <w:t>) за исключением того, что содержащееся выражение вычисляется в указанном контексте проверки переполнения.</w:t>
      </w:r>
    </w:p>
    <w:p w:rsidR="0028536B" w:rsidRDefault="0028536B">
      <w:r>
        <w:t xml:space="preserve">Контекстом проверки переполнения также можно управлять с помощью операторов </w:t>
      </w:r>
      <w:r>
        <w:rPr>
          <w:rStyle w:val="Codefragment"/>
        </w:rPr>
        <w:t>checked</w:t>
      </w:r>
      <w:r>
        <w:t xml:space="preserve"> и </w:t>
      </w:r>
      <w:r>
        <w:rPr>
          <w:rStyle w:val="Codefragment"/>
        </w:rPr>
        <w:t>unchecked</w:t>
      </w:r>
      <w:r>
        <w:t xml:space="preserve">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lastRenderedPageBreak/>
        <w:t xml:space="preserve">Контекст проверки переполнения, заданный с помощью операторов и инструкций </w:t>
      </w:r>
      <w:r>
        <w:rPr>
          <w:rStyle w:val="Codefragment"/>
        </w:rPr>
        <w:t>checked</w:t>
      </w:r>
      <w:r>
        <w:t xml:space="preserve"> и </w:t>
      </w:r>
      <w:r>
        <w:rPr>
          <w:rStyle w:val="Codefragment"/>
        </w:rPr>
        <w:t>unchecked</w:t>
      </w:r>
      <w:r>
        <w:t>, затрагивает следующие операции.</w:t>
      </w:r>
    </w:p>
    <w:p w:rsidR="0028536B" w:rsidRDefault="0028536B">
      <w:pPr>
        <w:pStyle w:val="ListBullet"/>
      </w:pPr>
      <w:r>
        <w:t xml:space="preserve">Стандартные унарные операторы </w:t>
      </w:r>
      <w:r>
        <w:rPr>
          <w:rStyle w:val="Codefragment"/>
        </w:rPr>
        <w:t>++</w:t>
      </w:r>
      <w:r>
        <w:t xml:space="preserve"> и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xml:space="preserve"> и §</w:t>
      </w:r>
      <w:r w:rsidR="00852C57">
        <w:fldChar w:fldCharType="begin"/>
      </w:r>
      <w:r>
        <w:instrText xml:space="preserve"> REF _Ref466967949 \w \h </w:instrText>
      </w:r>
      <w:r w:rsidR="00852C57">
        <w:fldChar w:fldCharType="separate"/>
      </w:r>
      <w:r w:rsidR="00437C65">
        <w:t>7.7.5</w:t>
      </w:r>
      <w:r w:rsidR="00852C57">
        <w:fldChar w:fldCharType="end"/>
      </w:r>
      <w:r>
        <w:t>), когда операнд имеет целый тип.</w:t>
      </w:r>
    </w:p>
    <w:p w:rsidR="0028536B" w:rsidRDefault="0028536B">
      <w:pPr>
        <w:pStyle w:val="ListBullet"/>
      </w:pPr>
      <w:r>
        <w:t xml:space="preserve">Стандартный унарный оператор </w:t>
      </w:r>
      <w:r>
        <w:rPr>
          <w:rStyle w:val="Codefragment"/>
        </w:rPr>
        <w:t>-</w:t>
      </w:r>
      <w:r>
        <w:t xml:space="preserve"> (§</w:t>
      </w:r>
      <w:r w:rsidR="00852C57">
        <w:fldChar w:fldCharType="begin"/>
      </w:r>
      <w:r>
        <w:instrText xml:space="preserve"> REF _Ref462544979 \w \h </w:instrText>
      </w:r>
      <w:r w:rsidR="00852C57">
        <w:fldChar w:fldCharType="separate"/>
      </w:r>
      <w:r w:rsidR="00437C65">
        <w:t>7.7.2</w:t>
      </w:r>
      <w:r w:rsidR="00852C57">
        <w:fldChar w:fldCharType="end"/>
      </w:r>
      <w:r>
        <w:t>), когда операнд имеет целый тип.</w:t>
      </w:r>
    </w:p>
    <w:p w:rsidR="0028536B" w:rsidRDefault="0028536B">
      <w:pPr>
        <w:pStyle w:val="ListBullet"/>
      </w:pPr>
      <w:r>
        <w:t xml:space="preserve">Стандартные бинарные операторы </w:t>
      </w:r>
      <w:r>
        <w:rPr>
          <w:rStyle w:val="Codefragment"/>
        </w:rPr>
        <w:t>+</w:t>
      </w:r>
      <w:r>
        <w:t xml:space="preserve">, </w:t>
      </w:r>
      <w:r>
        <w:rPr>
          <w:rStyle w:val="Codefragment"/>
        </w:rPr>
        <w:t>-</w:t>
      </w:r>
      <w:r>
        <w:t xml:space="preserve">, </w:t>
      </w:r>
      <w:r>
        <w:rPr>
          <w:rStyle w:val="Codefragment"/>
        </w:rPr>
        <w:t>*</w:t>
      </w:r>
      <w:r>
        <w:t xml:space="preserve"> и </w:t>
      </w:r>
      <w:r>
        <w:rPr>
          <w:rStyle w:val="Codefragment"/>
        </w:rPr>
        <w:t>/</w:t>
      </w:r>
      <w:r>
        <w:t xml:space="preserve"> (§</w:t>
      </w:r>
      <w:r w:rsidR="00852C57">
        <w:fldChar w:fldCharType="begin"/>
      </w:r>
      <w:r>
        <w:instrText xml:space="preserve"> REF _Ref467234273 \r \h </w:instrText>
      </w:r>
      <w:r w:rsidR="00852C57">
        <w:fldChar w:fldCharType="separate"/>
      </w:r>
      <w:r w:rsidR="00437C65">
        <w:t>7.8</w:t>
      </w:r>
      <w:r w:rsidR="00852C57">
        <w:fldChar w:fldCharType="end"/>
      </w:r>
      <w:r>
        <w:t>), когда оба операнда имеют целый тип.</w:t>
      </w:r>
    </w:p>
    <w:p w:rsidR="0028536B" w:rsidRDefault="0028536B">
      <w:pPr>
        <w:pStyle w:val="ListBullet"/>
      </w:pPr>
      <w:r>
        <w:t>Явное числовое преобразование (§</w:t>
      </w:r>
      <w:r w:rsidR="00852C57">
        <w:fldChar w:fldCharType="begin"/>
      </w:r>
      <w:r>
        <w:instrText xml:space="preserve"> REF _Ref448239786 \r \h </w:instrText>
      </w:r>
      <w:r w:rsidR="00852C57">
        <w:fldChar w:fldCharType="separate"/>
      </w:r>
      <w:r w:rsidR="00437C65">
        <w:t>6.2.1</w:t>
      </w:r>
      <w:r w:rsidR="00852C57">
        <w:fldChar w:fldCharType="end"/>
      </w:r>
      <w:r>
        <w:t xml:space="preserve">) из одного целого типа в другой или из типа </w:t>
      </w:r>
      <w:r>
        <w:rPr>
          <w:rStyle w:val="Codefragment"/>
        </w:rPr>
        <w:t>float</w:t>
      </w:r>
      <w:r>
        <w:t xml:space="preserve"> или </w:t>
      </w:r>
      <w:r>
        <w:rPr>
          <w:rStyle w:val="Codefragment"/>
        </w:rPr>
        <w:t>double</w:t>
      </w:r>
      <w:r>
        <w:t xml:space="preserve"> в целый тип.</w:t>
      </w:r>
    </w:p>
    <w:p w:rsidR="0028536B" w:rsidRDefault="0028536B">
      <w:r>
        <w:t>Когда в результате одной из указанных операций получается слишком большой результат для его отражения в целевом типе, получившимся поведением управляет контекст выполнения операции.</w:t>
      </w:r>
    </w:p>
    <w:p w:rsidR="0028536B" w:rsidRDefault="0028536B">
      <w:pPr>
        <w:pStyle w:val="ListBullet"/>
      </w:pPr>
      <w:r>
        <w:t xml:space="preserve">В контексте </w:t>
      </w:r>
      <w:r>
        <w:rPr>
          <w:rStyle w:val="Codefragment"/>
        </w:rPr>
        <w:t>checked</w:t>
      </w:r>
      <w:r>
        <w:t>, если операция является константным выражением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возникает ошибка времени компиляции. Иначе, когда операция выполняется во время выполнения, возникает исключение </w:t>
      </w:r>
      <w:r>
        <w:rPr>
          <w:rStyle w:val="Codefragment"/>
        </w:rPr>
        <w:t>System.OverflowException</w:t>
      </w:r>
      <w:r>
        <w:t>.</w:t>
      </w:r>
    </w:p>
    <w:p w:rsidR="0028536B" w:rsidRDefault="0028536B">
      <w:pPr>
        <w:pStyle w:val="ListBullet"/>
      </w:pPr>
      <w:r>
        <w:t xml:space="preserve">В контексте </w:t>
      </w:r>
      <w:r>
        <w:rPr>
          <w:rStyle w:val="Codefragment"/>
        </w:rPr>
        <w:t>unchecked</w:t>
      </w:r>
      <w:r>
        <w:t xml:space="preserve"> результат усекается путем отбрасывания всех старших битов, которые не помещаются в целевой тип.</w:t>
      </w:r>
    </w:p>
    <w:p w:rsidR="0028536B" w:rsidRDefault="0028536B">
      <w:r>
        <w:t xml:space="preserve">Для неконстантных выражений (выражений, которые вычисляются во время выполнения), не заключенных в операторы или инструкции </w:t>
      </w:r>
      <w:r>
        <w:rPr>
          <w:rStyle w:val="Codefragment"/>
        </w:rPr>
        <w:t>checked</w:t>
      </w:r>
      <w:r>
        <w:t xml:space="preserve"> или </w:t>
      </w:r>
      <w:r>
        <w:rPr>
          <w:rStyle w:val="Codefragment"/>
        </w:rPr>
        <w:t>unchecked</w:t>
      </w:r>
      <w:r>
        <w:t xml:space="preserve">, контекстом проверки переполнения по умолчанию является </w:t>
      </w:r>
      <w:r>
        <w:rPr>
          <w:rStyle w:val="Codefragment"/>
        </w:rPr>
        <w:t>unchecked</w:t>
      </w:r>
      <w:r>
        <w:t xml:space="preserve">, если внешние факторы (например, переключатели компилятора и конфигурация среды исполнения) не заставляют установить контекст </w:t>
      </w:r>
      <w:r>
        <w:rPr>
          <w:rStyle w:val="Codefragment"/>
        </w:rPr>
        <w:t>checked</w:t>
      </w:r>
      <w:r>
        <w:t>.</w:t>
      </w:r>
    </w:p>
    <w:p w:rsidR="0028536B" w:rsidRDefault="0028536B">
      <w:r>
        <w:t xml:space="preserve">Для константных выражений (выражений, которые можно полностью вычислить во время компиляции) контекстом проверки переполнения по умолчанию всегда является </w:t>
      </w:r>
      <w:r>
        <w:rPr>
          <w:rStyle w:val="Codefragment"/>
        </w:rPr>
        <w:t>checked</w:t>
      </w:r>
      <w:r>
        <w:t xml:space="preserve">. Если только константное выражение не будет явно помещено в контекст </w:t>
      </w:r>
      <w:r>
        <w:rPr>
          <w:rStyle w:val="Codefragment"/>
        </w:rPr>
        <w:t>unchecked</w:t>
      </w:r>
      <w:r>
        <w:t>, переполнения, возникающие при вычислении выражения во время компиляции переполнения, всегда будут вызывать ошибки времени компиляции.</w:t>
      </w:r>
    </w:p>
    <w:p w:rsidR="00E93AAF" w:rsidRDefault="00E93AAF">
      <w:r>
        <w:t xml:space="preserve">Тело анонимной функции не затрагивается контекстами </w:t>
      </w:r>
      <w:r>
        <w:rPr>
          <w:rStyle w:val="Codefragment"/>
        </w:rPr>
        <w:t>checked</w:t>
      </w:r>
      <w:r>
        <w:t xml:space="preserve"> или </w:t>
      </w:r>
      <w:r>
        <w:rPr>
          <w:rStyle w:val="Codefragment"/>
        </w:rPr>
        <w:t>unchecked</w:t>
      </w:r>
      <w:r>
        <w:t>, в которых находится анонимная функция.</w:t>
      </w:r>
    </w:p>
    <w:p w:rsidR="0028536B" w:rsidRDefault="0028536B">
      <w:r>
        <w:t>В этом примере</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ошибка времени компиляции не возникает, поскольку ни одно из выражений нельзя вычислить во время компиляции. Во время выполнения метод </w:t>
      </w:r>
      <w:r>
        <w:rPr>
          <w:rStyle w:val="Codefragment"/>
        </w:rPr>
        <w:t>F</w:t>
      </w:r>
      <w:r>
        <w:t xml:space="preserve"> вызывает исключение </w:t>
      </w:r>
      <w:r>
        <w:rPr>
          <w:rStyle w:val="Codefragment"/>
        </w:rPr>
        <w:t>System.OverflowException</w:t>
      </w:r>
      <w:r>
        <w:t xml:space="preserve">, а метод </w:t>
      </w:r>
      <w:r>
        <w:rPr>
          <w:rStyle w:val="Codefragment"/>
        </w:rPr>
        <w:t>G</w:t>
      </w:r>
      <w:r>
        <w:t xml:space="preserve"> возвращает значение –727379968 (младшие 32 бита результата, выходящего за пределы диапазона). Поведение метода </w:t>
      </w:r>
      <w:r>
        <w:rPr>
          <w:rStyle w:val="Codefragment"/>
        </w:rPr>
        <w:t>H</w:t>
      </w:r>
      <w:r>
        <w:t xml:space="preserve"> зависит от контекста проверки переполнения, заданного по умолчанию для компиляции, но оно будет совпадать либо с </w:t>
      </w:r>
      <w:r>
        <w:rPr>
          <w:rStyle w:val="Codefragment"/>
        </w:rPr>
        <w:t>F</w:t>
      </w:r>
      <w:r>
        <w:t xml:space="preserve">, либо с </w:t>
      </w:r>
      <w:r>
        <w:rPr>
          <w:rStyle w:val="Codefragment"/>
        </w:rPr>
        <w:t>G</w:t>
      </w:r>
      <w:r>
        <w:t>.</w:t>
      </w:r>
    </w:p>
    <w:p w:rsidR="0028536B" w:rsidRDefault="0028536B">
      <w:r>
        <w:lastRenderedPageBreak/>
        <w:t>В этом примере</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переполнения, возникающие при вычислении константных выражений в </w:t>
      </w:r>
      <w:r>
        <w:rPr>
          <w:rStyle w:val="Codefragment"/>
        </w:rPr>
        <w:t>F</w:t>
      </w:r>
      <w:r>
        <w:t xml:space="preserve"> и </w:t>
      </w:r>
      <w:r>
        <w:rPr>
          <w:rStyle w:val="Codefragment"/>
        </w:rPr>
        <w:t>H</w:t>
      </w:r>
      <w:r>
        <w:t xml:space="preserve">, вызывают возникновение ошибок времени компиляции, потому что выражения вычисляются в контексте </w:t>
      </w:r>
      <w:r>
        <w:rPr>
          <w:rStyle w:val="Codefragment"/>
        </w:rPr>
        <w:t>checked</w:t>
      </w:r>
      <w:r>
        <w:t xml:space="preserve">. При вычислении константного выражения в </w:t>
      </w:r>
      <w:r>
        <w:rPr>
          <w:rStyle w:val="Codefragment"/>
        </w:rPr>
        <w:t>G</w:t>
      </w:r>
      <w:r>
        <w:t xml:space="preserve"> также может произойти переполнение, но поскольку вычисление выполняется в контексте </w:t>
      </w:r>
      <w:r>
        <w:rPr>
          <w:rStyle w:val="Codefragment"/>
        </w:rPr>
        <w:t>unchecked</w:t>
      </w:r>
      <w:r>
        <w:t>, о переполнении не сообщается.</w:t>
      </w:r>
    </w:p>
    <w:p w:rsidR="0028536B" w:rsidRDefault="0028536B">
      <w:r>
        <w:t xml:space="preserve">Операторы </w:t>
      </w:r>
      <w:r>
        <w:rPr>
          <w:rStyle w:val="Codefragment"/>
        </w:rPr>
        <w:t>checked</w:t>
      </w:r>
      <w:r>
        <w:t xml:space="preserve"> и </w:t>
      </w:r>
      <w:r>
        <w:rPr>
          <w:rStyle w:val="Codefragment"/>
        </w:rPr>
        <w:t>unchecked</w:t>
      </w:r>
      <w:r>
        <w:t xml:space="preserve"> влияют на контекст проверки переполнения только для тех операций, которые в текстовом виде заключены между лексемами «</w:t>
      </w:r>
      <w:r>
        <w:rPr>
          <w:rStyle w:val="Codefragment"/>
        </w:rPr>
        <w:t>(</w:t>
      </w:r>
      <w:r>
        <w:t>« и «</w:t>
      </w:r>
      <w:r>
        <w:rPr>
          <w:rStyle w:val="Codefragment"/>
        </w:rPr>
        <w:t>)</w:t>
      </w:r>
      <w:r>
        <w:t>». Эти операторы не влияют на функции-члены, вызываемые в результате вычисления содержащегося выражения. В этом примере</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использование </w:t>
      </w:r>
      <w:r>
        <w:rPr>
          <w:rStyle w:val="Codefragment"/>
        </w:rPr>
        <w:t>checked</w:t>
      </w:r>
      <w:r>
        <w:t xml:space="preserve"> в </w:t>
      </w:r>
      <w:r>
        <w:rPr>
          <w:rStyle w:val="Codefragment"/>
        </w:rPr>
        <w:t>F</w:t>
      </w:r>
      <w:r>
        <w:t xml:space="preserve"> не влияет на вычисление выражения </w:t>
      </w:r>
      <w:r>
        <w:rPr>
          <w:rStyle w:val="Codefragment"/>
        </w:rPr>
        <w:t>x</w:t>
      </w:r>
      <w:r>
        <w:t> </w:t>
      </w:r>
      <w:r>
        <w:rPr>
          <w:rStyle w:val="Codefragment"/>
        </w:rPr>
        <w:t>*</w:t>
      </w:r>
      <w:r>
        <w:t> </w:t>
      </w:r>
      <w:r>
        <w:rPr>
          <w:rStyle w:val="Codefragment"/>
        </w:rPr>
        <w:t>y</w:t>
      </w:r>
      <w:r>
        <w:t xml:space="preserve"> в </w:t>
      </w:r>
      <w:r>
        <w:rPr>
          <w:rStyle w:val="Codefragment"/>
        </w:rPr>
        <w:t>Multiply</w:t>
      </w:r>
      <w:r>
        <w:t xml:space="preserve">, поэтому выражение </w:t>
      </w:r>
      <w:r>
        <w:rPr>
          <w:rStyle w:val="Codefragment"/>
        </w:rPr>
        <w:t>x</w:t>
      </w:r>
      <w:r>
        <w:t> </w:t>
      </w:r>
      <w:r>
        <w:rPr>
          <w:rStyle w:val="Codefragment"/>
        </w:rPr>
        <w:t>*</w:t>
      </w:r>
      <w:r>
        <w:t> </w:t>
      </w:r>
      <w:r>
        <w:rPr>
          <w:rStyle w:val="Codefragment"/>
        </w:rPr>
        <w:t>y</w:t>
      </w:r>
      <w:r>
        <w:t xml:space="preserve"> вычисляется в контексте проверки переполнения по умолчанию.</w:t>
      </w:r>
    </w:p>
    <w:p w:rsidR="0028536B" w:rsidRDefault="0028536B">
      <w:r>
        <w:t xml:space="preserve">Оператор </w:t>
      </w:r>
      <w:r>
        <w:rPr>
          <w:rStyle w:val="Codefragment"/>
        </w:rPr>
        <w:t>unchecked</w:t>
      </w:r>
      <w:r>
        <w:t xml:space="preserve"> удобно использовать при создании написания констант подписанных целых типов в шестнадцатеричной записи. Пример:</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Обе шестнадцатеричные константы выше имеют тип </w:t>
      </w:r>
      <w:r>
        <w:rPr>
          <w:rStyle w:val="Codefragment"/>
        </w:rPr>
        <w:t>uint</w:t>
      </w:r>
      <w:r>
        <w:t xml:space="preserve">. Поскольку константы выходят за пределы диапазона </w:t>
      </w:r>
      <w:r>
        <w:rPr>
          <w:rStyle w:val="Codefragment"/>
        </w:rPr>
        <w:t>int</w:t>
      </w:r>
      <w:r>
        <w:t xml:space="preserve">, без оператора </w:t>
      </w:r>
      <w:r>
        <w:rPr>
          <w:rStyle w:val="Codefragment"/>
        </w:rPr>
        <w:t>unchecked</w:t>
      </w:r>
      <w:r>
        <w:t xml:space="preserve"> попытки приведения типа к </w:t>
      </w:r>
      <w:r>
        <w:rPr>
          <w:rStyle w:val="Codefragment"/>
        </w:rPr>
        <w:t>int</w:t>
      </w:r>
      <w:r>
        <w:t xml:space="preserve"> будут вызывать ошибки времени компиляции.</w:t>
      </w:r>
    </w:p>
    <w:p w:rsidR="0028536B" w:rsidRDefault="0028536B">
      <w:r>
        <w:t xml:space="preserve">Операторы и инструкции </w:t>
      </w:r>
      <w:r>
        <w:rPr>
          <w:rStyle w:val="Codefragment"/>
        </w:rPr>
        <w:t>checked</w:t>
      </w:r>
      <w:r>
        <w:t xml:space="preserve"> и </w:t>
      </w:r>
      <w:r>
        <w:rPr>
          <w:rStyle w:val="Codefragment"/>
        </w:rPr>
        <w:t>unchecked</w:t>
      </w:r>
      <w:r>
        <w:t xml:space="preserve"> позволяют разработчику управлять определенными аспектами некоторых числовых вычислений. Однако поведение некоторых числовых операторов зависит от типов данных их операндов. Например, умножение двух десятичных чисел всегда приводит к возникновению исключения при переполнении </w:t>
      </w:r>
      <w:r>
        <w:rPr>
          <w:rStyle w:val="Emphasis"/>
        </w:rPr>
        <w:t xml:space="preserve">даже </w:t>
      </w:r>
      <w:r>
        <w:t xml:space="preserve">внутри явно указанной конструкции </w:t>
      </w:r>
      <w:r>
        <w:rPr>
          <w:rStyle w:val="Codefragment"/>
        </w:rPr>
        <w:t>unchecked</w:t>
      </w:r>
      <w:r>
        <w:t xml:space="preserve">. А умножение двух чисел с плавающей запятой никогда не приводит к возникновению исключения при переполнении </w:t>
      </w:r>
      <w:r>
        <w:rPr>
          <w:rStyle w:val="Emphasis"/>
        </w:rPr>
        <w:t xml:space="preserve">даже </w:t>
      </w:r>
      <w:r>
        <w:t xml:space="preserve">внутри явно указанной конструкции </w:t>
      </w:r>
      <w:r>
        <w:rPr>
          <w:rStyle w:val="Codefragment"/>
        </w:rPr>
        <w:t>checked</w:t>
      </w:r>
      <w:r>
        <w:t xml:space="preserve">. Кроме того, другие операторы </w:t>
      </w:r>
      <w:r>
        <w:rPr>
          <w:rStyle w:val="Emphasis"/>
        </w:rPr>
        <w:t xml:space="preserve">никогда </w:t>
      </w:r>
      <w:r>
        <w:t>не затрагиваются режимом проверки, заданным явно или по умолчанию.</w:t>
      </w:r>
    </w:p>
    <w:p w:rsidR="000827AF" w:rsidRPr="00732017" w:rsidRDefault="000827AF" w:rsidP="000827AF">
      <w:pPr>
        <w:pStyle w:val="Heading3"/>
      </w:pPr>
      <w:bookmarkStart w:id="718" w:name="_Ref174222209"/>
      <w:bookmarkStart w:id="719" w:name="_Ref174222843"/>
      <w:bookmarkStart w:id="720" w:name="_Toc329177669"/>
      <w:r>
        <w:lastRenderedPageBreak/>
        <w:t>Выражения значения по умолчанию</w:t>
      </w:r>
      <w:bookmarkEnd w:id="718"/>
      <w:bookmarkEnd w:id="719"/>
      <w:bookmarkEnd w:id="720"/>
    </w:p>
    <w:p w:rsidR="000827AF" w:rsidRPr="00732017" w:rsidRDefault="000827AF" w:rsidP="000827AF">
      <w:r>
        <w:t xml:space="preserve">Выражение значения по умолчанию используется для получения значения по умолчанию (§5.2) для типа. Обычно выражение значения по умолчанию используется для параметров типа, поскольку может быть неизвестно, имеет ли параметр типа тип значения или ссылочный тип. (Если тип параметра типа отличается от ссылочного, то преобразования из литерала </w:t>
      </w:r>
      <w:r>
        <w:rPr>
          <w:rStyle w:val="Codefragment"/>
        </w:rPr>
        <w:t>null</w:t>
      </w:r>
      <w:r>
        <w:t xml:space="preserve"> в параметр типа не существует.)</w:t>
      </w:r>
    </w:p>
    <w:p w:rsidR="000827AF" w:rsidRPr="00732017" w:rsidRDefault="000827AF" w:rsidP="000827AF">
      <w:pPr>
        <w:pStyle w:val="Grammar"/>
      </w:pPr>
      <w:r>
        <w:t>default-value-expression:</w:t>
      </w:r>
      <w:r>
        <w:br/>
      </w:r>
      <w:r>
        <w:rPr>
          <w:rStyle w:val="Terminal"/>
        </w:rPr>
        <w:t>default</w:t>
      </w:r>
      <w:r>
        <w:t xml:space="preserve">   </w:t>
      </w:r>
      <w:r>
        <w:rPr>
          <w:rStyle w:val="Terminal"/>
        </w:rPr>
        <w:t>(</w:t>
      </w:r>
      <w:r>
        <w:t xml:space="preserve">   type   </w:t>
      </w:r>
      <w:r>
        <w:rPr>
          <w:rStyle w:val="Terminal"/>
        </w:rPr>
        <w:t>)</w:t>
      </w:r>
    </w:p>
    <w:p w:rsidR="000827AF" w:rsidRDefault="000827AF" w:rsidP="000827AF">
      <w:r>
        <w:t xml:space="preserve">Если </w:t>
      </w:r>
      <w:r>
        <w:rPr>
          <w:rStyle w:val="Production"/>
        </w:rPr>
        <w:t xml:space="preserve">тип </w:t>
      </w:r>
      <w:r>
        <w:t xml:space="preserve">в </w:t>
      </w:r>
      <w:r>
        <w:rPr>
          <w:rStyle w:val="Production"/>
        </w:rPr>
        <w:t xml:space="preserve">выражении значения по умолчанию </w:t>
      </w:r>
      <w:r>
        <w:t xml:space="preserve">во время выполнения оказывается ссылочным типом, то результатом выражения является значение </w:t>
      </w:r>
      <w:r>
        <w:rPr>
          <w:rStyle w:val="Codefragment"/>
        </w:rPr>
        <w:t>null</w:t>
      </w:r>
      <w:r>
        <w:t xml:space="preserve">, преобразованное в этот тип. Если </w:t>
      </w:r>
      <w:r>
        <w:rPr>
          <w:rStyle w:val="Production"/>
        </w:rPr>
        <w:t xml:space="preserve">тип </w:t>
      </w:r>
      <w:r>
        <w:t xml:space="preserve">в </w:t>
      </w:r>
      <w:r>
        <w:rPr>
          <w:rStyle w:val="Production"/>
        </w:rPr>
        <w:t xml:space="preserve">выражении значения по умолчанию </w:t>
      </w:r>
      <w:r>
        <w:t xml:space="preserve">во время выполнения оказывается типом значения, то результатом выражения является значение </w:t>
      </w:r>
      <w:r>
        <w:rPr>
          <w:rStyle w:val="Production"/>
        </w:rPr>
        <w:t xml:space="preserve">типа значения </w:t>
      </w:r>
      <w:r>
        <w:t>по умолчанию (§4.1.2).</w:t>
      </w:r>
    </w:p>
    <w:p w:rsidR="000827AF" w:rsidRPr="005F1818" w:rsidRDefault="000827AF" w:rsidP="000827AF">
      <w:r>
        <w:rPr>
          <w:rStyle w:val="Production"/>
        </w:rPr>
        <w:t xml:space="preserve">Выражение значения по умолчанию </w:t>
      </w:r>
      <w:r>
        <w:t>является константным выражением (§</w:t>
      </w:r>
      <w:r w:rsidR="00852C57">
        <w:fldChar w:fldCharType="begin"/>
      </w:r>
      <w:r w:rsidR="00626B3A">
        <w:instrText xml:space="preserve"> REF _Ref174219286 \r \h </w:instrText>
      </w:r>
      <w:r w:rsidR="00852C57">
        <w:fldChar w:fldCharType="separate"/>
      </w:r>
      <w:r w:rsidR="00437C65">
        <w:t>7.19</w:t>
      </w:r>
      <w:r w:rsidR="00852C57">
        <w:fldChar w:fldCharType="end"/>
      </w:r>
      <w:r>
        <w:t>), если тип является ссылочным или параметром типа, который является ссылочным типом (§</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Кроме того, </w:t>
      </w:r>
      <w:r>
        <w:rPr>
          <w:rStyle w:val="Production"/>
        </w:rPr>
        <w:t>выражение значения по умолчанию</w:t>
      </w:r>
      <w:r>
        <w:t xml:space="preserve"> является константным выражением, если его тип является одним из следующих типов значений: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или любым перечисляемым типом.</w:t>
      </w:r>
    </w:p>
    <w:p w:rsidR="008F4F2A" w:rsidRDefault="008F4F2A" w:rsidP="008F4F2A">
      <w:pPr>
        <w:pStyle w:val="Heading3"/>
      </w:pPr>
      <w:bookmarkStart w:id="721" w:name="_Toc329177670"/>
      <w:r>
        <w:t>Выражения анонимного метода</w:t>
      </w:r>
      <w:bookmarkEnd w:id="721"/>
    </w:p>
    <w:p w:rsidR="008F4F2A" w:rsidRPr="008F4F2A" w:rsidRDefault="008F4F2A" w:rsidP="00F6039A">
      <w:r>
        <w:rPr>
          <w:rStyle w:val="Production"/>
        </w:rPr>
        <w:t xml:space="preserve">Выражение анонимного метода </w:t>
      </w:r>
      <w:r>
        <w:t>представляет собой один из двух способов определения анонимной функции. Они описываются дальше в разделе §</w:t>
      </w:r>
      <w:r w:rsidR="00852C57">
        <w:fldChar w:fldCharType="begin"/>
      </w:r>
      <w:r w:rsidR="00026C94">
        <w:instrText xml:space="preserve"> REF _Ref170644974 \r \h </w:instrText>
      </w:r>
      <w:r w:rsidR="00852C57">
        <w:fldChar w:fldCharType="separate"/>
      </w:r>
      <w:r w:rsidR="00437C65">
        <w:t>7.15</w:t>
      </w:r>
      <w:r w:rsidR="00852C57">
        <w:fldChar w:fldCharType="end"/>
      </w:r>
      <w:r>
        <w:t>.</w:t>
      </w:r>
    </w:p>
    <w:p w:rsidR="0028536B" w:rsidRDefault="0028536B">
      <w:pPr>
        <w:pStyle w:val="Heading2"/>
      </w:pPr>
      <w:bookmarkStart w:id="722" w:name="_Ref529685857"/>
      <w:bookmarkStart w:id="723" w:name="_Ref529685858"/>
      <w:bookmarkStart w:id="724" w:name="_Ref529685859"/>
      <w:bookmarkStart w:id="725" w:name="_Toc445783008"/>
      <w:bookmarkStart w:id="726" w:name="_Toc329177671"/>
      <w:r>
        <w:t>Унарные операторы.</w:t>
      </w:r>
      <w:bookmarkEnd w:id="722"/>
      <w:bookmarkEnd w:id="723"/>
      <w:bookmarkEnd w:id="724"/>
      <w:bookmarkEnd w:id="726"/>
    </w:p>
    <w:p w:rsidR="0028536B" w:rsidRDefault="0028536B">
      <w:r>
        <w:t xml:space="preserve">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операторы приведения типа и операторы </w:t>
      </w:r>
      <w:r>
        <w:rPr>
          <w:rStyle w:val="Codefragment"/>
        </w:rPr>
        <w:t>await</w:t>
      </w:r>
      <w:r>
        <w:t xml:space="preserve"> называются унарными операторами.</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br/>
        <w:t>await-expression</w:t>
      </w:r>
    </w:p>
    <w:p w:rsidR="0080744F" w:rsidRPr="0080744F" w:rsidRDefault="0080744F" w:rsidP="0080744F">
      <w:r>
        <w:t xml:space="preserve">Если операнд </w:t>
      </w:r>
      <w:r>
        <w:rPr>
          <w:rStyle w:val="Production"/>
        </w:rPr>
        <w:t xml:space="preserve">унарного выражения </w:t>
      </w:r>
      <w:r>
        <w:t xml:space="preserve">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w:t>
      </w:r>
      <w:r>
        <w:rPr>
          <w:rStyle w:val="Production"/>
        </w:rPr>
        <w:t xml:space="preserve">унарного выражения </w:t>
      </w:r>
      <w:r>
        <w:t xml:space="preserve"> — </w:t>
      </w:r>
      <w:r>
        <w:rPr>
          <w:rStyle w:val="Codefragment"/>
        </w:rPr>
        <w:t>dynamic</w:t>
      </w:r>
      <w:r>
        <w:t>, а разрешение, приведенное ниже, будет иметь место во время выполнения при использовании типа времени выполнения операнда.</w:t>
      </w:r>
    </w:p>
    <w:p w:rsidR="0028536B" w:rsidRDefault="0028536B">
      <w:pPr>
        <w:pStyle w:val="Heading3"/>
      </w:pPr>
      <w:bookmarkStart w:id="727" w:name="_Ref12515739"/>
      <w:bookmarkStart w:id="728" w:name="_Toc329177672"/>
      <w:r>
        <w:t>Унарный оператор «плюс»</w:t>
      </w:r>
      <w:bookmarkEnd w:id="727"/>
      <w:bookmarkEnd w:id="728"/>
    </w:p>
    <w:p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К cтандартным унарным операторам «плюс» относятся:</w:t>
      </w:r>
    </w:p>
    <w:p w:rsidR="0028536B" w:rsidRDefault="0028536B">
      <w:pPr>
        <w:pStyle w:val="Code"/>
      </w:pPr>
      <w:r>
        <w:lastRenderedPageBreak/>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Для каждого из этих операторов результатом является просто значение операнда.</w:t>
      </w:r>
    </w:p>
    <w:p w:rsidR="0028536B" w:rsidRDefault="0028536B">
      <w:pPr>
        <w:pStyle w:val="Heading3"/>
      </w:pPr>
      <w:bookmarkStart w:id="729" w:name="_Ref462544979"/>
      <w:bookmarkStart w:id="730" w:name="_Toc329177673"/>
      <w:r>
        <w:t>Унарный оператор «минус»</w:t>
      </w:r>
      <w:bookmarkEnd w:id="729"/>
      <w:bookmarkEnd w:id="730"/>
    </w:p>
    <w:p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К cтандартным операторам взятия обратного знака относятся:</w:t>
      </w:r>
    </w:p>
    <w:p w:rsidR="0028536B" w:rsidRDefault="0028536B">
      <w:pPr>
        <w:pStyle w:val="ListBullet"/>
      </w:pPr>
      <w:r>
        <w:t>Взятие обратного знака для целых чисел:</w:t>
      </w:r>
    </w:p>
    <w:p w:rsidR="0028536B" w:rsidRDefault="0028536B">
      <w:pPr>
        <w:pStyle w:val="Code"/>
      </w:pPr>
      <w:r>
        <w:t>int operator –(int x);</w:t>
      </w:r>
      <w:r>
        <w:br/>
        <w:t>long operator –(long x);</w:t>
      </w:r>
    </w:p>
    <w:p w:rsidR="0028536B" w:rsidRDefault="0028536B">
      <w:pPr>
        <w:ind w:left="360"/>
      </w:pPr>
      <w:r>
        <w:t xml:space="preserve">Результат вычисляется вычитанием </w:t>
      </w:r>
      <w:r>
        <w:rPr>
          <w:rStyle w:val="Codefragment"/>
        </w:rPr>
        <w:t>x</w:t>
      </w:r>
      <w:r>
        <w:t xml:space="preserve"> из нуля. Если значение </w:t>
      </w:r>
      <w:r>
        <w:rPr>
          <w:rStyle w:val="Codefragment"/>
        </w:rPr>
        <w:t>x</w:t>
      </w:r>
      <w:r>
        <w:t xml:space="preserve"> является наименьшим представимым значением для типа операнда (−2</w:t>
      </w:r>
      <w:r>
        <w:rPr>
          <w:vertAlign w:val="superscript"/>
        </w:rPr>
        <w:t>31</w:t>
      </w:r>
      <w:r>
        <w:t xml:space="preserve"> для </w:t>
      </w:r>
      <w:r>
        <w:rPr>
          <w:rStyle w:val="Codefragment"/>
        </w:rPr>
        <w:t>int</w:t>
      </w:r>
      <w:r>
        <w:t xml:space="preserve"> или −2</w:t>
      </w:r>
      <w:r>
        <w:rPr>
          <w:vertAlign w:val="superscript"/>
        </w:rPr>
        <w:t>63</w:t>
      </w:r>
      <w:r>
        <w:t xml:space="preserve"> для </w:t>
      </w:r>
      <w:r>
        <w:rPr>
          <w:rStyle w:val="Codefragment"/>
        </w:rPr>
        <w:t>long)</w:t>
      </w:r>
      <w:r>
        <w:t xml:space="preserve">), то математическая операция взятия обратного знака для </w:t>
      </w:r>
      <w:r>
        <w:rPr>
          <w:rStyle w:val="Codefragment"/>
        </w:rPr>
        <w:t>x</w:t>
      </w:r>
      <w:r>
        <w:t xml:space="preserve"> не представима в типе операнда. Если это происходит в контексте </w:t>
      </w:r>
      <w:r>
        <w:rPr>
          <w:rStyle w:val="Codefragment"/>
        </w:rPr>
        <w:t>checked</w:t>
      </w:r>
      <w:r>
        <w:t xml:space="preserve">, то возникает исключение </w:t>
      </w:r>
      <w:r>
        <w:rPr>
          <w:rStyle w:val="Codefragment"/>
        </w:rPr>
        <w:t>System.OverflowException</w:t>
      </w:r>
      <w:r>
        <w:t xml:space="preserve">. Если это происходит в контексте </w:t>
      </w:r>
      <w:r>
        <w:rPr>
          <w:rStyle w:val="Codefragment"/>
        </w:rPr>
        <w:t>unchecked</w:t>
      </w:r>
      <w:r>
        <w:t>, то результатом является значение операнда и о переполнении не сообщается.</w:t>
      </w:r>
    </w:p>
    <w:p w:rsidR="0028536B" w:rsidRDefault="0028536B">
      <w:pPr>
        <w:ind w:left="360"/>
      </w:pPr>
      <w:r>
        <w:t xml:space="preserve">Если операнд оператора взятия обратного знака имеет тип </w:t>
      </w:r>
      <w:r>
        <w:rPr>
          <w:rStyle w:val="Codefragment"/>
        </w:rPr>
        <w:t>uint</w:t>
      </w:r>
      <w:r>
        <w:t xml:space="preserve">, то он преобразуется в тип </w:t>
      </w:r>
      <w:r>
        <w:rPr>
          <w:rStyle w:val="Codefragment"/>
        </w:rPr>
        <w:t>long</w:t>
      </w:r>
      <w:r>
        <w:t xml:space="preserve"> и результат имеет тип </w:t>
      </w:r>
      <w:r>
        <w:rPr>
          <w:rStyle w:val="Codefragment"/>
        </w:rPr>
        <w:t>long</w:t>
      </w:r>
      <w:r>
        <w:t xml:space="preserve">. Исключением является правило, которое позволяет записывать значение типа </w:t>
      </w:r>
      <w:r>
        <w:rPr>
          <w:rStyle w:val="Codefragment"/>
        </w:rPr>
        <w:t>int</w:t>
      </w:r>
      <w:r>
        <w:t xml:space="preserve"> −2147483648 (−2</w:t>
      </w:r>
      <w:r>
        <w:rPr>
          <w:vertAlign w:val="superscript"/>
        </w:rPr>
        <w:t>31</w:t>
      </w:r>
      <w:r>
        <w:t>) в виде литерала десятичного целого числа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Если операнд оператора взятия обратного знака имеет тип </w:t>
      </w:r>
      <w:r>
        <w:rPr>
          <w:rStyle w:val="Codefragment"/>
        </w:rPr>
        <w:t>ulong</w:t>
      </w:r>
      <w:r>
        <w:t xml:space="preserve">, возникает ошибка времени компиляции. Исключением является правило, которое позволяет записывать значение типа </w:t>
      </w:r>
      <w:r>
        <w:rPr>
          <w:rStyle w:val="Codefragment"/>
        </w:rPr>
        <w:t>long</w:t>
      </w:r>
      <w:r>
        <w:t xml:space="preserve"> −9223372036854775808 (−2</w:t>
      </w:r>
      <w:r>
        <w:rPr>
          <w:vertAlign w:val="superscript"/>
        </w:rPr>
        <w:t>63</w:t>
      </w:r>
      <w:r>
        <w:t>) в виде литерала десятичного целого числа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ListBullet"/>
      </w:pPr>
      <w:r>
        <w:t>Взятие обратного знака для чисел с плавающей запятой:</w:t>
      </w:r>
    </w:p>
    <w:p w:rsidR="0028536B" w:rsidRDefault="0028536B">
      <w:pPr>
        <w:pStyle w:val="Code"/>
      </w:pPr>
      <w:r>
        <w:t>float operator –(float x);</w:t>
      </w:r>
      <w:r>
        <w:br/>
        <w:t>double operator –(double x);</w:t>
      </w:r>
    </w:p>
    <w:p w:rsidR="0028536B" w:rsidRDefault="0028536B">
      <w:pPr>
        <w:ind w:left="360"/>
      </w:pPr>
      <w:r>
        <w:t xml:space="preserve">Результатом является значение </w:t>
      </w:r>
      <w:r>
        <w:rPr>
          <w:rStyle w:val="Codefragment"/>
        </w:rPr>
        <w:t>x</w:t>
      </w:r>
      <w:r>
        <w:t xml:space="preserve"> с обратным знаком. Если </w:t>
      </w:r>
      <w:r>
        <w:rPr>
          <w:rStyle w:val="Codefragment"/>
        </w:rPr>
        <w:t>x</w:t>
      </w:r>
      <w:r>
        <w:t xml:space="preserve"> является NaN, то результат также равен </w:t>
      </w:r>
      <w:smartTag w:uri="urn:schemas-microsoft-com:office:smarttags" w:element="place">
        <w:r>
          <w:t>NaN</w:t>
        </w:r>
      </w:smartTag>
      <w:r>
        <w:t>.</w:t>
      </w:r>
    </w:p>
    <w:p w:rsidR="0028536B" w:rsidRDefault="0028536B">
      <w:pPr>
        <w:pStyle w:val="ListBullet"/>
      </w:pPr>
      <w:r>
        <w:t>Взятие обратного знака для десятичных чисел:</w:t>
      </w:r>
    </w:p>
    <w:p w:rsidR="0028536B" w:rsidRDefault="0028536B">
      <w:pPr>
        <w:pStyle w:val="Code"/>
      </w:pPr>
      <w:r>
        <w:t>decimal operator –(decimal x);</w:t>
      </w:r>
    </w:p>
    <w:p w:rsidR="0028536B" w:rsidRDefault="0028536B">
      <w:pPr>
        <w:ind w:left="360"/>
      </w:pPr>
      <w:r>
        <w:t xml:space="preserve">Результат вычисляется вычитанием </w:t>
      </w:r>
      <w:r>
        <w:rPr>
          <w:rStyle w:val="Codefragment"/>
        </w:rPr>
        <w:t>x</w:t>
      </w:r>
      <w:r>
        <w:t xml:space="preserve"> из нуля. Взятие обратного знака для десятичных чисел эквивалентно использованию унарного оператора «минус» типа </w:t>
      </w:r>
      <w:r>
        <w:rPr>
          <w:rStyle w:val="Codefragment"/>
        </w:rPr>
        <w:t>System.Decimal</w:t>
      </w:r>
      <w:r>
        <w:t>.</w:t>
      </w:r>
    </w:p>
    <w:p w:rsidR="0028536B" w:rsidRDefault="0028536B">
      <w:pPr>
        <w:pStyle w:val="Heading3"/>
      </w:pPr>
      <w:bookmarkStart w:id="731" w:name="_Toc329177674"/>
      <w:r>
        <w:t>Оператор логического отрицания</w:t>
      </w:r>
      <w:bookmarkEnd w:id="731"/>
    </w:p>
    <w:p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Существует единственный стандартный оператор логического отрицания:</w:t>
      </w:r>
    </w:p>
    <w:p w:rsidR="0028536B" w:rsidRDefault="0028536B">
      <w:pPr>
        <w:pStyle w:val="Code"/>
      </w:pPr>
      <w:r>
        <w:t>bool operator !(bool x);</w:t>
      </w:r>
    </w:p>
    <w:p w:rsidR="0028536B" w:rsidRDefault="0028536B">
      <w:r>
        <w:t xml:space="preserve">Этот оператор вычисляет логическое отрицание операнда. Если операнд равен </w:t>
      </w:r>
      <w:r>
        <w:rPr>
          <w:rStyle w:val="Codefragment"/>
        </w:rPr>
        <w:t>true</w:t>
      </w:r>
      <w:r>
        <w:t xml:space="preserve">, то результат равен </w:t>
      </w:r>
      <w:r>
        <w:rPr>
          <w:rStyle w:val="Codefragment"/>
        </w:rPr>
        <w:t>false</w:t>
      </w:r>
      <w:r>
        <w:t xml:space="preserve">. Если значение операнда равно </w:t>
      </w:r>
      <w:r>
        <w:rPr>
          <w:rStyle w:val="Codefragment"/>
        </w:rPr>
        <w:t>false</w:t>
      </w:r>
      <w:r>
        <w:t xml:space="preserve">, результат равен </w:t>
      </w:r>
      <w:r>
        <w:rPr>
          <w:rStyle w:val="Codefragment"/>
        </w:rPr>
        <w:t>true</w:t>
      </w:r>
      <w:r>
        <w:t>.</w:t>
      </w:r>
    </w:p>
    <w:p w:rsidR="0028536B" w:rsidRDefault="0028536B">
      <w:pPr>
        <w:pStyle w:val="Heading3"/>
      </w:pPr>
      <w:bookmarkStart w:id="732" w:name="_Ref485189005"/>
      <w:bookmarkStart w:id="733" w:name="_Toc329177675"/>
      <w:r>
        <w:lastRenderedPageBreak/>
        <w:t>Оператор побитового дополнения</w:t>
      </w:r>
      <w:bookmarkEnd w:id="732"/>
      <w:bookmarkEnd w:id="733"/>
    </w:p>
    <w:p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К стандартным операторам побитового дополнения относятся:</w:t>
      </w:r>
    </w:p>
    <w:p w:rsidR="0028536B" w:rsidRDefault="0028536B">
      <w:pPr>
        <w:pStyle w:val="Code"/>
      </w:pPr>
      <w:r>
        <w:t>int operator ~(int x);</w:t>
      </w:r>
      <w:r>
        <w:br/>
        <w:t>uint operator ~(uint x);</w:t>
      </w:r>
      <w:r>
        <w:br/>
        <w:t>long operator ~(long x);</w:t>
      </w:r>
      <w:r>
        <w:br/>
        <w:t>ulong operator ~(ulong x);</w:t>
      </w:r>
    </w:p>
    <w:p w:rsidR="0028536B" w:rsidRDefault="0028536B">
      <w:r>
        <w:t xml:space="preserve">Для каждого из этих операторов результатов операции является побитовое дополнение </w:t>
      </w:r>
      <w:r>
        <w:rPr>
          <w:rStyle w:val="Codefragment"/>
        </w:rPr>
        <w:t>x</w:t>
      </w:r>
      <w:r>
        <w:t>.</w:t>
      </w:r>
    </w:p>
    <w:p w:rsidR="0028536B" w:rsidRDefault="0028536B">
      <w:r>
        <w:t xml:space="preserve">Каждый тип перечисления </w:t>
      </w:r>
      <w:r>
        <w:rPr>
          <w:rStyle w:val="Codefragment"/>
        </w:rPr>
        <w:t>E</w:t>
      </w:r>
      <w:r>
        <w:t xml:space="preserve"> неявно предоставляет следующий оператор побитового дополнения:</w:t>
      </w:r>
    </w:p>
    <w:p w:rsidR="0028536B" w:rsidRDefault="0028536B">
      <w:pPr>
        <w:pStyle w:val="Code"/>
      </w:pPr>
      <w:r>
        <w:t xml:space="preserve">E operator </w:t>
      </w:r>
      <w:r>
        <w:rPr>
          <w:rStyle w:val="Codefragment"/>
        </w:rPr>
        <w:t>~</w:t>
      </w:r>
      <w:r>
        <w:t>(E x);</w:t>
      </w:r>
    </w:p>
    <w:p w:rsidR="0028536B" w:rsidRDefault="0028536B">
      <w:r>
        <w:t xml:space="preserve">Результат вычисления </w:t>
      </w:r>
      <w:r>
        <w:rPr>
          <w:rStyle w:val="Codefragment"/>
        </w:rPr>
        <w:t>x</w:t>
      </w:r>
      <w:r>
        <w:t xml:space="preserve">, где </w:t>
      </w:r>
      <w:r>
        <w:rPr>
          <w:rStyle w:val="Codefragment"/>
        </w:rPr>
        <w:t>x</w:t>
      </w:r>
      <w:r>
        <w:t xml:space="preserve"> является выражением перечисляемого типа </w:t>
      </w:r>
      <w:r>
        <w:rPr>
          <w:rStyle w:val="Codefragment"/>
        </w:rPr>
        <w:t>E</w:t>
      </w:r>
      <w:r>
        <w:t xml:space="preserve"> с базовым типом </w:t>
      </w:r>
      <w:r>
        <w:rPr>
          <w:rStyle w:val="Codefragment"/>
        </w:rPr>
        <w:t>U</w:t>
      </w:r>
      <w:r>
        <w:t xml:space="preserve">, в точности равен значению </w:t>
      </w:r>
      <w:r>
        <w:rPr>
          <w:rStyle w:val="Codefragment"/>
        </w:rPr>
        <w:t>(E)(~(U)x)</w:t>
      </w:r>
      <w:r>
        <w:t xml:space="preserve">, за исключением того, что преобразование в </w:t>
      </w:r>
      <w:r>
        <w:rPr>
          <w:rStyle w:val="Codefragment"/>
        </w:rPr>
        <w:t>E</w:t>
      </w:r>
      <w:r>
        <w:t xml:space="preserve"> всегда выполняется как в контексте </w:t>
      </w:r>
      <w:r>
        <w:rPr>
          <w:rStyle w:val="Codefragment"/>
        </w:rPr>
        <w:t>unchecked</w:t>
      </w:r>
      <w:r>
        <w:t xml:space="preserve"> (§</w:t>
      </w:r>
      <w:r w:rsidR="003401C9">
        <w:fldChar w:fldCharType="begin"/>
      </w:r>
      <w:r w:rsidR="003401C9">
        <w:instrText xml:space="preserve"> REF _Ref174221480 \r \h </w:instrText>
      </w:r>
      <w:r w:rsidR="003401C9">
        <w:fldChar w:fldCharType="separate"/>
      </w:r>
      <w:r w:rsidR="003401C9">
        <w:t>7.6.12</w:t>
      </w:r>
      <w:r w:rsidR="003401C9">
        <w:fldChar w:fldCharType="end"/>
      </w:r>
      <w:r>
        <w:t>).</w:t>
      </w:r>
    </w:p>
    <w:p w:rsidR="0028536B" w:rsidRDefault="0028536B">
      <w:pPr>
        <w:pStyle w:val="Heading3"/>
      </w:pPr>
      <w:bookmarkStart w:id="734" w:name="_Ref466967949"/>
      <w:bookmarkStart w:id="735" w:name="_Toc329177676"/>
      <w:r>
        <w:t>Префиксные операторы инкремента и декремента</w:t>
      </w:r>
      <w:bookmarkEnd w:id="734"/>
      <w:bookmarkEnd w:id="735"/>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Операнд префиксного оператора инкремента или декремента должен быть выражением, которое классифицируется как переменная, доступ к свойству или доступ к индексатору. Результатом операции является значение того же типа, что и операнд.</w:t>
      </w:r>
    </w:p>
    <w:p w:rsidR="0028536B" w:rsidRDefault="0028536B">
      <w:r>
        <w:t xml:space="preserve">Если операндом префиксного оператора инкремента или декремента является свойство или доступ к индексатору, то у свойства и индексатора должны быть оба метода доступа </w:t>
      </w:r>
      <w:r>
        <w:rPr>
          <w:rStyle w:val="Codefragment"/>
        </w:rPr>
        <w:t>get</w:t>
      </w:r>
      <w:r>
        <w:t xml:space="preserve"> и </w:t>
      </w:r>
      <w:r>
        <w:rPr>
          <w:rStyle w:val="Codefragment"/>
        </w:rPr>
        <w:t>set</w:t>
      </w:r>
      <w:r>
        <w:t>. В противном случае возникает ошибка времени привязки.</w:t>
      </w:r>
    </w:p>
    <w:p w:rsidR="0028536B" w:rsidRDefault="0028536B">
      <w:r>
        <w:t>Для выбора конкретной реализации оператора используется разрешение перегрузки унарных операторов (§</w:t>
      </w:r>
      <w:r w:rsidR="00852C57">
        <w:fldChar w:fldCharType="begin"/>
      </w:r>
      <w:r>
        <w:instrText xml:space="preserve"> REF _Ref461527392 \r \h </w:instrText>
      </w:r>
      <w:r w:rsidR="00852C57">
        <w:fldChar w:fldCharType="separate"/>
      </w:r>
      <w:r w:rsidR="00437C65">
        <w:t>7.3.3</w:t>
      </w:r>
      <w:r w:rsidR="00852C57">
        <w:fldChar w:fldCharType="end"/>
      </w:r>
      <w:r>
        <w:t xml:space="preserve">). Предопределенные операторы </w:t>
      </w:r>
      <w:r>
        <w:rPr>
          <w:rStyle w:val="Codefragment"/>
        </w:rPr>
        <w:t>++</w:t>
      </w:r>
      <w:r>
        <w:t xml:space="preserve"> и </w:t>
      </w:r>
      <w:r>
        <w:rPr>
          <w:rStyle w:val="Codefragment"/>
        </w:rPr>
        <w:t>--</w:t>
      </w:r>
      <w:r>
        <w:t xml:space="preserve"> существуют для следующих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и любых перечисляемых типов. Стандартный оператор </w:t>
      </w:r>
      <w:r>
        <w:rPr>
          <w:rStyle w:val="Codefragment"/>
        </w:rPr>
        <w:t>++</w:t>
      </w:r>
      <w:r>
        <w:t xml:space="preserve"> возвращает значение, полученное добавлением 1 к операнду, а стандартный оператор </w:t>
      </w:r>
      <w:r>
        <w:rPr>
          <w:rStyle w:val="Codefragment"/>
        </w:rPr>
        <w:t>--</w:t>
      </w:r>
      <w:r>
        <w:t xml:space="preserve"> возвращает значение, полученное вычитанием 1 из операнда. В контексте </w:t>
      </w:r>
      <w:r>
        <w:rPr>
          <w:rStyle w:val="Codefragment"/>
        </w:rPr>
        <w:t>checked</w:t>
      </w:r>
      <w:r>
        <w:t xml:space="preserve"> если результат такого сложения или вычитания выходит за пределы допустимого диапазона для типа результата и результат имеет целый тип или тип перечисления, то возникает исключение </w:t>
      </w:r>
      <w:r>
        <w:rPr>
          <w:rStyle w:val="Codefragment"/>
        </w:rPr>
        <w:t>System.OverflowException</w:t>
      </w:r>
      <w:r>
        <w:t>.</w:t>
      </w:r>
    </w:p>
    <w:p w:rsidR="0028536B" w:rsidRDefault="0028536B">
      <w:r>
        <w:t xml:space="preserve">Во время выполнения обработка префиксных операций инкремента или декремента в виде </w:t>
      </w:r>
      <w:r>
        <w:rPr>
          <w:rStyle w:val="Codefragment"/>
        </w:rPr>
        <w:t>++x</w:t>
      </w:r>
      <w:r>
        <w:t xml:space="preserve"> или </w:t>
      </w:r>
      <w:r>
        <w:rPr>
          <w:rStyle w:val="Codefragment"/>
        </w:rPr>
        <w:t>--x</w:t>
      </w:r>
      <w:r>
        <w:t xml:space="preserve"> включает следующие этапы.</w:t>
      </w:r>
    </w:p>
    <w:p w:rsidR="0028536B" w:rsidRDefault="0028536B">
      <w:pPr>
        <w:pStyle w:val="ListBullet"/>
      </w:pPr>
      <w:r>
        <w:t xml:space="preserve">Если </w:t>
      </w:r>
      <w:r>
        <w:rPr>
          <w:rStyle w:val="Codefragment"/>
        </w:rPr>
        <w:t>x</w:t>
      </w:r>
      <w:r>
        <w:t xml:space="preserve"> классифицируется как переменная, то:</w:t>
      </w:r>
    </w:p>
    <w:p w:rsidR="0028536B" w:rsidRDefault="0028536B">
      <w:pPr>
        <w:pStyle w:val="ListBullet2"/>
      </w:pPr>
      <w:r>
        <w:rPr>
          <w:rStyle w:val="Codefragment"/>
        </w:rPr>
        <w:t>x</w:t>
      </w:r>
      <w:r>
        <w:t xml:space="preserve"> вычисляется для создания переменной.</w:t>
      </w:r>
    </w:p>
    <w:p w:rsidR="0028536B" w:rsidRDefault="0028536B">
      <w:pPr>
        <w:pStyle w:val="ListBullet2"/>
      </w:pPr>
      <w:r>
        <w:t xml:space="preserve">Вызывается выбранный оператор со значением </w:t>
      </w:r>
      <w:r>
        <w:rPr>
          <w:rStyle w:val="Codefragment"/>
        </w:rPr>
        <w:t>x</w:t>
      </w:r>
      <w:r>
        <w:t xml:space="preserve"> в качестве аргумента.</w:t>
      </w:r>
    </w:p>
    <w:p w:rsidR="0028536B" w:rsidRDefault="0028536B">
      <w:pPr>
        <w:pStyle w:val="ListBullet2"/>
      </w:pPr>
      <w:r>
        <w:t xml:space="preserve">Значение, возвращенное оператором, сохраняется в расположении, предоставленном при вычислении </w:t>
      </w:r>
      <w:r>
        <w:rPr>
          <w:rStyle w:val="Codefragment"/>
        </w:rPr>
        <w:t>x</w:t>
      </w:r>
      <w:r>
        <w:t>.</w:t>
      </w:r>
    </w:p>
    <w:p w:rsidR="0028536B" w:rsidRDefault="0028536B">
      <w:pPr>
        <w:pStyle w:val="ListBullet2"/>
      </w:pPr>
      <w:r>
        <w:t>Значение, возвращенное оператором, становится результатом операции.</w:t>
      </w:r>
    </w:p>
    <w:p w:rsidR="0028536B" w:rsidRDefault="0028536B">
      <w:pPr>
        <w:pStyle w:val="ListBullet"/>
      </w:pPr>
      <w:r>
        <w:t xml:space="preserve">Если </w:t>
      </w:r>
      <w:r>
        <w:rPr>
          <w:rStyle w:val="Codefragment"/>
        </w:rPr>
        <w:t>x</w:t>
      </w:r>
      <w:r>
        <w:t xml:space="preserve"> классифицируется как свойство или доступ к индексатору, то:</w:t>
      </w:r>
    </w:p>
    <w:p w:rsidR="0028536B" w:rsidRDefault="0028536B">
      <w:pPr>
        <w:pStyle w:val="ListBullet2"/>
      </w:pPr>
      <w:r>
        <w:lastRenderedPageBreak/>
        <w:t xml:space="preserve">Вычисляются выражение экземпляра (если </w:t>
      </w:r>
      <w:r>
        <w:rPr>
          <w:rStyle w:val="Codefragment"/>
        </w:rPr>
        <w:t>x</w:t>
      </w:r>
      <w:r>
        <w:t xml:space="preserve"> не имеет тип </w:t>
      </w:r>
      <w:r>
        <w:rPr>
          <w:rStyle w:val="Codefragment"/>
        </w:rPr>
        <w:t>static</w:t>
      </w:r>
      <w:r>
        <w:t xml:space="preserve">) и список аргументов (если </w:t>
      </w:r>
      <w:r>
        <w:rPr>
          <w:rStyle w:val="Codefragment"/>
        </w:rPr>
        <w:t>x</w:t>
      </w:r>
      <w:r>
        <w:t xml:space="preserve"> является доступом к индексатору), связанные с </w:t>
      </w:r>
      <w:r>
        <w:rPr>
          <w:rStyle w:val="Codefragment"/>
        </w:rPr>
        <w:t>x</w:t>
      </w:r>
      <w:r>
        <w:t xml:space="preserve">, и полученные результаты используются при последующих вызовах методов доступа </w:t>
      </w:r>
      <w:r>
        <w:rPr>
          <w:rStyle w:val="Codefragment"/>
        </w:rPr>
        <w:t>get</w:t>
      </w:r>
      <w:r>
        <w:t xml:space="preserve"> и </w:t>
      </w:r>
      <w:r>
        <w:rPr>
          <w:rStyle w:val="Codefragment"/>
        </w:rPr>
        <w:t>set</w:t>
      </w:r>
      <w:r>
        <w:t>.</w:t>
      </w:r>
    </w:p>
    <w:p w:rsidR="0028536B" w:rsidRDefault="0028536B">
      <w:pPr>
        <w:pStyle w:val="ListBullet2"/>
      </w:pPr>
      <w:r>
        <w:t xml:space="preserve">Вызывается метод доступа </w:t>
      </w:r>
      <w:r>
        <w:rPr>
          <w:rStyle w:val="Codefragment"/>
        </w:rPr>
        <w:t>get</w:t>
      </w:r>
      <w:r>
        <w:t xml:space="preserve"> для </w:t>
      </w:r>
      <w:r>
        <w:rPr>
          <w:rStyle w:val="Codefragment"/>
        </w:rPr>
        <w:t>x</w:t>
      </w:r>
      <w:r>
        <w:t>.</w:t>
      </w:r>
    </w:p>
    <w:p w:rsidR="0028536B" w:rsidRDefault="0028536B">
      <w:pPr>
        <w:pStyle w:val="ListBullet2"/>
      </w:pPr>
      <w:r>
        <w:t xml:space="preserve">Вызывается выбранный оператор со значением аргумента, равным возвращенному значению метода доступа </w:t>
      </w:r>
      <w:r>
        <w:rPr>
          <w:rStyle w:val="Codefragment"/>
        </w:rPr>
        <w:t>get</w:t>
      </w:r>
      <w:r>
        <w:t>.</w:t>
      </w:r>
    </w:p>
    <w:p w:rsidR="0028536B" w:rsidRDefault="0028536B">
      <w:pPr>
        <w:pStyle w:val="ListBullet2"/>
      </w:pPr>
      <w:r>
        <w:t xml:space="preserve">Вызывается метод доступа </w:t>
      </w:r>
      <w:r>
        <w:rPr>
          <w:rStyle w:val="Codefragment"/>
        </w:rPr>
        <w:t>set</w:t>
      </w:r>
      <w:r>
        <w:t xml:space="preserve"> для </w:t>
      </w:r>
      <w:r>
        <w:rPr>
          <w:rStyle w:val="Codefragment"/>
        </w:rPr>
        <w:t>x</w:t>
      </w:r>
      <w:r>
        <w:t xml:space="preserve"> со значением, возвращенным оператором в качестве своего аргумента </w:t>
      </w:r>
      <w:r>
        <w:rPr>
          <w:rStyle w:val="Codefragment"/>
        </w:rPr>
        <w:t>value</w:t>
      </w:r>
      <w:r>
        <w:t>.</w:t>
      </w:r>
    </w:p>
    <w:p w:rsidR="0028536B" w:rsidRDefault="0028536B">
      <w:pPr>
        <w:pStyle w:val="ListBullet2"/>
      </w:pPr>
      <w:r>
        <w:t>Значение, возвращенное оператором, становится результатом операции.</w:t>
      </w:r>
    </w:p>
    <w:p w:rsidR="0028536B" w:rsidRDefault="0028536B">
      <w:r>
        <w:t xml:space="preserve">Операторы </w:t>
      </w:r>
      <w:r>
        <w:rPr>
          <w:rStyle w:val="Codefragment"/>
        </w:rPr>
        <w:t>++</w:t>
      </w:r>
      <w:r>
        <w:t xml:space="preserve"> и </w:t>
      </w:r>
      <w:r>
        <w:rPr>
          <w:rStyle w:val="Codefragment"/>
        </w:rPr>
        <w:t>--</w:t>
      </w:r>
      <w:r>
        <w:t>- также могут использоваться в постпозиции (§</w:t>
      </w:r>
      <w:r w:rsidR="00852C57">
        <w:fldChar w:fldCharType="begin"/>
      </w:r>
      <w:r>
        <w:instrText xml:space="preserve"> REF _Ref466968183 \r \h </w:instrText>
      </w:r>
      <w:r w:rsidR="00852C57">
        <w:fldChar w:fldCharType="separate"/>
      </w:r>
      <w:r w:rsidR="00437C65">
        <w:t>7.6.9</w:t>
      </w:r>
      <w:r w:rsidR="00852C57">
        <w:fldChar w:fldCharType="end"/>
      </w:r>
      <w:r>
        <w:t xml:space="preserve">). Обычно результатом операторов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до</w:t>
      </w:r>
      <w:r>
        <w:t xml:space="preserve"> операции, тогда как результатом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 xml:space="preserve">после </w:t>
      </w:r>
      <w:r>
        <w:t xml:space="preserve">операции. В обоих случаях сама переменная </w:t>
      </w:r>
      <w:r>
        <w:rPr>
          <w:rStyle w:val="Codefragment"/>
        </w:rPr>
        <w:t>x</w:t>
      </w:r>
      <w:r>
        <w:t xml:space="preserve"> имеет одинаковое значение после операции.</w:t>
      </w:r>
    </w:p>
    <w:p w:rsidR="0028536B" w:rsidRDefault="0028536B">
      <w:r>
        <w:t xml:space="preserve">Реализацию </w:t>
      </w:r>
      <w:r>
        <w:rPr>
          <w:rStyle w:val="Codefragment"/>
        </w:rPr>
        <w:t>operator</w:t>
      </w:r>
      <w:r>
        <w:t xml:space="preserve"> </w:t>
      </w:r>
      <w:r>
        <w:rPr>
          <w:rStyle w:val="Codefragment"/>
        </w:rPr>
        <w:t>++</w:t>
      </w:r>
      <w:r>
        <w:t xml:space="preserve"> или </w:t>
      </w:r>
      <w:r>
        <w:rPr>
          <w:rStyle w:val="Codefragment"/>
        </w:rPr>
        <w:t>operator</w:t>
      </w:r>
      <w:r>
        <w:t xml:space="preserve"> </w:t>
      </w:r>
      <w:r>
        <w:rPr>
          <w:rStyle w:val="Codefragment"/>
        </w:rPr>
        <w:t>--</w:t>
      </w:r>
      <w:r>
        <w:t xml:space="preserve"> можно вызывать в префиксной и постфиксной форме. Для двух этих форм нельзя создать разные реализации операторов.</w:t>
      </w:r>
    </w:p>
    <w:p w:rsidR="0028536B" w:rsidRDefault="0028536B">
      <w:pPr>
        <w:pStyle w:val="Heading3"/>
      </w:pPr>
      <w:bookmarkStart w:id="736" w:name="_Ref452746437"/>
      <w:bookmarkStart w:id="737" w:name="_Toc445783007"/>
      <w:bookmarkStart w:id="738" w:name="_Ref448204749"/>
      <w:bookmarkStart w:id="739" w:name="_Ref452704864"/>
      <w:bookmarkStart w:id="740" w:name="_Toc329177677"/>
      <w:r>
        <w:t>Выражения приведения типа</w:t>
      </w:r>
      <w:bookmarkEnd w:id="736"/>
      <w:bookmarkEnd w:id="740"/>
    </w:p>
    <w:p w:rsidR="0028536B" w:rsidRDefault="0028536B">
      <w:r>
        <w:rPr>
          <w:rStyle w:val="Production"/>
        </w:rPr>
        <w:t xml:space="preserve">Выражение приведения типа </w:t>
      </w:r>
      <w:r>
        <w:t>используется для явного преобразования выражения в данный тип.</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rPr>
          <w:rStyle w:val="Production"/>
        </w:rPr>
        <w:t xml:space="preserve">Выражение приведения типа </w:t>
      </w:r>
      <w:r>
        <w:t xml:space="preserve">вида </w:t>
      </w:r>
      <w:r>
        <w:rPr>
          <w:rStyle w:val="Codefragment"/>
        </w:rPr>
        <w:t>(T)E</w:t>
      </w:r>
      <w:r>
        <w:t xml:space="preserve">, где </w:t>
      </w:r>
      <w:r>
        <w:rPr>
          <w:rStyle w:val="Codefragment"/>
        </w:rPr>
        <w:t>T</w:t>
      </w:r>
      <w:r>
        <w:t xml:space="preserve"> является </w:t>
      </w:r>
      <w:r>
        <w:rPr>
          <w:rStyle w:val="Production"/>
        </w:rPr>
        <w:t>типом</w:t>
      </w:r>
      <w:r>
        <w:t xml:space="preserve">, а </w:t>
      </w:r>
      <w:r>
        <w:rPr>
          <w:rStyle w:val="Codefragment"/>
        </w:rPr>
        <w:t>E</w:t>
      </w:r>
      <w:r>
        <w:t xml:space="preserve"> — </w:t>
      </w:r>
      <w:r>
        <w:rPr>
          <w:rStyle w:val="Production"/>
        </w:rPr>
        <w:t>унарным выражением</w:t>
      </w:r>
      <w:r>
        <w:t>, выполняет явное преобразование (§</w:t>
      </w:r>
      <w:r w:rsidR="00852C57">
        <w:fldChar w:fldCharType="begin"/>
      </w:r>
      <w:r>
        <w:instrText xml:space="preserve"> REF _Ref452746931 \r \h </w:instrText>
      </w:r>
      <w:r w:rsidR="00852C57">
        <w:fldChar w:fldCharType="separate"/>
      </w:r>
      <w:r w:rsidR="00437C65">
        <w:t>6.2</w:t>
      </w:r>
      <w:r w:rsidR="00852C57">
        <w:fldChar w:fldCharType="end"/>
      </w:r>
      <w:r>
        <w:t xml:space="preserve">) значения </w:t>
      </w:r>
      <w:r>
        <w:rPr>
          <w:rStyle w:val="Codefragment"/>
        </w:rPr>
        <w:t>E</w:t>
      </w:r>
      <w:r>
        <w:t xml:space="preserve"> в тип </w:t>
      </w:r>
      <w:r>
        <w:rPr>
          <w:rStyle w:val="Codefragment"/>
        </w:rPr>
        <w:t>T</w:t>
      </w:r>
      <w:r>
        <w:t xml:space="preserve">. Если явное преобразование из </w:t>
      </w:r>
      <w:r>
        <w:rPr>
          <w:rStyle w:val="Codefragment"/>
        </w:rPr>
        <w:t>E</w:t>
      </w:r>
      <w:r>
        <w:t xml:space="preserve"> в </w:t>
      </w:r>
      <w:r>
        <w:rPr>
          <w:rStyle w:val="Codefragment"/>
        </w:rPr>
        <w:t>T</w:t>
      </w:r>
      <w:r>
        <w:t xml:space="preserve"> отсутствует, то возникает ошибка времени привязки. Иначе результатом является значение, полученное при явном преобразовании. Результат всегда классифицируется как значение, даже если </w:t>
      </w:r>
      <w:r>
        <w:rPr>
          <w:rStyle w:val="Codefragment"/>
        </w:rPr>
        <w:t>E</w:t>
      </w:r>
      <w:r>
        <w:t xml:space="preserve"> обозначает переменную.</w:t>
      </w:r>
    </w:p>
    <w:p w:rsidR="0028536B" w:rsidRDefault="0028536B">
      <w:r>
        <w:t xml:space="preserve">Запись </w:t>
      </w:r>
      <w:r>
        <w:rPr>
          <w:rStyle w:val="Production"/>
        </w:rPr>
        <w:t xml:space="preserve">выражения приведения типа </w:t>
      </w:r>
      <w:r>
        <w:t xml:space="preserve">создает некоторую синтаксическую неоднозначность. Например, выражение </w:t>
      </w:r>
      <w:r>
        <w:rPr>
          <w:rStyle w:val="Codefragment"/>
        </w:rPr>
        <w:t>(x)–y</w:t>
      </w:r>
      <w:r>
        <w:t xml:space="preserve"> можно интерпретировать как </w:t>
      </w:r>
      <w:r>
        <w:rPr>
          <w:rStyle w:val="Production"/>
        </w:rPr>
        <w:t xml:space="preserve">выражение приведения типа </w:t>
      </w:r>
      <w:r>
        <w:t xml:space="preserve">(приведение </w:t>
      </w:r>
      <w:r>
        <w:rPr>
          <w:rStyle w:val="Codefragment"/>
        </w:rPr>
        <w:t>–y</w:t>
      </w:r>
      <w:r>
        <w:t xml:space="preserve"> к типу </w:t>
      </w:r>
      <w:r>
        <w:rPr>
          <w:rStyle w:val="Codefragment"/>
        </w:rPr>
        <w:t>x</w:t>
      </w:r>
      <w:r>
        <w:t xml:space="preserve">) или как </w:t>
      </w:r>
      <w:r>
        <w:rPr>
          <w:rStyle w:val="Production"/>
        </w:rPr>
        <w:t xml:space="preserve">аддитивное выражение </w:t>
      </w:r>
      <w:r>
        <w:t xml:space="preserve">с </w:t>
      </w:r>
      <w:r>
        <w:rPr>
          <w:rStyle w:val="Production"/>
        </w:rPr>
        <w:t xml:space="preserve">выражением в скобках </w:t>
      </w:r>
      <w:r>
        <w:t xml:space="preserve">(в котором вычисляется значение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Для разрешения неоднозначности в </w:t>
      </w:r>
      <w:r>
        <w:rPr>
          <w:rStyle w:val="Production"/>
        </w:rPr>
        <w:t xml:space="preserve">выражении приведения типа </w:t>
      </w:r>
      <w:r>
        <w:t xml:space="preserve">существует следующее правило. Последовательность из одной или нескольких </w:t>
      </w:r>
      <w:r>
        <w:rPr>
          <w:rStyle w:val="Production"/>
        </w:rPr>
        <w:t xml:space="preserve">лексем </w:t>
      </w:r>
      <w:r>
        <w:t>(§</w:t>
      </w:r>
      <w:r w:rsidR="00852C57">
        <w:fldChar w:fldCharType="begin"/>
      </w:r>
      <w:r>
        <w:instrText xml:space="preserve"> REF _Ref462576650 \r \h </w:instrText>
      </w:r>
      <w:r w:rsidR="00852C57">
        <w:fldChar w:fldCharType="separate"/>
      </w:r>
      <w:r w:rsidR="00437C65">
        <w:t>2.3.3</w:t>
      </w:r>
      <w:r w:rsidR="00852C57">
        <w:fldChar w:fldCharType="end"/>
      </w:r>
      <w:r>
        <w:t xml:space="preserve">), заключенная в круглые скобки, считается началом </w:t>
      </w:r>
      <w:r>
        <w:rPr>
          <w:rStyle w:val="Production"/>
        </w:rPr>
        <w:t>выражения приведения типа</w:t>
      </w:r>
      <w:r>
        <w:t>, только если верно одно из следующих условий:</w:t>
      </w:r>
    </w:p>
    <w:p w:rsidR="0028536B" w:rsidRDefault="0028536B">
      <w:pPr>
        <w:pStyle w:val="ListBullet"/>
      </w:pPr>
      <w:r>
        <w:t xml:space="preserve">Последовательность лексем имеет правильную грамматику для </w:t>
      </w:r>
      <w:r>
        <w:rPr>
          <w:rStyle w:val="Production"/>
        </w:rPr>
        <w:t>типа</w:t>
      </w:r>
      <w:r>
        <w:t xml:space="preserve">, но не для </w:t>
      </w:r>
      <w:r>
        <w:rPr>
          <w:rStyle w:val="Production"/>
        </w:rPr>
        <w:t>выражения</w:t>
      </w:r>
      <w:r>
        <w:t>.</w:t>
      </w:r>
    </w:p>
    <w:p w:rsidR="0028536B" w:rsidRDefault="0028536B">
      <w:pPr>
        <w:pStyle w:val="ListBullet"/>
      </w:pPr>
      <w:r>
        <w:t xml:space="preserve">Последовательность лексем имеет правильную грамматику для </w:t>
      </w:r>
      <w:r>
        <w:rPr>
          <w:rStyle w:val="Production"/>
        </w:rPr>
        <w:t>типа</w:t>
      </w:r>
      <w:r>
        <w:t>, и лексема, непосредственно следующая за закрывающей скобкой, равна «</w:t>
      </w:r>
      <w:r>
        <w:rPr>
          <w:rStyle w:val="Codefragment"/>
        </w:rPr>
        <w:t>~</w:t>
      </w:r>
      <w:r>
        <w:t>», «</w:t>
      </w:r>
      <w:r>
        <w:rPr>
          <w:rStyle w:val="Codefragment"/>
        </w:rPr>
        <w:t>!</w:t>
      </w:r>
      <w:r>
        <w:t>», «</w:t>
      </w:r>
      <w:r>
        <w:rPr>
          <w:rStyle w:val="Codefragment"/>
        </w:rPr>
        <w:t>(</w:t>
      </w:r>
      <w:r>
        <w:t xml:space="preserve">», </w:t>
      </w:r>
      <w:r>
        <w:rPr>
          <w:rStyle w:val="Production"/>
        </w:rPr>
        <w:t xml:space="preserve">идентификатору </w:t>
      </w:r>
      <w:r>
        <w:t>(§</w:t>
      </w:r>
      <w:r w:rsidR="00852C57">
        <w:fldChar w:fldCharType="begin"/>
      </w:r>
      <w:r>
        <w:instrText xml:space="preserve"> REF _Ref462576198 \r \h </w:instrText>
      </w:r>
      <w:r w:rsidR="00852C57">
        <w:fldChar w:fldCharType="separate"/>
      </w:r>
      <w:r w:rsidR="00437C65">
        <w:t>2.4.1</w:t>
      </w:r>
      <w:r w:rsidR="00852C57">
        <w:fldChar w:fldCharType="end"/>
      </w:r>
      <w:r>
        <w:t xml:space="preserve">), </w:t>
      </w:r>
      <w:r>
        <w:rPr>
          <w:rStyle w:val="Production"/>
        </w:rPr>
        <w:t xml:space="preserve">литералу </w:t>
      </w:r>
      <w:r>
        <w:t>(§</w:t>
      </w:r>
      <w:r w:rsidR="00852C57">
        <w:fldChar w:fldCharType="begin"/>
      </w:r>
      <w:r>
        <w:instrText xml:space="preserve"> REF _Ref493141195 \w \h </w:instrText>
      </w:r>
      <w:r w:rsidR="00852C57">
        <w:fldChar w:fldCharType="separate"/>
      </w:r>
      <w:r w:rsidR="00437C65">
        <w:t>2.4.4</w:t>
      </w:r>
      <w:r w:rsidR="00852C57">
        <w:fldChar w:fldCharType="end"/>
      </w:r>
      <w:r>
        <w:t xml:space="preserve">) или любому </w:t>
      </w:r>
      <w:r>
        <w:rPr>
          <w:rStyle w:val="Production"/>
        </w:rPr>
        <w:t xml:space="preserve">ключевому слову </w:t>
      </w:r>
      <w:r>
        <w:t>(§</w:t>
      </w:r>
      <w:r w:rsidR="00852C57">
        <w:fldChar w:fldCharType="begin"/>
      </w:r>
      <w:r>
        <w:instrText xml:space="preserve"> REF _Ref462576223 \r \h </w:instrText>
      </w:r>
      <w:r w:rsidR="00852C57">
        <w:fldChar w:fldCharType="separate"/>
      </w:r>
      <w:r w:rsidR="00437C65">
        <w:t>2.4.3</w:t>
      </w:r>
      <w:r w:rsidR="00852C57">
        <w:fldChar w:fldCharType="end"/>
      </w:r>
      <w:r>
        <w:t xml:space="preserve">) за исключением </w:t>
      </w:r>
      <w:r>
        <w:rPr>
          <w:rStyle w:val="Codefragment"/>
        </w:rPr>
        <w:t>as</w:t>
      </w:r>
      <w:r>
        <w:t xml:space="preserve"> и </w:t>
      </w:r>
      <w:r>
        <w:rPr>
          <w:rStyle w:val="Codefragment"/>
        </w:rPr>
        <w:t>is</w:t>
      </w:r>
      <w:r>
        <w:t>.</w:t>
      </w:r>
    </w:p>
    <w:p w:rsidR="0028536B" w:rsidRDefault="0028536B">
      <w:r>
        <w:t xml:space="preserve">Термин «правильная грамматика» выше означает только то, что последовательность лексем должна соответствовать конкретному грамматическому выводу. В нем специально не учитывается фактическое значение каких-либо составляющих идентификаторов. Например, если </w:t>
      </w:r>
      <w:r>
        <w:rPr>
          <w:rStyle w:val="Codefragment"/>
        </w:rPr>
        <w:t>x</w:t>
      </w:r>
      <w:r>
        <w:t xml:space="preserve"> и </w:t>
      </w:r>
      <w:r>
        <w:rPr>
          <w:rStyle w:val="Codefragment"/>
        </w:rPr>
        <w:t>y</w:t>
      </w:r>
      <w:r>
        <w:t xml:space="preserve"> являются идентификаторами, то выражение </w:t>
      </w:r>
      <w:r>
        <w:rPr>
          <w:rStyle w:val="Codefragment"/>
        </w:rPr>
        <w:t>x.y</w:t>
      </w:r>
      <w:r>
        <w:t xml:space="preserve"> имеет правильную грамматику для типа, даже если </w:t>
      </w:r>
      <w:r>
        <w:rPr>
          <w:rStyle w:val="Codefragment"/>
        </w:rPr>
        <w:t>x.y</w:t>
      </w:r>
      <w:r>
        <w:t xml:space="preserve"> фактически не означает тип.</w:t>
      </w:r>
    </w:p>
    <w:p w:rsidR="0028536B" w:rsidRDefault="0028536B">
      <w:r>
        <w:t xml:space="preserve">Из правила устранения неоднозначности следует, что если </w:t>
      </w:r>
      <w:r>
        <w:rPr>
          <w:rStyle w:val="Codefragment"/>
        </w:rPr>
        <w:t>x</w:t>
      </w:r>
      <w:r>
        <w:t xml:space="preserve"> и </w:t>
      </w:r>
      <w:r>
        <w:rPr>
          <w:rStyle w:val="Codefragment"/>
        </w:rPr>
        <w:t>y</w:t>
      </w:r>
      <w:r>
        <w:t xml:space="preserve"> являются идентификаторами, то </w:t>
      </w:r>
      <w:r>
        <w:rPr>
          <w:rStyle w:val="Codefragment"/>
        </w:rPr>
        <w:t>(x)y</w:t>
      </w:r>
      <w:r>
        <w:t xml:space="preserve">, </w:t>
      </w:r>
      <w:r>
        <w:rPr>
          <w:rStyle w:val="Codefragment"/>
        </w:rPr>
        <w:t>(x)(y)</w:t>
      </w:r>
      <w:r>
        <w:t xml:space="preserve"> и </w:t>
      </w:r>
      <w:r>
        <w:rPr>
          <w:rStyle w:val="Codefragment"/>
        </w:rPr>
        <w:t>(x)(-y)</w:t>
      </w:r>
      <w:r>
        <w:t xml:space="preserve"> являются </w:t>
      </w:r>
      <w:r>
        <w:rPr>
          <w:rStyle w:val="Production"/>
        </w:rPr>
        <w:t>выражениями приведения типа</w:t>
      </w:r>
      <w:r>
        <w:t xml:space="preserve">, а </w:t>
      </w:r>
      <w:r>
        <w:rPr>
          <w:rStyle w:val="Codefragment"/>
        </w:rPr>
        <w:t>(x)-y</w:t>
      </w:r>
      <w:r>
        <w:t xml:space="preserve"> не является таким выражением, даже если </w:t>
      </w:r>
      <w:r>
        <w:rPr>
          <w:rStyle w:val="Codefragment"/>
        </w:rPr>
        <w:t>x</w:t>
      </w:r>
      <w:r>
        <w:t xml:space="preserve"> обозначает тип. Однако если </w:t>
      </w:r>
      <w:r>
        <w:rPr>
          <w:rStyle w:val="Codefragment"/>
        </w:rPr>
        <w:t>x</w:t>
      </w:r>
      <w:r>
        <w:t xml:space="preserve"> является ключевым словом, которое обозначает стандартный тип (например, </w:t>
      </w:r>
      <w:r>
        <w:rPr>
          <w:rStyle w:val="Codefragment"/>
        </w:rPr>
        <w:t>int</w:t>
      </w:r>
      <w:r>
        <w:t xml:space="preserve">), то все четыре вида выражения являются </w:t>
      </w:r>
      <w:r>
        <w:rPr>
          <w:rStyle w:val="Production"/>
        </w:rPr>
        <w:t xml:space="preserve">выражениями приведения типа </w:t>
      </w:r>
      <w:r>
        <w:t>(потому что такое ключевое слово не может само быть выражением).</w:t>
      </w:r>
    </w:p>
    <w:p w:rsidR="00F2774F" w:rsidRDefault="00F2774F" w:rsidP="00F2774F">
      <w:pPr>
        <w:pStyle w:val="Heading3"/>
      </w:pPr>
      <w:bookmarkStart w:id="741" w:name="_Ref324427957"/>
      <w:bookmarkStart w:id="742" w:name="_Toc329177678"/>
      <w:r>
        <w:lastRenderedPageBreak/>
        <w:t>Выражения await</w:t>
      </w:r>
      <w:bookmarkEnd w:id="741"/>
      <w:bookmarkEnd w:id="742"/>
    </w:p>
    <w:p w:rsidR="00AC0CCB" w:rsidRDefault="00AC0CCB" w:rsidP="00AC0CCB">
      <w:r>
        <w:t>Оператор await используется для приостановки вычисления содержащей его асинхронной функции до завершения асинхронной операции, представленной операндом.</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rPr>
          <w:rStyle w:val="Production"/>
        </w:rPr>
        <w:t>Выражения await</w:t>
      </w:r>
      <w:r>
        <w:t xml:space="preserve"> можно использовать только в теле асинхронной функции (§</w:t>
      </w:r>
      <w:r>
        <w:fldChar w:fldCharType="begin"/>
      </w:r>
      <w:r>
        <w:instrText xml:space="preserve"> REF _Ref324412196 \r \h </w:instrText>
      </w:r>
      <w:r>
        <w:fldChar w:fldCharType="separate"/>
      </w:r>
      <w:r>
        <w:t>10.14</w:t>
      </w:r>
      <w:r>
        <w:fldChar w:fldCharType="end"/>
      </w:r>
      <w:r>
        <w:t xml:space="preserve">). В рамках ближайшей содержащей его асинхронной функции </w:t>
      </w:r>
      <w:r>
        <w:rPr>
          <w:rStyle w:val="Production"/>
        </w:rPr>
        <w:t>выражение await</w:t>
      </w:r>
      <w:r>
        <w:t xml:space="preserve"> не может находится в следующих местах:</w:t>
      </w:r>
    </w:p>
    <w:p w:rsidR="00284292" w:rsidRDefault="00284292" w:rsidP="00284292">
      <w:pPr>
        <w:pStyle w:val="ListBullet"/>
      </w:pPr>
      <w:r>
        <w:t>внутри вложенной (не являющейся асинхронной) анонимной функции;</w:t>
      </w:r>
    </w:p>
    <w:p w:rsidR="00284292" w:rsidRDefault="00284292" w:rsidP="00284292">
      <w:pPr>
        <w:pStyle w:val="ListBullet"/>
      </w:pPr>
      <w:r>
        <w:t xml:space="preserve">в блоке catch или finally </w:t>
      </w:r>
      <w:r>
        <w:rPr>
          <w:rStyle w:val="Production"/>
        </w:rPr>
        <w:t>оператора try</w:t>
      </w:r>
      <w:r>
        <w:t>;</w:t>
      </w:r>
    </w:p>
    <w:p w:rsidR="00284292" w:rsidRDefault="00284292" w:rsidP="00284292">
      <w:pPr>
        <w:pStyle w:val="ListBullet"/>
      </w:pPr>
      <w:r>
        <w:t xml:space="preserve">внутри блока </w:t>
      </w:r>
      <w:r>
        <w:rPr>
          <w:rStyle w:val="Production"/>
        </w:rPr>
        <w:t>операторов lock</w:t>
      </w:r>
      <w:r>
        <w:t>;</w:t>
      </w:r>
    </w:p>
    <w:p w:rsidR="00AC0CCB" w:rsidRDefault="00284292" w:rsidP="00284292">
      <w:pPr>
        <w:pStyle w:val="ListBullet"/>
      </w:pPr>
      <w:r>
        <w:t>в небезопасном контексте.</w:t>
      </w:r>
    </w:p>
    <w:p w:rsidR="00AC0CCB" w:rsidRDefault="00AC0CCB" w:rsidP="00AC0CCB">
      <w:r>
        <w:t xml:space="preserve">Обратите внимание, что </w:t>
      </w:r>
      <w:r>
        <w:rPr>
          <w:rStyle w:val="Production"/>
        </w:rPr>
        <w:t>выражение await</w:t>
      </w:r>
      <w:r>
        <w:t xml:space="preserve"> не может находится в большинстве мест внутри </w:t>
      </w:r>
      <w:r>
        <w:rPr>
          <w:rStyle w:val="Production"/>
        </w:rPr>
        <w:t>выражения запроса</w:t>
      </w:r>
      <w:r>
        <w:t>, поскольку эти выражения синтаксически преобразуются для использования лямбда-выражений, не являющихся асинхронными.</w:t>
      </w:r>
    </w:p>
    <w:p w:rsidR="00AC0CCB" w:rsidRDefault="005C61D2" w:rsidP="00AC0CCB">
      <w:r>
        <w:t xml:space="preserve">Внутри асинхронной функции </w:t>
      </w:r>
      <w:r>
        <w:rPr>
          <w:rStyle w:val="Codefragment"/>
        </w:rPr>
        <w:t>await</w:t>
      </w:r>
      <w:r>
        <w:t xml:space="preserve"> нельзя использовать как идентификатор. Это позволяет устранить все синтаксические неоднозначности между выражениями await и различными выражениями, использующими идентификаторы. За пределами асинхронных функций </w:t>
      </w:r>
      <w:r>
        <w:rPr>
          <w:rStyle w:val="Codefragment"/>
        </w:rPr>
        <w:t>await</w:t>
      </w:r>
      <w:r>
        <w:t xml:space="preserve"> работает как обычный идентификатор.</w:t>
      </w:r>
    </w:p>
    <w:p w:rsidR="00CE50AB" w:rsidRDefault="00CE50AB" w:rsidP="00AC0CCB">
      <w:r>
        <w:t xml:space="preserve">Операнд </w:t>
      </w:r>
      <w:r>
        <w:rPr>
          <w:rStyle w:val="Production"/>
        </w:rPr>
        <w:t>выражения await</w:t>
      </w:r>
      <w:r>
        <w:t xml:space="preserve"> называется </w:t>
      </w:r>
      <w:r>
        <w:rPr>
          <w:rStyle w:val="Term"/>
        </w:rPr>
        <w:t>задачей</w:t>
      </w:r>
      <w:r>
        <w:t xml:space="preserve">. Он представляет асинхронную операцию, которая может быть завершена или не завершена во время вычисления </w:t>
      </w:r>
      <w:r>
        <w:rPr>
          <w:rStyle w:val="Production"/>
        </w:rPr>
        <w:t>выражения await</w:t>
      </w:r>
      <w:r>
        <w:t>. Оператор await предназначен для приостановки выполнения содержащей его асинхронной функции до завершения ожидаемой задачи и получения ее результата.</w:t>
      </w:r>
    </w:p>
    <w:p w:rsidR="00833CB6" w:rsidRDefault="00833CB6" w:rsidP="00833CB6">
      <w:pPr>
        <w:pStyle w:val="Heading4"/>
      </w:pPr>
      <w:bookmarkStart w:id="743" w:name="_Toc329177679"/>
      <w:r>
        <w:t>Выражения с ожиданием</w:t>
      </w:r>
      <w:bookmarkEnd w:id="743"/>
    </w:p>
    <w:p w:rsidR="005958B6" w:rsidRDefault="00CE50AB" w:rsidP="00C80C1F">
      <w:r>
        <w:t xml:space="preserve">Задача выражения await должна быть </w:t>
      </w:r>
      <w:r>
        <w:rPr>
          <w:rStyle w:val="Term"/>
        </w:rPr>
        <w:t>ожидаемым объектом</w:t>
      </w:r>
      <w:r>
        <w:t xml:space="preserve">. Выражение </w:t>
      </w:r>
      <w:r>
        <w:rPr>
          <w:rStyle w:val="Codefragment"/>
          <w:i/>
          <w:iCs/>
        </w:rPr>
        <w:t>t</w:t>
      </w:r>
      <w:r>
        <w:t xml:space="preserve"> является ожидаемым, если выполняется одно из следующих условий.</w:t>
      </w:r>
    </w:p>
    <w:p w:rsidR="00556344" w:rsidRDefault="00556344" w:rsidP="00C80C1F">
      <w:pPr>
        <w:pStyle w:val="ListBullet"/>
        <w:rPr>
          <w:rStyle w:val="Codefragment"/>
          <w:rFonts w:ascii="Times New Roman" w:hAnsi="Times New Roman"/>
          <w:noProof w:val="0"/>
          <w:sz w:val="22"/>
        </w:rPr>
      </w:pPr>
      <w:r>
        <w:rPr>
          <w:rStyle w:val="Codefragment"/>
          <w:i/>
          <w:iCs/>
        </w:rPr>
        <w:t>t</w:t>
      </w:r>
      <w:r>
        <w:rPr>
          <w:rStyle w:val="Codefragment"/>
          <w:rFonts w:ascii="Times New Roman" w:hAnsi="Times New Roman"/>
          <w:sz w:val="22"/>
        </w:rPr>
        <w:t xml:space="preserve"> is of compile time type </w:t>
      </w:r>
      <w:r>
        <w:rPr>
          <w:rStyle w:val="Codefragment"/>
        </w:rPr>
        <w:t>dynamic</w:t>
      </w:r>
    </w:p>
    <w:p w:rsidR="00C80C1F" w:rsidRPr="005958B6" w:rsidRDefault="00556344" w:rsidP="00C80C1F">
      <w:pPr>
        <w:pStyle w:val="ListBullet"/>
        <w:rPr>
          <w:rStyle w:val="Codefragment"/>
          <w:rFonts w:ascii="Times New Roman" w:hAnsi="Times New Roman"/>
          <w:noProof w:val="0"/>
          <w:sz w:val="22"/>
        </w:rPr>
      </w:pPr>
      <w:r>
        <w:rPr>
          <w:rStyle w:val="Codefragment"/>
          <w:i/>
          <w:iCs/>
        </w:rPr>
        <w:t>t</w:t>
      </w:r>
      <w:r>
        <w:rPr>
          <w:rStyle w:val="Codefragment"/>
          <w:rFonts w:ascii="Times New Roman" w:hAnsi="Times New Roman"/>
          <w:sz w:val="22"/>
        </w:rPr>
        <w:t xml:space="preserve"> has an accessible instance or extension method called </w:t>
      </w:r>
      <w:r>
        <w:rPr>
          <w:rStyle w:val="Codefragment"/>
        </w:rPr>
        <w:t>GetAwaiter</w:t>
      </w:r>
      <w:r>
        <w:rPr>
          <w:rStyle w:val="Codefragment"/>
          <w:rFonts w:ascii="Times New Roman" w:hAnsi="Times New Roman"/>
          <w:sz w:val="22"/>
        </w:rPr>
        <w:t xml:space="preserve"> with no parameters and no type parameters, and a return type </w:t>
      </w:r>
      <w:r>
        <w:rPr>
          <w:rStyle w:val="Codefragment"/>
          <w:i/>
          <w:iCs/>
        </w:rPr>
        <w:t>A</w:t>
      </w:r>
      <w:r>
        <w:rPr>
          <w:rStyle w:val="Codefragment"/>
          <w:rFonts w:ascii="Times New Roman" w:hAnsi="Times New Roman"/>
          <w:sz w:val="22"/>
        </w:rPr>
        <w:t xml:space="preserve"> for which all of the following hold:</w:t>
      </w:r>
    </w:p>
    <w:p w:rsidR="005958B6" w:rsidRPr="00C80C1F" w:rsidRDefault="005958B6" w:rsidP="00556344">
      <w:pPr>
        <w:pStyle w:val="ListBullet2"/>
        <w:rPr>
          <w:rStyle w:val="Codefragment"/>
          <w:rFonts w:ascii="Times New Roman" w:hAnsi="Times New Roman"/>
          <w:noProof w:val="0"/>
          <w:sz w:val="22"/>
        </w:rPr>
      </w:pPr>
      <w:r>
        <w:rPr>
          <w:rStyle w:val="Codefragment"/>
          <w:i/>
          <w:iCs/>
        </w:rPr>
        <w:t>A</w:t>
      </w:r>
      <w:r>
        <w:t xml:space="preserve"> реализует интерфейс </w:t>
      </w:r>
      <w:r>
        <w:rPr>
          <w:rStyle w:val="Codefragment"/>
        </w:rPr>
        <w:t>System.Runtime.CompilerServices.INotifyCompletion</w:t>
      </w:r>
      <w:r>
        <w:t xml:space="preserve"> (в дальнейшем для краткости называемый </w:t>
      </w:r>
      <w:r>
        <w:rPr>
          <w:rStyle w:val="Codefragment"/>
        </w:rPr>
        <w:t>INotifyCompletion</w:t>
      </w:r>
      <w:r>
        <w:t>).</w:t>
      </w:r>
    </w:p>
    <w:p w:rsidR="00C80C1F" w:rsidRDefault="00C80C1F" w:rsidP="00556344">
      <w:pPr>
        <w:pStyle w:val="ListBullet2"/>
      </w:pPr>
      <w:r>
        <w:rPr>
          <w:rStyle w:val="Codefragment"/>
          <w:i/>
          <w:iCs/>
        </w:rPr>
        <w:t>A</w:t>
      </w:r>
      <w:r>
        <w:t xml:space="preserve"> имеет доступное для чтения свойство экземпляра </w:t>
      </w:r>
      <w:r>
        <w:rPr>
          <w:rStyle w:val="Codefragment"/>
        </w:rPr>
        <w:t>IsCompleted</w:t>
      </w:r>
      <w:r>
        <w:t xml:space="preserve"> типа </w:t>
      </w:r>
      <w:r>
        <w:rPr>
          <w:rStyle w:val="Codefragment"/>
        </w:rPr>
        <w:t>bool</w:t>
      </w:r>
      <w:r>
        <w:t>.</w:t>
      </w:r>
    </w:p>
    <w:p w:rsidR="00C80C1F" w:rsidRDefault="00C80C1F" w:rsidP="00556344">
      <w:pPr>
        <w:pStyle w:val="ListBullet2"/>
      </w:pPr>
      <w:r>
        <w:rPr>
          <w:rStyle w:val="Codefragment"/>
          <w:i/>
          <w:iCs/>
        </w:rPr>
        <w:t>A</w:t>
      </w:r>
      <w:r>
        <w:t xml:space="preserve"> имеет доступный метод экземпляра </w:t>
      </w:r>
      <w:r>
        <w:rPr>
          <w:rStyle w:val="Codefragment"/>
        </w:rPr>
        <w:t>GetResult</w:t>
      </w:r>
      <w:r>
        <w:t xml:space="preserve"> без параметров и параметров типа.</w:t>
      </w:r>
    </w:p>
    <w:p w:rsidR="00833CB6" w:rsidRDefault="00833CB6" w:rsidP="00833CB6">
      <w:r>
        <w:t xml:space="preserve">Метод </w:t>
      </w:r>
      <w:r>
        <w:rPr>
          <w:rStyle w:val="Codefragment"/>
          <w:rFonts w:cstheme="minorBidi"/>
        </w:rPr>
        <w:t>GetAwaiter</w:t>
      </w:r>
      <w:r>
        <w:t xml:space="preserve"> предназначен для получения </w:t>
      </w:r>
      <w:r>
        <w:rPr>
          <w:rStyle w:val="Term"/>
        </w:rPr>
        <w:t>ожидающего объекта</w:t>
      </w:r>
      <w:r>
        <w:t xml:space="preserve"> для задачи. Тип </w:t>
      </w:r>
      <w:r>
        <w:rPr>
          <w:rStyle w:val="Codefragment"/>
          <w:i/>
          <w:iCs/>
        </w:rPr>
        <w:t>A</w:t>
      </w:r>
      <w:r>
        <w:t xml:space="preserve"> называется </w:t>
      </w:r>
      <w:r>
        <w:rPr>
          <w:rStyle w:val="Term"/>
        </w:rPr>
        <w:t>типом ожидающего объекта</w:t>
      </w:r>
      <w:r>
        <w:t xml:space="preserve"> для выражения await.</w:t>
      </w:r>
    </w:p>
    <w:p w:rsidR="00833CB6" w:rsidRDefault="00833CB6" w:rsidP="00833CB6">
      <w:r>
        <w:t xml:space="preserve">С помощью свойства </w:t>
      </w:r>
      <w:r>
        <w:rPr>
          <w:rStyle w:val="Codefragment"/>
          <w:rFonts w:cstheme="minorBidi"/>
        </w:rPr>
        <w:t>IsCompleted</w:t>
      </w:r>
      <w:r>
        <w:t xml:space="preserve"> можно определить, завершена ли задача. Если она завершена, нет смысла приостанавливать вычисление.</w:t>
      </w:r>
    </w:p>
    <w:p w:rsidR="00CE50AB" w:rsidRDefault="00CE50AB" w:rsidP="00833CB6">
      <w:r>
        <w:t xml:space="preserve">Метод </w:t>
      </w:r>
      <w:r>
        <w:rPr>
          <w:rStyle w:val="Codefragment"/>
        </w:rPr>
        <w:t>INotifyCompletion.OnCompleted</w:t>
      </w:r>
      <w:r>
        <w:t xml:space="preserve"> необходим для того, чтобы подписаться на "продолжение" задачи, то есть на делегат (типа </w:t>
      </w:r>
      <w:r>
        <w:rPr>
          <w:rStyle w:val="Codefragment"/>
        </w:rPr>
        <w:t>System.Action</w:t>
      </w:r>
      <w:r>
        <w:t xml:space="preserve">), который будет вызван после завершения задачи. </w:t>
      </w:r>
    </w:p>
    <w:p w:rsidR="009C7E0D" w:rsidRDefault="00833CB6" w:rsidP="00833CB6">
      <w:r>
        <w:lastRenderedPageBreak/>
        <w:t xml:space="preserve">С помощью метода </w:t>
      </w:r>
      <w:r>
        <w:rPr>
          <w:rStyle w:val="Codefragment"/>
          <w:rFonts w:cstheme="minorBidi"/>
        </w:rPr>
        <w:t>GetResult</w:t>
      </w:r>
      <w:r>
        <w:t xml:space="preserve"> можно получить результат задачи после ее завершения. Результатом может быть успешное завершение, иногда с результирующим значением, или исключение, создаваемое методом </w:t>
      </w:r>
      <w:r>
        <w:rPr>
          <w:rStyle w:val="Codefragment"/>
        </w:rPr>
        <w:t>GetResult</w:t>
      </w:r>
      <w:r>
        <w:t>.</w:t>
      </w:r>
    </w:p>
    <w:p w:rsidR="00833CB6" w:rsidRDefault="00833CB6" w:rsidP="00833CB6">
      <w:pPr>
        <w:pStyle w:val="Heading4"/>
      </w:pPr>
      <w:bookmarkStart w:id="744" w:name="_Toc329177680"/>
      <w:r>
        <w:t>Классификация выражений await</w:t>
      </w:r>
      <w:bookmarkEnd w:id="744"/>
    </w:p>
    <w:p w:rsidR="00833CB6" w:rsidRDefault="00833CB6" w:rsidP="00833CB6">
      <w:r>
        <w:t xml:space="preserve">Классификация выражений </w:t>
      </w:r>
      <w:r>
        <w:rPr>
          <w:rStyle w:val="Codefragment"/>
        </w:rPr>
        <w:t>await</w:t>
      </w:r>
      <w:r>
        <w:t xml:space="preserve"> </w:t>
      </w:r>
      <w:r>
        <w:rPr>
          <w:rStyle w:val="Codefragment"/>
          <w:i/>
          <w:iCs/>
        </w:rPr>
        <w:t>t</w:t>
      </w:r>
      <w:r>
        <w:t xml:space="preserve"> не отличается от классификации выражений </w:t>
      </w:r>
      <w:r>
        <w:rPr>
          <w:rStyle w:val="Codefragment"/>
        </w:rPr>
        <w:t>(</w:t>
      </w:r>
      <w:r>
        <w:rPr>
          <w:rStyle w:val="Codefragment"/>
          <w:i/>
          <w:iCs/>
        </w:rPr>
        <w:t>t</w:t>
      </w:r>
      <w:r>
        <w:rPr>
          <w:rStyle w:val="Codefragment"/>
        </w:rPr>
        <w:t>).GetAwaiter().GetResult()</w:t>
      </w:r>
      <w:r>
        <w:t xml:space="preserve">. Например, если метод </w:t>
      </w:r>
      <w:r>
        <w:rPr>
          <w:rStyle w:val="Codefragment"/>
        </w:rPr>
        <w:t>GetResult</w:t>
      </w:r>
      <w:r>
        <w:t xml:space="preserve"> имеет тип возвращаемого значения </w:t>
      </w:r>
      <w:r>
        <w:rPr>
          <w:rStyle w:val="Codefragment"/>
        </w:rPr>
        <w:t>void</w:t>
      </w:r>
      <w:r>
        <w:t xml:space="preserve">, </w:t>
      </w:r>
      <w:r>
        <w:rPr>
          <w:rStyle w:val="Production"/>
        </w:rPr>
        <w:t>выражение await</w:t>
      </w:r>
      <w:r>
        <w:t xml:space="preserve"> классифицируется как Nothing. Если метод имеет тип возвращаемого значения </w:t>
      </w:r>
      <w:r>
        <w:rPr>
          <w:rStyle w:val="Codefragment"/>
          <w:i/>
          <w:iCs/>
        </w:rPr>
        <w:t>T</w:t>
      </w:r>
      <w:r>
        <w:t xml:space="preserve">, отличный от void, </w:t>
      </w:r>
      <w:r>
        <w:rPr>
          <w:rStyle w:val="Production"/>
        </w:rPr>
        <w:t>выражение await</w:t>
      </w:r>
      <w:r>
        <w:t xml:space="preserve"> классифицируется как значение типа </w:t>
      </w:r>
      <w:r>
        <w:rPr>
          <w:rStyle w:val="Codefragment"/>
          <w:i/>
          <w:iCs/>
        </w:rPr>
        <w:t>T</w:t>
      </w:r>
      <w:r>
        <w:t>.</w:t>
      </w:r>
    </w:p>
    <w:p w:rsidR="00833CB6" w:rsidRDefault="00833CB6" w:rsidP="00833CB6">
      <w:pPr>
        <w:pStyle w:val="Heading4"/>
      </w:pPr>
      <w:bookmarkStart w:id="745" w:name="_Toc329177681"/>
      <w:r>
        <w:t>Вычисление выражений await во время выполнения</w:t>
      </w:r>
      <w:bookmarkEnd w:id="745"/>
    </w:p>
    <w:p w:rsidR="003B1252" w:rsidRDefault="003B1252" w:rsidP="003B1252">
      <w:r>
        <w:t xml:space="preserve">Во время выполнения выражение </w:t>
      </w:r>
      <w:r>
        <w:rPr>
          <w:rStyle w:val="Codefragment"/>
          <w:rFonts w:cstheme="minorBidi"/>
        </w:rPr>
        <w:t>await</w:t>
      </w:r>
      <w:r>
        <w:t xml:space="preserve"> </w:t>
      </w:r>
      <w:r>
        <w:rPr>
          <w:rStyle w:val="Codefragment"/>
          <w:rFonts w:cstheme="minorBidi"/>
          <w:i/>
        </w:rPr>
        <w:t>t</w:t>
      </w:r>
      <w:r>
        <w:t xml:space="preserve"> вычисляется следующим образом.</w:t>
      </w:r>
    </w:p>
    <w:p w:rsidR="003B1252" w:rsidRDefault="003B1252" w:rsidP="00B93110">
      <w:pPr>
        <w:pStyle w:val="ListBullet"/>
      </w:pPr>
      <w:r>
        <w:t xml:space="preserve">Ожидающий объект </w:t>
      </w:r>
      <w:r>
        <w:rPr>
          <w:rStyle w:val="Codefragment"/>
          <w:rFonts w:cstheme="minorBidi"/>
          <w:i/>
        </w:rPr>
        <w:t>a</w:t>
      </w:r>
      <w:r>
        <w:t xml:space="preserve"> получается путем вычисления выражения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ListBullet"/>
      </w:pPr>
      <w:r>
        <w:t xml:space="preserve">Значение </w:t>
      </w:r>
      <w:r>
        <w:rPr>
          <w:rStyle w:val="Codefragment"/>
          <w:i/>
          <w:iCs/>
        </w:rPr>
        <w:t>b</w:t>
      </w:r>
      <w:r>
        <w:t xml:space="preserve"> типа </w:t>
      </w:r>
      <w:r>
        <w:rPr>
          <w:rStyle w:val="Codefragment"/>
        </w:rPr>
        <w:t>bool</w:t>
      </w:r>
      <w:r>
        <w:t xml:space="preserve"> получается путем вычисления выражения </w:t>
      </w:r>
      <w:r>
        <w:rPr>
          <w:rStyle w:val="Codefragment"/>
          <w:rFonts w:cstheme="minorBidi"/>
        </w:rPr>
        <w:t>(</w:t>
      </w:r>
      <w:r>
        <w:rPr>
          <w:rStyle w:val="Codefragment"/>
          <w:rFonts w:cstheme="minorBidi"/>
          <w:i/>
        </w:rPr>
        <w:t>a</w:t>
      </w:r>
      <w:r>
        <w:rPr>
          <w:rStyle w:val="Codefragment"/>
          <w:rFonts w:cstheme="minorBidi"/>
        </w:rPr>
        <w:t>).IsCompleted</w:t>
      </w:r>
      <w:r>
        <w:t xml:space="preserve">. </w:t>
      </w:r>
    </w:p>
    <w:p w:rsidR="003B1252" w:rsidRDefault="003B1252" w:rsidP="00B93110">
      <w:pPr>
        <w:pStyle w:val="ListBullet"/>
      </w:pPr>
      <w:r>
        <w:t xml:space="preserve">Если значение </w:t>
      </w:r>
      <w:r>
        <w:rPr>
          <w:rStyle w:val="Codefragment"/>
          <w:i/>
          <w:iCs/>
        </w:rPr>
        <w:t>b</w:t>
      </w:r>
      <w:r>
        <w:t xml:space="preserve"> равно </w:t>
      </w:r>
      <w:r>
        <w:rPr>
          <w:rStyle w:val="Codefragment"/>
          <w:rFonts w:cstheme="minorBidi"/>
        </w:rPr>
        <w:t>false</w:t>
      </w:r>
      <w:r>
        <w:t xml:space="preserve">, вычисление зависит от того, реализует ли объект </w:t>
      </w:r>
      <w:r>
        <w:rPr>
          <w:rStyle w:val="Codefragment"/>
          <w:i/>
          <w:iCs/>
        </w:rPr>
        <w:t>a</w:t>
      </w:r>
      <w:r>
        <w:t xml:space="preserve"> интерфейс </w:t>
      </w:r>
      <w:r>
        <w:rPr>
          <w:rStyle w:val="Codefragment"/>
        </w:rPr>
        <w:t>System.Runtime.CompilerServices.ICriticalNotifyCompletion</w:t>
      </w:r>
      <w:r>
        <w:t xml:space="preserve"> (далее для краткости называемый </w:t>
      </w:r>
      <w:r>
        <w:rPr>
          <w:rStyle w:val="Codefragment"/>
        </w:rPr>
        <w:t>ICriticalNotifyCompletion</w:t>
      </w:r>
      <w:r>
        <w:t xml:space="preserve">). Эта проверка выполняется во время привязки, то есть во время выполнения, если объект </w:t>
      </w:r>
      <w:r>
        <w:rPr>
          <w:rStyle w:val="Codefragment"/>
          <w:i/>
          <w:iCs/>
        </w:rPr>
        <w:t>a</w:t>
      </w:r>
      <w:r>
        <w:t xml:space="preserve"> имеет тип времени компиляции </w:t>
      </w:r>
      <w:r>
        <w:rPr>
          <w:rStyle w:val="Codefragment"/>
        </w:rPr>
        <w:t>dynamic</w:t>
      </w:r>
      <w:r>
        <w:t xml:space="preserve">, или во время компиляции во всех других случаях. Назовем </w:t>
      </w:r>
      <w:r>
        <w:rPr>
          <w:rStyle w:val="Codefragment"/>
          <w:i/>
          <w:iCs/>
        </w:rPr>
        <w:t>r</w:t>
      </w:r>
      <w:r>
        <w:t xml:space="preserve"> делегатом возобновления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t>):</w:t>
      </w:r>
    </w:p>
    <w:p w:rsidR="00F12851" w:rsidRDefault="00F12851" w:rsidP="00B93110">
      <w:pPr>
        <w:pStyle w:val="ListBullet2"/>
      </w:pPr>
      <w:r>
        <w:t xml:space="preserve">Если </w:t>
      </w:r>
      <w:r>
        <w:rPr>
          <w:rStyle w:val="Codefragment"/>
          <w:i/>
          <w:iCs/>
        </w:rPr>
        <w:t>a</w:t>
      </w:r>
      <w:r>
        <w:t xml:space="preserve"> не реализует интерфейс </w:t>
      </w:r>
      <w:r>
        <w:rPr>
          <w:rStyle w:val="Codefragment"/>
        </w:rPr>
        <w:t>ICriticalNotifyCompletion</w:t>
      </w:r>
      <w:r>
        <w:t xml:space="preserve">, вычисляется выражение </w:t>
      </w:r>
      <w:r>
        <w:br/>
      </w:r>
      <w:r>
        <w:rPr>
          <w:rStyle w:val="Codefragment"/>
        </w:rPr>
        <w:t>(</w:t>
      </w:r>
      <w:r>
        <w:rPr>
          <w:rStyle w:val="Codefragment"/>
          <w:i/>
          <w:iCs/>
        </w:rPr>
        <w:t>a</w:t>
      </w:r>
      <w:r>
        <w:t xml:space="preserve"> </w:t>
      </w:r>
      <w:r>
        <w:rPr>
          <w:rStyle w:val="Codefragment"/>
        </w:rPr>
        <w:t>as</w:t>
      </w:r>
      <w:r>
        <w:t xml:space="preserve"> </w:t>
      </w:r>
      <w:r>
        <w:rPr>
          <w:rStyle w:val="Codefragment"/>
        </w:rPr>
        <w:t>(INotifyCompletion)).OnCompleted(</w:t>
      </w:r>
      <w:r>
        <w:rPr>
          <w:rStyle w:val="Codefragment"/>
          <w:i/>
          <w:iCs/>
        </w:rPr>
        <w:t>r</w:t>
      </w:r>
      <w:r>
        <w:rPr>
          <w:rStyle w:val="Codefragment"/>
        </w:rPr>
        <w:t>)</w:t>
      </w:r>
      <w:r>
        <w:t>.</w:t>
      </w:r>
    </w:p>
    <w:p w:rsidR="00B93110" w:rsidRDefault="00B93110" w:rsidP="00B93110">
      <w:pPr>
        <w:pStyle w:val="ListBullet2"/>
      </w:pPr>
      <w:r>
        <w:t xml:space="preserve">Если </w:t>
      </w:r>
      <w:r>
        <w:rPr>
          <w:rStyle w:val="Codefragment"/>
          <w:i/>
          <w:iCs/>
        </w:rPr>
        <w:t>a</w:t>
      </w:r>
      <w:r>
        <w:t xml:space="preserve"> реализует интерфейс </w:t>
      </w:r>
      <w:r>
        <w:rPr>
          <w:rStyle w:val="Codefragment"/>
        </w:rPr>
        <w:t>ICriticalNotifyCompletion</w:t>
      </w:r>
      <w:r>
        <w:t xml:space="preserve">, вычисляется выражение </w:t>
      </w:r>
      <w:r>
        <w:br/>
      </w:r>
      <w:r>
        <w:rPr>
          <w:rStyle w:val="Codefragment"/>
        </w:rPr>
        <w:t>(</w:t>
      </w:r>
      <w:r>
        <w:rPr>
          <w:rStyle w:val="Codefragment"/>
          <w:i/>
          <w:iCs/>
        </w:rPr>
        <w:t>a</w:t>
      </w:r>
      <w:r>
        <w:t xml:space="preserve"> </w:t>
      </w:r>
      <w:r>
        <w:rPr>
          <w:rStyle w:val="Codefragment"/>
        </w:rPr>
        <w:t>as</w:t>
      </w:r>
      <w:r>
        <w:t xml:space="preserve"> </w:t>
      </w:r>
      <w:r>
        <w:rPr>
          <w:rStyle w:val="Codefragment"/>
        </w:rPr>
        <w:t>(ICriticalNotifyCompletion)).UnsafeOnCompleted(</w:t>
      </w:r>
      <w:r>
        <w:rPr>
          <w:rStyle w:val="Codefragment"/>
          <w:i/>
          <w:iCs/>
        </w:rPr>
        <w:t>r</w:t>
      </w:r>
      <w:r>
        <w:rPr>
          <w:rStyle w:val="Codefragment"/>
        </w:rPr>
        <w:t>)</w:t>
      </w:r>
      <w:r>
        <w:t>.</w:t>
      </w:r>
    </w:p>
    <w:p w:rsidR="003B1252" w:rsidRDefault="003B1252" w:rsidP="004541FF">
      <w:pPr>
        <w:pStyle w:val="ListBullet2"/>
      </w:pPr>
      <w:r>
        <w:t>Затем вычисление приостанавливается, и управление возвращается текущему вызывающему объекту асинхронной функции.</w:t>
      </w:r>
    </w:p>
    <w:p w:rsidR="003B1252" w:rsidRDefault="00F051CD" w:rsidP="00B93110">
      <w:pPr>
        <w:pStyle w:val="ListBullet"/>
      </w:pPr>
      <w:r>
        <w:t xml:space="preserve">Сразу вслед за этим (если значение </w:t>
      </w:r>
      <w:r>
        <w:rPr>
          <w:rStyle w:val="Codefragment"/>
          <w:i/>
          <w:iCs/>
        </w:rPr>
        <w:t>b</w:t>
      </w:r>
      <w:r>
        <w:t xml:space="preserve"> было равно </w:t>
      </w:r>
      <w:r>
        <w:rPr>
          <w:rStyle w:val="Codefragment"/>
        </w:rPr>
        <w:t>true</w:t>
      </w:r>
      <w:r>
        <w:t xml:space="preserve">) или позднее, после вызова делегата возобновления (если значение </w:t>
      </w:r>
      <w:r>
        <w:rPr>
          <w:rStyle w:val="Codefragment"/>
          <w:i/>
          <w:iCs/>
        </w:rPr>
        <w:t>b</w:t>
      </w:r>
      <w:r>
        <w:t xml:space="preserve"> было равно </w:t>
      </w:r>
      <w:r>
        <w:rPr>
          <w:rStyle w:val="Codefragment"/>
        </w:rPr>
        <w:t>false</w:t>
      </w:r>
      <w:r>
        <w:t xml:space="preserve">), вычисляется выражение </w:t>
      </w:r>
      <w:r>
        <w:rPr>
          <w:rStyle w:val="Codefragment"/>
          <w:rFonts w:cstheme="minorBidi"/>
        </w:rPr>
        <w:t>(</w:t>
      </w:r>
      <w:r>
        <w:rPr>
          <w:rStyle w:val="Codefragment"/>
          <w:rFonts w:cstheme="minorBidi"/>
          <w:i/>
        </w:rPr>
        <w:t>a</w:t>
      </w:r>
      <w:r>
        <w:rPr>
          <w:rStyle w:val="Codefragment"/>
          <w:rFonts w:cstheme="minorBidi"/>
        </w:rPr>
        <w:t>).GetResult()</w:t>
      </w:r>
      <w:r>
        <w:t xml:space="preserve">. Если это выражение возвращает значение, данное значение является результатом </w:t>
      </w:r>
      <w:r>
        <w:rPr>
          <w:i/>
        </w:rPr>
        <w:t>выражения await</w:t>
      </w:r>
      <w:r>
        <w:t>. В противном случае результат равен Nothing.</w:t>
      </w:r>
    </w:p>
    <w:p w:rsidR="00833CB6" w:rsidRPr="00833CB6" w:rsidRDefault="00B93110" w:rsidP="00833CB6">
      <w:r>
        <w:t xml:space="preserve">Ожидающий объект должен реализовывать методы интерфейса </w:t>
      </w:r>
      <w:r>
        <w:rPr>
          <w:rStyle w:val="Codefragment"/>
          <w:rFonts w:cstheme="minorBidi"/>
        </w:rPr>
        <w:t>INotifyCompletion.OnCompleted</w:t>
      </w:r>
      <w:r>
        <w:t xml:space="preserve"> и </w:t>
      </w:r>
      <w:r>
        <w:rPr>
          <w:rStyle w:val="Codefragment"/>
          <w:rFonts w:cstheme="minorBidi"/>
        </w:rPr>
        <w:t>ICriticalNotifyCompletion.UnsafeOnCompleted</w:t>
      </w:r>
      <w:r>
        <w:t xml:space="preserve"> таким образом, чтобы делегат </w:t>
      </w:r>
      <w:r>
        <w:rPr>
          <w:rStyle w:val="Codefragment"/>
          <w:rFonts w:cstheme="minorBidi"/>
          <w:i/>
        </w:rPr>
        <w:t>r</w:t>
      </w:r>
      <w:r>
        <w:t xml:space="preserve"> вызывался не более одного раза. В противном случае поведение содержащей асинхронной функции будет неопределенным.</w:t>
      </w:r>
    </w:p>
    <w:p w:rsidR="0028536B" w:rsidRDefault="0028536B">
      <w:pPr>
        <w:pStyle w:val="Heading2"/>
      </w:pPr>
      <w:bookmarkStart w:id="746" w:name="_Ref461349839"/>
      <w:bookmarkStart w:id="747" w:name="_Ref461525515"/>
      <w:bookmarkStart w:id="748" w:name="_Ref467234273"/>
      <w:bookmarkStart w:id="749" w:name="_Toc445783010"/>
      <w:bookmarkStart w:id="750" w:name="_Toc329177682"/>
      <w:bookmarkEnd w:id="725"/>
      <w:bookmarkEnd w:id="737"/>
      <w:bookmarkEnd w:id="738"/>
      <w:bookmarkEnd w:id="739"/>
      <w:r>
        <w:t>Арифметические операторы</w:t>
      </w:r>
      <w:bookmarkEnd w:id="746"/>
      <w:bookmarkEnd w:id="747"/>
      <w:bookmarkEnd w:id="748"/>
      <w:bookmarkEnd w:id="750"/>
    </w:p>
    <w:p w:rsidR="0028536B" w:rsidRDefault="0028536B">
      <w:r>
        <w:t xml:space="preserve">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и </w:t>
      </w:r>
      <w:r>
        <w:rPr>
          <w:rStyle w:val="Codefragment"/>
        </w:rPr>
        <w:t>–</w:t>
      </w:r>
      <w:r>
        <w:t xml:space="preserve"> называются арифметическими операторами.</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lastRenderedPageBreak/>
        <w:t xml:space="preserve">Если операнд арифметического оператора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rsidR="0028536B" w:rsidRDefault="0028536B">
      <w:pPr>
        <w:pStyle w:val="Heading3"/>
      </w:pPr>
      <w:bookmarkStart w:id="751" w:name="_Toc329177683"/>
      <w:r>
        <w:t>Оператор произведения</w:t>
      </w:r>
      <w:bookmarkEnd w:id="751"/>
    </w:p>
    <w:p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 xml:space="preserve">Ниже перечислены стандартные операторы произведения. Все операторы вычисляют произведение </w:t>
      </w:r>
      <w:r>
        <w:rPr>
          <w:rStyle w:val="Codefragment"/>
        </w:rPr>
        <w:t>x</w:t>
      </w:r>
      <w:r>
        <w:t xml:space="preserve"> и </w:t>
      </w:r>
      <w:r>
        <w:rPr>
          <w:rStyle w:val="Codefragment"/>
        </w:rPr>
        <w:t>y</w:t>
      </w:r>
      <w:r>
        <w:t>.</w:t>
      </w:r>
    </w:p>
    <w:p w:rsidR="0028536B" w:rsidRDefault="0028536B">
      <w:pPr>
        <w:pStyle w:val="ListBullet"/>
      </w:pPr>
      <w:r>
        <w:t>Произведение целых чисел:</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В контексте </w:t>
      </w:r>
      <w:r>
        <w:rPr>
          <w:rStyle w:val="Codefragment"/>
        </w:rPr>
        <w:t>checked</w:t>
      </w:r>
      <w:r>
        <w:t xml:space="preserve"> если произведение выходит за пределы диапазона типа результирующего значения, возникает исключение </w:t>
      </w:r>
      <w:r>
        <w:rPr>
          <w:rStyle w:val="Codefragment"/>
        </w:rPr>
        <w:t>System.OverflowException</w:t>
      </w:r>
      <w:r>
        <w:t xml:space="preserve">. В контексте </w:t>
      </w:r>
      <w:r>
        <w:rPr>
          <w:rStyle w:val="Codefragment"/>
        </w:rPr>
        <w:t>unchecked</w:t>
      </w:r>
      <w:r>
        <w:t xml:space="preserve"> о переполнениях не сообщается, и все старшие биты, выходящие за пределы диапазона результирующего значения, отбрасываются.</w:t>
      </w:r>
    </w:p>
    <w:p w:rsidR="0028536B" w:rsidRDefault="0028536B">
      <w:pPr>
        <w:pStyle w:val="ListBullet"/>
      </w:pPr>
      <w:r>
        <w:t>Произведение чисел с плавающей запятой</w:t>
      </w:r>
    </w:p>
    <w:p w:rsidR="0028536B" w:rsidRDefault="0028536B">
      <w:pPr>
        <w:pStyle w:val="Code"/>
      </w:pPr>
      <w:r>
        <w:t>float operator *(float x, float y);</w:t>
      </w:r>
      <w:r>
        <w:br/>
        <w:t>double operator *(double x, double y);</w:t>
      </w:r>
    </w:p>
    <w:p w:rsidR="0028536B" w:rsidRDefault="0028536B">
      <w:pPr>
        <w:ind w:left="360"/>
      </w:pPr>
      <w:r>
        <w:t xml:space="preserve">Произведение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являются положительными конечными значениями.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результат слишком велик для целевого типа, то </w:t>
      </w:r>
      <w:r>
        <w:rPr>
          <w:rStyle w:val="Codefragment"/>
        </w:rPr>
        <w:t>z</w:t>
      </w:r>
      <w:r>
        <w:t xml:space="preserve"> равно бесконечности. Если результат слишком мал для целевого типа, то </w:t>
      </w:r>
      <w:r>
        <w:rPr>
          <w:rStyle w:val="Codefragment"/>
        </w:rPr>
        <w:t>z</w:t>
      </w:r>
      <w:r>
        <w:t xml:space="preserve"> равно нулю.</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Произведение десятичных чисел.</w:t>
      </w:r>
    </w:p>
    <w:p w:rsidR="0028536B" w:rsidRDefault="0028536B">
      <w:pPr>
        <w:pStyle w:val="Code"/>
      </w:pPr>
      <w:r>
        <w:t>decimal operator *(decimal x, decimal y);</w:t>
      </w:r>
    </w:p>
    <w:p w:rsidR="0028536B" w:rsidRDefault="0028536B">
      <w:pPr>
        <w:ind w:left="360"/>
      </w:pPr>
      <w:r>
        <w:t xml:space="preserve">Если итоговое значение слишком велико для представления в формате </w:t>
      </w:r>
      <w:r>
        <w:rPr>
          <w:rStyle w:val="Codefragment"/>
        </w:rPr>
        <w:t>decimal</w:t>
      </w:r>
      <w:r>
        <w:t xml:space="preserve">, создается исключение </w:t>
      </w:r>
      <w:r>
        <w:rPr>
          <w:rStyle w:val="Codefragment"/>
        </w:rPr>
        <w:t>System.OverflowException</w:t>
      </w:r>
      <w:r>
        <w:t xml:space="preserve">. Если полученное значение слишком мало для представления в формате </w:t>
      </w:r>
      <w:r>
        <w:rPr>
          <w:rStyle w:val="Codefragment"/>
        </w:rPr>
        <w:t>decimal</w:t>
      </w:r>
      <w:r>
        <w:t>, результат равен нулю. Масштаб результата до округления равен сумме масштабов двух операндов.</w:t>
      </w:r>
    </w:p>
    <w:p w:rsidR="0028536B" w:rsidRDefault="0028536B">
      <w:pPr>
        <w:ind w:left="360"/>
      </w:pPr>
      <w:r>
        <w:lastRenderedPageBreak/>
        <w:t xml:space="preserve">Произведение десятичных чисел эквивалентно использованию оператора произведения типа </w:t>
      </w:r>
      <w:r>
        <w:rPr>
          <w:rStyle w:val="Codefragment"/>
        </w:rPr>
        <w:t>System.Decimal</w:t>
      </w:r>
      <w:r>
        <w:t>.</w:t>
      </w:r>
    </w:p>
    <w:p w:rsidR="0028536B" w:rsidRDefault="0028536B">
      <w:pPr>
        <w:pStyle w:val="Heading3"/>
      </w:pPr>
      <w:bookmarkStart w:id="752" w:name="_Ref486414684"/>
      <w:bookmarkStart w:id="753" w:name="_Toc329177684"/>
      <w:r>
        <w:t>Оператор деления</w:t>
      </w:r>
      <w:bookmarkEnd w:id="752"/>
      <w:bookmarkEnd w:id="753"/>
    </w:p>
    <w:p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 xml:space="preserve">Ниже перечислены стандартные операторы деления. Все операторы вычисляют частное </w:t>
      </w:r>
      <w:r>
        <w:rPr>
          <w:rStyle w:val="Codefragment"/>
        </w:rPr>
        <w:t>x</w:t>
      </w:r>
      <w:r>
        <w:t xml:space="preserve"> и </w:t>
      </w:r>
      <w:r>
        <w:rPr>
          <w:rStyle w:val="Codefragment"/>
        </w:rPr>
        <w:t>y</w:t>
      </w:r>
      <w:r>
        <w:t>.</w:t>
      </w:r>
    </w:p>
    <w:p w:rsidR="0028536B" w:rsidRDefault="0028536B">
      <w:pPr>
        <w:pStyle w:val="ListBullet"/>
      </w:pPr>
      <w:r>
        <w:t>Деление целых чисел:</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Если значение правого операнда равно нулю, возникает исключение </w:t>
      </w:r>
      <w:r>
        <w:rPr>
          <w:rStyle w:val="Codefragment"/>
        </w:rPr>
        <w:t>System.DivideByZeroException</w:t>
      </w:r>
      <w:r>
        <w:t>.</w:t>
      </w:r>
    </w:p>
    <w:p w:rsidR="0028536B" w:rsidRDefault="0028536B">
      <w:pPr>
        <w:ind w:left="360"/>
      </w:pPr>
      <w:r>
        <w:t>Деление округляет результат в сторону нуля. Таким образом, абсолютным значением результата является наибольшее целое число, меньшее или равное абсолютному значению частного двух операндов. Результат равен нулю или положителен, когда два операнда имеют один знак, и равен нулю или отрицателен, когда два операнда имеют противоположные знаки.</w:t>
      </w:r>
    </w:p>
    <w:p w:rsidR="0028536B" w:rsidRDefault="0028536B">
      <w:pPr>
        <w:ind w:left="360"/>
      </w:pPr>
      <w:r>
        <w:t xml:space="preserve">Если левый операнд является самым малым представимым значением </w:t>
      </w:r>
      <w:r>
        <w:rPr>
          <w:rStyle w:val="Codefragment"/>
        </w:rPr>
        <w:t>int</w:t>
      </w:r>
      <w:r>
        <w:t xml:space="preserve"> или </w:t>
      </w:r>
      <w:r>
        <w:rPr>
          <w:rStyle w:val="Codefragment"/>
        </w:rPr>
        <w:t>long</w:t>
      </w:r>
      <w:r>
        <w:t xml:space="preserve">, а правый операнд равен </w:t>
      </w:r>
      <w:r>
        <w:rPr>
          <w:rStyle w:val="Codefragment"/>
        </w:rPr>
        <w:t>–1</w:t>
      </w:r>
      <w:r>
        <w:t xml:space="preserve">, происходит переполнение. В контексте </w:t>
      </w:r>
      <w:r>
        <w:rPr>
          <w:rStyle w:val="Codefragment"/>
        </w:rPr>
        <w:t>checked</w:t>
      </w:r>
      <w:r>
        <w:t xml:space="preserve"> это приводит к исключению </w:t>
      </w:r>
      <w:r>
        <w:rPr>
          <w:rStyle w:val="Codefragment"/>
        </w:rPr>
        <w:t>System.ArithmeticException</w:t>
      </w:r>
      <w:r>
        <w:t xml:space="preserve"> (или его подклассу). В контексте </w:t>
      </w:r>
      <w:r>
        <w:rPr>
          <w:rStyle w:val="Codefragment"/>
        </w:rPr>
        <w:t>unchecked</w:t>
      </w:r>
      <w:r>
        <w:t xml:space="preserve"> возникновение исключения </w:t>
      </w:r>
      <w:r>
        <w:rPr>
          <w:rStyle w:val="Codefragment"/>
        </w:rPr>
        <w:t>System.ArithmeticException</w:t>
      </w:r>
      <w:r>
        <w:t xml:space="preserve"> (или его подкласс) или выдача сообщения о переполнении (с передачей результирующего значения равным левому операнду) определяется реализацией.</w:t>
      </w:r>
    </w:p>
    <w:p w:rsidR="0028536B" w:rsidRDefault="0028536B">
      <w:pPr>
        <w:pStyle w:val="ListBullet"/>
      </w:pPr>
      <w:r>
        <w:t>Деление чисел с плавающей запятой:</w:t>
      </w:r>
    </w:p>
    <w:p w:rsidR="0028536B" w:rsidRDefault="0028536B">
      <w:pPr>
        <w:pStyle w:val="Code"/>
      </w:pPr>
      <w:r>
        <w:t>float operator /(float x, float y);</w:t>
      </w:r>
      <w:r>
        <w:br/>
        <w:t>double operator /(double x, double y);</w:t>
      </w:r>
    </w:p>
    <w:p w:rsidR="0028536B" w:rsidRDefault="0028536B">
      <w:pPr>
        <w:ind w:left="360"/>
      </w:pPr>
      <w:r>
        <w:t xml:space="preserve">Частное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являются положительными конечными значениями.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результат слишком велик для целевого типа, то </w:t>
      </w:r>
      <w:r>
        <w:rPr>
          <w:rStyle w:val="Codefragment"/>
        </w:rPr>
        <w:t>z</w:t>
      </w:r>
      <w:r>
        <w:t xml:space="preserve"> равно бесконечности. Если результат слишком мал для целевого типа, то </w:t>
      </w:r>
      <w:r>
        <w:rPr>
          <w:rStyle w:val="Codefragment"/>
        </w:rPr>
        <w:t>z</w:t>
      </w:r>
      <w:r>
        <w:t xml:space="preserve"> равно нулю.</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Деление десятичных чисел:</w:t>
      </w:r>
    </w:p>
    <w:p w:rsidR="0028536B" w:rsidRDefault="0028536B">
      <w:pPr>
        <w:pStyle w:val="Code"/>
      </w:pPr>
      <w:r>
        <w:lastRenderedPageBreak/>
        <w:t>decimal operator /(decimal x, decimal y);</w:t>
      </w:r>
    </w:p>
    <w:p w:rsidR="0028536B" w:rsidRDefault="0028536B">
      <w:pPr>
        <w:ind w:left="360"/>
      </w:pPr>
      <w:r>
        <w:t xml:space="preserve">Если значение правого операнда равно нулю, возникает исключение </w:t>
      </w:r>
      <w:r>
        <w:rPr>
          <w:rStyle w:val="Codefragment"/>
        </w:rPr>
        <w:t>System.DivideByZeroException</w:t>
      </w:r>
      <w:r>
        <w:t xml:space="preserve">. Если итоговое значение слишком велико для представления в формате </w:t>
      </w:r>
      <w:r>
        <w:rPr>
          <w:rStyle w:val="Codefragment"/>
        </w:rPr>
        <w:t>decimal</w:t>
      </w:r>
      <w:r>
        <w:t xml:space="preserve">, создается исключение </w:t>
      </w:r>
      <w:r>
        <w:rPr>
          <w:rStyle w:val="Codefragment"/>
        </w:rPr>
        <w:t>System.OverflowException</w:t>
      </w:r>
      <w:r>
        <w:t xml:space="preserve">. Если полученное значение слишком мало для представления в формате </w:t>
      </w:r>
      <w:r>
        <w:rPr>
          <w:rStyle w:val="Codefragment"/>
        </w:rPr>
        <w:t>decimal</w:t>
      </w:r>
      <w:r>
        <w:t>, результат равен нулю. Масштаб результата равен минимальному масштабу, который позволит сохранить результат равный ближайшему к истинному математическому результату представимому десятичному числу.</w:t>
      </w:r>
    </w:p>
    <w:p w:rsidR="0028536B" w:rsidRDefault="0028536B">
      <w:pPr>
        <w:ind w:left="360"/>
      </w:pPr>
      <w:r>
        <w:t xml:space="preserve">Деление десятичных чисел эквивалентно использованию оператора деления типа </w:t>
      </w:r>
      <w:r>
        <w:rPr>
          <w:rStyle w:val="Codefragment"/>
        </w:rPr>
        <w:t>System.Decimal</w:t>
      </w:r>
      <w:r>
        <w:t>.</w:t>
      </w:r>
    </w:p>
    <w:p w:rsidR="0028536B" w:rsidRDefault="0028536B">
      <w:pPr>
        <w:pStyle w:val="Heading3"/>
      </w:pPr>
      <w:bookmarkStart w:id="754" w:name="_Toc329177685"/>
      <w:r>
        <w:t>Оператор остатка</w:t>
      </w:r>
      <w:bookmarkEnd w:id="754"/>
    </w:p>
    <w:p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 xml:space="preserve">Ниже перечислены стандартные операторы остатка. Все операторы вычисляют остаток деления </w:t>
      </w:r>
      <w:r>
        <w:rPr>
          <w:rStyle w:val="Codefragment"/>
        </w:rPr>
        <w:t>x</w:t>
      </w:r>
      <w:r>
        <w:t xml:space="preserve"> и </w:t>
      </w:r>
      <w:r>
        <w:rPr>
          <w:rStyle w:val="Codefragment"/>
        </w:rPr>
        <w:t>y</w:t>
      </w:r>
      <w:r>
        <w:t>.</w:t>
      </w:r>
    </w:p>
    <w:p w:rsidR="0028536B" w:rsidRDefault="0028536B">
      <w:pPr>
        <w:pStyle w:val="ListBullet"/>
      </w:pPr>
      <w:r>
        <w:t>Остаток для целых чисел:</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Результатом выражения </w:t>
      </w:r>
      <w:r>
        <w:rPr>
          <w:rStyle w:val="Codefragment"/>
        </w:rPr>
        <w:t>x</w:t>
      </w:r>
      <w:r>
        <w:t xml:space="preserve"> </w:t>
      </w:r>
      <w:r>
        <w:rPr>
          <w:rStyle w:val="Codefragment"/>
        </w:rPr>
        <w:t>%</w:t>
      </w:r>
      <w:r>
        <w:t xml:space="preserve"> </w:t>
      </w:r>
      <w:r>
        <w:rPr>
          <w:rStyle w:val="Codefragment"/>
        </w:rPr>
        <w:t>y</w:t>
      </w:r>
      <w:r>
        <w:t xml:space="preserve"> является значение, получаемое в результате вычисления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Если </w:t>
      </w:r>
      <w:r>
        <w:rPr>
          <w:rStyle w:val="Codefragment"/>
        </w:rPr>
        <w:t>y</w:t>
      </w:r>
      <w:r>
        <w:t xml:space="preserve"> равно нулю, возникает исключение </w:t>
      </w:r>
      <w:r>
        <w:rPr>
          <w:rStyle w:val="Codefragment"/>
        </w:rPr>
        <w:t>System.DivideByZeroException</w:t>
      </w:r>
      <w:r>
        <w:t xml:space="preserve">. </w:t>
      </w:r>
    </w:p>
    <w:p w:rsidR="00793784" w:rsidRDefault="00793784">
      <w:pPr>
        <w:ind w:left="360"/>
      </w:pPr>
      <w:r>
        <w:t xml:space="preserve">Если левый операнд является минимальным значением типа </w:t>
      </w:r>
      <w:r>
        <w:rPr>
          <w:rStyle w:val="Codefragment"/>
        </w:rPr>
        <w:t>int</w:t>
      </w:r>
      <w:r>
        <w:t xml:space="preserve"> или </w:t>
      </w:r>
      <w:r>
        <w:rPr>
          <w:rStyle w:val="Codefragment"/>
        </w:rPr>
        <w:t>long</w:t>
      </w:r>
      <w:r>
        <w:t xml:space="preserve">, а правый операнд равен </w:t>
      </w:r>
      <w:r>
        <w:rPr>
          <w:rStyle w:val="Codefragment"/>
        </w:rPr>
        <w:t>-1</w:t>
      </w:r>
      <w:r>
        <w:t xml:space="preserve">, то возникает исключение </w:t>
      </w:r>
      <w:r>
        <w:rPr>
          <w:rStyle w:val="Codefragment"/>
        </w:rPr>
        <w:t>System.OverflowException</w:t>
      </w:r>
      <w:r>
        <w:t xml:space="preserve">. Если </w:t>
      </w:r>
      <w:r>
        <w:rPr>
          <w:rStyle w:val="Codefragment"/>
        </w:rPr>
        <w:t>x</w:t>
      </w:r>
      <w:r>
        <w:t xml:space="preserve"> </w:t>
      </w:r>
      <w:r>
        <w:rPr>
          <w:rStyle w:val="Codefragment"/>
        </w:rPr>
        <w:t>%</w:t>
      </w:r>
      <w:r>
        <w:t xml:space="preserve"> </w:t>
      </w:r>
      <w:r>
        <w:rPr>
          <w:rStyle w:val="Codefragment"/>
        </w:rPr>
        <w:t>y</w:t>
      </w:r>
      <w:r>
        <w:t xml:space="preserve"> не порождает исключения, </w:t>
      </w:r>
      <w:r>
        <w:rPr>
          <w:rStyle w:val="Codefragment"/>
        </w:rPr>
        <w:t>x</w:t>
      </w:r>
      <w:r>
        <w:t xml:space="preserve"> </w:t>
      </w:r>
      <w:r>
        <w:rPr>
          <w:rStyle w:val="Codefragment"/>
        </w:rPr>
        <w:t>/</w:t>
      </w:r>
      <w:r>
        <w:t xml:space="preserve"> </w:t>
      </w:r>
      <w:r>
        <w:rPr>
          <w:rStyle w:val="Codefragment"/>
        </w:rPr>
        <w:t>y</w:t>
      </w:r>
      <w:r>
        <w:t xml:space="preserve"> также не порождает исключения.</w:t>
      </w:r>
    </w:p>
    <w:p w:rsidR="0028536B" w:rsidRDefault="0028536B">
      <w:pPr>
        <w:pStyle w:val="ListBullet"/>
      </w:pPr>
      <w:r>
        <w:t>Остаток для чисел с плавающей запятой:</w:t>
      </w:r>
    </w:p>
    <w:p w:rsidR="0028536B" w:rsidRDefault="0028536B">
      <w:pPr>
        <w:pStyle w:val="Code"/>
      </w:pPr>
      <w:r>
        <w:t>float operator %(float x, float y);</w:t>
      </w:r>
      <w:r>
        <w:br/>
        <w:t>double operator %(double x, double y);</w:t>
      </w:r>
    </w:p>
    <w:p w:rsidR="0028536B" w:rsidRDefault="0028536B">
      <w:pPr>
        <w:ind w:left="360"/>
      </w:pPr>
      <w:r>
        <w:t xml:space="preserve">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 положительные конечные значения. </w:t>
      </w:r>
      <w:r>
        <w:rPr>
          <w:rStyle w:val="Codefragment"/>
        </w:rPr>
        <w:t>z</w:t>
      </w:r>
      <w:r>
        <w:t xml:space="preserve"> является результатом </w:t>
      </w:r>
      <w:r>
        <w:rPr>
          <w:rStyle w:val="Codefragment"/>
        </w:rPr>
        <w:t>x</w:t>
      </w:r>
      <w:r>
        <w:t xml:space="preserve"> </w:t>
      </w:r>
      <w:r>
        <w:rPr>
          <w:rStyle w:val="Codefragment"/>
        </w:rPr>
        <w:t>%</w:t>
      </w:r>
      <w:r>
        <w:t xml:space="preserve"> </w:t>
      </w:r>
      <w:r>
        <w:rPr>
          <w:rStyle w:val="Codefragment"/>
        </w:rPr>
        <w:t>y</w:t>
      </w:r>
      <w:r>
        <w:t xml:space="preserve"> и вычисляется как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где </w:t>
      </w:r>
      <w:r>
        <w:rPr>
          <w:rStyle w:val="Codefragment"/>
        </w:rPr>
        <w:t>n</w:t>
      </w:r>
      <w:r>
        <w:t xml:space="preserve"> является максимальным возможным целым числом, меньшим или равным </w:t>
      </w:r>
      <w:r>
        <w:rPr>
          <w:rStyle w:val="Codefragment"/>
        </w:rPr>
        <w:t>x</w:t>
      </w:r>
      <w:r>
        <w:t xml:space="preserve"> </w:t>
      </w:r>
      <w:r>
        <w:rPr>
          <w:rStyle w:val="Codefragment"/>
        </w:rPr>
        <w:t>/</w:t>
      </w:r>
      <w:r>
        <w:t xml:space="preserve"> </w:t>
      </w:r>
      <w:r>
        <w:rPr>
          <w:rStyle w:val="Codefragment"/>
        </w:rPr>
        <w:t>y</w:t>
      </w:r>
      <w:r>
        <w:t xml:space="preserve">. Этот метод вычисления остатка аналогичен методу, используемому для целых операндов, но отличается от определения по стандарту IEEE 754 (в котором </w:t>
      </w:r>
      <w:r>
        <w:rPr>
          <w:rStyle w:val="Codefragment"/>
        </w:rPr>
        <w:t>n</w:t>
      </w:r>
      <w:r>
        <w:t xml:space="preserve"> является целым числом, ближайшим к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Остаток для десятичных чисел:</w:t>
      </w:r>
    </w:p>
    <w:p w:rsidR="0028536B" w:rsidRDefault="0028536B">
      <w:pPr>
        <w:pStyle w:val="Code"/>
      </w:pPr>
      <w:r>
        <w:t>decimal operator %(decimal x, decimal y);</w:t>
      </w:r>
    </w:p>
    <w:p w:rsidR="0028536B" w:rsidRDefault="0028536B">
      <w:pPr>
        <w:ind w:left="360"/>
      </w:pPr>
      <w:r>
        <w:lastRenderedPageBreak/>
        <w:t xml:space="preserve">Если значение правого операнда равно нулю, возникает исключение </w:t>
      </w:r>
      <w:r>
        <w:rPr>
          <w:rStyle w:val="Codefragment"/>
        </w:rPr>
        <w:t>System.DivideByZeroException</w:t>
      </w:r>
      <w:r>
        <w:t xml:space="preserve">. Масштаб результат до округления равен большему масштабу из двух операндов, а знак результата (если он не равен нулю) равен знаку </w:t>
      </w:r>
      <w:r>
        <w:rPr>
          <w:rStyle w:val="Codefragment"/>
        </w:rPr>
        <w:t>x</w:t>
      </w:r>
      <w:r>
        <w:t>.</w:t>
      </w:r>
    </w:p>
    <w:p w:rsidR="0028536B" w:rsidRDefault="0028536B">
      <w:pPr>
        <w:ind w:left="360"/>
      </w:pPr>
      <w:r>
        <w:t xml:space="preserve">Получение остатка для десятичных чисел эквивалентно использованию оператора остатка типа </w:t>
      </w:r>
      <w:r>
        <w:rPr>
          <w:rStyle w:val="Codefragment"/>
        </w:rPr>
        <w:t>System.Decimal</w:t>
      </w:r>
      <w:r>
        <w:t>.</w:t>
      </w:r>
    </w:p>
    <w:p w:rsidR="0028536B" w:rsidRDefault="0028536B">
      <w:pPr>
        <w:pStyle w:val="Heading3"/>
      </w:pPr>
      <w:bookmarkStart w:id="755" w:name="_Ref485188914"/>
      <w:bookmarkStart w:id="756" w:name="_Toc329177686"/>
      <w:r>
        <w:t>Оператор сложения</w:t>
      </w:r>
      <w:bookmarkEnd w:id="755"/>
      <w:bookmarkEnd w:id="756"/>
    </w:p>
    <w:p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Ниже перечислены стандартные операторы сложения. Для числовых типов и типов перечислений стандартные операторы сложения вычисляют сумму двух операндов. Когда один или оба операнда имеют строковый тип, стандартные операторы сложения выполняют сцепление строковых представлений операндов.</w:t>
      </w:r>
    </w:p>
    <w:p w:rsidR="0028536B" w:rsidRDefault="0028536B">
      <w:pPr>
        <w:pStyle w:val="ListBullet"/>
      </w:pPr>
      <w:r>
        <w:t>Сложение целых чисел:</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В контексте </w:t>
      </w:r>
      <w:r>
        <w:rPr>
          <w:rStyle w:val="Codefragment"/>
        </w:rPr>
        <w:t>checked</w:t>
      </w:r>
      <w:r>
        <w:t xml:space="preserve">, если сумма выходит за пределы диапазона типа результирующего значения, возникает исключение </w:t>
      </w:r>
      <w:r>
        <w:rPr>
          <w:rStyle w:val="Codefragment"/>
        </w:rPr>
        <w:t>System.OverflowException</w:t>
      </w:r>
      <w:r>
        <w:t xml:space="preserve">. В контексте </w:t>
      </w:r>
      <w:r>
        <w:rPr>
          <w:rStyle w:val="Codefragment"/>
        </w:rPr>
        <w:t>unchecked</w:t>
      </w:r>
      <w:r>
        <w:t xml:space="preserve"> о переполнениях не сообщается, и все старшие биты, выходящие за пределы диапазона результирующего значения, отбрасываются.</w:t>
      </w:r>
    </w:p>
    <w:p w:rsidR="0028536B" w:rsidRDefault="0028536B">
      <w:pPr>
        <w:pStyle w:val="ListBullet"/>
      </w:pPr>
      <w:r>
        <w:t>Сложение чисел с плавающей запятой:</w:t>
      </w:r>
    </w:p>
    <w:p w:rsidR="0028536B" w:rsidRDefault="0028536B">
      <w:pPr>
        <w:pStyle w:val="Code"/>
      </w:pPr>
      <w:r>
        <w:t>float operator +(float x, float y);</w:t>
      </w:r>
      <w:r>
        <w:br/>
        <w:t>double operator +(double x, double y);</w:t>
      </w:r>
    </w:p>
    <w:p w:rsidR="0028536B" w:rsidRDefault="0028536B">
      <w:pPr>
        <w:ind w:left="360"/>
      </w:pPr>
      <w:r>
        <w:t xml:space="preserve">Сумма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являются ненулевыми конечными значениями, а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w:t>
      </w:r>
      <w:r>
        <w:rPr>
          <w:rStyle w:val="Codefragment"/>
        </w:rPr>
        <w:t>x</w:t>
      </w:r>
      <w:r>
        <w:t xml:space="preserve"> и </w:t>
      </w:r>
      <w:r>
        <w:rPr>
          <w:rStyle w:val="Codefragment"/>
        </w:rPr>
        <w:t>y</w:t>
      </w:r>
      <w:r>
        <w:t xml:space="preserve"> имеют одинаковую величину, но противоположные знаки, то </w:t>
      </w:r>
      <w:r>
        <w:rPr>
          <w:rStyle w:val="Codefragment"/>
        </w:rPr>
        <w:t>z</w:t>
      </w:r>
      <w:r>
        <w:t xml:space="preserve"> равен положительному нулю. Если результат </w:t>
      </w:r>
      <w:r>
        <w:rPr>
          <w:rStyle w:val="Codefragment"/>
        </w:rPr>
        <w:t>x</w:t>
      </w:r>
      <w:r>
        <w:t xml:space="preserve"> </w:t>
      </w:r>
      <w:r>
        <w:rPr>
          <w:rStyle w:val="Codefragment"/>
        </w:rPr>
        <w:t>+</w:t>
      </w:r>
      <w:r>
        <w:t xml:space="preserve"> </w:t>
      </w:r>
      <w:r>
        <w:rPr>
          <w:rStyle w:val="Codefragment"/>
        </w:rPr>
        <w:t>y</w:t>
      </w:r>
      <w:r>
        <w:t xml:space="preserve"> слишком велик для представления в целевом типе, то </w:t>
      </w:r>
      <w:r>
        <w:rPr>
          <w:rStyle w:val="Codefragment"/>
        </w:rPr>
        <w:t>z</w:t>
      </w:r>
      <w:r>
        <w:t xml:space="preserve"> является бесконечным значением с таким же знаком, как и у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Сложение десятичных чисел:</w:t>
      </w:r>
    </w:p>
    <w:p w:rsidR="0028536B" w:rsidRDefault="0028536B">
      <w:pPr>
        <w:pStyle w:val="Code"/>
      </w:pPr>
      <w:r>
        <w:t>decimal operator +(decimal x, decimal y);</w:t>
      </w:r>
    </w:p>
    <w:p w:rsidR="0028536B" w:rsidRDefault="0028536B">
      <w:pPr>
        <w:ind w:left="360"/>
      </w:pPr>
      <w:r>
        <w:lastRenderedPageBreak/>
        <w:t xml:space="preserve">Если итоговое значение слишком велико для представления в формате </w:t>
      </w:r>
      <w:r>
        <w:rPr>
          <w:rStyle w:val="Codefragment"/>
        </w:rPr>
        <w:t>decimal</w:t>
      </w:r>
      <w:r>
        <w:t xml:space="preserve">, создается исключение </w:t>
      </w:r>
      <w:r>
        <w:rPr>
          <w:rStyle w:val="Codefragment"/>
        </w:rPr>
        <w:t>System.OverflowException</w:t>
      </w:r>
      <w:r>
        <w:t>. Масштаб результата до округления равен большему из масштабов двух операндов.</w:t>
      </w:r>
    </w:p>
    <w:p w:rsidR="0028536B" w:rsidRDefault="0028536B">
      <w:pPr>
        <w:ind w:left="360"/>
      </w:pPr>
      <w:r>
        <w:t xml:space="preserve">Получение суммы десятичных чисел эквивалентно использованию оператора сложения типа </w:t>
      </w:r>
      <w:r>
        <w:rPr>
          <w:rStyle w:val="Codefragment"/>
        </w:rPr>
        <w:t>System.Decimal</w:t>
      </w:r>
      <w:r>
        <w:t>.</w:t>
      </w:r>
    </w:p>
    <w:p w:rsidR="0028536B" w:rsidRDefault="0028536B">
      <w:pPr>
        <w:pStyle w:val="ListBullet"/>
      </w:pPr>
      <w:r>
        <w:t xml:space="preserve">Сложение элементов перечисления. В каждом типе перечисления неявно предоставляются следующие стандартные операторы, где </w:t>
      </w:r>
      <w:r>
        <w:rPr>
          <w:rStyle w:val="Codefragment"/>
        </w:rPr>
        <w:t>E</w:t>
      </w:r>
      <w:r>
        <w:t xml:space="preserve"> является типом перечисления, а </w:t>
      </w:r>
      <w:r>
        <w:rPr>
          <w:rStyle w:val="Codefragment"/>
        </w:rPr>
        <w:t>U</w:t>
      </w:r>
      <w:r>
        <w:t xml:space="preserve"> является базовым типом </w:t>
      </w:r>
      <w:r>
        <w:rPr>
          <w:rStyle w:val="Codefragment"/>
        </w:rPr>
        <w:t>E</w:t>
      </w:r>
      <w:r>
        <w:t>:</w:t>
      </w:r>
    </w:p>
    <w:p w:rsidR="0028536B" w:rsidRDefault="0028536B">
      <w:pPr>
        <w:pStyle w:val="Code"/>
        <w:rPr>
          <w:lang w:val="de-DE"/>
        </w:rPr>
      </w:pPr>
      <w:r>
        <w:t>E operator +(E x, U y);</w:t>
      </w:r>
      <w:r>
        <w:br/>
        <w:t>E operator +(U x, E y);</w:t>
      </w:r>
    </w:p>
    <w:p w:rsidR="0028536B" w:rsidRDefault="00DA7D35">
      <w:pPr>
        <w:ind w:left="360"/>
      </w:pPr>
      <w:r>
        <w:t xml:space="preserve">Во время выполнения операторы вычисляются в точности как </w:t>
      </w:r>
      <w:r>
        <w:rPr>
          <w:rStyle w:val="Codefragment"/>
        </w:rPr>
        <w:t>(E)((U)x</w:t>
      </w:r>
      <w:r>
        <w:t xml:space="preserve"> </w:t>
      </w:r>
      <w:r>
        <w:rPr>
          <w:rStyle w:val="Codefragment"/>
        </w:rPr>
        <w:t>+</w:t>
      </w:r>
      <w:r>
        <w:t xml:space="preserve"> </w:t>
      </w:r>
      <w:r>
        <w:rPr>
          <w:rStyle w:val="Codefragment"/>
        </w:rPr>
        <w:t>(U)y)</w:t>
      </w:r>
      <w:r>
        <w:t>.</w:t>
      </w:r>
    </w:p>
    <w:p w:rsidR="0028536B" w:rsidRDefault="0028536B">
      <w:pPr>
        <w:pStyle w:val="ListBullet"/>
      </w:pPr>
      <w:r>
        <w:t>Сцепление строк:</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 xml:space="preserve">Эти перегрузки бинарного оператора </w:t>
      </w:r>
      <w:r>
        <w:rPr>
          <w:rStyle w:val="Codefragment"/>
        </w:rPr>
        <w:t>+</w:t>
      </w:r>
      <w:r>
        <w:t xml:space="preserve"> выполняют объединение строк. Если один операнд при сцеплении строк равен </w:t>
      </w:r>
      <w:r>
        <w:rPr>
          <w:rStyle w:val="Codefragment"/>
        </w:rPr>
        <w:t>null</w:t>
      </w:r>
      <w:r>
        <w:t xml:space="preserve">, то подставляется пустая строка. Иначе любой нестроковый аргумент преобразуется в свое строковое представление путем вызова виртуального метода </w:t>
      </w:r>
      <w:r>
        <w:rPr>
          <w:rStyle w:val="Codefragment"/>
        </w:rPr>
        <w:t>ToString</w:t>
      </w:r>
      <w:r>
        <w:t xml:space="preserve">, наследуемого от типа </w:t>
      </w:r>
      <w:r>
        <w:rPr>
          <w:rStyle w:val="Codefragment"/>
        </w:rPr>
        <w:t>object</w:t>
      </w:r>
      <w:r>
        <w:t xml:space="preserve">. Если метод </w:t>
      </w:r>
      <w:r>
        <w:rPr>
          <w:rStyle w:val="Codefragment"/>
        </w:rPr>
        <w:t>ToString</w:t>
      </w:r>
      <w:r>
        <w:t xml:space="preserve"> возвращает значение </w:t>
      </w:r>
      <w:r>
        <w:rPr>
          <w:rStyle w:val="Codefragment"/>
        </w:rPr>
        <w:t>null</w:t>
      </w:r>
      <w:r>
        <w:t>, подставляется пустая строка.</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Результатом оператора сцепления строк является строка, состоящая из символов левого операнда, за которыми следуют символы правого операнда. Оператор сцепления строк никогда не возвращает значение </w:t>
      </w:r>
      <w:r>
        <w:rPr>
          <w:rStyle w:val="Codefragment"/>
        </w:rPr>
        <w:t>null</w:t>
      </w:r>
      <w:r>
        <w:t xml:space="preserve">. При отсутствии памяти для размещения результирующей строки может возникать исключение </w:t>
      </w:r>
      <w:r>
        <w:rPr>
          <w:rStyle w:val="Codefragment"/>
        </w:rPr>
        <w:t>System.OutOfMemoryException</w:t>
      </w:r>
      <w:r>
        <w:t>.</w:t>
      </w:r>
    </w:p>
    <w:p w:rsidR="0028536B" w:rsidRDefault="0028536B">
      <w:pPr>
        <w:pStyle w:val="ListBullet"/>
      </w:pPr>
      <w:r>
        <w:t xml:space="preserve">Комбинация делегатов. В каждом типе делегата неявно предоставляется следующий стандартный оператор, где </w:t>
      </w:r>
      <w:r>
        <w:rPr>
          <w:rStyle w:val="Codefragment"/>
        </w:rPr>
        <w:t>D</w:t>
      </w:r>
      <w:r>
        <w:t xml:space="preserve"> имеет тип делегата:</w:t>
      </w:r>
    </w:p>
    <w:p w:rsidR="0028536B" w:rsidRDefault="0028536B">
      <w:pPr>
        <w:pStyle w:val="Code"/>
      </w:pPr>
      <w:r>
        <w:t xml:space="preserve">D operator </w:t>
      </w:r>
      <w:r>
        <w:rPr>
          <w:rStyle w:val="Codefragment"/>
        </w:rPr>
        <w:t>+</w:t>
      </w:r>
      <w:r>
        <w:t>(D x, D y);</w:t>
      </w:r>
    </w:p>
    <w:p w:rsidR="0028536B" w:rsidRDefault="0028536B">
      <w:pPr>
        <w:ind w:left="360"/>
      </w:pPr>
      <w:bookmarkStart w:id="757" w:name="_Ref485188932"/>
      <w:r>
        <w:t xml:space="preserve">Бинарный оператор </w:t>
      </w:r>
      <w:r>
        <w:rPr>
          <w:rStyle w:val="Codefragment"/>
        </w:rPr>
        <w:t>+</w:t>
      </w:r>
      <w:r>
        <w:t xml:space="preserve"> выполняет комбинацию делегатов, когда оба операнда имеют некоторый тип делегата </w:t>
      </w:r>
      <w:r>
        <w:rPr>
          <w:rStyle w:val="Codefragment"/>
        </w:rPr>
        <w:t>D</w:t>
      </w:r>
      <w:r>
        <w:t xml:space="preserve">. (Если операнды имеют разные типы делегатов, возникает ошибка времени привязки.) Если первый операнд равен </w:t>
      </w:r>
      <w:r>
        <w:rPr>
          <w:rStyle w:val="Codefragment"/>
        </w:rPr>
        <w:t>null</w:t>
      </w:r>
      <w:r>
        <w:t xml:space="preserve">, результат операции равен значению второго операнда (даже если оно также равно </w:t>
      </w:r>
      <w:r>
        <w:rPr>
          <w:rStyle w:val="Codefragment"/>
        </w:rPr>
        <w:t>null</w:t>
      </w:r>
      <w:r>
        <w:t xml:space="preserve">). Иначе, если второй операнд равен </w:t>
      </w:r>
      <w:r>
        <w:rPr>
          <w:rStyle w:val="Codefragment"/>
        </w:rPr>
        <w:t>null</w:t>
      </w:r>
      <w:r>
        <w:t>, то результатом операции является значение первого операнда. Иначе результатом операции является новый экземпляр делегата, который при вызове вызывает первый операнд, а затем второй операнд. Примеры комбинации операндов см. в разделах §</w:t>
      </w:r>
      <w:r w:rsidR="00852C57">
        <w:fldChar w:fldCharType="begin"/>
      </w:r>
      <w:r>
        <w:instrText xml:space="preserve"> REF _Ref486414401 \r \h </w:instrText>
      </w:r>
      <w:r w:rsidR="00852C57">
        <w:fldChar w:fldCharType="separate"/>
      </w:r>
      <w:r w:rsidR="00437C65">
        <w:t>7.8.5</w:t>
      </w:r>
      <w:r w:rsidR="00852C57">
        <w:fldChar w:fldCharType="end"/>
      </w:r>
      <w:r>
        <w:t xml:space="preserve"> и §</w:t>
      </w:r>
      <w:r w:rsidR="00852C57">
        <w:fldChar w:fldCharType="begin"/>
      </w:r>
      <w:r>
        <w:instrText xml:space="preserve"> REF _Ref5435980 \w \h </w:instrText>
      </w:r>
      <w:r w:rsidR="00852C57">
        <w:fldChar w:fldCharType="separate"/>
      </w:r>
      <w:r w:rsidR="00437C65">
        <w:t>15.4</w:t>
      </w:r>
      <w:r w:rsidR="00852C57">
        <w:fldChar w:fldCharType="end"/>
      </w:r>
      <w:r>
        <w:t xml:space="preserve">. Поскольку </w:t>
      </w:r>
      <w:r>
        <w:rPr>
          <w:rStyle w:val="Codefragment"/>
        </w:rPr>
        <w:t>System.Delegate</w:t>
      </w:r>
      <w:r>
        <w:t xml:space="preserve"> не является типом делегата, для него не определен </w:t>
      </w:r>
      <w:r>
        <w:rPr>
          <w:rStyle w:val="Codefragment"/>
        </w:rPr>
        <w:t>operator</w:t>
      </w:r>
      <w:r>
        <w:t> </w:t>
      </w:r>
      <w:r>
        <w:rPr>
          <w:rStyle w:val="Codefragment"/>
        </w:rPr>
        <w:t>+</w:t>
      </w:r>
      <w:r>
        <w:t>.</w:t>
      </w:r>
    </w:p>
    <w:p w:rsidR="0028536B" w:rsidRDefault="0028536B">
      <w:pPr>
        <w:pStyle w:val="Heading3"/>
      </w:pPr>
      <w:bookmarkStart w:id="758" w:name="_Ref486414401"/>
      <w:bookmarkStart w:id="759" w:name="_Toc329177687"/>
      <w:r>
        <w:lastRenderedPageBreak/>
        <w:t>Оператор вычитания</w:t>
      </w:r>
      <w:bookmarkEnd w:id="757"/>
      <w:bookmarkEnd w:id="758"/>
      <w:bookmarkEnd w:id="759"/>
    </w:p>
    <w:p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 xml:space="preserve">Ниже перечислены стандартные операторы вычитания. Все операторы выполняют вычитание </w:t>
      </w:r>
      <w:r>
        <w:rPr>
          <w:rStyle w:val="Codefragment"/>
        </w:rPr>
        <w:t>y</w:t>
      </w:r>
      <w:r>
        <w:t xml:space="preserve"> из </w:t>
      </w:r>
      <w:r>
        <w:rPr>
          <w:rStyle w:val="Codefragment"/>
        </w:rPr>
        <w:t>x</w:t>
      </w:r>
      <w:r>
        <w:t>.</w:t>
      </w:r>
    </w:p>
    <w:p w:rsidR="0028536B" w:rsidRDefault="0028536B">
      <w:pPr>
        <w:pStyle w:val="ListBullet"/>
      </w:pPr>
      <w:r>
        <w:t>Вычитание целых чисел:</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В контексте </w:t>
      </w:r>
      <w:r>
        <w:rPr>
          <w:rStyle w:val="Codefragment"/>
        </w:rPr>
        <w:t>checked</w:t>
      </w:r>
      <w:r>
        <w:t xml:space="preserve"> если разность выходит за пределы диапазона типа результирующего значения, возникает исключение </w:t>
      </w:r>
      <w:r>
        <w:rPr>
          <w:rStyle w:val="Codefragment"/>
        </w:rPr>
        <w:t>System.OverflowException</w:t>
      </w:r>
      <w:r>
        <w:t xml:space="preserve">. В контексте </w:t>
      </w:r>
      <w:r>
        <w:rPr>
          <w:rStyle w:val="Codefragment"/>
        </w:rPr>
        <w:t>unchecked</w:t>
      </w:r>
      <w:r>
        <w:t xml:space="preserve"> о переполнениях не сообщается, и все старшие биты, выходящие за пределы диапазона результирующего значения, отбрасываются.</w:t>
      </w:r>
    </w:p>
    <w:p w:rsidR="0028536B" w:rsidRDefault="0028536B">
      <w:pPr>
        <w:pStyle w:val="ListBullet"/>
      </w:pPr>
      <w:r>
        <w:t>Вычитание чисел с плавающей запятой:</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Разность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NaN В таблице </w:t>
      </w:r>
      <w:r>
        <w:rPr>
          <w:rStyle w:val="Codefragment"/>
        </w:rPr>
        <w:t>x</w:t>
      </w:r>
      <w:r>
        <w:t xml:space="preserve"> и </w:t>
      </w:r>
      <w:r>
        <w:rPr>
          <w:rStyle w:val="Codefragment"/>
        </w:rPr>
        <w:t>y</w:t>
      </w:r>
      <w:r>
        <w:t xml:space="preserve"> являются ненулевыми конечными значениями, а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w:t>
      </w:r>
      <w:r>
        <w:rPr>
          <w:rStyle w:val="Codefragment"/>
        </w:rPr>
        <w:t>x</w:t>
      </w:r>
      <w:r>
        <w:t xml:space="preserve"> и </w:t>
      </w:r>
      <w:r>
        <w:rPr>
          <w:rStyle w:val="Codefragment"/>
        </w:rPr>
        <w:t>y</w:t>
      </w:r>
      <w:r>
        <w:t xml:space="preserve"> равны, </w:t>
      </w:r>
      <w:r>
        <w:rPr>
          <w:rStyle w:val="Codefragment"/>
        </w:rPr>
        <w:t>z</w:t>
      </w:r>
      <w:r>
        <w:t xml:space="preserve"> равно положительному нулю. Если результат </w:t>
      </w:r>
      <w:r>
        <w:rPr>
          <w:rStyle w:val="Codefragment"/>
        </w:rPr>
        <w:t>x</w:t>
      </w:r>
      <w:r>
        <w:t xml:space="preserve"> </w:t>
      </w:r>
      <w:r>
        <w:rPr>
          <w:rStyle w:val="Codefragment"/>
        </w:rPr>
        <w:t>–</w:t>
      </w:r>
      <w:r>
        <w:t xml:space="preserve"> </w:t>
      </w:r>
      <w:r>
        <w:rPr>
          <w:rStyle w:val="Codefragment"/>
        </w:rPr>
        <w:t>y</w:t>
      </w:r>
      <w:r>
        <w:t xml:space="preserve"> слишком велик для представления в целевом типе, то </w:t>
      </w:r>
      <w:r>
        <w:rPr>
          <w:rStyle w:val="Codefragment"/>
        </w:rPr>
        <w:t>z</w:t>
      </w:r>
      <w:r>
        <w:t xml:space="preserve"> является бесконечным значением с таким же знаком, как и у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Вычитание десятичных чисел.</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Если итоговое значение слишком велико для представления в формате </w:t>
      </w:r>
      <w:r>
        <w:rPr>
          <w:rStyle w:val="Codefragment"/>
        </w:rPr>
        <w:t>decimal</w:t>
      </w:r>
      <w:r>
        <w:t xml:space="preserve">, создается исключение </w:t>
      </w:r>
      <w:r>
        <w:rPr>
          <w:rStyle w:val="Codefragment"/>
        </w:rPr>
        <w:t>System.OverflowException</w:t>
      </w:r>
      <w:r>
        <w:t>. Масштаб результата до округления равен большему из масштабов двух операндов.</w:t>
      </w:r>
    </w:p>
    <w:p w:rsidR="0028536B" w:rsidRDefault="0028536B">
      <w:pPr>
        <w:ind w:left="360"/>
      </w:pPr>
      <w:r>
        <w:t xml:space="preserve">Вычитание десятичных чисел эквивалентно использованию оператора вычитания типа </w:t>
      </w:r>
      <w:r>
        <w:rPr>
          <w:rStyle w:val="Codefragment"/>
        </w:rPr>
        <w:t>System.Decimal</w:t>
      </w:r>
      <w:r>
        <w:t>.</w:t>
      </w:r>
    </w:p>
    <w:p w:rsidR="0028536B" w:rsidRDefault="0028536B">
      <w:pPr>
        <w:pStyle w:val="ListBullet"/>
      </w:pPr>
      <w:bookmarkStart w:id="760" w:name="_Toc445783009"/>
      <w:bookmarkStart w:id="761" w:name="_Ref461349852"/>
      <w:r>
        <w:t xml:space="preserve">Вычитание элементов перечисления. В каждом типе перечисления неявно предоставляются следующий стандартный оператор, где </w:t>
      </w:r>
      <w:r>
        <w:rPr>
          <w:rStyle w:val="Codefragment"/>
        </w:rPr>
        <w:t>E</w:t>
      </w:r>
      <w:r>
        <w:t xml:space="preserve"> является типом перечисления, а </w:t>
      </w:r>
      <w:r>
        <w:rPr>
          <w:rStyle w:val="Codefragment"/>
        </w:rPr>
        <w:t>U</w:t>
      </w:r>
      <w:r>
        <w:t xml:space="preserve"> является базовым типом </w:t>
      </w:r>
      <w:r>
        <w:rPr>
          <w:rStyle w:val="Codefragment"/>
        </w:rPr>
        <w:t>E</w:t>
      </w:r>
      <w:r>
        <w:t>:</w:t>
      </w:r>
    </w:p>
    <w:p w:rsidR="0028536B" w:rsidRDefault="0028536B">
      <w:pPr>
        <w:pStyle w:val="Code"/>
        <w:rPr>
          <w:lang w:val="de-DE"/>
        </w:rPr>
      </w:pPr>
      <w:r>
        <w:t xml:space="preserve">U operator </w:t>
      </w:r>
      <w:r>
        <w:rPr>
          <w:rStyle w:val="Codefragment"/>
        </w:rPr>
        <w:t>–</w:t>
      </w:r>
      <w:r>
        <w:t>(E x, E y);</w:t>
      </w:r>
    </w:p>
    <w:p w:rsidR="0028536B" w:rsidRDefault="0028536B">
      <w:pPr>
        <w:ind w:left="360"/>
      </w:pPr>
      <w:r>
        <w:lastRenderedPageBreak/>
        <w:t xml:space="preserve">Этот оператор вычисляется в точности как </w:t>
      </w:r>
      <w:r>
        <w:rPr>
          <w:rStyle w:val="Codefragment"/>
        </w:rPr>
        <w:t>(U)((U)x</w:t>
      </w:r>
      <w:r>
        <w:t xml:space="preserve"> </w:t>
      </w:r>
      <w:r>
        <w:rPr>
          <w:rStyle w:val="Codefragment"/>
        </w:rPr>
        <w:t>–</w:t>
      </w:r>
      <w:r>
        <w:t xml:space="preserve"> </w:t>
      </w:r>
      <w:r>
        <w:rPr>
          <w:rStyle w:val="Codefragment"/>
        </w:rPr>
        <w:t>(U)y)</w:t>
      </w:r>
      <w:r>
        <w:t xml:space="preserve">. Другими словами, оператор вычисляет разность между порядковыми значениями </w:t>
      </w:r>
      <w:r>
        <w:rPr>
          <w:rStyle w:val="Codefragment"/>
        </w:rPr>
        <w:t>x</w:t>
      </w:r>
      <w:r>
        <w:t xml:space="preserve"> и </w:t>
      </w:r>
      <w:r>
        <w:rPr>
          <w:rStyle w:val="Codefragment"/>
        </w:rPr>
        <w:t>y</w:t>
      </w:r>
      <w:r>
        <w:t>, а типом результата является базовый тип перечисления.</w:t>
      </w:r>
    </w:p>
    <w:p w:rsidR="0028536B" w:rsidRDefault="0028536B">
      <w:pPr>
        <w:pStyle w:val="Code"/>
        <w:rPr>
          <w:lang w:val="de-DE"/>
        </w:rPr>
      </w:pPr>
      <w:r>
        <w:t xml:space="preserve">E operator </w:t>
      </w:r>
      <w:r>
        <w:rPr>
          <w:rStyle w:val="Codefragment"/>
        </w:rPr>
        <w:t>–</w:t>
      </w:r>
      <w:r>
        <w:t>(E x, U y);</w:t>
      </w:r>
    </w:p>
    <w:p w:rsidR="0028536B" w:rsidRDefault="0028536B">
      <w:pPr>
        <w:ind w:left="360"/>
      </w:pPr>
      <w:r>
        <w:t xml:space="preserve">Этот оператор вычисляется в точности как </w:t>
      </w:r>
      <w:r>
        <w:rPr>
          <w:rStyle w:val="Codefragment"/>
        </w:rPr>
        <w:t>(E)((U)x</w:t>
      </w:r>
      <w:r>
        <w:t xml:space="preserve"> </w:t>
      </w:r>
      <w:r>
        <w:rPr>
          <w:rStyle w:val="Codefragment"/>
        </w:rPr>
        <w:t>–</w:t>
      </w:r>
      <w:r>
        <w:t xml:space="preserve"> </w:t>
      </w:r>
      <w:r>
        <w:rPr>
          <w:rStyle w:val="Codefragment"/>
        </w:rPr>
        <w:t>y)</w:t>
      </w:r>
      <w:r>
        <w:t>. Другими словами, оператор вычитает значение из базового типа перечисления, выдавая значение перечисления.</w:t>
      </w:r>
    </w:p>
    <w:p w:rsidR="0028536B" w:rsidRDefault="0028536B">
      <w:pPr>
        <w:pStyle w:val="ListBullet"/>
      </w:pPr>
      <w:r>
        <w:t xml:space="preserve">Удаление делегатов. В каждом типе делегата неявно предоставляется следующий стандартный оператор, где </w:t>
      </w:r>
      <w:r>
        <w:rPr>
          <w:rStyle w:val="Codefragment"/>
        </w:rPr>
        <w:t>D</w:t>
      </w:r>
      <w:r>
        <w:t xml:space="preserve"> имеет тип делегата:</w:t>
      </w:r>
    </w:p>
    <w:p w:rsidR="0028536B" w:rsidRDefault="0028536B">
      <w:pPr>
        <w:pStyle w:val="Code"/>
      </w:pPr>
      <w:r>
        <w:t xml:space="preserve">D operator </w:t>
      </w:r>
      <w:r>
        <w:rPr>
          <w:rStyle w:val="Codefragment"/>
        </w:rPr>
        <w:t>–</w:t>
      </w:r>
      <w:r>
        <w:t>(D x, D y);</w:t>
      </w:r>
    </w:p>
    <w:p w:rsidR="0028536B" w:rsidRDefault="0028536B">
      <w:pPr>
        <w:ind w:left="360"/>
      </w:pPr>
      <w:bookmarkStart w:id="762" w:name="_Ref461974749"/>
      <w:bookmarkStart w:id="763" w:name="_Ref466793384"/>
      <w:r>
        <w:t xml:space="preserve">Бинарный оператор </w:t>
      </w:r>
      <w:r>
        <w:rPr>
          <w:rStyle w:val="Codefragment"/>
        </w:rPr>
        <w:t>–</w:t>
      </w:r>
      <w:r>
        <w:t xml:space="preserve"> выполняет удаление делегатов, когда оба операнда имеют некоторый тип делегата </w:t>
      </w:r>
      <w:r>
        <w:rPr>
          <w:rStyle w:val="Codefragment"/>
        </w:rPr>
        <w:t>D</w:t>
      </w:r>
      <w:r>
        <w:t xml:space="preserve">. Если операнды имеют разные типы делегатов, возникает ошибка времени привязки. Если первый операнд равен </w:t>
      </w:r>
      <w:r>
        <w:rPr>
          <w:rStyle w:val="Codefragment"/>
        </w:rPr>
        <w:t>null</w:t>
      </w:r>
      <w:r>
        <w:t xml:space="preserve">, то результатом операции является </w:t>
      </w:r>
      <w:r>
        <w:rPr>
          <w:rStyle w:val="Codefragment"/>
        </w:rPr>
        <w:t>null</w:t>
      </w:r>
      <w:r>
        <w:t xml:space="preserve">. Иначе, если второй операнд равен </w:t>
      </w:r>
      <w:r>
        <w:rPr>
          <w:rStyle w:val="Codefragment"/>
        </w:rPr>
        <w:t>null</w:t>
      </w:r>
      <w:r>
        <w:t>, то результатом операции является значение первого операнда. Иначе оба операнда представляют списки вызова (§</w:t>
      </w:r>
      <w:r w:rsidR="00852C57">
        <w:fldChar w:fldCharType="begin"/>
      </w:r>
      <w:r>
        <w:instrText xml:space="preserve"> REF _Ref508600674 \r \h </w:instrText>
      </w:r>
      <w:r w:rsidR="00852C57">
        <w:fldChar w:fldCharType="separate"/>
      </w:r>
      <w:r w:rsidR="00437C65">
        <w:t>15.1</w:t>
      </w:r>
      <w:r w:rsidR="00852C57">
        <w:fldChar w:fldCharType="end"/>
      </w:r>
      <w:r>
        <w:t>) с одной или несколькими записями, а результатом является новый список вызова, состоящий из списка первого операнда, из которого удалены записи второго операнда, при условии что список второго операнда является соответствующим смежным подсписком списка первого операнда.</w:t>
      </w:r>
      <w:r>
        <w:tab/>
        <w:t xml:space="preserve"> (Для определения равенства подсписков выполняется сравнение соответствующих записей, как и для оператора равенства делегатов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Иначе результатом является значение левого операнда. В ходе этого процессе списки операндов не меняются. Если список второго операнда соответствует нескольким подспискам последовательных записей в списке первого операнда, то самый правый совпадающий подсписок последовательных записей удаляется. Если после удаления получается пустой список, то результатом является </w:t>
      </w:r>
      <w:r>
        <w:rPr>
          <w:rStyle w:val="Codefragment"/>
        </w:rPr>
        <w:t>null</w:t>
      </w:r>
      <w:r>
        <w:t>. Пример:</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64" w:name="_Ref493868012"/>
      <w:bookmarkStart w:id="765" w:name="_Toc329177688"/>
      <w:r>
        <w:t>Операторы сдвига</w:t>
      </w:r>
      <w:bookmarkEnd w:id="760"/>
      <w:bookmarkEnd w:id="761"/>
      <w:bookmarkEnd w:id="762"/>
      <w:bookmarkEnd w:id="763"/>
      <w:bookmarkEnd w:id="764"/>
      <w:bookmarkEnd w:id="765"/>
    </w:p>
    <w:p w:rsidR="0028536B" w:rsidRDefault="0028536B">
      <w:r>
        <w:t xml:space="preserve">Операторы </w:t>
      </w:r>
      <w:r>
        <w:rPr>
          <w:rStyle w:val="Codefragment"/>
        </w:rPr>
        <w:t>&lt;&lt;</w:t>
      </w:r>
      <w:r>
        <w:t xml:space="preserve"> и </w:t>
      </w:r>
      <w:r>
        <w:rPr>
          <w:rStyle w:val="Codefragment"/>
        </w:rPr>
        <w:t>&gt;&gt;</w:t>
      </w:r>
      <w:r>
        <w:t xml:space="preserve"> используются для выполнения операций побитового сдвига.</w:t>
      </w:r>
    </w:p>
    <w:p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rsidR="00970B53" w:rsidRPr="0080744F" w:rsidRDefault="00970B53" w:rsidP="00970B53">
      <w:r>
        <w:t xml:space="preserve">Если операнд </w:t>
      </w:r>
      <w:r>
        <w:rPr>
          <w:rStyle w:val="Production"/>
        </w:rPr>
        <w:t xml:space="preserve">выражения-сдвига </w:t>
      </w:r>
      <w:r>
        <w:t xml:space="preserve">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rsidR="0028536B" w:rsidRDefault="0028536B">
      <w:r>
        <w:t xml:space="preserve">Для операции вида </w:t>
      </w:r>
      <w:r>
        <w:rPr>
          <w:rStyle w:val="Codefragment"/>
        </w:rPr>
        <w:t>x</w:t>
      </w:r>
      <w:r>
        <w:t xml:space="preserve"> </w:t>
      </w:r>
      <w:r>
        <w:rPr>
          <w:rStyle w:val="Codefragment"/>
        </w:rPr>
        <w:t>&lt;&lt;</w:t>
      </w:r>
      <w:r>
        <w:t xml:space="preserve"> </w:t>
      </w:r>
      <w:r>
        <w:rPr>
          <w:rStyle w:val="Codefragment"/>
        </w:rPr>
        <w:t>count</w:t>
      </w:r>
      <w:r>
        <w:t xml:space="preserve"> или </w:t>
      </w:r>
      <w:r>
        <w:rPr>
          <w:rStyle w:val="Codefragment"/>
        </w:rPr>
        <w:t>x</w:t>
      </w:r>
      <w:r>
        <w:t xml:space="preserve"> </w:t>
      </w:r>
      <w:r>
        <w:rPr>
          <w:rStyle w:val="Codefragment"/>
        </w:rPr>
        <w:t>&gt;&gt;</w:t>
      </w:r>
      <w:r>
        <w:t xml:space="preserve"> </w:t>
      </w:r>
      <w:r>
        <w:rPr>
          <w:rStyle w:val="Codefragment"/>
        </w:rPr>
        <w:t>count</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 xml:space="preserve">При объявлении перегруженного оператора сдвига тип первого операнда всегда должен быть классом или структурой, в которой находится объявление оператора, а второй операнд должен иметь тип </w:t>
      </w:r>
      <w:r>
        <w:rPr>
          <w:rStyle w:val="Codefragment"/>
        </w:rPr>
        <w:t>int</w:t>
      </w:r>
      <w:r>
        <w:t>.</w:t>
      </w:r>
    </w:p>
    <w:p w:rsidR="0028536B" w:rsidRDefault="0028536B">
      <w:r>
        <w:t>Ниже перечислены стандартные операторы сдвига.</w:t>
      </w:r>
    </w:p>
    <w:p w:rsidR="0028536B" w:rsidRDefault="0028536B">
      <w:pPr>
        <w:pStyle w:val="ListBullet"/>
      </w:pPr>
      <w:r>
        <w:t>Сдвиг влево:</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Оператор </w:t>
      </w:r>
      <w:r>
        <w:rPr>
          <w:rStyle w:val="Codefragment"/>
        </w:rPr>
        <w:t>&lt;&lt;</w:t>
      </w:r>
      <w:r>
        <w:t xml:space="preserve"> выполняет сдвиг значения </w:t>
      </w:r>
      <w:r>
        <w:rPr>
          <w:rStyle w:val="Codefragment"/>
        </w:rPr>
        <w:t>x</w:t>
      </w:r>
      <w:r>
        <w:t xml:space="preserve"> влево на определенное число битов и вычисляется, как указано ниже.</w:t>
      </w:r>
    </w:p>
    <w:p w:rsidR="0028536B" w:rsidRDefault="0028536B">
      <w:pPr>
        <w:ind w:left="360"/>
      </w:pPr>
      <w:r>
        <w:t xml:space="preserve">Старшие биты вне диапазона типа результирующего значения </w:t>
      </w:r>
      <w:r>
        <w:rPr>
          <w:rStyle w:val="Codefragment"/>
        </w:rPr>
        <w:t>x</w:t>
      </w:r>
      <w:r>
        <w:t xml:space="preserve"> отбрасываются, оставшиеся биты сдвигаются влево, а пустые позиции младших битов заполняются нулями.</w:t>
      </w:r>
    </w:p>
    <w:p w:rsidR="0028536B" w:rsidRDefault="0028536B">
      <w:pPr>
        <w:pStyle w:val="ListBullet"/>
      </w:pPr>
      <w:r>
        <w:t>Сдвиг вправо</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Оператор </w:t>
      </w:r>
      <w:r>
        <w:rPr>
          <w:rStyle w:val="Codefragment"/>
        </w:rPr>
        <w:t>&gt;&gt;</w:t>
      </w:r>
      <w:r>
        <w:t xml:space="preserve"> выполняет сдвиг значения </w:t>
      </w:r>
      <w:r>
        <w:rPr>
          <w:rStyle w:val="Codefragment"/>
        </w:rPr>
        <w:t>x</w:t>
      </w:r>
      <w:r>
        <w:t xml:space="preserve"> вправо на определенное число битов и вычисляется, как указано ниже.</w:t>
      </w:r>
    </w:p>
    <w:p w:rsidR="0028536B" w:rsidRDefault="0028536B">
      <w:pPr>
        <w:ind w:left="360"/>
      </w:pPr>
      <w:r>
        <w:t xml:space="preserve">Если </w:t>
      </w:r>
      <w:r>
        <w:rPr>
          <w:rStyle w:val="Codefragment"/>
        </w:rPr>
        <w:t>x</w:t>
      </w:r>
      <w:r>
        <w:t xml:space="preserve"> имеет тип </w:t>
      </w:r>
      <w:r>
        <w:rPr>
          <w:rStyle w:val="Codefragment"/>
        </w:rPr>
        <w:t>int</w:t>
      </w:r>
      <w:r>
        <w:t xml:space="preserve"> или </w:t>
      </w:r>
      <w:r>
        <w:rPr>
          <w:rStyle w:val="Codefragment"/>
        </w:rPr>
        <w:t>long</w:t>
      </w:r>
      <w:r>
        <w:t xml:space="preserve">, то младшие биты </w:t>
      </w:r>
      <w:r>
        <w:rPr>
          <w:rStyle w:val="Codefragment"/>
        </w:rPr>
        <w:t>x</w:t>
      </w:r>
      <w:r>
        <w:t xml:space="preserve"> отбрасываются, оставшиеся биты сдвигаются вправо, а пустые позиции старших битов заполняются нулями, если </w:t>
      </w:r>
      <w:r>
        <w:rPr>
          <w:rStyle w:val="Codefragment"/>
        </w:rPr>
        <w:t>x</w:t>
      </w:r>
      <w:r>
        <w:t xml:space="preserve"> является неотрицательным числом, и заполняются единицами, если </w:t>
      </w:r>
      <w:r>
        <w:rPr>
          <w:rStyle w:val="Codefragment"/>
        </w:rPr>
        <w:t>x</w:t>
      </w:r>
      <w:r>
        <w:t xml:space="preserve"> является отрицательным числом.</w:t>
      </w:r>
    </w:p>
    <w:p w:rsidR="0028536B" w:rsidRDefault="0028536B">
      <w:pPr>
        <w:ind w:left="360"/>
      </w:pPr>
      <w:r>
        <w:t xml:space="preserve">Если </w:t>
      </w:r>
      <w:r>
        <w:rPr>
          <w:rStyle w:val="Codefragment"/>
        </w:rPr>
        <w:t>x</w:t>
      </w:r>
      <w:r>
        <w:t xml:space="preserve"> имеет тип </w:t>
      </w:r>
      <w:r>
        <w:rPr>
          <w:rStyle w:val="Codefragment"/>
        </w:rPr>
        <w:t>uint</w:t>
      </w:r>
      <w:r>
        <w:t xml:space="preserve"> или </w:t>
      </w:r>
      <w:r>
        <w:rPr>
          <w:rStyle w:val="Codefragment"/>
        </w:rPr>
        <w:t>ulong</w:t>
      </w:r>
      <w:r>
        <w:t xml:space="preserve">, младшие биты </w:t>
      </w:r>
      <w:r>
        <w:rPr>
          <w:rStyle w:val="Codefragment"/>
        </w:rPr>
        <w:t>x</w:t>
      </w:r>
      <w:r>
        <w:t xml:space="preserve"> отбрасываются, оставшиеся биты сдвигаются вправо, а пустые позиции старших битов заполняются нулями.</w:t>
      </w:r>
    </w:p>
    <w:p w:rsidR="0028536B" w:rsidRDefault="0028536B">
      <w:r>
        <w:t>Для стандартных операторов число сдвигаемых битов вычисляется следующим образом.</w:t>
      </w:r>
    </w:p>
    <w:p w:rsidR="0028536B" w:rsidRDefault="0028536B">
      <w:pPr>
        <w:pStyle w:val="ListBullet"/>
      </w:pPr>
      <w:r>
        <w:t xml:space="preserve">Если </w:t>
      </w:r>
      <w:r>
        <w:rPr>
          <w:rStyle w:val="Codefragment"/>
        </w:rPr>
        <w:t>x</w:t>
      </w:r>
      <w:r>
        <w:t xml:space="preserve"> имеет тип </w:t>
      </w:r>
      <w:r>
        <w:rPr>
          <w:rStyle w:val="Codefragment"/>
        </w:rPr>
        <w:t>int</w:t>
      </w:r>
      <w:r>
        <w:t xml:space="preserve"> или </w:t>
      </w:r>
      <w:r>
        <w:rPr>
          <w:rStyle w:val="Codefragment"/>
        </w:rPr>
        <w:t>uint</w:t>
      </w:r>
      <w:r>
        <w:t xml:space="preserve">, размер сдвига задается пятью младшими битами значения </w:t>
      </w:r>
      <w:r>
        <w:rPr>
          <w:rStyle w:val="Codefragment"/>
        </w:rPr>
        <w:t>count</w:t>
      </w:r>
      <w:r>
        <w:t xml:space="preserve">. Другими словами, величина сдвига вычисляется от значения число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Если </w:t>
      </w:r>
      <w:r>
        <w:rPr>
          <w:rStyle w:val="Codefragment"/>
        </w:rPr>
        <w:t>x</w:t>
      </w:r>
      <w:r>
        <w:t xml:space="preserve"> имеет тип </w:t>
      </w:r>
      <w:r>
        <w:rPr>
          <w:rStyle w:val="Codefragment"/>
        </w:rPr>
        <w:t>long</w:t>
      </w:r>
      <w:r>
        <w:t xml:space="preserve"> или </w:t>
      </w:r>
      <w:r>
        <w:rPr>
          <w:rStyle w:val="Codefragment"/>
        </w:rPr>
        <w:t>ulong</w:t>
      </w:r>
      <w:r>
        <w:t xml:space="preserve">, размер сдвига задается шестью младшими битами значения </w:t>
      </w:r>
      <w:r>
        <w:rPr>
          <w:rStyle w:val="Codefragment"/>
        </w:rPr>
        <w:t>count</w:t>
      </w:r>
      <w:r>
        <w:t xml:space="preserve">. Другими словами, величина сдвига вычисляется от значения число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Если результирующая величина сдвига равна нулю, то операторы сдвига просто возвращают значение </w:t>
      </w:r>
      <w:r>
        <w:rPr>
          <w:rStyle w:val="Codefragment"/>
        </w:rPr>
        <w:t>x</w:t>
      </w:r>
      <w:r>
        <w:t>.</w:t>
      </w:r>
    </w:p>
    <w:p w:rsidR="0028536B" w:rsidRDefault="0028536B">
      <w:r>
        <w:t xml:space="preserve">Операции сдвига никогда не вызывают переполнения и дают одинаковые результаты в контекстах </w:t>
      </w:r>
      <w:r>
        <w:rPr>
          <w:rStyle w:val="Codefragment"/>
        </w:rPr>
        <w:t>checked</w:t>
      </w:r>
      <w:r>
        <w:t xml:space="preserve"> и </w:t>
      </w:r>
      <w:r>
        <w:rPr>
          <w:rStyle w:val="Codefragment"/>
        </w:rPr>
        <w:t>unchecked</w:t>
      </w:r>
      <w:r>
        <w:t>.</w:t>
      </w:r>
    </w:p>
    <w:p w:rsidR="0028536B" w:rsidRDefault="0028536B">
      <w:r>
        <w:lastRenderedPageBreak/>
        <w:t xml:space="preserve">Если левый операнд оператора </w:t>
      </w:r>
      <w:r>
        <w:rPr>
          <w:rStyle w:val="Codefragment"/>
        </w:rPr>
        <w:t>&gt;&gt;</w:t>
      </w:r>
      <w:r>
        <w:t xml:space="preserve"> имеет целый тип со знаком, оператор выполняет </w:t>
      </w:r>
      <w:r>
        <w:rPr>
          <w:rStyle w:val="Emphasis"/>
        </w:rPr>
        <w:t xml:space="preserve">арифметический </w:t>
      </w:r>
      <w:r>
        <w:t xml:space="preserve">сдвиг вправо, когда значение самого важного бита (бита знака) операнда распространяется на пустые позиции старших битов. Если левый операнд оператора </w:t>
      </w:r>
      <w:r>
        <w:rPr>
          <w:rStyle w:val="Codefragment"/>
        </w:rPr>
        <w:t>&gt;&gt;</w:t>
      </w:r>
      <w:r>
        <w:t xml:space="preserve"> имеет целый тип без знака, оператор выполняет </w:t>
      </w:r>
      <w:r>
        <w:rPr>
          <w:rStyle w:val="Emphasis"/>
        </w:rPr>
        <w:t xml:space="preserve">логический </w:t>
      </w:r>
      <w:r>
        <w:t xml:space="preserve">сдвиг вправо, когда пустые позиции старших битов всегда заполняются нулями. Для выполнения обратной операции выведенной из типа операнда можно использовать явное приведение типов. Например, если </w:t>
      </w:r>
      <w:r>
        <w:rPr>
          <w:rStyle w:val="Codefragment"/>
        </w:rPr>
        <w:t>x</w:t>
      </w:r>
      <w:r>
        <w:t xml:space="preserve"> является переменной типа </w:t>
      </w:r>
      <w:r>
        <w:rPr>
          <w:rStyle w:val="Codefragment"/>
        </w:rPr>
        <w:t>int</w:t>
      </w:r>
      <w:r>
        <w:t xml:space="preserve">, то операция </w:t>
      </w:r>
      <w:r>
        <w:rPr>
          <w:rStyle w:val="Codefragment"/>
        </w:rPr>
        <w:t>unchecked((int)((uint)x</w:t>
      </w:r>
      <w:r>
        <w:t xml:space="preserve"> </w:t>
      </w:r>
      <w:r>
        <w:rPr>
          <w:rStyle w:val="Codefragment"/>
        </w:rPr>
        <w:t>&gt;&gt;</w:t>
      </w:r>
      <w:r>
        <w:t xml:space="preserve"> </w:t>
      </w:r>
      <w:r>
        <w:rPr>
          <w:rStyle w:val="Codefragment"/>
        </w:rPr>
        <w:t>y))</w:t>
      </w:r>
      <w:r>
        <w:t xml:space="preserve"> выполняет логический сдвиг </w:t>
      </w:r>
      <w:r>
        <w:rPr>
          <w:rStyle w:val="Codefragment"/>
        </w:rPr>
        <w:t>x</w:t>
      </w:r>
      <w:r>
        <w:t xml:space="preserve"> вправо.</w:t>
      </w:r>
    </w:p>
    <w:p w:rsidR="0028536B" w:rsidRDefault="0028536B">
      <w:pPr>
        <w:pStyle w:val="Heading2"/>
      </w:pPr>
      <w:bookmarkStart w:id="766" w:name="_Ref461974763"/>
      <w:bookmarkStart w:id="767" w:name="_Toc329177689"/>
      <w:r>
        <w:t>Операторы отношения и проверки типа</w:t>
      </w:r>
      <w:bookmarkEnd w:id="749"/>
      <w:bookmarkEnd w:id="766"/>
      <w:bookmarkEnd w:id="767"/>
    </w:p>
    <w:p w:rsidR="0028536B" w:rsidRDefault="0028536B">
      <w:r>
        <w:t xml:space="preserve">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и </w:t>
      </w:r>
      <w:r>
        <w:rPr>
          <w:rStyle w:val="Codefragment"/>
        </w:rPr>
        <w:t>as</w:t>
      </w:r>
      <w:r>
        <w:t xml:space="preserve"> называются операторами отношения и проверки типа.</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Оператор </w:t>
      </w:r>
      <w:r>
        <w:rPr>
          <w:rStyle w:val="Codefragment"/>
        </w:rPr>
        <w:t>is</w:t>
      </w:r>
      <w:r>
        <w:t xml:space="preserve"> описывается в разделе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а оператор </w:t>
      </w:r>
      <w:r>
        <w:rPr>
          <w:rStyle w:val="Codefragment"/>
        </w:rPr>
        <w:t>as</w:t>
      </w:r>
      <w:r>
        <w:t xml:space="preserve"> — в разделе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являются </w:t>
      </w:r>
      <w:r>
        <w:rPr>
          <w:rStyle w:val="Term"/>
        </w:rPr>
        <w:t>операторами сравнения</w:t>
      </w:r>
      <w:r>
        <w:t xml:space="preserve">. </w:t>
      </w:r>
    </w:p>
    <w:p w:rsidR="00BE3EA6" w:rsidRDefault="00BE3EA6">
      <w:r>
        <w:t xml:space="preserve">Если операнд оператора сравнения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rsidR="0028536B" w:rsidRDefault="0028536B">
      <w:r>
        <w:t xml:space="preserve">Для операции вида </w:t>
      </w:r>
      <w:r>
        <w:rPr>
          <w:rStyle w:val="Codefragment"/>
        </w:rPr>
        <w:t>x</w:t>
      </w:r>
      <w:r>
        <w:t xml:space="preserve"> </w:t>
      </w:r>
      <w:r>
        <w:rPr>
          <w:rStyle w:val="Production"/>
        </w:rPr>
        <w:t>op</w:t>
      </w:r>
      <w:r>
        <w:t xml:space="preserve"> </w:t>
      </w:r>
      <w:r>
        <w:rPr>
          <w:rStyle w:val="Codefragment"/>
        </w:rPr>
        <w:t>y</w:t>
      </w:r>
      <w:r>
        <w:t xml:space="preserve">, где </w:t>
      </w:r>
      <w:r>
        <w:rPr>
          <w:rStyle w:val="Production"/>
        </w:rPr>
        <w:t>op</w:t>
      </w:r>
      <w:r>
        <w:t xml:space="preserve"> является оператором сравнения, чтобы выбрать конкретную реализацию оператора, применяется разрешение перегрузки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 xml:space="preserve">Стандартные операторы сравнения описываются в следующих разделах. Все стандартные операторы сравнения возвращают результат с типом </w:t>
      </w:r>
      <w:r>
        <w:rPr>
          <w:rStyle w:val="Codefragment"/>
        </w:rPr>
        <w:t>bool</w:t>
      </w:r>
      <w:r>
        <w:t>, как показано в следующей таблице.</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lastRenderedPageBreak/>
              <w:t>Операция</w:t>
            </w:r>
          </w:p>
        </w:tc>
        <w:tc>
          <w:tcPr>
            <w:tcW w:w="6030" w:type="dxa"/>
          </w:tcPr>
          <w:p w:rsidR="0028536B" w:rsidRDefault="0028536B">
            <w:pPr>
              <w:pStyle w:val="Table"/>
              <w:rPr>
                <w:b/>
              </w:rPr>
            </w:pPr>
            <w:r>
              <w:rPr>
                <w:b/>
              </w:rPr>
              <w:t>Результат</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t xml:space="preserve">Значение </w:t>
            </w:r>
            <w:r>
              <w:rPr>
                <w:rStyle w:val="Codefragment"/>
              </w:rPr>
              <w:t>true</w:t>
            </w:r>
            <w:r>
              <w:t xml:space="preserve">, если значение </w:t>
            </w:r>
            <w:r>
              <w:rPr>
                <w:rStyle w:val="Codefragment"/>
              </w:rPr>
              <w:t>x</w:t>
            </w:r>
            <w:r>
              <w:t xml:space="preserve"> равно значению </w:t>
            </w:r>
            <w:r>
              <w:rPr>
                <w:rStyle w:val="Codefragment"/>
              </w:rPr>
              <w:t>y</w:t>
            </w:r>
            <w:r>
              <w:t xml:space="preserve">; в противном случае — значение </w:t>
            </w:r>
            <w:r>
              <w:rPr>
                <w:rStyle w:val="Codefragment"/>
              </w:rPr>
              <w:t>false</w:t>
            </w:r>
            <w:r>
              <w: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t xml:space="preserve">Значение </w:t>
            </w:r>
            <w:r>
              <w:rPr>
                <w:rStyle w:val="Codefragment"/>
              </w:rPr>
              <w:t>true</w:t>
            </w:r>
            <w:r>
              <w:t xml:space="preserve">, если значение </w:t>
            </w:r>
            <w:r>
              <w:rPr>
                <w:rStyle w:val="Codefragment"/>
              </w:rPr>
              <w:t>x</w:t>
            </w:r>
            <w:r>
              <w:t xml:space="preserve"> не равно значению </w:t>
            </w:r>
            <w:r>
              <w:rPr>
                <w:rStyle w:val="Codefragment"/>
              </w:rPr>
              <w:t>y</w:t>
            </w:r>
            <w:r>
              <w:t xml:space="preserve">; в противном случае — значение </w:t>
            </w:r>
            <w:r>
              <w:rPr>
                <w:rStyle w:val="Codefragment"/>
              </w:rPr>
              <w:t>false</w:t>
            </w:r>
            <w:r>
              <w: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t xml:space="preserve">Значение </w:t>
            </w:r>
            <w:r>
              <w:rPr>
                <w:rStyle w:val="Codefragment"/>
              </w:rPr>
              <w:t>true</w:t>
            </w:r>
            <w:r>
              <w:t xml:space="preserve">, если </w:t>
            </w:r>
            <w:r>
              <w:rPr>
                <w:rStyle w:val="Codefragment"/>
              </w:rPr>
              <w:t>x</w:t>
            </w:r>
            <w:r>
              <w:t xml:space="preserve"> меньше чем </w:t>
            </w:r>
            <w:r>
              <w:rPr>
                <w:rStyle w:val="Codefragment"/>
              </w:rPr>
              <w:t>y</w:t>
            </w:r>
            <w:r>
              <w:t xml:space="preserve">, в противном случае — значение </w:t>
            </w:r>
            <w:r>
              <w:rPr>
                <w:rStyle w:val="Codefragment"/>
              </w:rPr>
              <w:t>false</w:t>
            </w:r>
            <w:r>
              <w: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t xml:space="preserve">Значение </w:t>
            </w:r>
            <w:r>
              <w:rPr>
                <w:rStyle w:val="Codefragment"/>
              </w:rPr>
              <w:t>true</w:t>
            </w:r>
            <w:r>
              <w:t xml:space="preserve">, если </w:t>
            </w:r>
            <w:r>
              <w:rPr>
                <w:rStyle w:val="Codefragment"/>
              </w:rPr>
              <w:t>x</w:t>
            </w:r>
            <w:r>
              <w:t xml:space="preserve"> больше чем </w:t>
            </w:r>
            <w:r>
              <w:rPr>
                <w:rStyle w:val="Codefragment"/>
              </w:rPr>
              <w:t>y</w:t>
            </w:r>
            <w:r>
              <w:t xml:space="preserve">, в противном случае — значение </w:t>
            </w:r>
            <w:r>
              <w:rPr>
                <w:rStyle w:val="Codefragment"/>
              </w:rPr>
              <w:t>false</w:t>
            </w:r>
            <w:r>
              <w: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t xml:space="preserve">Значение </w:t>
            </w:r>
            <w:r>
              <w:rPr>
                <w:rStyle w:val="Codefragment"/>
              </w:rPr>
              <w:t>true</w:t>
            </w:r>
            <w:r>
              <w:t xml:space="preserve">, если </w:t>
            </w:r>
            <w:r>
              <w:rPr>
                <w:rStyle w:val="Codefragment"/>
              </w:rPr>
              <w:t>x</w:t>
            </w:r>
            <w:r>
              <w:t xml:space="preserve"> меньше или равно </w:t>
            </w:r>
            <w:r>
              <w:rPr>
                <w:rStyle w:val="Codefragment"/>
              </w:rPr>
              <w:t>y</w:t>
            </w:r>
            <w:r>
              <w:t xml:space="preserve">, в противном случае — значение </w:t>
            </w:r>
            <w:r>
              <w:rPr>
                <w:rStyle w:val="Codefragment"/>
              </w:rPr>
              <w:t>false</w:t>
            </w:r>
            <w:r>
              <w: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t xml:space="preserve">Значение </w:t>
            </w:r>
            <w:r>
              <w:rPr>
                <w:rStyle w:val="Codefragment"/>
              </w:rPr>
              <w:t>true</w:t>
            </w:r>
            <w:r>
              <w:t xml:space="preserve">, если </w:t>
            </w:r>
            <w:r>
              <w:rPr>
                <w:rStyle w:val="Codefragment"/>
              </w:rPr>
              <w:t>x</w:t>
            </w:r>
            <w:r>
              <w:t xml:space="preserve"> больше или равно </w:t>
            </w:r>
            <w:r>
              <w:rPr>
                <w:rStyle w:val="Codefragment"/>
              </w:rPr>
              <w:t>y</w:t>
            </w:r>
            <w:r>
              <w:t xml:space="preserve">, в противном случае — значение </w:t>
            </w:r>
            <w:r>
              <w:rPr>
                <w:rStyle w:val="Codefragment"/>
              </w:rPr>
              <w:t>false</w:t>
            </w:r>
            <w:r>
              <w:t>.</w:t>
            </w:r>
          </w:p>
        </w:tc>
      </w:tr>
    </w:tbl>
    <w:p w:rsidR="0028536B" w:rsidRDefault="0028536B">
      <w:pPr>
        <w:pStyle w:val="TableEnd"/>
      </w:pPr>
    </w:p>
    <w:p w:rsidR="0028536B" w:rsidRDefault="0028536B">
      <w:pPr>
        <w:pStyle w:val="Heading3"/>
      </w:pPr>
      <w:bookmarkStart w:id="768" w:name="_Toc329177690"/>
      <w:r>
        <w:t>Операторы сравнения целых чисел</w:t>
      </w:r>
      <w:bookmarkEnd w:id="768"/>
    </w:p>
    <w:p w:rsidR="0028536B" w:rsidRDefault="0028536B">
      <w:r>
        <w:t>К стандартным операторам сравнения целых чисел относятся:</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Каждый из этих операторов сравнивает числовые значения двух целых операндов и возвращает значение </w:t>
      </w:r>
      <w:r>
        <w:rPr>
          <w:rStyle w:val="Codefragment"/>
        </w:rPr>
        <w:t>bool</w:t>
      </w:r>
      <w:r>
        <w:t xml:space="preserve">, которое указывает, является ли результатом соответствующего отношения значение </w:t>
      </w:r>
      <w:r>
        <w:rPr>
          <w:rStyle w:val="Codefragment"/>
        </w:rPr>
        <w:t>true</w:t>
      </w:r>
      <w:r>
        <w:t xml:space="preserve"> или </w:t>
      </w:r>
      <w:r>
        <w:rPr>
          <w:rStyle w:val="Codefragment"/>
        </w:rPr>
        <w:t>false</w:t>
      </w:r>
      <w:r>
        <w:t>.</w:t>
      </w:r>
    </w:p>
    <w:p w:rsidR="0028536B" w:rsidRDefault="0028536B">
      <w:pPr>
        <w:pStyle w:val="Heading3"/>
      </w:pPr>
      <w:bookmarkStart w:id="769" w:name="_Toc329177691"/>
      <w:r>
        <w:t>Операторы сравнения чисел с плавающей запятой</w:t>
      </w:r>
      <w:bookmarkEnd w:id="769"/>
    </w:p>
    <w:p w:rsidR="0028536B" w:rsidRDefault="0028536B">
      <w:r>
        <w:t>К стандартным операторам сравнения чисел с плавающей запятой относятся:</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lastRenderedPageBreak/>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Эти операторы сравнивают операнды в соответствии с правилами из стандарта IEEE 754.</w:t>
      </w:r>
    </w:p>
    <w:p w:rsidR="0028536B" w:rsidRDefault="0028536B">
      <w:pPr>
        <w:pStyle w:val="ListBullet"/>
      </w:pPr>
      <w:r>
        <w:t>Если какой-либо из операторов не является числом (</w:t>
      </w:r>
      <w:smartTag w:uri="urn:schemas-microsoft-com:office:smarttags" w:element="place">
        <w:r>
          <w:t>NaN</w:t>
        </w:r>
      </w:smartTag>
      <w:r>
        <w:t xml:space="preserve">), то результатом всех операторов является </w:t>
      </w:r>
      <w:r>
        <w:rPr>
          <w:rStyle w:val="Codefragment"/>
        </w:rPr>
        <w:t>false</w:t>
      </w:r>
      <w:r>
        <w:t xml:space="preserve">, за исключением оператора </w:t>
      </w:r>
      <w:r>
        <w:rPr>
          <w:rStyle w:val="Codefragment"/>
        </w:rPr>
        <w:t>!=</w:t>
      </w:r>
      <w:r>
        <w:t xml:space="preserve">, для которого результатом является </w:t>
      </w:r>
      <w:r>
        <w:rPr>
          <w:rStyle w:val="Codefragment"/>
        </w:rPr>
        <w:t>true</w:t>
      </w:r>
      <w:r>
        <w:t xml:space="preserve">. Для любых двух операндов выражение </w:t>
      </w:r>
      <w:r>
        <w:rPr>
          <w:rStyle w:val="Codefragment"/>
        </w:rPr>
        <w:t>x</w:t>
      </w:r>
      <w:r>
        <w:t xml:space="preserve"> </w:t>
      </w:r>
      <w:r>
        <w:rPr>
          <w:rStyle w:val="Codefragment"/>
        </w:rPr>
        <w:t>!=</w:t>
      </w:r>
      <w:r>
        <w:t xml:space="preserve"> </w:t>
      </w:r>
      <w:r>
        <w:rPr>
          <w:rStyle w:val="Codefragment"/>
        </w:rPr>
        <w:t>y</w:t>
      </w:r>
      <w:r>
        <w:t xml:space="preserve"> всегда дает такой же результат, что и выражение </w:t>
      </w:r>
      <w:r>
        <w:rPr>
          <w:rStyle w:val="Codefragment"/>
        </w:rPr>
        <w:t>!(x</w:t>
      </w:r>
      <w:r>
        <w:t xml:space="preserve"> </w:t>
      </w:r>
      <w:r>
        <w:rPr>
          <w:rStyle w:val="Codefragment"/>
        </w:rPr>
        <w:t>==</w:t>
      </w:r>
      <w:r>
        <w:t xml:space="preserve"> </w:t>
      </w:r>
      <w:r>
        <w:rPr>
          <w:rStyle w:val="Codefragment"/>
        </w:rPr>
        <w:t>y)</w:t>
      </w:r>
      <w:r>
        <w:t>. Однако когда один или оба операнда не являются числами (</w:t>
      </w:r>
      <w:smartTag w:uri="urn:schemas-microsoft-com:office:smarttags" w:element="place">
        <w:r>
          <w:t>NaN</w:t>
        </w:r>
      </w:smartTag>
      <w:r>
        <w:t xml:space="preserve">), операторы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w:t>
      </w:r>
      <w:r>
        <w:rPr>
          <w:rStyle w:val="Emphasis"/>
        </w:rPr>
        <w:t>не</w:t>
      </w:r>
      <w:r>
        <w:t xml:space="preserve"> дают такие же результаты, как логическое отрицание обратного оператора. Например, если </w:t>
      </w:r>
      <w:r>
        <w:rPr>
          <w:rStyle w:val="Codefragment"/>
        </w:rPr>
        <w:t>x</w:t>
      </w:r>
      <w:r>
        <w:t xml:space="preserve"> или </w:t>
      </w:r>
      <w:r>
        <w:rPr>
          <w:rStyle w:val="Codefragment"/>
        </w:rPr>
        <w:t>y</w:t>
      </w:r>
      <w:r>
        <w:t xml:space="preserve"> является не числом (</w:t>
      </w:r>
      <w:smartTag w:uri="urn:schemas-microsoft-com:office:smarttags" w:element="place">
        <w:r>
          <w:t>NaN</w:t>
        </w:r>
      </w:smartTag>
      <w:r>
        <w:t xml:space="preserve">), то </w:t>
      </w:r>
      <w:r>
        <w:rPr>
          <w:rStyle w:val="Codefragment"/>
        </w:rPr>
        <w:t>x</w:t>
      </w:r>
      <w:r>
        <w:t xml:space="preserve"> </w:t>
      </w:r>
      <w:r>
        <w:rPr>
          <w:rStyle w:val="Codefragment"/>
        </w:rPr>
        <w:t>&lt;</w:t>
      </w:r>
      <w:r>
        <w:t xml:space="preserve"> </w:t>
      </w:r>
      <w:r>
        <w:rPr>
          <w:rStyle w:val="Codefragment"/>
        </w:rPr>
        <w:t>y</w:t>
      </w:r>
      <w:r>
        <w:t xml:space="preserve"> имеет значение </w:t>
      </w:r>
      <w:r>
        <w:rPr>
          <w:rStyle w:val="Codefragment"/>
        </w:rPr>
        <w:t>false</w:t>
      </w:r>
      <w:r>
        <w:t xml:space="preserve">, однако </w:t>
      </w:r>
      <w:r>
        <w:rPr>
          <w:rStyle w:val="Codefragment"/>
        </w:rPr>
        <w:t>!(x</w:t>
      </w:r>
      <w:r>
        <w:t xml:space="preserve"> </w:t>
      </w:r>
      <w:r>
        <w:rPr>
          <w:rStyle w:val="Codefragment"/>
        </w:rPr>
        <w:t>&gt;=</w:t>
      </w:r>
      <w:r>
        <w:t xml:space="preserve"> </w:t>
      </w:r>
      <w:r>
        <w:rPr>
          <w:rStyle w:val="Codefragment"/>
        </w:rPr>
        <w:t>y)</w:t>
      </w:r>
      <w:r>
        <w:t xml:space="preserve"> имеет значение </w:t>
      </w:r>
      <w:r>
        <w:rPr>
          <w:rStyle w:val="Codefragment"/>
        </w:rPr>
        <w:t>true</w:t>
      </w:r>
      <w:r>
        <w:t>.</w:t>
      </w:r>
    </w:p>
    <w:p w:rsidR="0028536B" w:rsidRDefault="0028536B">
      <w:pPr>
        <w:pStyle w:val="ListBullet"/>
      </w:pPr>
      <w:r>
        <w:t>Когда оба операнда являются числами (</w:t>
      </w:r>
      <w:smartTag w:uri="urn:schemas-microsoft-com:office:smarttags" w:element="place">
        <w:r>
          <w:t>NaN</w:t>
        </w:r>
      </w:smartTag>
      <w:r>
        <w:t>), значения двух операндов с плавающей запятой в операторах сравниваются в соответствии со следующим порядком</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где </w:t>
      </w:r>
      <w:r>
        <w:rPr>
          <w:rStyle w:val="Codefragment"/>
        </w:rPr>
        <w:t>min</w:t>
      </w:r>
      <w:r>
        <w:t xml:space="preserve"> и </w:t>
      </w:r>
      <w:r>
        <w:rPr>
          <w:rStyle w:val="Codefragment"/>
        </w:rPr>
        <w:t>max</w:t>
      </w:r>
      <w:r>
        <w:t xml:space="preserve"> являются самым малым и самым большим положительными значениями, которые можно представить в данном формате с плавающей запятой. Главным результатом такого порядка является следующее.</w:t>
      </w:r>
    </w:p>
    <w:p w:rsidR="0028536B" w:rsidRDefault="0028536B">
      <w:pPr>
        <w:pStyle w:val="ListBullet2"/>
      </w:pPr>
      <w:r>
        <w:t>Отрицательные и положительные нулевые значения считаются равными.</w:t>
      </w:r>
    </w:p>
    <w:p w:rsidR="0028536B" w:rsidRDefault="0028536B">
      <w:pPr>
        <w:pStyle w:val="ListBullet2"/>
      </w:pPr>
      <w:r>
        <w:t>Отрицательное бесконечное значение считается меньше всех остальных значений, но равным другому отрицательному бесконечному значению.</w:t>
      </w:r>
    </w:p>
    <w:p w:rsidR="0028536B" w:rsidRDefault="0028536B">
      <w:pPr>
        <w:pStyle w:val="ListBullet2"/>
      </w:pPr>
      <w:r>
        <w:t>Положительное бесконечное значение считается больше всех остальных значений, но равным другому положительному бесконечному значению.</w:t>
      </w:r>
    </w:p>
    <w:p w:rsidR="0028536B" w:rsidRDefault="0028536B">
      <w:pPr>
        <w:pStyle w:val="Heading3"/>
      </w:pPr>
      <w:bookmarkStart w:id="770" w:name="_Toc329177692"/>
      <w:r>
        <w:t>Операторы сравнения десятичных чисел</w:t>
      </w:r>
      <w:bookmarkEnd w:id="770"/>
    </w:p>
    <w:p w:rsidR="0028536B" w:rsidRDefault="0028536B">
      <w:r>
        <w:t>К стандартным операторам сравнения десятичных чисел относятся:</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Каждый из этих операторов сравнивает числовые значения двух десятичных операндов и возвращает значение </w:t>
      </w:r>
      <w:r>
        <w:rPr>
          <w:rStyle w:val="Codefragment"/>
        </w:rPr>
        <w:t>bool</w:t>
      </w:r>
      <w:r>
        <w:t xml:space="preserve">, которое указывает, является ли результатом соответствующего отношения значение </w:t>
      </w:r>
      <w:r>
        <w:rPr>
          <w:rStyle w:val="Codefragment"/>
        </w:rPr>
        <w:t>true</w:t>
      </w:r>
      <w:r>
        <w:t xml:space="preserve"> или </w:t>
      </w:r>
      <w:r>
        <w:rPr>
          <w:rStyle w:val="Codefragment"/>
        </w:rPr>
        <w:t>false</w:t>
      </w:r>
      <w:r>
        <w:t xml:space="preserve">. Каждый оператор сравнения десятичных чисел эквивалентен соответствующему оператору отношения или равенства типа </w:t>
      </w:r>
      <w:r>
        <w:rPr>
          <w:rStyle w:val="Codefragment"/>
        </w:rPr>
        <w:t>System.Decimal</w:t>
      </w:r>
      <w:r>
        <w:t>.</w:t>
      </w:r>
    </w:p>
    <w:p w:rsidR="0028536B" w:rsidRDefault="0028536B">
      <w:pPr>
        <w:pStyle w:val="Heading3"/>
      </w:pPr>
      <w:bookmarkStart w:id="771" w:name="_Toc329177693"/>
      <w:r>
        <w:t>Логические операторы равенства</w:t>
      </w:r>
      <w:bookmarkEnd w:id="771"/>
    </w:p>
    <w:p w:rsidR="0028536B" w:rsidRDefault="0028536B">
      <w:r>
        <w:t>К стандартным логическим операторам равенства относятся:</w:t>
      </w:r>
    </w:p>
    <w:p w:rsidR="0028536B" w:rsidRDefault="0028536B">
      <w:pPr>
        <w:pStyle w:val="Code"/>
      </w:pPr>
      <w:r>
        <w:t xml:space="preserve">bool operator </w:t>
      </w:r>
      <w:r>
        <w:rPr>
          <w:rStyle w:val="Codefragment"/>
        </w:rPr>
        <w:t>==</w:t>
      </w:r>
      <w:r>
        <w:t>(bool x, bool y);</w:t>
      </w:r>
    </w:p>
    <w:p w:rsidR="0028536B" w:rsidRDefault="0028536B">
      <w:pPr>
        <w:pStyle w:val="Code"/>
      </w:pPr>
      <w:r>
        <w:lastRenderedPageBreak/>
        <w:t xml:space="preserve">bool operator </w:t>
      </w:r>
      <w:r>
        <w:rPr>
          <w:rStyle w:val="Codefragment"/>
        </w:rPr>
        <w:t>!=</w:t>
      </w:r>
      <w:r>
        <w:t>(bool x, bool y);</w:t>
      </w:r>
    </w:p>
    <w:p w:rsidR="0028536B" w:rsidRDefault="0028536B">
      <w:r>
        <w:t xml:space="preserve">Результат </w:t>
      </w:r>
      <w:r>
        <w:rPr>
          <w:rStyle w:val="Codefragment"/>
        </w:rPr>
        <w:t>==</w:t>
      </w:r>
      <w:r>
        <w:t xml:space="preserve"> равен значению </w:t>
      </w:r>
      <w:r>
        <w:rPr>
          <w:rStyle w:val="Codefragment"/>
        </w:rPr>
        <w:t>true</w:t>
      </w:r>
      <w:r>
        <w:t xml:space="preserve">, если значения </w:t>
      </w:r>
      <w:r>
        <w:rPr>
          <w:rStyle w:val="Codefragment"/>
        </w:rPr>
        <w:t>x</w:t>
      </w:r>
      <w:r>
        <w:t xml:space="preserve"> и </w:t>
      </w:r>
      <w:r>
        <w:rPr>
          <w:rStyle w:val="Codefragment"/>
        </w:rPr>
        <w:t>y</w:t>
      </w:r>
      <w:r>
        <w:t xml:space="preserve"> одновременно равны </w:t>
      </w:r>
      <w:r>
        <w:rPr>
          <w:rStyle w:val="Codefragment"/>
        </w:rPr>
        <w:t>true</w:t>
      </w:r>
      <w:r>
        <w:t xml:space="preserve"> или если значения </w:t>
      </w:r>
      <w:r>
        <w:rPr>
          <w:rStyle w:val="Codefragment"/>
        </w:rPr>
        <w:t>x</w:t>
      </w:r>
      <w:r>
        <w:t xml:space="preserve"> и </w:t>
      </w:r>
      <w:r>
        <w:rPr>
          <w:rStyle w:val="Codefragment"/>
        </w:rPr>
        <w:t>y</w:t>
      </w:r>
      <w:r>
        <w:t xml:space="preserve"> одновременно равны </w:t>
      </w:r>
      <w:r>
        <w:rPr>
          <w:rStyle w:val="Codefragment"/>
        </w:rPr>
        <w:t>false</w:t>
      </w:r>
      <w:r>
        <w:t xml:space="preserve">. В противном случае результатом будет </w:t>
      </w:r>
      <w:r>
        <w:rPr>
          <w:rStyle w:val="Codefragment"/>
        </w:rPr>
        <w:t>false</w:t>
      </w:r>
      <w:r>
        <w:t>.</w:t>
      </w:r>
    </w:p>
    <w:p w:rsidR="0028536B" w:rsidRDefault="0028536B">
      <w:r>
        <w:t xml:space="preserve">Результат </w:t>
      </w:r>
      <w:r>
        <w:rPr>
          <w:rStyle w:val="Codefragment"/>
        </w:rPr>
        <w:t>!=</w:t>
      </w:r>
      <w:r>
        <w:t xml:space="preserve"> равен значению </w:t>
      </w:r>
      <w:r>
        <w:rPr>
          <w:rStyle w:val="Codefragment"/>
        </w:rPr>
        <w:t>false</w:t>
      </w:r>
      <w:r>
        <w:t xml:space="preserve">, если значения </w:t>
      </w:r>
      <w:r>
        <w:rPr>
          <w:rStyle w:val="Codefragment"/>
        </w:rPr>
        <w:t>x</w:t>
      </w:r>
      <w:r>
        <w:t xml:space="preserve"> и </w:t>
      </w:r>
      <w:r>
        <w:rPr>
          <w:rStyle w:val="Codefragment"/>
        </w:rPr>
        <w:t>y</w:t>
      </w:r>
      <w:r>
        <w:t xml:space="preserve"> одновременно равны </w:t>
      </w:r>
      <w:r>
        <w:rPr>
          <w:rStyle w:val="Codefragment"/>
        </w:rPr>
        <w:t>true</w:t>
      </w:r>
      <w:r>
        <w:t xml:space="preserve"> или если значения </w:t>
      </w:r>
      <w:r>
        <w:rPr>
          <w:rStyle w:val="Codefragment"/>
        </w:rPr>
        <w:t>x</w:t>
      </w:r>
      <w:r>
        <w:t xml:space="preserve"> и </w:t>
      </w:r>
      <w:r>
        <w:rPr>
          <w:rStyle w:val="Codefragment"/>
        </w:rPr>
        <w:t>y</w:t>
      </w:r>
      <w:r>
        <w:t xml:space="preserve"> одновременно равны </w:t>
      </w:r>
      <w:r>
        <w:rPr>
          <w:rStyle w:val="Codefragment"/>
        </w:rPr>
        <w:t>false</w:t>
      </w:r>
      <w:r>
        <w:t xml:space="preserve">. В противном случае результатом будет </w:t>
      </w:r>
      <w:r>
        <w:rPr>
          <w:rStyle w:val="Codefragment"/>
        </w:rPr>
        <w:t>true</w:t>
      </w:r>
      <w:r>
        <w:t xml:space="preserve">. Если операнды имеют тип </w:t>
      </w:r>
      <w:r>
        <w:rPr>
          <w:rStyle w:val="Codefragment"/>
        </w:rPr>
        <w:t>bool</w:t>
      </w:r>
      <w:r>
        <w:t xml:space="preserve">, оператор </w:t>
      </w:r>
      <w:r>
        <w:rPr>
          <w:rStyle w:val="Codefragment"/>
        </w:rPr>
        <w:t>!=</w:t>
      </w:r>
      <w:r>
        <w:t xml:space="preserve"> дает такой же результат, как и оператор </w:t>
      </w:r>
      <w:r>
        <w:rPr>
          <w:rStyle w:val="Codefragment"/>
        </w:rPr>
        <w:t>^</w:t>
      </w:r>
      <w:r>
        <w:t>.</w:t>
      </w:r>
    </w:p>
    <w:p w:rsidR="0028536B" w:rsidRDefault="0028536B">
      <w:pPr>
        <w:pStyle w:val="Heading3"/>
      </w:pPr>
      <w:bookmarkStart w:id="772" w:name="_Ref485189099"/>
      <w:bookmarkStart w:id="773" w:name="_Toc329177694"/>
      <w:r>
        <w:t>Операторы сравнения значений перечисления</w:t>
      </w:r>
      <w:bookmarkEnd w:id="772"/>
      <w:bookmarkEnd w:id="773"/>
    </w:p>
    <w:p w:rsidR="0028536B" w:rsidRDefault="0028536B">
      <w:r>
        <w:t>Каждый тип перечисления неявно предоставляет следующие стандартные операторы сравнения:</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Результат вычисления </w:t>
      </w:r>
      <w:r>
        <w:rPr>
          <w:rStyle w:val="Codefragment"/>
        </w:rPr>
        <w:t>x</w:t>
      </w:r>
      <w:r>
        <w:t xml:space="preserve"> </w:t>
      </w:r>
      <w:r>
        <w:rPr>
          <w:rStyle w:val="Production"/>
        </w:rPr>
        <w:t>op</w:t>
      </w:r>
      <w:r>
        <w:t xml:space="preserve"> </w:t>
      </w:r>
      <w:r>
        <w:rPr>
          <w:rStyle w:val="Codefragment"/>
        </w:rPr>
        <w:t>y</w:t>
      </w:r>
      <w:r>
        <w:t xml:space="preserve">, где </w:t>
      </w:r>
      <w:r>
        <w:rPr>
          <w:rStyle w:val="Codefragment"/>
        </w:rPr>
        <w:t>x</w:t>
      </w:r>
      <w:r>
        <w:t xml:space="preserve"> и </w:t>
      </w:r>
      <w:r>
        <w:rPr>
          <w:rStyle w:val="Codefragment"/>
        </w:rPr>
        <w:t>y</w:t>
      </w:r>
      <w:r>
        <w:t xml:space="preserve"> являются выражениями с типом перечисления </w:t>
      </w:r>
      <w:r>
        <w:rPr>
          <w:rStyle w:val="Codefragment"/>
        </w:rPr>
        <w:t>E</w:t>
      </w:r>
      <w:r>
        <w:t xml:space="preserve"> базового типа </w:t>
      </w:r>
      <w:r>
        <w:rPr>
          <w:rStyle w:val="Codefragment"/>
        </w:rPr>
        <w:t>U</w:t>
      </w:r>
      <w:r>
        <w:t xml:space="preserve">, а </w:t>
      </w:r>
      <w:r>
        <w:rPr>
          <w:rStyle w:val="Production"/>
        </w:rPr>
        <w:t>op</w:t>
      </w:r>
      <w:r>
        <w:t xml:space="preserve"> является одним из операторов сравнения, в точности равен значению </w:t>
      </w:r>
      <w:r>
        <w:rPr>
          <w:rStyle w:val="Codefragment"/>
        </w:rPr>
        <w:t>((U)x)</w:t>
      </w:r>
      <w:r>
        <w:t xml:space="preserve"> </w:t>
      </w:r>
      <w:r>
        <w:rPr>
          <w:rStyle w:val="Production"/>
        </w:rPr>
        <w:t>op</w:t>
      </w:r>
      <w:r>
        <w:t xml:space="preserve"> </w:t>
      </w:r>
      <w:r>
        <w:rPr>
          <w:rStyle w:val="Codefragment"/>
        </w:rPr>
        <w:t>((U)y)</w:t>
      </w:r>
      <w:r>
        <w:t>. Другими словами, операторы сравнения значений типа перечисления просто сравнивают базовые целые значения двух операндов.</w:t>
      </w:r>
    </w:p>
    <w:p w:rsidR="0028536B" w:rsidRDefault="0028536B">
      <w:pPr>
        <w:pStyle w:val="Heading3"/>
      </w:pPr>
      <w:bookmarkStart w:id="774" w:name="_Ref462910907"/>
      <w:bookmarkStart w:id="775" w:name="_Toc329177695"/>
      <w:r>
        <w:t>Операторы равенства значений ссылочного типа</w:t>
      </w:r>
      <w:bookmarkEnd w:id="774"/>
      <w:bookmarkEnd w:id="775"/>
    </w:p>
    <w:p w:rsidR="0028536B" w:rsidRDefault="0028536B">
      <w:r>
        <w:t>К стандартным операторам равенства значений ссылочного типа относятся:</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Операторы возвращают результат сравнения двух ссылок на идентичность.</w:t>
      </w:r>
    </w:p>
    <w:p w:rsidR="0028536B" w:rsidRDefault="0028536B">
      <w:r>
        <w:t xml:space="preserve">Поскольку стандартные операторы равенства значений ссылочного типа принимают операнды типов </w:t>
      </w:r>
      <w:r>
        <w:rPr>
          <w:rStyle w:val="Codefragment"/>
        </w:rPr>
        <w:t>object</w:t>
      </w:r>
      <w:r>
        <w:t xml:space="preserve">, они применимы ко всем типам, в которых не объявляются применимые члены </w:t>
      </w:r>
      <w:r>
        <w:rPr>
          <w:rStyle w:val="Codefragment"/>
        </w:rPr>
        <w:t>operator</w:t>
      </w:r>
      <w:r>
        <w:t xml:space="preserve"> </w:t>
      </w:r>
      <w:r>
        <w:rPr>
          <w:rStyle w:val="Codefragment"/>
        </w:rPr>
        <w:t>==</w:t>
      </w:r>
      <w:r>
        <w:t xml:space="preserve"> и </w:t>
      </w:r>
      <w:r>
        <w:rPr>
          <w:rStyle w:val="Codefragment"/>
        </w:rPr>
        <w:t>operator</w:t>
      </w:r>
      <w:r>
        <w:t xml:space="preserve"> </w:t>
      </w:r>
      <w:r>
        <w:rPr>
          <w:rStyle w:val="Codefragment"/>
        </w:rPr>
        <w:t>!=</w:t>
      </w:r>
      <w:r>
        <w:t>. И наоборот, любые применимые пользовательские операторы равенства скрывают стандартные операторы равенства значений ссылочного типа.</w:t>
      </w:r>
    </w:p>
    <w:p w:rsidR="00C54C4C" w:rsidRDefault="0028536B">
      <w:r>
        <w:t>Для стандартных операторов равенства значений ссылочного типа должно выполняться одно из следующих условий.</w:t>
      </w:r>
    </w:p>
    <w:p w:rsidR="00C54C4C" w:rsidRDefault="00E32212" w:rsidP="00C54C4C">
      <w:pPr>
        <w:pStyle w:val="ListBullet"/>
      </w:pPr>
      <w:r>
        <w:t xml:space="preserve">Оба операнда являются значениями типа, известного как </w:t>
      </w:r>
      <w:r>
        <w:rPr>
          <w:rStyle w:val="Production"/>
        </w:rPr>
        <w:t>ссылочный</w:t>
      </w:r>
      <w:r>
        <w:t xml:space="preserve">, или литералом </w:t>
      </w:r>
      <w:r>
        <w:rPr>
          <w:rStyle w:val="Codefragment"/>
        </w:rPr>
        <w:t>null</w:t>
      </w:r>
      <w:r>
        <w:t>. Кроме того, из типа одного операнда в тип другого существует стандартное неявное преобразование (§</w:t>
      </w:r>
      <w:r w:rsidR="00852C57">
        <w:fldChar w:fldCharType="begin"/>
      </w:r>
      <w:r w:rsidR="00220606">
        <w:instrText xml:space="preserve"> REF _Ref174223684 \r \h </w:instrText>
      </w:r>
      <w:r w:rsidR="00852C57">
        <w:fldChar w:fldCharType="separate"/>
      </w:r>
      <w:r w:rsidR="00437C65">
        <w:t>6.2.4</w:t>
      </w:r>
      <w:r w:rsidR="00852C57">
        <w:fldChar w:fldCharType="end"/>
      </w:r>
      <w:r>
        <w:t xml:space="preserve">). </w:t>
      </w:r>
    </w:p>
    <w:p w:rsidR="00C54C4C" w:rsidRDefault="00C54C4C" w:rsidP="00C54C4C">
      <w:pPr>
        <w:pStyle w:val="ListBullet"/>
      </w:pPr>
      <w:r>
        <w:t xml:space="preserve">Один операнд имеет значение типа </w:t>
      </w:r>
      <w:r>
        <w:rPr>
          <w:rStyle w:val="Codefragment"/>
        </w:rPr>
        <w:t>T</w:t>
      </w:r>
      <w:r>
        <w:t xml:space="preserve">, где </w:t>
      </w:r>
      <w:r>
        <w:rPr>
          <w:rStyle w:val="Codefragment"/>
        </w:rPr>
        <w:t>T</w:t>
      </w:r>
      <w:r>
        <w:t xml:space="preserve"> является </w:t>
      </w:r>
      <w:r>
        <w:rPr>
          <w:rStyle w:val="Production"/>
        </w:rPr>
        <w:t>параметром типа</w:t>
      </w:r>
      <w:r>
        <w:t xml:space="preserve">, а второй операнд является литералом </w:t>
      </w:r>
      <w:r>
        <w:rPr>
          <w:rStyle w:val="Codefragment"/>
        </w:rPr>
        <w:t>null</w:t>
      </w:r>
      <w:r>
        <w:t xml:space="preserve">. Кроме того, у </w:t>
      </w:r>
      <w:r>
        <w:rPr>
          <w:rStyle w:val="Codefragment"/>
        </w:rPr>
        <w:t>T</w:t>
      </w:r>
      <w:r>
        <w:t xml:space="preserve"> нет ограничений типа значения.</w:t>
      </w:r>
    </w:p>
    <w:p w:rsidR="0028536B" w:rsidRDefault="0028536B" w:rsidP="00C54C4C">
      <w:r>
        <w:t>Если не выполняется какое-либо из этих требований, возникает ошибка времени привязки. Основные следствия из этих правил таковы.</w:t>
      </w:r>
    </w:p>
    <w:p w:rsidR="0028536B" w:rsidRDefault="0028536B">
      <w:pPr>
        <w:pStyle w:val="ListBullet"/>
      </w:pPr>
      <w:r>
        <w:t xml:space="preserve">Если известно, что во время привязки две ссылки отличаются, то использование стандартных операторов равенства значений ссылочного типа для их сравнения вызывает ошибку времени привязки. Например, если типы операндов во время привязки — это типы классов </w:t>
      </w:r>
      <w:r>
        <w:rPr>
          <w:rStyle w:val="Codefragment"/>
        </w:rPr>
        <w:t>A</w:t>
      </w:r>
      <w:r>
        <w:t xml:space="preserve"> и </w:t>
      </w:r>
      <w:r>
        <w:rPr>
          <w:rStyle w:val="Codefragment"/>
        </w:rPr>
        <w:t>B</w:t>
      </w:r>
      <w:r>
        <w:t xml:space="preserve"> и если ни </w:t>
      </w:r>
      <w:r>
        <w:rPr>
          <w:rStyle w:val="Codefragment"/>
        </w:rPr>
        <w:t>A</w:t>
      </w:r>
      <w:r>
        <w:t xml:space="preserve">, ни </w:t>
      </w:r>
      <w:r>
        <w:rPr>
          <w:rStyle w:val="Codefragment"/>
        </w:rPr>
        <w:t>B</w:t>
      </w:r>
      <w:r>
        <w:t xml:space="preserve"> не является производным от другого класса, то эти два операнда не смогут ссылаться на один объект. Следовательно, операция вызовет ошибку времени привязки.</w:t>
      </w:r>
    </w:p>
    <w:p w:rsidR="0028536B" w:rsidRDefault="0028536B">
      <w:pPr>
        <w:pStyle w:val="ListBullet"/>
      </w:pPr>
      <w:r>
        <w:lastRenderedPageBreak/>
        <w:t>Стандартные операторы равенства значений ссылочного типа не позволяют сравнивать операнды с типом значения. Поэтому нельзя сравнивать значения типа структуры, если только в этом типе не объявляются собственные операторы сравнения.</w:t>
      </w:r>
    </w:p>
    <w:p w:rsidR="0028536B" w:rsidRDefault="0028536B">
      <w:pPr>
        <w:pStyle w:val="ListBullet"/>
      </w:pPr>
      <w:r>
        <w:t>Стандартные операторы равенства значений ссылочного типа никогда не вызывают выполнение операций упаковки для своих операндов. Выполнение таких операций упаковки будет бессмысленным, поскольку ссылки на создаваемые упакованные экземпляры обязательно будут отличаться от всех остальных ссылок.</w:t>
      </w:r>
    </w:p>
    <w:p w:rsidR="00B555D6" w:rsidRDefault="00B555D6">
      <w:pPr>
        <w:pStyle w:val="ListBullet"/>
      </w:pPr>
      <w:r>
        <w:t xml:space="preserve">Если операнд с типом параметра типа </w:t>
      </w:r>
      <w:r>
        <w:rPr>
          <w:rStyle w:val="Codefragment"/>
        </w:rPr>
        <w:t>T</w:t>
      </w:r>
      <w:r>
        <w:t xml:space="preserve"> сравнивается со значением </w:t>
      </w:r>
      <w:r>
        <w:rPr>
          <w:rStyle w:val="Codefragment"/>
        </w:rPr>
        <w:t>null</w:t>
      </w:r>
      <w:r>
        <w:t xml:space="preserve"> и тип </w:t>
      </w:r>
      <w:r>
        <w:rPr>
          <w:rStyle w:val="Codefragment"/>
        </w:rPr>
        <w:t>T</w:t>
      </w:r>
      <w:r>
        <w:t xml:space="preserve"> во время выполнения является типом значения, то результат сравнения равен </w:t>
      </w:r>
      <w:r>
        <w:rPr>
          <w:rStyle w:val="Codefragment"/>
        </w:rPr>
        <w:t>false</w:t>
      </w:r>
      <w:r>
        <w:t>.</w:t>
      </w:r>
    </w:p>
    <w:p w:rsidR="002937E0" w:rsidRDefault="002937E0" w:rsidP="002937E0">
      <w:r>
        <w:t xml:space="preserve">В следующем примере проверяется, имеет ли аргумент типа параметра типа без ограничений значение </w:t>
      </w:r>
      <w:r>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Конструкция </w:t>
      </w:r>
      <w:r>
        <w:rPr>
          <w:rStyle w:val="Codefragment"/>
        </w:rPr>
        <w:t>x</w:t>
      </w:r>
      <w:r>
        <w:t xml:space="preserve"> </w:t>
      </w:r>
      <w:r>
        <w:rPr>
          <w:rStyle w:val="Codefragment"/>
        </w:rPr>
        <w:t>==</w:t>
      </w:r>
      <w:r>
        <w:t xml:space="preserve"> </w:t>
      </w:r>
      <w:r>
        <w:rPr>
          <w:rStyle w:val="Codefragment"/>
        </w:rPr>
        <w:t>null</w:t>
      </w:r>
      <w:r>
        <w:t xml:space="preserve"> разрешена, даже если </w:t>
      </w:r>
      <w:r>
        <w:rPr>
          <w:rStyle w:val="Codefragment"/>
        </w:rPr>
        <w:t>T</w:t>
      </w:r>
      <w:r>
        <w:t xml:space="preserve"> может представлять тип значения, и результат просто равен </w:t>
      </w:r>
      <w:r>
        <w:rPr>
          <w:rStyle w:val="Codefragment"/>
        </w:rPr>
        <w:t>false</w:t>
      </w:r>
      <w:r>
        <w:t xml:space="preserve">, когда </w:t>
      </w:r>
      <w:r>
        <w:rPr>
          <w:rStyle w:val="Codefragment"/>
        </w:rPr>
        <w:t>T</w:t>
      </w:r>
      <w:r>
        <w:t xml:space="preserve"> имеет тип значения.</w:t>
      </w:r>
    </w:p>
    <w:p w:rsidR="0028536B" w:rsidRDefault="0028536B">
      <w:pPr>
        <w:rPr>
          <w:rStyle w:val="Codefragment"/>
        </w:rPr>
      </w:pPr>
      <w:r>
        <w:t xml:space="preserve">Для операции вида </w:t>
      </w:r>
      <w:r>
        <w:rPr>
          <w:rStyle w:val="Codefragment"/>
        </w:rPr>
        <w:t>x</w:t>
      </w:r>
      <w:r>
        <w:t xml:space="preserve"> </w:t>
      </w:r>
      <w:r>
        <w:rPr>
          <w:rStyle w:val="Codefragment"/>
        </w:rPr>
        <w:t>==</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xml:space="preserve"> если существует применимый </w:t>
      </w:r>
      <w:r>
        <w:rPr>
          <w:rStyle w:val="Codefragment"/>
        </w:rPr>
        <w:t>operator</w:t>
      </w:r>
      <w:r>
        <w:t xml:space="preserve"> </w:t>
      </w:r>
      <w:r>
        <w:rPr>
          <w:rStyle w:val="Codefragment"/>
        </w:rPr>
        <w:t>==</w:t>
      </w:r>
      <w:r>
        <w:t xml:space="preserve"> или </w:t>
      </w:r>
      <w:r>
        <w:rPr>
          <w:rStyle w:val="Codefragment"/>
        </w:rPr>
        <w:t>operator</w:t>
      </w:r>
      <w:r>
        <w:t xml:space="preserve"> </w:t>
      </w:r>
      <w:r>
        <w:rPr>
          <w:rStyle w:val="Codefragment"/>
        </w:rPr>
        <w:t>!=</w:t>
      </w:r>
      <w:r>
        <w:t>, то по правилам разрешения перегрузки операторов (§</w:t>
      </w:r>
      <w:r w:rsidR="00852C57">
        <w:fldChar w:fldCharType="begin"/>
      </w:r>
      <w:r>
        <w:instrText xml:space="preserve"> REF _Ref461528019 \r \h </w:instrText>
      </w:r>
      <w:r w:rsidR="00852C57">
        <w:fldChar w:fldCharType="separate"/>
      </w:r>
      <w:r w:rsidR="00437C65">
        <w:t>7.3.4</w:t>
      </w:r>
      <w:r w:rsidR="00852C57">
        <w:fldChar w:fldCharType="end"/>
      </w:r>
      <w:r>
        <w:t xml:space="preserve">) будет выбран этот оператор вместо стандартного оператора равенства значений ссылочного типа. Однако всегда можно выбрать стандартный оператор равенства значений ссылочного типа, выполнив явное приведение одного или обоих операндов к типу </w:t>
      </w:r>
      <w:r>
        <w:rPr>
          <w:rStyle w:val="Codefragment"/>
        </w:rPr>
        <w:t>object</w:t>
      </w:r>
      <w:r>
        <w:t>. Пример:</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производятся следующие выходные данные</w:t>
      </w:r>
    </w:p>
    <w:p w:rsidR="0028536B" w:rsidRDefault="0028536B">
      <w:pPr>
        <w:pStyle w:val="Code"/>
      </w:pPr>
      <w:r>
        <w:t>True</w:t>
      </w:r>
      <w:r>
        <w:br/>
        <w:t>False</w:t>
      </w:r>
      <w:r>
        <w:br/>
        <w:t>False</w:t>
      </w:r>
      <w:r>
        <w:br/>
        <w:t>False</w:t>
      </w:r>
    </w:p>
    <w:p w:rsidR="0028536B" w:rsidRDefault="0028536B">
      <w:r>
        <w:t xml:space="preserve">Переменные </w:t>
      </w:r>
      <w:r>
        <w:rPr>
          <w:rStyle w:val="Codefragment"/>
        </w:rPr>
        <w:t>s</w:t>
      </w:r>
      <w:r>
        <w:t xml:space="preserve"> и </w:t>
      </w:r>
      <w:r>
        <w:rPr>
          <w:rStyle w:val="Codefragment"/>
        </w:rPr>
        <w:t>t</w:t>
      </w:r>
      <w:r>
        <w:t xml:space="preserve"> относятся к разным экземплярам </w:t>
      </w:r>
      <w:r>
        <w:rPr>
          <w:rStyle w:val="Codefragment"/>
        </w:rPr>
        <w:t>string</w:t>
      </w:r>
      <w:r>
        <w:t xml:space="preserve">, содержащим одинаковые символы Первое сравнение дает значение </w:t>
      </w:r>
      <w:r>
        <w:rPr>
          <w:rStyle w:val="Codefragment"/>
        </w:rPr>
        <w:t>True</w:t>
      </w:r>
      <w:r>
        <w:t xml:space="preserve">, потому что когда оба операнда имеют тип </w:t>
      </w:r>
      <w:r>
        <w:rPr>
          <w:rStyle w:val="Codefragment"/>
        </w:rPr>
        <w:t>string</w:t>
      </w:r>
      <w:r>
        <w:t xml:space="preserve"> выбирается стандартный оператор равенства значений ссылочного типа (§</w:t>
      </w:r>
      <w:r w:rsidR="00852C57">
        <w:fldChar w:fldCharType="begin"/>
      </w:r>
      <w:r>
        <w:instrText xml:space="preserve"> REF _Ref462803398 \r \h </w:instrText>
      </w:r>
      <w:r w:rsidR="00852C57">
        <w:fldChar w:fldCharType="separate"/>
      </w:r>
      <w:r w:rsidR="00437C65">
        <w:t>7.10.7</w:t>
      </w:r>
      <w:r w:rsidR="00852C57">
        <w:fldChar w:fldCharType="end"/>
      </w:r>
      <w:r>
        <w:t xml:space="preserve">). В оставшихся операциях сравнения получается значение </w:t>
      </w:r>
      <w:r>
        <w:rPr>
          <w:rStyle w:val="Codefragment"/>
        </w:rPr>
        <w:t>False</w:t>
      </w:r>
      <w:r>
        <w:t xml:space="preserve">, потому что когда один или оба операнда имеют тип </w:t>
      </w:r>
      <w:r>
        <w:rPr>
          <w:rStyle w:val="Codefragment"/>
        </w:rPr>
        <w:t>object</w:t>
      </w:r>
      <w:r>
        <w:t>, выбирается стандартный оператор равенства значений ссылочного типа.</w:t>
      </w:r>
    </w:p>
    <w:p w:rsidR="0028536B" w:rsidRDefault="0028536B">
      <w:r>
        <w:t>Обратите внимание, что указанная процедура не применима для типов значения. Пример:</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выдается результат </w:t>
      </w:r>
      <w:r>
        <w:rPr>
          <w:rStyle w:val="Codefragment"/>
        </w:rPr>
        <w:t>False</w:t>
      </w:r>
      <w:r>
        <w:t xml:space="preserve">, потому что при приведении типов создаются ссылки на два разных экземпляра упакованных значений </w:t>
      </w:r>
      <w:r>
        <w:rPr>
          <w:rStyle w:val="Codefragment"/>
        </w:rPr>
        <w:t>int</w:t>
      </w:r>
      <w:r>
        <w:t>.</w:t>
      </w:r>
    </w:p>
    <w:p w:rsidR="0028536B" w:rsidRDefault="0028536B">
      <w:pPr>
        <w:pStyle w:val="Heading3"/>
      </w:pPr>
      <w:bookmarkStart w:id="776" w:name="_Ref462803398"/>
      <w:bookmarkStart w:id="777" w:name="_Toc329177696"/>
      <w:r>
        <w:t>Операторы равенства строк</w:t>
      </w:r>
      <w:bookmarkEnd w:id="776"/>
      <w:bookmarkEnd w:id="777"/>
    </w:p>
    <w:p w:rsidR="0028536B" w:rsidRDefault="0028536B">
      <w:r>
        <w:t>К стандартным операторам равенства строк относятся:</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Два значения типа </w:t>
      </w:r>
      <w:r>
        <w:rPr>
          <w:rStyle w:val="Codefragment"/>
        </w:rPr>
        <w:t>string</w:t>
      </w:r>
      <w:r>
        <w:t xml:space="preserve"> считаются равными, когда истинно одно из следующих условий:</w:t>
      </w:r>
    </w:p>
    <w:p w:rsidR="0028536B" w:rsidRDefault="0028536B">
      <w:pPr>
        <w:pStyle w:val="ListBullet"/>
      </w:pPr>
      <w:r>
        <w:t xml:space="preserve">оба значения равны </w:t>
      </w:r>
      <w:r>
        <w:rPr>
          <w:rStyle w:val="Codefragment"/>
        </w:rPr>
        <w:t>null</w:t>
      </w:r>
      <w:r>
        <w:t>;</w:t>
      </w:r>
    </w:p>
    <w:p w:rsidR="0028536B" w:rsidRDefault="0028536B">
      <w:pPr>
        <w:pStyle w:val="ListBullet"/>
      </w:pPr>
      <w:r>
        <w:t>оба значения являются непустыми ссылками на экземпляры строк с одинаковой длиной и идентичными символами в каждой позиции.</w:t>
      </w:r>
    </w:p>
    <w:p w:rsidR="0028536B" w:rsidRDefault="0028536B">
      <w:bookmarkStart w:id="778" w:name="_Ref462720250"/>
      <w:r>
        <w:t xml:space="preserve">Операторы равенства строк сравнивают </w:t>
      </w:r>
      <w:r>
        <w:rPr>
          <w:rStyle w:val="Emphasis"/>
        </w:rPr>
        <w:t xml:space="preserve">значения </w:t>
      </w:r>
      <w:r>
        <w:t xml:space="preserve">строк, а не </w:t>
      </w:r>
      <w:r>
        <w:rPr>
          <w:rStyle w:val="Emphasis"/>
        </w:rPr>
        <w:t xml:space="preserve">ссылки </w:t>
      </w:r>
      <w:r>
        <w:t>на строки. Когда два разных экземпляра строк содержат одинаковую последовательность символов, значения строк равны, но ссылки отличаются. Как описано в разделе §</w:t>
      </w:r>
      <w:r w:rsidR="00852C57">
        <w:fldChar w:fldCharType="begin"/>
      </w:r>
      <w:r>
        <w:instrText xml:space="preserve"> REF _Ref462910907 \r \h </w:instrText>
      </w:r>
      <w:r w:rsidR="00852C57">
        <w:fldChar w:fldCharType="separate"/>
      </w:r>
      <w:r w:rsidR="00437C65">
        <w:t>7.10.6</w:t>
      </w:r>
      <w:r w:rsidR="00852C57">
        <w:fldChar w:fldCharType="end"/>
      </w:r>
      <w:r>
        <w:t>, для сравнения ссылок на строки вместо строковых значений можно использовать операторы равенства значений ссылочного типа.</w:t>
      </w:r>
    </w:p>
    <w:p w:rsidR="0028536B" w:rsidRDefault="0028536B">
      <w:pPr>
        <w:pStyle w:val="Heading3"/>
      </w:pPr>
      <w:bookmarkStart w:id="779" w:name="_Ref486412217"/>
      <w:bookmarkStart w:id="780" w:name="_Toc329177697"/>
      <w:r>
        <w:t>Операторы равенства делегатов</w:t>
      </w:r>
      <w:bookmarkEnd w:id="779"/>
      <w:bookmarkEnd w:id="780"/>
    </w:p>
    <w:p w:rsidR="0028536B" w:rsidRDefault="0028536B">
      <w:r>
        <w:t>Каждый тип делегата неявно предоставляет следующие стандартные операторы сравнения:</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Два делегата считаются равными, если выполняется одно из следующих условий.</w:t>
      </w:r>
    </w:p>
    <w:p w:rsidR="0028536B" w:rsidRDefault="0028536B">
      <w:pPr>
        <w:pStyle w:val="ListBullet"/>
      </w:pPr>
      <w:r>
        <w:t xml:space="preserve">Если один из экземпляров делегата равен </w:t>
      </w:r>
      <w:r>
        <w:rPr>
          <w:rStyle w:val="Codefragment"/>
        </w:rPr>
        <w:t>null</w:t>
      </w:r>
      <w:r>
        <w:t xml:space="preserve">, то они равны, только они оба равны </w:t>
      </w:r>
      <w:r>
        <w:rPr>
          <w:rStyle w:val="Codefragment"/>
        </w:rPr>
        <w:t>null</w:t>
      </w:r>
      <w:r>
        <w:t>.</w:t>
      </w:r>
    </w:p>
    <w:p w:rsidR="005C4C9C" w:rsidRDefault="005C4C9C">
      <w:pPr>
        <w:pStyle w:val="ListBullet"/>
      </w:pPr>
      <w:r>
        <w:t>Если делегаты имеют разный тип во время выполнения, то они не могут быть равны.</w:t>
      </w:r>
    </w:p>
    <w:p w:rsidR="005C4C9C" w:rsidRDefault="005C4C9C" w:rsidP="005C4C9C">
      <w:pPr>
        <w:pStyle w:val="ListBullet"/>
      </w:pPr>
      <w:r>
        <w:t>Если у обоих экземпляров делегата есть список вызова (§</w:t>
      </w:r>
      <w:r w:rsidR="00852C57">
        <w:fldChar w:fldCharType="begin"/>
      </w:r>
      <w:r>
        <w:instrText xml:space="preserve"> REF _Ref508600694 \r \h </w:instrText>
      </w:r>
      <w:r w:rsidR="00852C57">
        <w:fldChar w:fldCharType="separate"/>
      </w:r>
      <w:r w:rsidR="00437C65">
        <w:t>15.1</w:t>
      </w:r>
      <w:r w:rsidR="00852C57">
        <w:fldChar w:fldCharType="end"/>
      </w:r>
      <w:r>
        <w:t>), то они равны, только если их списки вызова имеют одну длину и каждая запись в списке вызова одного делегата равна (в соответствии с определением ниже) соответствующей записи по порядку в списке вызова другого делегата.</w:t>
      </w:r>
    </w:p>
    <w:p w:rsidR="005C4C9C" w:rsidRDefault="005C4C9C" w:rsidP="005C4C9C">
      <w:r>
        <w:t>Равенство записей списка вызова определяется следующими правилами.</w:t>
      </w:r>
    </w:p>
    <w:p w:rsidR="005C4C9C" w:rsidRDefault="005C4C9C" w:rsidP="005C4C9C">
      <w:pPr>
        <w:pStyle w:val="ListBullet"/>
      </w:pPr>
      <w:r>
        <w:t xml:space="preserve">Если две записи списка вызова ссылаются на один статический метод, то записи равны. </w:t>
      </w:r>
    </w:p>
    <w:p w:rsidR="005C4C9C" w:rsidRDefault="005C4C9C" w:rsidP="005C4C9C">
      <w:pPr>
        <w:pStyle w:val="ListBullet"/>
      </w:pPr>
      <w:r>
        <w:t>Если две записи списка вызова ссылаются на один нестатический метод одного целевого объекта (определяется операторами равенства ссылочных значений), то записи равны.</w:t>
      </w:r>
    </w:p>
    <w:p w:rsidR="005C4C9C" w:rsidRDefault="005C4C9C" w:rsidP="005C4C9C">
      <w:pPr>
        <w:pStyle w:val="ListBullet"/>
      </w:pPr>
      <w:r>
        <w:t xml:space="preserve">Записи списка вызова, полученные при вычислении семантически идентичных </w:t>
      </w:r>
      <w:r>
        <w:rPr>
          <w:rStyle w:val="Production"/>
        </w:rPr>
        <w:t xml:space="preserve">выражений анонимных функций </w:t>
      </w:r>
      <w:r>
        <w:t>с одинаковым (возможно пустым) набором захваченных внешних экземпляров переменных могут (но не обязательно) быть равны.</w:t>
      </w:r>
    </w:p>
    <w:p w:rsidR="00AB09E3" w:rsidRDefault="00AB09E3" w:rsidP="00AB09E3">
      <w:pPr>
        <w:pStyle w:val="Heading3"/>
      </w:pPr>
      <w:bookmarkStart w:id="781" w:name="_Toc78087317"/>
      <w:bookmarkStart w:id="782" w:name="_Toc70845692"/>
      <w:bookmarkStart w:id="783" w:name="_Toc111395397"/>
      <w:bookmarkStart w:id="784" w:name="_Ref463325755"/>
      <w:bookmarkStart w:id="785" w:name="_Toc329177698"/>
      <w:r>
        <w:lastRenderedPageBreak/>
        <w:t>Операторы равенства и значение NULL</w:t>
      </w:r>
      <w:bookmarkEnd w:id="781"/>
      <w:bookmarkEnd w:id="782"/>
      <w:bookmarkEnd w:id="783"/>
      <w:bookmarkEnd w:id="785"/>
    </w:p>
    <w:p w:rsidR="00AB09E3" w:rsidRDefault="00AB09E3" w:rsidP="00AB09E3">
      <w:r>
        <w:t xml:space="preserve">Операторы </w:t>
      </w:r>
      <w:r>
        <w:rPr>
          <w:rStyle w:val="Codefragment"/>
        </w:rPr>
        <w:t>==</w:t>
      </w:r>
      <w:r>
        <w:t xml:space="preserve"> и </w:t>
      </w:r>
      <w:r>
        <w:rPr>
          <w:rStyle w:val="Codefragment"/>
        </w:rPr>
        <w:t>!=</w:t>
      </w:r>
      <w:r>
        <w:t xml:space="preserve"> допускают, что один операнд был значением обнуляемого типа, а второй литералом </w:t>
      </w:r>
      <w:r>
        <w:rPr>
          <w:rStyle w:val="Codefragment"/>
        </w:rPr>
        <w:t>null</w:t>
      </w:r>
      <w:r>
        <w:t>, даже если для операции не существует стандартного или пользовательского оператора (обычного или с нулификацией).</w:t>
      </w:r>
    </w:p>
    <w:p w:rsidR="00AB09E3" w:rsidRDefault="00AB09E3" w:rsidP="00AB09E3">
      <w:r>
        <w:t>Для операции одного из видов</w:t>
      </w:r>
    </w:p>
    <w:p w:rsidR="00AB09E3" w:rsidRDefault="00AB09E3" w:rsidP="00AB09E3">
      <w:pPr>
        <w:pStyle w:val="Code"/>
      </w:pPr>
      <w:r>
        <w:t>x == null    null == x    x != null    null != x</w:t>
      </w:r>
    </w:p>
    <w:p w:rsidR="00AB09E3" w:rsidRDefault="00AB09E3" w:rsidP="00AB09E3">
      <w:r>
        <w:t xml:space="preserve">где </w:t>
      </w:r>
      <w:r>
        <w:rPr>
          <w:rStyle w:val="Codefragment"/>
        </w:rPr>
        <w:t>x</w:t>
      </w:r>
      <w:r>
        <w:t xml:space="preserve"> является выражением обнуляемого типа, если при разрешении перегрузки операторов (§7.2.4) не удается найти применимый оператор, то результат вычисляется на основании свойства </w:t>
      </w:r>
      <w:r>
        <w:rPr>
          <w:rStyle w:val="Codefragment"/>
        </w:rPr>
        <w:t>HasValue</w:t>
      </w:r>
      <w:r>
        <w:t xml:space="preserve"> для </w:t>
      </w:r>
      <w:r>
        <w:rPr>
          <w:rStyle w:val="Codefragment"/>
        </w:rPr>
        <w:t>x</w:t>
      </w:r>
      <w:r>
        <w:t>. В частности, первые два вида операции преобразуются в</w:t>
      </w:r>
      <w:r>
        <w:rPr>
          <w:rStyle w:val="Codefragment"/>
        </w:rPr>
        <w:t>!x.HasValue</w:t>
      </w:r>
      <w:r>
        <w:t xml:space="preserve">, а два последних вида преобразуются в </w:t>
      </w:r>
      <w:r>
        <w:rPr>
          <w:rStyle w:val="Codefragment"/>
        </w:rPr>
        <w:t>x.HasValue</w:t>
      </w:r>
      <w:r>
        <w:t>.</w:t>
      </w:r>
    </w:p>
    <w:p w:rsidR="0028536B" w:rsidRDefault="0028536B">
      <w:pPr>
        <w:pStyle w:val="Heading3"/>
      </w:pPr>
      <w:bookmarkStart w:id="786" w:name="_Ref174224256"/>
      <w:bookmarkStart w:id="787" w:name="_Ref174227569"/>
      <w:bookmarkStart w:id="788" w:name="_Toc329177699"/>
      <w:r>
        <w:t>Оператор is</w:t>
      </w:r>
      <w:bookmarkEnd w:id="778"/>
      <w:bookmarkEnd w:id="784"/>
      <w:bookmarkEnd w:id="786"/>
      <w:bookmarkEnd w:id="787"/>
      <w:bookmarkEnd w:id="788"/>
    </w:p>
    <w:p w:rsidR="00AB09E3" w:rsidRDefault="0028536B" w:rsidP="00AB09E3">
      <w:r>
        <w:t xml:space="preserve">Оператор </w:t>
      </w:r>
      <w:r>
        <w:rPr>
          <w:rStyle w:val="Codefragment"/>
        </w:rPr>
        <w:t>is</w:t>
      </w:r>
      <w:r>
        <w:t xml:space="preserve"> используется для динамической проверки, можно ли сравнивать тип объекта во время выполнения с указанным типом. Результат операции </w:t>
      </w:r>
      <w:r>
        <w:rPr>
          <w:rStyle w:val="Codefragment"/>
        </w:rPr>
        <w:t>E</w:t>
      </w:r>
      <w:r>
        <w:t xml:space="preserve"> </w:t>
      </w:r>
      <w:r>
        <w:rPr>
          <w:rStyle w:val="Codefragment"/>
        </w:rPr>
        <w:t>is</w:t>
      </w:r>
      <w:r>
        <w:t xml:space="preserve"> </w:t>
      </w:r>
      <w:r>
        <w:rPr>
          <w:rStyle w:val="Codefragment"/>
        </w:rPr>
        <w:t>T</w:t>
      </w:r>
      <w:r>
        <w:t xml:space="preserve">, где </w:t>
      </w:r>
      <w:r>
        <w:rPr>
          <w:rStyle w:val="Codefragment"/>
        </w:rPr>
        <w:t>E</w:t>
      </w:r>
      <w:r>
        <w:t xml:space="preserve"> — это выражение, а </w:t>
      </w:r>
      <w:r>
        <w:rPr>
          <w:rStyle w:val="Codefragment"/>
        </w:rPr>
        <w:t>T</w:t>
      </w:r>
      <w:r>
        <w:t xml:space="preserve"> — тип, является логическим значением, которое указывает, можно ли провести преобразование </w:t>
      </w:r>
      <w:r>
        <w:rPr>
          <w:rStyle w:val="Codefragment"/>
        </w:rPr>
        <w:t>E</w:t>
      </w:r>
      <w:r>
        <w:t xml:space="preserve"> в тип </w:t>
      </w:r>
      <w:r>
        <w:rPr>
          <w:rStyle w:val="Codefragment"/>
        </w:rPr>
        <w:t>T</w:t>
      </w:r>
      <w:r>
        <w:t xml:space="preserve"> с помощью преобразования ссылки, преобразования упаковки или преобразования отмены упаковки. После замены всех параметров типа на аргументы типа операция вычисляется следующим образом.</w:t>
      </w:r>
    </w:p>
    <w:p w:rsidR="00E53C4B" w:rsidRDefault="00E53C4B" w:rsidP="00AB09E3">
      <w:pPr>
        <w:pStyle w:val="ListBullet"/>
      </w:pPr>
      <w:r>
        <w:t xml:space="preserve">Если </w:t>
      </w:r>
      <w:r>
        <w:rPr>
          <w:rStyle w:val="Codefragment"/>
        </w:rPr>
        <w:t>E</w:t>
      </w:r>
      <w:r>
        <w:t xml:space="preserve"> является анонимной функцией, возникает ошибка времени компиляции</w:t>
      </w:r>
    </w:p>
    <w:p w:rsidR="00AB09E3" w:rsidRDefault="00E53C4B" w:rsidP="00AB09E3">
      <w:pPr>
        <w:pStyle w:val="ListBullet"/>
      </w:pPr>
      <w:r>
        <w:t xml:space="preserve">Если </w:t>
      </w:r>
      <w:r>
        <w:rPr>
          <w:rStyle w:val="Codefragment"/>
        </w:rPr>
        <w:t>E</w:t>
      </w:r>
      <w:r>
        <w:t xml:space="preserve"> является группой методов или литералом </w:t>
      </w:r>
      <w:r>
        <w:rPr>
          <w:rStyle w:val="Codefragment"/>
        </w:rPr>
        <w:t>null</w:t>
      </w:r>
      <w:r>
        <w:t xml:space="preserve"> или если </w:t>
      </w:r>
      <w:r>
        <w:rPr>
          <w:rStyle w:val="Codefragment"/>
        </w:rPr>
        <w:t>E</w:t>
      </w:r>
      <w:r>
        <w:t xml:space="preserve"> имеет ссылочный или обнуляемый и значение </w:t>
      </w:r>
      <w:r>
        <w:rPr>
          <w:rStyle w:val="Codefragment"/>
        </w:rPr>
        <w:t>E</w:t>
      </w:r>
      <w:r>
        <w:t xml:space="preserve"> равно NULL, то результат равен false.</w:t>
      </w:r>
    </w:p>
    <w:p w:rsidR="00AB09E3" w:rsidRDefault="00AB09E3" w:rsidP="00AB09E3">
      <w:pPr>
        <w:pStyle w:val="ListBullet"/>
      </w:pPr>
      <w:r>
        <w:t xml:space="preserve">Иначе пусть </w:t>
      </w:r>
      <w:r>
        <w:rPr>
          <w:rStyle w:val="Codefragment"/>
        </w:rPr>
        <w:t>D</w:t>
      </w:r>
      <w:r>
        <w:t xml:space="preserve"> обозначает динамический тип </w:t>
      </w:r>
      <w:r>
        <w:rPr>
          <w:rStyle w:val="Codefragment"/>
        </w:rPr>
        <w:t>E</w:t>
      </w:r>
      <w:r>
        <w:t xml:space="preserve"> следующим образом.</w:t>
      </w:r>
    </w:p>
    <w:p w:rsidR="00AB09E3" w:rsidRDefault="00AB09E3" w:rsidP="00AB09E3">
      <w:pPr>
        <w:pStyle w:val="ListBullet2"/>
      </w:pPr>
      <w:r>
        <w:t xml:space="preserve">Если </w:t>
      </w:r>
      <w:r>
        <w:rPr>
          <w:rStyle w:val="Codefragment"/>
        </w:rPr>
        <w:t>E</w:t>
      </w:r>
      <w:r>
        <w:t xml:space="preserve"> имеет ссылочный тип, </w:t>
      </w:r>
      <w:r>
        <w:rPr>
          <w:rStyle w:val="Codefragment"/>
        </w:rPr>
        <w:t>D</w:t>
      </w:r>
      <w:r>
        <w:t xml:space="preserve"> является типом времени выполнения для экземпляра, на который ссылается </w:t>
      </w:r>
      <w:r>
        <w:rPr>
          <w:rStyle w:val="Codefragment"/>
        </w:rPr>
        <w:t>E</w:t>
      </w:r>
      <w:r>
        <w:t>.</w:t>
      </w:r>
    </w:p>
    <w:p w:rsidR="00AB09E3" w:rsidRDefault="00AB09E3" w:rsidP="00AB09E3">
      <w:pPr>
        <w:pStyle w:val="ListBullet2"/>
      </w:pPr>
      <w:r>
        <w:t xml:space="preserve">Если </w:t>
      </w:r>
      <w:r>
        <w:rPr>
          <w:rStyle w:val="Codefragment"/>
        </w:rPr>
        <w:t>E</w:t>
      </w:r>
      <w:r>
        <w:t xml:space="preserve"> имеет обнуляемый тип, </w:t>
      </w:r>
      <w:r>
        <w:rPr>
          <w:rStyle w:val="Codefragment"/>
        </w:rPr>
        <w:t>D</w:t>
      </w:r>
      <w:r>
        <w:t xml:space="preserve"> является базовым типом этого обнуляемого типа.</w:t>
      </w:r>
    </w:p>
    <w:p w:rsidR="00AB09E3" w:rsidRDefault="00AB09E3" w:rsidP="00AB09E3">
      <w:pPr>
        <w:pStyle w:val="ListBullet2"/>
      </w:pPr>
      <w:r>
        <w:t xml:space="preserve">Если </w:t>
      </w:r>
      <w:r>
        <w:rPr>
          <w:rStyle w:val="Codefragment"/>
        </w:rPr>
        <w:t>E</w:t>
      </w:r>
      <w:r>
        <w:t xml:space="preserve"> имеет необнуляемый тип значения, </w:t>
      </w:r>
      <w:r>
        <w:rPr>
          <w:rStyle w:val="Codefragment"/>
        </w:rPr>
        <w:t>D</w:t>
      </w:r>
      <w:r>
        <w:t xml:space="preserve"> имеет тип </w:t>
      </w:r>
      <w:r>
        <w:rPr>
          <w:rStyle w:val="Codefragment"/>
        </w:rPr>
        <w:t>E</w:t>
      </w:r>
      <w:r>
        <w:t>.</w:t>
      </w:r>
    </w:p>
    <w:p w:rsidR="00AB09E3" w:rsidRDefault="00AB09E3" w:rsidP="00AB09E3">
      <w:pPr>
        <w:pStyle w:val="ListBullet"/>
      </w:pPr>
      <w:r>
        <w:t xml:space="preserve">Результат операции зависит от </w:t>
      </w:r>
      <w:r>
        <w:rPr>
          <w:rStyle w:val="Codefragment"/>
        </w:rPr>
        <w:t>D</w:t>
      </w:r>
      <w:r>
        <w:t xml:space="preserve"> и </w:t>
      </w:r>
      <w:r>
        <w:rPr>
          <w:rStyle w:val="Codefragment"/>
        </w:rPr>
        <w:t>T</w:t>
      </w:r>
      <w:r>
        <w:t xml:space="preserve"> следующим образом.</w:t>
      </w:r>
    </w:p>
    <w:p w:rsidR="00AB09E3" w:rsidRDefault="00AB09E3" w:rsidP="00AB09E3">
      <w:pPr>
        <w:pStyle w:val="ListBullet2"/>
      </w:pPr>
      <w:r>
        <w:t xml:space="preserve">Если </w:t>
      </w:r>
      <w:r>
        <w:rPr>
          <w:rStyle w:val="Codefragment"/>
        </w:rPr>
        <w:t>T</w:t>
      </w:r>
      <w:r>
        <w:t xml:space="preserve"> имеет ссылочный тип, то результат равен true, если </w:t>
      </w:r>
      <w:r>
        <w:rPr>
          <w:rStyle w:val="Codefragment"/>
        </w:rPr>
        <w:t>D</w:t>
      </w:r>
      <w:r>
        <w:t xml:space="preserve"> и </w:t>
      </w:r>
      <w:r>
        <w:rPr>
          <w:rStyle w:val="Codefragment"/>
        </w:rPr>
        <w:t>T</w:t>
      </w:r>
      <w:r>
        <w:t xml:space="preserve"> имеют одинаковый тип, если </w:t>
      </w:r>
      <w:r>
        <w:rPr>
          <w:rStyle w:val="Codefragment"/>
        </w:rPr>
        <w:t>D</w:t>
      </w:r>
      <w:r>
        <w:t xml:space="preserve"> имеет ссылочный тип и существует неявное преобразование ссылки из </w:t>
      </w:r>
      <w:r>
        <w:rPr>
          <w:rStyle w:val="Codefragment"/>
        </w:rPr>
        <w:t>D</w:t>
      </w:r>
      <w:r>
        <w:t xml:space="preserve"> в </w:t>
      </w:r>
      <w:r>
        <w:rPr>
          <w:rStyle w:val="Codefragment"/>
        </w:rPr>
        <w:t>T</w:t>
      </w:r>
      <w:r>
        <w:t xml:space="preserve"> или если </w:t>
      </w:r>
      <w:r>
        <w:rPr>
          <w:rStyle w:val="Codefragment"/>
        </w:rPr>
        <w:t>D</w:t>
      </w:r>
      <w:r>
        <w:t xml:space="preserve"> имеет тип значения и существует преобразование упаковки из </w:t>
      </w:r>
      <w:r>
        <w:rPr>
          <w:rStyle w:val="Codefragment"/>
        </w:rPr>
        <w:t>D</w:t>
      </w:r>
      <w:r>
        <w:t xml:space="preserve"> в </w:t>
      </w:r>
      <w:r>
        <w:rPr>
          <w:rStyle w:val="Codefragment"/>
        </w:rPr>
        <w:t>T</w:t>
      </w:r>
      <w:r>
        <w:t>.</w:t>
      </w:r>
    </w:p>
    <w:p w:rsidR="00AB09E3" w:rsidRDefault="00AB09E3" w:rsidP="00AB09E3">
      <w:pPr>
        <w:pStyle w:val="ListBullet2"/>
      </w:pPr>
      <w:r>
        <w:t xml:space="preserve">Если </w:t>
      </w:r>
      <w:r>
        <w:rPr>
          <w:rStyle w:val="Codefragment"/>
        </w:rPr>
        <w:t>T</w:t>
      </w:r>
      <w:r>
        <w:t xml:space="preserve"> имеет обнуляемый тип, результат равен true, если </w:t>
      </w:r>
      <w:r>
        <w:rPr>
          <w:rStyle w:val="Codefragment"/>
        </w:rPr>
        <w:t>D</w:t>
      </w:r>
      <w:r>
        <w:t xml:space="preserve"> является базовым типом </w:t>
      </w:r>
      <w:r>
        <w:rPr>
          <w:rStyle w:val="Codefragment"/>
        </w:rPr>
        <w:t>T</w:t>
      </w:r>
      <w:r>
        <w:t>.</w:t>
      </w:r>
    </w:p>
    <w:p w:rsidR="00AB09E3" w:rsidRDefault="00AB09E3" w:rsidP="00AB09E3">
      <w:pPr>
        <w:pStyle w:val="ListBullet2"/>
      </w:pPr>
      <w:r>
        <w:t xml:space="preserve">Если </w:t>
      </w:r>
      <w:r>
        <w:rPr>
          <w:rStyle w:val="Codefragment"/>
        </w:rPr>
        <w:t>T</w:t>
      </w:r>
      <w:r>
        <w:t xml:space="preserve"> является необнуляемым типом значения, результат равен true, если </w:t>
      </w:r>
      <w:r>
        <w:rPr>
          <w:rStyle w:val="Codefragment"/>
        </w:rPr>
        <w:t>D</w:t>
      </w:r>
      <w:r>
        <w:t xml:space="preserve"> и </w:t>
      </w:r>
      <w:r>
        <w:rPr>
          <w:rStyle w:val="Codefragment"/>
        </w:rPr>
        <w:t>T</w:t>
      </w:r>
      <w:r>
        <w:t xml:space="preserve"> имеют одинаковый тип</w:t>
      </w:r>
    </w:p>
    <w:p w:rsidR="00AB09E3" w:rsidRPr="005E29FD" w:rsidRDefault="00AB09E3" w:rsidP="00AB09E3">
      <w:pPr>
        <w:pStyle w:val="ListBullet2"/>
      </w:pPr>
      <w:r>
        <w:t>Иначе результат равен false.</w:t>
      </w:r>
    </w:p>
    <w:p w:rsidR="0028536B" w:rsidRDefault="0028536B">
      <w:r>
        <w:t xml:space="preserve">Обратите внимание, что пользовательские преобразования в операторе </w:t>
      </w:r>
      <w:r>
        <w:rPr>
          <w:rStyle w:val="Codefragment"/>
        </w:rPr>
        <w:t>is</w:t>
      </w:r>
      <w:r>
        <w:t xml:space="preserve"> не учитываются.</w:t>
      </w:r>
    </w:p>
    <w:p w:rsidR="0028536B" w:rsidRDefault="0028536B">
      <w:pPr>
        <w:pStyle w:val="Heading3"/>
      </w:pPr>
      <w:bookmarkStart w:id="789" w:name="_Ref496263262"/>
      <w:bookmarkStart w:id="790" w:name="_Toc329177700"/>
      <w:r>
        <w:t>Оператор as</w:t>
      </w:r>
      <w:bookmarkEnd w:id="789"/>
      <w:bookmarkEnd w:id="790"/>
    </w:p>
    <w:p w:rsidR="0028536B" w:rsidRDefault="0028536B">
      <w:r>
        <w:t xml:space="preserve">Оператор </w:t>
      </w:r>
      <w:r>
        <w:rPr>
          <w:rStyle w:val="Codefragment"/>
        </w:rPr>
        <w:t>as</w:t>
      </w:r>
      <w:r>
        <w:t xml:space="preserve"> используется для явного преобразования значения в указанный ссылочный тип или обнуляемый тип. В отличие от выражения приведения типа (§</w:t>
      </w:r>
      <w:r w:rsidR="00852C57">
        <w:fldChar w:fldCharType="begin"/>
      </w:r>
      <w:r>
        <w:instrText xml:space="preserve"> REF _Ref452746437 \w \h </w:instrText>
      </w:r>
      <w:r w:rsidR="00852C57">
        <w:fldChar w:fldCharType="separate"/>
      </w:r>
      <w:r w:rsidR="00437C65">
        <w:t>7.7.6</w:t>
      </w:r>
      <w:r w:rsidR="00852C57">
        <w:fldChar w:fldCharType="end"/>
      </w:r>
      <w:r>
        <w:t xml:space="preserve">) оператор </w:t>
      </w:r>
      <w:r>
        <w:rPr>
          <w:rStyle w:val="Codefragment"/>
        </w:rPr>
        <w:t>as</w:t>
      </w:r>
      <w:r>
        <w:t xml:space="preserve"> никогда не вызывает исключения. Вместо этого, если указанное преобразование невозможно, возвращается значение </w:t>
      </w:r>
      <w:r>
        <w:rPr>
          <w:rStyle w:val="Codefragment"/>
        </w:rPr>
        <w:t>null</w:t>
      </w:r>
      <w:r>
        <w:t>.</w:t>
      </w:r>
    </w:p>
    <w:p w:rsidR="00997878" w:rsidRDefault="00997878" w:rsidP="00997878">
      <w:r>
        <w:t xml:space="preserve">В операции вида </w:t>
      </w:r>
      <w:r>
        <w:rPr>
          <w:rStyle w:val="Codefragment"/>
        </w:rPr>
        <w:t>E</w:t>
      </w:r>
      <w:r>
        <w:t xml:space="preserve"> </w:t>
      </w:r>
      <w:r>
        <w:rPr>
          <w:rStyle w:val="Codefragment"/>
        </w:rPr>
        <w:t>as</w:t>
      </w:r>
      <w:r>
        <w:t xml:space="preserve"> </w:t>
      </w:r>
      <w:r>
        <w:rPr>
          <w:rStyle w:val="Codefragment"/>
        </w:rPr>
        <w:t>T</w:t>
      </w:r>
      <w:r>
        <w:t xml:space="preserve"> </w:t>
      </w:r>
      <w:r>
        <w:rPr>
          <w:rStyle w:val="Codefragment"/>
        </w:rPr>
        <w:t>E</w:t>
      </w:r>
      <w:r>
        <w:t xml:space="preserve"> должно быть выражением, а </w:t>
      </w:r>
      <w:r>
        <w:rPr>
          <w:rStyle w:val="Codefragment"/>
        </w:rPr>
        <w:t>T</w:t>
      </w:r>
      <w:r>
        <w:t xml:space="preserve"> должен быть ссылочным типом, параметром типа, который является ссылочным типом, или обнуляемым типом. Кроме того, должно выполняться, по крайней мере, одно из следующих условий. В противном случае будет возникать ошибка времени компиляции.</w:t>
      </w:r>
    </w:p>
    <w:p w:rsidR="00997878" w:rsidRPr="0007518A" w:rsidRDefault="00997878" w:rsidP="00997878">
      <w:pPr>
        <w:pStyle w:val="ListBullet"/>
      </w:pPr>
      <w:r>
        <w:lastRenderedPageBreak/>
        <w:t xml:space="preserve">Из </w:t>
      </w:r>
      <w:r>
        <w:rPr>
          <w:rStyle w:val="Codefragment"/>
        </w:rPr>
        <w:t>E</w:t>
      </w:r>
      <w:r>
        <w:t xml:space="preserve"> в </w:t>
      </w:r>
      <w:r>
        <w:rPr>
          <w:rStyle w:val="Codefragment"/>
        </w:rPr>
        <w:t>T</w:t>
      </w:r>
      <w:r>
        <w:t xml:space="preserve"> существует преобразование идентификации (§6.1.1), неявное преобразование обнуляемых типов (§</w:t>
      </w:r>
      <w:r w:rsidR="00852C57">
        <w:fldChar w:fldCharType="begin"/>
      </w:r>
      <w:r w:rsidR="00E26B25">
        <w:instrText xml:space="preserve"> REF _Ref169606766 \r \h </w:instrText>
      </w:r>
      <w:r w:rsidR="00852C57">
        <w:fldChar w:fldCharType="separate"/>
      </w:r>
      <w:r w:rsidR="00437C65">
        <w:t>6.1.4</w:t>
      </w:r>
      <w:r w:rsidR="00852C57">
        <w:fldChar w:fldCharType="end"/>
      </w:r>
      <w:r>
        <w:t>), неявное преобразование ссылочных типов (§</w:t>
      </w:r>
      <w:r w:rsidR="00852C57">
        <w:fldChar w:fldCharType="begin"/>
      </w:r>
      <w:r w:rsidR="00626B3A">
        <w:instrText xml:space="preserve"> REF _Ref174227663 \r \h </w:instrText>
      </w:r>
      <w:r w:rsidR="00852C57">
        <w:fldChar w:fldCharType="separate"/>
      </w:r>
      <w:r w:rsidR="00437C65">
        <w:t>6.1.6</w:t>
      </w:r>
      <w:r w:rsidR="00852C57">
        <w:fldChar w:fldCharType="end"/>
      </w:r>
      <w:r>
        <w:t>), преобразование упаковки (§</w:t>
      </w:r>
      <w:r w:rsidR="00852C57">
        <w:fldChar w:fldCharType="begin"/>
      </w:r>
      <w:r w:rsidR="00626B3A">
        <w:instrText xml:space="preserve"> REF _Ref448283165 \r \h </w:instrText>
      </w:r>
      <w:r w:rsidR="00852C57">
        <w:fldChar w:fldCharType="separate"/>
      </w:r>
      <w:r w:rsidR="00437C65">
        <w:t>6.1.7</w:t>
      </w:r>
      <w:r w:rsidR="00852C57">
        <w:fldChar w:fldCharType="end"/>
      </w:r>
      <w:r>
        <w:t>), явное преобразование обнуляемых типов (§</w:t>
      </w:r>
      <w:r w:rsidR="00852C57">
        <w:fldChar w:fldCharType="begin"/>
      </w:r>
      <w:r w:rsidR="00E26B25">
        <w:instrText xml:space="preserve"> REF _Ref174437950 \r \h </w:instrText>
      </w:r>
      <w:r w:rsidR="00852C57">
        <w:fldChar w:fldCharType="separate"/>
      </w:r>
      <w:r w:rsidR="00437C65">
        <w:t>6.2.3</w:t>
      </w:r>
      <w:r w:rsidR="00852C57">
        <w:fldChar w:fldCharType="end"/>
      </w:r>
      <w:r>
        <w:t>), явное преобразование ссылочных типов (§</w:t>
      </w:r>
      <w:r w:rsidR="00852C57">
        <w:fldChar w:fldCharType="begin"/>
      </w:r>
      <w:r w:rsidR="00626B3A">
        <w:instrText xml:space="preserve"> REF _Ref174227698 \r \h </w:instrText>
      </w:r>
      <w:r w:rsidR="00852C57">
        <w:fldChar w:fldCharType="separate"/>
      </w:r>
      <w:r w:rsidR="00437C65">
        <w:t>6.2.4</w:t>
      </w:r>
      <w:r w:rsidR="00852C57">
        <w:fldChar w:fldCharType="end"/>
      </w:r>
      <w:r>
        <w:t>) и преобразование отмены упаковки (§</w:t>
      </w:r>
      <w:r w:rsidR="00852C57">
        <w:fldChar w:fldCharType="begin"/>
      </w:r>
      <w:r w:rsidR="00626B3A">
        <w:instrText xml:space="preserve"> REF _Ref496417700 \r \h </w:instrText>
      </w:r>
      <w:r w:rsidR="00852C57">
        <w:fldChar w:fldCharType="separate"/>
      </w:r>
      <w:r w:rsidR="00437C65">
        <w:t>6.2.5</w:t>
      </w:r>
      <w:r w:rsidR="00852C57">
        <w:fldChar w:fldCharType="end"/>
      </w:r>
      <w:r>
        <w:t>).</w:t>
      </w:r>
    </w:p>
    <w:p w:rsidR="00997878" w:rsidRDefault="00997878" w:rsidP="00997878">
      <w:pPr>
        <w:pStyle w:val="ListBullet"/>
      </w:pPr>
      <w:r>
        <w:t xml:space="preserve">Тип </w:t>
      </w:r>
      <w:r>
        <w:rPr>
          <w:rStyle w:val="Codefragment"/>
        </w:rPr>
        <w:t>E</w:t>
      </w:r>
      <w:r>
        <w:t xml:space="preserve"> или </w:t>
      </w:r>
      <w:r>
        <w:rPr>
          <w:rStyle w:val="Codefragment"/>
        </w:rPr>
        <w:t>T</w:t>
      </w:r>
      <w:r>
        <w:t xml:space="preserve"> является открытым.</w:t>
      </w:r>
    </w:p>
    <w:p w:rsidR="00997878" w:rsidRDefault="0004231D" w:rsidP="00997878">
      <w:pPr>
        <w:pStyle w:val="ListBullet"/>
      </w:pPr>
      <w:r>
        <w:rPr>
          <w:rStyle w:val="Codefragment"/>
        </w:rPr>
        <w:t>E</w:t>
      </w:r>
      <w:r>
        <w:t xml:space="preserve"> является литералом </w:t>
      </w:r>
      <w:r>
        <w:rPr>
          <w:rStyle w:val="Codefragment"/>
        </w:rPr>
        <w:t>null</w:t>
      </w:r>
      <w:r>
        <w:t>.</w:t>
      </w:r>
    </w:p>
    <w:p w:rsidR="00997878" w:rsidRDefault="00A15A3C" w:rsidP="00997878">
      <w:r>
        <w:t xml:space="preserve">Если тип времени компиляции </w:t>
      </w:r>
      <w:r>
        <w:rPr>
          <w:rStyle w:val="Codefragment"/>
        </w:rPr>
        <w:t>E</w:t>
      </w:r>
      <w:r>
        <w:t xml:space="preserve"> не является </w:t>
      </w:r>
      <w:r>
        <w:rPr>
          <w:rStyle w:val="Codefragment"/>
        </w:rPr>
        <w:t>dynamic</w:t>
      </w:r>
      <w:r>
        <w:t xml:space="preserve">, операция </w:t>
      </w:r>
      <w:r>
        <w:rPr>
          <w:rStyle w:val="Codefragment"/>
        </w:rPr>
        <w:t>E</w:t>
      </w:r>
      <w:r>
        <w:t xml:space="preserve"> </w:t>
      </w:r>
      <w:r>
        <w:rPr>
          <w:rStyle w:val="Codefragment"/>
        </w:rPr>
        <w:t>as</w:t>
      </w:r>
      <w:r>
        <w:t xml:space="preserve"> </w:t>
      </w:r>
      <w:r>
        <w:rPr>
          <w:rStyle w:val="Codefragment"/>
        </w:rPr>
        <w:t>T</w:t>
      </w:r>
      <w:r>
        <w:t xml:space="preserve"> дает такой же результат, как и</w:t>
      </w:r>
    </w:p>
    <w:p w:rsidR="00997878" w:rsidRPr="00A27DE1" w:rsidRDefault="0004231D" w:rsidP="00997878">
      <w:pPr>
        <w:pStyle w:val="Code"/>
        <w:rPr>
          <w:lang w:val="fr-FR"/>
        </w:rPr>
      </w:pPr>
      <w:r>
        <w:t>E is T ? (T)(E) : (T)null</w:t>
      </w:r>
    </w:p>
    <w:p w:rsidR="0028536B" w:rsidRDefault="00997878" w:rsidP="00B31559">
      <w:pPr>
        <w:pStyle w:val="ListBullet"/>
        <w:numPr>
          <w:ilvl w:val="0"/>
          <w:numId w:val="0"/>
        </w:numPr>
      </w:pPr>
      <w:r>
        <w:t xml:space="preserve">за исключением того, что </w:t>
      </w:r>
      <w:r>
        <w:rPr>
          <w:rStyle w:val="Codefragment"/>
        </w:rPr>
        <w:t>E</w:t>
      </w:r>
      <w:r>
        <w:t xml:space="preserve"> вычисляется только один раз. Компилятор может проводить оптимизацию операции </w:t>
      </w:r>
      <w:r>
        <w:rPr>
          <w:rStyle w:val="Codefragment"/>
        </w:rPr>
        <w:t>E</w:t>
      </w:r>
      <w:r>
        <w:t xml:space="preserve"> </w:t>
      </w:r>
      <w:r>
        <w:rPr>
          <w:rStyle w:val="Codefragment"/>
        </w:rPr>
        <w:t>as</w:t>
      </w:r>
      <w:r>
        <w:t xml:space="preserve"> </w:t>
      </w:r>
      <w:r>
        <w:rPr>
          <w:rStyle w:val="Codefragment"/>
        </w:rPr>
        <w:t>T</w:t>
      </w:r>
      <w:r>
        <w:t>, чтобы при ее обработке выполнялась только одна динамическая проверка типа в отличие от двух динамических проверок типа в расширении выше.</w:t>
      </w:r>
    </w:p>
    <w:p w:rsidR="00A15A3C" w:rsidRDefault="00A15A3C" w:rsidP="00B31559">
      <w:pPr>
        <w:pStyle w:val="ListBullet"/>
        <w:numPr>
          <w:ilvl w:val="0"/>
          <w:numId w:val="0"/>
        </w:numPr>
      </w:pPr>
      <w:r>
        <w:t xml:space="preserve">Если тип времени компиляции </w:t>
      </w:r>
      <w:r>
        <w:rPr>
          <w:rStyle w:val="Codefragment"/>
        </w:rPr>
        <w:t>E</w:t>
      </w:r>
      <w:r>
        <w:t xml:space="preserve"> является </w:t>
      </w:r>
      <w:r>
        <w:rPr>
          <w:rStyle w:val="Codefragment"/>
        </w:rPr>
        <w:t>dynamic</w:t>
      </w:r>
      <w:r>
        <w:t xml:space="preserve">, то, в отличие от оператора приведения, оператор </w:t>
      </w:r>
      <w:r>
        <w:rPr>
          <w:rStyle w:val="Codefragment"/>
        </w:rPr>
        <w:t>as</w:t>
      </w:r>
      <w:r>
        <w:t xml:space="preserve"> не имеет динамической привязки (§</w:t>
      </w:r>
      <w:r w:rsidR="004F515F">
        <w:fldChar w:fldCharType="begin"/>
      </w:r>
      <w:r w:rsidR="004F515F">
        <w:instrText xml:space="preserve"> REF _Ref248201593 \r \h </w:instrText>
      </w:r>
      <w:r w:rsidR="004F515F">
        <w:fldChar w:fldCharType="separate"/>
      </w:r>
      <w:r w:rsidR="00437C65">
        <w:t>7.2.2</w:t>
      </w:r>
      <w:r w:rsidR="004F515F">
        <w:fldChar w:fldCharType="end"/>
      </w:r>
      <w:r>
        <w:t>). Таким образом, развертывание в данном случае будет следующим:</w:t>
      </w:r>
    </w:p>
    <w:p w:rsidR="00A15A3C" w:rsidRPr="00A27DE1" w:rsidRDefault="00A15A3C" w:rsidP="00A15A3C">
      <w:pPr>
        <w:pStyle w:val="Code"/>
        <w:rPr>
          <w:lang w:val="fr-FR"/>
        </w:rPr>
      </w:pPr>
      <w:r>
        <w:t>E is T ? (T)(object)(E) : (T)null</w:t>
      </w:r>
    </w:p>
    <w:p w:rsidR="0028536B" w:rsidRDefault="0028536B">
      <w:r>
        <w:t xml:space="preserve">Обратите внимание, что некоторые преобразования, например пользовательские преобразования нельзя использовать с оператором </w:t>
      </w:r>
      <w:r>
        <w:rPr>
          <w:rStyle w:val="Codefragment"/>
        </w:rPr>
        <w:t>as</w:t>
      </w:r>
      <w:r>
        <w:t xml:space="preserve"> и вместо них следует использовать выражения приведения типа.</w:t>
      </w:r>
    </w:p>
    <w:p w:rsidR="003D4DA1" w:rsidRDefault="00BB091F">
      <w:r>
        <w:t>В этом примере</w:t>
      </w:r>
    </w:p>
    <w:p w:rsidR="002937E0" w:rsidRDefault="003D4DA1" w:rsidP="003D4DA1">
      <w:pPr>
        <w:pStyle w:val="Code"/>
      </w:pPr>
      <w:bookmarkStart w:id="791" w:name="_Toc445783011"/>
      <w:bookmarkStart w:id="792" w:name="_Ref461974981"/>
      <w:bookmarkStart w:id="793" w:name="_Ref529351924"/>
      <w:r>
        <w:t>class X</w:t>
      </w:r>
      <w:r>
        <w:br/>
        <w:t>{</w:t>
      </w:r>
    </w:p>
    <w:p w:rsidR="002937E0" w:rsidRDefault="002937E0" w:rsidP="002937E0">
      <w:pPr>
        <w:pStyle w:val="Code"/>
      </w:pPr>
      <w:r>
        <w:tab/>
        <w:t>public string F(object o) {</w:t>
      </w:r>
      <w:r>
        <w:br/>
      </w:r>
      <w:r>
        <w:tab/>
      </w:r>
      <w:r>
        <w:tab/>
        <w:t>return o as string;</w:t>
      </w:r>
      <w:r>
        <w:tab/>
      </w:r>
      <w:r>
        <w:tab/>
        <w:t>// OK, string is a reference type</w:t>
      </w:r>
      <w:r>
        <w:br/>
      </w:r>
      <w:r>
        <w:tab/>
        <w:t>}</w:t>
      </w:r>
    </w:p>
    <w:p w:rsidR="003D4DA1" w:rsidRPr="00732017" w:rsidRDefault="003D4DA1" w:rsidP="002937E0">
      <w:pPr>
        <w:pStyle w:val="Code"/>
      </w:pPr>
      <w:r>
        <w:tab/>
        <w:t>public T G&lt;T&gt;(object o) where T: Attribute {</w:t>
      </w:r>
      <w:r>
        <w:br/>
      </w:r>
      <w:r>
        <w:tab/>
      </w:r>
      <w:r>
        <w:tab/>
        <w:t>return o as T;</w:t>
      </w:r>
      <w:r>
        <w:tab/>
      </w:r>
      <w:r>
        <w:tab/>
      </w:r>
      <w:r>
        <w:tab/>
      </w:r>
      <w:r>
        <w:tab/>
        <w:t>// Ok, T has a class constraint</w:t>
      </w:r>
      <w:r>
        <w:br/>
      </w:r>
      <w:r>
        <w:tab/>
        <w:t>}</w:t>
      </w:r>
    </w:p>
    <w:p w:rsidR="003D4DA1" w:rsidRDefault="003D4DA1" w:rsidP="003D4DA1">
      <w:pPr>
        <w:pStyle w:val="Code"/>
      </w:pPr>
      <w:r>
        <w:tab/>
        <w:t>public U H&lt;U&gt;(object o) {</w:t>
      </w:r>
      <w:r>
        <w:br/>
      </w:r>
      <w:r>
        <w:tab/>
      </w:r>
      <w:r>
        <w:tab/>
        <w:t>return o as U;</w:t>
      </w:r>
      <w:r>
        <w:tab/>
      </w:r>
      <w:r>
        <w:tab/>
      </w:r>
      <w:r>
        <w:tab/>
      </w:r>
      <w:r>
        <w:tab/>
        <w:t xml:space="preserve">// Error, U is unconstrained </w:t>
      </w:r>
      <w:r>
        <w:br/>
      </w:r>
      <w:r>
        <w:tab/>
        <w:t>}</w:t>
      </w:r>
      <w:r>
        <w:br/>
        <w:t>}</w:t>
      </w:r>
    </w:p>
    <w:p w:rsidR="003D4DA1" w:rsidRDefault="00BB091F" w:rsidP="003D4DA1">
      <w:r>
        <w:t xml:space="preserve">параметр </w:t>
      </w:r>
      <w:r>
        <w:rPr>
          <w:rStyle w:val="Codefragment"/>
        </w:rPr>
        <w:t>T</w:t>
      </w:r>
      <w:r>
        <w:t xml:space="preserve"> для </w:t>
      </w:r>
      <w:r>
        <w:rPr>
          <w:rStyle w:val="Codefragment"/>
        </w:rPr>
        <w:t>G</w:t>
      </w:r>
      <w:r>
        <w:t xml:space="preserve"> имеет ссылочный тип, поскольку у него есть ограничение класса. Напротив, параметр типа </w:t>
      </w:r>
      <w:r>
        <w:rPr>
          <w:rStyle w:val="Codefragment"/>
        </w:rPr>
        <w:t>U</w:t>
      </w:r>
      <w:r>
        <w:t xml:space="preserve"> для </w:t>
      </w:r>
      <w:r>
        <w:rPr>
          <w:rStyle w:val="Codefragment"/>
        </w:rPr>
        <w:t>H</w:t>
      </w:r>
      <w:r>
        <w:t xml:space="preserve"> не имеет ссылочного типа, поэтому использование оператора </w:t>
      </w:r>
      <w:r>
        <w:rPr>
          <w:rStyle w:val="Codefragment"/>
        </w:rPr>
        <w:t>as</w:t>
      </w:r>
      <w:r>
        <w:t xml:space="preserve"> в </w:t>
      </w:r>
      <w:r>
        <w:rPr>
          <w:rStyle w:val="Codefragment"/>
        </w:rPr>
        <w:t>H</w:t>
      </w:r>
      <w:r>
        <w:t xml:space="preserve"> запрещено. </w:t>
      </w:r>
    </w:p>
    <w:p w:rsidR="0028536B" w:rsidRDefault="0028536B">
      <w:pPr>
        <w:pStyle w:val="Heading2"/>
      </w:pPr>
      <w:bookmarkStart w:id="794" w:name="_Ref174222919"/>
      <w:bookmarkStart w:id="795" w:name="_Ref174224617"/>
      <w:bookmarkStart w:id="796" w:name="_Ref174224623"/>
      <w:bookmarkStart w:id="797" w:name="_Ref174224630"/>
      <w:bookmarkStart w:id="798" w:name="_Toc329177701"/>
      <w:r>
        <w:t>Логические операторы</w:t>
      </w:r>
      <w:bookmarkEnd w:id="791"/>
      <w:bookmarkEnd w:id="792"/>
      <w:bookmarkEnd w:id="793"/>
      <w:bookmarkEnd w:id="794"/>
      <w:bookmarkEnd w:id="795"/>
      <w:bookmarkEnd w:id="796"/>
      <w:bookmarkEnd w:id="797"/>
      <w:bookmarkEnd w:id="798"/>
    </w:p>
    <w:p w:rsidR="0028536B" w:rsidRDefault="0028536B">
      <w:r>
        <w:t xml:space="preserve">Операторы </w:t>
      </w:r>
      <w:r>
        <w:rPr>
          <w:rStyle w:val="Codefragment"/>
        </w:rPr>
        <w:t>&amp;</w:t>
      </w:r>
      <w:r>
        <w:t xml:space="preserve">, </w:t>
      </w:r>
      <w:r>
        <w:rPr>
          <w:rStyle w:val="Codefragment"/>
        </w:rPr>
        <w:t>^</w:t>
      </w:r>
      <w:r>
        <w:t xml:space="preserve"> и </w:t>
      </w:r>
      <w:r>
        <w:rPr>
          <w:rStyle w:val="Codefragment"/>
        </w:rPr>
        <w:t>|</w:t>
      </w:r>
      <w:r>
        <w:t xml:space="preserve"> называются логическими операторами.</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lastRenderedPageBreak/>
        <w:t xml:space="preserve">Если операнд логического оператора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rsidR="0028536B" w:rsidRDefault="0028536B">
      <w:r>
        <w:t xml:space="preserve">Для операции вида </w:t>
      </w:r>
      <w:r>
        <w:rPr>
          <w:rStyle w:val="Codefragment"/>
        </w:rPr>
        <w:t>x</w:t>
      </w:r>
      <w:r>
        <w:t xml:space="preserve"> </w:t>
      </w:r>
      <w:r>
        <w:rPr>
          <w:rStyle w:val="Production"/>
        </w:rPr>
        <w:t>op</w:t>
      </w:r>
      <w:r>
        <w:t xml:space="preserve"> </w:t>
      </w:r>
      <w:r>
        <w:rPr>
          <w:rStyle w:val="Codefragment"/>
        </w:rPr>
        <w:t>y</w:t>
      </w:r>
      <w:r>
        <w:t xml:space="preserve">, где </w:t>
      </w:r>
      <w:r>
        <w:rPr>
          <w:rStyle w:val="Production"/>
        </w:rPr>
        <w:t>op</w:t>
      </w:r>
      <w:r>
        <w:t xml:space="preserve"> является одним из логических операторов, чтобы выбрать конкретную реализацию оператора, применяется разрешение перегрузки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rsidR="0028536B" w:rsidRDefault="0028536B">
      <w:r>
        <w:t>Стандартные логические операторы описываются в следующих разделах.</w:t>
      </w:r>
    </w:p>
    <w:p w:rsidR="0028536B" w:rsidRDefault="0028536B">
      <w:pPr>
        <w:pStyle w:val="Heading3"/>
      </w:pPr>
      <w:bookmarkStart w:id="799" w:name="_Toc329177702"/>
      <w:r>
        <w:t>Логические операторы для целых чисел</w:t>
      </w:r>
      <w:bookmarkEnd w:id="799"/>
    </w:p>
    <w:p w:rsidR="0028536B" w:rsidRDefault="0028536B">
      <w:r>
        <w:t>К стандартным логическим операторам для целых чисел относятся:</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Оператор </w:t>
      </w:r>
      <w:r>
        <w:rPr>
          <w:rStyle w:val="Codefragment"/>
        </w:rPr>
        <w:t>&amp;</w:t>
      </w:r>
      <w:r>
        <w:t xml:space="preserve"> выполняет логическую побитовую операцию </w:t>
      </w:r>
      <w:r>
        <w:rPr>
          <w:rStyle w:val="Codefragment"/>
        </w:rPr>
        <w:t>AND</w:t>
      </w:r>
      <w:r>
        <w:t xml:space="preserve"> для двух операндов, оператор </w:t>
      </w:r>
      <w:r>
        <w:rPr>
          <w:rStyle w:val="Codefragment"/>
        </w:rPr>
        <w:t>|</w:t>
      </w:r>
      <w:r>
        <w:t xml:space="preserve"> выполняет логическую побитовую операцию </w:t>
      </w:r>
      <w:r>
        <w:rPr>
          <w:rStyle w:val="Codefragment"/>
        </w:rPr>
        <w:t>OR</w:t>
      </w:r>
      <w:r>
        <w:t xml:space="preserve"> для двух операндов, а оператор </w:t>
      </w:r>
      <w:r>
        <w:rPr>
          <w:rStyle w:val="Codefragment"/>
        </w:rPr>
        <w:t>^</w:t>
      </w:r>
      <w:r>
        <w:t xml:space="preserve"> выполняет логическую побитовую операцию исключающего </w:t>
      </w:r>
      <w:r>
        <w:rPr>
          <w:rStyle w:val="Codefragment"/>
        </w:rPr>
        <w:t>OR</w:t>
      </w:r>
      <w:r>
        <w:t xml:space="preserve"> для двух операндов. Эти операции не порождают переполнения.</w:t>
      </w:r>
    </w:p>
    <w:p w:rsidR="0028536B" w:rsidRDefault="0028536B">
      <w:pPr>
        <w:pStyle w:val="Heading3"/>
      </w:pPr>
      <w:bookmarkStart w:id="800" w:name="_Ref483218257"/>
      <w:bookmarkStart w:id="801" w:name="_Ref463406000"/>
      <w:bookmarkStart w:id="802" w:name="_Toc329177703"/>
      <w:r>
        <w:t>Логические операторы для перечислений</w:t>
      </w:r>
      <w:bookmarkEnd w:id="800"/>
      <w:bookmarkEnd w:id="802"/>
    </w:p>
    <w:p w:rsidR="0028536B" w:rsidRDefault="0028536B">
      <w:r>
        <w:t xml:space="preserve">Каждый тип перечисления </w:t>
      </w:r>
      <w:r>
        <w:rPr>
          <w:rStyle w:val="Codefragment"/>
        </w:rPr>
        <w:t>E</w:t>
      </w:r>
      <w:r>
        <w:t xml:space="preserve"> неявно предоставляет следующие стандартные логические операторы:</w:t>
      </w:r>
    </w:p>
    <w:p w:rsidR="0028536B" w:rsidRDefault="0028536B">
      <w:pPr>
        <w:pStyle w:val="Code"/>
        <w:rPr>
          <w:lang w:val="de-DE"/>
        </w:rPr>
      </w:pPr>
      <w:r>
        <w:t xml:space="preserve">E operator </w:t>
      </w:r>
      <w:r>
        <w:rPr>
          <w:rStyle w:val="Codefragment"/>
        </w:rPr>
        <w:t>&amp;</w:t>
      </w:r>
      <w:r>
        <w:t>(E x, E y);</w:t>
      </w:r>
      <w:r>
        <w:br/>
        <w:t xml:space="preserve">E operator </w:t>
      </w:r>
      <w:r>
        <w:rPr>
          <w:rStyle w:val="Codefragment"/>
        </w:rPr>
        <w:t>|</w:t>
      </w:r>
      <w:r>
        <w:t>(E x, E y);</w:t>
      </w:r>
      <w:r>
        <w:br/>
        <w:t xml:space="preserve">E operator </w:t>
      </w:r>
      <w:r>
        <w:rPr>
          <w:rStyle w:val="Codefragment"/>
        </w:rPr>
        <w:t>^</w:t>
      </w:r>
      <w:r>
        <w:t>(E x, E y);</w:t>
      </w:r>
    </w:p>
    <w:p w:rsidR="0028536B" w:rsidRDefault="0028536B">
      <w:r>
        <w:t xml:space="preserve">Результат вычисления </w:t>
      </w:r>
      <w:r>
        <w:rPr>
          <w:rStyle w:val="Codefragment"/>
        </w:rPr>
        <w:t>x</w:t>
      </w:r>
      <w:r>
        <w:t xml:space="preserve"> </w:t>
      </w:r>
      <w:r>
        <w:rPr>
          <w:rStyle w:val="Production"/>
        </w:rPr>
        <w:t>op</w:t>
      </w:r>
      <w:r>
        <w:t xml:space="preserve"> </w:t>
      </w:r>
      <w:r>
        <w:rPr>
          <w:rStyle w:val="Codefragment"/>
        </w:rPr>
        <w:t>y</w:t>
      </w:r>
      <w:r>
        <w:t xml:space="preserve">, где </w:t>
      </w:r>
      <w:r>
        <w:rPr>
          <w:rStyle w:val="Codefragment"/>
        </w:rPr>
        <w:t>x</w:t>
      </w:r>
      <w:r>
        <w:t xml:space="preserve"> и </w:t>
      </w:r>
      <w:r>
        <w:rPr>
          <w:rStyle w:val="Codefragment"/>
        </w:rPr>
        <w:t>y</w:t>
      </w:r>
      <w:r>
        <w:t xml:space="preserve"> являются выражениями с типом перечисления </w:t>
      </w:r>
      <w:r>
        <w:rPr>
          <w:rStyle w:val="Codefragment"/>
        </w:rPr>
        <w:t>E</w:t>
      </w:r>
      <w:r>
        <w:t xml:space="preserve"> базового типа </w:t>
      </w:r>
      <w:r>
        <w:rPr>
          <w:rStyle w:val="Codefragment"/>
        </w:rPr>
        <w:t>U</w:t>
      </w:r>
      <w:r>
        <w:t xml:space="preserve">, а </w:t>
      </w:r>
      <w:r>
        <w:rPr>
          <w:rStyle w:val="Production"/>
        </w:rPr>
        <w:t>op</w:t>
      </w:r>
      <w:r>
        <w:t xml:space="preserve"> является одним из логических операторов, в точности равен значению (E)</w:t>
      </w:r>
      <w:r>
        <w:rPr>
          <w:rStyle w:val="Codefragment"/>
        </w:rPr>
        <w:t>((U)x</w:t>
      </w:r>
      <w:r>
        <w:t xml:space="preserve"> </w:t>
      </w:r>
      <w:r>
        <w:rPr>
          <w:rStyle w:val="Production"/>
        </w:rPr>
        <w:t>op</w:t>
      </w:r>
      <w:r>
        <w:t xml:space="preserve"> </w:t>
      </w:r>
      <w:r>
        <w:rPr>
          <w:rStyle w:val="Codefragment"/>
        </w:rPr>
        <w:t>(U)y)</w:t>
      </w:r>
      <w:r>
        <w:t>. Другими словами, логические операторы для перечислений просто выполняют логические операции над базовым типом двух операндов.</w:t>
      </w:r>
    </w:p>
    <w:p w:rsidR="0028536B" w:rsidRDefault="0028536B">
      <w:pPr>
        <w:pStyle w:val="Heading3"/>
      </w:pPr>
      <w:bookmarkStart w:id="803" w:name="_Ref108517484"/>
      <w:bookmarkStart w:id="804" w:name="_Toc329177704"/>
      <w:r>
        <w:t>Логические операторы</w:t>
      </w:r>
      <w:bookmarkEnd w:id="801"/>
      <w:bookmarkEnd w:id="803"/>
      <w:bookmarkEnd w:id="804"/>
    </w:p>
    <w:p w:rsidR="0028536B" w:rsidRDefault="0028536B">
      <w:r>
        <w:t>К стандартным логическим операторам относятся:</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Результат выражения </w:t>
      </w:r>
      <w:r>
        <w:rPr>
          <w:rStyle w:val="Codefragment"/>
        </w:rPr>
        <w:t>x</w:t>
      </w:r>
      <w:r>
        <w:t xml:space="preserve"> </w:t>
      </w:r>
      <w:r>
        <w:rPr>
          <w:rStyle w:val="Codefragment"/>
        </w:rPr>
        <w:t>&amp;</w:t>
      </w:r>
      <w:r>
        <w:t xml:space="preserve"> </w:t>
      </w:r>
      <w:r>
        <w:rPr>
          <w:rStyle w:val="Codefragment"/>
        </w:rPr>
        <w:t>y</w:t>
      </w:r>
      <w:r>
        <w:t xml:space="preserve"> равен </w:t>
      </w:r>
      <w:r>
        <w:rPr>
          <w:rStyle w:val="Codefragment"/>
        </w:rPr>
        <w:t>true</w:t>
      </w:r>
      <w:r>
        <w:t xml:space="preserve">, если значения </w:t>
      </w:r>
      <w:r>
        <w:rPr>
          <w:rStyle w:val="Codefragment"/>
        </w:rPr>
        <w:t>x</w:t>
      </w:r>
      <w:r>
        <w:t xml:space="preserve"> и </w:t>
      </w:r>
      <w:r>
        <w:rPr>
          <w:rStyle w:val="Codefragment"/>
        </w:rPr>
        <w:t>y</w:t>
      </w:r>
      <w:r>
        <w:t xml:space="preserve"> одновременно равны </w:t>
      </w:r>
      <w:r>
        <w:rPr>
          <w:rStyle w:val="Codefragment"/>
        </w:rPr>
        <w:t>true</w:t>
      </w:r>
      <w:r>
        <w:t xml:space="preserve">. В противном случае результатом будет </w:t>
      </w:r>
      <w:r>
        <w:rPr>
          <w:rStyle w:val="Codefragment"/>
        </w:rPr>
        <w:t>false</w:t>
      </w:r>
      <w:r>
        <w:t>.</w:t>
      </w:r>
    </w:p>
    <w:p w:rsidR="0028536B" w:rsidRDefault="0028536B">
      <w:r>
        <w:t xml:space="preserve">Результат выражения </w:t>
      </w:r>
      <w:r>
        <w:rPr>
          <w:rStyle w:val="Codefragment"/>
        </w:rPr>
        <w:t>x</w:t>
      </w:r>
      <w:r>
        <w:t xml:space="preserve"> </w:t>
      </w:r>
      <w:r>
        <w:rPr>
          <w:rStyle w:val="Codefragment"/>
        </w:rPr>
        <w:t>|</w:t>
      </w:r>
      <w:r>
        <w:t xml:space="preserve"> </w:t>
      </w:r>
      <w:r>
        <w:rPr>
          <w:rStyle w:val="Codefragment"/>
        </w:rPr>
        <w:t>y</w:t>
      </w:r>
      <w:r>
        <w:t xml:space="preserve"> равен </w:t>
      </w:r>
      <w:r>
        <w:rPr>
          <w:rStyle w:val="Codefragment"/>
        </w:rPr>
        <w:t>true</w:t>
      </w:r>
      <w:r>
        <w:t xml:space="preserve">, если значение </w:t>
      </w:r>
      <w:r>
        <w:rPr>
          <w:rStyle w:val="Codefragment"/>
        </w:rPr>
        <w:t>x</w:t>
      </w:r>
      <w:r>
        <w:t xml:space="preserve"> или </w:t>
      </w:r>
      <w:r>
        <w:rPr>
          <w:rStyle w:val="Codefragment"/>
        </w:rPr>
        <w:t>y</w:t>
      </w:r>
      <w:r>
        <w:t xml:space="preserve"> равно </w:t>
      </w:r>
      <w:r>
        <w:rPr>
          <w:rStyle w:val="Codefragment"/>
        </w:rPr>
        <w:t>true</w:t>
      </w:r>
      <w:r>
        <w:t xml:space="preserve">. В противном случае результатом будет </w:t>
      </w:r>
      <w:r>
        <w:rPr>
          <w:rStyle w:val="Codefragment"/>
        </w:rPr>
        <w:t>false</w:t>
      </w:r>
      <w:r>
        <w:t>.</w:t>
      </w:r>
    </w:p>
    <w:p w:rsidR="0028536B" w:rsidRDefault="0028536B">
      <w:r>
        <w:lastRenderedPageBreak/>
        <w:t xml:space="preserve">Результат выражения </w:t>
      </w:r>
      <w:r>
        <w:rPr>
          <w:rStyle w:val="Codefragment"/>
        </w:rPr>
        <w:t>x</w:t>
      </w:r>
      <w:r>
        <w:t xml:space="preserve"> </w:t>
      </w:r>
      <w:r>
        <w:rPr>
          <w:rStyle w:val="Codefragment"/>
        </w:rPr>
        <w:t>^</w:t>
      </w:r>
      <w:r>
        <w:t xml:space="preserve"> </w:t>
      </w:r>
      <w:r>
        <w:rPr>
          <w:rStyle w:val="Codefragment"/>
        </w:rPr>
        <w:t>y</w:t>
      </w:r>
      <w:r>
        <w:t xml:space="preserve"> равен значению </w:t>
      </w:r>
      <w:r>
        <w:rPr>
          <w:rStyle w:val="Codefragment"/>
        </w:rPr>
        <w:t>true</w:t>
      </w:r>
      <w:r>
        <w:t xml:space="preserve">, если значение </w:t>
      </w:r>
      <w:r>
        <w:rPr>
          <w:rStyle w:val="Codefragment"/>
        </w:rPr>
        <w:t>x</w:t>
      </w:r>
      <w:r>
        <w:t xml:space="preserve"> равно </w:t>
      </w:r>
      <w:r>
        <w:rPr>
          <w:rStyle w:val="Codefragment"/>
        </w:rPr>
        <w:t>true</w:t>
      </w:r>
      <w:r>
        <w:t xml:space="preserve">, а значение </w:t>
      </w:r>
      <w:r>
        <w:rPr>
          <w:rStyle w:val="Codefragment"/>
        </w:rPr>
        <w:t>y</w:t>
      </w:r>
      <w:r>
        <w:t xml:space="preserve"> равно </w:t>
      </w:r>
      <w:r>
        <w:rPr>
          <w:rStyle w:val="Codefragment"/>
        </w:rPr>
        <w:t>false</w:t>
      </w:r>
      <w:r>
        <w:t xml:space="preserve"> или значение </w:t>
      </w:r>
      <w:r>
        <w:rPr>
          <w:rStyle w:val="Codefragment"/>
        </w:rPr>
        <w:t>x</w:t>
      </w:r>
      <w:r>
        <w:t xml:space="preserve"> равно </w:t>
      </w:r>
      <w:r>
        <w:rPr>
          <w:rStyle w:val="Codefragment"/>
        </w:rPr>
        <w:t>false</w:t>
      </w:r>
      <w:r>
        <w:t xml:space="preserve">, а значение </w:t>
      </w:r>
      <w:r>
        <w:rPr>
          <w:rStyle w:val="Codefragment"/>
        </w:rPr>
        <w:t>y</w:t>
      </w:r>
      <w:r>
        <w:t xml:space="preserve"> равно </w:t>
      </w:r>
      <w:r>
        <w:rPr>
          <w:rStyle w:val="Codefragment"/>
        </w:rPr>
        <w:t>true</w:t>
      </w:r>
      <w:r>
        <w:t xml:space="preserve">. В противном случае результатом будет </w:t>
      </w:r>
      <w:r>
        <w:rPr>
          <w:rStyle w:val="Codefragment"/>
        </w:rPr>
        <w:t>false</w:t>
      </w:r>
      <w:r>
        <w:t xml:space="preserve">. Когда операнды имеют тип </w:t>
      </w:r>
      <w:r>
        <w:rPr>
          <w:rStyle w:val="Codefragment"/>
        </w:rPr>
        <w:t>bool</w:t>
      </w:r>
      <w:r>
        <w:t xml:space="preserve">, оператор </w:t>
      </w:r>
      <w:r>
        <w:rPr>
          <w:rStyle w:val="Codefragment"/>
        </w:rPr>
        <w:t>^</w:t>
      </w:r>
      <w:r>
        <w:t xml:space="preserve"> дает такой же результат, как и оператор </w:t>
      </w:r>
      <w:r>
        <w:rPr>
          <w:rStyle w:val="Codefragment"/>
        </w:rPr>
        <w:t>!=</w:t>
      </w:r>
      <w:r>
        <w:t>.</w:t>
      </w:r>
    </w:p>
    <w:p w:rsidR="00404BE9" w:rsidRDefault="00404BE9" w:rsidP="00404BE9">
      <w:pPr>
        <w:pStyle w:val="Heading3"/>
      </w:pPr>
      <w:bookmarkStart w:id="805" w:name="_Ref170125286"/>
      <w:bookmarkStart w:id="806" w:name="_Toc445783012"/>
      <w:bookmarkStart w:id="807" w:name="_Ref461975001"/>
      <w:bookmarkStart w:id="808" w:name="_Ref529352711"/>
      <w:bookmarkStart w:id="809" w:name="_Toc329177705"/>
      <w:r>
        <w:t>Обнуляемые логические операторы</w:t>
      </w:r>
      <w:bookmarkEnd w:id="805"/>
      <w:bookmarkEnd w:id="809"/>
    </w:p>
    <w:p w:rsidR="00404BE9" w:rsidRDefault="00404BE9" w:rsidP="00404BE9">
      <w:r>
        <w:t xml:space="preserve">Обнуляемый логический тип </w:t>
      </w:r>
      <w:r>
        <w:rPr>
          <w:rStyle w:val="Codefragment"/>
        </w:rPr>
        <w:t>bool?</w:t>
      </w:r>
      <w:r>
        <w:t xml:space="preserve"> может представлять три значения: </w:t>
      </w:r>
      <w:r>
        <w:rPr>
          <w:rStyle w:val="Codefragment"/>
        </w:rPr>
        <w:t>true</w:t>
      </w:r>
      <w:r>
        <w:t xml:space="preserve">, </w:t>
      </w:r>
      <w:r>
        <w:rPr>
          <w:rStyle w:val="Codefragment"/>
        </w:rPr>
        <w:t>false</w:t>
      </w:r>
      <w:r>
        <w:t xml:space="preserve"> и </w:t>
      </w:r>
      <w:r>
        <w:rPr>
          <w:rStyle w:val="Codefragment"/>
        </w:rPr>
        <w:t>null</w:t>
      </w:r>
      <w:r>
        <w:t xml:space="preserve">. По сути, он аналогичен типу из трех значений, используемому в логических выражениях в SQL. Чтобы обеспечить согласованность результатов операторов </w:t>
      </w:r>
      <w:r>
        <w:rPr>
          <w:rStyle w:val="Codefragment"/>
        </w:rPr>
        <w:t>&amp;</w:t>
      </w:r>
      <w:r>
        <w:t xml:space="preserve"> и </w:t>
      </w:r>
      <w:r>
        <w:rPr>
          <w:rStyle w:val="Codefragment"/>
        </w:rPr>
        <w:t>|</w:t>
      </w:r>
      <w:r>
        <w:t xml:space="preserve"> с операндами типа </w:t>
      </w:r>
      <w:r>
        <w:rPr>
          <w:rStyle w:val="Codefragment"/>
        </w:rPr>
        <w:t>bool?</w:t>
      </w:r>
      <w:r>
        <w:t xml:space="preserve"> с троичной логикой SQL, предоставляются следующие стандартные операторы:</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В следующей таблице перечисляются результаты данных операторов для всех комбинаций значений </w:t>
      </w:r>
      <w:r>
        <w:rPr>
          <w:rStyle w:val="Codefragment"/>
        </w:rPr>
        <w:t>true</w:t>
      </w:r>
      <w:r>
        <w:t xml:space="preserve">, </w:t>
      </w:r>
      <w:r>
        <w:rPr>
          <w:rStyle w:val="Codefragment"/>
        </w:rPr>
        <w:t>false</w:t>
      </w:r>
      <w:r>
        <w:t xml:space="preserve"> и </w:t>
      </w:r>
      <w:r>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Pr>
                <w:rStyle w:val="Codefragment"/>
              </w:rPr>
              <w:t>x &amp; y</w:t>
            </w:r>
          </w:p>
        </w:tc>
        <w:tc>
          <w:tcPr>
            <w:tcW w:w="1440" w:type="dxa"/>
          </w:tcPr>
          <w:p w:rsidR="00404BE9" w:rsidRPr="00A17BFD" w:rsidRDefault="00404BE9" w:rsidP="00F76A3A">
            <w:pPr>
              <w:pStyle w:val="Table"/>
              <w:jc w:val="center"/>
              <w:rPr>
                <w:rStyle w:val="Codefragment"/>
              </w:rPr>
            </w:pPr>
            <w:r>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r>
    </w:tbl>
    <w:p w:rsidR="00404BE9" w:rsidRDefault="00404BE9" w:rsidP="00404BE9">
      <w:pPr>
        <w:pStyle w:val="TableEnd"/>
      </w:pPr>
    </w:p>
    <w:p w:rsidR="0028536B" w:rsidRDefault="0028536B">
      <w:pPr>
        <w:pStyle w:val="Heading2"/>
      </w:pPr>
      <w:bookmarkStart w:id="810" w:name="_Ref174224646"/>
      <w:bookmarkStart w:id="811" w:name="_Ref174224653"/>
      <w:bookmarkStart w:id="812" w:name="_Ref174224753"/>
      <w:bookmarkStart w:id="813" w:name="_Ref174224872"/>
      <w:bookmarkStart w:id="814" w:name="_Ref174224954"/>
      <w:bookmarkStart w:id="815" w:name="_Toc329177706"/>
      <w:r>
        <w:t>Условные логические операторы</w:t>
      </w:r>
      <w:bookmarkEnd w:id="806"/>
      <w:bookmarkEnd w:id="807"/>
      <w:bookmarkEnd w:id="808"/>
      <w:bookmarkEnd w:id="810"/>
      <w:bookmarkEnd w:id="811"/>
      <w:bookmarkEnd w:id="812"/>
      <w:bookmarkEnd w:id="813"/>
      <w:bookmarkEnd w:id="814"/>
      <w:bookmarkEnd w:id="815"/>
    </w:p>
    <w:p w:rsidR="0028536B" w:rsidRDefault="0028536B">
      <w:r>
        <w:t xml:space="preserve">Операторы </w:t>
      </w:r>
      <w:r>
        <w:rPr>
          <w:rStyle w:val="Codefragment"/>
        </w:rPr>
        <w:t>&amp;&amp;</w:t>
      </w:r>
      <w:r>
        <w:t xml:space="preserve"> и </w:t>
      </w:r>
      <w:r>
        <w:rPr>
          <w:rStyle w:val="Codefragment"/>
        </w:rPr>
        <w:t>||</w:t>
      </w:r>
      <w:r>
        <w:t xml:space="preserve"> называются условными логическими операторами. Они также называются логическими операторами «краткой записи».</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Операторы </w:t>
      </w:r>
      <w:r>
        <w:rPr>
          <w:rStyle w:val="Codefragment"/>
        </w:rPr>
        <w:t>&amp;&amp;</w:t>
      </w:r>
      <w:r>
        <w:t xml:space="preserve"> и </w:t>
      </w:r>
      <w:r>
        <w:rPr>
          <w:rStyle w:val="Codefragment"/>
        </w:rPr>
        <w:t>||</w:t>
      </w:r>
      <w:r>
        <w:t xml:space="preserve"> являются условными версиями операторов </w:t>
      </w:r>
      <w:r>
        <w:rPr>
          <w:rStyle w:val="Codefragment"/>
        </w:rPr>
        <w:t>&amp;</w:t>
      </w:r>
      <w:r>
        <w:t xml:space="preserve"> и </w:t>
      </w:r>
      <w:r>
        <w:rPr>
          <w:rStyle w:val="Codefragment"/>
        </w:rPr>
        <w:t>|</w:t>
      </w:r>
      <w:r>
        <w:t>.</w:t>
      </w:r>
    </w:p>
    <w:p w:rsidR="0028536B" w:rsidRDefault="0028536B">
      <w:pPr>
        <w:pStyle w:val="ListBullet"/>
      </w:pPr>
      <w:r>
        <w:t xml:space="preserve">Операция </w:t>
      </w:r>
      <w:r>
        <w:rPr>
          <w:rStyle w:val="Codefragment"/>
        </w:rPr>
        <w:t>x</w:t>
      </w:r>
      <w:r>
        <w:t xml:space="preserve"> </w:t>
      </w:r>
      <w:r>
        <w:rPr>
          <w:rStyle w:val="Codefragment"/>
        </w:rPr>
        <w:t>&amp;&amp;</w:t>
      </w:r>
      <w:r>
        <w:t xml:space="preserve"> </w:t>
      </w:r>
      <w:r>
        <w:rPr>
          <w:rStyle w:val="Codefragment"/>
        </w:rPr>
        <w:t>y</w:t>
      </w:r>
      <w:r>
        <w:t xml:space="preserve"> соответствует операции </w:t>
      </w:r>
      <w:r>
        <w:rPr>
          <w:rStyle w:val="Codefragment"/>
        </w:rPr>
        <w:t>x</w:t>
      </w:r>
      <w:r>
        <w:t xml:space="preserve"> </w:t>
      </w:r>
      <w:r>
        <w:rPr>
          <w:rStyle w:val="Codefragment"/>
        </w:rPr>
        <w:t>&amp;</w:t>
      </w:r>
      <w:r>
        <w:t xml:space="preserve"> </w:t>
      </w:r>
      <w:r>
        <w:rPr>
          <w:rStyle w:val="Codefragment"/>
        </w:rPr>
        <w:t>y</w:t>
      </w:r>
      <w:r>
        <w:t xml:space="preserve">, за исключением того, что </w:t>
      </w:r>
      <w:r>
        <w:rPr>
          <w:rStyle w:val="Codefragment"/>
        </w:rPr>
        <w:t>y</w:t>
      </w:r>
      <w:r>
        <w:t xml:space="preserve"> вычисляется, только если </w:t>
      </w:r>
      <w:r>
        <w:rPr>
          <w:rStyle w:val="Codefragment"/>
        </w:rPr>
        <w:t>x</w:t>
      </w:r>
      <w:r>
        <w:t xml:space="preserve"> не равен </w:t>
      </w:r>
      <w:r>
        <w:rPr>
          <w:rStyle w:val="Codefragment"/>
        </w:rPr>
        <w:t>false</w:t>
      </w:r>
      <w:r>
        <w:t>.</w:t>
      </w:r>
    </w:p>
    <w:p w:rsidR="0028536B" w:rsidRDefault="0028536B">
      <w:pPr>
        <w:pStyle w:val="ListBullet"/>
      </w:pPr>
      <w:r>
        <w:t xml:space="preserve">Операция </w:t>
      </w:r>
      <w:r>
        <w:rPr>
          <w:rStyle w:val="Codefragment"/>
        </w:rPr>
        <w:t>x</w:t>
      </w:r>
      <w:r>
        <w:t xml:space="preserve"> </w:t>
      </w:r>
      <w:r>
        <w:rPr>
          <w:rStyle w:val="Codefragment"/>
        </w:rPr>
        <w:t>||</w:t>
      </w:r>
      <w:r>
        <w:t xml:space="preserve"> </w:t>
      </w:r>
      <w:r>
        <w:rPr>
          <w:rStyle w:val="Codefragment"/>
        </w:rPr>
        <w:t>y</w:t>
      </w:r>
      <w:r>
        <w:t xml:space="preserve"> соответствует операции </w:t>
      </w:r>
      <w:r>
        <w:rPr>
          <w:rStyle w:val="Codefragment"/>
        </w:rPr>
        <w:t>x</w:t>
      </w:r>
      <w:r>
        <w:t xml:space="preserve"> </w:t>
      </w:r>
      <w:r>
        <w:rPr>
          <w:rStyle w:val="Codefragment"/>
        </w:rPr>
        <w:t>|</w:t>
      </w:r>
      <w:r>
        <w:t xml:space="preserve"> </w:t>
      </w:r>
      <w:r>
        <w:rPr>
          <w:rStyle w:val="Codefragment"/>
        </w:rPr>
        <w:t>y</w:t>
      </w:r>
      <w:r>
        <w:t xml:space="preserve">, за исключением того, что </w:t>
      </w:r>
      <w:r>
        <w:rPr>
          <w:rStyle w:val="Codefragment"/>
        </w:rPr>
        <w:t>y</w:t>
      </w:r>
      <w:r>
        <w:t xml:space="preserve"> вычисляется, только если </w:t>
      </w:r>
      <w:r>
        <w:rPr>
          <w:rStyle w:val="Codefragment"/>
        </w:rPr>
        <w:t>x</w:t>
      </w:r>
      <w:r>
        <w:t xml:space="preserve"> не равен </w:t>
      </w:r>
      <w:r>
        <w:rPr>
          <w:rStyle w:val="Codefragment"/>
        </w:rPr>
        <w:t>true</w:t>
      </w:r>
      <w:r>
        <w:t>.</w:t>
      </w:r>
    </w:p>
    <w:p w:rsidR="007B7891" w:rsidRDefault="007B7891" w:rsidP="007B7891">
      <w:r>
        <w:t xml:space="preserve">Если операнд условного логического оператора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rsidR="0028536B" w:rsidRDefault="0028536B">
      <w:r>
        <w:lastRenderedPageBreak/>
        <w:t xml:space="preserve">Операция вида </w:t>
      </w:r>
      <w:r>
        <w:rPr>
          <w:rStyle w:val="Codefragment"/>
        </w:rPr>
        <w:t>x</w:t>
      </w:r>
      <w:r>
        <w:t xml:space="preserve"> </w:t>
      </w:r>
      <w:r>
        <w:rPr>
          <w:rStyle w:val="Codefragment"/>
        </w:rPr>
        <w:t>&amp;&amp;</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xml:space="preserve"> обрабатывается с применением разрешения перегрузки (§</w:t>
      </w:r>
      <w:r w:rsidR="00852C57">
        <w:fldChar w:fldCharType="begin"/>
      </w:r>
      <w:r>
        <w:instrText xml:space="preserve"> REF _Ref461528019 \r \h </w:instrText>
      </w:r>
      <w:r w:rsidR="00852C57">
        <w:fldChar w:fldCharType="separate"/>
      </w:r>
      <w:r w:rsidR="00437C65">
        <w:t>7.3.4</w:t>
      </w:r>
      <w:r w:rsidR="00852C57">
        <w:fldChar w:fldCharType="end"/>
      </w:r>
      <w:r>
        <w:t xml:space="preserve">), как если бы операция записывалась в виде </w:t>
      </w:r>
      <w:r>
        <w:rPr>
          <w:rStyle w:val="Codefragment"/>
        </w:rPr>
        <w:t>x</w:t>
      </w:r>
      <w:r>
        <w:t xml:space="preserve"> </w:t>
      </w:r>
      <w:r>
        <w:rPr>
          <w:rStyle w:val="Codefragment"/>
        </w:rPr>
        <w:t>&amp;</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Тогда</w:t>
      </w:r>
    </w:p>
    <w:p w:rsidR="0028536B" w:rsidRDefault="0028536B">
      <w:pPr>
        <w:pStyle w:val="ListBullet"/>
      </w:pPr>
      <w:r>
        <w:t>Если при разрешении перегрузки не удается найти один наилучший оператор или выбирается один из стандартных логических операторов для целых чисел, то возникает ошибка времени привязки.</w:t>
      </w:r>
    </w:p>
    <w:p w:rsidR="0028536B" w:rsidRDefault="0028536B">
      <w:pPr>
        <w:pStyle w:val="ListBullet"/>
      </w:pPr>
      <w:r>
        <w:t>Иначе, если выбранный оператор является одним из стандартных логических операторов (§</w:t>
      </w:r>
      <w:r w:rsidR="00852C57">
        <w:fldChar w:fldCharType="begin"/>
      </w:r>
      <w:r w:rsidR="004130A6">
        <w:instrText xml:space="preserve"> REF _Ref108517484 \r \h </w:instrText>
      </w:r>
      <w:r w:rsidR="00852C57">
        <w:fldChar w:fldCharType="separate"/>
      </w:r>
      <w:r w:rsidR="00437C65">
        <w:t>7.11.3</w:t>
      </w:r>
      <w:r w:rsidR="00852C57">
        <w:fldChar w:fldCharType="end"/>
      </w:r>
      <w:r>
        <w:t>) или обнуляемых логических операторов (§</w:t>
      </w:r>
      <w:r w:rsidR="00852C57">
        <w:fldChar w:fldCharType="begin"/>
      </w:r>
      <w:r w:rsidR="00D11C1B">
        <w:instrText xml:space="preserve"> REF _Ref170125286 \r \h </w:instrText>
      </w:r>
      <w:r w:rsidR="00852C57">
        <w:fldChar w:fldCharType="separate"/>
      </w:r>
      <w:r w:rsidR="00437C65">
        <w:t>7.11.4</w:t>
      </w:r>
      <w:r w:rsidR="00852C57">
        <w:fldChar w:fldCharType="end"/>
      </w:r>
      <w:r>
        <w:t>), то операция выполняется, как описано в разделе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ListBullet"/>
      </w:pPr>
      <w:r>
        <w:t>Иначе выбранный оператор является пользовательским оператором, и операция выполняется, как описано в разделе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6" w:name="_Ref463404645"/>
      <w:r>
        <w:t>Напрямую перегружать условные логические операторы нельзя. Однако поскольку условные логические операторы обрабатываются через обычные логические операторы, перегрузки обычных логических операторов с определенными ограничениями также считаются перегрузками условных логических операторов. Это описано далее в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Heading3"/>
      </w:pPr>
      <w:bookmarkStart w:id="817" w:name="_Ref463412700"/>
      <w:bookmarkStart w:id="818" w:name="_Toc329177707"/>
      <w:r>
        <w:t>Логические условные операторы</w:t>
      </w:r>
      <w:bookmarkEnd w:id="816"/>
      <w:bookmarkEnd w:id="817"/>
      <w:bookmarkEnd w:id="818"/>
    </w:p>
    <w:p w:rsidR="0028536B" w:rsidRDefault="0028536B">
      <w:r>
        <w:t xml:space="preserve">Если операнды </w:t>
      </w:r>
      <w:r>
        <w:rPr>
          <w:rStyle w:val="Codefragment"/>
        </w:rPr>
        <w:t>&amp;&amp;</w:t>
      </w:r>
      <w:r>
        <w:t xml:space="preserve"> или </w:t>
      </w:r>
      <w:r>
        <w:rPr>
          <w:rStyle w:val="Codefragment"/>
        </w:rPr>
        <w:t>||</w:t>
      </w:r>
      <w:r>
        <w:t xml:space="preserve"> имеют тип </w:t>
      </w:r>
      <w:r>
        <w:rPr>
          <w:rStyle w:val="Codefragment"/>
        </w:rPr>
        <w:t>bool</w:t>
      </w:r>
      <w:r>
        <w:t xml:space="preserve"> или типы, в которых не определены применимые операторы </w:t>
      </w:r>
      <w:r>
        <w:rPr>
          <w:rStyle w:val="Codefragment"/>
        </w:rPr>
        <w:t>operator</w:t>
      </w:r>
      <w:r>
        <w:t xml:space="preserve"> </w:t>
      </w:r>
      <w:r>
        <w:rPr>
          <w:rStyle w:val="Codefragment"/>
        </w:rPr>
        <w:t>&amp;</w:t>
      </w:r>
      <w:r>
        <w:t xml:space="preserve"> или </w:t>
      </w:r>
      <w:r>
        <w:rPr>
          <w:rStyle w:val="Codefragment"/>
        </w:rPr>
        <w:t>operator</w:t>
      </w:r>
      <w:r>
        <w:t xml:space="preserve"> </w:t>
      </w:r>
      <w:r>
        <w:rPr>
          <w:rStyle w:val="Codefragment"/>
        </w:rPr>
        <w:t>|</w:t>
      </w:r>
      <w:r>
        <w:t xml:space="preserve">, но определены неявные преобразования в </w:t>
      </w:r>
      <w:r>
        <w:rPr>
          <w:rStyle w:val="Codefragment"/>
        </w:rPr>
        <w:t>bool</w:t>
      </w:r>
      <w:r>
        <w:t>, то операция выполняется следующим образом.</w:t>
      </w:r>
    </w:p>
    <w:p w:rsidR="0028536B" w:rsidRDefault="0028536B">
      <w:pPr>
        <w:pStyle w:val="ListBullet"/>
      </w:pPr>
      <w:r>
        <w:t xml:space="preserve">Операция </w:t>
      </w:r>
      <w:r>
        <w:rPr>
          <w:rStyle w:val="Codefragment"/>
        </w:rPr>
        <w:t>x</w:t>
      </w:r>
      <w:r>
        <w:t xml:space="preserve"> </w:t>
      </w:r>
      <w:r>
        <w:rPr>
          <w:rStyle w:val="Codefragment"/>
        </w:rPr>
        <w:t>&amp;&amp;</w:t>
      </w:r>
      <w:r>
        <w:t xml:space="preserve"> </w:t>
      </w:r>
      <w:r>
        <w:rPr>
          <w:rStyle w:val="Codefragment"/>
        </w:rPr>
        <w:t>y</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Другими словами, сначала вычисляется </w:t>
      </w:r>
      <w:r>
        <w:rPr>
          <w:rStyle w:val="Codefragment"/>
        </w:rPr>
        <w:t>x</w:t>
      </w:r>
      <w:r>
        <w:t xml:space="preserve"> и затем преобразуется в тип </w:t>
      </w:r>
      <w:r>
        <w:rPr>
          <w:rStyle w:val="Codefragment"/>
        </w:rPr>
        <w:t>bool</w:t>
      </w:r>
      <w:r>
        <w:t xml:space="preserve">. Затем, если </w:t>
      </w:r>
      <w:r>
        <w:rPr>
          <w:rStyle w:val="Codefragment"/>
        </w:rPr>
        <w:t>x</w:t>
      </w:r>
      <w:r>
        <w:t xml:space="preserve"> равен </w:t>
      </w:r>
      <w:r>
        <w:rPr>
          <w:rStyle w:val="Codefragment"/>
        </w:rPr>
        <w:t>true</w:t>
      </w:r>
      <w:r>
        <w:t xml:space="preserve">, </w:t>
      </w:r>
      <w:r>
        <w:rPr>
          <w:rStyle w:val="Codefragment"/>
        </w:rPr>
        <w:t>y</w:t>
      </w:r>
      <w:r>
        <w:t xml:space="preserve"> вычисляется и преобразуется в тип </w:t>
      </w:r>
      <w:r>
        <w:rPr>
          <w:rStyle w:val="Codefragment"/>
        </w:rPr>
        <w:t>bool</w:t>
      </w:r>
      <w:r>
        <w:t xml:space="preserve"> и становится результатом операции. Иначе результат операции равен </w:t>
      </w:r>
      <w:r>
        <w:rPr>
          <w:rStyle w:val="Codefragment"/>
        </w:rPr>
        <w:t>false</w:t>
      </w:r>
      <w:r>
        <w:t>.</w:t>
      </w:r>
    </w:p>
    <w:p w:rsidR="0028536B" w:rsidRDefault="0028536B">
      <w:pPr>
        <w:pStyle w:val="ListBullet"/>
      </w:pPr>
      <w:r>
        <w:t xml:space="preserve">Операция </w:t>
      </w:r>
      <w:r>
        <w:rPr>
          <w:rStyle w:val="Codefragment"/>
        </w:rPr>
        <w:t>x</w:t>
      </w:r>
      <w:r>
        <w:t xml:space="preserve"> </w:t>
      </w:r>
      <w:r>
        <w:rPr>
          <w:rStyle w:val="Codefragment"/>
        </w:rPr>
        <w:t>||</w:t>
      </w:r>
      <w:r>
        <w:t xml:space="preserve"> </w:t>
      </w:r>
      <w:r>
        <w:rPr>
          <w:rStyle w:val="Codefragment"/>
        </w:rPr>
        <w:t>y</w:t>
      </w:r>
      <w:r>
        <w:t xml:space="preserve"> вычисляется как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Другими словами, сначала вычисляется </w:t>
      </w:r>
      <w:r>
        <w:rPr>
          <w:rStyle w:val="Codefragment"/>
        </w:rPr>
        <w:t>x</w:t>
      </w:r>
      <w:r>
        <w:t xml:space="preserve"> и затем преобразуется в тип </w:t>
      </w:r>
      <w:r>
        <w:rPr>
          <w:rStyle w:val="Codefragment"/>
        </w:rPr>
        <w:t>bool</w:t>
      </w:r>
      <w:r>
        <w:t xml:space="preserve">. Затем, если </w:t>
      </w:r>
      <w:r>
        <w:rPr>
          <w:rStyle w:val="Codefragment"/>
        </w:rPr>
        <w:t>x</w:t>
      </w:r>
      <w:r>
        <w:t xml:space="preserve"> равно </w:t>
      </w:r>
      <w:r>
        <w:rPr>
          <w:rStyle w:val="Codefragment"/>
        </w:rPr>
        <w:t>true</w:t>
      </w:r>
      <w:r>
        <w:t xml:space="preserve">, результат операции равен </w:t>
      </w:r>
      <w:r>
        <w:rPr>
          <w:rStyle w:val="Codefragment"/>
        </w:rPr>
        <w:t>true</w:t>
      </w:r>
      <w:r>
        <w:t xml:space="preserve">. Иначе </w:t>
      </w:r>
      <w:r>
        <w:rPr>
          <w:rStyle w:val="Codefragment"/>
        </w:rPr>
        <w:t>y</w:t>
      </w:r>
      <w:r>
        <w:t xml:space="preserve"> вычисляется и преобразуется в тип </w:t>
      </w:r>
      <w:r>
        <w:rPr>
          <w:rStyle w:val="Codefragment"/>
        </w:rPr>
        <w:t>bool</w:t>
      </w:r>
      <w:r>
        <w:t xml:space="preserve"> и становится результатом операции.</w:t>
      </w:r>
    </w:p>
    <w:p w:rsidR="0028536B" w:rsidRDefault="0028536B">
      <w:pPr>
        <w:pStyle w:val="Heading3"/>
      </w:pPr>
      <w:bookmarkStart w:id="819" w:name="_Ref463404823"/>
      <w:bookmarkStart w:id="820" w:name="_Toc329177708"/>
      <w:r>
        <w:t>Пользовательские условные логические операторы</w:t>
      </w:r>
      <w:bookmarkEnd w:id="819"/>
      <w:bookmarkEnd w:id="820"/>
    </w:p>
    <w:p w:rsidR="0028536B" w:rsidRDefault="0028536B">
      <w:r>
        <w:t xml:space="preserve">Если операнды </w:t>
      </w:r>
      <w:r>
        <w:rPr>
          <w:rStyle w:val="Codefragment"/>
        </w:rPr>
        <w:t>&amp;&amp;</w:t>
      </w:r>
      <w:r>
        <w:t xml:space="preserve"> или </w:t>
      </w:r>
      <w:r>
        <w:rPr>
          <w:rStyle w:val="Codefragment"/>
        </w:rPr>
        <w:t>||</w:t>
      </w:r>
      <w:r>
        <w:t xml:space="preserve"> имеют типы, в которых объявляются применимые пользовательские операторы </w:t>
      </w:r>
      <w:r>
        <w:rPr>
          <w:rStyle w:val="Codefragment"/>
        </w:rPr>
        <w:t>operator</w:t>
      </w:r>
      <w:r>
        <w:t xml:space="preserve"> </w:t>
      </w:r>
      <w:r>
        <w:rPr>
          <w:rStyle w:val="Codefragment"/>
        </w:rPr>
        <w:t>&amp;</w:t>
      </w:r>
      <w:r>
        <w:t xml:space="preserve"> или </w:t>
      </w:r>
      <w:r>
        <w:rPr>
          <w:rStyle w:val="Codefragment"/>
        </w:rPr>
        <w:t>operator</w:t>
      </w:r>
      <w:r>
        <w:t xml:space="preserve"> </w:t>
      </w:r>
      <w:r>
        <w:rPr>
          <w:rStyle w:val="Codefragment"/>
        </w:rPr>
        <w:t>|</w:t>
      </w:r>
      <w:r>
        <w:t xml:space="preserve">, то должны выполняться оба следующих условия, где </w:t>
      </w:r>
      <w:r>
        <w:rPr>
          <w:rStyle w:val="Codefragment"/>
        </w:rPr>
        <w:t>T</w:t>
      </w:r>
      <w:r>
        <w:t xml:space="preserve"> является типом, в котором объявляется выбранный оператор.</w:t>
      </w:r>
    </w:p>
    <w:p w:rsidR="0028536B" w:rsidRDefault="0028536B">
      <w:pPr>
        <w:pStyle w:val="ListBullet"/>
      </w:pPr>
      <w:r>
        <w:t xml:space="preserve">Типом возвращаемого значения и типом каждого параметра выбранного оператора должен быть </w:t>
      </w:r>
      <w:r>
        <w:rPr>
          <w:rStyle w:val="Codefragment"/>
        </w:rPr>
        <w:t>T</w:t>
      </w:r>
      <w:r>
        <w:t xml:space="preserve">. Другими словами, оператор должен вычислять операцию логического </w:t>
      </w:r>
      <w:r>
        <w:rPr>
          <w:rStyle w:val="Codefragment"/>
        </w:rPr>
        <w:t>AND</w:t>
      </w:r>
      <w:r>
        <w:t xml:space="preserve"> или логического </w:t>
      </w:r>
      <w:r>
        <w:rPr>
          <w:rStyle w:val="Codefragment"/>
        </w:rPr>
        <w:t>OR</w:t>
      </w:r>
      <w:r>
        <w:t xml:space="preserve"> для двух операндов типа </w:t>
      </w:r>
      <w:r>
        <w:rPr>
          <w:rStyle w:val="Codefragment"/>
        </w:rPr>
        <w:t>T</w:t>
      </w:r>
      <w:r>
        <w:t xml:space="preserve"> и должен возвращать результат типа </w:t>
      </w:r>
      <w:r>
        <w:rPr>
          <w:rStyle w:val="Codefragment"/>
        </w:rPr>
        <w:t>T</w:t>
      </w:r>
      <w:r>
        <w:t>.</w:t>
      </w:r>
    </w:p>
    <w:p w:rsidR="0028536B" w:rsidRDefault="0028536B">
      <w:pPr>
        <w:pStyle w:val="ListBullet"/>
      </w:pPr>
      <w:r>
        <w:rPr>
          <w:rStyle w:val="Codefragment"/>
        </w:rPr>
        <w:t>T</w:t>
      </w:r>
      <w:r>
        <w:t xml:space="preserve"> должен содержать объявления операторов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w:t>
      </w:r>
    </w:p>
    <w:p w:rsidR="0028536B" w:rsidRDefault="0028536B">
      <w:r>
        <w:t xml:space="preserve">Если какое-либо из этих условий не выполняется, возникает ошибка времени привязки. Иначе операция </w:t>
      </w:r>
      <w:r>
        <w:rPr>
          <w:rStyle w:val="Codefragment"/>
        </w:rPr>
        <w:t>&amp;&amp;</w:t>
      </w:r>
      <w:r>
        <w:t xml:space="preserve"> или </w:t>
      </w:r>
      <w:r>
        <w:rPr>
          <w:rStyle w:val="Codefragment"/>
        </w:rPr>
        <w:t>||</w:t>
      </w:r>
      <w:r>
        <w:t xml:space="preserve"> вычисляется путем объединения пользовательских операторов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 xml:space="preserve"> с выбранным пользовательским оператором:</w:t>
      </w:r>
    </w:p>
    <w:p w:rsidR="0028536B" w:rsidRDefault="0028536B">
      <w:pPr>
        <w:pStyle w:val="ListBullet"/>
      </w:pPr>
      <w:r>
        <w:t xml:space="preserve">Операция </w:t>
      </w:r>
      <w:r>
        <w:rPr>
          <w:rStyle w:val="Codefragment"/>
        </w:rPr>
        <w:t>x</w:t>
      </w:r>
      <w:r>
        <w:t xml:space="preserve"> </w:t>
      </w:r>
      <w:r>
        <w:rPr>
          <w:rStyle w:val="Codefragment"/>
        </w:rPr>
        <w:t>&amp;&amp;</w:t>
      </w:r>
      <w:r>
        <w:t xml:space="preserve"> </w:t>
      </w:r>
      <w:r>
        <w:rPr>
          <w:rStyle w:val="Codefragment"/>
        </w:rPr>
        <w:t>y</w:t>
      </w:r>
      <w:r>
        <w:t xml:space="preserve"> вычисляется как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где </w:t>
      </w:r>
      <w:r>
        <w:rPr>
          <w:rStyle w:val="Codefragment"/>
        </w:rPr>
        <w:t>T.false(x)</w:t>
      </w:r>
      <w:r>
        <w:t xml:space="preserve"> является вызовом оператора </w:t>
      </w:r>
      <w:r>
        <w:rPr>
          <w:rStyle w:val="Codefragment"/>
        </w:rPr>
        <w:t>operator</w:t>
      </w:r>
      <w:r>
        <w:t xml:space="preserve"> </w:t>
      </w:r>
      <w:r>
        <w:rPr>
          <w:rStyle w:val="Codefragment"/>
        </w:rPr>
        <w:t>false</w:t>
      </w:r>
      <w:r>
        <w:t xml:space="preserve">, объявленного в </w:t>
      </w:r>
      <w:r>
        <w:rPr>
          <w:rStyle w:val="Codefragment"/>
        </w:rPr>
        <w:t>T</w:t>
      </w:r>
      <w:r>
        <w:t xml:space="preserve">, а </w:t>
      </w:r>
      <w:r>
        <w:rPr>
          <w:rStyle w:val="Codefragment"/>
        </w:rPr>
        <w:t>T.&amp;(x,</w:t>
      </w:r>
      <w:r>
        <w:t xml:space="preserve"> </w:t>
      </w:r>
      <w:r>
        <w:rPr>
          <w:rStyle w:val="Codefragment"/>
        </w:rPr>
        <w:t>y)</w:t>
      </w:r>
      <w:r>
        <w:t xml:space="preserve"> является вызовом выбранного оператора </w:t>
      </w:r>
      <w:r>
        <w:rPr>
          <w:rStyle w:val="Codefragment"/>
        </w:rPr>
        <w:t>operator</w:t>
      </w:r>
      <w:r>
        <w:t xml:space="preserve"> </w:t>
      </w:r>
      <w:r>
        <w:rPr>
          <w:rStyle w:val="Codefragment"/>
        </w:rPr>
        <w:t>&amp;</w:t>
      </w:r>
      <w:r>
        <w:t xml:space="preserve">. Другими словами, сначала вычисляется </w:t>
      </w:r>
      <w:r>
        <w:rPr>
          <w:rStyle w:val="Codefragment"/>
        </w:rPr>
        <w:t>x</w:t>
      </w:r>
      <w:r>
        <w:t xml:space="preserve"> и для результата вызывается </w:t>
      </w:r>
      <w:r>
        <w:rPr>
          <w:rStyle w:val="Codefragment"/>
        </w:rPr>
        <w:t>operator</w:t>
      </w:r>
      <w:r>
        <w:t xml:space="preserve"> </w:t>
      </w:r>
      <w:r>
        <w:rPr>
          <w:rStyle w:val="Codefragment"/>
        </w:rPr>
        <w:t>false</w:t>
      </w:r>
      <w:r>
        <w:t xml:space="preserve">, чтобы определить, имеет ли </w:t>
      </w:r>
      <w:r>
        <w:rPr>
          <w:rStyle w:val="Codefragment"/>
        </w:rPr>
        <w:t>x</w:t>
      </w:r>
      <w:r>
        <w:t xml:space="preserve"> значение false. Затем, если </w:t>
      </w:r>
      <w:r>
        <w:rPr>
          <w:rStyle w:val="Codefragment"/>
        </w:rPr>
        <w:t>x</w:t>
      </w:r>
      <w:r>
        <w:t xml:space="preserve"> имеет значение false, результатом операции становится значение, ранее вычисленное для </w:t>
      </w:r>
      <w:r>
        <w:rPr>
          <w:rStyle w:val="Codefragment"/>
        </w:rPr>
        <w:t>x</w:t>
      </w:r>
      <w:r>
        <w:t xml:space="preserve">. Иначе вычисляется </w:t>
      </w:r>
      <w:r>
        <w:rPr>
          <w:rStyle w:val="Codefragment"/>
        </w:rPr>
        <w:t>y</w:t>
      </w:r>
      <w:r>
        <w:t xml:space="preserve"> и выбранный оператор </w:t>
      </w:r>
      <w:r>
        <w:rPr>
          <w:rStyle w:val="Codefragment"/>
        </w:rPr>
        <w:t>operator</w:t>
      </w:r>
      <w:r>
        <w:t xml:space="preserve"> </w:t>
      </w:r>
      <w:r>
        <w:rPr>
          <w:rStyle w:val="Codefragment"/>
        </w:rPr>
        <w:t>&amp;</w:t>
      </w:r>
      <w:r>
        <w:t xml:space="preserve"> вызывается для ранее вычисленного значения для </w:t>
      </w:r>
      <w:r>
        <w:rPr>
          <w:rStyle w:val="Codefragment"/>
        </w:rPr>
        <w:t>x</w:t>
      </w:r>
      <w:r>
        <w:t xml:space="preserve"> и вычисленного значения </w:t>
      </w:r>
      <w:r>
        <w:rPr>
          <w:rStyle w:val="Codefragment"/>
        </w:rPr>
        <w:t>y</w:t>
      </w:r>
      <w:r>
        <w:t>, чтобы получить результат операции.</w:t>
      </w:r>
    </w:p>
    <w:p w:rsidR="0028536B" w:rsidRDefault="0028536B">
      <w:pPr>
        <w:pStyle w:val="ListBullet"/>
      </w:pPr>
      <w:r>
        <w:t xml:space="preserve">Операция </w:t>
      </w:r>
      <w:r>
        <w:rPr>
          <w:rStyle w:val="Codefragment"/>
        </w:rPr>
        <w:t>x</w:t>
      </w:r>
      <w:r>
        <w:t xml:space="preserve"> </w:t>
      </w:r>
      <w:r>
        <w:rPr>
          <w:rStyle w:val="Codefragment"/>
        </w:rPr>
        <w:t>||</w:t>
      </w:r>
      <w:r>
        <w:t xml:space="preserve"> </w:t>
      </w:r>
      <w:r>
        <w:rPr>
          <w:rStyle w:val="Codefragment"/>
        </w:rPr>
        <w:t>y</w:t>
      </w:r>
      <w:r>
        <w:t xml:space="preserve"> вычисляется как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где </w:t>
      </w:r>
      <w:r>
        <w:rPr>
          <w:rStyle w:val="Codefragment"/>
        </w:rPr>
        <w:t>T.true(x)</w:t>
      </w:r>
      <w:r>
        <w:t xml:space="preserve"> является вызовом оператора </w:t>
      </w:r>
      <w:r>
        <w:rPr>
          <w:rStyle w:val="Codefragment"/>
        </w:rPr>
        <w:t>operator</w:t>
      </w:r>
      <w:r>
        <w:t xml:space="preserve"> </w:t>
      </w:r>
      <w:r>
        <w:rPr>
          <w:rStyle w:val="Codefragment"/>
        </w:rPr>
        <w:t>true</w:t>
      </w:r>
      <w:r>
        <w:t xml:space="preserve">, объявленного в </w:t>
      </w:r>
      <w:r>
        <w:rPr>
          <w:rStyle w:val="Codefragment"/>
        </w:rPr>
        <w:t>T</w:t>
      </w:r>
      <w:r>
        <w:t xml:space="preserve">, а </w:t>
      </w:r>
      <w:r>
        <w:rPr>
          <w:rStyle w:val="Codefragment"/>
        </w:rPr>
        <w:t>T.|(x,</w:t>
      </w:r>
      <w:r>
        <w:t xml:space="preserve"> </w:t>
      </w:r>
      <w:r>
        <w:rPr>
          <w:rStyle w:val="Codefragment"/>
        </w:rPr>
        <w:t>y)</w:t>
      </w:r>
      <w:r>
        <w:t xml:space="preserve"> является вызовом выбранного оператора </w:t>
      </w:r>
      <w:r>
        <w:rPr>
          <w:rStyle w:val="Codefragment"/>
        </w:rPr>
        <w:lastRenderedPageBreak/>
        <w:t>operator</w:t>
      </w:r>
      <w:r>
        <w:t xml:space="preserve"> </w:t>
      </w:r>
      <w:r>
        <w:rPr>
          <w:rStyle w:val="Codefragment"/>
        </w:rPr>
        <w:t>|</w:t>
      </w:r>
      <w:r>
        <w:t xml:space="preserve">. Другими словами, сначала вычисляется </w:t>
      </w:r>
      <w:r>
        <w:rPr>
          <w:rStyle w:val="Codefragment"/>
        </w:rPr>
        <w:t>x</w:t>
      </w:r>
      <w:r>
        <w:t xml:space="preserve"> и для результата вызывается </w:t>
      </w:r>
      <w:r>
        <w:rPr>
          <w:rStyle w:val="Codefragment"/>
        </w:rPr>
        <w:t>operator</w:t>
      </w:r>
      <w:r>
        <w:t xml:space="preserve"> </w:t>
      </w:r>
      <w:r>
        <w:rPr>
          <w:rStyle w:val="Codefragment"/>
        </w:rPr>
        <w:t>true</w:t>
      </w:r>
      <w:r>
        <w:t xml:space="preserve">, чтобы определить, имеет ли </w:t>
      </w:r>
      <w:r>
        <w:rPr>
          <w:rStyle w:val="Codefragment"/>
        </w:rPr>
        <w:t>x</w:t>
      </w:r>
      <w:r>
        <w:t xml:space="preserve"> значение true. Затем, если </w:t>
      </w:r>
      <w:r>
        <w:rPr>
          <w:rStyle w:val="Codefragment"/>
        </w:rPr>
        <w:t>x</w:t>
      </w:r>
      <w:r>
        <w:t xml:space="preserve"> имеет значение true, результатом операции становится значение, ранее вычисленное для </w:t>
      </w:r>
      <w:r>
        <w:rPr>
          <w:rStyle w:val="Codefragment"/>
        </w:rPr>
        <w:t>x</w:t>
      </w:r>
      <w:r>
        <w:t xml:space="preserve">. Иначе вычисляется </w:t>
      </w:r>
      <w:r>
        <w:rPr>
          <w:rStyle w:val="Codefragment"/>
        </w:rPr>
        <w:t>y</w:t>
      </w:r>
      <w:r>
        <w:t xml:space="preserve"> и выбранный оператор </w:t>
      </w:r>
      <w:r>
        <w:rPr>
          <w:rStyle w:val="Codefragment"/>
        </w:rPr>
        <w:t>operator</w:t>
      </w:r>
      <w:r>
        <w:t xml:space="preserve"> </w:t>
      </w:r>
      <w:r>
        <w:rPr>
          <w:rStyle w:val="Codefragment"/>
        </w:rPr>
        <w:t>|</w:t>
      </w:r>
      <w:r>
        <w:t xml:space="preserve"> вызывается для ранее вычисленного значения для </w:t>
      </w:r>
      <w:r>
        <w:rPr>
          <w:rStyle w:val="Codefragment"/>
        </w:rPr>
        <w:t>x</w:t>
      </w:r>
      <w:r>
        <w:t xml:space="preserve"> и вычисленного значения </w:t>
      </w:r>
      <w:r>
        <w:rPr>
          <w:rStyle w:val="Codefragment"/>
        </w:rPr>
        <w:t>y</w:t>
      </w:r>
      <w:r>
        <w:t>, чтобы получить результат операции.</w:t>
      </w:r>
    </w:p>
    <w:p w:rsidR="0028536B" w:rsidRDefault="0028536B">
      <w:r>
        <w:t xml:space="preserve">В обеих этих операциях выражение в </w:t>
      </w:r>
      <w:r>
        <w:rPr>
          <w:rStyle w:val="Codefragment"/>
        </w:rPr>
        <w:t>x</w:t>
      </w:r>
      <w:r>
        <w:t xml:space="preserve"> вычисляется только один раз, а выражение в </w:t>
      </w:r>
      <w:r>
        <w:rPr>
          <w:rStyle w:val="Codefragment"/>
        </w:rPr>
        <w:t>y</w:t>
      </w:r>
      <w:r>
        <w:t xml:space="preserve"> либо не вычисляется, либо вычисляется ровно один раз.</w:t>
      </w:r>
    </w:p>
    <w:p w:rsidR="0028536B" w:rsidRDefault="0028536B">
      <w:r>
        <w:t xml:space="preserve">Пример типа, реализующего операторы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 см. в разделе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21" w:name="_Toc445783013"/>
      <w:bookmarkStart w:id="822" w:name="_Ref461974823"/>
      <w:bookmarkStart w:id="823" w:name="_Ref463366835"/>
      <w:bookmarkStart w:id="824" w:name="_Ref470173328"/>
      <w:bookmarkStart w:id="825" w:name="_Ref529352704"/>
      <w:bookmarkStart w:id="826" w:name="_Toc329177709"/>
      <w:r>
        <w:t>Оператор слияния с NULL</w:t>
      </w:r>
      <w:bookmarkEnd w:id="826"/>
    </w:p>
    <w:p w:rsidR="00EB3617" w:rsidRDefault="00EB3617" w:rsidP="00EB3617">
      <w:r>
        <w:t xml:space="preserve">Оператор </w:t>
      </w:r>
      <w:r>
        <w:rPr>
          <w:rStyle w:val="Codefragment"/>
        </w:rPr>
        <w:t>??</w:t>
      </w:r>
      <w:r>
        <w:t xml:space="preserve"> называется оператором слияния с NULL.</w:t>
      </w:r>
    </w:p>
    <w:p w:rsidR="00EB3617" w:rsidRDefault="00EB3617" w:rsidP="00EB3617">
      <w:pPr>
        <w:pStyle w:val="Grammar"/>
      </w:pPr>
      <w:r>
        <w:t>null-coalescing-expression:</w:t>
      </w:r>
      <w:r>
        <w:br/>
        <w:t>conditional-or-expression</w:t>
      </w:r>
      <w:r>
        <w:br/>
        <w:t xml:space="preserve">conditional-or-expression   </w:t>
      </w:r>
      <w:r>
        <w:rPr>
          <w:rStyle w:val="Terminal"/>
        </w:rPr>
        <w:t>??</w:t>
      </w:r>
      <w:r>
        <w:t xml:space="preserve">   null-coalescing-expression</w:t>
      </w:r>
    </w:p>
    <w:p w:rsidR="00EB3617" w:rsidRDefault="00EB3617" w:rsidP="00EB3617">
      <w:r>
        <w:t xml:space="preserve">В выражении слияния с NULL вида </w:t>
      </w:r>
      <w:r>
        <w:rPr>
          <w:rStyle w:val="Codefragment"/>
        </w:rPr>
        <w:t>a</w:t>
      </w:r>
      <w:r>
        <w:t xml:space="preserve"> </w:t>
      </w:r>
      <w:r>
        <w:rPr>
          <w:rStyle w:val="Codefragment"/>
        </w:rPr>
        <w:t>??</w:t>
      </w:r>
      <w:r>
        <w:t xml:space="preserve"> </w:t>
      </w:r>
      <w:r>
        <w:rPr>
          <w:rStyle w:val="Codefragment"/>
        </w:rPr>
        <w:t>b</w:t>
      </w:r>
      <w:r>
        <w:t xml:space="preserve"> требуется, чтобы </w:t>
      </w:r>
      <w:r>
        <w:rPr>
          <w:rStyle w:val="Codefragment"/>
        </w:rPr>
        <w:t>a</w:t>
      </w:r>
      <w:r>
        <w:t xml:space="preserve"> имело обнуляемый или ссылочный тип. Если </w:t>
      </w:r>
      <w:r>
        <w:rPr>
          <w:rStyle w:val="Codefragment"/>
        </w:rPr>
        <w:t>a</w:t>
      </w:r>
      <w:r>
        <w:t xml:space="preserve"> не равно значению NULL, результатом выражения </w:t>
      </w:r>
      <w:r>
        <w:rPr>
          <w:rStyle w:val="Codefragment"/>
        </w:rPr>
        <w:t>a</w:t>
      </w:r>
      <w:r>
        <w:t xml:space="preserve"> </w:t>
      </w:r>
      <w:r>
        <w:rPr>
          <w:rStyle w:val="Codefragment"/>
        </w:rPr>
        <w:t>??</w:t>
      </w:r>
      <w:r>
        <w:t xml:space="preserve"> </w:t>
      </w:r>
      <w:r>
        <w:rPr>
          <w:rStyle w:val="Codefragment"/>
        </w:rPr>
        <w:t>b</w:t>
      </w:r>
      <w:r>
        <w:t xml:space="preserve"> является </w:t>
      </w:r>
      <w:r>
        <w:rPr>
          <w:rStyle w:val="Codefragment"/>
        </w:rPr>
        <w:t>a</w:t>
      </w:r>
      <w:r>
        <w:t xml:space="preserve">; в противном случае результатом является </w:t>
      </w:r>
      <w:r>
        <w:rPr>
          <w:rStyle w:val="Codefragment"/>
        </w:rPr>
        <w:t>b</w:t>
      </w:r>
      <w:r>
        <w:t xml:space="preserve">. В операции вычисление </w:t>
      </w:r>
      <w:r>
        <w:rPr>
          <w:rStyle w:val="Codefragment"/>
        </w:rPr>
        <w:t>b</w:t>
      </w:r>
      <w:r>
        <w:t xml:space="preserve"> происходит, только если </w:t>
      </w:r>
      <w:r>
        <w:rPr>
          <w:rStyle w:val="Codefragment"/>
        </w:rPr>
        <w:t>a</w:t>
      </w:r>
      <w:r>
        <w:t xml:space="preserve"> равно NULL.</w:t>
      </w:r>
    </w:p>
    <w:p w:rsidR="00EB3617" w:rsidRDefault="00EB3617" w:rsidP="00EB3617">
      <w:r>
        <w:t xml:space="preserve">Оператор слияния с null имеет правую ассоциативность, что означает, что операции группируются справа налево. Например, выражение вида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вычисляется как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В общем случае выражение вида </w:t>
      </w:r>
      <w:r>
        <w:rPr>
          <w:rStyle w:val="Codefragment"/>
        </w:rPr>
        <w:t>E</w:t>
      </w:r>
      <w:r>
        <w:rPr>
          <w:rStyle w:val="Codefragment"/>
          <w:vertAlign w:val="subscript"/>
        </w:rPr>
        <w:t>1</w:t>
      </w:r>
      <w:r>
        <w:t xml:space="preserve"> </w:t>
      </w:r>
      <w:r>
        <w:rPr>
          <w:rStyle w:val="Codefragment"/>
        </w:rPr>
        <w:t>??</w:t>
      </w:r>
      <w:r>
        <w:t xml:space="preserve"> </w:t>
      </w:r>
      <w:r>
        <w:rPr>
          <w:rStyle w:val="Codefragment"/>
        </w:rPr>
        <w:t>E</w:t>
      </w:r>
      <w:r>
        <w:rPr>
          <w:rStyle w:val="Codefragment"/>
          <w:vertAlign w:val="subscript"/>
        </w:rPr>
        <w:t>2</w:t>
      </w:r>
      <w:r>
        <w:t xml:space="preserve"> </w:t>
      </w:r>
      <w:r>
        <w:rPr>
          <w:rStyle w:val="Codefragment"/>
        </w:rPr>
        <w:t>??</w:t>
      </w:r>
      <w:r>
        <w:t xml:space="preserve"> ... </w:t>
      </w:r>
      <w:r>
        <w:rPr>
          <w:rStyle w:val="Codefragment"/>
        </w:rPr>
        <w:t>??</w:t>
      </w:r>
      <w:r>
        <w:t xml:space="preserve"> </w:t>
      </w:r>
      <w:r>
        <w:rPr>
          <w:rStyle w:val="Codefragment"/>
        </w:rPr>
        <w:t>E</w:t>
      </w:r>
      <w:r>
        <w:rPr>
          <w:rStyle w:val="Codefragment"/>
          <w:vertAlign w:val="subscript"/>
        </w:rPr>
        <w:t>N</w:t>
      </w:r>
      <w:r>
        <w:t xml:space="preserve"> возвращает первый операнд, не равный NULL, или NULL, если все операнды равны NULL.</w:t>
      </w:r>
    </w:p>
    <w:p w:rsidR="00EB3617" w:rsidRDefault="00EB3617" w:rsidP="00EB3617">
      <w:r>
        <w:t xml:space="preserve">Тип выражения </w:t>
      </w:r>
      <w:r>
        <w:rPr>
          <w:rStyle w:val="Codefragment"/>
        </w:rPr>
        <w:t>a</w:t>
      </w:r>
      <w:r>
        <w:t xml:space="preserve"> </w:t>
      </w:r>
      <w:r>
        <w:rPr>
          <w:rStyle w:val="Codefragment"/>
        </w:rPr>
        <w:t>??</w:t>
      </w:r>
      <w:r>
        <w:t xml:space="preserve"> </w:t>
      </w:r>
      <w:r>
        <w:rPr>
          <w:rStyle w:val="Codefragment"/>
        </w:rPr>
        <w:t>b</w:t>
      </w:r>
      <w:r>
        <w:t xml:space="preserve"> зависит от того, какие неявные преобразования доступны с операндами. В порядке предпочтения тип </w:t>
      </w:r>
      <w:r>
        <w:rPr>
          <w:rStyle w:val="Codefragment"/>
        </w:rPr>
        <w:t>a</w:t>
      </w:r>
      <w:r>
        <w:t xml:space="preserve"> </w:t>
      </w:r>
      <w:r>
        <w:rPr>
          <w:rStyle w:val="Codefragment"/>
        </w:rPr>
        <w:t>??</w:t>
      </w:r>
      <w:r>
        <w:t xml:space="preserve"> </w:t>
      </w:r>
      <w:r>
        <w:rPr>
          <w:rStyle w:val="Codefragment"/>
        </w:rPr>
        <w:t>b</w:t>
      </w:r>
      <w:r>
        <w:t xml:space="preserve"> равен </w:t>
      </w:r>
      <w:r>
        <w:rPr>
          <w:rStyle w:val="Codefragment"/>
        </w:rPr>
        <w:t>A</w:t>
      </w:r>
      <w:r>
        <w:rPr>
          <w:rStyle w:val="Codefragment"/>
          <w:vertAlign w:val="subscript"/>
        </w:rPr>
        <w:t>0</w:t>
      </w:r>
      <w:r>
        <w:t xml:space="preserve">, </w:t>
      </w:r>
      <w:r>
        <w:rPr>
          <w:rStyle w:val="Codefragment"/>
        </w:rPr>
        <w:t>A</w:t>
      </w:r>
      <w:r>
        <w:t xml:space="preserve"> или </w:t>
      </w:r>
      <w:r>
        <w:rPr>
          <w:rStyle w:val="Codefragment"/>
        </w:rPr>
        <w:t>B</w:t>
      </w:r>
      <w:r>
        <w:t xml:space="preserve">, где </w:t>
      </w:r>
      <w:r>
        <w:rPr>
          <w:rStyle w:val="Codefragment"/>
        </w:rPr>
        <w:t>A</w:t>
      </w:r>
      <w:r>
        <w:t xml:space="preserve"> является типом </w:t>
      </w:r>
      <w:r>
        <w:rPr>
          <w:rStyle w:val="Codefragment"/>
        </w:rPr>
        <w:t>a</w:t>
      </w:r>
      <w:r>
        <w:t xml:space="preserve"> (при условии, что у </w:t>
      </w:r>
      <w:r>
        <w:rPr>
          <w:rStyle w:val="Codefragment"/>
        </w:rPr>
        <w:t>a</w:t>
      </w:r>
      <w:r>
        <w:t xml:space="preserve"> есть тип), </w:t>
      </w:r>
      <w:r>
        <w:rPr>
          <w:rStyle w:val="Codefragment"/>
        </w:rPr>
        <w:t>B</w:t>
      </w:r>
      <w:r>
        <w:t xml:space="preserve"> является типом </w:t>
      </w:r>
      <w:r>
        <w:rPr>
          <w:rStyle w:val="Codefragment"/>
        </w:rPr>
        <w:t>b</w:t>
      </w:r>
      <w:r>
        <w:t xml:space="preserve"> (при условии, что у </w:t>
      </w:r>
      <w:r>
        <w:rPr>
          <w:rStyle w:val="Codefragment"/>
        </w:rPr>
        <w:t>b</w:t>
      </w:r>
      <w:r>
        <w:t xml:space="preserve"> есть тип), а </w:t>
      </w:r>
      <w:r>
        <w:rPr>
          <w:rStyle w:val="Codefragment"/>
        </w:rPr>
        <w:t>A</w:t>
      </w:r>
      <w:r>
        <w:rPr>
          <w:rStyle w:val="Codefragment"/>
          <w:vertAlign w:val="subscript"/>
        </w:rPr>
        <w:t>0</w:t>
      </w:r>
      <w:r>
        <w:t xml:space="preserve"> является базовым типом </w:t>
      </w:r>
      <w:r>
        <w:rPr>
          <w:rStyle w:val="Codefragment"/>
        </w:rPr>
        <w:t>A</w:t>
      </w:r>
      <w:r>
        <w:t xml:space="preserve">, если </w:t>
      </w:r>
      <w:r>
        <w:rPr>
          <w:rStyle w:val="Codefragment"/>
        </w:rPr>
        <w:t>A</w:t>
      </w:r>
      <w:r>
        <w:t xml:space="preserve"> является обнуляемым типом, либо равен типу </w:t>
      </w:r>
      <w:r>
        <w:rPr>
          <w:rStyle w:val="Codefragment"/>
        </w:rPr>
        <w:t>A</w:t>
      </w:r>
      <w:r>
        <w:t xml:space="preserve"> в противном случае. В частности, </w:t>
      </w:r>
      <w:r>
        <w:rPr>
          <w:rStyle w:val="Codefragment"/>
        </w:rPr>
        <w:t>a</w:t>
      </w:r>
      <w:r>
        <w:t xml:space="preserve"> </w:t>
      </w:r>
      <w:r>
        <w:rPr>
          <w:rStyle w:val="Codefragment"/>
        </w:rPr>
        <w:t>??</w:t>
      </w:r>
      <w:r>
        <w:t xml:space="preserve"> </w:t>
      </w:r>
      <w:r>
        <w:rPr>
          <w:rStyle w:val="Codefragment"/>
        </w:rPr>
        <w:t>b</w:t>
      </w:r>
      <w:r>
        <w:t xml:space="preserve"> обрабатывается следующим образом.</w:t>
      </w:r>
    </w:p>
    <w:p w:rsidR="00EB3617" w:rsidRDefault="00EB3617" w:rsidP="00EB3617">
      <w:pPr>
        <w:pStyle w:val="ListBullet"/>
      </w:pPr>
      <w:r>
        <w:t xml:space="preserve">Если </w:t>
      </w:r>
      <w:r>
        <w:rPr>
          <w:rStyle w:val="Codefragment"/>
        </w:rPr>
        <w:t>A</w:t>
      </w:r>
      <w:r>
        <w:t xml:space="preserve"> существует и не является обнуляемым типом или ссылочным типом, возникает ошибка времени компиляции.</w:t>
      </w:r>
    </w:p>
    <w:p w:rsidR="00E4440E" w:rsidRDefault="00E4440E" w:rsidP="00EB3617">
      <w:pPr>
        <w:pStyle w:val="ListBullet"/>
      </w:pPr>
      <w:r>
        <w:t xml:space="preserve">Если </w:t>
      </w:r>
      <w:r>
        <w:rPr>
          <w:rStyle w:val="Codefragment"/>
        </w:rPr>
        <w:t>b</w:t>
      </w:r>
      <w:r>
        <w:t xml:space="preserve"> является динамическим выражением, то тип результата будет </w:t>
      </w:r>
      <w:r>
        <w:rPr>
          <w:rStyle w:val="Codefragment"/>
        </w:rPr>
        <w:t>dynamic</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преобразование в динамический тип, и это становится результатом. Иначе вычисляется </w:t>
      </w:r>
      <w:r>
        <w:rPr>
          <w:rStyle w:val="Codefragment"/>
        </w:rPr>
        <w:t>b</w:t>
      </w:r>
      <w:r>
        <w:t xml:space="preserve"> и это становится результатом.</w:t>
      </w:r>
    </w:p>
    <w:p w:rsidR="00EB3617" w:rsidRDefault="00E4440E" w:rsidP="00EB3617">
      <w:pPr>
        <w:pStyle w:val="ListBullet"/>
      </w:pPr>
      <w:r>
        <w:t xml:space="preserve">Иначе, если </w:t>
      </w:r>
      <w:r>
        <w:rPr>
          <w:rStyle w:val="Codefragment"/>
        </w:rPr>
        <w:t>A</w:t>
      </w:r>
      <w:r>
        <w:t xml:space="preserve"> существует и является обнуляемым типом и существует неявное преобразование из </w:t>
      </w:r>
      <w:r>
        <w:rPr>
          <w:rStyle w:val="Codefragment"/>
        </w:rPr>
        <w:t>b</w:t>
      </w:r>
      <w:r>
        <w:t xml:space="preserve"> в </w:t>
      </w:r>
      <w:r>
        <w:rPr>
          <w:rStyle w:val="Codefragment"/>
        </w:rPr>
        <w:t>A</w:t>
      </w:r>
      <w:r>
        <w:rPr>
          <w:rStyle w:val="Codefragment"/>
          <w:vertAlign w:val="subscript"/>
        </w:rPr>
        <w:t>0</w:t>
      </w:r>
      <w:r>
        <w:t xml:space="preserve">, то типом результата будет </w:t>
      </w:r>
      <w:r>
        <w:rPr>
          <w:rStyle w:val="Codefragment"/>
        </w:rPr>
        <w:t>A</w:t>
      </w:r>
      <w:r>
        <w:rPr>
          <w:rStyle w:val="Codefragment"/>
          <w:vertAlign w:val="subscript"/>
        </w:rPr>
        <w:t>0</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снятие упаковки до типа </w:t>
      </w:r>
      <w:r>
        <w:rPr>
          <w:rStyle w:val="Codefragment"/>
        </w:rPr>
        <w:t>A</w:t>
      </w:r>
      <w:r>
        <w:rPr>
          <w:rStyle w:val="Codefragment"/>
          <w:vertAlign w:val="subscript"/>
        </w:rPr>
        <w:t>0</w:t>
      </w:r>
      <w:r>
        <w:t xml:space="preserve"> и это становится результатом. Иначе вычисляется </w:t>
      </w:r>
      <w:r>
        <w:rPr>
          <w:rStyle w:val="Codefragment"/>
        </w:rPr>
        <w:t>b</w:t>
      </w:r>
      <w:r>
        <w:t xml:space="preserve"> и преобразуется в тип </w:t>
      </w:r>
      <w:r>
        <w:rPr>
          <w:rStyle w:val="Codefragment"/>
        </w:rPr>
        <w:t>A</w:t>
      </w:r>
      <w:r>
        <w:rPr>
          <w:rStyle w:val="Codefragment"/>
          <w:vertAlign w:val="subscript"/>
        </w:rPr>
        <w:t>0</w:t>
      </w:r>
      <w:r>
        <w:t xml:space="preserve"> и это становится результатом.</w:t>
      </w:r>
    </w:p>
    <w:p w:rsidR="00EB3617" w:rsidRDefault="00EB3617" w:rsidP="00EB3617">
      <w:pPr>
        <w:pStyle w:val="ListBullet"/>
      </w:pPr>
      <w:r>
        <w:t xml:space="preserve">Иначе, если существует </w:t>
      </w:r>
      <w:r>
        <w:rPr>
          <w:rStyle w:val="Codefragment"/>
        </w:rPr>
        <w:t>A</w:t>
      </w:r>
      <w:r>
        <w:t xml:space="preserve"> и существует неявное преобразование из </w:t>
      </w:r>
      <w:r>
        <w:rPr>
          <w:rStyle w:val="Codefragment"/>
        </w:rPr>
        <w:t>b</w:t>
      </w:r>
      <w:r>
        <w:t xml:space="preserve"> в </w:t>
      </w:r>
      <w:r>
        <w:rPr>
          <w:rStyle w:val="Codefragment"/>
        </w:rPr>
        <w:t>A</w:t>
      </w:r>
      <w:r>
        <w:t xml:space="preserve">, то типом результата будет </w:t>
      </w:r>
      <w:r>
        <w:rPr>
          <w:rStyle w:val="Codefragment"/>
        </w:rPr>
        <w:t>A</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w:t>
      </w:r>
      <w:r>
        <w:rPr>
          <w:rStyle w:val="Codefragment"/>
        </w:rPr>
        <w:t>a</w:t>
      </w:r>
      <w:r>
        <w:t xml:space="preserve"> становится результатом. Иначе вычисляется </w:t>
      </w:r>
      <w:r>
        <w:rPr>
          <w:rStyle w:val="Codefragment"/>
        </w:rPr>
        <w:t>b</w:t>
      </w:r>
      <w:r>
        <w:t xml:space="preserve"> и преобразуется в тип </w:t>
      </w:r>
      <w:r>
        <w:rPr>
          <w:rStyle w:val="Codefragment"/>
        </w:rPr>
        <w:t>A</w:t>
      </w:r>
      <w:r>
        <w:t xml:space="preserve"> и это становится результатом.</w:t>
      </w:r>
    </w:p>
    <w:p w:rsidR="00EB3617" w:rsidRDefault="00EB3617" w:rsidP="00EB3617">
      <w:pPr>
        <w:pStyle w:val="ListBullet"/>
      </w:pPr>
      <w:r>
        <w:t xml:space="preserve">Иначе, если </w:t>
      </w:r>
      <w:r>
        <w:rPr>
          <w:rStyle w:val="Codefragment"/>
        </w:rPr>
        <w:t>b</w:t>
      </w:r>
      <w:r>
        <w:t xml:space="preserve"> имеет тип </w:t>
      </w:r>
      <w:r>
        <w:rPr>
          <w:rStyle w:val="Codefragment"/>
        </w:rPr>
        <w:t>B</w:t>
      </w:r>
      <w:r>
        <w:t xml:space="preserve"> и существует неявное преобразование из </w:t>
      </w:r>
      <w:r>
        <w:rPr>
          <w:rStyle w:val="Codefragment"/>
        </w:rPr>
        <w:t>a</w:t>
      </w:r>
      <w:r>
        <w:t xml:space="preserve"> в </w:t>
      </w:r>
      <w:r>
        <w:rPr>
          <w:rStyle w:val="Codefragment"/>
        </w:rPr>
        <w:t>B</w:t>
      </w:r>
      <w:r>
        <w:t xml:space="preserve">, то типом результата будет </w:t>
      </w:r>
      <w:r>
        <w:rPr>
          <w:rStyle w:val="Codefragment"/>
        </w:rPr>
        <w:t>B</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снятие упаковки до типа </w:t>
      </w:r>
      <w:r>
        <w:rPr>
          <w:rStyle w:val="Codefragment"/>
        </w:rPr>
        <w:t>A</w:t>
      </w:r>
      <w:r>
        <w:rPr>
          <w:rStyle w:val="Codefragment"/>
          <w:vertAlign w:val="subscript"/>
        </w:rPr>
        <w:t>0</w:t>
      </w:r>
      <w:r>
        <w:t xml:space="preserve"> (если только </w:t>
      </w:r>
      <w:r>
        <w:rPr>
          <w:rStyle w:val="Codefragment"/>
        </w:rPr>
        <w:t>A</w:t>
      </w:r>
      <w:r>
        <w:t xml:space="preserve"> существует и является обнуляемым), оно преобразуется в тип </w:t>
      </w:r>
      <w:r>
        <w:rPr>
          <w:rStyle w:val="Codefragment"/>
        </w:rPr>
        <w:t>B</w:t>
      </w:r>
      <w:r>
        <w:t xml:space="preserve"> и это становится результатом. Иначе вычисляется </w:t>
      </w:r>
      <w:r>
        <w:rPr>
          <w:rStyle w:val="Codefragment"/>
        </w:rPr>
        <w:t>b</w:t>
      </w:r>
      <w:r>
        <w:t xml:space="preserve"> и это становится результатом.</w:t>
      </w:r>
    </w:p>
    <w:p w:rsidR="00EB3617" w:rsidRPr="00F649B6" w:rsidRDefault="00EB3617" w:rsidP="00EB3617">
      <w:pPr>
        <w:pStyle w:val="ListBullet"/>
      </w:pPr>
      <w:r>
        <w:t xml:space="preserve">Иначе </w:t>
      </w:r>
      <w:r>
        <w:rPr>
          <w:rStyle w:val="Codefragment"/>
        </w:rPr>
        <w:t>a</w:t>
      </w:r>
      <w:r>
        <w:t xml:space="preserve"> и </w:t>
      </w:r>
      <w:r>
        <w:rPr>
          <w:rStyle w:val="Codefragment"/>
        </w:rPr>
        <w:t>b</w:t>
      </w:r>
      <w:r>
        <w:t xml:space="preserve"> являются несовместимыми и возникает ошибка времени компиляции.</w:t>
      </w:r>
    </w:p>
    <w:p w:rsidR="0028536B" w:rsidRDefault="0028536B">
      <w:pPr>
        <w:pStyle w:val="Heading2"/>
      </w:pPr>
      <w:bookmarkStart w:id="827" w:name="_Ref174224664"/>
      <w:bookmarkStart w:id="828" w:name="_Ref174224742"/>
      <w:bookmarkStart w:id="829" w:name="_Ref174228504"/>
      <w:bookmarkStart w:id="830" w:name="_Toc329177710"/>
      <w:r>
        <w:lastRenderedPageBreak/>
        <w:t>Условный оператор</w:t>
      </w:r>
      <w:bookmarkEnd w:id="821"/>
      <w:bookmarkEnd w:id="822"/>
      <w:bookmarkEnd w:id="823"/>
      <w:bookmarkEnd w:id="824"/>
      <w:bookmarkEnd w:id="825"/>
      <w:bookmarkEnd w:id="827"/>
      <w:bookmarkEnd w:id="828"/>
      <w:bookmarkEnd w:id="829"/>
      <w:bookmarkEnd w:id="830"/>
    </w:p>
    <w:p w:rsidR="0028536B" w:rsidRDefault="0028536B">
      <w:r>
        <w:t xml:space="preserve">Оператор </w:t>
      </w:r>
      <w:r>
        <w:rPr>
          <w:rStyle w:val="Codefragment"/>
        </w:rPr>
        <w:t>?:</w:t>
      </w:r>
      <w:r>
        <w:t xml:space="preserve"> называется условным оператором. Иногда его также называют тернарным оператором.</w:t>
      </w:r>
    </w:p>
    <w:p w:rsidR="0028536B" w:rsidRDefault="0028536B">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28536B" w:rsidRDefault="0028536B">
      <w:r>
        <w:t xml:space="preserve">В условном выражении вида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сначала вычисляется условие </w:t>
      </w:r>
      <w:r>
        <w:rPr>
          <w:rStyle w:val="Codefragment"/>
        </w:rPr>
        <w:t>b</w:t>
      </w:r>
      <w:r>
        <w:t xml:space="preserve">. Затем, если </w:t>
      </w:r>
      <w:r>
        <w:rPr>
          <w:rStyle w:val="Codefragment"/>
        </w:rPr>
        <w:t>b</w:t>
      </w:r>
      <w:r>
        <w:t xml:space="preserve"> равно </w:t>
      </w:r>
      <w:r>
        <w:rPr>
          <w:rStyle w:val="Codefragment"/>
        </w:rPr>
        <w:t>true</w:t>
      </w:r>
      <w:r>
        <w:t xml:space="preserve">, вычисляется </w:t>
      </w:r>
      <w:r>
        <w:rPr>
          <w:rStyle w:val="Codefragment"/>
        </w:rPr>
        <w:t>x</w:t>
      </w:r>
      <w:r>
        <w:t xml:space="preserve"> и это становится результатом операции. Иначе вычисляется </w:t>
      </w:r>
      <w:r>
        <w:rPr>
          <w:rStyle w:val="Codefragment"/>
        </w:rPr>
        <w:t>y</w:t>
      </w:r>
      <w:r>
        <w:t xml:space="preserve"> и это становится результатом операции. В условном выражении никогда не выполняется вычисление и </w:t>
      </w:r>
      <w:r>
        <w:rPr>
          <w:rStyle w:val="Codefragment"/>
        </w:rPr>
        <w:t>x</w:t>
      </w:r>
      <w:r>
        <w:t xml:space="preserve">, и </w:t>
      </w:r>
      <w:r>
        <w:rPr>
          <w:rStyle w:val="Codefragment"/>
        </w:rPr>
        <w:t>y</w:t>
      </w:r>
      <w:r>
        <w:t>.</w:t>
      </w:r>
    </w:p>
    <w:p w:rsidR="0028536B" w:rsidRDefault="0028536B">
      <w:r>
        <w:t xml:space="preserve">Условный оператор имеет правую ассоциативность, что означает, что операции группируются справа налево. Например, выражение вида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вычисляется как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Первый операнд оператора </w:t>
      </w:r>
      <w:r>
        <w:rPr>
          <w:rStyle w:val="Codefragment"/>
        </w:rPr>
        <w:t>?:</w:t>
      </w:r>
      <w:r>
        <w:t xml:space="preserve"> должен быть выражением с типом, который можно неявно преобразовать в тип </w:t>
      </w:r>
      <w:r>
        <w:rPr>
          <w:rStyle w:val="Codefragment"/>
        </w:rPr>
        <w:t>bool</w:t>
      </w:r>
      <w:r>
        <w:t xml:space="preserve">, или выражением типа, в котором реализован оператор </w:t>
      </w:r>
      <w:r>
        <w:rPr>
          <w:rStyle w:val="Codefragment"/>
        </w:rPr>
        <w:t>operator</w:t>
      </w:r>
      <w:r>
        <w:t xml:space="preserve"> </w:t>
      </w:r>
      <w:r>
        <w:rPr>
          <w:rStyle w:val="Codefragment"/>
        </w:rPr>
        <w:t>true</w:t>
      </w:r>
      <w:r>
        <w:t>. Если не выполняется ни одно из этих требований, то возникает ошибка времени компиляции.</w:t>
      </w:r>
    </w:p>
    <w:p w:rsidR="0028536B" w:rsidRDefault="0028536B">
      <w:r>
        <w:t xml:space="preserve">Второй и третий операнды, </w:t>
      </w:r>
      <w:r>
        <w:rPr>
          <w:rStyle w:val="Codefragment"/>
        </w:rPr>
        <w:t>x</w:t>
      </w:r>
      <w:r>
        <w:t xml:space="preserve"> и </w:t>
      </w:r>
      <w:r>
        <w:rPr>
          <w:rStyle w:val="Codefragment"/>
        </w:rPr>
        <w:t>y</w:t>
      </w:r>
      <w:r>
        <w:t xml:space="preserve">, оператора </w:t>
      </w:r>
      <w:r>
        <w:rPr>
          <w:rStyle w:val="Codefragment"/>
        </w:rPr>
        <w:t>?:</w:t>
      </w:r>
      <w:r>
        <w:t xml:space="preserve"> задают тип условного выражения. </w:t>
      </w:r>
    </w:p>
    <w:p w:rsidR="0028536B" w:rsidRDefault="0028536B">
      <w:pPr>
        <w:pStyle w:val="ListBullet"/>
      </w:pPr>
      <w:r>
        <w:t xml:space="preserve">Если </w:t>
      </w:r>
      <w:r>
        <w:rPr>
          <w:rStyle w:val="Codefragment"/>
        </w:rPr>
        <w:t>x</w:t>
      </w:r>
      <w:r>
        <w:t xml:space="preserve"> имеет тип </w:t>
      </w:r>
      <w:r>
        <w:rPr>
          <w:rStyle w:val="Codefragment"/>
        </w:rPr>
        <w:t>X</w:t>
      </w:r>
      <w:r>
        <w:t xml:space="preserve">, а </w:t>
      </w:r>
      <w:r>
        <w:rPr>
          <w:rStyle w:val="Codefragment"/>
        </w:rPr>
        <w:t>y</w:t>
      </w:r>
      <w:r>
        <w:t xml:space="preserve"> имеет тип </w:t>
      </w:r>
      <w:r>
        <w:rPr>
          <w:rStyle w:val="Codefragment"/>
        </w:rPr>
        <w:t>Y</w:t>
      </w:r>
      <w:r>
        <w:t>, то</w:t>
      </w:r>
    </w:p>
    <w:p w:rsidR="0028536B" w:rsidRDefault="004A7A33" w:rsidP="004A7A33">
      <w:pPr>
        <w:pStyle w:val="ListBullet2"/>
      </w:pPr>
      <w:r>
        <w:t xml:space="preserve">Если из </w:t>
      </w:r>
      <w:r>
        <w:rPr>
          <w:rStyle w:val="Codefragment"/>
        </w:rPr>
        <w:t>X</w:t>
      </w:r>
      <w:r>
        <w:t xml:space="preserve"> в </w:t>
      </w:r>
      <w:r>
        <w:rPr>
          <w:rStyle w:val="Codefragment"/>
        </w:rPr>
        <w:t>Y</w:t>
      </w:r>
      <w:r>
        <w:t xml:space="preserve"> существует неявное преобразование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t xml:space="preserve">), а из </w:t>
      </w:r>
      <w:r>
        <w:rPr>
          <w:rStyle w:val="Codefragment"/>
        </w:rPr>
        <w:t>Y</w:t>
      </w:r>
      <w:r>
        <w:t xml:space="preserve"> в </w:t>
      </w:r>
      <w:r>
        <w:rPr>
          <w:rStyle w:val="Codefragment"/>
        </w:rPr>
        <w:t>X</w:t>
      </w:r>
      <w:r>
        <w:t xml:space="preserve"> не существует, то типом условного выражения является </w:t>
      </w:r>
      <w:r>
        <w:rPr>
          <w:rStyle w:val="Codefragment"/>
        </w:rPr>
        <w:t>Y</w:t>
      </w:r>
      <w:r>
        <w:t>.</w:t>
      </w:r>
    </w:p>
    <w:p w:rsidR="0028536B" w:rsidRDefault="004A7A33" w:rsidP="004A7A33">
      <w:pPr>
        <w:pStyle w:val="ListBullet2"/>
      </w:pPr>
      <w:r>
        <w:t xml:space="preserve">Если из </w:t>
      </w:r>
      <w:r>
        <w:rPr>
          <w:rStyle w:val="Codefragment"/>
        </w:rPr>
        <w:t>Y</w:t>
      </w:r>
      <w:r>
        <w:t xml:space="preserve"> в </w:t>
      </w:r>
      <w:r>
        <w:rPr>
          <w:rStyle w:val="Codefragment"/>
        </w:rPr>
        <w:t>X</w:t>
      </w:r>
      <w:r>
        <w:t xml:space="preserve"> существует неявное преобразование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t xml:space="preserve">), а из </w:t>
      </w:r>
      <w:r>
        <w:rPr>
          <w:rStyle w:val="Codefragment"/>
        </w:rPr>
        <w:t>X</w:t>
      </w:r>
      <w:r>
        <w:t xml:space="preserve"> в </w:t>
      </w:r>
      <w:r>
        <w:rPr>
          <w:rStyle w:val="Codefragment"/>
        </w:rPr>
        <w:t>Y</w:t>
      </w:r>
      <w:r>
        <w:t xml:space="preserve"> не существует, то типом условного выражения является </w:t>
      </w:r>
      <w:r>
        <w:rPr>
          <w:rStyle w:val="Codefragment"/>
        </w:rPr>
        <w:t>X</w:t>
      </w:r>
      <w:r>
        <w:t>.</w:t>
      </w:r>
    </w:p>
    <w:p w:rsidR="004A7A33" w:rsidRDefault="004A7A33" w:rsidP="004A7A33">
      <w:pPr>
        <w:pStyle w:val="ListBullet2"/>
      </w:pPr>
      <w:r>
        <w:t>Иначе тип выражения определить нельзя, и возникает ошибка времени компиляции.</w:t>
      </w:r>
    </w:p>
    <w:p w:rsidR="004A7A33" w:rsidRDefault="004A7A33" w:rsidP="004A7A33">
      <w:pPr>
        <w:pStyle w:val="ListBullet"/>
      </w:pPr>
      <w:r>
        <w:t xml:space="preserve">Если только один из </w:t>
      </w:r>
      <w:r>
        <w:rPr>
          <w:rStyle w:val="Codefragment"/>
        </w:rPr>
        <w:t>x</w:t>
      </w:r>
      <w:r>
        <w:t xml:space="preserve"> и </w:t>
      </w:r>
      <w:r>
        <w:rPr>
          <w:rStyle w:val="Codefragment"/>
        </w:rPr>
        <w:t>y</w:t>
      </w:r>
      <w:r>
        <w:t xml:space="preserve"> имеет тип, и оба </w:t>
      </w:r>
      <w:r>
        <w:rPr>
          <w:rStyle w:val="Codefragment"/>
        </w:rPr>
        <w:t>x</w:t>
      </w:r>
      <w:r>
        <w:t xml:space="preserve"> и </w:t>
      </w:r>
      <w:r>
        <w:rPr>
          <w:rStyle w:val="Codefragment"/>
        </w:rPr>
        <w:t>y</w:t>
      </w:r>
      <w:r>
        <w:t xml:space="preserve"> могут быть неявно преобразованы в этот тип, то он является типом условного выражения.</w:t>
      </w:r>
    </w:p>
    <w:p w:rsidR="0028536B" w:rsidRDefault="0028536B">
      <w:pPr>
        <w:pStyle w:val="ListBullet"/>
      </w:pPr>
      <w:r>
        <w:t>Иначе тип выражения определить нельзя, и возникает ошибка времени компиляции.</w:t>
      </w:r>
      <w:bookmarkStart w:id="831" w:name="_Toc445783014"/>
      <w:bookmarkStart w:id="832" w:name="_Ref448204698"/>
    </w:p>
    <w:p w:rsidR="0028536B" w:rsidRDefault="0028536B">
      <w:r>
        <w:t xml:space="preserve">Во время выполнения обработка условного выражения вида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включает следующие этапы.</w:t>
      </w:r>
    </w:p>
    <w:p w:rsidR="0028536B" w:rsidRDefault="0028536B">
      <w:pPr>
        <w:pStyle w:val="ListBullet"/>
      </w:pPr>
      <w:r>
        <w:t xml:space="preserve">Сначала вычисляется </w:t>
      </w:r>
      <w:r>
        <w:rPr>
          <w:rStyle w:val="Codefragment"/>
        </w:rPr>
        <w:t>b</w:t>
      </w:r>
      <w:r>
        <w:t xml:space="preserve"> и определяется значение </w:t>
      </w:r>
      <w:r>
        <w:rPr>
          <w:rStyle w:val="Codefragment"/>
        </w:rPr>
        <w:t>b</w:t>
      </w:r>
      <w:r>
        <w:t xml:space="preserve"> типа </w:t>
      </w:r>
      <w:r>
        <w:rPr>
          <w:rStyle w:val="Codefragment"/>
        </w:rPr>
        <w:t>bool</w:t>
      </w:r>
      <w:r>
        <w:t>:</w:t>
      </w:r>
    </w:p>
    <w:p w:rsidR="0028536B" w:rsidRDefault="0028536B">
      <w:pPr>
        <w:pStyle w:val="ListBullet2"/>
      </w:pPr>
      <w:r>
        <w:t xml:space="preserve">Если существует неявное преобразование из типа </w:t>
      </w:r>
      <w:r>
        <w:rPr>
          <w:rStyle w:val="Codefragment"/>
        </w:rPr>
        <w:t>b</w:t>
      </w:r>
      <w:r>
        <w:t xml:space="preserve"> в </w:t>
      </w:r>
      <w:r>
        <w:rPr>
          <w:rStyle w:val="Codefragment"/>
        </w:rPr>
        <w:t>bool</w:t>
      </w:r>
      <w:r>
        <w:t xml:space="preserve">, то для получения значения типа </w:t>
      </w:r>
      <w:r>
        <w:rPr>
          <w:rStyle w:val="Codefragment"/>
        </w:rPr>
        <w:t>bool</w:t>
      </w:r>
      <w:r>
        <w:t xml:space="preserve"> выполняется это неявное преобразование.</w:t>
      </w:r>
    </w:p>
    <w:p w:rsidR="0028536B" w:rsidRDefault="0028536B">
      <w:pPr>
        <w:pStyle w:val="ListBullet2"/>
      </w:pPr>
      <w:r>
        <w:t xml:space="preserve">В противном случае для получения значения типа </w:t>
      </w:r>
      <w:r>
        <w:rPr>
          <w:rStyle w:val="Codefragment"/>
        </w:rPr>
        <w:t>bool</w:t>
      </w:r>
      <w:r>
        <w:t xml:space="preserve"> вызывается оператор </w:t>
      </w:r>
      <w:r>
        <w:rPr>
          <w:rStyle w:val="Codefragment"/>
        </w:rPr>
        <w:t>operator</w:t>
      </w:r>
      <w:r>
        <w:t xml:space="preserve"> </w:t>
      </w:r>
      <w:r>
        <w:rPr>
          <w:rStyle w:val="Codefragment"/>
        </w:rPr>
        <w:t>true</w:t>
      </w:r>
      <w:r>
        <w:t xml:space="preserve">, определенный типом </w:t>
      </w:r>
      <w:r>
        <w:rPr>
          <w:rStyle w:val="Codefragment"/>
        </w:rPr>
        <w:t>b</w:t>
      </w:r>
      <w:r>
        <w:t>.</w:t>
      </w:r>
    </w:p>
    <w:p w:rsidR="0028536B" w:rsidRDefault="0028536B">
      <w:pPr>
        <w:pStyle w:val="ListBullet"/>
      </w:pPr>
      <w:r>
        <w:t xml:space="preserve">Если полученное на предыдущем этапе значение типа </w:t>
      </w:r>
      <w:r>
        <w:rPr>
          <w:rStyle w:val="Codefragment"/>
        </w:rPr>
        <w:t>bool</w:t>
      </w:r>
      <w:r>
        <w:t xml:space="preserve"> равно </w:t>
      </w:r>
      <w:r>
        <w:rPr>
          <w:rStyle w:val="Codefragment"/>
        </w:rPr>
        <w:t>true</w:t>
      </w:r>
      <w:r>
        <w:t xml:space="preserve">, то </w:t>
      </w:r>
      <w:r>
        <w:rPr>
          <w:rStyle w:val="Codefragment"/>
        </w:rPr>
        <w:t>x</w:t>
      </w:r>
      <w:r>
        <w:t xml:space="preserve"> вычисляется и преобразуется в тип условного выражения и это становится результатом условного выражения.</w:t>
      </w:r>
    </w:p>
    <w:p w:rsidR="0028536B" w:rsidRDefault="0028536B">
      <w:pPr>
        <w:pStyle w:val="ListBullet"/>
      </w:pPr>
      <w:r>
        <w:t xml:space="preserve">Иначе </w:t>
      </w:r>
      <w:r>
        <w:rPr>
          <w:rStyle w:val="Codefragment"/>
        </w:rPr>
        <w:t>y</w:t>
      </w:r>
      <w:r>
        <w:t xml:space="preserve"> вычисляется и преобразуется в тип условного выражения и это становится результатом условного выражения.</w:t>
      </w:r>
    </w:p>
    <w:p w:rsidR="0074360F" w:rsidRDefault="0074360F" w:rsidP="0074360F">
      <w:pPr>
        <w:pStyle w:val="Heading2"/>
      </w:pPr>
      <w:bookmarkStart w:id="833" w:name="_Ref170644974"/>
      <w:bookmarkStart w:id="834" w:name="_Toc329177711"/>
      <w:r>
        <w:t>Выражения анонимных функций</w:t>
      </w:r>
      <w:bookmarkEnd w:id="833"/>
      <w:bookmarkEnd w:id="834"/>
    </w:p>
    <w:p w:rsidR="009A1FA4" w:rsidRDefault="00BE509F" w:rsidP="00BE509F">
      <w:r>
        <w:rPr>
          <w:rStyle w:val="Term"/>
        </w:rPr>
        <w:t xml:space="preserve">Анонимная функция </w:t>
      </w:r>
      <w:r>
        <w:t>— это выражение, представляющее собой подставляемое определение метода. Анонимная функция не имеет значения или тип сама по себе, но может быть преобразована в совместимый тип делегата или дерева выражения. Преобразование анонимной функции зависит от целевого типа преобразования. Если это тип делегата, то результатом преобразования является значение делегата, ссылающееся на метод, определяемый анонимной функцией. Если это тип дерева выражения, то результатом преобразования является дерево выражения, которое представляет структуру метода в виде структуры объекта.</w:t>
      </w:r>
    </w:p>
    <w:p w:rsidR="00BE509F" w:rsidRDefault="00BE509F" w:rsidP="00BE509F">
      <w:r>
        <w:lastRenderedPageBreak/>
        <w:t xml:space="preserve">По историческим причинам существует две синтаксические разновидности анонимных функций, а именно: </w:t>
      </w:r>
      <w:r>
        <w:rPr>
          <w:rStyle w:val="Production"/>
        </w:rPr>
        <w:t>лямбда-выражения</w:t>
      </w:r>
      <w:r>
        <w:t xml:space="preserve"> и </w:t>
      </w:r>
      <w:r>
        <w:rPr>
          <w:rStyle w:val="Production"/>
        </w:rPr>
        <w:t>выражения анонимных методов</w:t>
      </w:r>
      <w:r>
        <w:t xml:space="preserve">. Практически для любых целей </w:t>
      </w:r>
      <w:r>
        <w:rPr>
          <w:rStyle w:val="Production"/>
        </w:rPr>
        <w:t>лямбда-выражения</w:t>
      </w:r>
      <w:r>
        <w:t xml:space="preserve"> более конкретны и точны, чем </w:t>
      </w:r>
      <w:r>
        <w:rPr>
          <w:rStyle w:val="Production"/>
        </w:rPr>
        <w:t>выражения анонимных методов</w:t>
      </w:r>
      <w:r>
        <w:t>, которые остаются в языке для обеспечения обратной совместимости.</w:t>
      </w:r>
    </w:p>
    <w:p w:rsidR="0096227C" w:rsidRDefault="00990E8F" w:rsidP="00990E8F">
      <w:pPr>
        <w:pStyle w:val="Grammar"/>
      </w:pPr>
      <w:r>
        <w:t>lambda-expression:</w:t>
      </w:r>
      <w:r>
        <w:br/>
      </w:r>
      <w:r>
        <w:rPr>
          <w:rStyle w:val="Terminal"/>
        </w:rPr>
        <w:t>async</w:t>
      </w:r>
      <w:r>
        <w:rPr>
          <w:rStyle w:val="Production"/>
          <w:i/>
          <w:iCs/>
          <w:vertAlign w:val="subscript"/>
        </w:rPr>
        <w:t>opt</w:t>
      </w:r>
      <w:r>
        <w:t xml:space="preserve">   anonymous-function-signature   </w:t>
      </w:r>
      <w:r>
        <w:rPr>
          <w:rStyle w:val="Terminal"/>
        </w:rPr>
        <w:t>=&gt;</w:t>
      </w:r>
      <w:r>
        <w:t xml:space="preserve">   anonymous-function-body</w:t>
      </w:r>
    </w:p>
    <w:p w:rsidR="00DD69C1" w:rsidRDefault="00DD69C1" w:rsidP="00DD69C1">
      <w:pPr>
        <w:pStyle w:val="Grammar"/>
      </w:pPr>
      <w:r>
        <w:t>anonymous-method-expression:</w:t>
      </w:r>
      <w:r>
        <w:br/>
      </w:r>
      <w:r>
        <w:rPr>
          <w:rStyle w:val="Terminal"/>
        </w:rPr>
        <w:t>async</w:t>
      </w:r>
      <w:r>
        <w:rPr>
          <w:rStyle w:val="Production"/>
          <w:i/>
          <w:iCs/>
          <w:vertAlign w:val="subscript"/>
        </w:rPr>
        <w:t>opt</w:t>
      </w:r>
      <w:r>
        <w:t xml:space="preserve">   </w:t>
      </w:r>
      <w:r>
        <w:rPr>
          <w:rStyle w:val="Terminal"/>
        </w:rPr>
        <w:t>delegate</w:t>
      </w:r>
      <w:r>
        <w:t xml:space="preserve">   explicit-anonymous-function-signature</w:t>
      </w:r>
      <w:r>
        <w:rPr>
          <w:vertAlign w:val="subscript"/>
        </w:rPr>
        <w:t>opt</w:t>
      </w:r>
      <w:r>
        <w:t xml:space="preserve">   block</w:t>
      </w:r>
    </w:p>
    <w:p w:rsidR="00990E8F" w:rsidRDefault="0096227C" w:rsidP="0096227C">
      <w:pPr>
        <w:pStyle w:val="Grammar"/>
      </w:pPr>
      <w:r>
        <w:t>anonymous-function-signature:</w:t>
      </w:r>
      <w:r>
        <w:br/>
        <w:t xml:space="preserve">explicit-anonymous-function-signature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Pr>
          <w:rStyle w:val="Production"/>
          <w:i/>
          <w:iCs/>
          <w:vertAlign w:val="subscript"/>
        </w:rPr>
        <w:t>opt</w:t>
      </w:r>
      <w:r>
        <w:rPr>
          <w:i w:val="0"/>
        </w:rPr>
        <w:t xml:space="preserve">   </w:t>
      </w:r>
      <w:r>
        <w:rPr>
          <w:rStyle w:val="Codefragment"/>
          <w:i w:val="0"/>
        </w:rPr>
        <w:t>)</w:t>
      </w:r>
    </w:p>
    <w:p w:rsidR="00990E8F" w:rsidRDefault="00990E8F" w:rsidP="00990E8F">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rsidR="00990E8F" w:rsidRDefault="00990E8F" w:rsidP="00990E8F">
      <w:pPr>
        <w:pStyle w:val="Grammar"/>
      </w:pPr>
      <w:r>
        <w:t>explicit-anonymous-function-parameter:</w:t>
      </w:r>
      <w:r>
        <w:br/>
        <w:t>anonymous-function-parameter-modifier</w:t>
      </w:r>
      <w:r>
        <w:rPr>
          <w:vertAlign w:val="subscript"/>
        </w:rPr>
        <w:t>opt</w:t>
      </w:r>
      <w:r>
        <w:t xml:space="preserve">   type   identifier</w:t>
      </w:r>
    </w:p>
    <w:p w:rsidR="00F1183D" w:rsidRDefault="00F1183D" w:rsidP="00DD69C1">
      <w:pPr>
        <w:pStyle w:val="Grammar"/>
      </w:pPr>
      <w:r>
        <w:t xml:space="preserve">anonymous-function-parameter-modifier: </w:t>
      </w:r>
      <w:r>
        <w:br/>
      </w:r>
      <w:r>
        <w:rPr>
          <w:rStyle w:val="Terminal"/>
        </w:rPr>
        <w:t>ref</w:t>
      </w:r>
      <w:r>
        <w:rPr>
          <w:rStyle w:val="Terminal"/>
        </w:rPr>
        <w:br/>
        <w:t>out</w:t>
      </w:r>
    </w:p>
    <w:p w:rsidR="00DD69C1" w:rsidRDefault="00DD69C1" w:rsidP="00DD69C1">
      <w:pPr>
        <w:pStyle w:val="Grammar"/>
      </w:pPr>
      <w:r>
        <w:t>implicit-anonymous-function-signature:</w:t>
      </w:r>
      <w:r>
        <w:br/>
      </w:r>
      <w:r>
        <w:rPr>
          <w:rStyle w:val="Codefragment"/>
          <w:i w:val="0"/>
        </w:rPr>
        <w:t>(</w:t>
      </w:r>
      <w:r>
        <w:rPr>
          <w:i w:val="0"/>
        </w:rPr>
        <w:t xml:space="preserve">   </w:t>
      </w:r>
      <w:r>
        <w:t>implicit-anonymous-function-parameter-list</w:t>
      </w:r>
      <w:r>
        <w:rPr>
          <w:rStyle w:val="Production"/>
          <w:i/>
          <w:iCs/>
          <w:vertAlign w:val="subscript"/>
        </w:rPr>
        <w:t>opt</w:t>
      </w:r>
      <w:r>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rsidR="00990E8F" w:rsidRDefault="00990E8F" w:rsidP="00990E8F">
      <w:pPr>
        <w:pStyle w:val="Grammar"/>
      </w:pPr>
      <w:r>
        <w:t>implicit-anonymous-function-parameter: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Оператор </w:t>
      </w:r>
      <w:r>
        <w:rPr>
          <w:rStyle w:val="Codefragment"/>
        </w:rPr>
        <w:t>=&gt;</w:t>
      </w:r>
      <w:r>
        <w:t xml:space="preserve"> имеет такой же приоритет, как и присваивание (</w:t>
      </w:r>
      <w:r>
        <w:rPr>
          <w:rStyle w:val="Codefragment"/>
        </w:rPr>
        <w:t>=</w:t>
      </w:r>
      <w:r>
        <w:t xml:space="preserve">) и обладает правой ассоциативностью. </w:t>
      </w:r>
    </w:p>
    <w:p w:rsidR="00E97F19" w:rsidRDefault="00E97F19" w:rsidP="00E97F19">
      <w:r>
        <w:t xml:space="preserve">Анонимная функция с модификатором </w:t>
      </w:r>
      <w:r>
        <w:rPr>
          <w:rStyle w:val="Codefragment"/>
        </w:rPr>
        <w:t>async</w:t>
      </w:r>
      <w:r>
        <w:t xml:space="preserve"> является асинхронной функцией, которая следует правилам, описанным в разделе §</w:t>
      </w:r>
      <w:r>
        <w:fldChar w:fldCharType="begin"/>
      </w:r>
      <w:r>
        <w:instrText xml:space="preserve"> REF _Ref324412196 \r \h </w:instrText>
      </w:r>
      <w:r>
        <w:fldChar w:fldCharType="separate"/>
      </w:r>
      <w:r>
        <w:t>10.14</w:t>
      </w:r>
      <w:r>
        <w:fldChar w:fldCharType="end"/>
      </w:r>
      <w:r>
        <w:t>.</w:t>
      </w:r>
    </w:p>
    <w:p w:rsidR="006D3CC0" w:rsidRDefault="006D3CC0" w:rsidP="006D3CC0">
      <w:r>
        <w:t xml:space="preserve">Тип параметров анонимной функции в виде </w:t>
      </w:r>
      <w:r>
        <w:rPr>
          <w:rStyle w:val="Production"/>
        </w:rPr>
        <w:t>лямбда-выражения</w:t>
      </w:r>
      <w:r>
        <w:t xml:space="preserve"> может задаваться явно или неявно. В списке явно типизированных параметров тип каждого параметра указывается явно. В списке неявно типизированных параметров типы параметров выводятся из контекста, в котором находится анонимная функция, в частности, когда анонимная функция преобразуется в совместимый тип делегата или дерева выражения, типы параметров предоставляются этим типом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В анонимной функции с одним параметром с неявной типизацией в списке параметров можно опустить скобки. Другими словами запись анонимной функции вида</w:t>
      </w:r>
    </w:p>
    <w:p w:rsidR="006D3CC0" w:rsidRDefault="006D3CC0" w:rsidP="006D3CC0">
      <w:pPr>
        <w:pStyle w:val="Code"/>
      </w:pPr>
      <w:r>
        <w:t xml:space="preserve">( </w:t>
      </w:r>
      <w:r>
        <w:rPr>
          <w:rStyle w:val="Production"/>
        </w:rPr>
        <w:t>param</w:t>
      </w:r>
      <w:r>
        <w:t xml:space="preserve"> ) =&gt; </w:t>
      </w:r>
      <w:r>
        <w:rPr>
          <w:rStyle w:val="Production"/>
        </w:rPr>
        <w:t>expr</w:t>
      </w:r>
    </w:p>
    <w:p w:rsidR="006D3CC0" w:rsidRDefault="006D3CC0" w:rsidP="006D3CC0">
      <w:r>
        <w:lastRenderedPageBreak/>
        <w:t>можно сократить до:</w:t>
      </w:r>
    </w:p>
    <w:p w:rsidR="006D3CC0" w:rsidRDefault="006D3CC0" w:rsidP="006D3CC0">
      <w:pPr>
        <w:pStyle w:val="Code"/>
        <w:rPr>
          <w:rStyle w:val="Production"/>
        </w:rPr>
      </w:pPr>
      <w:r>
        <w:rPr>
          <w:rStyle w:val="Production"/>
        </w:rPr>
        <w:t>param</w:t>
      </w:r>
      <w:r>
        <w:t xml:space="preserve"> =&gt; </w:t>
      </w:r>
      <w:r>
        <w:rPr>
          <w:rStyle w:val="Production"/>
        </w:rPr>
        <w:t>expr</w:t>
      </w:r>
    </w:p>
    <w:p w:rsidR="00503238" w:rsidRDefault="00503238" w:rsidP="00503238">
      <w:r>
        <w:t xml:space="preserve">Список параметров анонимной функции в виде </w:t>
      </w:r>
      <w:r>
        <w:rPr>
          <w:rStyle w:val="Production"/>
        </w:rPr>
        <w:t xml:space="preserve">выражения анонимного метода </w:t>
      </w:r>
      <w:r>
        <w:t xml:space="preserve">является необязательным. Если они заданы, то параметры должны быть явно типизированы Если они не задаются, то анонимную функцию можно преобразовать в делегат с любым списком параметров, не содержащих параметров </w:t>
      </w:r>
      <w:r>
        <w:rPr>
          <w:rStyle w:val="Codefragment"/>
        </w:rPr>
        <w:t>out</w:t>
      </w:r>
      <w:r>
        <w:t>.</w:t>
      </w:r>
    </w:p>
    <w:p w:rsidR="00E97F19" w:rsidRDefault="00E97F19" w:rsidP="00503238">
      <w:r>
        <w:t xml:space="preserve">Тело </w:t>
      </w:r>
      <w:r>
        <w:rPr>
          <w:rStyle w:val="Production"/>
        </w:rPr>
        <w:t>блока</w:t>
      </w:r>
      <w:r>
        <w:t xml:space="preserve"> анонимной функции достижимо (§</w:t>
      </w:r>
      <w:r>
        <w:fldChar w:fldCharType="begin"/>
      </w:r>
      <w:r>
        <w:instrText xml:space="preserve"> REF _Ref497220067 \r \h </w:instrText>
      </w:r>
      <w:r>
        <w:fldChar w:fldCharType="separate"/>
      </w:r>
      <w:r>
        <w:t>8.1</w:t>
      </w:r>
      <w:r>
        <w:fldChar w:fldCharType="end"/>
      </w:r>
      <w:r>
        <w:t>), если анонимная функция не расположена внутри недостижимого оператора.</w:t>
      </w:r>
    </w:p>
    <w:p w:rsidR="006D3CC0" w:rsidRDefault="006D3CC0" w:rsidP="006D3CC0">
      <w:r>
        <w:t>Ниже приведены некоторые примеры анонимных функций.</w:t>
      </w:r>
    </w:p>
    <w:p w:rsidR="006D3CC0" w:rsidRDefault="006D3CC0" w:rsidP="006D3CC0">
      <w:pPr>
        <w:pStyle w:val="Code"/>
      </w:pPr>
      <w:r>
        <w:t>x =&gt; x + 1</w:t>
      </w:r>
      <w:r>
        <w:tab/>
      </w:r>
      <w:r>
        <w:tab/>
      </w:r>
      <w:r>
        <w:tab/>
      </w:r>
      <w:r>
        <w:tab/>
      </w:r>
      <w:r>
        <w:tab/>
      </w:r>
      <w:r>
        <w:tab/>
      </w:r>
      <w:r>
        <w:tab/>
      </w:r>
      <w:r>
        <w:tab/>
      </w:r>
      <w:r>
        <w:tab/>
      </w:r>
      <w:r>
        <w:tab/>
        <w:t>// Implicitly typed, expression body</w:t>
      </w:r>
    </w:p>
    <w:p w:rsidR="006D3CC0" w:rsidRDefault="006D3CC0" w:rsidP="006D3CC0">
      <w:pPr>
        <w:pStyle w:val="Code"/>
      </w:pPr>
      <w:r>
        <w:t>x =&gt; { return x + 1; }</w:t>
      </w:r>
      <w:r>
        <w:tab/>
      </w:r>
      <w:r>
        <w:tab/>
      </w:r>
      <w:r>
        <w:tab/>
      </w:r>
      <w:r>
        <w:tab/>
      </w:r>
      <w:r>
        <w:tab/>
      </w:r>
      <w:r>
        <w:tab/>
        <w:t>// Implicitly typed, statement body</w:t>
      </w:r>
    </w:p>
    <w:p w:rsidR="006D3CC0" w:rsidRDefault="006D3CC0" w:rsidP="006D3CC0">
      <w:pPr>
        <w:pStyle w:val="Code"/>
      </w:pPr>
      <w:r>
        <w:t>(int x) =&gt; x + 1</w:t>
      </w:r>
      <w:r>
        <w:tab/>
      </w:r>
      <w:r>
        <w:tab/>
      </w:r>
      <w:r>
        <w:tab/>
      </w:r>
      <w:r>
        <w:tab/>
      </w:r>
      <w:r>
        <w:tab/>
      </w:r>
      <w:r>
        <w:tab/>
      </w:r>
      <w:r>
        <w:tab/>
      </w:r>
      <w:r>
        <w:tab/>
        <w:t>// Explicitly typed, expression body</w:t>
      </w:r>
    </w:p>
    <w:p w:rsidR="006D3CC0" w:rsidRDefault="006D3CC0" w:rsidP="006D3CC0">
      <w:pPr>
        <w:pStyle w:val="Code"/>
      </w:pPr>
      <w:r>
        <w:t>(int x) =&gt; { return x + 1; }</w:t>
      </w:r>
      <w:r>
        <w:tab/>
      </w:r>
      <w:r>
        <w:tab/>
      </w:r>
      <w:r>
        <w:tab/>
      </w:r>
      <w:r>
        <w:tab/>
        <w:t>// Explicitly typed, statement body</w:t>
      </w:r>
    </w:p>
    <w:p w:rsidR="006D3CC0" w:rsidRDefault="006D3CC0" w:rsidP="006D3CC0">
      <w:pPr>
        <w:pStyle w:val="Code"/>
      </w:pPr>
      <w:r>
        <w:t>(x, y) =&gt; x * y</w:t>
      </w:r>
      <w:r>
        <w:tab/>
      </w:r>
      <w:r>
        <w:tab/>
      </w:r>
      <w:r>
        <w:tab/>
      </w:r>
      <w:r>
        <w:tab/>
      </w:r>
      <w:r>
        <w:tab/>
      </w:r>
      <w:r>
        <w:tab/>
      </w:r>
      <w:r>
        <w:tab/>
      </w:r>
      <w:r>
        <w:tab/>
        <w:t>// Multiple parameters</w:t>
      </w:r>
    </w:p>
    <w:p w:rsidR="006D3CC0" w:rsidRDefault="006D3CC0" w:rsidP="006D3CC0">
      <w:pPr>
        <w:pStyle w:val="Code"/>
      </w:pPr>
      <w:r>
        <w:t>() =&gt; Console.WriteLine()</w:t>
      </w:r>
      <w:r>
        <w:tab/>
      </w:r>
      <w:r>
        <w:tab/>
      </w:r>
      <w:r>
        <w:tab/>
      </w:r>
      <w:r>
        <w:tab/>
      </w:r>
      <w:r>
        <w:tab/>
        <w:t>// No parameters</w:t>
      </w:r>
    </w:p>
    <w:p w:rsidR="00A8317F" w:rsidRDefault="00A8317F" w:rsidP="006D3CC0">
      <w:pPr>
        <w:pStyle w:val="Code"/>
      </w:pPr>
      <w:r>
        <w:t>async (t1,t2) =&gt; await t1 + await t2</w:t>
      </w:r>
      <w:r>
        <w:tab/>
        <w:t>// Async</w:t>
      </w:r>
    </w:p>
    <w:p w:rsidR="00503238" w:rsidRDefault="00503238" w:rsidP="006D3CC0">
      <w:pPr>
        <w:pStyle w:val="Code"/>
      </w:pPr>
      <w:r>
        <w:t>delegate (int x) { return x + 1; }</w:t>
      </w:r>
      <w:r>
        <w:tab/>
      </w:r>
      <w:r>
        <w:tab/>
        <w:t>// Anonymous method expression</w:t>
      </w:r>
    </w:p>
    <w:p w:rsidR="00503238" w:rsidRDefault="00503238" w:rsidP="006D3CC0">
      <w:pPr>
        <w:pStyle w:val="Code"/>
      </w:pPr>
      <w:r>
        <w:t>delegate { return 1 + 1; }</w:t>
      </w:r>
      <w:r>
        <w:tab/>
      </w:r>
      <w:r>
        <w:tab/>
      </w:r>
      <w:r>
        <w:tab/>
      </w:r>
      <w:r>
        <w:tab/>
      </w:r>
      <w:r>
        <w:tab/>
        <w:t>// Parameter list omitted</w:t>
      </w:r>
    </w:p>
    <w:p w:rsidR="0074360F" w:rsidRPr="0074360F" w:rsidRDefault="00503238" w:rsidP="0074360F">
      <w:r>
        <w:t xml:space="preserve">Поведение </w:t>
      </w:r>
      <w:r>
        <w:rPr>
          <w:rStyle w:val="Production"/>
        </w:rPr>
        <w:t>лямбда-выражений</w:t>
      </w:r>
      <w:r>
        <w:t xml:space="preserve"> и </w:t>
      </w:r>
      <w:r>
        <w:rPr>
          <w:rStyle w:val="Production"/>
        </w:rPr>
        <w:t xml:space="preserve">выражений анонимных методов </w:t>
      </w:r>
      <w:r>
        <w:t>совпадает за исключением следующих моментов:</w:t>
      </w:r>
    </w:p>
    <w:p w:rsidR="00DC53C4" w:rsidRDefault="00D871C2" w:rsidP="00732BB0">
      <w:pPr>
        <w:pStyle w:val="ListBullet"/>
        <w:numPr>
          <w:ilvl w:val="0"/>
          <w:numId w:val="13"/>
        </w:numPr>
        <w:spacing w:after="160"/>
      </w:pPr>
      <w:bookmarkStart w:id="835" w:name="_Ref448886341"/>
      <w:r>
        <w:rPr>
          <w:rStyle w:val="Production"/>
        </w:rPr>
        <w:t>выражения анонимных методов</w:t>
      </w:r>
      <w:r>
        <w:t xml:space="preserve"> позволяют опускать список параметров целиком, обеспечивая возможность преобразования в типы делегатов с любым списком параметров значения.</w:t>
      </w:r>
    </w:p>
    <w:p w:rsidR="00DC53C4" w:rsidRDefault="00D871C2" w:rsidP="00732BB0">
      <w:pPr>
        <w:pStyle w:val="ListBullet"/>
        <w:numPr>
          <w:ilvl w:val="0"/>
          <w:numId w:val="13"/>
        </w:numPr>
        <w:spacing w:after="160"/>
      </w:pPr>
      <w:r>
        <w:rPr>
          <w:rStyle w:val="Production"/>
        </w:rPr>
        <w:t>лямбда-выражения</w:t>
      </w:r>
      <w:r>
        <w:t xml:space="preserve"> позволяют опускать и выводить типы параметров, тогда как в </w:t>
      </w:r>
      <w:r>
        <w:rPr>
          <w:rStyle w:val="Production"/>
        </w:rPr>
        <w:t xml:space="preserve">выражениях анонимных методов </w:t>
      </w:r>
      <w:r>
        <w:t>типы параметров должны быть указаны явно.</w:t>
      </w:r>
    </w:p>
    <w:p w:rsidR="00DC53C4" w:rsidRDefault="00DC53C4" w:rsidP="00732BB0">
      <w:pPr>
        <w:pStyle w:val="ListBullet"/>
        <w:numPr>
          <w:ilvl w:val="0"/>
          <w:numId w:val="13"/>
        </w:numPr>
        <w:spacing w:after="160"/>
      </w:pPr>
      <w:r>
        <w:t xml:space="preserve">Тело </w:t>
      </w:r>
      <w:r>
        <w:rPr>
          <w:rStyle w:val="Production"/>
        </w:rPr>
        <w:t xml:space="preserve">лямбда-выражения </w:t>
      </w:r>
      <w:r>
        <w:t xml:space="preserve">может быть выражением или блоком оператора, тогда как тело </w:t>
      </w:r>
      <w:r>
        <w:rPr>
          <w:rStyle w:val="Production"/>
        </w:rPr>
        <w:t xml:space="preserve">выражения анонимного метода </w:t>
      </w:r>
      <w:r>
        <w:t>должно быть блоком оператора.</w:t>
      </w:r>
    </w:p>
    <w:p w:rsidR="00DC53C4" w:rsidRDefault="003401C9" w:rsidP="00732BB0">
      <w:pPr>
        <w:pStyle w:val="ListBullet"/>
        <w:numPr>
          <w:ilvl w:val="0"/>
          <w:numId w:val="13"/>
        </w:numPr>
        <w:spacing w:after="160"/>
      </w:pPr>
      <w:r>
        <w:t xml:space="preserve">Только для </w:t>
      </w:r>
      <w:r>
        <w:rPr>
          <w:rStyle w:val="Production"/>
        </w:rPr>
        <w:t>лямбда-выражений</w:t>
      </w:r>
      <w:r>
        <w:t xml:space="preserve"> существуют преобразования в совместимые деревья выражений (§</w:t>
      </w:r>
      <w:r w:rsidR="00852C57">
        <w:fldChar w:fldCharType="begin"/>
      </w:r>
      <w:r w:rsidR="000C7F22">
        <w:instrText xml:space="preserve"> REF _Ref170802892 \r \h </w:instrText>
      </w:r>
      <w:r w:rsidR="00852C57">
        <w:fldChar w:fldCharType="separate"/>
      </w:r>
      <w:r w:rsidR="00437C65">
        <w:t>4.6</w:t>
      </w:r>
      <w:r w:rsidR="00852C57">
        <w:fldChar w:fldCharType="end"/>
      </w:r>
      <w:r>
        <w:t>).</w:t>
      </w:r>
    </w:p>
    <w:p w:rsidR="00F82E3E" w:rsidRDefault="000C7F22" w:rsidP="00F82E3E">
      <w:pPr>
        <w:pStyle w:val="Heading3"/>
      </w:pPr>
      <w:bookmarkStart w:id="836" w:name="_Toc329177712"/>
      <w:r>
        <w:t>Сигнатуры анонимных функций</w:t>
      </w:r>
      <w:bookmarkEnd w:id="836"/>
    </w:p>
    <w:p w:rsidR="00654773" w:rsidRDefault="00654773" w:rsidP="00654773">
      <w:r>
        <w:t xml:space="preserve">Необязательная </w:t>
      </w:r>
      <w:r>
        <w:rPr>
          <w:rStyle w:val="Production"/>
        </w:rPr>
        <w:t xml:space="preserve">подпись анонимной функции </w:t>
      </w:r>
      <w:r>
        <w:t xml:space="preserve">задает названия и (необязательно) имена формальных параметров анонимной функции. Область действия параметров анонимной функции — это </w:t>
      </w:r>
      <w:r>
        <w:rPr>
          <w:rStyle w:val="Production"/>
        </w:rPr>
        <w:t>тело анонимной функции</w:t>
      </w:r>
      <w:r>
        <w:t>. (§</w:t>
      </w:r>
      <w:r w:rsidR="00852C57">
        <w:fldChar w:fldCharType="begin"/>
      </w:r>
      <w:r>
        <w:instrText xml:space="preserve"> REF _Ref170806206 \r \h </w:instrText>
      </w:r>
      <w:r w:rsidR="00852C57">
        <w:fldChar w:fldCharType="separate"/>
      </w:r>
      <w:r w:rsidR="00437C65">
        <w:t>3.7</w:t>
      </w:r>
      <w:r w:rsidR="00852C57">
        <w:fldChar w:fldCharType="end"/>
      </w:r>
      <w:r>
        <w:t>) Вместе со списком параметров (если он предоставлен) тело анонимного метода задает пространство объявления (§</w:t>
      </w:r>
      <w:r w:rsidR="00852C57">
        <w:fldChar w:fldCharType="begin"/>
      </w:r>
      <w:r>
        <w:instrText xml:space="preserve"> REF _Ref461622138 \r \h </w:instrText>
      </w:r>
      <w:r w:rsidR="00852C57">
        <w:fldChar w:fldCharType="separate"/>
      </w:r>
      <w:r w:rsidR="00437C65">
        <w:t>3.3</w:t>
      </w:r>
      <w:r w:rsidR="00852C57">
        <w:fldChar w:fldCharType="end"/>
      </w:r>
      <w:r>
        <w:t xml:space="preserve">). Таким образом, если имя параметра анонимной функции совпадает с именем локальной переменной, локальной константы или параметра, область действия которого включает </w:t>
      </w:r>
      <w:r>
        <w:rPr>
          <w:rStyle w:val="Production"/>
        </w:rPr>
        <w:t xml:space="preserve">выражение анонимного метода </w:t>
      </w:r>
      <w:r>
        <w:t xml:space="preserve">или </w:t>
      </w:r>
      <w:r>
        <w:rPr>
          <w:rStyle w:val="Production"/>
        </w:rPr>
        <w:t>лямбда-выражение</w:t>
      </w:r>
      <w:r>
        <w:t>, то будет возникать ошибка времени компиляции.</w:t>
      </w:r>
    </w:p>
    <w:p w:rsidR="00654773" w:rsidRDefault="00654773" w:rsidP="00654773">
      <w:r>
        <w:t xml:space="preserve">Если у анонимной функции есть </w:t>
      </w:r>
      <w:r>
        <w:rPr>
          <w:rStyle w:val="Production"/>
        </w:rPr>
        <w:t>явная подпись анонимной функции</w:t>
      </w:r>
      <w:r>
        <w:t>, то набор совместимых типов делегатов и типов дерева выражения ограничивается теми, у которых имеются одинаковые параметры типа и модификаторы в том же порядке. В отличие от преобразования группы методов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контравариантность типов параметров анонимных функций не поддерживается. Если у анонимной функции нет </w:t>
      </w:r>
      <w:r>
        <w:rPr>
          <w:rStyle w:val="Production"/>
        </w:rPr>
        <w:t>подписи анонимной функции</w:t>
      </w:r>
      <w:r>
        <w:t xml:space="preserve">, то набор совместимых типов делегатов и типов деревьев выражений ограничивается тем, у которых нет параметров </w:t>
      </w:r>
      <w:r>
        <w:rPr>
          <w:rStyle w:val="Codefragment"/>
        </w:rPr>
        <w:t>out</w:t>
      </w:r>
      <w:r>
        <w:t>.</w:t>
      </w:r>
    </w:p>
    <w:p w:rsidR="000C7F22" w:rsidRDefault="00654773" w:rsidP="000C7F22">
      <w:r>
        <w:lastRenderedPageBreak/>
        <w:t xml:space="preserve">Обратите внимание, что </w:t>
      </w:r>
      <w:r>
        <w:rPr>
          <w:rStyle w:val="Production"/>
        </w:rPr>
        <w:t>сигнатура анонимной функции</w:t>
      </w:r>
      <w:r>
        <w:t xml:space="preserve"> не может включать атрибуты или массив параметров. Тем не менее </w:t>
      </w:r>
      <w:r>
        <w:rPr>
          <w:rStyle w:val="Production"/>
        </w:rPr>
        <w:t xml:space="preserve">сигнатура анонимной функции </w:t>
      </w:r>
      <w:r>
        <w:t>может быть совместима с типом делегата, список параметров которого содержит массив параметров.</w:t>
      </w:r>
      <w:bookmarkStart w:id="837" w:name="_Toc41111189"/>
      <w:bookmarkStart w:id="838" w:name="_Toc41111190"/>
      <w:bookmarkEnd w:id="837"/>
      <w:bookmarkEnd w:id="838"/>
    </w:p>
    <w:p w:rsidR="00EF1FFE" w:rsidRDefault="00EF1FFE" w:rsidP="000C7F22">
      <w:r>
        <w:t>Обратите внимание, что преобразование в тип дерева выражения, даже если он совместим, может привести к сбою во время компиляции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Heading3"/>
      </w:pPr>
      <w:bookmarkStart w:id="839" w:name="_Toc329177713"/>
      <w:r>
        <w:t>Тела анонимных функций</w:t>
      </w:r>
      <w:bookmarkEnd w:id="839"/>
    </w:p>
    <w:p w:rsidR="00D64BC0" w:rsidRDefault="00D64BC0" w:rsidP="00D64BC0">
      <w:r>
        <w:t>Тело (</w:t>
      </w:r>
      <w:r>
        <w:rPr>
          <w:rStyle w:val="Production"/>
        </w:rPr>
        <w:t xml:space="preserve">выражение </w:t>
      </w:r>
      <w:r>
        <w:t xml:space="preserve">или </w:t>
      </w:r>
      <w:r>
        <w:rPr>
          <w:rStyle w:val="Production"/>
        </w:rPr>
        <w:t>блок</w:t>
      </w:r>
      <w:r>
        <w:t>) анонимной функции должно удовлетворять следующим правилам.</w:t>
      </w:r>
    </w:p>
    <w:p w:rsidR="00D64BC0" w:rsidRDefault="00D64BC0" w:rsidP="00D64BC0">
      <w:pPr>
        <w:pStyle w:val="ListBullet"/>
      </w:pPr>
      <w:r>
        <w:t xml:space="preserve">Если анонимная функция включает сигнатуру, то параметры, указанные в сигнатуре, должны быть доступны в теле. Если у анонимной функции нет сигнатуры, она может быть преобразована в тип </w:t>
      </w:r>
      <w:smartTag w:uri="urn:schemas-microsoft-com:office:smarttags" w:element="State">
        <w:smartTag w:uri="urn:schemas-microsoft-com:office:smarttags" w:element="place">
          <w:r>
            <w:t xml:space="preserve"> </w:t>
          </w:r>
        </w:smartTag>
      </w:smartTag>
      <w:r>
        <w:t>делегата или тип выражения с параметрами (§</w:t>
      </w:r>
      <w:r w:rsidR="00852C57">
        <w:fldChar w:fldCharType="begin"/>
      </w:r>
      <w:r w:rsidR="0074316C">
        <w:instrText xml:space="preserve"> REF _Ref171237574 \r \h </w:instrText>
      </w:r>
      <w:r w:rsidR="00852C57">
        <w:fldChar w:fldCharType="separate"/>
      </w:r>
      <w:r w:rsidR="00437C65">
        <w:t>6.5</w:t>
      </w:r>
      <w:r w:rsidR="00852C57">
        <w:fldChar w:fldCharType="end"/>
      </w:r>
      <w:r>
        <w:t>), но обращаться к параметрам в теле будет нельзя.</w:t>
      </w:r>
    </w:p>
    <w:p w:rsidR="00D64BC0" w:rsidRDefault="00D64BC0" w:rsidP="00D64BC0">
      <w:pPr>
        <w:pStyle w:val="ListBullet"/>
      </w:pPr>
      <w:r>
        <w:t xml:space="preserve">Если в теле происходит обращение к параметру </w:t>
      </w:r>
      <w:r>
        <w:rPr>
          <w:rStyle w:val="Codefragment"/>
        </w:rPr>
        <w:t>ref</w:t>
      </w:r>
      <w:r>
        <w:t xml:space="preserve"> или </w:t>
      </w:r>
      <w:r>
        <w:rPr>
          <w:rStyle w:val="Codefragment"/>
        </w:rPr>
        <w:t>out</w:t>
      </w:r>
      <w:r>
        <w:t xml:space="preserve">, то возникает ошибка времени компиляции, за исключением случаев, когда параметры </w:t>
      </w:r>
      <w:r>
        <w:rPr>
          <w:rStyle w:val="Codefragment"/>
        </w:rPr>
        <w:t>ref</w:t>
      </w:r>
      <w:r>
        <w:t xml:space="preserve"> или </w:t>
      </w:r>
      <w:r>
        <w:rPr>
          <w:rStyle w:val="Codefragment"/>
        </w:rPr>
        <w:t>out</w:t>
      </w:r>
      <w:r>
        <w:t xml:space="preserve"> указываются в подписи (если она есть) ближайшей включающей анонимной функции.</w:t>
      </w:r>
    </w:p>
    <w:p w:rsidR="00D64BC0" w:rsidRDefault="00D64BC0" w:rsidP="00D64BC0">
      <w:pPr>
        <w:pStyle w:val="ListBullet"/>
      </w:pPr>
      <w:r>
        <w:t xml:space="preserve">Если типом </w:t>
      </w:r>
      <w:r>
        <w:rPr>
          <w:rStyle w:val="Codefragment"/>
        </w:rPr>
        <w:t>this</w:t>
      </w:r>
      <w:r>
        <w:t xml:space="preserve"> является тип структуры, то при обращении в теле к </w:t>
      </w:r>
      <w:r>
        <w:rPr>
          <w:rStyle w:val="Codefragment"/>
        </w:rPr>
        <w:t>this</w:t>
      </w:r>
      <w:r>
        <w:t xml:space="preserve"> возникает ошибка времени выполнения. Это так при явном доступе (как в случае </w:t>
      </w:r>
      <w:r>
        <w:rPr>
          <w:rStyle w:val="Codefragment"/>
        </w:rPr>
        <w:t>this.x</w:t>
      </w:r>
      <w:r>
        <w:t xml:space="preserve">) и при неявном (ср. </w:t>
      </w:r>
      <w:r>
        <w:rPr>
          <w:rStyle w:val="Codefragment"/>
        </w:rPr>
        <w:t>x</w:t>
      </w:r>
      <w:r>
        <w:t xml:space="preserve">, где </w:t>
      </w:r>
      <w:r>
        <w:rPr>
          <w:rStyle w:val="Codefragment"/>
        </w:rPr>
        <w:t>x</w:t>
      </w:r>
      <w:r>
        <w:t xml:space="preserve"> является членом экземпляра структуры). Это правило просто запрещает такой доступ и не влияет на то, будет ли при поиске члена найден член структуры.</w:t>
      </w:r>
    </w:p>
    <w:p w:rsidR="00D64BC0" w:rsidRDefault="00D64BC0" w:rsidP="00D64BC0">
      <w:pPr>
        <w:pStyle w:val="ListBullet"/>
      </w:pPr>
      <w:r>
        <w:t>В теле можно обращаться к внешним переменным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анонимной функции. При доступе к внешней переменной будет сформирована ссылка на экземпляр переменной, активной во время вычисления </w:t>
      </w:r>
      <w:r>
        <w:rPr>
          <w:rStyle w:val="Production"/>
        </w:rPr>
        <w:t xml:space="preserve">лямбда-выражения </w:t>
      </w:r>
      <w:r>
        <w:t xml:space="preserve">или </w:t>
      </w:r>
      <w:r>
        <w:rPr>
          <w:rStyle w:val="Production"/>
        </w:rPr>
        <w:t xml:space="preserve">выражения анонимного метода </w:t>
      </w:r>
      <w:r>
        <w:t>(§</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При наличии в теле оператора </w:t>
      </w:r>
      <w:r>
        <w:rPr>
          <w:rStyle w:val="Codefragment"/>
        </w:rPr>
        <w:t>goto</w:t>
      </w:r>
      <w:r>
        <w:t xml:space="preserve">, </w:t>
      </w:r>
      <w:r>
        <w:rPr>
          <w:rStyle w:val="Codefragment"/>
        </w:rPr>
        <w:t>break</w:t>
      </w:r>
      <w:r>
        <w:t xml:space="preserve"> или </w:t>
      </w:r>
      <w:r>
        <w:rPr>
          <w:rStyle w:val="Codefragment"/>
        </w:rPr>
        <w:t>continue</w:t>
      </w:r>
      <w:r>
        <w:t>, назначением которого является расположение вне тела или внутри тела содержащейся анонимной функции, будет возникать ошибка времени компиляции.</w:t>
      </w:r>
    </w:p>
    <w:p w:rsidR="00D64BC0" w:rsidRDefault="00D64BC0" w:rsidP="00D64BC0">
      <w:pPr>
        <w:pStyle w:val="ListBullet"/>
      </w:pPr>
      <w:r>
        <w:t xml:space="preserve">Оператор </w:t>
      </w:r>
      <w:r>
        <w:rPr>
          <w:rStyle w:val="Codefragment"/>
        </w:rPr>
        <w:t>return</w:t>
      </w:r>
      <w:r>
        <w:t xml:space="preserve"> в теле возвращает управление из вызова ближайшей включающей анонимной функции, а не из включающей функции-члена. Выражение, указанное в операторе </w:t>
      </w:r>
      <w:r>
        <w:rPr>
          <w:rStyle w:val="Codefragment"/>
        </w:rPr>
        <w:t>return</w:t>
      </w:r>
      <w:r>
        <w:t xml:space="preserve">, должно быть неявно преобразуемым в возвращаемый тип типа делегата или типа дерева выражений, в который преобразуется ближайшее включающее </w:t>
      </w:r>
      <w:r>
        <w:rPr>
          <w:rStyle w:val="Production"/>
        </w:rPr>
        <w:t xml:space="preserve">лямбда-выражение </w:t>
      </w:r>
      <w:r>
        <w:t xml:space="preserve">или </w:t>
      </w:r>
      <w:r>
        <w:rPr>
          <w:rStyle w:val="Production"/>
        </w:rPr>
        <w:t xml:space="preserve">выражение анонимного метода </w:t>
      </w:r>
      <w:r>
        <w:t>(§</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Специально не указывается, существует ли способ выполнить блок анонимной функции, отличный от вычисления и вызова </w:t>
      </w:r>
      <w:r>
        <w:rPr>
          <w:rStyle w:val="Production"/>
        </w:rPr>
        <w:t xml:space="preserve">лямбда-выражения </w:t>
      </w:r>
      <w:r>
        <w:t xml:space="preserve">или </w:t>
      </w:r>
      <w:r>
        <w:rPr>
          <w:rStyle w:val="Production"/>
        </w:rPr>
        <w:t>выражения анонимного метода</w:t>
      </w:r>
      <w:r>
        <w:t>. В частности, компилятор может реализовать анонимную функцию, создав один или несколько именованных методов или типов. Имена любых таких созданных элементов должны иметь формат, зарезервированный для использования компилятором.</w:t>
      </w:r>
    </w:p>
    <w:p w:rsidR="00AE2310" w:rsidRDefault="00AE2310" w:rsidP="00AE2310">
      <w:pPr>
        <w:pStyle w:val="Heading3"/>
      </w:pPr>
      <w:bookmarkStart w:id="840" w:name="_Ref41231591"/>
      <w:bookmarkStart w:id="841" w:name="_Toc41804967"/>
      <w:bookmarkStart w:id="842" w:name="_Toc111395346"/>
      <w:bookmarkStart w:id="843" w:name="_Toc329177714"/>
      <w:r>
        <w:t>Разрешение перегрузки</w:t>
      </w:r>
      <w:bookmarkEnd w:id="843"/>
    </w:p>
    <w:p w:rsidR="00AE2310" w:rsidRDefault="00AE2310" w:rsidP="00AE2310">
      <w:r>
        <w:t>Анонимные функции в списке аргументов участвуют в выводе типа и разрешении перегрузки. Подробные правила см. в разделах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и §</w:t>
      </w:r>
      <w:r w:rsidR="0077596B">
        <w:fldChar w:fldCharType="begin"/>
      </w:r>
      <w:r w:rsidR="0077596B">
        <w:instrText xml:space="preserve"> REF _Ref174194617 \r \h </w:instrText>
      </w:r>
      <w:r w:rsidR="0077596B">
        <w:fldChar w:fldCharType="separate"/>
      </w:r>
      <w:r w:rsidR="0077596B">
        <w:t>7.5.3</w:t>
      </w:r>
      <w:r w:rsidR="0077596B">
        <w:fldChar w:fldCharType="end"/>
      </w:r>
      <w:r>
        <w:t>.</w:t>
      </w:r>
    </w:p>
    <w:p w:rsidR="00AE2310" w:rsidRDefault="00AE2310" w:rsidP="00AE2310">
      <w:r>
        <w:t>В следующем примере демонстрируется результат использования анонимных функций при разрешении перегрузки</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lastRenderedPageBreak/>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Класс </w:t>
      </w:r>
      <w:r>
        <w:rPr>
          <w:rStyle w:val="Codefragment"/>
        </w:rPr>
        <w:t>ItemList&lt;T&gt;</w:t>
      </w:r>
      <w:r>
        <w:t xml:space="preserve"> содержит два метода </w:t>
      </w:r>
      <w:r>
        <w:rPr>
          <w:rStyle w:val="Codefragment"/>
        </w:rPr>
        <w:t>Sum</w:t>
      </w:r>
      <w:r>
        <w:t xml:space="preserve">. У каждого метода есть аргумент </w:t>
      </w:r>
      <w:r>
        <w:rPr>
          <w:rStyle w:val="Codefragment"/>
        </w:rPr>
        <w:t>selector</w:t>
      </w:r>
      <w:r>
        <w:t xml:space="preserve">, который извлекает значение для суммирования из списка элементов. Извлеченное значение может иметь тип </w:t>
      </w:r>
      <w:r>
        <w:rPr>
          <w:rStyle w:val="Codefragment"/>
        </w:rPr>
        <w:t>int</w:t>
      </w:r>
      <w:r>
        <w:t xml:space="preserve"> или </w:t>
      </w:r>
      <w:r>
        <w:rPr>
          <w:rStyle w:val="Codefragment"/>
        </w:rPr>
        <w:t>double</w:t>
      </w:r>
      <w:r>
        <w:t xml:space="preserve">, и сумма в результате также будет иметь тип </w:t>
      </w:r>
      <w:r>
        <w:rPr>
          <w:rStyle w:val="Codefragment"/>
        </w:rPr>
        <w:t>int</w:t>
      </w:r>
      <w:r>
        <w:t xml:space="preserve"> или </w:t>
      </w:r>
      <w:r>
        <w:rPr>
          <w:rStyle w:val="Codefragment"/>
        </w:rPr>
        <w:t>double</w:t>
      </w:r>
      <w:r>
        <w:t>.</w:t>
      </w:r>
    </w:p>
    <w:p w:rsidR="00AE2310" w:rsidRDefault="00AE2310" w:rsidP="00AE2310">
      <w:r>
        <w:t xml:space="preserve">Методы </w:t>
      </w:r>
      <w:r>
        <w:rPr>
          <w:rStyle w:val="Codefragment"/>
        </w:rPr>
        <w:t>Sum</w:t>
      </w:r>
      <w:r>
        <w:t xml:space="preserve"> можно, например, использовать для вычисления сумм из списка строк с деталями заказов.</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В первом вызове </w:t>
      </w:r>
      <w:r>
        <w:rPr>
          <w:rStyle w:val="Codefragment"/>
        </w:rPr>
        <w:t>orderDetails.Sum</w:t>
      </w:r>
      <w:r>
        <w:t xml:space="preserve"> оба метода </w:t>
      </w:r>
      <w:r>
        <w:rPr>
          <w:rStyle w:val="Codefragment"/>
        </w:rPr>
        <w:t>Sum</w:t>
      </w:r>
      <w:r>
        <w:t xml:space="preserve"> применимы, поскольку анонимная функция </w:t>
      </w:r>
      <w:r>
        <w:rPr>
          <w:rStyle w:val="Codefragment"/>
        </w:rPr>
        <w:t>d</w:t>
      </w:r>
      <w:r>
        <w:t xml:space="preserve"> </w:t>
      </w:r>
      <w:r>
        <w:rPr>
          <w:rStyle w:val="Codefragment"/>
        </w:rPr>
        <w:t>=&gt;</w:t>
      </w:r>
      <w:r>
        <w:t xml:space="preserve"> </w:t>
      </w:r>
      <w:r>
        <w:rPr>
          <w:rStyle w:val="Codefragment"/>
        </w:rPr>
        <w:t>d.UnitCount</w:t>
      </w:r>
      <w:r>
        <w:t xml:space="preserve"> совместима и с </w:t>
      </w:r>
      <w:r>
        <w:rPr>
          <w:rStyle w:val="Codefragment"/>
        </w:rPr>
        <w:t>Func&lt;Detail,int&gt;</w:t>
      </w:r>
      <w:r>
        <w:t xml:space="preserve"> и с </w:t>
      </w:r>
      <w:r>
        <w:rPr>
          <w:rStyle w:val="Codefragment"/>
        </w:rPr>
        <w:t>Func&lt;Detail,double&gt;</w:t>
      </w:r>
      <w:r>
        <w:t xml:space="preserve">. Однако при разрешении перегрузки будет выбран первый метод </w:t>
      </w:r>
      <w:r>
        <w:rPr>
          <w:rStyle w:val="Codefragment"/>
        </w:rPr>
        <w:t>Sum</w:t>
      </w:r>
      <w:r>
        <w:t xml:space="preserve">, потому что преобразование в </w:t>
      </w:r>
      <w:r>
        <w:rPr>
          <w:rStyle w:val="Codefragment"/>
        </w:rPr>
        <w:t>Func&lt;Detail,int&gt;</w:t>
      </w:r>
      <w:r>
        <w:t xml:space="preserve"> оказывается лучше преобразования в </w:t>
      </w:r>
      <w:r>
        <w:rPr>
          <w:rStyle w:val="Codefragment"/>
        </w:rPr>
        <w:t>Func&lt;Detail,double&gt;</w:t>
      </w:r>
      <w:r>
        <w:t>.</w:t>
      </w:r>
    </w:p>
    <w:p w:rsidR="00AE2310" w:rsidRDefault="00AE2310" w:rsidP="00AE2310">
      <w:r>
        <w:t xml:space="preserve">Во втором вызове </w:t>
      </w:r>
      <w:r>
        <w:rPr>
          <w:rStyle w:val="Codefragment"/>
        </w:rPr>
        <w:t>orderDetails.Sum</w:t>
      </w:r>
      <w:r>
        <w:t xml:space="preserve"> применим только второй метод </w:t>
      </w:r>
      <w:r>
        <w:rPr>
          <w:rStyle w:val="Codefragment"/>
        </w:rPr>
        <w:t>Sum</w:t>
      </w:r>
      <w:r>
        <w:t xml:space="preserve">, потому что анонимная функция </w:t>
      </w:r>
      <w:r>
        <w:rPr>
          <w:rStyle w:val="Codefragment"/>
        </w:rPr>
        <w:t>d</w:t>
      </w:r>
      <w:r>
        <w:t xml:space="preserve"> </w:t>
      </w:r>
      <w:r>
        <w:rPr>
          <w:rStyle w:val="Codefragment"/>
        </w:rPr>
        <w:t>=&gt;</w:t>
      </w:r>
      <w:r>
        <w:t xml:space="preserve"> </w:t>
      </w:r>
      <w:r>
        <w:rPr>
          <w:rStyle w:val="Codefragment"/>
        </w:rPr>
        <w:t>d.UnitPrice</w:t>
      </w:r>
      <w:r>
        <w:t xml:space="preserve"> </w:t>
      </w:r>
      <w:r>
        <w:rPr>
          <w:rStyle w:val="Codefragment"/>
        </w:rPr>
        <w:t>*</w:t>
      </w:r>
      <w:r>
        <w:t xml:space="preserve"> </w:t>
      </w:r>
      <w:r>
        <w:rPr>
          <w:rStyle w:val="Codefragment"/>
        </w:rPr>
        <w:t>d.UnitCount</w:t>
      </w:r>
      <w:r>
        <w:t xml:space="preserve"> возвращает значение типа </w:t>
      </w:r>
      <w:r>
        <w:rPr>
          <w:rStyle w:val="Codefragment"/>
        </w:rPr>
        <w:t>double</w:t>
      </w:r>
      <w:r>
        <w:t xml:space="preserve">. Поэтому в данном вызове при разрешении перегрузки будет выбран второй метод </w:t>
      </w:r>
      <w:r>
        <w:rPr>
          <w:rStyle w:val="Codefragment"/>
        </w:rPr>
        <w:t>Sum</w:t>
      </w:r>
      <w:r>
        <w:t>.</w:t>
      </w:r>
    </w:p>
    <w:p w:rsidR="00A104A3" w:rsidRDefault="00A104A3" w:rsidP="00A104A3">
      <w:pPr>
        <w:pStyle w:val="Heading3"/>
      </w:pPr>
      <w:bookmarkStart w:id="844" w:name="_Toc329177715"/>
      <w:r>
        <w:t>Анонимные функции и динамическая привязка</w:t>
      </w:r>
      <w:bookmarkEnd w:id="844"/>
    </w:p>
    <w:p w:rsidR="00A104A3" w:rsidRPr="00A104A3" w:rsidRDefault="00A104A3" w:rsidP="00A104A3">
      <w:r>
        <w:t>Анонимная функция не может быть получателем, аргументом или операндом динамически привязанной операции.</w:t>
      </w:r>
    </w:p>
    <w:p w:rsidR="00D64BC0" w:rsidRDefault="00D64BC0" w:rsidP="00D64BC0">
      <w:pPr>
        <w:pStyle w:val="Heading3"/>
      </w:pPr>
      <w:bookmarkStart w:id="845" w:name="_Ref174228070"/>
      <w:bookmarkStart w:id="846" w:name="_Toc329177716"/>
      <w:r>
        <w:t>Внешние переменные</w:t>
      </w:r>
      <w:bookmarkEnd w:id="840"/>
      <w:bookmarkEnd w:id="841"/>
      <w:bookmarkEnd w:id="842"/>
      <w:bookmarkEnd w:id="845"/>
      <w:bookmarkEnd w:id="846"/>
    </w:p>
    <w:p w:rsidR="00D64BC0" w:rsidRDefault="00D64BC0" w:rsidP="00D64BC0">
      <w:r>
        <w:t xml:space="preserve">Любая локальная переменная, параметр значения или массив параметров, область действия которого включает </w:t>
      </w:r>
      <w:r>
        <w:rPr>
          <w:rStyle w:val="Production"/>
        </w:rPr>
        <w:t xml:space="preserve">лямбда-выражение </w:t>
      </w:r>
      <w:r>
        <w:t xml:space="preserve">или </w:t>
      </w:r>
      <w:r>
        <w:rPr>
          <w:rStyle w:val="Production"/>
        </w:rPr>
        <w:t>выражение анонимного метода</w:t>
      </w:r>
      <w:r>
        <w:t xml:space="preserve">, называется </w:t>
      </w:r>
      <w:r>
        <w:rPr>
          <w:rStyle w:val="Term"/>
        </w:rPr>
        <w:t xml:space="preserve">внешней переменной </w:t>
      </w:r>
      <w:r>
        <w:t xml:space="preserve">анонимной функции. В функции-члене экземпляра для класса значение </w:t>
      </w:r>
      <w:r>
        <w:rPr>
          <w:rStyle w:val="Codefragment"/>
        </w:rPr>
        <w:t>this</w:t>
      </w:r>
      <w:r>
        <w:t xml:space="preserve"> считается параметром значения и является внешней переменно любой анонимной функции, содержащейся в функции-члене.</w:t>
      </w:r>
    </w:p>
    <w:p w:rsidR="00D64BC0" w:rsidRDefault="00D64BC0" w:rsidP="00D64BC0">
      <w:pPr>
        <w:pStyle w:val="Heading4"/>
      </w:pPr>
      <w:bookmarkStart w:id="847" w:name="_Ref41363872"/>
      <w:bookmarkStart w:id="848" w:name="_Toc41804968"/>
      <w:bookmarkStart w:id="849" w:name="_Toc111395347"/>
      <w:bookmarkStart w:id="850" w:name="_Toc329177717"/>
      <w:r>
        <w:t>Захваченные внешние переменные</w:t>
      </w:r>
      <w:bookmarkEnd w:id="847"/>
      <w:bookmarkEnd w:id="848"/>
      <w:bookmarkEnd w:id="849"/>
      <w:bookmarkEnd w:id="850"/>
    </w:p>
    <w:p w:rsidR="00D64BC0" w:rsidRDefault="00D64BC0" w:rsidP="00D64BC0">
      <w:r>
        <w:t xml:space="preserve">Когда анонимная функция ссылается на внешнюю переменную, внешнюю переменную называют </w:t>
      </w:r>
      <w:r>
        <w:rPr>
          <w:rStyle w:val="Term"/>
        </w:rPr>
        <w:t xml:space="preserve">захваченной </w:t>
      </w:r>
      <w:r>
        <w:t>анонимной функцией. Обычно срок жизни локальной переменной ограничен выполнением блока или оператора, с которым она связана (§5.1.7). Однако срок жизни захваченной внешней переменной увеличивается по крайней мере до того, как делегат или дерево выражения, созданное из анонимной функции, становится объектом для процесса сборки мусора.</w:t>
      </w:r>
    </w:p>
    <w:p w:rsidR="00D64BC0" w:rsidRDefault="00D64BC0" w:rsidP="00D64BC0">
      <w:r>
        <w:t>В этом примере</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lastRenderedPageBreak/>
        <w:t>class Test</w:t>
      </w:r>
      <w:r>
        <w:br/>
        <w:t>{</w:t>
      </w:r>
      <w:r>
        <w:br/>
      </w:r>
      <w:r>
        <w:tab/>
        <w:t>static D F() {</w:t>
      </w:r>
      <w:r>
        <w:br/>
      </w:r>
      <w:r>
        <w:tab/>
      </w:r>
      <w:r>
        <w:tab/>
        <w:t>int x = 0;</w:t>
      </w:r>
      <w:r>
        <w:br/>
      </w:r>
      <w:r>
        <w:tab/>
      </w:r>
      <w:r>
        <w:tab/>
        <w:t>D result = () =&gt; ++x;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локальная переменная </w:t>
      </w:r>
      <w:r>
        <w:rPr>
          <w:rStyle w:val="Codefragment"/>
        </w:rPr>
        <w:t>x</w:t>
      </w:r>
      <w:r>
        <w:t xml:space="preserve"> захватывается анонимной функцией и срок жизни </w:t>
      </w:r>
      <w:r>
        <w:rPr>
          <w:rStyle w:val="Codefragment"/>
        </w:rPr>
        <w:t>x</w:t>
      </w:r>
      <w:r>
        <w:t xml:space="preserve"> увеличивается по крайней до тех пор, пока делегат, возвращенный из </w:t>
      </w:r>
      <w:r>
        <w:rPr>
          <w:rStyle w:val="Codefragment"/>
        </w:rPr>
        <w:t>F</w:t>
      </w:r>
      <w:r>
        <w:t xml:space="preserve">, не станет объектом для процесса сборки мусора (что произойдет только в самом конце программы). Поскольку каждый вызов анонимной функции работает с одним экземпляром </w:t>
      </w:r>
      <w:r>
        <w:rPr>
          <w:rStyle w:val="Codefragment"/>
        </w:rPr>
        <w:t>x</w:t>
      </w:r>
      <w:r>
        <w:t>, пример имеет следующий вывод:</w:t>
      </w:r>
    </w:p>
    <w:p w:rsidR="00D64BC0" w:rsidRDefault="00D64BC0" w:rsidP="00D64BC0">
      <w:pPr>
        <w:pStyle w:val="Code"/>
      </w:pPr>
      <w:r>
        <w:t>1</w:t>
      </w:r>
      <w:r>
        <w:br/>
        <w:t>2</w:t>
      </w:r>
      <w:r>
        <w:br/>
        <w:t>3</w:t>
      </w:r>
    </w:p>
    <w:p w:rsidR="00D64BC0" w:rsidRDefault="00D64BC0" w:rsidP="00D64BC0">
      <w:r>
        <w:t>Когда локальная переменная или параметр значения захватывается анонимной функцией, локальная переменная или параметр больше не считается фиксированной переменной (§18.3), а вместо этого считается перемещаемой переменной. Поэтому в любом небезопасном (</w:t>
      </w:r>
      <w:r>
        <w:rPr>
          <w:rStyle w:val="Codefragment"/>
        </w:rPr>
        <w:t>unsafe</w:t>
      </w:r>
      <w:r>
        <w:t xml:space="preserve">) коде, который получает адрес захваченной внешней переменной, сначала необходимо использовать оператор </w:t>
      </w:r>
      <w:r>
        <w:rPr>
          <w:rStyle w:val="Codefragment"/>
        </w:rPr>
        <w:t>fixed</w:t>
      </w:r>
      <w:r>
        <w:t>, чтобы зафиксировать переменную.</w:t>
      </w:r>
    </w:p>
    <w:p w:rsidR="002F2898" w:rsidRDefault="002F2898" w:rsidP="00D64BC0">
      <w:r>
        <w:t>Заметьте, в отличие от незахваченной переменной, захваченная локальная переменная может быть одновременно использоваться в нескольких потоках выполнения.</w:t>
      </w:r>
    </w:p>
    <w:p w:rsidR="00D64BC0" w:rsidRDefault="00D64BC0" w:rsidP="00D64BC0">
      <w:pPr>
        <w:pStyle w:val="Heading4"/>
      </w:pPr>
      <w:bookmarkStart w:id="851" w:name="_Ref41388375"/>
      <w:bookmarkStart w:id="852" w:name="_Toc41804969"/>
      <w:bookmarkStart w:id="853" w:name="_Toc111395348"/>
      <w:bookmarkStart w:id="854" w:name="_Toc329177718"/>
      <w:r>
        <w:t>Создание экземпляров локальных переменных</w:t>
      </w:r>
      <w:bookmarkEnd w:id="851"/>
      <w:bookmarkEnd w:id="852"/>
      <w:bookmarkEnd w:id="853"/>
      <w:bookmarkEnd w:id="854"/>
    </w:p>
    <w:p w:rsidR="00D64BC0" w:rsidRDefault="00D64BC0" w:rsidP="00D64BC0">
      <w:r>
        <w:t xml:space="preserve">Считается, что для локальной переменной </w:t>
      </w:r>
      <w:r>
        <w:rPr>
          <w:rStyle w:val="Term"/>
        </w:rPr>
        <w:t>создается экземпляр</w:t>
      </w:r>
      <w:r>
        <w:t xml:space="preserve">, когда выполнение входит в область действия переменной. Например, при вызове следующего метода экземпляр локальной переменной </w:t>
      </w:r>
      <w:r>
        <w:rPr>
          <w:rStyle w:val="Codefragment"/>
        </w:rPr>
        <w:t>x</w:t>
      </w:r>
      <w:r>
        <w:t xml:space="preserve"> создается и инициализируется три раза, один раз для каждой итерации цикла.</w:t>
      </w:r>
    </w:p>
    <w:p w:rsidR="00D64BC0" w:rsidRDefault="00D64BC0" w:rsidP="00D64BC0">
      <w:pPr>
        <w:pStyle w:val="Code"/>
      </w:pPr>
      <w:r>
        <w:t>static void F() {</w:t>
      </w:r>
      <w:r>
        <w:br/>
      </w:r>
      <w:r>
        <w:tab/>
        <w:t>for (int i = 0; i &lt; 3; i++) {</w:t>
      </w:r>
      <w:r>
        <w:br/>
      </w:r>
      <w:r>
        <w:tab/>
      </w:r>
      <w:r>
        <w:tab/>
        <w:t>int x = i * 2 + 1;</w:t>
      </w:r>
      <w:r>
        <w:br/>
      </w:r>
      <w:r>
        <w:tab/>
      </w:r>
      <w:r>
        <w:tab/>
        <w:t>...</w:t>
      </w:r>
      <w:r>
        <w:br/>
      </w:r>
      <w:r>
        <w:tab/>
        <w:t>}</w:t>
      </w:r>
      <w:r>
        <w:br/>
        <w:t>}</w:t>
      </w:r>
    </w:p>
    <w:p w:rsidR="00D64BC0" w:rsidRDefault="00D64BC0" w:rsidP="00D64BC0">
      <w:r>
        <w:t xml:space="preserve">Однако если перенести объявления </w:t>
      </w:r>
      <w:r>
        <w:rPr>
          <w:rStyle w:val="Codefragment"/>
        </w:rPr>
        <w:t>x</w:t>
      </w:r>
      <w:r>
        <w:t xml:space="preserve"> за пределы цикла, то экземпляр </w:t>
      </w:r>
      <w:r>
        <w:rPr>
          <w:rStyle w:val="Codefragment"/>
        </w:rPr>
        <w:t>x</w:t>
      </w:r>
      <w:r>
        <w:t xml:space="preserve"> будет создаваться только один раз.</w:t>
      </w:r>
    </w:p>
    <w:p w:rsidR="00D64BC0" w:rsidRDefault="00D64BC0" w:rsidP="00D64BC0">
      <w:pPr>
        <w:pStyle w:val="Code"/>
      </w:pPr>
      <w:r>
        <w:t>static void F() {</w:t>
      </w:r>
      <w:r>
        <w:br/>
      </w:r>
      <w:r>
        <w:tab/>
        <w:t>int x;</w:t>
      </w:r>
      <w:r>
        <w:br/>
      </w:r>
      <w:r>
        <w:tab/>
        <w:t>for (int i = 0; i &lt; 3; i++) {</w:t>
      </w:r>
      <w:r>
        <w:br/>
      </w:r>
      <w:r>
        <w:tab/>
      </w:r>
      <w:r>
        <w:tab/>
        <w:t>x = i * 2 + 1;</w:t>
      </w:r>
      <w:r>
        <w:br/>
      </w:r>
      <w:r>
        <w:tab/>
      </w:r>
      <w:r>
        <w:tab/>
        <w:t>...</w:t>
      </w:r>
      <w:r>
        <w:br/>
      </w:r>
      <w:r>
        <w:tab/>
        <w:t>}</w:t>
      </w:r>
      <w:r>
        <w:br/>
        <w:t>}</w:t>
      </w:r>
    </w:p>
    <w:p w:rsidR="00D64BC0" w:rsidRDefault="008F345E" w:rsidP="00D64BC0">
      <w:r>
        <w:t>Если локальная переменная не захвачена, то не существует способа точно отследить, сколько раз создавались ее экземпляры, потому что сроки жизни экземпляров не связаны. Для каждого экземпляра можно просто использовать одно место хранения. Однако когда локальная переменная захватывается анонимной функцией, результат создания экземпляра становится очевидным.</w:t>
      </w:r>
    </w:p>
    <w:p w:rsidR="00D64BC0" w:rsidRDefault="00D64BC0" w:rsidP="00D64BC0">
      <w:r>
        <w:lastRenderedPageBreak/>
        <w:t>Пример:</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result[i] = () =&gt; {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дает на выходе:</w:t>
      </w:r>
    </w:p>
    <w:p w:rsidR="00D64BC0" w:rsidRDefault="00D64BC0" w:rsidP="00D64BC0">
      <w:pPr>
        <w:pStyle w:val="Code"/>
      </w:pPr>
      <w:r>
        <w:t>1</w:t>
      </w:r>
      <w:r>
        <w:br/>
        <w:t>3</w:t>
      </w:r>
      <w:r>
        <w:br/>
        <w:t>5</w:t>
      </w:r>
    </w:p>
    <w:p w:rsidR="00D64BC0" w:rsidRDefault="00D64BC0" w:rsidP="00D64BC0">
      <w:r>
        <w:t xml:space="preserve">Однако при переносе объявления </w:t>
      </w:r>
      <w:r>
        <w:rPr>
          <w:rStyle w:val="Codefragment"/>
        </w:rPr>
        <w:t>x</w:t>
      </w:r>
      <w:r>
        <w:t xml:space="preserve"> за пределы цикла:</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result[i] = () =&gt; { Console.WriteLine(x); };</w:t>
      </w:r>
      <w:r>
        <w:br/>
      </w:r>
      <w:r>
        <w:tab/>
        <w:t>}</w:t>
      </w:r>
      <w:r>
        <w:br/>
      </w:r>
      <w:r>
        <w:tab/>
        <w:t>return result;</w:t>
      </w:r>
      <w:r>
        <w:br/>
        <w:t>}</w:t>
      </w:r>
    </w:p>
    <w:p w:rsidR="00D64BC0" w:rsidRDefault="00D64BC0" w:rsidP="00D64BC0">
      <w:r>
        <w:t>вывод имеет вид:</w:t>
      </w:r>
    </w:p>
    <w:p w:rsidR="00D64BC0" w:rsidRDefault="00D64BC0" w:rsidP="00D64BC0">
      <w:pPr>
        <w:pStyle w:val="Code"/>
      </w:pPr>
      <w:r>
        <w:t>5</w:t>
      </w:r>
      <w:r>
        <w:br/>
        <w:t>5</w:t>
      </w:r>
      <w:r>
        <w:br/>
        <w:t>5</w:t>
      </w:r>
    </w:p>
    <w:p w:rsidR="006551AF" w:rsidRDefault="006551AF" w:rsidP="006551AF">
      <w:r>
        <w:t>Если в цикле for объявляется переменная итерации, то сама эта переменная считается объявленной за пределами цикла. Таким образом, если изменить пример, чтобы захватывать саму переменную итерации</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то будет захвачен только один экземпляр переменной итерации. В этом случае вывод имеет вид</w:t>
      </w:r>
    </w:p>
    <w:p w:rsidR="006551AF" w:rsidRDefault="006551AF" w:rsidP="006551AF">
      <w:pPr>
        <w:pStyle w:val="Code"/>
      </w:pPr>
      <w:r>
        <w:t>3</w:t>
      </w:r>
      <w:r>
        <w:br/>
        <w:t>3</w:t>
      </w:r>
      <w:r>
        <w:br/>
        <w:t>3</w:t>
      </w:r>
    </w:p>
    <w:p w:rsidR="00D64BC0" w:rsidRDefault="00D64BC0" w:rsidP="00D64BC0">
      <w:r>
        <w:t xml:space="preserve">Делегаты анонимных функций могут иметь некоторые общие захваченные переменные и в то же время иметь отдельные экземпляры других переменных. Например, если </w:t>
      </w:r>
      <w:r>
        <w:rPr>
          <w:rStyle w:val="Codefragment"/>
        </w:rPr>
        <w:t>F</w:t>
      </w:r>
      <w:r>
        <w:t xml:space="preserve"> изменить на</w:t>
      </w:r>
    </w:p>
    <w:p w:rsidR="00D64BC0" w:rsidRDefault="00D64BC0" w:rsidP="00D64BC0">
      <w:pPr>
        <w:pStyle w:val="Code"/>
      </w:pPr>
      <w:r>
        <w:lastRenderedPageBreak/>
        <w:t>static D[] F() {</w:t>
      </w:r>
      <w:r>
        <w:br/>
      </w:r>
      <w:r>
        <w:tab/>
        <w:t>D[] result = new D[3];</w:t>
      </w:r>
      <w:r>
        <w:br/>
      </w:r>
      <w:r>
        <w:tab/>
        <w:t>int x = 0;</w:t>
      </w:r>
      <w:r>
        <w:br/>
      </w:r>
      <w:r>
        <w:tab/>
        <w:t>for (int i = 0; i &lt; 3; i++) {</w:t>
      </w:r>
      <w:r>
        <w:br/>
      </w:r>
      <w:r>
        <w:tab/>
      </w:r>
      <w:r>
        <w:tab/>
        <w:t>int y = 0;</w:t>
      </w:r>
      <w:r>
        <w:br/>
      </w:r>
      <w:r>
        <w:tab/>
      </w:r>
      <w:r>
        <w:tab/>
        <w:t>result[i] = () =&gt; { Console.WriteLine("{0} {1}", ++x, ++y); };</w:t>
      </w:r>
      <w:r>
        <w:br/>
      </w:r>
      <w:r>
        <w:tab/>
        <w:t>}</w:t>
      </w:r>
      <w:r>
        <w:br/>
      </w:r>
      <w:r>
        <w:tab/>
        <w:t>return result;</w:t>
      </w:r>
      <w:r>
        <w:br/>
        <w:t>}</w:t>
      </w:r>
    </w:p>
    <w:p w:rsidR="00D64BC0" w:rsidRDefault="00D64BC0" w:rsidP="00D64BC0">
      <w:r>
        <w:t xml:space="preserve">то три </w:t>
      </w:r>
      <w:smartTag w:uri="urn:schemas-microsoft-com:office:smarttags" w:element="State">
        <w:smartTag w:uri="urn:schemas-microsoft-com:office:smarttags" w:element="place">
          <w:r>
            <w:t xml:space="preserve"> </w:t>
          </w:r>
        </w:smartTag>
      </w:smartTag>
      <w:r>
        <w:t xml:space="preserve">делегата будут захватывать один экземпляр </w:t>
      </w:r>
      <w:r>
        <w:rPr>
          <w:rStyle w:val="Codefragment"/>
        </w:rPr>
        <w:t>x</w:t>
      </w:r>
      <w:r>
        <w:t xml:space="preserve">, но разные экземпляры </w:t>
      </w:r>
      <w:r>
        <w:rPr>
          <w:rStyle w:val="Codefragment"/>
        </w:rPr>
        <w:t>y</w:t>
      </w:r>
      <w:r>
        <w:t>. Вывод будет иметь вид:</w:t>
      </w:r>
    </w:p>
    <w:p w:rsidR="00D64BC0" w:rsidRDefault="00D64BC0" w:rsidP="00D64BC0">
      <w:pPr>
        <w:pStyle w:val="Code"/>
      </w:pPr>
      <w:r>
        <w:t>1 1</w:t>
      </w:r>
      <w:r>
        <w:br/>
        <w:t>2 1</w:t>
      </w:r>
      <w:r>
        <w:br/>
        <w:t>3 1</w:t>
      </w:r>
    </w:p>
    <w:p w:rsidR="00D64BC0" w:rsidRDefault="00D64BC0" w:rsidP="00D64BC0">
      <w:r>
        <w:t>Отдельные анонимные функции могут захватывать один экземпляр внешней переменной. В примере:</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 =&gt; { x = value; };</w:t>
      </w:r>
      <w:r>
        <w:br/>
      </w:r>
      <w:r>
        <w:tab/>
      </w:r>
      <w:r>
        <w:tab/>
        <w:t>Getter g = () =&gt;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две анонимные функции захватывают один экземпляр локальной переменной </w:t>
      </w:r>
      <w:r>
        <w:rPr>
          <w:rStyle w:val="Codefragment"/>
        </w:rPr>
        <w:t>x</w:t>
      </w:r>
      <w:r>
        <w:t xml:space="preserve"> и поэтому они могут "взаимодействовать" через эту переменную. Вывод в данном примере имеет вид:</w:t>
      </w:r>
    </w:p>
    <w:p w:rsidR="00D64BC0" w:rsidRDefault="00D64BC0" w:rsidP="00D64BC0">
      <w:pPr>
        <w:pStyle w:val="Code"/>
      </w:pPr>
      <w:r>
        <w:t>5</w:t>
      </w:r>
      <w:r>
        <w:br/>
        <w:t>10</w:t>
      </w:r>
    </w:p>
    <w:p w:rsidR="00D64BC0" w:rsidRDefault="00E14D43" w:rsidP="00D64BC0">
      <w:pPr>
        <w:pStyle w:val="Heading3"/>
      </w:pPr>
      <w:bookmarkStart w:id="855" w:name="_Ref41363785"/>
      <w:bookmarkStart w:id="856" w:name="_Toc41804970"/>
      <w:bookmarkStart w:id="857" w:name="_Toc111395349"/>
      <w:bookmarkStart w:id="858" w:name="_Toc329177719"/>
      <w:r>
        <w:t xml:space="preserve">Вычисление выражений анонимных </w:t>
      </w:r>
      <w:bookmarkEnd w:id="855"/>
      <w:bookmarkEnd w:id="856"/>
      <w:bookmarkEnd w:id="857"/>
      <w:r>
        <w:t>функций</w:t>
      </w:r>
      <w:bookmarkEnd w:id="858"/>
    </w:p>
    <w:p w:rsidR="00F378AA" w:rsidRDefault="00594F74" w:rsidP="00D64BC0">
      <w:r>
        <w:t xml:space="preserve">Анонимная функция </w:t>
      </w:r>
      <w:r>
        <w:rPr>
          <w:rStyle w:val="Codefragment"/>
        </w:rPr>
        <w:t>F</w:t>
      </w:r>
      <w:r>
        <w:t xml:space="preserve"> всегда должна преобразовываться в тип делегата </w:t>
      </w:r>
      <w:r>
        <w:rPr>
          <w:rStyle w:val="Codefragment"/>
        </w:rPr>
        <w:t>D</w:t>
      </w:r>
      <w:r>
        <w:t xml:space="preserve"> или тип дерева выражения </w:t>
      </w:r>
      <w:r>
        <w:rPr>
          <w:rStyle w:val="Codefragment"/>
        </w:rPr>
        <w:t>E</w:t>
      </w:r>
      <w:r>
        <w:t xml:space="preserve"> либо напрямую, либо с помощью выполнения выражения создания делегата </w:t>
      </w:r>
      <w:r>
        <w:rPr>
          <w:rStyle w:val="Codefragment"/>
        </w:rPr>
        <w:t>new D(F)</w:t>
      </w:r>
      <w:r>
        <w:t>. Это преобразование определяет результат анонимной функции, как описано в разделе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Heading2"/>
      </w:pPr>
      <w:bookmarkStart w:id="859" w:name="_Toc329177720"/>
      <w:r>
        <w:t>Выражения запросов</w:t>
      </w:r>
      <w:bookmarkEnd w:id="859"/>
    </w:p>
    <w:p w:rsidR="003B32A2" w:rsidRDefault="003B32A2" w:rsidP="003B32A2">
      <w:r>
        <w:rPr>
          <w:rStyle w:val="Term"/>
        </w:rPr>
        <w:t xml:space="preserve">Выражения запросов </w:t>
      </w:r>
      <w:r>
        <w:t>представляют собой подмножество синтаксических конструкций языка для запросов, похожих запросы иерархических или реляционных языков запросов, таких как SQL и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lastRenderedPageBreak/>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Pr>
          <w:rStyle w:val="Terminal"/>
        </w:rPr>
        <w:t>let</w:t>
      </w:r>
      <w:r>
        <w:t xml:space="preserve">   identifier   </w:t>
      </w:r>
      <w:r>
        <w:rPr>
          <w:rStyle w:val="Terminal"/>
        </w:rPr>
        <w:t>=</w:t>
      </w:r>
      <w:r>
        <w:t xml:space="preserve">   expression</w:t>
      </w:r>
    </w:p>
    <w:p w:rsidR="003B32A2" w:rsidRDefault="003B32A2" w:rsidP="003B32A2">
      <w:pPr>
        <w:pStyle w:val="Grammar"/>
      </w:pPr>
      <w:r>
        <w:t>where-clause:</w:t>
      </w:r>
      <w:r>
        <w:br/>
      </w:r>
      <w:r>
        <w:rPr>
          <w:rStyle w:val="Terminal"/>
        </w:rPr>
        <w:t>where</w:t>
      </w:r>
      <w:r>
        <w:t xml:space="preserve">   boolean-expression</w:t>
      </w:r>
    </w:p>
    <w:p w:rsidR="003B32A2" w:rsidRDefault="003B32A2" w:rsidP="003B32A2">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rsidR="003B32A2" w:rsidRPr="00CA4CDE" w:rsidRDefault="003B32A2" w:rsidP="003B32A2">
      <w:pPr>
        <w:pStyle w:val="Grammar"/>
      </w:pPr>
      <w:r>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rsidR="003B32A2" w:rsidRDefault="003B32A2" w:rsidP="003B32A2">
      <w:pPr>
        <w:pStyle w:val="Grammar"/>
      </w:pPr>
      <w:r>
        <w:t>orderby-clause:</w:t>
      </w:r>
      <w:r>
        <w:br/>
      </w:r>
      <w:r>
        <w:rPr>
          <w:rStyle w:val="Terminal"/>
        </w:rPr>
        <w:t>orderby</w:t>
      </w:r>
      <w:r>
        <w:t xml:space="preserve">   orderings</w:t>
      </w:r>
    </w:p>
    <w:p w:rsidR="003B32A2" w:rsidRDefault="003B32A2" w:rsidP="003B32A2">
      <w:pPr>
        <w:pStyle w:val="Grammar"/>
      </w:pPr>
      <w:r>
        <w:t>orderings:</w:t>
      </w:r>
      <w:r>
        <w:br/>
        <w:t>ordering</w:t>
      </w:r>
      <w:r>
        <w:br/>
        <w:t xml:space="preserve">orderings   </w:t>
      </w:r>
      <w:r>
        <w:rPr>
          <w:rStyle w:val="Terminal"/>
        </w:rPr>
        <w:t>,</w:t>
      </w:r>
      <w:r>
        <w:t xml:space="preserve">   ordering</w:t>
      </w:r>
    </w:p>
    <w:p w:rsidR="003B32A2" w:rsidRDefault="003B32A2" w:rsidP="003B32A2">
      <w:pPr>
        <w:pStyle w:val="Grammar"/>
      </w:pPr>
      <w:r>
        <w:t>ordering:</w:t>
      </w:r>
      <w:r>
        <w:br/>
        <w:t>expression    ordering-direction</w:t>
      </w:r>
      <w:r>
        <w:rPr>
          <w:vertAlign w:val="subscript"/>
        </w:rPr>
        <w:t>opt</w:t>
      </w:r>
    </w:p>
    <w:p w:rsidR="003B32A2" w:rsidRDefault="003B32A2" w:rsidP="003B32A2">
      <w:pPr>
        <w:pStyle w:val="Grammar"/>
        <w:rPr>
          <w:rStyle w:val="Terminal"/>
        </w:rPr>
      </w:pPr>
      <w:r>
        <w:t>ordering-direction:</w:t>
      </w:r>
      <w:r>
        <w:br/>
      </w:r>
      <w:r>
        <w:rPr>
          <w:rStyle w:val="Terminal"/>
        </w:rPr>
        <w:t>ascending</w:t>
      </w:r>
      <w:r>
        <w:br/>
      </w:r>
      <w:r>
        <w:rPr>
          <w:rStyle w:val="Terminal"/>
        </w:rPr>
        <w:t>descending</w:t>
      </w:r>
    </w:p>
    <w:p w:rsidR="003B32A2" w:rsidRDefault="003B32A2" w:rsidP="003B32A2">
      <w:pPr>
        <w:pStyle w:val="Grammar"/>
      </w:pPr>
      <w:r>
        <w:t>select-or-group-clause:</w:t>
      </w:r>
      <w:r>
        <w:br/>
        <w:t>select-clause</w:t>
      </w:r>
      <w:r>
        <w:br/>
        <w:t>group-clause</w:t>
      </w:r>
    </w:p>
    <w:p w:rsidR="003B32A2" w:rsidRPr="00D819B1" w:rsidRDefault="003B32A2" w:rsidP="003B32A2">
      <w:pPr>
        <w:pStyle w:val="Grammar"/>
      </w:pPr>
      <w:r>
        <w:t>select-clause:</w:t>
      </w:r>
      <w:r>
        <w:br/>
      </w:r>
      <w:r>
        <w:rPr>
          <w:rStyle w:val="Terminal"/>
        </w:rPr>
        <w:t>select</w:t>
      </w:r>
      <w:r>
        <w:t xml:space="preserve">   expression</w:t>
      </w:r>
    </w:p>
    <w:p w:rsidR="003B32A2" w:rsidRPr="00361877" w:rsidRDefault="003B32A2" w:rsidP="003B32A2">
      <w:pPr>
        <w:pStyle w:val="Grammar"/>
      </w:pPr>
      <w:r>
        <w:t>group-clause:</w:t>
      </w:r>
      <w:r>
        <w:br/>
      </w:r>
      <w:r>
        <w:rPr>
          <w:rStyle w:val="Terminal"/>
        </w:rPr>
        <w:t>group</w:t>
      </w:r>
      <w:r>
        <w:t xml:space="preserve">   expression   </w:t>
      </w:r>
      <w:r>
        <w:rPr>
          <w:rStyle w:val="Terminal"/>
        </w:rPr>
        <w:t>by</w:t>
      </w:r>
      <w:r>
        <w:t xml:space="preserve">   expression</w:t>
      </w:r>
    </w:p>
    <w:p w:rsidR="003B32A2" w:rsidRPr="00D819B1" w:rsidRDefault="003B32A2" w:rsidP="003B32A2">
      <w:pPr>
        <w:pStyle w:val="Grammar"/>
      </w:pPr>
      <w:r>
        <w:t>query-continuation:</w:t>
      </w:r>
      <w:r>
        <w:br/>
      </w:r>
      <w:r>
        <w:rPr>
          <w:rStyle w:val="Terminal"/>
        </w:rPr>
        <w:t>into</w:t>
      </w:r>
      <w:r>
        <w:t xml:space="preserve">   identifier   query-body</w:t>
      </w:r>
    </w:p>
    <w:p w:rsidR="003B32A2" w:rsidRDefault="003B32A2" w:rsidP="003B32A2">
      <w:r>
        <w:t xml:space="preserve">Выражение запроса начинается с предложения </w:t>
      </w:r>
      <w:r>
        <w:rPr>
          <w:rStyle w:val="Codefragment"/>
        </w:rPr>
        <w:t>from</w:t>
      </w:r>
      <w:r>
        <w:t xml:space="preserve"> и заканчивается предложением </w:t>
      </w:r>
      <w:r>
        <w:rPr>
          <w:rStyle w:val="Codefragment"/>
        </w:rPr>
        <w:t>select</w:t>
      </w:r>
      <w:r>
        <w:t xml:space="preserve"> или </w:t>
      </w:r>
      <w:r>
        <w:rPr>
          <w:rStyle w:val="Codefragment"/>
        </w:rPr>
        <w:t>group</w:t>
      </w:r>
      <w:r>
        <w:t xml:space="preserve">. После начального предложения </w:t>
      </w:r>
      <w:r>
        <w:rPr>
          <w:rStyle w:val="Codefragment"/>
        </w:rPr>
        <w:t>from</w:t>
      </w:r>
      <w:r>
        <w:t xml:space="preserve"> могут находиться (или отсутствовать) предложения </w:t>
      </w:r>
      <w:r>
        <w:rPr>
          <w:rStyle w:val="Codefragment"/>
        </w:rPr>
        <w:t>from</w:t>
      </w:r>
      <w:r>
        <w:t xml:space="preserve">, </w:t>
      </w:r>
      <w:r>
        <w:rPr>
          <w:rStyle w:val="Codefragment"/>
        </w:rPr>
        <w:t>let</w:t>
      </w:r>
      <w:r>
        <w:t xml:space="preserve">, </w:t>
      </w:r>
      <w:r>
        <w:rPr>
          <w:rStyle w:val="Codefragment"/>
        </w:rPr>
        <w:t>where</w:t>
      </w:r>
      <w:r>
        <w:t xml:space="preserve">, </w:t>
      </w:r>
      <w:r>
        <w:rPr>
          <w:rStyle w:val="Codefragment"/>
        </w:rPr>
        <w:t>join</w:t>
      </w:r>
      <w:r>
        <w:t xml:space="preserve"> или </w:t>
      </w:r>
      <w:r>
        <w:rPr>
          <w:rStyle w:val="Codefragment"/>
        </w:rPr>
        <w:t>orderby</w:t>
      </w:r>
      <w:r>
        <w:t xml:space="preserve">. Каждое предложение </w:t>
      </w:r>
      <w:r>
        <w:rPr>
          <w:rStyle w:val="Codefragment"/>
        </w:rPr>
        <w:t>from</w:t>
      </w:r>
      <w:r>
        <w:t xml:space="preserve"> является генератором, предлагающим </w:t>
      </w:r>
      <w:r>
        <w:rPr>
          <w:rStyle w:val="Term"/>
        </w:rPr>
        <w:t>переменную диапазона</w:t>
      </w:r>
      <w:r>
        <w:t xml:space="preserve">, которая включает элементы </w:t>
      </w:r>
      <w:r>
        <w:rPr>
          <w:rStyle w:val="Term"/>
        </w:rPr>
        <w:t>последовательности</w:t>
      </w:r>
      <w:r>
        <w:t xml:space="preserve">. Каждое предложение </w:t>
      </w:r>
      <w:r>
        <w:rPr>
          <w:rStyle w:val="Codefragment"/>
        </w:rPr>
        <w:t>let</w:t>
      </w:r>
      <w:r>
        <w:t xml:space="preserve"> вводит переменную диапазона, которая представляет значение, вычисляемое с помощью предыдущих переменных диапазона. Каждое предложение </w:t>
      </w:r>
      <w:r>
        <w:rPr>
          <w:rStyle w:val="Codefragment"/>
        </w:rPr>
        <w:t>where</w:t>
      </w:r>
      <w:r>
        <w:t xml:space="preserve"> является фильтром для исключения элементов из результата. Каждое предложение </w:t>
      </w:r>
      <w:r>
        <w:rPr>
          <w:rStyle w:val="Codefragment"/>
        </w:rPr>
        <w:t>join</w:t>
      </w:r>
      <w:r>
        <w:t xml:space="preserve"> сравнивает указанные ключи исходной последовательности с ключами другой последовательности, выдавая совпадающие пары. Каждое предложение </w:t>
      </w:r>
      <w:r>
        <w:rPr>
          <w:rStyle w:val="Codefragment"/>
        </w:rPr>
        <w:t>orderby</w:t>
      </w:r>
      <w:r>
        <w:t xml:space="preserve"> изменят порядок элементов в соответствии с указанными критериями. Конечное предложение </w:t>
      </w:r>
      <w:r>
        <w:rPr>
          <w:rStyle w:val="Codefragment"/>
        </w:rPr>
        <w:t>select</w:t>
      </w:r>
      <w:r>
        <w:t xml:space="preserve"> или </w:t>
      </w:r>
      <w:r>
        <w:rPr>
          <w:rStyle w:val="Codefragment"/>
        </w:rPr>
        <w:t>group</w:t>
      </w:r>
      <w:r>
        <w:t xml:space="preserve"> задает формат результата в виде переменных диапазона. И наконец, предложение </w:t>
      </w:r>
      <w:r>
        <w:rPr>
          <w:rStyle w:val="Codefragment"/>
        </w:rPr>
        <w:t>into</w:t>
      </w:r>
      <w:r>
        <w:t xml:space="preserve"> </w:t>
      </w:r>
      <w:r>
        <w:lastRenderedPageBreak/>
        <w:t>можно использовать для "склеивания" запросов, рассматривая результаты одного запроса в качестве генератора для последующего запроса.</w:t>
      </w:r>
    </w:p>
    <w:p w:rsidR="003B32A2" w:rsidRDefault="003B32A2" w:rsidP="00800980">
      <w:pPr>
        <w:pStyle w:val="Heading3"/>
      </w:pPr>
      <w:bookmarkStart w:id="860" w:name="_Toc154460646"/>
      <w:bookmarkStart w:id="861" w:name="_Toc329177721"/>
      <w:r>
        <w:t>Неоднозначность в выражениях запросов</w:t>
      </w:r>
      <w:bookmarkEnd w:id="860"/>
      <w:bookmarkEnd w:id="861"/>
    </w:p>
    <w:p w:rsidR="003B32A2" w:rsidRDefault="003B32A2" w:rsidP="003B32A2">
      <w:r>
        <w:t xml:space="preserve">Выражения запросов содержат определенное число «контекстных ключевых слов», то есть идентификаторов, у которых есть особое значение в конкретном контексте. В частности, такими ключевыми словами могут быть </w:t>
      </w:r>
      <w:r>
        <w:rPr>
          <w:rStyle w:val="Codefragment"/>
        </w:rPr>
        <w:t>from</w:t>
      </w:r>
      <w:r>
        <w:t xml:space="preserve">, </w:t>
      </w:r>
      <w:r>
        <w:rPr>
          <w:rStyle w:val="Codefragment"/>
        </w:rPr>
        <w:t>where</w:t>
      </w:r>
      <w:r>
        <w:t xml:space="preserve">, </w:t>
      </w:r>
      <w:r>
        <w:rPr>
          <w:rStyle w:val="Codefragment"/>
        </w:rPr>
        <w:t>join</w:t>
      </w:r>
      <w:r>
        <w:t xml:space="preserve">, </w:t>
      </w:r>
      <w:r>
        <w:rPr>
          <w:rStyle w:val="Codefragment"/>
        </w:rPr>
        <w:t>on</w:t>
      </w:r>
      <w:r>
        <w:t xml:space="preserve">, </w:t>
      </w:r>
      <w:r>
        <w:rPr>
          <w:rStyle w:val="Codefragment"/>
        </w:rPr>
        <w:t>equals</w:t>
      </w:r>
      <w:r>
        <w:t xml:space="preserve">, </w:t>
      </w:r>
      <w:r>
        <w:rPr>
          <w:rStyle w:val="Codefragment"/>
        </w:rPr>
        <w:t>into</w:t>
      </w:r>
      <w:r>
        <w:t xml:space="preserve">, </w:t>
      </w:r>
      <w:r>
        <w:rPr>
          <w:rStyle w:val="Codefragment"/>
        </w:rPr>
        <w:t>let</w:t>
      </w:r>
      <w:r>
        <w:t xml:space="preserve">, </w:t>
      </w:r>
      <w:r>
        <w:rPr>
          <w:rStyle w:val="Codefragment"/>
        </w:rPr>
        <w:t>orderby</w:t>
      </w:r>
      <w:r>
        <w:t xml:space="preserve">, </w:t>
      </w:r>
      <w:r>
        <w:rPr>
          <w:rStyle w:val="Codefragment"/>
        </w:rPr>
        <w:t>ascending</w:t>
      </w:r>
      <w:r>
        <w:t xml:space="preserve">, </w:t>
      </w:r>
      <w:r>
        <w:rPr>
          <w:rStyle w:val="Codefragment"/>
        </w:rPr>
        <w:t>descending</w:t>
      </w:r>
      <w:r>
        <w:t xml:space="preserve">, </w:t>
      </w:r>
      <w:r>
        <w:rPr>
          <w:rStyle w:val="Codefragment"/>
        </w:rPr>
        <w:t>select</w:t>
      </w:r>
      <w:r>
        <w:t xml:space="preserve">, </w:t>
      </w:r>
      <w:r>
        <w:rPr>
          <w:rStyle w:val="Codefragment"/>
        </w:rPr>
        <w:t>group</w:t>
      </w:r>
      <w:r>
        <w:t xml:space="preserve"> и </w:t>
      </w:r>
      <w:r>
        <w:rPr>
          <w:rStyle w:val="Codefragment"/>
        </w:rPr>
        <w:t>by</w:t>
      </w:r>
      <w:r>
        <w:t>. Чтобы не допустить появления неоднозначности в выражениях запросов, вызванной смешанным использованием этих идентификаторов в виде ключевых слов и простых имен, при появлении в любом месте выражения запроса такие идентификаторы считаются ключевыми словами.</w:t>
      </w:r>
    </w:p>
    <w:p w:rsidR="003B32A2" w:rsidRDefault="003B32A2" w:rsidP="003B32A2">
      <w:pPr>
        <w:rPr>
          <w:rStyle w:val="Emphasis"/>
          <w:i w:val="0"/>
        </w:rPr>
      </w:pPr>
      <w:r>
        <w:t>В этом смысле выражением запроса является любое выражение, которое начинается со строки "</w:t>
      </w:r>
      <w:r>
        <w:rPr>
          <w:rStyle w:val="Codefragment"/>
        </w:rPr>
        <w:t>from</w:t>
      </w:r>
      <w:r>
        <w:t xml:space="preserve"> </w:t>
      </w:r>
      <w:r>
        <w:rPr>
          <w:rStyle w:val="Production"/>
        </w:rPr>
        <w:t>идентификатор</w:t>
      </w:r>
      <w:r>
        <w:t xml:space="preserve">", за которым </w:t>
      </w:r>
      <w:r>
        <w:rPr>
          <w:rStyle w:val="Emphasis"/>
          <w:i w:val="0"/>
        </w:rPr>
        <w:t>следует любая лексема кроме "</w:t>
      </w:r>
      <w:r>
        <w:rPr>
          <w:rStyle w:val="Codefragment"/>
        </w:rPr>
        <w:t>;</w:t>
      </w:r>
      <w:r>
        <w:rPr>
          <w:rStyle w:val="Emphasis"/>
          <w:i w:val="0"/>
        </w:rPr>
        <w:t>", "</w:t>
      </w:r>
      <w:r>
        <w:rPr>
          <w:rStyle w:val="Codefragment"/>
        </w:rPr>
        <w:t>=</w:t>
      </w:r>
      <w:r>
        <w:rPr>
          <w:rStyle w:val="Emphasis"/>
          <w:i w:val="0"/>
        </w:rPr>
        <w:t>" или "</w:t>
      </w:r>
      <w:r>
        <w:rPr>
          <w:rStyle w:val="Codefragment"/>
        </w:rPr>
        <w:t>,</w:t>
      </w:r>
      <w:r>
        <w:rPr>
          <w:rStyle w:val="Emphasis"/>
          <w:i w:val="0"/>
        </w:rPr>
        <w:t>".</w:t>
      </w:r>
    </w:p>
    <w:p w:rsidR="003B32A2" w:rsidRPr="002C3D24" w:rsidRDefault="003B32A2" w:rsidP="003B32A2">
      <w:pPr>
        <w:rPr>
          <w:rStyle w:val="Emphasis"/>
          <w:i w:val="0"/>
        </w:rPr>
      </w:pPr>
      <w:r>
        <w:rPr>
          <w:rStyle w:val="Emphasis"/>
          <w:i w:val="0"/>
        </w:rPr>
        <w:t>Чтобы использовать эти слова в качестве идентификаторов в выражении запроса, перед ними можно указать "</w:t>
      </w:r>
      <w:r>
        <w:rPr>
          <w:rStyle w:val="Codefragment"/>
        </w:rPr>
        <w:t>@</w:t>
      </w:r>
      <w:r>
        <w:rPr>
          <w:rStyle w:val="Emphasis"/>
          <w:i w:val="0"/>
        </w:rPr>
        <w:t>" (§2.4.2).</w:t>
      </w:r>
    </w:p>
    <w:p w:rsidR="003B32A2" w:rsidRDefault="003B32A2" w:rsidP="003B32A2">
      <w:pPr>
        <w:pStyle w:val="Heading3"/>
      </w:pPr>
      <w:bookmarkStart w:id="862" w:name="_Toc154460647"/>
      <w:bookmarkStart w:id="863" w:name="_Toc329177722"/>
      <w:r>
        <w:t>Перевод выражений запросов</w:t>
      </w:r>
      <w:bookmarkEnd w:id="862"/>
      <w:bookmarkEnd w:id="863"/>
    </w:p>
    <w:p w:rsidR="003B32A2" w:rsidRDefault="00C72F4C" w:rsidP="003B32A2">
      <w:r>
        <w:t xml:space="preserve">В языке C# не задается семантика выполнения выражений запросов. Вместо этого выражения запросов переводятся в вызовы методов, которые соответствуют </w:t>
      </w:r>
      <w:r>
        <w:rPr>
          <w:rStyle w:val="Emphasis"/>
          <w:i w:val="0"/>
        </w:rPr>
        <w:t xml:space="preserve">шаблону выражения запроса </w:t>
      </w:r>
      <w:r>
        <w:t>(§</w:t>
      </w:r>
      <w:r w:rsidR="00852C57">
        <w:fldChar w:fldCharType="begin"/>
      </w:r>
      <w:r>
        <w:instrText xml:space="preserve"> REF _Ref133144402 \r \h </w:instrText>
      </w:r>
      <w:r w:rsidR="00852C57">
        <w:fldChar w:fldCharType="separate"/>
      </w:r>
      <w:r w:rsidR="00437C65">
        <w:t>7.16.3</w:t>
      </w:r>
      <w:r w:rsidR="00852C57">
        <w:fldChar w:fldCharType="end"/>
      </w:r>
      <w:r>
        <w:t xml:space="preserve">). В частности, выражения запросов преобразуются в вызовы методов с именами </w:t>
      </w:r>
      <w:r>
        <w:rPr>
          <w:rStyle w:val="Codefragment"/>
        </w:rPr>
        <w:t>Where</w:t>
      </w:r>
      <w:r>
        <w:t xml:space="preserve">, </w:t>
      </w:r>
      <w:r>
        <w:rPr>
          <w:rStyle w:val="Codefragment"/>
        </w:rPr>
        <w:t>Select</w:t>
      </w:r>
      <w:r>
        <w:t xml:space="preserve">, </w:t>
      </w:r>
      <w:r>
        <w:rPr>
          <w:rStyle w:val="Codefragment"/>
        </w:rPr>
        <w:t>SelectMany</w:t>
      </w:r>
      <w:r>
        <w:t xml:space="preserve">, </w:t>
      </w:r>
      <w:r>
        <w:rPr>
          <w:rStyle w:val="Codefragment"/>
        </w:rPr>
        <w:t>Join</w:t>
      </w:r>
      <w:r>
        <w:t xml:space="preserve">, </w:t>
      </w:r>
      <w:r>
        <w:rPr>
          <w:rStyle w:val="Codefragment"/>
        </w:rPr>
        <w:t>GroupJoin</w:t>
      </w:r>
      <w:r>
        <w:t xml:space="preserve">, </w:t>
      </w:r>
      <w:r>
        <w:rPr>
          <w:rStyle w:val="Codefragment"/>
        </w:rPr>
        <w:t>OrderBy</w:t>
      </w:r>
      <w:r>
        <w:t xml:space="preserve">, </w:t>
      </w:r>
      <w:r>
        <w:rPr>
          <w:rStyle w:val="Codefragment"/>
        </w:rPr>
        <w:t>OrderByDescending</w:t>
      </w:r>
      <w:r>
        <w:t xml:space="preserve">, </w:t>
      </w:r>
      <w:r>
        <w:rPr>
          <w:rStyle w:val="Codefragment"/>
        </w:rPr>
        <w:t>ThenBy</w:t>
      </w:r>
      <w:r>
        <w:t xml:space="preserve">, </w:t>
      </w:r>
      <w:r>
        <w:rPr>
          <w:rStyle w:val="Codefragment"/>
        </w:rPr>
        <w:t>ThenByDescending</w:t>
      </w:r>
      <w:r>
        <w:t xml:space="preserve">, </w:t>
      </w:r>
      <w:r>
        <w:rPr>
          <w:rStyle w:val="Codefragment"/>
        </w:rPr>
        <w:t>GroupBy</w:t>
      </w:r>
      <w:r>
        <w:t xml:space="preserve"> и </w:t>
      </w:r>
      <w:r>
        <w:rPr>
          <w:rStyle w:val="Codefragment"/>
        </w:rPr>
        <w:t>Cast</w:t>
      </w:r>
      <w:r>
        <w:t>. Эти методы должны иметь определенные сигнатуры и типы результатов, как описано в разделе §</w:t>
      </w:r>
      <w:r w:rsidR="00852C57">
        <w:fldChar w:fldCharType="begin"/>
      </w:r>
      <w:r w:rsidR="00800980">
        <w:instrText xml:space="preserve"> REF _Ref133144402 \r \h </w:instrText>
      </w:r>
      <w:r w:rsidR="00852C57">
        <w:fldChar w:fldCharType="separate"/>
      </w:r>
      <w:r w:rsidR="00437C65">
        <w:t>7.16.3</w:t>
      </w:r>
      <w:r w:rsidR="00852C57">
        <w:fldChar w:fldCharType="end"/>
      </w:r>
      <w:r>
        <w:t>. Эти методы могут быть методами экземпляра запрашиваемого объекта или методами расширения, внешними для объекта, и в них может реализовываться фактическое выполнение запроса.</w:t>
      </w:r>
    </w:p>
    <w:p w:rsidR="003B32A2" w:rsidRDefault="003B32A2" w:rsidP="003B32A2">
      <w:r>
        <w:t>Перевод из выражения запроса в вызов метода состоит в синтаксическом сопоставлении, которое происходит до проведения каких-либо привязок или разрешения перегрузки. Перевод гарантированно является синтаксически корректным, однако семантическая корректность кода C# не гарантируется. После перевода выражений запросов получившиеся вызовы методов обрабатываются как обычные вызовы методов. При этом также могут обнаруживаться ошибки, например, если методы не существуют, если аргументы имеют неправильные типы или если методы являются универсальными и вывод типов завершается сбоем.</w:t>
      </w:r>
    </w:p>
    <w:p w:rsidR="003B32A2" w:rsidRDefault="003B32A2" w:rsidP="003B32A2">
      <w:r>
        <w:t xml:space="preserve">Обработка выражения запроса повторяется с применением следующих переводов до тех пор, пока не удается выполнить </w:t>
      </w:r>
      <w:smartTag w:uri="urn:schemas-microsoft-com:office:smarttags" w:element="City">
        <w:smartTag w:uri="urn:schemas-microsoft-com:office:smarttags" w:element="place">
          <w:r>
            <w:t xml:space="preserve"> </w:t>
          </w:r>
        </w:smartTag>
      </w:smartTag>
      <w:r>
        <w:t>дальнейшее сокращение. Переводы приведены в порядке применения: для каждого раздела подразумевается, что переводы в предыдущих разделах были выполнены полностью, и по завершении раздел не будет пересматриваться при обработке такого же выражения запроса.</w:t>
      </w:r>
    </w:p>
    <w:p w:rsidR="00E22250" w:rsidRDefault="00E22250" w:rsidP="003B32A2">
      <w:r>
        <w:t>Присвоение для переменных диапазона не разрешено в выражениях запросов. Однако при реализации C# разрешается не во всех случаях выполнять это ограничение, поскольку иногда это становится невозможным для представленной здесь синтаксической схемы перевода.</w:t>
      </w:r>
    </w:p>
    <w:p w:rsidR="003B32A2" w:rsidRDefault="003B32A2" w:rsidP="003B32A2">
      <w:r>
        <w:t xml:space="preserve">При некоторых переводах вставляются переменные диапазона с </w:t>
      </w:r>
      <w:r>
        <w:rPr>
          <w:rStyle w:val="Emphasis"/>
        </w:rPr>
        <w:t>прозрачными идентификаторами</w:t>
      </w:r>
      <w:r>
        <w:t xml:space="preserve">, обозначенными </w:t>
      </w:r>
      <w:r>
        <w:rPr>
          <w:rStyle w:val="Codefragment"/>
        </w:rPr>
        <w:t>*</w:t>
      </w:r>
      <w:r>
        <w:t xml:space="preserve">. Особые свойства прозрачных идентификаторов </w:t>
      </w:r>
      <w:smartTag w:uri="urn:schemas-microsoft-com:office:smarttags" w:element="City">
        <w:smartTag w:uri="urn:schemas-microsoft-com:office:smarttags" w:element="place">
          <w:r>
            <w:t xml:space="preserve"> </w:t>
          </w:r>
        </w:smartTag>
      </w:smartTag>
      <w:r>
        <w:t>рассматриваются в разделе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64" w:name="_Ref132868937"/>
      <w:bookmarkStart w:id="865" w:name="_Toc154460648"/>
      <w:bookmarkStart w:id="866" w:name="_Toc329177723"/>
      <w:r>
        <w:t>Предложения select и groupby с продолжениями</w:t>
      </w:r>
      <w:bookmarkEnd w:id="864"/>
      <w:bookmarkEnd w:id="865"/>
      <w:bookmarkEnd w:id="866"/>
    </w:p>
    <w:p w:rsidR="003B32A2" w:rsidRDefault="003B32A2" w:rsidP="003B32A2">
      <w:r>
        <w:t>Выражение запроса с продолжением</w:t>
      </w:r>
    </w:p>
    <w:p w:rsidR="003B32A2" w:rsidRPr="009059DE" w:rsidRDefault="003B32A2" w:rsidP="003B32A2">
      <w:pPr>
        <w:pStyle w:val="Code"/>
      </w:pPr>
      <w:r>
        <w:t xml:space="preserve">from </w:t>
      </w:r>
      <w:r>
        <w:rPr>
          <w:rStyle w:val="Production"/>
        </w:rPr>
        <w:t>…</w:t>
      </w:r>
      <w:r>
        <w:t xml:space="preserve"> into </w:t>
      </w:r>
      <w:r>
        <w:rPr>
          <w:rStyle w:val="Production"/>
        </w:rPr>
        <w:t>x</w:t>
      </w:r>
      <w:r>
        <w:t xml:space="preserve"> </w:t>
      </w:r>
      <w:r>
        <w:rPr>
          <w:rStyle w:val="Production"/>
        </w:rPr>
        <w:t>…</w:t>
      </w:r>
    </w:p>
    <w:p w:rsidR="003B32A2" w:rsidRDefault="003B32A2" w:rsidP="003B32A2">
      <w:r>
        <w:t>переводится в</w:t>
      </w:r>
    </w:p>
    <w:p w:rsidR="003B32A2" w:rsidRDefault="003B32A2" w:rsidP="003B32A2">
      <w:pPr>
        <w:pStyle w:val="Code"/>
        <w:rPr>
          <w:rStyle w:val="Production"/>
        </w:rPr>
      </w:pPr>
      <w:r>
        <w:t xml:space="preserve">from </w:t>
      </w:r>
      <w:r>
        <w:rPr>
          <w:rStyle w:val="Production"/>
        </w:rPr>
        <w:t>x</w:t>
      </w:r>
      <w:r>
        <w:t xml:space="preserve"> in ( from </w:t>
      </w:r>
      <w:r>
        <w:rPr>
          <w:rStyle w:val="Production"/>
        </w:rPr>
        <w:t>…</w:t>
      </w:r>
      <w:r>
        <w:t xml:space="preserve"> ) </w:t>
      </w:r>
      <w:r>
        <w:rPr>
          <w:rStyle w:val="Production"/>
        </w:rPr>
        <w:t>…</w:t>
      </w:r>
    </w:p>
    <w:p w:rsidR="003B32A2" w:rsidRPr="009059DE" w:rsidRDefault="003B32A2" w:rsidP="003B32A2">
      <w:r>
        <w:lastRenderedPageBreak/>
        <w:t xml:space="preserve">В переводах в следующих разделах предполагается, что в запросах нет продолжений </w:t>
      </w:r>
      <w:r>
        <w:rPr>
          <w:rStyle w:val="Codefragment"/>
        </w:rPr>
        <w:t>into</w:t>
      </w:r>
      <w:r>
        <w:t>.</w:t>
      </w:r>
    </w:p>
    <w:p w:rsidR="003B32A2" w:rsidRDefault="003B32A2" w:rsidP="003B32A2">
      <w:r>
        <w:t>Пример:</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переводится в</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конечный перевод имеет вид</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7" w:name="_Toc154460649"/>
      <w:bookmarkStart w:id="868" w:name="_Toc329177724"/>
      <w:r>
        <w:t>Явные типы переменных диапазона</w:t>
      </w:r>
      <w:bookmarkEnd w:id="867"/>
      <w:bookmarkEnd w:id="868"/>
    </w:p>
    <w:p w:rsidR="003B32A2" w:rsidRDefault="003B32A2" w:rsidP="003B32A2">
      <w:r>
        <w:t xml:space="preserve">Предложение </w:t>
      </w:r>
      <w:r>
        <w:rPr>
          <w:rStyle w:val="Codefragment"/>
        </w:rPr>
        <w:t>from</w:t>
      </w:r>
      <w:r>
        <w:t>, явно указывающее тип переменной диапазона</w:t>
      </w:r>
    </w:p>
    <w:p w:rsidR="003B32A2" w:rsidRDefault="003B32A2" w:rsidP="003B32A2">
      <w:pPr>
        <w:pStyle w:val="Code"/>
      </w:pPr>
      <w:r>
        <w:t xml:space="preserve">from </w:t>
      </w:r>
      <w:r>
        <w:rPr>
          <w:rStyle w:val="Production"/>
        </w:rPr>
        <w:t>T</w:t>
      </w:r>
      <w:r>
        <w:t xml:space="preserve"> </w:t>
      </w:r>
      <w:r>
        <w:rPr>
          <w:rStyle w:val="Production"/>
        </w:rPr>
        <w:t>x</w:t>
      </w:r>
      <w:r>
        <w:t xml:space="preserve"> in </w:t>
      </w:r>
      <w:r>
        <w:rPr>
          <w:rStyle w:val="Production"/>
        </w:rPr>
        <w:t>e</w:t>
      </w:r>
    </w:p>
    <w:p w:rsidR="003B32A2" w:rsidRDefault="003B32A2" w:rsidP="003B32A2">
      <w:r>
        <w:t>переводится в</w:t>
      </w:r>
    </w:p>
    <w:p w:rsidR="003B32A2" w:rsidRDefault="003B32A2" w:rsidP="003B32A2">
      <w:pPr>
        <w:pStyle w:val="Code"/>
      </w:pPr>
      <w:r>
        <w:t xml:space="preserve">from </w:t>
      </w:r>
      <w:r>
        <w:rPr>
          <w:rStyle w:val="Production"/>
        </w:rPr>
        <w:t>x</w:t>
      </w:r>
      <w:r>
        <w:t xml:space="preserve"> in ( </w:t>
      </w:r>
      <w:r>
        <w:rPr>
          <w:rStyle w:val="Production"/>
        </w:rPr>
        <w:t>e</w:t>
      </w:r>
      <w:r>
        <w:t xml:space="preserve"> ) . Cast &lt; </w:t>
      </w:r>
      <w:r>
        <w:rPr>
          <w:rStyle w:val="Production"/>
        </w:rPr>
        <w:t>T</w:t>
      </w:r>
      <w:r>
        <w:t xml:space="preserve"> &gt; ( )</w:t>
      </w:r>
    </w:p>
    <w:p w:rsidR="003B32A2" w:rsidRDefault="003B32A2" w:rsidP="003B32A2">
      <w:r>
        <w:t xml:space="preserve">Предложение </w:t>
      </w:r>
      <w:r>
        <w:rPr>
          <w:rStyle w:val="Codefragment"/>
        </w:rPr>
        <w:t>join</w:t>
      </w:r>
      <w:r>
        <w:t>, явно указывающее тип переменной диапазона</w:t>
      </w:r>
    </w:p>
    <w:p w:rsidR="003B32A2" w:rsidRPr="008958E5" w:rsidRDefault="003B32A2" w:rsidP="003B32A2">
      <w:pPr>
        <w:pStyle w:val="Code"/>
      </w:pPr>
      <w:r>
        <w:t xml:space="preserve">join </w:t>
      </w:r>
      <w:r>
        <w:rPr>
          <w:rStyle w:val="Production"/>
        </w:rPr>
        <w:t>T</w:t>
      </w:r>
      <w:r>
        <w:t xml:space="preserve"> </w:t>
      </w:r>
      <w:r>
        <w:rPr>
          <w:rStyle w:val="Production"/>
        </w:rPr>
        <w:t>x</w:t>
      </w:r>
      <w:r>
        <w:t xml:space="preserve"> in </w:t>
      </w:r>
      <w:r>
        <w:rPr>
          <w:rStyle w:val="Production"/>
        </w:rPr>
        <w:t>e</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rsidR="003B32A2" w:rsidRDefault="003B32A2" w:rsidP="003B32A2">
      <w:r>
        <w:t>переводится в</w:t>
      </w:r>
    </w:p>
    <w:p w:rsidR="003B32A2" w:rsidRPr="00402C3B" w:rsidRDefault="003B32A2" w:rsidP="003B32A2">
      <w:pPr>
        <w:pStyle w:val="Code"/>
      </w:pPr>
      <w:r>
        <w:t xml:space="preserve">join </w:t>
      </w:r>
      <w:r>
        <w:rPr>
          <w:rStyle w:val="Production"/>
        </w:rPr>
        <w:t>x</w:t>
      </w:r>
      <w:r>
        <w:t xml:space="preserve"> in ( </w:t>
      </w:r>
      <w:r>
        <w:rPr>
          <w:rStyle w:val="Production"/>
        </w:rPr>
        <w:t>e</w:t>
      </w:r>
      <w:r>
        <w:t xml:space="preserve"> ) . Cast &lt; </w:t>
      </w:r>
      <w:r>
        <w:rPr>
          <w:rStyle w:val="Production"/>
        </w:rPr>
        <w:t>T</w:t>
      </w:r>
      <w:r>
        <w:t xml:space="preserve"> &gt; ( )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rsidR="003B32A2" w:rsidRDefault="003B32A2" w:rsidP="003B32A2">
      <w:r>
        <w:t>В переводах в следующих разделах предполагается, что в запросах нет явных типов переменных диапазона.</w:t>
      </w:r>
    </w:p>
    <w:p w:rsidR="003B32A2" w:rsidRDefault="003B32A2" w:rsidP="003B32A2">
      <w:r>
        <w:t>Пример:</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переводится в</w:t>
      </w:r>
    </w:p>
    <w:p w:rsidR="003B32A2" w:rsidRDefault="003B32A2" w:rsidP="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конечный перевод имеет вид</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Явные типы переменных диапазона удобно использовать при запросе к коллекциям, в которых реализуется неуниверсальный интерфейс </w:t>
      </w:r>
      <w:r>
        <w:rPr>
          <w:rStyle w:val="Codefragment"/>
        </w:rPr>
        <w:t>IEnumerable</w:t>
      </w:r>
      <w:r>
        <w:t xml:space="preserve">, но не универсальный интерфейс </w:t>
      </w:r>
      <w:r>
        <w:rPr>
          <w:rStyle w:val="Codefragment"/>
        </w:rPr>
        <w:t>IEnumerable&lt;T&gt;</w:t>
      </w:r>
      <w:r>
        <w:t xml:space="preserve">. В примере выше это имело бы место, если бы переменная </w:t>
      </w:r>
      <w:r>
        <w:rPr>
          <w:rStyle w:val="Codefragment"/>
        </w:rPr>
        <w:t>customers</w:t>
      </w:r>
      <w:r>
        <w:t xml:space="preserve"> относилась к типу </w:t>
      </w:r>
      <w:r>
        <w:rPr>
          <w:rStyle w:val="Codefragment"/>
        </w:rPr>
        <w:t>ArrayList</w:t>
      </w:r>
      <w:r>
        <w:t>.</w:t>
      </w:r>
    </w:p>
    <w:p w:rsidR="003B32A2" w:rsidRDefault="003B32A2" w:rsidP="003B32A2">
      <w:pPr>
        <w:pStyle w:val="Heading4"/>
      </w:pPr>
      <w:bookmarkStart w:id="869" w:name="_Toc154460650"/>
      <w:bookmarkStart w:id="870" w:name="_Toc329177725"/>
      <w:r>
        <w:t>Выражения вырожденных запросов</w:t>
      </w:r>
      <w:bookmarkEnd w:id="869"/>
      <w:bookmarkEnd w:id="870"/>
    </w:p>
    <w:p w:rsidR="003B32A2" w:rsidRDefault="003B32A2" w:rsidP="003B32A2">
      <w:r>
        <w:t>Выражение запроса вида</w:t>
      </w:r>
    </w:p>
    <w:p w:rsidR="003B32A2" w:rsidRDefault="003B32A2" w:rsidP="003B32A2">
      <w:pPr>
        <w:pStyle w:val="Code"/>
        <w:rPr>
          <w:rStyle w:val="Production"/>
        </w:rPr>
      </w:pPr>
      <w:r>
        <w:lastRenderedPageBreak/>
        <w:t xml:space="preserve">from </w:t>
      </w:r>
      <w:r>
        <w:rPr>
          <w:rStyle w:val="Production"/>
        </w:rPr>
        <w:t>x</w:t>
      </w:r>
      <w:r>
        <w:t xml:space="preserve"> in </w:t>
      </w:r>
      <w:r>
        <w:rPr>
          <w:rStyle w:val="Production"/>
        </w:rPr>
        <w:t>e</w:t>
      </w:r>
      <w:r>
        <w:t xml:space="preserve"> select </w:t>
      </w:r>
      <w:r>
        <w:rPr>
          <w:rStyle w:val="Production"/>
        </w:rPr>
        <w:t>x</w:t>
      </w:r>
    </w:p>
    <w:p w:rsidR="003B32A2" w:rsidRDefault="003B32A2" w:rsidP="003B32A2">
      <w:r>
        <w:t>переводится в</w:t>
      </w:r>
    </w:p>
    <w:p w:rsidR="003B32A2" w:rsidRDefault="003B32A2" w:rsidP="003B32A2">
      <w:pPr>
        <w:pStyle w:val="Code"/>
        <w:rPr>
          <w:rStyle w:val="Production"/>
        </w:rPr>
      </w:pPr>
      <w:r>
        <w:t xml:space="preserve">( </w:t>
      </w:r>
      <w:r>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Пример:</w:t>
      </w:r>
    </w:p>
    <w:p w:rsidR="003B32A2" w:rsidRDefault="003B32A2" w:rsidP="003B32A2">
      <w:pPr>
        <w:pStyle w:val="Code"/>
      </w:pPr>
      <w:r>
        <w:t>from c in customers</w:t>
      </w:r>
      <w:r>
        <w:br/>
        <w:t>select c</w:t>
      </w:r>
    </w:p>
    <w:p w:rsidR="003B32A2" w:rsidRDefault="003B32A2" w:rsidP="003B32A2">
      <w:r>
        <w:t xml:space="preserve">переводится в </w:t>
      </w:r>
    </w:p>
    <w:p w:rsidR="003B32A2" w:rsidRDefault="003B32A2" w:rsidP="003B32A2">
      <w:pPr>
        <w:pStyle w:val="Code"/>
      </w:pPr>
      <w:r>
        <w:t>customers.Select(c =&gt; c)</w:t>
      </w:r>
    </w:p>
    <w:p w:rsidR="003B32A2" w:rsidRPr="00152E12" w:rsidRDefault="003B32A2" w:rsidP="003B32A2">
      <w:r>
        <w:t xml:space="preserve">Выражение вырожденного запроса просто выбирает элементы из источника. На более позднем этапе перевода происходит удаление вырожденных запросов, созданных на других этапах перевода, путем их замены на соответствующие источники. Тем не менее важно обеспечить, чтобы результат выражения запроса </w:t>
      </w:r>
      <w:smartTag w:uri="urn:schemas-microsoft-com:office:smarttags" w:element="State">
        <w:smartTag w:uri="urn:schemas-microsoft-com:office:smarttags" w:element="place">
          <w:r>
            <w:t xml:space="preserve"> </w:t>
          </w:r>
        </w:smartTag>
      </w:smartTag>
      <w:r>
        <w:t xml:space="preserve">никогда не был равен самому исходному объекту, так как это раскроет тип и идентификатор источника клиенту, направившему запрос. С этой целью на данном этапе обеспечивается защита вырожденных запросов, написанных непосредственно в исходном коде, путем явного вызова оператора </w:t>
      </w:r>
      <w:r>
        <w:rPr>
          <w:rStyle w:val="Codefragment"/>
        </w:rPr>
        <w:t>Select</w:t>
      </w:r>
      <w:r>
        <w:t xml:space="preserve"> для источника. После этого сами разработчики, реализующие </w:t>
      </w:r>
      <w:r>
        <w:rPr>
          <w:rStyle w:val="Codefragment"/>
        </w:rPr>
        <w:t>Select</w:t>
      </w:r>
      <w:r>
        <w:t xml:space="preserve"> и другие операторы запросов, должны сделать так, чтобы эти операторы </w:t>
      </w:r>
      <w:smartTag w:uri="urn:schemas-microsoft-com:office:smarttags" w:element="State">
        <w:smartTag w:uri="urn:schemas-microsoft-com:office:smarttags" w:element="place">
          <w:r>
            <w:t xml:space="preserve"> </w:t>
          </w:r>
        </w:smartTag>
      </w:smartTag>
      <w:r>
        <w:t>никогда не возвращали сам исходный объект.</w:t>
      </w:r>
    </w:p>
    <w:p w:rsidR="003B32A2" w:rsidRPr="00000BBD" w:rsidRDefault="003B32A2" w:rsidP="003B32A2">
      <w:pPr>
        <w:pStyle w:val="Heading4"/>
      </w:pPr>
      <w:bookmarkStart w:id="871" w:name="_Toc154460651"/>
      <w:bookmarkStart w:id="872" w:name="_Toc329177726"/>
      <w:r>
        <w:t>Предложения from, let, where, join и orderby</w:t>
      </w:r>
      <w:bookmarkEnd w:id="871"/>
      <w:bookmarkEnd w:id="872"/>
    </w:p>
    <w:p w:rsidR="003B32A2" w:rsidRDefault="003B32A2" w:rsidP="003B32A2">
      <w:r>
        <w:t xml:space="preserve">Выражение запроса с вторым предложением </w:t>
      </w:r>
      <w:r>
        <w:rPr>
          <w:rStyle w:val="Codefragment"/>
        </w:rPr>
        <w:t>from</w:t>
      </w:r>
      <w:r>
        <w:t xml:space="preserve">, за которым следует предложение </w:t>
      </w:r>
      <w:r>
        <w:rPr>
          <w:rStyle w:val="Codefragment"/>
        </w:rPr>
        <w:t>select</w:t>
      </w:r>
      <w:r>
        <w: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 xml:space="preserve">select </w:t>
      </w:r>
      <w:r>
        <w:rPr>
          <w:rStyle w:val="Production"/>
        </w:rPr>
        <w:t>v</w:t>
      </w:r>
    </w:p>
    <w:p w:rsidR="003B32A2" w:rsidRDefault="003B32A2" w:rsidP="003B32A2">
      <w:r>
        <w:t>переводится в</w:t>
      </w:r>
    </w:p>
    <w:p w:rsidR="003B32A2" w:rsidRPr="0001159C" w:rsidRDefault="003B32A2" w:rsidP="003B32A2">
      <w:pPr>
        <w:pStyle w:val="Code"/>
      </w:pPr>
      <w:r>
        <w:t xml:space="preserve">( </w:t>
      </w:r>
      <w:r>
        <w:rPr>
          <w:rStyle w:val="Production"/>
        </w:rPr>
        <w:t>e</w:t>
      </w:r>
      <w:r>
        <w:rPr>
          <w:rStyle w:val="Production"/>
          <w:vertAlign w:val="subscript"/>
        </w:rPr>
        <w:t>1</w:t>
      </w:r>
      <w:r>
        <w:t xml:space="preserve"> ) . SelectMany( </w:t>
      </w:r>
      <w:r>
        <w:rPr>
          <w:rStyle w:val="Production"/>
        </w:rPr>
        <w:t>x</w:t>
      </w:r>
      <w:r>
        <w:rPr>
          <w:rStyle w:val="Production"/>
          <w:vertAlign w:val="subscript"/>
        </w:rPr>
        <w:t>1</w:t>
      </w:r>
      <w:r>
        <w:t xml:space="preserve"> =&gt; </w:t>
      </w:r>
      <w:r>
        <w:rPr>
          <w:rStyle w:val="Production"/>
        </w:rPr>
        <w:t>e</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w:t>
      </w:r>
      <w:r>
        <w:rPr>
          <w:rStyle w:val="Production"/>
        </w:rPr>
        <w:t>v</w:t>
      </w:r>
      <w:r>
        <w:t xml:space="preserve"> )</w:t>
      </w:r>
    </w:p>
    <w:p w:rsidR="003B32A2" w:rsidRDefault="003B32A2" w:rsidP="003B32A2">
      <w:r>
        <w:t xml:space="preserve">Выражение запроса с вторым предложением </w:t>
      </w:r>
      <w:r>
        <w:rPr>
          <w:rStyle w:val="Codefragment"/>
        </w:rPr>
        <w:t>from</w:t>
      </w:r>
      <w:r>
        <w:t xml:space="preserve">, за которым следует предложение, отличное от </w:t>
      </w:r>
      <w:r>
        <w:rPr>
          <w:rStyle w:val="Codefragment"/>
        </w:rPr>
        <w:t>select</w:t>
      </w:r>
      <w:r>
        <w: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w:t>
      </w:r>
    </w:p>
    <w:p w:rsidR="003B32A2" w:rsidRDefault="003B32A2" w:rsidP="003B32A2">
      <w:r>
        <w:t>переводится в</w:t>
      </w:r>
    </w:p>
    <w:p w:rsidR="003B32A2" w:rsidRPr="0001159C" w:rsidRDefault="003B32A2" w:rsidP="003B32A2">
      <w:pPr>
        <w:pStyle w:val="Code"/>
      </w:pPr>
      <w:r>
        <w:t xml:space="preserve">from * in ( </w:t>
      </w:r>
      <w:r>
        <w:rPr>
          <w:rStyle w:val="Production"/>
        </w:rPr>
        <w:t>e</w:t>
      </w:r>
      <w:r>
        <w:rPr>
          <w:rStyle w:val="Production"/>
          <w:vertAlign w:val="subscript"/>
        </w:rPr>
        <w:t>1</w:t>
      </w:r>
      <w:r>
        <w:t xml:space="preserve"> ) . SelectMany( </w:t>
      </w:r>
      <w:r>
        <w:rPr>
          <w:rStyle w:val="Production"/>
        </w:rPr>
        <w:t>x</w:t>
      </w:r>
      <w:r>
        <w:rPr>
          <w:rStyle w:val="Production"/>
          <w:vertAlign w:val="subscript"/>
        </w:rPr>
        <w:t>1</w:t>
      </w:r>
      <w:r>
        <w:t xml:space="preserve"> =&gt; </w:t>
      </w:r>
      <w:r>
        <w:rPr>
          <w:rStyle w:val="Production"/>
        </w:rPr>
        <w:t>e</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w:t>
      </w:r>
      <w:r>
        <w:br/>
        <w:t>…</w:t>
      </w:r>
    </w:p>
    <w:p w:rsidR="003B32A2" w:rsidRDefault="003B32A2" w:rsidP="003B32A2">
      <w:r>
        <w:t xml:space="preserve">Выражение запроса с предложением </w:t>
      </w:r>
      <w:r>
        <w:rPr>
          <w:rStyle w:val="Codefragment"/>
        </w:rPr>
        <w:t>let</w:t>
      </w:r>
    </w:p>
    <w:p w:rsidR="003B32A2" w:rsidRPr="008E22CF" w:rsidRDefault="003B32A2" w:rsidP="003B32A2">
      <w:pPr>
        <w:pStyle w:val="Code"/>
      </w:pPr>
      <w:r>
        <w:t xml:space="preserve">from </w:t>
      </w:r>
      <w:r>
        <w:rPr>
          <w:rStyle w:val="Production"/>
        </w:rPr>
        <w:t>x</w:t>
      </w:r>
      <w:r>
        <w:t xml:space="preserve"> in </w:t>
      </w:r>
      <w:r>
        <w:rPr>
          <w:rStyle w:val="Production"/>
        </w:rPr>
        <w:t>e</w:t>
      </w:r>
      <w:r>
        <w:br/>
        <w:t xml:space="preserve">let </w:t>
      </w:r>
      <w:r>
        <w:rPr>
          <w:rStyle w:val="Production"/>
        </w:rPr>
        <w:t>y</w:t>
      </w:r>
      <w:r>
        <w:t xml:space="preserve"> = </w:t>
      </w:r>
      <w:r>
        <w:rPr>
          <w:rStyle w:val="Production"/>
        </w:rPr>
        <w:t>f</w:t>
      </w:r>
      <w:r>
        <w:rPr>
          <w:rStyle w:val="Production"/>
        </w:rPr>
        <w:br/>
        <w:t>…</w:t>
      </w:r>
    </w:p>
    <w:p w:rsidR="003B32A2" w:rsidRDefault="003B32A2" w:rsidP="003B32A2">
      <w:r>
        <w:t>переводится в</w:t>
      </w:r>
    </w:p>
    <w:p w:rsidR="003B32A2" w:rsidRPr="0001159C" w:rsidRDefault="003B32A2" w:rsidP="003B32A2">
      <w:pPr>
        <w:pStyle w:val="Code"/>
      </w:pPr>
      <w:r>
        <w:t xml:space="preserve">from * in ( </w:t>
      </w:r>
      <w:r>
        <w:rPr>
          <w:rStyle w:val="Production"/>
        </w:rPr>
        <w:t>e</w:t>
      </w:r>
      <w:r>
        <w:t xml:space="preserve"> ) . Select ( </w:t>
      </w:r>
      <w:r>
        <w:rPr>
          <w:rStyle w:val="Production"/>
        </w:rPr>
        <w:t>x</w:t>
      </w:r>
      <w:r>
        <w:t xml:space="preserve"> =&gt; new { </w:t>
      </w:r>
      <w:r>
        <w:rPr>
          <w:rStyle w:val="Production"/>
        </w:rPr>
        <w:t>x</w:t>
      </w:r>
      <w:r>
        <w:t xml:space="preserve"> , </w:t>
      </w:r>
      <w:r>
        <w:rPr>
          <w:rStyle w:val="Production"/>
        </w:rPr>
        <w:t>y</w:t>
      </w:r>
      <w:r>
        <w:t xml:space="preserve"> = </w:t>
      </w:r>
      <w:r>
        <w:rPr>
          <w:rStyle w:val="Production"/>
        </w:rPr>
        <w:t>f</w:t>
      </w:r>
      <w:r>
        <w:t xml:space="preserve"> } )</w:t>
      </w:r>
      <w:r>
        <w:br/>
        <w:t>…</w:t>
      </w:r>
    </w:p>
    <w:p w:rsidR="003B32A2" w:rsidRDefault="003B32A2" w:rsidP="003B32A2">
      <w:r>
        <w:t xml:space="preserve">Выражение запроса с предложением </w:t>
      </w:r>
      <w:r>
        <w:rPr>
          <w:rStyle w:val="Codefragment"/>
        </w:rPr>
        <w:t>where</w:t>
      </w:r>
    </w:p>
    <w:p w:rsidR="003B32A2" w:rsidRPr="008E22CF" w:rsidRDefault="003B32A2" w:rsidP="003B32A2">
      <w:pPr>
        <w:pStyle w:val="Code"/>
      </w:pPr>
      <w:r>
        <w:t xml:space="preserve">from </w:t>
      </w:r>
      <w:r>
        <w:rPr>
          <w:rStyle w:val="Production"/>
        </w:rPr>
        <w:t>x</w:t>
      </w:r>
      <w:r>
        <w:t xml:space="preserve"> in </w:t>
      </w:r>
      <w:r>
        <w:rPr>
          <w:rStyle w:val="Production"/>
        </w:rPr>
        <w:t>e</w:t>
      </w:r>
      <w:r>
        <w:br/>
        <w:t xml:space="preserve">where </w:t>
      </w:r>
      <w:r>
        <w:rPr>
          <w:rStyle w:val="Production"/>
        </w:rPr>
        <w:t>f</w:t>
      </w:r>
      <w:r>
        <w:rPr>
          <w:rStyle w:val="Production"/>
        </w:rPr>
        <w:br/>
        <w:t>…</w:t>
      </w:r>
    </w:p>
    <w:p w:rsidR="003B32A2" w:rsidRDefault="003B32A2" w:rsidP="003B32A2">
      <w:r>
        <w:lastRenderedPageBreak/>
        <w:t>переводится в</w:t>
      </w:r>
    </w:p>
    <w:p w:rsidR="003B32A2" w:rsidRPr="0001159C" w:rsidRDefault="003B32A2" w:rsidP="003B32A2">
      <w:pPr>
        <w:pStyle w:val="Code"/>
      </w:pPr>
      <w:r>
        <w:t xml:space="preserve">from </w:t>
      </w:r>
      <w:r>
        <w:rPr>
          <w:rStyle w:val="Production"/>
        </w:rPr>
        <w:t>x</w:t>
      </w:r>
      <w:r>
        <w:t xml:space="preserve"> in ( </w:t>
      </w:r>
      <w:r>
        <w:rPr>
          <w:rStyle w:val="Production"/>
        </w:rPr>
        <w:t>e</w:t>
      </w:r>
      <w:r>
        <w:t xml:space="preserve"> ) . Where ( </w:t>
      </w:r>
      <w:r>
        <w:rPr>
          <w:rStyle w:val="Production"/>
        </w:rPr>
        <w:t>x</w:t>
      </w:r>
      <w:r>
        <w:t xml:space="preserve"> =&gt; </w:t>
      </w:r>
      <w:r>
        <w:rPr>
          <w:rStyle w:val="Production"/>
        </w:rPr>
        <w:t>f</w:t>
      </w:r>
      <w:r>
        <w:t xml:space="preserve"> )</w:t>
      </w:r>
      <w:r>
        <w:br/>
        <w:t>…</w:t>
      </w:r>
    </w:p>
    <w:p w:rsidR="003B32A2" w:rsidRDefault="003B32A2" w:rsidP="003B32A2">
      <w:r>
        <w:t xml:space="preserve">Выражение запроса с предложением </w:t>
      </w:r>
      <w:r>
        <w:rPr>
          <w:rStyle w:val="Codefragment"/>
        </w:rPr>
        <w:t>join</w:t>
      </w:r>
      <w:r>
        <w:t xml:space="preserve"> без ключевого слова </w:t>
      </w:r>
      <w:r>
        <w:rPr>
          <w:rStyle w:val="Codefragment"/>
        </w:rPr>
        <w:t>into</w:t>
      </w:r>
      <w:r>
        <w:t xml:space="preserve">, за которым следует предложение </w:t>
      </w:r>
      <w:r>
        <w:rPr>
          <w:rStyle w:val="Codefragment"/>
        </w:rPr>
        <w:t>select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br/>
        <w:t xml:space="preserve">select </w:t>
      </w:r>
      <w:r>
        <w:rPr>
          <w:rStyle w:val="Production"/>
        </w:rPr>
        <w:t>v</w:t>
      </w:r>
    </w:p>
    <w:p w:rsidR="003B32A2" w:rsidRDefault="003B32A2" w:rsidP="003B32A2">
      <w:r>
        <w:t>переводится в</w:t>
      </w:r>
    </w:p>
    <w:p w:rsidR="003B32A2" w:rsidRPr="0001159C" w:rsidRDefault="003B32A2" w:rsidP="003B32A2">
      <w:pPr>
        <w:pStyle w:val="Code"/>
      </w:pPr>
      <w:r>
        <w:t xml:space="preserve">( </w:t>
      </w:r>
      <w:r>
        <w:rPr>
          <w:rStyle w:val="Production"/>
        </w:rPr>
        <w:t>e</w:t>
      </w:r>
      <w:r>
        <w:rPr>
          <w:rStyle w:val="Production"/>
          <w:vertAlign w:val="subscript"/>
        </w:rPr>
        <w:t>1</w:t>
      </w:r>
      <w:r>
        <w:t xml:space="preserve"> ) . Join( </w:t>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w:t>
      </w:r>
      <w:r>
        <w:rPr>
          <w:rStyle w:val="Production"/>
        </w:rPr>
        <w:t>v</w:t>
      </w:r>
      <w:r>
        <w:t xml:space="preserve"> )</w:t>
      </w:r>
    </w:p>
    <w:p w:rsidR="003B32A2" w:rsidRDefault="003B32A2" w:rsidP="003B32A2">
      <w:r>
        <w:t xml:space="preserve">Выражение запроса с предложением </w:t>
      </w:r>
      <w:r>
        <w:rPr>
          <w:rStyle w:val="Codefragment"/>
        </w:rPr>
        <w:t>join</w:t>
      </w:r>
      <w:r>
        <w:t xml:space="preserve"> без ключевого слова </w:t>
      </w:r>
      <w:r>
        <w:rPr>
          <w:rStyle w:val="Codefragment"/>
        </w:rPr>
        <w:t>into</w:t>
      </w:r>
      <w:r>
        <w:t xml:space="preserve">, за которым следуем предложение, отличное от </w:t>
      </w:r>
      <w:r>
        <w:rPr>
          <w:rStyle w:val="Codefragment"/>
        </w:rPr>
        <w:t>select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w:t>
      </w:r>
      <w:r>
        <w:br/>
        <w:t>…</w:t>
      </w:r>
    </w:p>
    <w:p w:rsidR="003B32A2" w:rsidRDefault="003B32A2" w:rsidP="003B32A2">
      <w:r>
        <w:t>переводится в</w:t>
      </w:r>
    </w:p>
    <w:p w:rsidR="003B32A2" w:rsidRPr="0001159C" w:rsidRDefault="003B32A2" w:rsidP="003B32A2">
      <w:pPr>
        <w:pStyle w:val="Code"/>
      </w:pPr>
      <w:r>
        <w:t xml:space="preserve">from * in ( </w:t>
      </w:r>
      <w:r>
        <w:rPr>
          <w:rStyle w:val="Production"/>
        </w:rPr>
        <w:t>e</w:t>
      </w:r>
      <w:r>
        <w:rPr>
          <w:rStyle w:val="Production"/>
          <w:vertAlign w:val="subscript"/>
        </w:rPr>
        <w:t>1</w:t>
      </w:r>
      <w:r>
        <w:t xml:space="preserve"> ) . 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w:t>
      </w:r>
      <w:r>
        <w:br/>
        <w:t>…</w:t>
      </w:r>
    </w:p>
    <w:p w:rsidR="003B32A2" w:rsidRDefault="003B32A2" w:rsidP="003B32A2">
      <w:r>
        <w:t xml:space="preserve">Выражение запроса с предложением </w:t>
      </w:r>
      <w:r>
        <w:rPr>
          <w:rStyle w:val="Codefragment"/>
        </w:rPr>
        <w:t>join</w:t>
      </w:r>
      <w:r>
        <w:t xml:space="preserve"> с ключевым словом </w:t>
      </w:r>
      <w:r>
        <w:rPr>
          <w:rStyle w:val="Codefragment"/>
        </w:rPr>
        <w:t>into</w:t>
      </w:r>
      <w:r>
        <w:t xml:space="preserve">, за которым следует предложение </w:t>
      </w:r>
      <w:r>
        <w:rPr>
          <w:rStyle w:val="Codefragment"/>
        </w:rPr>
        <w:t>select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переводится в</w:t>
      </w:r>
    </w:p>
    <w:p w:rsidR="003B32A2" w:rsidRPr="0001159C" w:rsidRDefault="003B32A2" w:rsidP="003B32A2">
      <w:pPr>
        <w:pStyle w:val="Code"/>
      </w:pPr>
      <w:r>
        <w:t xml:space="preserve">( </w:t>
      </w:r>
      <w:r>
        <w:rPr>
          <w:rStyle w:val="Production"/>
        </w:rPr>
        <w:t>e</w:t>
      </w:r>
      <w:r>
        <w:rPr>
          <w:rStyle w:val="Production"/>
          <w:vertAlign w:val="subscript"/>
        </w:rPr>
        <w:t>1</w:t>
      </w:r>
      <w:r>
        <w:t xml:space="preserve"> ) . GroupJoin( </w:t>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Выражение запроса с предложением </w:t>
      </w:r>
      <w:r>
        <w:rPr>
          <w:rStyle w:val="Codefragment"/>
        </w:rPr>
        <w:t>join</w:t>
      </w:r>
      <w:r>
        <w:t xml:space="preserve"> с ключевым словом </w:t>
      </w:r>
      <w:r>
        <w:rPr>
          <w:rStyle w:val="Codefragment"/>
        </w:rPr>
        <w:t>into</w:t>
      </w:r>
      <w:r>
        <w:t xml:space="preserve">, за которым следуем предложение, отличное от </w:t>
      </w:r>
      <w:r>
        <w:rPr>
          <w:rStyle w:val="Codefragment"/>
        </w:rPr>
        <w:t>select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w:t>
      </w:r>
    </w:p>
    <w:p w:rsidR="003B32A2" w:rsidRDefault="003B32A2" w:rsidP="003B32A2">
      <w:r>
        <w:t>переводится в</w:t>
      </w:r>
    </w:p>
    <w:p w:rsidR="003B32A2" w:rsidRPr="0001159C" w:rsidRDefault="003B32A2" w:rsidP="003B32A2">
      <w:pPr>
        <w:pStyle w:val="Code"/>
      </w:pPr>
      <w:r>
        <w:t xml:space="preserve">from * in ( </w:t>
      </w:r>
      <w:r>
        <w:rPr>
          <w:rStyle w:val="Production"/>
        </w:rPr>
        <w:t>e</w:t>
      </w:r>
      <w:r>
        <w:rPr>
          <w:rStyle w:val="Production"/>
          <w:vertAlign w:val="subscript"/>
        </w:rPr>
        <w:t>1</w:t>
      </w:r>
      <w:r>
        <w:t xml:space="preserve"> ) . GroupJoin(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new { </w:t>
      </w:r>
      <w:r>
        <w:rPr>
          <w:rStyle w:val="Production"/>
        </w:rPr>
        <w:t>x</w:t>
      </w:r>
      <w:r>
        <w:rPr>
          <w:rStyle w:val="Production"/>
          <w:vertAlign w:val="subscript"/>
        </w:rPr>
        <w:t>1</w:t>
      </w:r>
      <w:r>
        <w:t xml:space="preserve"> , </w:t>
      </w:r>
      <w:r>
        <w:rPr>
          <w:rStyle w:val="Production"/>
        </w:rPr>
        <w:t>g</w:t>
      </w:r>
      <w:r>
        <w:t xml:space="preserve"> })</w:t>
      </w:r>
      <w:r>
        <w:br/>
        <w:t>…</w:t>
      </w:r>
    </w:p>
    <w:p w:rsidR="003B32A2" w:rsidRDefault="003B32A2" w:rsidP="003B32A2">
      <w:r>
        <w:t xml:space="preserve">Выражение запроса с предложением </w:t>
      </w:r>
      <w:r>
        <w:rPr>
          <w:rStyle w:val="Codefragment"/>
        </w:rPr>
        <w:t>orderby</w:t>
      </w:r>
    </w:p>
    <w:p w:rsidR="003B32A2" w:rsidRDefault="003B32A2" w:rsidP="003B32A2">
      <w:pPr>
        <w:pStyle w:val="Code"/>
      </w:pPr>
      <w:r>
        <w:t xml:space="preserve">from </w:t>
      </w:r>
      <w:r>
        <w:rPr>
          <w:rStyle w:val="Production"/>
        </w:rPr>
        <w:t>x</w:t>
      </w:r>
      <w:r>
        <w:t xml:space="preserve"> in </w:t>
      </w:r>
      <w:r>
        <w:rPr>
          <w:rStyle w:val="Production"/>
        </w:rPr>
        <w:t>e</w:t>
      </w:r>
      <w:r>
        <w:br/>
        <w:t xml:space="preserve">orderby </w:t>
      </w:r>
      <w:r>
        <w:rPr>
          <w:rStyle w:val="Production"/>
        </w:rPr>
        <w:t>k</w:t>
      </w:r>
      <w:r>
        <w:rPr>
          <w:rStyle w:val="Production"/>
          <w:vertAlign w:val="subscript"/>
        </w:rPr>
        <w:t>1</w:t>
      </w:r>
      <w:r>
        <w:t xml:space="preserve"> , </w:t>
      </w:r>
      <w:r>
        <w:rPr>
          <w:rStyle w:val="Production"/>
        </w:rPr>
        <w:t>k</w:t>
      </w:r>
      <w:r>
        <w:rPr>
          <w:rStyle w:val="Production"/>
          <w:vertAlign w:val="subscript"/>
        </w:rPr>
        <w:t>2</w:t>
      </w:r>
      <w:r>
        <w:t xml:space="preserve"> , … ,</w:t>
      </w:r>
      <w:r>
        <w:rPr>
          <w:rStyle w:val="Codefragment"/>
        </w:rPr>
        <w:t xml:space="preserve"> </w:t>
      </w:r>
      <w:r>
        <w:rPr>
          <w:rStyle w:val="Production"/>
        </w:rPr>
        <w:t>k</w:t>
      </w:r>
      <w:r>
        <w:rPr>
          <w:rStyle w:val="Production"/>
          <w:vertAlign w:val="subscript"/>
        </w:rPr>
        <w:t>n</w:t>
      </w:r>
      <w:r>
        <w:br/>
      </w:r>
      <w:r>
        <w:rPr>
          <w:rStyle w:val="Production"/>
        </w:rPr>
        <w:t>…</w:t>
      </w:r>
    </w:p>
    <w:p w:rsidR="003B32A2" w:rsidRDefault="003B32A2" w:rsidP="003B32A2">
      <w:r>
        <w:t>переводится в</w:t>
      </w:r>
    </w:p>
    <w:p w:rsidR="003B32A2" w:rsidRPr="00E41A87" w:rsidRDefault="003B32A2" w:rsidP="003B32A2">
      <w:pPr>
        <w:pStyle w:val="Code"/>
      </w:pPr>
      <w:r>
        <w:lastRenderedPageBreak/>
        <w:t xml:space="preserve">from </w:t>
      </w:r>
      <w:r>
        <w:rPr>
          <w:rStyle w:val="Production"/>
        </w:rPr>
        <w:t>x</w:t>
      </w:r>
      <w:r>
        <w:t xml:space="preserve"> in ( </w:t>
      </w:r>
      <w:r>
        <w:rPr>
          <w:rStyle w:val="Production"/>
        </w:rPr>
        <w:t>e</w:t>
      </w:r>
      <w:r>
        <w:t xml:space="preserve"> ) . </w:t>
      </w:r>
      <w:r>
        <w:br/>
        <w:t xml:space="preserve">OrderBy ( </w:t>
      </w:r>
      <w:r>
        <w:rPr>
          <w:rStyle w:val="Production"/>
        </w:rPr>
        <w:t>x</w:t>
      </w:r>
      <w:r>
        <w:t xml:space="preserve"> =&gt; </w:t>
      </w:r>
      <w:r>
        <w:rPr>
          <w:rStyle w:val="Production"/>
        </w:rPr>
        <w:t>k</w:t>
      </w:r>
      <w:r>
        <w:rPr>
          <w:rStyle w:val="Production"/>
          <w:vertAlign w:val="subscript"/>
        </w:rPr>
        <w:t>1</w:t>
      </w:r>
      <w:r>
        <w:t xml:space="preserve"> ) . </w:t>
      </w:r>
      <w:r>
        <w:br/>
        <w:t xml:space="preserve">ThenBy ( </w:t>
      </w:r>
      <w:r>
        <w:rPr>
          <w:rStyle w:val="Production"/>
        </w:rPr>
        <w:t>x</w:t>
      </w:r>
      <w:r>
        <w:t xml:space="preserve"> =&gt; </w:t>
      </w:r>
      <w:r>
        <w:rPr>
          <w:rStyle w:val="Production"/>
        </w:rPr>
        <w:t>k</w:t>
      </w:r>
      <w:r>
        <w:rPr>
          <w:rStyle w:val="Production"/>
          <w:vertAlign w:val="subscript"/>
        </w:rPr>
        <w:t>2</w:t>
      </w:r>
      <w:r>
        <w:t xml:space="preserve"> ) .</w:t>
      </w:r>
      <w:r>
        <w:br/>
        <w:t xml:space="preserve"> </w:t>
      </w:r>
      <w:r>
        <w:rPr>
          <w:rStyle w:val="Production"/>
        </w:rPr>
        <w:t>…</w:t>
      </w:r>
      <w:r>
        <w:t xml:space="preserve"> . </w:t>
      </w:r>
      <w:r>
        <w:br/>
        <w:t xml:space="preserve">ThenBy ( </w:t>
      </w:r>
      <w:r>
        <w:rPr>
          <w:rStyle w:val="Production"/>
        </w:rPr>
        <w:t>x</w:t>
      </w:r>
      <w:r>
        <w:t xml:space="preserve"> =&gt; </w:t>
      </w:r>
      <w:r>
        <w:rPr>
          <w:rStyle w:val="Production"/>
        </w:rPr>
        <w:t>k</w:t>
      </w:r>
      <w:r>
        <w:rPr>
          <w:rStyle w:val="Production"/>
          <w:vertAlign w:val="subscript"/>
        </w:rPr>
        <w:t>n</w:t>
      </w:r>
      <w:r>
        <w:t xml:space="preserve"> )</w:t>
      </w:r>
      <w:r>
        <w:br/>
        <w:t>…</w:t>
      </w:r>
    </w:p>
    <w:p w:rsidR="003B32A2" w:rsidRDefault="003B32A2" w:rsidP="003B32A2">
      <w:r>
        <w:t xml:space="preserve">Если в предложении упорядочения указывается индикатор направления </w:t>
      </w:r>
      <w:r>
        <w:rPr>
          <w:rStyle w:val="Codefragment"/>
        </w:rPr>
        <w:t>descending</w:t>
      </w:r>
      <w:r>
        <w:t xml:space="preserve">, вместо него вызывается метод </w:t>
      </w:r>
      <w:r>
        <w:rPr>
          <w:rStyle w:val="Codefragment"/>
        </w:rPr>
        <w:t>OrderByDescending</w:t>
      </w:r>
      <w:r>
        <w:t xml:space="preserve"> или </w:t>
      </w:r>
      <w:r>
        <w:rPr>
          <w:rStyle w:val="Codefragment"/>
        </w:rPr>
        <w:t>ThenByDescending</w:t>
      </w:r>
      <w:r>
        <w:t>.</w:t>
      </w:r>
    </w:p>
    <w:p w:rsidR="003B32A2" w:rsidRDefault="003B32A2" w:rsidP="003B32A2">
      <w:r>
        <w:t xml:space="preserve">В следующих преобразованиях предполагается, что в каждом выражении запроса нет предложений </w:t>
      </w:r>
      <w:r>
        <w:rPr>
          <w:rStyle w:val="Codefragment"/>
        </w:rPr>
        <w:t>let</w:t>
      </w:r>
      <w:r>
        <w:t xml:space="preserve">, </w:t>
      </w:r>
      <w:r>
        <w:rPr>
          <w:rStyle w:val="Codefragment"/>
        </w:rPr>
        <w:t>where</w:t>
      </w:r>
      <w:r>
        <w:t xml:space="preserve">, </w:t>
      </w:r>
      <w:r>
        <w:rPr>
          <w:rStyle w:val="Codefragment"/>
        </w:rPr>
        <w:t>join</w:t>
      </w:r>
      <w:r>
        <w:t xml:space="preserve"> и </w:t>
      </w:r>
      <w:r>
        <w:rPr>
          <w:rStyle w:val="Codefragment"/>
        </w:rPr>
        <w:t>orderby</w:t>
      </w:r>
      <w:r>
        <w:t xml:space="preserve">, и есть не больше одного начального предложения </w:t>
      </w:r>
      <w:r>
        <w:rPr>
          <w:rStyle w:val="Codefragment"/>
        </w:rPr>
        <w:t>from</w:t>
      </w:r>
      <w:r>
        <w:t>.</w:t>
      </w:r>
    </w:p>
    <w:p w:rsidR="003B32A2" w:rsidRDefault="003B32A2" w:rsidP="003B32A2">
      <w:r>
        <w:t>Пример:</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переводится в</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Пример:</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переводится в</w:t>
      </w:r>
    </w:p>
    <w:p w:rsidR="003B32A2" w:rsidRDefault="003B32A2" w:rsidP="003B32A2">
      <w:pPr>
        <w:pStyle w:val="Code"/>
      </w:pPr>
      <w:r>
        <w:t>from * in customers.</w:t>
      </w:r>
      <w:r>
        <w:br/>
      </w:r>
      <w:r>
        <w:tab/>
        <w:t>SelectMany(c =&gt; c.Orders, (c,o) =&gt; new { c, o })</w:t>
      </w:r>
      <w:r>
        <w:br/>
        <w:t>orderby o.Total descending</w:t>
      </w:r>
      <w:r>
        <w:br/>
        <w:t>select new { c.Name, o.OrderID, o.Total }</w:t>
      </w:r>
    </w:p>
    <w:p w:rsidR="003B32A2" w:rsidRDefault="003B32A2" w:rsidP="003B32A2">
      <w:r>
        <w:t>конечный перевод имеет вид</w:t>
      </w:r>
    </w:p>
    <w:p w:rsidR="003B32A2" w:rsidRDefault="003B32A2" w:rsidP="003B32A2">
      <w:pPr>
        <w:pStyle w:val="Code"/>
      </w:pPr>
      <w:r>
        <w:t>customers.</w:t>
      </w:r>
      <w:r>
        <w:br/>
        <w:t>SelectMany(c =&gt; c.Orders, (c,o) =&gt; new { c, o }).</w:t>
      </w:r>
      <w:r>
        <w:br/>
        <w:t>OrderByDescending(x =&gt; x.o.Total).</w:t>
      </w:r>
      <w:r>
        <w:br/>
        <w:t>Select(x =&gt; new { x.c.Name, x.o.OrderID, x.o.Total })</w:t>
      </w:r>
    </w:p>
    <w:p w:rsidR="003B32A2" w:rsidRDefault="003B32A2" w:rsidP="003B32A2">
      <w:r>
        <w:t xml:space="preserve">где </w:t>
      </w:r>
      <w:r>
        <w:rPr>
          <w:rStyle w:val="Codefragment"/>
        </w:rPr>
        <w:t>x</w:t>
      </w:r>
      <w:r>
        <w:t xml:space="preserve"> — идентификатор, созданный компилятором, который в других условиях является невидимым и недоступным.</w:t>
      </w:r>
    </w:p>
    <w:p w:rsidR="003B32A2" w:rsidRDefault="003B32A2" w:rsidP="003B32A2">
      <w:r>
        <w:t>Пример:</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переводится в</w:t>
      </w:r>
    </w:p>
    <w:p w:rsidR="003B32A2" w:rsidRDefault="003B32A2" w:rsidP="003B32A2">
      <w:pPr>
        <w:pStyle w:val="Code"/>
      </w:pPr>
      <w:r>
        <w:t>from * in orders.</w:t>
      </w:r>
      <w:r>
        <w:br/>
      </w:r>
      <w:r>
        <w:tab/>
        <w:t>Select(o =&gt; new { o, t = o.Details.Sum(d =&gt; d.UnitPrice * d.Quantity) })</w:t>
      </w:r>
      <w:r>
        <w:br/>
        <w:t xml:space="preserve">where t &gt;= 1000 </w:t>
      </w:r>
      <w:r>
        <w:br/>
        <w:t>select new { o.OrderID, Total = t }</w:t>
      </w:r>
    </w:p>
    <w:p w:rsidR="003B32A2" w:rsidRDefault="003B32A2" w:rsidP="003B32A2">
      <w:r>
        <w:t>конечный перевод имеет вид</w:t>
      </w:r>
    </w:p>
    <w:p w:rsidR="003B32A2" w:rsidRDefault="003B32A2" w:rsidP="003B32A2">
      <w:pPr>
        <w:pStyle w:val="Code"/>
      </w:pPr>
      <w:r>
        <w:lastRenderedPageBreak/>
        <w:t>orders.</w:t>
      </w:r>
      <w:r>
        <w:br/>
        <w:t>Select(o =&gt; new { o, t = o.Details.Sum(d =&gt; d.UnitPrice * d.Quantity) }).</w:t>
      </w:r>
      <w:r>
        <w:br/>
        <w:t>Where(x =&gt; x.t &gt;= 1000).</w:t>
      </w:r>
      <w:r>
        <w:br/>
        <w:t>Select(x =&gt; new { x.o.OrderID, Total = x.t })</w:t>
      </w:r>
    </w:p>
    <w:p w:rsidR="003B32A2" w:rsidRDefault="003B32A2" w:rsidP="003B32A2">
      <w:r>
        <w:t xml:space="preserve">где </w:t>
      </w:r>
      <w:r>
        <w:rPr>
          <w:rStyle w:val="Codefragment"/>
        </w:rPr>
        <w:t>x</w:t>
      </w:r>
      <w:r>
        <w:t xml:space="preserve"> — идентификатор, созданный компилятором, который в других условиях является невидимым и недоступным.</w:t>
      </w:r>
    </w:p>
    <w:p w:rsidR="003B32A2" w:rsidRDefault="003B32A2" w:rsidP="003B32A2">
      <w:r>
        <w:t>Пример:</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переводится в</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Пример:</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переводится в</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 xml:space="preserve">where n &gt;= 10 </w:t>
      </w:r>
      <w:r>
        <w:br/>
        <w:t>select new { c.Name, OrderCount = n }</w:t>
      </w:r>
    </w:p>
    <w:p w:rsidR="003B32A2" w:rsidRDefault="003B32A2" w:rsidP="003B32A2">
      <w:r>
        <w:t>конечный перевод имеет вид</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73" w:name="_Ref130958746"/>
      <w:r>
        <w:t xml:space="preserve">где </w:t>
      </w:r>
      <w:r>
        <w:rPr>
          <w:rStyle w:val="Codefragment"/>
        </w:rPr>
        <w:t>x</w:t>
      </w:r>
      <w:r>
        <w:t xml:space="preserve"> и </w:t>
      </w:r>
      <w:r>
        <w:rPr>
          <w:rStyle w:val="Codefragment"/>
        </w:rPr>
        <w:t>y</w:t>
      </w:r>
      <w:r>
        <w:t xml:space="preserve"> — идентификаторы, созданные компилятором, которые в других условиях являются невидимыми и недоступными.</w:t>
      </w:r>
    </w:p>
    <w:p w:rsidR="003B32A2" w:rsidRDefault="003B32A2" w:rsidP="003B32A2">
      <w:bookmarkStart w:id="874" w:name="_Ref130885087"/>
      <w:bookmarkEnd w:id="873"/>
      <w:r>
        <w:t>Пример:</w:t>
      </w:r>
    </w:p>
    <w:p w:rsidR="003B32A2" w:rsidRDefault="003B32A2" w:rsidP="003B32A2">
      <w:pPr>
        <w:pStyle w:val="Code"/>
      </w:pPr>
      <w:r>
        <w:t>from o in orders</w:t>
      </w:r>
      <w:r>
        <w:br/>
        <w:t>orderby o.Customer.Name, o.Total descending</w:t>
      </w:r>
      <w:r>
        <w:br/>
        <w:t>select o</w:t>
      </w:r>
    </w:p>
    <w:p w:rsidR="003B32A2" w:rsidRDefault="003B32A2" w:rsidP="003B32A2">
      <w:r>
        <w:t>имеет конечный перевод</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5" w:name="_Ref133130965"/>
      <w:bookmarkStart w:id="876" w:name="_Toc154460652"/>
      <w:bookmarkStart w:id="877" w:name="_Ref130885089"/>
      <w:bookmarkStart w:id="878" w:name="_Ref130958748"/>
      <w:bookmarkStart w:id="879" w:name="_Toc329177727"/>
      <w:r>
        <w:t>Предложения select</w:t>
      </w:r>
      <w:bookmarkEnd w:id="875"/>
      <w:bookmarkEnd w:id="876"/>
      <w:bookmarkEnd w:id="879"/>
    </w:p>
    <w:p w:rsidR="003B32A2" w:rsidRDefault="003B32A2" w:rsidP="003B32A2">
      <w:r>
        <w:t>Выражение запроса вида</w:t>
      </w:r>
    </w:p>
    <w:p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v</w:t>
      </w:r>
    </w:p>
    <w:p w:rsidR="003B32A2" w:rsidRDefault="003B32A2" w:rsidP="003B32A2">
      <w:r>
        <w:t>переводится в</w:t>
      </w:r>
    </w:p>
    <w:p w:rsidR="003B32A2" w:rsidRDefault="003B32A2" w:rsidP="003B32A2">
      <w:pPr>
        <w:pStyle w:val="Code"/>
      </w:pPr>
      <w:r>
        <w:lastRenderedPageBreak/>
        <w:t xml:space="preserve">( </w:t>
      </w:r>
      <w:r>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за исключением случая, когда </w:t>
      </w:r>
      <w:r>
        <w:rPr>
          <w:rStyle w:val="Production"/>
        </w:rPr>
        <w:t>v</w:t>
      </w:r>
      <w:r>
        <w:t xml:space="preserve"> является идентификатором </w:t>
      </w:r>
      <w:r>
        <w:rPr>
          <w:rStyle w:val="Production"/>
        </w:rPr>
        <w:t>x</w:t>
      </w:r>
      <w:r>
        <w:t>, тогда перевод имеет вид просто</w:t>
      </w:r>
    </w:p>
    <w:p w:rsidR="003B32A2" w:rsidRDefault="003B32A2" w:rsidP="003B32A2">
      <w:pPr>
        <w:pStyle w:val="Code"/>
      </w:pPr>
      <w:r>
        <w:t xml:space="preserve">( </w:t>
      </w:r>
      <w:r>
        <w:rPr>
          <w:rStyle w:val="Production"/>
        </w:rPr>
        <w:t>e</w:t>
      </w:r>
      <w:r>
        <w:t xml:space="preserve"> )</w:t>
      </w:r>
    </w:p>
    <w:p w:rsidR="003B32A2" w:rsidRDefault="003B32A2" w:rsidP="003B32A2">
      <w:r>
        <w:t>Пример</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переводится просто в</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80" w:name="_Toc154460653"/>
      <w:bookmarkStart w:id="881" w:name="_Toc329177728"/>
      <w:r>
        <w:t>Предложения groupby</w:t>
      </w:r>
      <w:bookmarkEnd w:id="877"/>
      <w:bookmarkEnd w:id="880"/>
      <w:bookmarkEnd w:id="881"/>
    </w:p>
    <w:p w:rsidR="003B32A2" w:rsidRDefault="003B32A2" w:rsidP="003B32A2">
      <w:r>
        <w:t>Выражение запроса вида</w:t>
      </w:r>
    </w:p>
    <w:p w:rsidR="003B32A2" w:rsidRPr="001B51E9" w:rsidRDefault="003B32A2" w:rsidP="003B32A2">
      <w:pPr>
        <w:pStyle w:val="Code"/>
      </w:pPr>
      <w:r>
        <w:t xml:space="preserve">from </w:t>
      </w:r>
      <w:r>
        <w:rPr>
          <w:rStyle w:val="Production"/>
        </w:rPr>
        <w:t>x</w:t>
      </w:r>
      <w:r>
        <w:t xml:space="preserve"> in </w:t>
      </w:r>
      <w:r>
        <w:rPr>
          <w:rStyle w:val="Production"/>
        </w:rPr>
        <w:t>e</w:t>
      </w:r>
      <w:r>
        <w:t xml:space="preserve"> group </w:t>
      </w:r>
      <w:r>
        <w:rPr>
          <w:rStyle w:val="Production"/>
        </w:rPr>
        <w:t>v</w:t>
      </w:r>
      <w:r>
        <w:t xml:space="preserve"> by </w:t>
      </w:r>
      <w:r>
        <w:rPr>
          <w:rStyle w:val="Production"/>
        </w:rPr>
        <w:t>k</w:t>
      </w:r>
    </w:p>
    <w:p w:rsidR="003B32A2" w:rsidRDefault="003B32A2" w:rsidP="003B32A2">
      <w:r>
        <w:t>переводится в</w:t>
      </w:r>
    </w:p>
    <w:p w:rsidR="003B32A2" w:rsidRPr="00C65A07" w:rsidRDefault="003B32A2" w:rsidP="003B32A2">
      <w:pPr>
        <w:pStyle w:val="Code"/>
      </w:pPr>
      <w:r>
        <w:t xml:space="preserve">( </w:t>
      </w:r>
      <w:r>
        <w:rPr>
          <w:rStyle w:val="Production"/>
        </w:rPr>
        <w:t>e</w:t>
      </w:r>
      <w:r>
        <w:t xml:space="preserve"> ) . GroupBy ( </w:t>
      </w:r>
      <w:r>
        <w:rPr>
          <w:rStyle w:val="Production"/>
        </w:rPr>
        <w:t>x</w:t>
      </w:r>
      <w:r>
        <w:t xml:space="preserve"> =&gt; </w:t>
      </w:r>
      <w:r>
        <w:rPr>
          <w:rStyle w:val="Production"/>
        </w:rPr>
        <w:t>k</w:t>
      </w:r>
      <w:r>
        <w:t xml:space="preserve"> , </w:t>
      </w:r>
      <w:r>
        <w:rPr>
          <w:rStyle w:val="Production"/>
        </w:rPr>
        <w:t>x</w:t>
      </w:r>
      <w:r>
        <w:t xml:space="preserve"> =&gt; </w:t>
      </w:r>
      <w:r>
        <w:rPr>
          <w:rStyle w:val="Production"/>
        </w:rPr>
        <w:t>v</w:t>
      </w:r>
      <w:r>
        <w:t xml:space="preserve"> )</w:t>
      </w:r>
    </w:p>
    <w:p w:rsidR="003B32A2" w:rsidRPr="004D04E6" w:rsidRDefault="003B32A2" w:rsidP="003B32A2">
      <w:r>
        <w:t xml:space="preserve">за исключением случая, когда </w:t>
      </w:r>
      <w:r>
        <w:rPr>
          <w:rStyle w:val="Production"/>
        </w:rPr>
        <w:t>v</w:t>
      </w:r>
      <w:r>
        <w:t xml:space="preserve"> является идентификатором </w:t>
      </w:r>
      <w:r>
        <w:rPr>
          <w:rStyle w:val="Production"/>
        </w:rPr>
        <w:t>x</w:t>
      </w:r>
      <w:r>
        <w:t>, тогда перевод имеет вид</w:t>
      </w:r>
    </w:p>
    <w:p w:rsidR="003B32A2" w:rsidRDefault="003B32A2" w:rsidP="003B32A2">
      <w:pPr>
        <w:pStyle w:val="Code"/>
        <w:rPr>
          <w:lang w:val="pl-PL"/>
        </w:rPr>
      </w:pPr>
      <w:r>
        <w:t xml:space="preserve">( </w:t>
      </w:r>
      <w:r>
        <w:rPr>
          <w:rStyle w:val="Production"/>
        </w:rPr>
        <w:t>e</w:t>
      </w:r>
      <w:r>
        <w:t xml:space="preserve"> ) . GroupBy ( </w:t>
      </w:r>
      <w:r>
        <w:rPr>
          <w:rStyle w:val="Production"/>
        </w:rPr>
        <w:t>x</w:t>
      </w:r>
      <w:r>
        <w:t xml:space="preserve"> =&gt; </w:t>
      </w:r>
      <w:r>
        <w:rPr>
          <w:rStyle w:val="Production"/>
        </w:rPr>
        <w:t>k</w:t>
      </w:r>
      <w:r>
        <w:t xml:space="preserve"> )</w:t>
      </w:r>
    </w:p>
    <w:p w:rsidR="003B32A2" w:rsidRPr="0087603A" w:rsidRDefault="003B32A2" w:rsidP="003B32A2">
      <w:r>
        <w:t>Пример:</w:t>
      </w:r>
    </w:p>
    <w:p w:rsidR="003B32A2" w:rsidRDefault="003B32A2" w:rsidP="003B32A2">
      <w:pPr>
        <w:pStyle w:val="Code"/>
      </w:pPr>
      <w:r>
        <w:t>from c in customers</w:t>
      </w:r>
      <w:r>
        <w:br/>
        <w:t>group c.Name by c.Country</w:t>
      </w:r>
    </w:p>
    <w:p w:rsidR="003B32A2" w:rsidRDefault="003B32A2" w:rsidP="003B32A2">
      <w:r>
        <w:t>переводится в</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82" w:name="_Ref131336422"/>
      <w:bookmarkStart w:id="883" w:name="_Toc154460654"/>
      <w:bookmarkStart w:id="884" w:name="_Toc329177729"/>
      <w:bookmarkEnd w:id="874"/>
      <w:bookmarkEnd w:id="878"/>
      <w:r>
        <w:t>Прозрачные идентификаторы</w:t>
      </w:r>
      <w:bookmarkEnd w:id="882"/>
      <w:bookmarkEnd w:id="883"/>
      <w:bookmarkEnd w:id="884"/>
    </w:p>
    <w:p w:rsidR="003B32A2" w:rsidRDefault="003B32A2" w:rsidP="003B32A2">
      <w:r>
        <w:t xml:space="preserve">При некоторых переводах вставляются переменные диапазона с </w:t>
      </w:r>
      <w:r>
        <w:rPr>
          <w:rStyle w:val="Term"/>
        </w:rPr>
        <w:t>прозрачными идентификаторами</w:t>
      </w:r>
      <w:r>
        <w:t xml:space="preserve">, обозначенными </w:t>
      </w:r>
      <w:r>
        <w:rPr>
          <w:rStyle w:val="Codefragment"/>
        </w:rPr>
        <w:t>*</w:t>
      </w:r>
      <w:r>
        <w:t>. Прозрачные идентификаторы не являются правильным языковым средством, они существуют только в виде промежуточного этапа в процессе перевода выражений запросов.</w:t>
      </w:r>
    </w:p>
    <w:p w:rsidR="003B32A2" w:rsidRDefault="003B32A2" w:rsidP="003B32A2">
      <w:r>
        <w:t xml:space="preserve">Когда при переводе запроса вставляется прозрачный идентификатор, </w:t>
      </w:r>
      <w:smartTag w:uri="urn:schemas-microsoft-com:office:smarttags" w:element="City">
        <w:smartTag w:uri="urn:schemas-microsoft-com:office:smarttags" w:element="place">
          <w:r>
            <w:t xml:space="preserve"> </w:t>
          </w:r>
        </w:smartTag>
      </w:smartTag>
      <w:r>
        <w:t>дальнейшие этапы перевода распространяют прозрачный идентификатор в анонимные функции и анонимные инициализаторы объектов. В таких контекстах прозрачные идентификаторы функционируют следующим образом.</w:t>
      </w:r>
    </w:p>
    <w:p w:rsidR="003B32A2" w:rsidRPr="00800980" w:rsidRDefault="003B32A2" w:rsidP="00800980">
      <w:pPr>
        <w:pStyle w:val="ListBullet"/>
      </w:pPr>
      <w:r>
        <w:t>Когда прозрачный идентификатор является параметром анонимной функции, члены связанного анонимного типа автоматически оказываются в области действия в теле анонимной функции.</w:t>
      </w:r>
    </w:p>
    <w:p w:rsidR="003B32A2" w:rsidRPr="00800980" w:rsidRDefault="003B32A2" w:rsidP="00800980">
      <w:pPr>
        <w:pStyle w:val="ListBullet"/>
      </w:pPr>
      <w:r>
        <w:t>Когда член с прозрачным идентификатором находится в области действия, члены этого члена также находятся в области действия.</w:t>
      </w:r>
    </w:p>
    <w:p w:rsidR="003B32A2" w:rsidRDefault="003B32A2" w:rsidP="00800980">
      <w:pPr>
        <w:pStyle w:val="ListBullet"/>
      </w:pPr>
      <w:r>
        <w:t>Когда прозрачный идентификатор оказывается в роли декларатора члена в инициализаторе анонимного объекта, он создает член с прозрачным идентификатором.</w:t>
      </w:r>
    </w:p>
    <w:p w:rsidR="00E94B56" w:rsidRPr="00800980" w:rsidRDefault="00E94B56" w:rsidP="00E94B56">
      <w:pPr>
        <w:pStyle w:val="ListBullet"/>
        <w:numPr>
          <w:ilvl w:val="0"/>
          <w:numId w:val="0"/>
        </w:numPr>
      </w:pPr>
      <w:r>
        <w:t>На этапах перевода, описанных выше, прозрачные идентификаторы всегда создаются вместе с анонимными типами с намерением сохранить несколько переменных диапазона в виде членов одного объекта. В реализации C# для группирования нескольких переменных диапазона можно использовать механизм, отличный от анонимных типов. В следующих примерах перевода предполагается использование анонимных типов и показывается, как при переводе можно избавиться от прозрачных идентификаторов.</w:t>
      </w:r>
    </w:p>
    <w:p w:rsidR="003B32A2" w:rsidRDefault="003B32A2" w:rsidP="003B32A2">
      <w:r>
        <w:lastRenderedPageBreak/>
        <w:t>Пример:</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переводится в</w:t>
      </w:r>
    </w:p>
    <w:p w:rsidR="003B32A2" w:rsidRDefault="003B32A2" w:rsidP="003B32A2">
      <w:pPr>
        <w:pStyle w:val="Code"/>
      </w:pPr>
      <w:r>
        <w:t>from * in customers.</w:t>
      </w:r>
      <w:r>
        <w:br/>
      </w:r>
      <w:r>
        <w:tab/>
        <w:t>SelectMany(c =&gt; c.Orders, (c,o) =&gt; new { c, o })</w:t>
      </w:r>
      <w:r>
        <w:br/>
        <w:t>orderby o.Total descending</w:t>
      </w:r>
      <w:r>
        <w:br/>
        <w:t>select new { c.Name, o.Total }</w:t>
      </w:r>
    </w:p>
    <w:p w:rsidR="003B32A2" w:rsidRDefault="003B32A2" w:rsidP="003B32A2">
      <w:r>
        <w:t xml:space="preserve">и </w:t>
      </w:r>
      <w:smartTag w:uri="urn:schemas-microsoft-com:office:smarttags" w:element="City">
        <w:smartTag w:uri="urn:schemas-microsoft-com:office:smarttags" w:element="place">
          <w:r>
            <w:t xml:space="preserve"> </w:t>
          </w:r>
        </w:smartTag>
      </w:smartTag>
      <w:r>
        <w:t>далее переводится в</w:t>
      </w:r>
    </w:p>
    <w:p w:rsidR="003B32A2" w:rsidRDefault="00AE32AC" w:rsidP="003B32A2">
      <w:pPr>
        <w:pStyle w:val="Code"/>
      </w:pPr>
      <w:r>
        <w:t>customers.</w:t>
      </w:r>
      <w:r>
        <w:br/>
        <w:t>SelectMany(c =&gt; c.Orders, (c,o) =&gt; new { c, o }).</w:t>
      </w:r>
      <w:r>
        <w:br/>
        <w:t>OrderByDescending(* =&gt; o.Total).</w:t>
      </w:r>
      <w:r>
        <w:br/>
        <w:t>Select(* =&gt; new { c.Name, o.Total })</w:t>
      </w:r>
    </w:p>
    <w:p w:rsidR="003B32A2" w:rsidRDefault="003B32A2" w:rsidP="003B32A2">
      <w:r>
        <w:t>что после удаления прозрачных идентификаторов эквивалентно</w:t>
      </w:r>
    </w:p>
    <w:p w:rsidR="003B32A2" w:rsidRDefault="003B32A2" w:rsidP="003B32A2">
      <w:pPr>
        <w:pStyle w:val="Code"/>
      </w:pPr>
      <w:r>
        <w:t>customers.</w:t>
      </w:r>
      <w:r>
        <w:br/>
        <w:t>SelectMany(c =&gt; c.Orders, (c,o) =&gt; new { c, o }).</w:t>
      </w:r>
      <w:r>
        <w:br/>
        <w:t>OrderByDescending(x =&gt; x.o.Total).</w:t>
      </w:r>
      <w:r>
        <w:br/>
        <w:t>Select(x =&gt; new { x.c.Name, x.o.Total })</w:t>
      </w:r>
    </w:p>
    <w:p w:rsidR="003B32A2" w:rsidRDefault="003B32A2" w:rsidP="003B32A2">
      <w:r>
        <w:t xml:space="preserve">где </w:t>
      </w:r>
      <w:r>
        <w:rPr>
          <w:rStyle w:val="Codefragment"/>
        </w:rPr>
        <w:t>x</w:t>
      </w:r>
      <w:r>
        <w:t xml:space="preserve"> — идентификатор, созданный компилятором, который в других условиях является невидимым и недоступным.</w:t>
      </w:r>
    </w:p>
    <w:p w:rsidR="003B32A2" w:rsidRDefault="003B32A2" w:rsidP="003B32A2">
      <w:r>
        <w:t>Пример:</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переводится в</w:t>
      </w:r>
    </w:p>
    <w:p w:rsidR="00AE32AC" w:rsidRDefault="003B32A2" w:rsidP="00AE32AC">
      <w:pPr>
        <w:pStyle w:val="Code"/>
      </w:pPr>
      <w:r>
        <w:t>from * in customers.</w:t>
      </w:r>
      <w:r>
        <w:br/>
      </w:r>
      <w:r>
        <w:tab/>
        <w:t xml:space="preserve">Join(orders, c =&gt; c.CustomerID, o =&gt; o.CustomerID, </w:t>
      </w:r>
      <w:r>
        <w:br/>
      </w:r>
      <w:r>
        <w:tab/>
      </w:r>
      <w:r>
        <w:tab/>
        <w:t>(c, o) =&gt; new { c, o })</w:t>
      </w:r>
      <w:r>
        <w:br/>
        <w:t>join d in details on o.OrderID equals d.OrderID</w:t>
      </w:r>
      <w:r>
        <w:br/>
        <w:t>join p in products on d.ProductID equals p.ProductID</w:t>
      </w:r>
      <w:r>
        <w:br/>
        <w:t>select new { c.Name, o.OrderDate, p.ProductName }</w:t>
      </w:r>
    </w:p>
    <w:p w:rsidR="003B32A2" w:rsidRPr="00AE32AC" w:rsidRDefault="003B32A2" w:rsidP="00AE32AC">
      <w:r>
        <w:t>что дальше сокращается до</w:t>
      </w:r>
    </w:p>
    <w:p w:rsidR="003B32A2" w:rsidRDefault="003B32A2" w:rsidP="003B32A2">
      <w:pPr>
        <w:pStyle w:val="Code"/>
      </w:pPr>
      <w:r>
        <w:t>customers.</w:t>
      </w:r>
      <w:r>
        <w:br/>
        <w:t>Join(orders, c =&gt; c.CustomerID, o =&gt; o.CustomerID, (c, o) =&gt; new { c, o }).</w:t>
      </w:r>
      <w:r>
        <w:br/>
        <w:t>Join(details, * =&gt; o.OrderID, d =&gt; d.OrderID, (*, d) =&gt; new { *, d }).</w:t>
      </w:r>
      <w:r>
        <w:br/>
        <w:t>Join(products, * =&gt; d.ProductID, p =&gt; p.ProductID, (*, p) =&gt; new { *, p }).</w:t>
      </w:r>
      <w:r>
        <w:br/>
        <w:t>Select(* =&gt; new { c.Name, o.OrderDate, p.ProductName })</w:t>
      </w:r>
    </w:p>
    <w:p w:rsidR="003B32A2" w:rsidRPr="00CC5006" w:rsidRDefault="003B32A2" w:rsidP="003B32A2">
      <w:bookmarkStart w:id="885" w:name="_Ref112572083"/>
      <w:bookmarkStart w:id="886" w:name="_Ref130909184"/>
      <w:r>
        <w:t>конечный перевод имеет вид</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lastRenderedPageBreak/>
        <w:t xml:space="preserve">где </w:t>
      </w:r>
      <w:r>
        <w:rPr>
          <w:rStyle w:val="Codefragment"/>
        </w:rPr>
        <w:t>x</w:t>
      </w:r>
      <w:r>
        <w:t xml:space="preserve">? </w:t>
      </w:r>
      <w:r>
        <w:rPr>
          <w:rStyle w:val="Codefragment"/>
        </w:rPr>
        <w:t>y</w:t>
      </w:r>
      <w:r>
        <w:t xml:space="preserve"> и </w:t>
      </w:r>
      <w:r>
        <w:rPr>
          <w:rStyle w:val="Codefragment"/>
        </w:rPr>
        <w:t>z</w:t>
      </w:r>
      <w:r>
        <w:t xml:space="preserve"> — идентификаторы, созданные компилятором, которые в других условиях являются невидимыми и недоступными.</w:t>
      </w:r>
    </w:p>
    <w:p w:rsidR="003B32A2" w:rsidRDefault="003B32A2" w:rsidP="003B32A2">
      <w:pPr>
        <w:pStyle w:val="Heading3"/>
      </w:pPr>
      <w:bookmarkStart w:id="887" w:name="_Ref133144402"/>
      <w:bookmarkStart w:id="888" w:name="_Toc154460655"/>
      <w:bookmarkStart w:id="889" w:name="_Toc329177730"/>
      <w:r>
        <w:t xml:space="preserve">Шаблон </w:t>
      </w:r>
      <w:bookmarkEnd w:id="885"/>
      <w:r>
        <w:t>выражения запроса</w:t>
      </w:r>
      <w:bookmarkEnd w:id="886"/>
      <w:bookmarkEnd w:id="887"/>
      <w:bookmarkEnd w:id="888"/>
      <w:bookmarkEnd w:id="889"/>
    </w:p>
    <w:p w:rsidR="003B32A2" w:rsidRDefault="003B32A2" w:rsidP="003B32A2">
      <w:r>
        <w:rPr>
          <w:rStyle w:val="Term"/>
        </w:rPr>
        <w:t xml:space="preserve">Шаблон выражения запроса </w:t>
      </w:r>
      <w:r>
        <w:t>задает шаблон методов, которые могут реализовываться в типах для поддержки выражений запросов. Поскольку выражения запросов переводятся в вызовы методов с помощью синтаксического сопоставления, в типах можно реализовывать шаблоны выражений запроса с большой гибкостью. Например, методы шаблона можно реализовать в виде методов экземпляра или методов расширения, потому что они имеют одинаковый синтаксис вызова, а методы могут запрашивать делегаты или деревья выражений, потому что анонимные функции можно преобразовывать в оба типа.</w:t>
      </w:r>
    </w:p>
    <w:p w:rsidR="003B32A2" w:rsidRPr="006D5EB4" w:rsidRDefault="003B32A2" w:rsidP="003B32A2">
      <w:r>
        <w:t xml:space="preserve">Ниже представлен рекомендуемый формат универсального типа </w:t>
      </w:r>
      <w:r>
        <w:rPr>
          <w:rStyle w:val="Codefragment"/>
        </w:rPr>
        <w:t>C&lt;T&gt;</w:t>
      </w:r>
      <w:r>
        <w:t>, который поддерживает шаблон выражения запроса. Универсальный тип используется, чтобы продемонстрировать правильные отношения между параметрами и результирующими типами, но шаблон также можно реализовать и для неуниверсальных типов.</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C&lt;V&gt;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В методах выше используются универсальные типы делегатов </w:t>
      </w:r>
      <w:r>
        <w:rPr>
          <w:rStyle w:val="Codefragment"/>
        </w:rPr>
        <w:t>Func&lt;T1,</w:t>
      </w:r>
      <w:r>
        <w:t xml:space="preserve"> </w:t>
      </w:r>
      <w:r>
        <w:rPr>
          <w:rStyle w:val="Codefragment"/>
        </w:rPr>
        <w:t>R&gt;</w:t>
      </w:r>
      <w:r>
        <w:t xml:space="preserve"> и </w:t>
      </w:r>
      <w:r>
        <w:rPr>
          <w:rStyle w:val="Codefragment"/>
        </w:rPr>
        <w:t>Func&lt;T1,</w:t>
      </w:r>
      <w:r>
        <w:t xml:space="preserve"> </w:t>
      </w:r>
      <w:r>
        <w:rPr>
          <w:rStyle w:val="Codefragment"/>
        </w:rPr>
        <w:t>T2,</w:t>
      </w:r>
      <w:r>
        <w:t xml:space="preserve"> </w:t>
      </w:r>
      <w:r>
        <w:rPr>
          <w:rStyle w:val="Codefragment"/>
        </w:rPr>
        <w:t>R&gt;</w:t>
      </w:r>
      <w:r>
        <w:t>, но в них так же успешно можно было бы использовать другие типы делегатов или деревьев выражений с такими же отношениями между типами параметров и результатов.</w:t>
      </w:r>
    </w:p>
    <w:p w:rsidR="003B32A2" w:rsidRPr="002C4167" w:rsidRDefault="003B32A2" w:rsidP="003B32A2">
      <w:r>
        <w:lastRenderedPageBreak/>
        <w:t xml:space="preserve">Обратите внимание на рекомендуемое отношение между </w:t>
      </w:r>
      <w:r>
        <w:rPr>
          <w:rStyle w:val="Codefragment"/>
        </w:rPr>
        <w:t>C&lt;T&gt;</w:t>
      </w:r>
      <w:r>
        <w:t xml:space="preserve"> и </w:t>
      </w:r>
      <w:r>
        <w:rPr>
          <w:rStyle w:val="Codefragment"/>
        </w:rPr>
        <w:t>O&lt;T&gt;</w:t>
      </w:r>
      <w:r>
        <w:t xml:space="preserve">, которое гарантирует, что методы </w:t>
      </w:r>
      <w:r>
        <w:rPr>
          <w:rStyle w:val="Codefragment"/>
        </w:rPr>
        <w:t>ThenBy</w:t>
      </w:r>
      <w:r>
        <w:t xml:space="preserve"> и </w:t>
      </w:r>
      <w:r>
        <w:rPr>
          <w:rStyle w:val="Codefragment"/>
        </w:rPr>
        <w:t>ThenByDescending</w:t>
      </w:r>
      <w:r>
        <w:t xml:space="preserve"> будут доступны только для результата операторов </w:t>
      </w:r>
      <w:r>
        <w:rPr>
          <w:rStyle w:val="Codefragment"/>
        </w:rPr>
        <w:t>OrderBy</w:t>
      </w:r>
      <w:r>
        <w:t xml:space="preserve"> или </w:t>
      </w:r>
      <w:r>
        <w:rPr>
          <w:rStyle w:val="Codefragment"/>
        </w:rPr>
        <w:t>OrderByDescending</w:t>
      </w:r>
      <w:r>
        <w:t xml:space="preserve">. Также обратите внимание на рекомендуемый формат результата оператора </w:t>
      </w:r>
      <w:r>
        <w:rPr>
          <w:rStyle w:val="Codefragment"/>
        </w:rPr>
        <w:t>GroupBy</w:t>
      </w:r>
      <w:r>
        <w:t xml:space="preserve"> — последовательность последовательностей, где каждая внутренняя последовательность имеет дополнительное свойство </w:t>
      </w:r>
      <w:r>
        <w:rPr>
          <w:rStyle w:val="Codefragment"/>
        </w:rPr>
        <w:t>Key</w:t>
      </w:r>
      <w:r>
        <w:t>.</w:t>
      </w:r>
    </w:p>
    <w:p w:rsidR="003B32A2" w:rsidRDefault="003B32A2" w:rsidP="003B32A2">
      <w:r>
        <w:t xml:space="preserve">Пространство имен </w:t>
      </w:r>
      <w:r>
        <w:rPr>
          <w:rStyle w:val="Codefragment"/>
        </w:rPr>
        <w:t>System.Linq</w:t>
      </w:r>
      <w:r>
        <w:t xml:space="preserve"> предоставляет реализацию шаблона операторов запроса для любого типа, в котором реализуется интерфейс </w:t>
      </w:r>
      <w:r>
        <w:rPr>
          <w:rStyle w:val="Codefragment"/>
        </w:rPr>
        <w:t>System.Collections.Generic.IEnumerable&lt;T&gt;</w:t>
      </w:r>
      <w:r>
        <w:t>.</w:t>
      </w:r>
    </w:p>
    <w:p w:rsidR="0028536B" w:rsidRDefault="0028536B">
      <w:pPr>
        <w:pStyle w:val="Heading2"/>
      </w:pPr>
      <w:bookmarkStart w:id="890" w:name="_Ref174223175"/>
      <w:bookmarkStart w:id="891" w:name="_Ref174224683"/>
      <w:bookmarkStart w:id="892" w:name="_Ref174228639"/>
      <w:bookmarkStart w:id="893" w:name="_Ref174230486"/>
      <w:bookmarkStart w:id="894" w:name="_Ref174230895"/>
      <w:bookmarkStart w:id="895" w:name="_Toc329177731"/>
      <w:r>
        <w:t>Операторы присваивания</w:t>
      </w:r>
      <w:bookmarkEnd w:id="831"/>
      <w:bookmarkEnd w:id="832"/>
      <w:bookmarkEnd w:id="835"/>
      <w:bookmarkEnd w:id="890"/>
      <w:bookmarkEnd w:id="891"/>
      <w:bookmarkEnd w:id="892"/>
      <w:bookmarkEnd w:id="893"/>
      <w:bookmarkEnd w:id="894"/>
      <w:bookmarkEnd w:id="895"/>
    </w:p>
    <w:p w:rsidR="0028536B" w:rsidRDefault="0028536B">
      <w:r>
        <w:t>Операторы присваивания назначают новое значение переменной, свойству, событию или элементу индексатора.</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rsidR="0028536B" w:rsidRDefault="0028536B">
      <w:r>
        <w:t>Левый операнд присваивания должен быть выражением с классом переменной, доступа к свойству, доступа к индексатору или доступа к событию.</w:t>
      </w:r>
    </w:p>
    <w:p w:rsidR="0028536B" w:rsidRDefault="0028536B">
      <w:r>
        <w:t xml:space="preserve">Оператор </w:t>
      </w:r>
      <w:r>
        <w:rPr>
          <w:rStyle w:val="Codefragment"/>
        </w:rPr>
        <w:t>=</w:t>
      </w:r>
      <w:r>
        <w:t xml:space="preserve"> называется </w:t>
      </w:r>
      <w:r>
        <w:rPr>
          <w:rStyle w:val="Term"/>
        </w:rPr>
        <w:t>простым оператором присваивания</w:t>
      </w:r>
      <w:r>
        <w:t>. Он присваивает значение правого операнда переменной, свойству или элементу индексатора, который представлен левым операндом. Левый операнд оператора простого присваивания не может быть доступом к событию (за исключением случая, описанного в разделе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Простой оператор присваивания описывается в разделе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Операторы присваивания, отличные от оператора </w:t>
      </w:r>
      <w:r>
        <w:rPr>
          <w:rStyle w:val="Codefragment"/>
        </w:rPr>
        <w:t>=</w:t>
      </w:r>
      <w:r>
        <w:t xml:space="preserve">, называются </w:t>
      </w:r>
      <w:r>
        <w:rPr>
          <w:rStyle w:val="Term"/>
        </w:rPr>
        <w:t>сложными операторами присваивания</w:t>
      </w:r>
      <w:r>
        <w:t>. Эти операторы выполняют указанную операцию для двух операндов, а затем присваивают результирующее значение переменной, свойству или элементу индексатора, представленному левым операндом. Сложные операторы присваивания описываются в разделе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Операторы </w:t>
      </w:r>
      <w:r>
        <w:rPr>
          <w:rStyle w:val="Codefragment"/>
        </w:rPr>
        <w:t>+=</w:t>
      </w:r>
      <w:r>
        <w:t xml:space="preserve"> и </w:t>
      </w:r>
      <w:r>
        <w:rPr>
          <w:rStyle w:val="Codefragment"/>
        </w:rPr>
        <w:t>-=</w:t>
      </w:r>
      <w:r>
        <w:t xml:space="preserve"> с выражением доступа к событию в качестве левого операнда называются </w:t>
      </w:r>
      <w:r>
        <w:rPr>
          <w:rStyle w:val="Production"/>
        </w:rPr>
        <w:t>операторами присвоения события</w:t>
      </w:r>
      <w:r>
        <w:t>.</w:t>
      </w:r>
      <w:r>
        <w:fldChar w:fldCharType="begin"/>
      </w:r>
      <w:r>
        <w:instrText xml:space="preserve">XE "assignment:event" </w:instrText>
      </w:r>
      <w:r>
        <w:fldChar w:fldCharType="end"/>
      </w:r>
      <w:r>
        <w:t xml:space="preserve"> Вместе с выражением доступа к событию в качестве левого операнда не разрешается использовать ни один другой оператор присвоения. Операторы присваивания события описываются в разделе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Операторы присваивания имеют правую ассоциативность; это означает, что операции группируются справа налево. Например, выражение вида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вычисляется как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96" w:name="_Ref466780397"/>
      <w:bookmarkStart w:id="897" w:name="_Toc329177732"/>
      <w:r>
        <w:t>Простое присваивание</w:t>
      </w:r>
      <w:bookmarkEnd w:id="896"/>
      <w:bookmarkEnd w:id="897"/>
    </w:p>
    <w:p w:rsidR="001F44E1" w:rsidRDefault="001F44E1" w:rsidP="001F44E1">
      <w:r>
        <w:t xml:space="preserve">Оператор </w:t>
      </w:r>
      <w:r>
        <w:rPr>
          <w:rStyle w:val="Codefragment"/>
        </w:rPr>
        <w:t>=</w:t>
      </w:r>
      <w:r>
        <w:t xml:space="preserve"> называется простым оператором присваивания. </w:t>
      </w:r>
    </w:p>
    <w:p w:rsidR="001F44E1" w:rsidRDefault="001F44E1" w:rsidP="001F44E1">
      <w:r>
        <w:t xml:space="preserve">Если левый операнд выражения простого присвоения имеет форму </w:t>
      </w:r>
      <w:r>
        <w:rPr>
          <w:rStyle w:val="Codefragment"/>
        </w:rPr>
        <w:t>E.P</w:t>
      </w:r>
      <w:r>
        <w:t xml:space="preserve"> или </w:t>
      </w:r>
      <w:r>
        <w:rPr>
          <w:rStyle w:val="Codefragment"/>
        </w:rPr>
        <w:t>E[E</w:t>
      </w:r>
      <w:r>
        <w:rPr>
          <w:rStyle w:val="Codefragment"/>
          <w:vertAlign w:val="subscript"/>
        </w:rPr>
        <w:t>i</w:t>
      </w:r>
      <w:r>
        <w:rPr>
          <w:rStyle w:val="Codefragment"/>
        </w:rPr>
        <w:t>]</w:t>
      </w:r>
      <w:r>
        <w:t xml:space="preserve">, где </w:t>
      </w:r>
      <w:r>
        <w:rPr>
          <w:rStyle w:val="Codefragment"/>
        </w:rPr>
        <w:t>E</w:t>
      </w:r>
      <w:r>
        <w:t xml:space="preserve"> имеет тип времени компиляции </w:t>
      </w:r>
      <w:r>
        <w:rPr>
          <w:rStyle w:val="Codefragment"/>
        </w:rPr>
        <w:t>dynamic</w:t>
      </w:r>
      <w:r>
        <w:t>, то операция присвоения динамически привязывается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w:t>
      </w:r>
      <w:r>
        <w:lastRenderedPageBreak/>
        <w:t xml:space="preserve">случае выражение присваивания имеет тип времени компиляции </w:t>
      </w:r>
      <w:r>
        <w:rPr>
          <w:rStyle w:val="Codefragment"/>
        </w:rPr>
        <w:t>dynamic</w:t>
      </w:r>
      <w:r>
        <w:t xml:space="preserve">, а разрешение, приведенное ниже, будет иметь место во время выполнения на основе типа </w:t>
      </w:r>
      <w:r>
        <w:rPr>
          <w:rStyle w:val="Codefragment"/>
        </w:rPr>
        <w:t>E</w:t>
      </w:r>
      <w:r>
        <w:t xml:space="preserve"> времени выполнения.</w:t>
      </w:r>
    </w:p>
    <w:p w:rsidR="0028536B" w:rsidRDefault="0028536B">
      <w:r>
        <w:t>При простом присваивании правый операнд должен быть выражением, которое может быть неявно преобразовано в тип левого операнда. Операция присваивает значение правого операнда переменной, свойству или элементу индексатора, который представлен левым операндом.</w:t>
      </w:r>
    </w:p>
    <w:p w:rsidR="0028536B" w:rsidRDefault="0028536B">
      <w:r>
        <w:t>Результатом выражения простого присваивания является присваивание значения левому операнду. Результат имеет такой же тип, что и левый операнд, и всегда классифицируется как значение.</w:t>
      </w:r>
    </w:p>
    <w:p w:rsidR="0028536B" w:rsidRDefault="0028536B">
      <w:r>
        <w:t xml:space="preserve">Если левый операнд представляет собой свойство или доступ к индексатору, то у свойства или индексатора должен быть метод доступа </w:t>
      </w:r>
      <w:r>
        <w:rPr>
          <w:rStyle w:val="Codefragment"/>
        </w:rPr>
        <w:t>set</w:t>
      </w:r>
      <w:r>
        <w:t>. В противном случае возникает ошибка времени привязки.</w:t>
      </w:r>
    </w:p>
    <w:p w:rsidR="0028536B" w:rsidRDefault="0028536B">
      <w:r>
        <w:t xml:space="preserve">Во время выполнения обработка простого присваивания вида </w:t>
      </w:r>
      <w:r>
        <w:rPr>
          <w:rStyle w:val="Codefragment"/>
        </w:rPr>
        <w:t>x</w:t>
      </w:r>
      <w:r>
        <w:t xml:space="preserve"> </w:t>
      </w:r>
      <w:r>
        <w:rPr>
          <w:rStyle w:val="Codefragment"/>
        </w:rPr>
        <w:t>=</w:t>
      </w:r>
      <w:r>
        <w:t xml:space="preserve"> </w:t>
      </w:r>
      <w:r>
        <w:rPr>
          <w:rStyle w:val="Codefragment"/>
        </w:rPr>
        <w:t>y</w:t>
      </w:r>
      <w:r>
        <w:t xml:space="preserve"> включает следующие этапы.</w:t>
      </w:r>
    </w:p>
    <w:p w:rsidR="0028536B" w:rsidRDefault="0028536B">
      <w:pPr>
        <w:pStyle w:val="ListBullet"/>
      </w:pPr>
      <w:r>
        <w:t xml:space="preserve">Если </w:t>
      </w:r>
      <w:r>
        <w:rPr>
          <w:rStyle w:val="Codefragment"/>
        </w:rPr>
        <w:t>x</w:t>
      </w:r>
      <w:r>
        <w:t xml:space="preserve"> классифицируется как переменная, то:</w:t>
      </w:r>
    </w:p>
    <w:p w:rsidR="0028536B" w:rsidRDefault="0028536B">
      <w:pPr>
        <w:pStyle w:val="ListBullet2"/>
      </w:pPr>
      <w:r>
        <w:rPr>
          <w:rStyle w:val="Codefragment"/>
        </w:rPr>
        <w:t>x</w:t>
      </w:r>
      <w:r>
        <w:t xml:space="preserve"> вычисляется для создания переменной.</w:t>
      </w:r>
    </w:p>
    <w:p w:rsidR="0028536B" w:rsidRDefault="0028536B">
      <w:pPr>
        <w:pStyle w:val="ListBullet2"/>
      </w:pPr>
      <w:r>
        <w:t xml:space="preserve">Вычисляется </w:t>
      </w:r>
      <w:r>
        <w:rPr>
          <w:rStyle w:val="Codefragment"/>
        </w:rPr>
        <w:t>y</w:t>
      </w:r>
      <w:r>
        <w:t xml:space="preserve"> и при необходимости преобразуется в тип </w:t>
      </w:r>
      <w:r>
        <w:rPr>
          <w:rStyle w:val="Codefragment"/>
        </w:rPr>
        <w:t>x</w:t>
      </w:r>
      <w:r>
        <w:t xml:space="preserve"> с помощью неявного преобразования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Если переменная, представленная </w:t>
      </w:r>
      <w:r>
        <w:rPr>
          <w:rStyle w:val="Codefragment"/>
        </w:rPr>
        <w:t>x</w:t>
      </w:r>
      <w:r>
        <w:t xml:space="preserve">, является элементом массива </w:t>
      </w:r>
      <w:r>
        <w:rPr>
          <w:rStyle w:val="Production"/>
        </w:rPr>
        <w:t>ссылочного типа</w:t>
      </w:r>
      <w:r>
        <w:t xml:space="preserve">, то во время выполнения проводится проверка с целью убедиться, что значение, вычисленное для </w:t>
      </w:r>
      <w:r>
        <w:rPr>
          <w:rStyle w:val="Codefragment"/>
        </w:rPr>
        <w:t>y</w:t>
      </w:r>
      <w:r>
        <w:t xml:space="preserve"> совместимо с экземпляром массива, элементом которого является </w:t>
      </w:r>
      <w:r>
        <w:rPr>
          <w:rStyle w:val="Codefragment"/>
        </w:rPr>
        <w:t>x</w:t>
      </w:r>
      <w:r>
        <w:t xml:space="preserve">. Проверка оказывается успешной, если </w:t>
      </w:r>
      <w:r>
        <w:rPr>
          <w:rStyle w:val="Codefragment"/>
        </w:rPr>
        <w:t>y</w:t>
      </w:r>
      <w:r>
        <w:t xml:space="preserve"> равно </w:t>
      </w:r>
      <w:r>
        <w:rPr>
          <w:rStyle w:val="Codefragment"/>
        </w:rPr>
        <w:t>null</w:t>
      </w:r>
      <w:r>
        <w:t xml:space="preserve"> или если существует неявное преобразование значения ссылочного типа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из фактического типа экземпляра, на который ссылается </w:t>
      </w:r>
      <w:r>
        <w:rPr>
          <w:rStyle w:val="Codefragment"/>
        </w:rPr>
        <w:t>y</w:t>
      </w:r>
      <w:r>
        <w:t xml:space="preserve">, в фактический тип элемента экземпляра массива, содержащего </w:t>
      </w:r>
      <w:r>
        <w:rPr>
          <w:rStyle w:val="Codefragment"/>
        </w:rPr>
        <w:t>x</w:t>
      </w:r>
      <w:r>
        <w:t xml:space="preserve">. В противном случае создается исключение </w:t>
      </w:r>
      <w:r>
        <w:rPr>
          <w:rStyle w:val="Codefragment"/>
        </w:rPr>
        <w:t>System.ArrayTypeMismatchException</w:t>
      </w:r>
      <w:r>
        <w:t>.</w:t>
      </w:r>
    </w:p>
    <w:p w:rsidR="0028536B" w:rsidRDefault="0028536B">
      <w:pPr>
        <w:pStyle w:val="ListBullet2"/>
      </w:pPr>
      <w:r>
        <w:t xml:space="preserve">Значение, получающееся после вычисления и преобразования </w:t>
      </w:r>
      <w:r>
        <w:rPr>
          <w:rStyle w:val="Codefragment"/>
        </w:rPr>
        <w:t>y</w:t>
      </w:r>
      <w:r>
        <w:t xml:space="preserve">, сохраняется в расположении, которое задается значением </w:t>
      </w:r>
      <w:r>
        <w:rPr>
          <w:rStyle w:val="Codefragment"/>
        </w:rPr>
        <w:t>x</w:t>
      </w:r>
      <w:r>
        <w:t>.</w:t>
      </w:r>
    </w:p>
    <w:p w:rsidR="0028536B" w:rsidRDefault="0028536B">
      <w:pPr>
        <w:pStyle w:val="ListBullet"/>
      </w:pPr>
      <w:r>
        <w:t xml:space="preserve">Если </w:t>
      </w:r>
      <w:r>
        <w:rPr>
          <w:rStyle w:val="Codefragment"/>
        </w:rPr>
        <w:t>x</w:t>
      </w:r>
      <w:r>
        <w:t xml:space="preserve"> классифицируется как свойство или доступ к индексатору, то:</w:t>
      </w:r>
    </w:p>
    <w:p w:rsidR="0028536B" w:rsidRDefault="0028536B">
      <w:pPr>
        <w:pStyle w:val="ListBullet2"/>
      </w:pPr>
      <w:r>
        <w:t xml:space="preserve">Вычисляются выражение экземпляра (если </w:t>
      </w:r>
      <w:r>
        <w:rPr>
          <w:rStyle w:val="Codefragment"/>
        </w:rPr>
        <w:t>x</w:t>
      </w:r>
      <w:r>
        <w:t xml:space="preserve"> не имеет тип </w:t>
      </w:r>
      <w:r>
        <w:rPr>
          <w:rStyle w:val="Codefragment"/>
        </w:rPr>
        <w:t>static</w:t>
      </w:r>
      <w:r>
        <w:t xml:space="preserve">) и список аргументов (если </w:t>
      </w:r>
      <w:r>
        <w:rPr>
          <w:rStyle w:val="Codefragment"/>
        </w:rPr>
        <w:t>x</w:t>
      </w:r>
      <w:r>
        <w:t xml:space="preserve"> является доступом к индексатору), связанные с </w:t>
      </w:r>
      <w:r>
        <w:rPr>
          <w:rStyle w:val="Codefragment"/>
        </w:rPr>
        <w:t>x</w:t>
      </w:r>
      <w:r>
        <w:t xml:space="preserve">, и полученные результаты используются при последующем вызове метода доступа </w:t>
      </w:r>
      <w:r>
        <w:rPr>
          <w:rStyle w:val="Codefragment"/>
        </w:rPr>
        <w:t>set</w:t>
      </w:r>
      <w:r>
        <w:t>.</w:t>
      </w:r>
    </w:p>
    <w:p w:rsidR="0028536B" w:rsidRDefault="0028536B">
      <w:pPr>
        <w:pStyle w:val="ListBullet2"/>
      </w:pPr>
      <w:r>
        <w:t xml:space="preserve">Вычисляется </w:t>
      </w:r>
      <w:r>
        <w:rPr>
          <w:rStyle w:val="Codefragment"/>
        </w:rPr>
        <w:t>y</w:t>
      </w:r>
      <w:r>
        <w:t xml:space="preserve"> и при необходимости преобразуется в тип </w:t>
      </w:r>
      <w:r>
        <w:rPr>
          <w:rStyle w:val="Codefragment"/>
        </w:rPr>
        <w:t>x</w:t>
      </w:r>
      <w:r>
        <w:t xml:space="preserve"> с помощью неявного преобразования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Вызывается метод доступа </w:t>
      </w:r>
      <w:r>
        <w:rPr>
          <w:rStyle w:val="Codefragment"/>
        </w:rPr>
        <w:t>set</w:t>
      </w:r>
      <w:r>
        <w:t xml:space="preserve"> для </w:t>
      </w:r>
      <w:r>
        <w:rPr>
          <w:rStyle w:val="Codefragment"/>
        </w:rPr>
        <w:t>x</w:t>
      </w:r>
      <w:r>
        <w:t xml:space="preserve"> со значением, вычисленным для </w:t>
      </w:r>
      <w:r>
        <w:rPr>
          <w:rStyle w:val="Codefragment"/>
        </w:rPr>
        <w:t>y</w:t>
      </w:r>
      <w:r>
        <w:t xml:space="preserve"> в качестве его аргумента </w:t>
      </w:r>
      <w:r>
        <w:rPr>
          <w:rStyle w:val="Codefragment"/>
        </w:rPr>
        <w:t>value</w:t>
      </w:r>
      <w:r>
        <w:t>.</w:t>
      </w:r>
    </w:p>
    <w:p w:rsidR="0028536B" w:rsidRDefault="0028536B">
      <w:r>
        <w:t>По правилам ковариации массива (§</w:t>
      </w:r>
      <w:r w:rsidR="00852C57">
        <w:fldChar w:fldCharType="begin"/>
      </w:r>
      <w:r>
        <w:instrText xml:space="preserve"> REF _Ref466602092 \r \h </w:instrText>
      </w:r>
      <w:r w:rsidR="00852C57">
        <w:fldChar w:fldCharType="separate"/>
      </w:r>
      <w:r w:rsidR="00437C65">
        <w:t>12.5</w:t>
      </w:r>
      <w:r w:rsidR="00852C57">
        <w:fldChar w:fldCharType="end"/>
      </w:r>
      <w:r>
        <w:t xml:space="preserve">) значение массива типа </w:t>
      </w:r>
      <w:r>
        <w:rPr>
          <w:rStyle w:val="Codefragment"/>
        </w:rPr>
        <w:t>A[]</w:t>
      </w:r>
      <w:r>
        <w:t xml:space="preserve"> может быть ссылкой на экземпляр массива типа </w:t>
      </w:r>
      <w:r>
        <w:rPr>
          <w:rStyle w:val="Codefragment"/>
        </w:rPr>
        <w:t>B[]</w:t>
      </w:r>
      <w:r>
        <w:t xml:space="preserve">, если существует неявное преобразование ссылочного типа из </w:t>
      </w:r>
      <w:r>
        <w:rPr>
          <w:rStyle w:val="Codefragment"/>
        </w:rPr>
        <w:t>B</w:t>
      </w:r>
      <w:r>
        <w:t xml:space="preserve"> в </w:t>
      </w:r>
      <w:r>
        <w:rPr>
          <w:rStyle w:val="Codefragment"/>
        </w:rPr>
        <w:t>A</w:t>
      </w:r>
      <w:r>
        <w:t xml:space="preserve">. В соответствии с этими правилами присваивание элементу массива </w:t>
      </w:r>
      <w:r>
        <w:rPr>
          <w:rStyle w:val="Production"/>
        </w:rPr>
        <w:t xml:space="preserve">ссылочного типа </w:t>
      </w:r>
      <w:r>
        <w:t>требует проведения во время выполнения проверки с целью убедиться, что присваиваемое значение совместимо с экземпляром массива. В этом примере</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последнее присвоение приводит к исключению </w:t>
      </w:r>
      <w:r>
        <w:rPr>
          <w:rStyle w:val="Codefragment"/>
        </w:rPr>
        <w:t>System.ArrayTypeMismatchException</w:t>
      </w:r>
      <w:r>
        <w:t xml:space="preserve">, потому что экземпляр </w:t>
      </w:r>
      <w:r>
        <w:rPr>
          <w:rStyle w:val="Codefragment"/>
        </w:rPr>
        <w:t>ArrayList</w:t>
      </w:r>
      <w:r>
        <w:t xml:space="preserve"> нельзя сохранить в элементе типа </w:t>
      </w:r>
      <w:r>
        <w:rPr>
          <w:rStyle w:val="Codefragment"/>
        </w:rPr>
        <w:t>string[]</w:t>
      </w:r>
      <w:r>
        <w:t>.</w:t>
      </w:r>
    </w:p>
    <w:p w:rsidR="0028536B" w:rsidRDefault="0028536B">
      <w:r>
        <w:lastRenderedPageBreak/>
        <w:t xml:space="preserve">Когда назначением присваивания является свойство или индексатор </w:t>
      </w:r>
      <w:r>
        <w:rPr>
          <w:rStyle w:val="Production"/>
        </w:rPr>
        <w:t>типа структуры</w:t>
      </w:r>
      <w:r>
        <w:t>, выражение экземпляра, связанное со свойством или доступом к индексатору, должно классифицироваться как переменная. Если выражение экземпляра классифицировано как значение, возникнет ошибка времени привязки. В силу §</w:t>
      </w:r>
      <w:r w:rsidR="00852C57">
        <w:fldChar w:fldCharType="begin"/>
      </w:r>
      <w:r>
        <w:instrText xml:space="preserve"> REF _Ref448036412 \r \h </w:instrText>
      </w:r>
      <w:r w:rsidR="00852C57">
        <w:fldChar w:fldCharType="separate"/>
      </w:r>
      <w:r w:rsidR="00437C65">
        <w:t>7.6.4</w:t>
      </w:r>
      <w:r w:rsidR="00852C57">
        <w:fldChar w:fldCharType="end"/>
      </w:r>
      <w:r>
        <w:t xml:space="preserve"> такое же правило применяется к полям.</w:t>
      </w:r>
    </w:p>
    <w:p w:rsidR="0028536B" w:rsidRDefault="0028536B">
      <w:r>
        <w:t>При наличии объявлений:</w:t>
      </w:r>
    </w:p>
    <w:p w:rsidR="0028536B" w:rsidRDefault="0028536B">
      <w:pPr>
        <w:pStyle w:val="Code"/>
        <w:rPr>
          <w:lang w:val="fr-FR"/>
        </w:rPr>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в примере</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присвоения элементам </w:t>
      </w:r>
      <w:r>
        <w:rPr>
          <w:rStyle w:val="Codefragment"/>
        </w:rPr>
        <w:t>p.X</w:t>
      </w:r>
      <w:r>
        <w:t xml:space="preserve">, </w:t>
      </w:r>
      <w:r>
        <w:rPr>
          <w:rStyle w:val="Codefragment"/>
        </w:rPr>
        <w:t>p.Y</w:t>
      </w:r>
      <w:r>
        <w:t xml:space="preserve">, </w:t>
      </w:r>
      <w:r>
        <w:rPr>
          <w:rStyle w:val="Codefragment"/>
        </w:rPr>
        <w:t>r.A</w:t>
      </w:r>
      <w:r>
        <w:t xml:space="preserve"> и </w:t>
      </w:r>
      <w:r>
        <w:rPr>
          <w:rStyle w:val="Codefragment"/>
        </w:rPr>
        <w:t>r.B</w:t>
      </w:r>
      <w:r>
        <w:t xml:space="preserve"> разрешены, поскольку </w:t>
      </w:r>
      <w:r>
        <w:rPr>
          <w:rStyle w:val="Codefragment"/>
        </w:rPr>
        <w:t>p</w:t>
      </w:r>
      <w:r>
        <w:t xml:space="preserve"> и </w:t>
      </w:r>
      <w:r>
        <w:rPr>
          <w:rStyle w:val="Codefragment"/>
        </w:rPr>
        <w:t>r</w:t>
      </w:r>
      <w:r>
        <w:t xml:space="preserve"> являются переменными. Однако в примере</w:t>
      </w:r>
    </w:p>
    <w:p w:rsidR="0028536B" w:rsidRDefault="0028536B">
      <w:pPr>
        <w:pStyle w:val="Code"/>
      </w:pPr>
      <w:r>
        <w:t>Rectangle r = new Rectangle();</w:t>
      </w:r>
      <w:r>
        <w:br/>
        <w:t>r.A.X = 10;</w:t>
      </w:r>
      <w:r>
        <w:br/>
        <w:t>r.A.Y = 10;</w:t>
      </w:r>
      <w:r>
        <w:br/>
        <w:t>r.B.X = 100;</w:t>
      </w:r>
      <w:r>
        <w:br/>
        <w:t>r.B.Y = 100;</w:t>
      </w:r>
    </w:p>
    <w:p w:rsidR="0028536B" w:rsidRDefault="0028536B">
      <w:r>
        <w:t xml:space="preserve">присвоения будут недопустимыми, поскольку </w:t>
      </w:r>
      <w:r>
        <w:rPr>
          <w:rStyle w:val="Codefragment"/>
        </w:rPr>
        <w:t>r.A</w:t>
      </w:r>
      <w:r>
        <w:t xml:space="preserve"> и </w:t>
      </w:r>
      <w:r>
        <w:rPr>
          <w:rStyle w:val="Codefragment"/>
        </w:rPr>
        <w:t>r.B</w:t>
      </w:r>
      <w:r>
        <w:t xml:space="preserve"> не являются переменными.</w:t>
      </w:r>
    </w:p>
    <w:p w:rsidR="0028536B" w:rsidRDefault="0028536B">
      <w:pPr>
        <w:pStyle w:val="Heading3"/>
      </w:pPr>
      <w:bookmarkStart w:id="898" w:name="_Ref466780411"/>
      <w:bookmarkStart w:id="899" w:name="_Ref466965152"/>
      <w:bookmarkStart w:id="900" w:name="_Toc329177733"/>
      <w:r>
        <w:lastRenderedPageBreak/>
        <w:t>Сложное присваивание</w:t>
      </w:r>
      <w:bookmarkEnd w:id="898"/>
      <w:bookmarkEnd w:id="899"/>
      <w:bookmarkEnd w:id="900"/>
    </w:p>
    <w:p w:rsidR="007E224E" w:rsidRDefault="007E224E" w:rsidP="007E224E">
      <w:r>
        <w:t xml:space="preserve">Если левый операнд выражения составного присвоения имеет форму </w:t>
      </w:r>
      <w:r>
        <w:rPr>
          <w:rStyle w:val="Codefragment"/>
        </w:rPr>
        <w:t>E.P</w:t>
      </w:r>
      <w:r>
        <w:t xml:space="preserve"> или </w:t>
      </w:r>
      <w:r>
        <w:rPr>
          <w:rStyle w:val="Codefragment"/>
        </w:rPr>
        <w:t>E[E</w:t>
      </w:r>
      <w:r>
        <w:rPr>
          <w:rStyle w:val="Codefragment"/>
          <w:vertAlign w:val="subscript"/>
        </w:rPr>
        <w:t>i</w:t>
      </w:r>
      <w:r>
        <w:rPr>
          <w:rStyle w:val="Codefragment"/>
        </w:rPr>
        <w:t>]</w:t>
      </w:r>
      <w:r>
        <w:t xml:space="preserve">, где </w:t>
      </w:r>
      <w:r>
        <w:rPr>
          <w:rStyle w:val="Codefragment"/>
        </w:rPr>
        <w:t>E</w:t>
      </w:r>
      <w:r>
        <w:t xml:space="preserve"> имеет тип времени компиляции </w:t>
      </w:r>
      <w:r>
        <w:rPr>
          <w:rStyle w:val="Codefragment"/>
        </w:rPr>
        <w:t>dynamic</w:t>
      </w:r>
      <w:r>
        <w:t>, то операция присвоения динамически привязывается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выражение присваивания имеет тип времени компиляции </w:t>
      </w:r>
      <w:r>
        <w:rPr>
          <w:rStyle w:val="Codefragment"/>
        </w:rPr>
        <w:t>dynamic</w:t>
      </w:r>
      <w:r>
        <w:t xml:space="preserve">, а разрешение, приведенное ниже, будет иметь место во время выполнения на основе типа </w:t>
      </w:r>
      <w:r>
        <w:rPr>
          <w:rStyle w:val="Codefragment"/>
        </w:rPr>
        <w:t>E</w:t>
      </w:r>
      <w:r>
        <w:t xml:space="preserve"> времени выполнения.</w:t>
      </w:r>
    </w:p>
    <w:p w:rsidR="0028536B" w:rsidRDefault="0028536B">
      <w:r>
        <w:t xml:space="preserve">Операция вида </w:t>
      </w:r>
      <w:r>
        <w:rPr>
          <w:rStyle w:val="Codefragment"/>
        </w:rPr>
        <w:t>x</w:t>
      </w:r>
      <w:r>
        <w:t xml:space="preserve"> </w:t>
      </w:r>
      <w:r>
        <w:rPr>
          <w:rStyle w:val="Production"/>
        </w:rPr>
        <w:t>op</w:t>
      </w:r>
      <w:r>
        <w:rPr>
          <w:rStyle w:val="Codefragment"/>
        </w:rPr>
        <w:t>=</w:t>
      </w:r>
      <w:r>
        <w:t xml:space="preserve"> </w:t>
      </w:r>
      <w:r>
        <w:rPr>
          <w:rStyle w:val="Codefragment"/>
        </w:rPr>
        <w:t>y</w:t>
      </w:r>
      <w:r>
        <w:t xml:space="preserve"> обрабатывается с применением разрешения перегрузки (§</w:t>
      </w:r>
      <w:r w:rsidR="00852C57">
        <w:fldChar w:fldCharType="begin"/>
      </w:r>
      <w:r>
        <w:instrText xml:space="preserve"> REF _Ref461528019 \r \h </w:instrText>
      </w:r>
      <w:r w:rsidR="00852C57">
        <w:fldChar w:fldCharType="separate"/>
      </w:r>
      <w:r w:rsidR="00437C65">
        <w:t>7.3.4</w:t>
      </w:r>
      <w:r w:rsidR="00852C57">
        <w:fldChar w:fldCharType="end"/>
      </w:r>
      <w:r>
        <w:t xml:space="preserve">), как если бы операция записывалась в виде </w:t>
      </w:r>
      <w:r>
        <w:rPr>
          <w:rStyle w:val="Codefragment"/>
        </w:rPr>
        <w:t>x</w:t>
      </w:r>
      <w:r>
        <w:t xml:space="preserve"> </w:t>
      </w:r>
      <w:r>
        <w:rPr>
          <w:rStyle w:val="Production"/>
        </w:rPr>
        <w:t>op</w:t>
      </w:r>
      <w:r>
        <w:t xml:space="preserve"> </w:t>
      </w:r>
      <w:r>
        <w:rPr>
          <w:rStyle w:val="Codefragment"/>
        </w:rPr>
        <w:t>y</w:t>
      </w:r>
      <w:r>
        <w:t>. Тогда</w:t>
      </w:r>
    </w:p>
    <w:p w:rsidR="0028536B" w:rsidRDefault="0028536B">
      <w:pPr>
        <w:pStyle w:val="ListBullet"/>
      </w:pPr>
      <w:r>
        <w:t xml:space="preserve">Если тип возвращаемого значения выбранного оператора может быть </w:t>
      </w:r>
      <w:r>
        <w:rPr>
          <w:rStyle w:val="Emphasis"/>
        </w:rPr>
        <w:t xml:space="preserve">неявно </w:t>
      </w:r>
      <w:r>
        <w:t xml:space="preserve">преобразован в тип </w:t>
      </w:r>
      <w:r>
        <w:rPr>
          <w:rStyle w:val="Codefragment"/>
        </w:rPr>
        <w:t>x</w:t>
      </w:r>
      <w:r>
        <w:t xml:space="preserve">, то операция вычисляется как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за исключением того, что </w:t>
      </w:r>
      <w:r>
        <w:rPr>
          <w:rStyle w:val="Codefragment"/>
        </w:rPr>
        <w:t>x</w:t>
      </w:r>
      <w:r>
        <w:t xml:space="preserve"> вычисляется только один раз.</w:t>
      </w:r>
    </w:p>
    <w:p w:rsidR="0028536B" w:rsidRDefault="0028536B">
      <w:pPr>
        <w:pStyle w:val="ListBullet"/>
      </w:pPr>
      <w:r>
        <w:t xml:space="preserve">Если выбранный оператор является стандартным оператором, то если тип возвращаемого значения выбранного оператора может быть </w:t>
      </w:r>
      <w:r>
        <w:rPr>
          <w:rStyle w:val="Emphasis"/>
        </w:rPr>
        <w:t xml:space="preserve">явно </w:t>
      </w:r>
      <w:r>
        <w:t xml:space="preserve">преобразован в тип </w:t>
      </w:r>
      <w:r>
        <w:rPr>
          <w:rStyle w:val="Codefragment"/>
        </w:rPr>
        <w:t>x</w:t>
      </w:r>
      <w:r>
        <w:t xml:space="preserve"> и если </w:t>
      </w:r>
      <w:r>
        <w:rPr>
          <w:rStyle w:val="Codefragment"/>
        </w:rPr>
        <w:t>y</w:t>
      </w:r>
      <w:r>
        <w:t xml:space="preserve"> может быть </w:t>
      </w:r>
      <w:r>
        <w:rPr>
          <w:rStyle w:val="Emphasis"/>
        </w:rPr>
        <w:t>неявно</w:t>
      </w:r>
      <w:r>
        <w:t xml:space="preserve"> преобразован в тип </w:t>
      </w:r>
      <w:r>
        <w:rPr>
          <w:rStyle w:val="Codefragment"/>
        </w:rPr>
        <w:t>x</w:t>
      </w:r>
      <w:r>
        <w:t xml:space="preserve"> </w:t>
      </w:r>
      <w:r>
        <w:rPr>
          <w:bCs/>
        </w:rPr>
        <w:t>или оператор является оператором сдвига</w:t>
      </w:r>
      <w:r>
        <w:t xml:space="preserve">, то операция вычисляется как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где </w:t>
      </w:r>
      <w:r>
        <w:rPr>
          <w:rStyle w:val="Codefragment"/>
        </w:rPr>
        <w:t>T</w:t>
      </w:r>
      <w:r>
        <w:t xml:space="preserve"> имеет тип </w:t>
      </w:r>
      <w:r>
        <w:rPr>
          <w:rStyle w:val="Codefragment"/>
        </w:rPr>
        <w:t>x</w:t>
      </w:r>
      <w:r>
        <w:t xml:space="preserve">, за исключением того, что </w:t>
      </w:r>
      <w:r>
        <w:rPr>
          <w:rStyle w:val="Codefragment"/>
        </w:rPr>
        <w:t>x</w:t>
      </w:r>
      <w:r>
        <w:t xml:space="preserve"> вычисляется только один раз.</w:t>
      </w:r>
    </w:p>
    <w:p w:rsidR="0028536B" w:rsidRDefault="0028536B">
      <w:pPr>
        <w:pStyle w:val="ListBullet"/>
      </w:pPr>
      <w:r>
        <w:t>В противном случае сложное присваивание является недопустимым и возникает ошибка времени привязки.</w:t>
      </w:r>
    </w:p>
    <w:p w:rsidR="0028536B" w:rsidRDefault="0028536B">
      <w:r>
        <w:t xml:space="preserve">Выражение «вычисляется только один раз» означает, что при вычислении </w:t>
      </w:r>
      <w:r>
        <w:rPr>
          <w:rStyle w:val="Codefragment"/>
        </w:rPr>
        <w:t>x</w:t>
      </w:r>
      <w:r>
        <w:t xml:space="preserve"> </w:t>
      </w:r>
      <w:r>
        <w:rPr>
          <w:rStyle w:val="Production"/>
        </w:rPr>
        <w:t>op</w:t>
      </w:r>
      <w:r>
        <w:t xml:space="preserve"> </w:t>
      </w:r>
      <w:r>
        <w:rPr>
          <w:rStyle w:val="Codefragment"/>
        </w:rPr>
        <w:t>y</w:t>
      </w:r>
      <w:r>
        <w:t xml:space="preserve">, результаты любого составляющего выражения в </w:t>
      </w:r>
      <w:r>
        <w:rPr>
          <w:rStyle w:val="Codefragment"/>
        </w:rPr>
        <w:t>x</w:t>
      </w:r>
      <w:r>
        <w:t xml:space="preserve"> временно сохраняются и затем используются повторно при присваивании для </w:t>
      </w:r>
      <w:r>
        <w:rPr>
          <w:rStyle w:val="Codefragment"/>
        </w:rPr>
        <w:t>x</w:t>
      </w:r>
      <w:r>
        <w:t xml:space="preserve">. Например, в присвоении </w:t>
      </w:r>
      <w:r>
        <w:rPr>
          <w:rStyle w:val="Codefragment"/>
        </w:rPr>
        <w:t>A()[B()]</w:t>
      </w:r>
      <w:r>
        <w:t xml:space="preserve"> + </w:t>
      </w:r>
      <w:r>
        <w:rPr>
          <w:rStyle w:val="Codefragment"/>
        </w:rPr>
        <w:t>=</w:t>
      </w:r>
      <w:r>
        <w:t xml:space="preserve"> </w:t>
      </w:r>
      <w:r>
        <w:rPr>
          <w:rStyle w:val="Codefragment"/>
        </w:rPr>
        <w:t>C()</w:t>
      </w:r>
      <w:r>
        <w:t xml:space="preserve">, где </w:t>
      </w:r>
      <w:r>
        <w:rPr>
          <w:rStyle w:val="Codefragment"/>
        </w:rPr>
        <w:t>A</w:t>
      </w:r>
      <w:r>
        <w:t xml:space="preserve"> является методом, возвращающим значение типа </w:t>
      </w:r>
      <w:r>
        <w:rPr>
          <w:rStyle w:val="Codefragment"/>
        </w:rPr>
        <w:t>int[]</w:t>
      </w:r>
      <w:r>
        <w:t xml:space="preserve">, а </w:t>
      </w:r>
      <w:r>
        <w:rPr>
          <w:rStyle w:val="Codefragment"/>
        </w:rPr>
        <w:t>B</w:t>
      </w:r>
      <w:r>
        <w:t xml:space="preserve"> и </w:t>
      </w:r>
      <w:r>
        <w:rPr>
          <w:rStyle w:val="Codefragment"/>
        </w:rPr>
        <w:t>C</w:t>
      </w:r>
      <w:r>
        <w:t xml:space="preserve"> являются методами, возвращающими значение типа </w:t>
      </w:r>
      <w:r>
        <w:rPr>
          <w:rStyle w:val="Codefragment"/>
        </w:rPr>
        <w:t>int</w:t>
      </w:r>
      <w:r>
        <w:t xml:space="preserve">, эти методы вызываются только один раз в последовательности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Когда левый операнд сложного присваивания является доступом к свойству или доступом к индексатору, свойство или индексатор должны иметь и метод доступа </w:t>
      </w:r>
      <w:r>
        <w:rPr>
          <w:rStyle w:val="Codefragment"/>
        </w:rPr>
        <w:t>get</w:t>
      </w:r>
      <w:r>
        <w:t xml:space="preserve">, и метод доступа </w:t>
      </w:r>
      <w:r>
        <w:rPr>
          <w:rStyle w:val="Codefragment"/>
        </w:rPr>
        <w:t>set</w:t>
      </w:r>
      <w:r>
        <w:t>. В противном случае возникает ошибка времени привязки.</w:t>
      </w:r>
    </w:p>
    <w:p w:rsidR="0028536B" w:rsidRDefault="0028536B">
      <w:r>
        <w:t xml:space="preserve">Второе представленное выше правило позволяет в определенных контекстах вычислять </w:t>
      </w:r>
      <w:r>
        <w:rPr>
          <w:rStyle w:val="Codefragment"/>
        </w:rPr>
        <w:t>x</w:t>
      </w:r>
      <w:r>
        <w:t xml:space="preserve"> </w:t>
      </w:r>
      <w:r>
        <w:rPr>
          <w:rStyle w:val="Production"/>
        </w:rPr>
        <w:t>op</w:t>
      </w:r>
      <w:r>
        <w:rPr>
          <w:rStyle w:val="Codefragment"/>
        </w:rPr>
        <w:t>=</w:t>
      </w:r>
      <w:r>
        <w:t xml:space="preserve"> </w:t>
      </w:r>
      <w:r>
        <w:rPr>
          <w:rStyle w:val="Codefragment"/>
        </w:rPr>
        <w:t>y</w:t>
      </w:r>
      <w:r>
        <w:t xml:space="preserve"> как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Существует правило, согласно которому стандартные операторы можно использовать в качестве сложных операторов, если левый операнд имеет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или </w:t>
      </w:r>
      <w:r>
        <w:rPr>
          <w:rStyle w:val="Codefragment"/>
        </w:rPr>
        <w:t>char</w:t>
      </w:r>
      <w:r>
        <w:t xml:space="preserve">. Даже если оба аргумента имеют один из этих типов, стандартные операторы дают результат типа </w:t>
      </w:r>
      <w:r>
        <w:rPr>
          <w:rStyle w:val="Codefragment"/>
        </w:rPr>
        <w:t>int</w:t>
      </w:r>
      <w:r>
        <w:t>, как описано в разделе §</w:t>
      </w:r>
      <w:r w:rsidR="00852C57">
        <w:fldChar w:fldCharType="begin"/>
      </w:r>
      <w:r>
        <w:instrText xml:space="preserve"> REF _Ref452887272 \r \h </w:instrText>
      </w:r>
      <w:r w:rsidR="00852C57">
        <w:fldChar w:fldCharType="separate"/>
      </w:r>
      <w:r w:rsidR="00437C65">
        <w:t>7.3.6.2</w:t>
      </w:r>
      <w:r w:rsidR="00852C57">
        <w:fldChar w:fldCharType="end"/>
      </w:r>
      <w:r>
        <w:t>. Таким образом, без приведения типов присвоить результат левому операнду не удастся.</w:t>
      </w:r>
    </w:p>
    <w:p w:rsidR="0028536B" w:rsidRDefault="0028536B">
      <w:r>
        <w:t xml:space="preserve">Интуитивным результатом применения правила для стандартных операторов является просто то, что операция </w:t>
      </w:r>
      <w:r>
        <w:rPr>
          <w:rStyle w:val="Codefragment"/>
        </w:rPr>
        <w:t>x</w:t>
      </w:r>
      <w:r>
        <w:t xml:space="preserve"> </w:t>
      </w:r>
      <w:r>
        <w:rPr>
          <w:rStyle w:val="Production"/>
        </w:rPr>
        <w:t>op</w:t>
      </w:r>
      <w:r>
        <w:rPr>
          <w:rStyle w:val="Codefragment"/>
        </w:rPr>
        <w:t>=</w:t>
      </w:r>
      <w:r>
        <w:t xml:space="preserve"> </w:t>
      </w:r>
      <w:r>
        <w:rPr>
          <w:rStyle w:val="Codefragment"/>
        </w:rPr>
        <w:t>y</w:t>
      </w:r>
      <w:r>
        <w:t xml:space="preserve"> допустима, если допустимы обе операции </w:t>
      </w:r>
      <w:r>
        <w:rPr>
          <w:rStyle w:val="Codefragment"/>
        </w:rPr>
        <w:t>x</w:t>
      </w:r>
      <w:r>
        <w:t xml:space="preserve"> </w:t>
      </w:r>
      <w:r>
        <w:rPr>
          <w:rStyle w:val="Production"/>
        </w:rPr>
        <w:t>op</w:t>
      </w:r>
      <w:r>
        <w:t xml:space="preserve"> </w:t>
      </w:r>
      <w:r>
        <w:rPr>
          <w:rStyle w:val="Codefragment"/>
        </w:rPr>
        <w:t>y</w:t>
      </w:r>
      <w:r>
        <w:t xml:space="preserve"> и </w:t>
      </w:r>
      <w:r>
        <w:rPr>
          <w:rStyle w:val="Codefragment"/>
        </w:rPr>
        <w:t>x</w:t>
      </w:r>
      <w:r>
        <w:t xml:space="preserve"> </w:t>
      </w:r>
      <w:r>
        <w:rPr>
          <w:rStyle w:val="Codefragment"/>
        </w:rPr>
        <w:t>=</w:t>
      </w:r>
      <w:r>
        <w:t xml:space="preserve"> </w:t>
      </w:r>
      <w:r>
        <w:rPr>
          <w:rStyle w:val="Codefragment"/>
        </w:rPr>
        <w:t>y</w:t>
      </w:r>
      <w:r>
        <w:t>. В этом примере</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интуитивной причиной для каждой ошибки является то, что соответствующее простое присваивание также вызвало бы ошибку.</w:t>
      </w:r>
    </w:p>
    <w:p w:rsidR="001327D8" w:rsidRDefault="001327D8">
      <w:r>
        <w:t>Это также означает, что сложные операции присваивания поддерживают операции с нулификацией. В этом примере</w:t>
      </w:r>
    </w:p>
    <w:p w:rsidR="001327D8" w:rsidRDefault="001327D8" w:rsidP="001327D8">
      <w:pPr>
        <w:pStyle w:val="Code"/>
      </w:pPr>
      <w:r>
        <w:t>int? i = 0;</w:t>
      </w:r>
      <w:r>
        <w:br/>
        <w:t>i += 1;           // Ok</w:t>
      </w:r>
    </w:p>
    <w:p w:rsidR="001327D8" w:rsidRPr="001327D8" w:rsidRDefault="001327D8" w:rsidP="001327D8">
      <w:r>
        <w:lastRenderedPageBreak/>
        <w:t xml:space="preserve">используется оператор с нулификацией </w:t>
      </w:r>
      <w:r>
        <w:rPr>
          <w:rStyle w:val="Codefragment"/>
        </w:rPr>
        <w:t>+(int?,int?)</w:t>
      </w:r>
      <w:r>
        <w:t>.</w:t>
      </w:r>
    </w:p>
    <w:p w:rsidR="0028536B" w:rsidRDefault="0028536B">
      <w:pPr>
        <w:pStyle w:val="Heading3"/>
      </w:pPr>
      <w:bookmarkStart w:id="901" w:name="_Ref466797471"/>
      <w:bookmarkStart w:id="902" w:name="_Toc329177734"/>
      <w:r>
        <w:t>Присваивание событий</w:t>
      </w:r>
      <w:bookmarkEnd w:id="901"/>
      <w:bookmarkEnd w:id="902"/>
    </w:p>
    <w:p w:rsidR="0028536B" w:rsidRDefault="0028536B">
      <w:bookmarkStart w:id="903" w:name="_Toc445783015"/>
      <w:bookmarkStart w:id="904" w:name="_Ref448212555"/>
      <w:bookmarkStart w:id="905" w:name="_Ref449414776"/>
      <w:bookmarkStart w:id="906" w:name="_Ref457446073"/>
      <w:r>
        <w:t xml:space="preserve">Если левый операнд оператора </w:t>
      </w:r>
      <w:r>
        <w:rPr>
          <w:rStyle w:val="Codefragment"/>
        </w:rPr>
        <w:t>+=</w:t>
      </w:r>
      <w:r>
        <w:t xml:space="preserve"> или </w:t>
      </w:r>
      <w:r>
        <w:rPr>
          <w:rStyle w:val="Codefragment"/>
        </w:rPr>
        <w:t>-=</w:t>
      </w:r>
      <w:r>
        <w:t xml:space="preserve"> классифицируется как доступ к свойству, то выражение вычисляется следующим образом.</w:t>
      </w:r>
    </w:p>
    <w:p w:rsidR="0028536B" w:rsidRDefault="0028536B">
      <w:pPr>
        <w:pStyle w:val="ListBullet"/>
      </w:pPr>
      <w:r>
        <w:t>Вычисляет выражение экземпляра для доступа к событию (если имеется).</w:t>
      </w:r>
    </w:p>
    <w:p w:rsidR="0028536B" w:rsidRDefault="0028536B">
      <w:pPr>
        <w:pStyle w:val="ListBullet"/>
      </w:pPr>
      <w:r>
        <w:t xml:space="preserve">Вычисляется правый операнд оператор </w:t>
      </w:r>
      <w:r>
        <w:rPr>
          <w:rStyle w:val="Codefragment"/>
        </w:rPr>
        <w:t>+=</w:t>
      </w:r>
      <w:r>
        <w:t xml:space="preserve"> или </w:t>
      </w:r>
      <w:r>
        <w:rPr>
          <w:rStyle w:val="Codefragment"/>
        </w:rPr>
        <w:t>-=</w:t>
      </w:r>
      <w:r>
        <w:t xml:space="preserve"> и при необходимости преобразуется в тип левого операнда с помощью неявного преобразования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
      </w:pPr>
      <w:r>
        <w:t xml:space="preserve">Вызывается доступ к событию со списком аргументов, состоящим из правого операнда после вычисления и при необходимости после преобразования. Если оператор равен </w:t>
      </w:r>
      <w:r>
        <w:rPr>
          <w:rStyle w:val="Codefragment"/>
        </w:rPr>
        <w:t>+=</w:t>
      </w:r>
      <w:r>
        <w:t xml:space="preserve">, вызывается метод доступа </w:t>
      </w:r>
      <w:r>
        <w:rPr>
          <w:rStyle w:val="Codefragment"/>
        </w:rPr>
        <w:t>add</w:t>
      </w:r>
      <w:r>
        <w:t xml:space="preserve">; если оператор равен </w:t>
      </w:r>
      <w:r>
        <w:rPr>
          <w:rStyle w:val="Codefragment"/>
        </w:rPr>
        <w:t>-=</w:t>
      </w:r>
      <w:r>
        <w:t xml:space="preserve">, вызывается метод доступа </w:t>
      </w:r>
      <w:r>
        <w:rPr>
          <w:rStyle w:val="Codefragment"/>
        </w:rPr>
        <w:t>remove</w:t>
      </w:r>
      <w:r>
        <w:t>.</w:t>
      </w:r>
    </w:p>
    <w:p w:rsidR="0028536B" w:rsidRDefault="0028536B">
      <w:r>
        <w:t xml:space="preserve">Выражение присваивания события не порождает значения. Таким образом, выражение присваивания события допустимо только в контексте </w:t>
      </w:r>
      <w:r>
        <w:rPr>
          <w:rStyle w:val="Production"/>
        </w:rPr>
        <w:t xml:space="preserve">операторного выражения </w:t>
      </w:r>
      <w:r>
        <w:t>(§</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Heading2"/>
      </w:pPr>
      <w:bookmarkStart w:id="907" w:name="_Ref174226851"/>
      <w:bookmarkStart w:id="908" w:name="_Toc329177735"/>
      <w:r>
        <w:t>Выражение</w:t>
      </w:r>
      <w:bookmarkEnd w:id="907"/>
      <w:bookmarkEnd w:id="908"/>
    </w:p>
    <w:p w:rsidR="0028536B" w:rsidRDefault="0028536B">
      <w:r>
        <w:rPr>
          <w:rStyle w:val="Production"/>
        </w:rPr>
        <w:t xml:space="preserve">Выражение </w:t>
      </w:r>
      <w:r>
        <w:t xml:space="preserve">является либо </w:t>
      </w:r>
      <w:r>
        <w:rPr>
          <w:rStyle w:val="Production"/>
        </w:rPr>
        <w:t>выражением не присваивания</w:t>
      </w:r>
      <w:r>
        <w:t xml:space="preserve">, либо </w:t>
      </w:r>
      <w:r>
        <w:rPr>
          <w:rStyle w:val="Production"/>
        </w:rPr>
        <w:t>присваиванием</w:t>
      </w:r>
      <w:r>
        <w:t>.</w:t>
      </w:r>
    </w:p>
    <w:p w:rsidR="0028536B" w:rsidRDefault="0028536B">
      <w:pPr>
        <w:pStyle w:val="Grammar"/>
      </w:pPr>
      <w:r>
        <w:t xml:space="preserve">expression: </w:t>
      </w:r>
      <w:r>
        <w:br/>
        <w:t>non-assignment-expression</w:t>
      </w:r>
      <w:r>
        <w:br/>
        <w:t>assignment</w:t>
      </w:r>
    </w:p>
    <w:p w:rsidR="00FA005E" w:rsidRDefault="00FA005E" w:rsidP="00FA005E">
      <w:pPr>
        <w:pStyle w:val="Grammar"/>
      </w:pPr>
      <w:bookmarkStart w:id="909" w:name="_Ref461975442"/>
      <w:r>
        <w:t>non-assignment-expression:</w:t>
      </w:r>
      <w:r>
        <w:br/>
        <w:t>conditional-expression</w:t>
      </w:r>
      <w:r>
        <w:br/>
        <w:t>lambda-expression</w:t>
      </w:r>
      <w:r>
        <w:br/>
        <w:t>query-expression</w:t>
      </w:r>
    </w:p>
    <w:p w:rsidR="0028536B" w:rsidRDefault="0028536B">
      <w:pPr>
        <w:pStyle w:val="Heading2"/>
      </w:pPr>
      <w:bookmarkStart w:id="910" w:name="_Ref174219286"/>
      <w:bookmarkStart w:id="911" w:name="_Toc329177736"/>
      <w:r>
        <w:t>Константные выражения</w:t>
      </w:r>
      <w:bookmarkEnd w:id="903"/>
      <w:bookmarkEnd w:id="904"/>
      <w:bookmarkEnd w:id="905"/>
      <w:bookmarkEnd w:id="906"/>
      <w:bookmarkEnd w:id="909"/>
      <w:bookmarkEnd w:id="910"/>
      <w:bookmarkEnd w:id="911"/>
    </w:p>
    <w:p w:rsidR="0028536B" w:rsidRDefault="0028536B">
      <w:r>
        <w:rPr>
          <w:rStyle w:val="Production"/>
        </w:rPr>
        <w:t xml:space="preserve">Константное выражение </w:t>
      </w:r>
      <w:r>
        <w:t>— это выражение, которое можно полностью вычислить во время компиляции.</w:t>
      </w:r>
    </w:p>
    <w:p w:rsidR="0028536B" w:rsidRDefault="0028536B">
      <w:pPr>
        <w:pStyle w:val="Grammar"/>
      </w:pPr>
      <w:r>
        <w:t>constant-expression:</w:t>
      </w:r>
      <w:r>
        <w:br/>
        <w:t>expression</w:t>
      </w:r>
    </w:p>
    <w:p w:rsidR="0028536B" w:rsidRDefault="006C4ED6">
      <w:r>
        <w:t xml:space="preserve">Константное выражение должно быть литералом </w:t>
      </w:r>
      <w:r>
        <w:rPr>
          <w:rStyle w:val="Codefragment"/>
        </w:rPr>
        <w:t>null</w:t>
      </w:r>
      <w:r>
        <w:t xml:space="preserve"> или значением одного из следующих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object</w:t>
      </w:r>
      <w:r>
        <w:t xml:space="preserve">, </w:t>
      </w:r>
      <w:r>
        <w:rPr>
          <w:rStyle w:val="Codefragment"/>
        </w:rPr>
        <w:t>string</w:t>
      </w:r>
      <w:r>
        <w:t xml:space="preserve"> или любого перечисляемого типа. В константных выражениях допустимы только следующие конструкции:</w:t>
      </w:r>
    </w:p>
    <w:p w:rsidR="0028536B" w:rsidRDefault="0028536B">
      <w:pPr>
        <w:pStyle w:val="ListBullet"/>
      </w:pPr>
      <w:r>
        <w:t xml:space="preserve">Литералы (включая литерал </w:t>
      </w:r>
      <w:r>
        <w:rPr>
          <w:rStyle w:val="Codefragment"/>
        </w:rPr>
        <w:t>null</w:t>
      </w:r>
      <w:r>
        <w:t>).</w:t>
      </w:r>
    </w:p>
    <w:p w:rsidR="0028536B" w:rsidRDefault="0028536B">
      <w:pPr>
        <w:pStyle w:val="ListBullet"/>
      </w:pPr>
      <w:r>
        <w:t xml:space="preserve">Ссылки на члены </w:t>
      </w:r>
      <w:r>
        <w:rPr>
          <w:rStyle w:val="Codefragment"/>
        </w:rPr>
        <w:t>const</w:t>
      </w:r>
      <w:r>
        <w:t xml:space="preserve"> типов класса и структуры.</w:t>
      </w:r>
    </w:p>
    <w:p w:rsidR="0028536B" w:rsidRDefault="0028536B">
      <w:pPr>
        <w:pStyle w:val="ListBullet"/>
      </w:pPr>
      <w:r>
        <w:t>Ссылки на члены типов перечисления.</w:t>
      </w:r>
    </w:p>
    <w:p w:rsidR="006C4ED6" w:rsidRDefault="006C4ED6">
      <w:pPr>
        <w:pStyle w:val="ListBullet"/>
      </w:pPr>
      <w:r>
        <w:t xml:space="preserve">Ссылки на параметры </w:t>
      </w:r>
      <w:r>
        <w:rPr>
          <w:rStyle w:val="Codefragment"/>
        </w:rPr>
        <w:t>const</w:t>
      </w:r>
      <w:r>
        <w:t xml:space="preserve"> или локальные переменные.</w:t>
      </w:r>
    </w:p>
    <w:p w:rsidR="0028536B" w:rsidRDefault="0028536B">
      <w:pPr>
        <w:pStyle w:val="ListBullet"/>
      </w:pPr>
      <w:r>
        <w:t>Вложенные выражения в скобках, которые сами являются константными выражениями.</w:t>
      </w:r>
    </w:p>
    <w:p w:rsidR="0028536B" w:rsidRDefault="0028536B">
      <w:pPr>
        <w:pStyle w:val="ListBullet"/>
      </w:pPr>
      <w:r>
        <w:t>Выражения приведения типа при условии, что целевой тип входит в список типов, указанных выше.</w:t>
      </w:r>
    </w:p>
    <w:p w:rsidR="003F7722" w:rsidRDefault="00013E3E">
      <w:pPr>
        <w:pStyle w:val="ListBullet"/>
      </w:pPr>
      <w:r>
        <w:t xml:space="preserve">Выражения </w:t>
      </w:r>
      <w:r>
        <w:rPr>
          <w:rStyle w:val="Codefragment"/>
        </w:rPr>
        <w:t>checked</w:t>
      </w:r>
      <w:r>
        <w:t xml:space="preserve"> и </w:t>
      </w:r>
      <w:r>
        <w:rPr>
          <w:rStyle w:val="Codefragment"/>
        </w:rPr>
        <w:t>unchecked</w:t>
      </w:r>
      <w:r>
        <w:t>.</w:t>
      </w:r>
    </w:p>
    <w:p w:rsidR="000827AF" w:rsidRDefault="000827AF">
      <w:pPr>
        <w:pStyle w:val="ListBullet"/>
      </w:pPr>
      <w:r>
        <w:t>Выражения значения по умолчанию</w:t>
      </w:r>
    </w:p>
    <w:p w:rsidR="0028536B" w:rsidRDefault="0028536B">
      <w:pPr>
        <w:pStyle w:val="ListBullet"/>
      </w:pPr>
      <w:r>
        <w:t xml:space="preserve">Стандартные унарные операторы </w:t>
      </w:r>
      <w:r>
        <w:rPr>
          <w:rStyle w:val="Codefragment"/>
        </w:rPr>
        <w:t>+</w:t>
      </w:r>
      <w:r>
        <w:t xml:space="preserve">, </w:t>
      </w:r>
      <w:r>
        <w:rPr>
          <w:rStyle w:val="Codefragment"/>
        </w:rPr>
        <w:t>–</w:t>
      </w:r>
      <w:r>
        <w:t xml:space="preserve">, </w:t>
      </w:r>
      <w:r>
        <w:rPr>
          <w:rStyle w:val="Codefragment"/>
        </w:rPr>
        <w:t>!</w:t>
      </w:r>
      <w:r>
        <w:t xml:space="preserve"> и </w:t>
      </w:r>
      <w:r>
        <w:rPr>
          <w:rStyle w:val="Codefragment"/>
        </w:rPr>
        <w:t>~</w:t>
      </w:r>
      <w:r>
        <w:t>.</w:t>
      </w:r>
    </w:p>
    <w:p w:rsidR="0028536B" w:rsidRDefault="0028536B">
      <w:pPr>
        <w:pStyle w:val="ListBullet"/>
      </w:pPr>
      <w:r>
        <w:lastRenderedPageBreak/>
        <w:t xml:space="preserve">Стандартные бинарные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при условии, что каждый операнд имеет тип, указанный в списке выше.</w:t>
      </w:r>
    </w:p>
    <w:p w:rsidR="0028536B" w:rsidRDefault="0028536B">
      <w:pPr>
        <w:pStyle w:val="ListBullet"/>
      </w:pPr>
      <w:r>
        <w:t xml:space="preserve">Условный оператор </w:t>
      </w:r>
      <w:r>
        <w:rPr>
          <w:rStyle w:val="Codefragment"/>
        </w:rPr>
        <w:t>?:</w:t>
      </w:r>
      <w:r>
        <w:t>.</w:t>
      </w:r>
    </w:p>
    <w:p w:rsidR="00135E5F" w:rsidRDefault="00135E5F" w:rsidP="00135E5F">
      <w:r>
        <w:t>В константных выражения допустимы следующие преобразования:</w:t>
      </w:r>
    </w:p>
    <w:p w:rsidR="00135E5F" w:rsidRDefault="00135E5F" w:rsidP="00135E5F">
      <w:pPr>
        <w:pStyle w:val="ListBullet"/>
      </w:pPr>
      <w:r>
        <w:t>Преобразования идентификатора</w:t>
      </w:r>
    </w:p>
    <w:p w:rsidR="00135E5F" w:rsidRDefault="00135E5F" w:rsidP="00135E5F">
      <w:pPr>
        <w:pStyle w:val="ListBullet"/>
      </w:pPr>
      <w:r>
        <w:t>Числовые преобразования</w:t>
      </w:r>
    </w:p>
    <w:p w:rsidR="00135E5F" w:rsidRDefault="00135E5F" w:rsidP="00135E5F">
      <w:pPr>
        <w:pStyle w:val="ListBullet"/>
      </w:pPr>
      <w:r>
        <w:t>Преобразования перечисления</w:t>
      </w:r>
    </w:p>
    <w:p w:rsidR="00135E5F" w:rsidRDefault="00135E5F" w:rsidP="00135E5F">
      <w:pPr>
        <w:pStyle w:val="ListBullet"/>
      </w:pPr>
      <w:r>
        <w:t>Преобразования константных выражений</w:t>
      </w:r>
    </w:p>
    <w:p w:rsidR="00135E5F" w:rsidRDefault="00135E5F" w:rsidP="00135E5F">
      <w:pPr>
        <w:pStyle w:val="ListBullet"/>
      </w:pPr>
      <w:r>
        <w:t>Явные и неявные преобразования значений ссылочного типа при условии, что источник преобразования является константным выражением, которое дает значение null.</w:t>
      </w:r>
    </w:p>
    <w:p w:rsidR="00135E5F" w:rsidRDefault="00135E5F" w:rsidP="00135E5F">
      <w:r>
        <w:t>Другие преобразования константных выражений, включая упаковку, снятие упаковки и неявное преобразование значений ссылочного типа для ненулевых значений, не допускаются. Пример:</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здесь инициализация </w:t>
      </w:r>
      <w:r>
        <w:rPr>
          <w:rStyle w:val="CodeCharChar"/>
        </w:rPr>
        <w:t>i</w:t>
      </w:r>
      <w:r>
        <w:t xml:space="preserve"> приводит к ошибке, потому что требуется преобразование упаковки. Инициализация </w:t>
      </w:r>
      <w:r>
        <w:rPr>
          <w:rStyle w:val="CodeCharChar"/>
        </w:rPr>
        <w:t>str</w:t>
      </w:r>
      <w:r>
        <w:t xml:space="preserve"> вызывает ошибку, потому что требуется неявное преобразование ссылочного типа из ненулевого значения.</w:t>
      </w:r>
    </w:p>
    <w:p w:rsidR="0028536B" w:rsidRDefault="0028536B" w:rsidP="00135E5F">
      <w:r>
        <w:t>Если выражение соответствует требованиям, указанным выше, оно вычисляется во время компиляции. Это так, даже если выражение является вложенным в большее выражение, которое содержит неконстантные конструкции.</w:t>
      </w:r>
    </w:p>
    <w:p w:rsidR="0028536B" w:rsidRDefault="0028536B">
      <w:r>
        <w:t>При вычислении константных выражений во время компиляции используются те же правила, что и при вычислении неконстантных выражений во время выполнения за исключением того, что там, где при вычислении во время выполнения возникало бы исключение, при вычислении во время компиляции возникает ошибка времени компиляции.</w:t>
      </w:r>
    </w:p>
    <w:p w:rsidR="0028536B" w:rsidRDefault="0028536B">
      <w:r>
        <w:t xml:space="preserve">Если только константное выражение не будет явно помещено в контекст </w:t>
      </w:r>
      <w:r>
        <w:rPr>
          <w:rStyle w:val="Codefragment"/>
        </w:rPr>
        <w:t>unchecked</w:t>
      </w:r>
      <w:r>
        <w:t>, переполнения, возникающие при арифметических операциях с целыми типами и преобразованиях при вычислении выражения во время компиляции, всегда будут вызывать ошибки времени компиляции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Константные выражения находятся в контекстах, указанных ниже. В этих контекстах ошибка времени компиляции возникает тогда, когда выражение не удается полностью вычислить во время компиляции.</w:t>
      </w:r>
    </w:p>
    <w:p w:rsidR="0028536B" w:rsidRDefault="0028536B">
      <w:pPr>
        <w:pStyle w:val="ListBullet"/>
      </w:pPr>
      <w:r>
        <w:t>Объявления констант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Объявления членов перечислений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Аргументы по умолчанию для списков формальных параметров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t xml:space="preserve">Метки </w:t>
      </w:r>
      <w:r>
        <w:rPr>
          <w:rStyle w:val="Codefragment"/>
        </w:rPr>
        <w:t>case</w:t>
      </w:r>
      <w:r>
        <w:t xml:space="preserve"> в операторе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t xml:space="preserve">Операторы </w:t>
      </w:r>
      <w:r>
        <w:rPr>
          <w:rStyle w:val="Codefragment"/>
        </w:rPr>
        <w:t>goto</w:t>
      </w:r>
      <w:r>
        <w:t xml:space="preserve"> </w:t>
      </w:r>
      <w:r>
        <w:rPr>
          <w:rStyle w:val="Codefragment"/>
        </w:rPr>
        <w:t>case</w:t>
      </w:r>
      <w:r>
        <w:t xml:space="preserve">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Длины измерений в выражениях создания массивов (§</w:t>
      </w:r>
      <w:r w:rsidR="00852C57">
        <w:fldChar w:fldCharType="begin"/>
      </w:r>
      <w:r w:rsidR="0074316C">
        <w:instrText xml:space="preserve"> REF _Ref174228445 \r \h </w:instrText>
      </w:r>
      <w:r w:rsidR="00852C57">
        <w:fldChar w:fldCharType="separate"/>
      </w:r>
      <w:r w:rsidR="00437C65">
        <w:t>7.6.10.4</w:t>
      </w:r>
      <w:r w:rsidR="00852C57">
        <w:fldChar w:fldCharType="end"/>
      </w:r>
      <w:r>
        <w:t>), которые включают инициализатор.</w:t>
      </w:r>
    </w:p>
    <w:p w:rsidR="0028536B" w:rsidRDefault="0028536B">
      <w:pPr>
        <w:pStyle w:val="ListBullet"/>
      </w:pPr>
      <w:r>
        <w:t>Атрибуты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lastRenderedPageBreak/>
        <w:t>Неявное преобразование константного выражения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допускает преобразование константного выражения типа </w:t>
      </w:r>
      <w:r>
        <w:rPr>
          <w:rStyle w:val="Codefragment"/>
        </w:rPr>
        <w:t>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или </w:t>
      </w:r>
      <w:r>
        <w:rPr>
          <w:rStyle w:val="Codefragment"/>
        </w:rPr>
        <w:t>ulong</w:t>
      </w:r>
      <w:r>
        <w:t xml:space="preserve"> при условии, что значение константного выражения находится в пределах диапазона целевого типа.</w:t>
      </w:r>
    </w:p>
    <w:p w:rsidR="0028536B" w:rsidRDefault="0028536B">
      <w:pPr>
        <w:pStyle w:val="Heading2"/>
      </w:pPr>
      <w:bookmarkStart w:id="912" w:name="_Ref470173900"/>
      <w:bookmarkStart w:id="913" w:name="_Toc329177737"/>
      <w:r>
        <w:t>Логические выражения</w:t>
      </w:r>
      <w:bookmarkEnd w:id="912"/>
      <w:bookmarkEnd w:id="913"/>
    </w:p>
    <w:p w:rsidR="0028536B" w:rsidRDefault="0028536B">
      <w:r>
        <w:rPr>
          <w:rStyle w:val="Production"/>
        </w:rPr>
        <w:t xml:space="preserve">Логическое выражение </w:t>
      </w:r>
      <w:r>
        <w:t xml:space="preserve">— это выражение, которое дает результат типа </w:t>
      </w:r>
      <w:r>
        <w:rPr>
          <w:rStyle w:val="Codefragment"/>
        </w:rPr>
        <w:t>bool</w:t>
      </w:r>
      <w:r>
        <w:t xml:space="preserve">; напрямую или посредством применения оператора </w:t>
      </w:r>
      <w:r>
        <w:rPr>
          <w:rStyle w:val="Codefragment"/>
        </w:rPr>
        <w:t>operator</w:t>
      </w:r>
      <w:r>
        <w:t xml:space="preserve"> </w:t>
      </w:r>
      <w:r>
        <w:rPr>
          <w:rStyle w:val="Codefragment"/>
        </w:rPr>
        <w:t>true</w:t>
      </w:r>
      <w:r>
        <w:t xml:space="preserve"> в определенных контекстах, как указано далее.</w:t>
      </w:r>
    </w:p>
    <w:p w:rsidR="0028536B" w:rsidRDefault="0028536B">
      <w:pPr>
        <w:pStyle w:val="Grammar"/>
      </w:pPr>
      <w:r>
        <w:t>boolean-expression:</w:t>
      </w:r>
      <w:r>
        <w:br/>
        <w:t>expression</w:t>
      </w:r>
    </w:p>
    <w:p w:rsidR="0028536B" w:rsidRDefault="0028536B">
      <w:r>
        <w:rPr>
          <w:rStyle w:val="Production"/>
        </w:rPr>
        <w:t xml:space="preserve">Логическим выражением </w:t>
      </w:r>
      <w:r>
        <w:t xml:space="preserve">является управляющее условное выражение </w:t>
      </w:r>
      <w:r>
        <w:rPr>
          <w:rStyle w:val="Production"/>
        </w:rPr>
        <w:t xml:space="preserve">оператора if </w:t>
      </w:r>
      <w:r>
        <w:t>(§</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 xml:space="preserve">оператора while </w:t>
      </w:r>
      <w:r>
        <w:t>(§</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 xml:space="preserve">оператора do </w:t>
      </w:r>
      <w:r>
        <w:t>(§</w:t>
      </w:r>
      <w:r w:rsidR="00852C57">
        <w:fldChar w:fldCharType="begin"/>
      </w:r>
      <w:r>
        <w:instrText xml:space="preserve"> REF _Ref470173268 \w \h </w:instrText>
      </w:r>
      <w:r w:rsidR="00852C57">
        <w:fldChar w:fldCharType="separate"/>
      </w:r>
      <w:r w:rsidR="00437C65">
        <w:t>8.8.2</w:t>
      </w:r>
      <w:r w:rsidR="00852C57">
        <w:fldChar w:fldCharType="end"/>
      </w:r>
      <w:r>
        <w:t xml:space="preserve">) или </w:t>
      </w:r>
      <w:r>
        <w:rPr>
          <w:rStyle w:val="Production"/>
        </w:rPr>
        <w:t xml:space="preserve">оператора for </w:t>
      </w:r>
      <w:r>
        <w:t>(§</w:t>
      </w:r>
      <w:r w:rsidR="00852C57">
        <w:fldChar w:fldCharType="begin"/>
      </w:r>
      <w:r>
        <w:instrText xml:space="preserve"> REF _Ref472917235 \w \h </w:instrText>
      </w:r>
      <w:r w:rsidR="00852C57">
        <w:fldChar w:fldCharType="separate"/>
      </w:r>
      <w:r w:rsidR="00437C65">
        <w:t>8.8.3</w:t>
      </w:r>
      <w:r w:rsidR="00852C57">
        <w:fldChar w:fldCharType="end"/>
      </w:r>
      <w:r>
        <w:t xml:space="preserve">). Для управляющего выражения оператора </w:t>
      </w:r>
      <w:r>
        <w:rPr>
          <w:rStyle w:val="Codefragment"/>
        </w:rPr>
        <w:t>?:</w:t>
      </w:r>
      <w:r>
        <w:t xml:space="preserve">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действуют те же правила, что и для </w:t>
      </w:r>
      <w:r>
        <w:rPr>
          <w:rStyle w:val="Production"/>
        </w:rPr>
        <w:t>логического выражения</w:t>
      </w:r>
      <w:r>
        <w:t xml:space="preserve">, но из-за приоритетов операторов оно классифицируется как </w:t>
      </w:r>
      <w:r>
        <w:rPr>
          <w:rStyle w:val="Production"/>
        </w:rPr>
        <w:t>условное выражение ИЛИ</w:t>
      </w:r>
      <w:r>
        <w:t>.</w:t>
      </w:r>
    </w:p>
    <w:p w:rsidR="000B73D3" w:rsidRDefault="0028536B">
      <w:r>
        <w:rPr>
          <w:rStyle w:val="Production"/>
        </w:rPr>
        <w:t xml:space="preserve">Логическое выражение </w:t>
      </w:r>
      <w:r>
        <w:rPr>
          <w:rStyle w:val="Codefragment"/>
        </w:rPr>
        <w:t>E</w:t>
      </w:r>
      <w:r>
        <w:rPr>
          <w:rStyle w:val="Production"/>
        </w:rPr>
        <w:t xml:space="preserve"> </w:t>
      </w:r>
      <w:r>
        <w:t xml:space="preserve">должно обеспечивать создание значения типа </w:t>
      </w:r>
      <w:r>
        <w:rPr>
          <w:rStyle w:val="Codefragment"/>
        </w:rPr>
        <w:t>bool</w:t>
      </w:r>
      <w:r>
        <w:t xml:space="preserve"> следующим образом. </w:t>
      </w:r>
    </w:p>
    <w:p w:rsidR="000B73D3" w:rsidRDefault="000B73D3" w:rsidP="000B73D3">
      <w:pPr>
        <w:pStyle w:val="ListBullet"/>
      </w:pPr>
      <w:r>
        <w:t xml:space="preserve">Если </w:t>
      </w:r>
      <w:r>
        <w:rPr>
          <w:rStyle w:val="Codefragment"/>
        </w:rPr>
        <w:t>E</w:t>
      </w:r>
      <w:r>
        <w:t xml:space="preserve"> является неявно преобразуемым к типу </w:t>
      </w:r>
      <w:r>
        <w:rPr>
          <w:rStyle w:val="Codefragment"/>
        </w:rPr>
        <w:t>bool</w:t>
      </w:r>
      <w:r>
        <w:t>, во время выполнения применяется это неявное преобразование.</w:t>
      </w:r>
    </w:p>
    <w:p w:rsidR="000B73D3" w:rsidRDefault="000B73D3" w:rsidP="000B73D3">
      <w:pPr>
        <w:pStyle w:val="ListBullet"/>
      </w:pPr>
      <w:r>
        <w:t xml:space="preserve">В противном случае выполняется поиск уникальной наиболее подходящей реализации оператора </w:t>
      </w:r>
      <w:r>
        <w:rPr>
          <w:rStyle w:val="Codefragment"/>
        </w:rPr>
        <w:t>true</w:t>
      </w:r>
      <w:r>
        <w:t xml:space="preserve"> в </w:t>
      </w:r>
      <w:r>
        <w:rPr>
          <w:rStyle w:val="Codefragment"/>
        </w:rPr>
        <w:t>E</w:t>
      </w:r>
      <w:r>
        <w:t xml:space="preserve"> с помощью разрешения перегрузок унарных операторов (§</w:t>
      </w:r>
      <w:r>
        <w:fldChar w:fldCharType="begin"/>
      </w:r>
      <w:r>
        <w:instrText xml:space="preserve"> REF _Ref461527392 \r \h </w:instrText>
      </w:r>
      <w:r>
        <w:fldChar w:fldCharType="separate"/>
      </w:r>
      <w:r>
        <w:t>7.3.3</w:t>
      </w:r>
      <w:r>
        <w:fldChar w:fldCharType="end"/>
      </w:r>
      <w:r>
        <w:t>), и во время выполнения применяется найденная реализация.</w:t>
      </w:r>
    </w:p>
    <w:p w:rsidR="0028536B" w:rsidRDefault="000B73D3" w:rsidP="000B73D3">
      <w:pPr>
        <w:pStyle w:val="ListBullet"/>
      </w:pPr>
      <w:r>
        <w:t>Если не удается найти такой оператор, возникает ошибка времени привязки.</w:t>
      </w:r>
    </w:p>
    <w:p w:rsidR="0028536B" w:rsidRDefault="0028536B">
      <w:r>
        <w:t xml:space="preserve">Тип структуры </w:t>
      </w:r>
      <w:r>
        <w:rPr>
          <w:rStyle w:val="Codefragment"/>
        </w:rPr>
        <w:t>DBBool</w:t>
      </w:r>
      <w:r>
        <w:t xml:space="preserve"> в разделе §</w:t>
      </w:r>
      <w:r w:rsidR="00852C57">
        <w:fldChar w:fldCharType="begin"/>
      </w:r>
      <w:r>
        <w:instrText xml:space="preserve"> REF _Ref463585603 \w \h </w:instrText>
      </w:r>
      <w:r w:rsidR="00852C57">
        <w:fldChar w:fldCharType="separate"/>
      </w:r>
      <w:r w:rsidR="00437C65">
        <w:t>11.4.2</w:t>
      </w:r>
      <w:r w:rsidR="00852C57">
        <w:fldChar w:fldCharType="end"/>
      </w:r>
      <w:r>
        <w:t xml:space="preserve"> является примером типа, который реализует операторы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14" w:name="_Toc445783016"/>
    </w:p>
    <w:p w:rsidR="0028536B" w:rsidRDefault="0028536B">
      <w:pPr>
        <w:pStyle w:val="Heading1"/>
      </w:pPr>
      <w:bookmarkStart w:id="915" w:name="_Ref504820942"/>
      <w:bookmarkStart w:id="916" w:name="_Toc329177738"/>
      <w:r>
        <w:lastRenderedPageBreak/>
        <w:t>Операторы</w:t>
      </w:r>
      <w:bookmarkEnd w:id="914"/>
      <w:bookmarkEnd w:id="915"/>
      <w:bookmarkEnd w:id="916"/>
    </w:p>
    <w:p w:rsidR="0028536B" w:rsidRDefault="0028536B">
      <w:r>
        <w:t>Язык C# содержит множество операторов. Большинство из них будут знакомы разработчикам, имеющим опыт программирования на языках C и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rsidR="0028536B" w:rsidRDefault="0028536B">
      <w:bookmarkStart w:id="917" w:name="_Toc445783017"/>
      <w:r>
        <w:t xml:space="preserve">Нетерминальное выражение </w:t>
      </w:r>
      <w:r>
        <w:rPr>
          <w:rStyle w:val="Production"/>
        </w:rPr>
        <w:t xml:space="preserve">внедренный оператор </w:t>
      </w:r>
      <w:r>
        <w:t xml:space="preserve">используется для обозначения операторов, входящих в состав других операторов языка. Использование </w:t>
      </w:r>
      <w:r>
        <w:rPr>
          <w:rStyle w:val="Production"/>
        </w:rPr>
        <w:t xml:space="preserve">внедренного оператора </w:t>
      </w:r>
      <w:r>
        <w:t xml:space="preserve">вместо обычного </w:t>
      </w:r>
      <w:r>
        <w:rPr>
          <w:rStyle w:val="Production"/>
        </w:rPr>
        <w:t xml:space="preserve">оператора языка </w:t>
      </w:r>
      <w:r>
        <w:t>позволяет обходиться без операторов объявления и помеченных операторов в этих контекстах. Пример:</w:t>
      </w:r>
    </w:p>
    <w:p w:rsidR="0028536B" w:rsidRDefault="0028536B">
      <w:pPr>
        <w:pStyle w:val="Code"/>
      </w:pPr>
      <w:r>
        <w:t>void F(bool b) {</w:t>
      </w:r>
      <w:r>
        <w:br/>
      </w:r>
      <w:r>
        <w:tab/>
        <w:t>if (b)</w:t>
      </w:r>
      <w:r>
        <w:br/>
      </w:r>
      <w:r>
        <w:tab/>
      </w:r>
      <w:r>
        <w:tab/>
        <w:t>int i = 44;</w:t>
      </w:r>
      <w:r>
        <w:br/>
        <w:t>}</w:t>
      </w:r>
    </w:p>
    <w:p w:rsidR="0028536B" w:rsidRDefault="0028536B">
      <w:r>
        <w:t xml:space="preserve">результатом будет ошибка времени компиляции, поскольку для оператора </w:t>
      </w:r>
      <w:r>
        <w:rPr>
          <w:rStyle w:val="Codefragment"/>
        </w:rPr>
        <w:t>if</w:t>
      </w:r>
      <w:r>
        <w:t xml:space="preserve"> требуется использовать </w:t>
      </w:r>
      <w:r>
        <w:rPr>
          <w:rStyle w:val="Production"/>
        </w:rPr>
        <w:t xml:space="preserve">внедренный оператор </w:t>
      </w:r>
      <w:r>
        <w:t xml:space="preserve">в ветви , а не </w:t>
      </w:r>
      <w:r>
        <w:rPr>
          <w:rStyle w:val="Production"/>
        </w:rPr>
        <w:t>оператор языка</w:t>
      </w:r>
      <w:r>
        <w:t xml:space="preserve">. Если бы такой код был разрешен, переменная </w:t>
      </w:r>
      <w:r>
        <w:rPr>
          <w:rStyle w:val="Codefragment"/>
        </w:rPr>
        <w:t>i</w:t>
      </w:r>
      <w:r>
        <w:t xml:space="preserve"> стала бы объявленной, но ее нельзя было бы использовать. Следует, однако, отметить, что помещение объявления </w:t>
      </w:r>
      <w:r>
        <w:rPr>
          <w:rStyle w:val="Codefragment"/>
        </w:rPr>
        <w:t>i</w:t>
      </w:r>
      <w:r>
        <w:t xml:space="preserve"> в блок делает пример допустимым.</w:t>
      </w:r>
    </w:p>
    <w:p w:rsidR="0028536B" w:rsidRDefault="0028536B">
      <w:pPr>
        <w:pStyle w:val="Heading2"/>
      </w:pPr>
      <w:bookmarkStart w:id="918" w:name="_Ref497220067"/>
      <w:bookmarkStart w:id="919" w:name="_Toc329177739"/>
      <w:r>
        <w:t>Конечные точки и достижимость</w:t>
      </w:r>
      <w:bookmarkEnd w:id="918"/>
      <w:bookmarkEnd w:id="919"/>
    </w:p>
    <w:p w:rsidR="0028536B" w:rsidRDefault="0028536B">
      <w:r>
        <w:t xml:space="preserve">У каждого оператора языка имеется </w:t>
      </w:r>
      <w:r>
        <w:rPr>
          <w:rStyle w:val="Term"/>
        </w:rPr>
        <w:t>конечная точка</w:t>
      </w:r>
      <w:r>
        <w:t>. Интуитивно говоря, конечная точка оператора — это позиция, непосредственно следующая за оператором. Правилами выполнения составных операторов (операторов языка, содержащих внедренные операторы) определяется действие, которое предпринимается, когда управление достигает конечной точки внедренного оператора. Например, когда управление достигает конечной точки оператора в блоке, оно передается следующему оператору этого блока.</w:t>
      </w:r>
    </w:p>
    <w:p w:rsidR="0028536B" w:rsidRDefault="0028536B">
      <w:r>
        <w:t xml:space="preserve">Если существует возможность передачи управления оператору языка в ходе выполнения, говорят, что он является </w:t>
      </w:r>
      <w:r>
        <w:rPr>
          <w:rStyle w:val="Term"/>
        </w:rPr>
        <w:t>достижимым</w:t>
      </w:r>
      <w:r>
        <w:t xml:space="preserve">. И наоборот, если возможность выполнения оператора исключена, он называется </w:t>
      </w:r>
      <w:r>
        <w:rPr>
          <w:rStyle w:val="Term"/>
        </w:rPr>
        <w:t>недостижимым</w:t>
      </w:r>
      <w:r>
        <w:t>.</w:t>
      </w:r>
    </w:p>
    <w:p w:rsidR="0028536B" w:rsidRDefault="0028536B">
      <w:r>
        <w:lastRenderedPageBreak/>
        <w:t>В этом примере</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второй вызов функции </w:t>
      </w:r>
      <w:r>
        <w:rPr>
          <w:rStyle w:val="Codefragment"/>
        </w:rPr>
        <w:t>Console.WriteLine</w:t>
      </w:r>
      <w:r>
        <w:t xml:space="preserve"> недостижим, потому что он не может быть выполнен ни при каких условиях.</w:t>
      </w:r>
    </w:p>
    <w:p w:rsidR="0028536B" w:rsidRDefault="0028536B">
      <w:r>
        <w:t>Если компилятором установлен факт недостижимости оператора языка, выдается предупреждение. Недостижимость оператора не рассматривается как ошибка.</w:t>
      </w:r>
    </w:p>
    <w:p w:rsidR="0028536B" w:rsidRDefault="0028536B">
      <w:r>
        <w:t>Чтобы определить, достижим ли данный оператор языка или конечная точка, компилятор выполняет анализ потока управления в соответствии с правилами достижимости, установленными для каждого оператора. В ходе анализа принимаются во внимание значения константных выражений (§</w:t>
      </w:r>
      <w:r w:rsidR="00852C57">
        <w:fldChar w:fldCharType="begin"/>
      </w:r>
      <w:r w:rsidR="00861DF2">
        <w:instrText xml:space="preserve"> REF _Ref174219286 \r \h </w:instrText>
      </w:r>
      <w:r w:rsidR="00852C57">
        <w:fldChar w:fldCharType="separate"/>
      </w:r>
      <w:r w:rsidR="00437C65">
        <w:t>7.19</w:t>
      </w:r>
      <w:r w:rsidR="00852C57">
        <w:fldChar w:fldCharType="end"/>
      </w:r>
      <w:r>
        <w:t>), контролирующих поведение операторов, но возможные значения неконстантных выражений не учитываются. Иными словами, при анализе потока управления считается, что неконстантное выражение данного типа может принимать любое значение этого типа.</w:t>
      </w:r>
    </w:p>
    <w:p w:rsidR="0028536B" w:rsidRDefault="0028536B">
      <w:r>
        <w:t>В этом примере</w:t>
      </w:r>
    </w:p>
    <w:p w:rsidR="0028536B" w:rsidRDefault="0028536B">
      <w:pPr>
        <w:pStyle w:val="Code"/>
      </w:pPr>
      <w:r>
        <w:t>void F() {</w:t>
      </w:r>
      <w:r>
        <w:br/>
      </w:r>
      <w:r>
        <w:tab/>
        <w:t>const int i = 1;</w:t>
      </w:r>
      <w:r>
        <w:br/>
      </w:r>
      <w:r>
        <w:tab/>
        <w:t>if (i == 2) Console.WriteLine("unreachable");</w:t>
      </w:r>
      <w:r>
        <w:br/>
        <w:t>}</w:t>
      </w:r>
    </w:p>
    <w:p w:rsidR="0028536B" w:rsidRDefault="0028536B">
      <w:r>
        <w:t xml:space="preserve">логическое выражение оператора </w:t>
      </w:r>
      <w:r>
        <w:rPr>
          <w:rStyle w:val="Codefragment"/>
        </w:rPr>
        <w:t>if</w:t>
      </w:r>
      <w:r>
        <w:t xml:space="preserve"> является константным выражением, поскольку оба операнда оператора </w:t>
      </w:r>
      <w:r>
        <w:rPr>
          <w:rStyle w:val="Codefragment"/>
        </w:rPr>
        <w:t>==</w:t>
      </w:r>
      <w:r>
        <w:t xml:space="preserve"> представляют собой константы. Поскольку константное выражение вычисляется во время компиляции и его значением оказывается </w:t>
      </w:r>
      <w:r>
        <w:rPr>
          <w:rStyle w:val="Codefragment"/>
        </w:rPr>
        <w:t>false</w:t>
      </w:r>
      <w:r>
        <w:t xml:space="preserve">, вызов </w:t>
      </w:r>
      <w:r>
        <w:rPr>
          <w:rStyle w:val="Codefragment"/>
        </w:rPr>
        <w:t>Console.WriteLine</w:t>
      </w:r>
      <w:r>
        <w:t xml:space="preserve"> считается недостижимым. Однако если переменную </w:t>
      </w:r>
      <w:r>
        <w:rPr>
          <w:rStyle w:val="Codefragment"/>
        </w:rPr>
        <w:t>i</w:t>
      </w:r>
      <w:r>
        <w:t xml:space="preserve"> сделать локальной:</w:t>
      </w:r>
    </w:p>
    <w:p w:rsidR="0028536B" w:rsidRDefault="0028536B">
      <w:pPr>
        <w:pStyle w:val="Code"/>
      </w:pPr>
      <w:r>
        <w:t>void F() {</w:t>
      </w:r>
      <w:r>
        <w:br/>
      </w:r>
      <w:r>
        <w:tab/>
        <w:t>int i = 1;</w:t>
      </w:r>
      <w:r>
        <w:br/>
      </w:r>
      <w:r>
        <w:tab/>
        <w:t>if (i == 2) Console.WriteLine("reachable");</w:t>
      </w:r>
      <w:r>
        <w:br/>
        <w:t>}</w:t>
      </w:r>
    </w:p>
    <w:p w:rsidR="0028536B" w:rsidRDefault="0028536B">
      <w:r>
        <w:t xml:space="preserve">то вызов </w:t>
      </w:r>
      <w:r>
        <w:rPr>
          <w:rStyle w:val="Codefragment"/>
        </w:rPr>
        <w:t>Console.WriteLine</w:t>
      </w:r>
      <w:r>
        <w:t xml:space="preserve"> станет достижимым, хотя на самом деле и не будет никогда выполняться.</w:t>
      </w:r>
    </w:p>
    <w:p w:rsidR="0028536B" w:rsidRDefault="0028536B">
      <w:r>
        <w:rPr>
          <w:rStyle w:val="Production"/>
        </w:rPr>
        <w:t xml:space="preserve">Блок </w:t>
      </w:r>
      <w:r>
        <w:t>члена-функции всегда считается достижимым. Последовательно применяя правила достижимости каждого оператора блока, можно определить достижимость любого конкретного оператора языка.</w:t>
      </w:r>
    </w:p>
    <w:p w:rsidR="0028536B" w:rsidRDefault="0028536B">
      <w:r>
        <w:t>В этом примере</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доступность второго вызова </w:t>
      </w:r>
      <w:r>
        <w:rPr>
          <w:rStyle w:val="Codefragment"/>
        </w:rPr>
        <w:t>Console.WriteLine</w:t>
      </w:r>
      <w:r>
        <w:t xml:space="preserve"> определяется следующим образом.</w:t>
      </w:r>
    </w:p>
    <w:p w:rsidR="0028536B" w:rsidRDefault="0028536B">
      <w:pPr>
        <w:pStyle w:val="ListBullet"/>
      </w:pPr>
      <w:r>
        <w:t xml:space="preserve">Первый оператор-выражение </w:t>
      </w:r>
      <w:r>
        <w:rPr>
          <w:rStyle w:val="Codefragment"/>
        </w:rPr>
        <w:t>Console.WriteLine</w:t>
      </w:r>
      <w:r>
        <w:t xml:space="preserve"> доступен, поскольку доступен блок метода </w:t>
      </w:r>
      <w:r>
        <w:rPr>
          <w:rStyle w:val="Codefragment"/>
        </w:rPr>
        <w:t>F</w:t>
      </w:r>
      <w:r>
        <w:t>.</w:t>
      </w:r>
    </w:p>
    <w:p w:rsidR="0028536B" w:rsidRDefault="0028536B">
      <w:pPr>
        <w:pStyle w:val="ListBullet"/>
      </w:pPr>
      <w:r>
        <w:t xml:space="preserve">Конечная точка первого оператора-выражения </w:t>
      </w:r>
      <w:r>
        <w:rPr>
          <w:rStyle w:val="Codefragment"/>
        </w:rPr>
        <w:t>Console.WriteLine</w:t>
      </w:r>
      <w:r>
        <w:t xml:space="preserve"> достижима, поскольку сам оператор достижим.</w:t>
      </w:r>
    </w:p>
    <w:p w:rsidR="0028536B" w:rsidRDefault="0028536B">
      <w:pPr>
        <w:pStyle w:val="ListBullet"/>
      </w:pPr>
      <w:r>
        <w:t xml:space="preserve">Оператор </w:t>
      </w:r>
      <w:r>
        <w:rPr>
          <w:rStyle w:val="Codefragment"/>
        </w:rPr>
        <w:t>if</w:t>
      </w:r>
      <w:r>
        <w:t xml:space="preserve"> доступен, поскольку доступна конечная точка первого оператора-выражения </w:t>
      </w:r>
      <w:r>
        <w:rPr>
          <w:rStyle w:val="Codefragment"/>
        </w:rPr>
        <w:t>Console.WriteLine</w:t>
      </w:r>
      <w:r>
        <w:t>.</w:t>
      </w:r>
    </w:p>
    <w:p w:rsidR="0028536B" w:rsidRDefault="0028536B">
      <w:pPr>
        <w:pStyle w:val="ListBullet"/>
      </w:pPr>
      <w:r>
        <w:lastRenderedPageBreak/>
        <w:t xml:space="preserve">Второй оператор-выражение </w:t>
      </w:r>
      <w:r>
        <w:rPr>
          <w:rStyle w:val="Codefragment"/>
        </w:rPr>
        <w:t>Console.WriteLine</w:t>
      </w:r>
      <w:r>
        <w:t xml:space="preserve"> доступен, поскольку значением логического выражения оператора </w:t>
      </w:r>
      <w:r>
        <w:rPr>
          <w:rStyle w:val="Codefragment"/>
        </w:rPr>
        <w:t>if</w:t>
      </w:r>
      <w:r>
        <w:t xml:space="preserve"> не является константа </w:t>
      </w:r>
      <w:r>
        <w:rPr>
          <w:rStyle w:val="Codefragment"/>
        </w:rPr>
        <w:t>false</w:t>
      </w:r>
      <w:r>
        <w:t>.</w:t>
      </w:r>
    </w:p>
    <w:p w:rsidR="0028536B" w:rsidRDefault="0028536B">
      <w:r>
        <w:t>В двух ситуациях достижимость конечной точки оператора языка означает ошибку компиляции.</w:t>
      </w:r>
    </w:p>
    <w:p w:rsidR="0028536B" w:rsidRDefault="0028536B">
      <w:pPr>
        <w:pStyle w:val="ListBullet"/>
      </w:pPr>
      <w:r>
        <w:t xml:space="preserve">Поскольку оператор </w:t>
      </w:r>
      <w:r>
        <w:rPr>
          <w:rStyle w:val="Codefragment"/>
        </w:rPr>
        <w:t>switch</w:t>
      </w:r>
      <w:r>
        <w:t xml:space="preserve"> не позволяет перейти из одного раздела switch в следующий, достижимость конечной точки списка операторов раздела switch распознается как ошибка компиляции. Обычно такая ошибка свидетельствует об отсутствии оператора </w:t>
      </w:r>
      <w:r>
        <w:rPr>
          <w:rStyle w:val="Codefragment"/>
        </w:rPr>
        <w:t>break</w:t>
      </w:r>
      <w:r>
        <w:t>.</w:t>
      </w:r>
    </w:p>
    <w:p w:rsidR="0028536B" w:rsidRDefault="0028536B">
      <w:pPr>
        <w:pStyle w:val="ListBullet"/>
      </w:pPr>
      <w:r>
        <w:t xml:space="preserve">Достижимость конечной точки блока функции-члена, вычисляющего значение, распознается как ошибка компиляции. Обычно такая ошибка свидетельствует об отсутствии оператора </w:t>
      </w:r>
      <w:r>
        <w:rPr>
          <w:rStyle w:val="Codefragment"/>
        </w:rPr>
        <w:t>return</w:t>
      </w:r>
      <w:r>
        <w:t>.</w:t>
      </w:r>
    </w:p>
    <w:p w:rsidR="0028536B" w:rsidRDefault="0028536B">
      <w:pPr>
        <w:pStyle w:val="Heading2"/>
      </w:pPr>
      <w:bookmarkStart w:id="920" w:name="_Ref460204110"/>
      <w:bookmarkStart w:id="921" w:name="_Toc329177740"/>
      <w:r>
        <w:t>Блоки</w:t>
      </w:r>
      <w:bookmarkEnd w:id="920"/>
      <w:bookmarkEnd w:id="921"/>
    </w:p>
    <w:p w:rsidR="0028536B" w:rsidRDefault="0028536B">
      <w:r>
        <w:rPr>
          <w:rStyle w:val="Production"/>
        </w:rPr>
        <w:t>Блок</w:t>
      </w:r>
      <w:r>
        <w:t xml:space="preserve"> позволяет записать несколько операторов языка в контексте, обычно допускающем использование только одного оператора.</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rPr>
          <w:rStyle w:val="Production"/>
        </w:rPr>
        <w:t xml:space="preserve">Блок </w:t>
      </w:r>
      <w:r>
        <w:t xml:space="preserve">состоит из необязательного </w:t>
      </w:r>
      <w:r>
        <w:rPr>
          <w:rStyle w:val="Production"/>
        </w:rPr>
        <w:t xml:space="preserve">списка операторов </w:t>
      </w:r>
      <w:r>
        <w:t>(§</w:t>
      </w:r>
      <w:r w:rsidR="00852C57">
        <w:fldChar w:fldCharType="begin"/>
      </w:r>
      <w:r w:rsidR="00861DF2">
        <w:instrText xml:space="preserve"> REF _Ref174228547 \r \h </w:instrText>
      </w:r>
      <w:r w:rsidR="00852C57">
        <w:fldChar w:fldCharType="separate"/>
      </w:r>
      <w:r w:rsidR="00437C65">
        <w:t>8.2.1</w:t>
      </w:r>
      <w:r w:rsidR="00852C57">
        <w:fldChar w:fldCharType="end"/>
      </w:r>
      <w:r>
        <w:t>), заключенного в фигурные скобки. Если список операторов опущен, говорят, что блок пустой.</w:t>
      </w:r>
    </w:p>
    <w:p w:rsidR="0028536B" w:rsidRDefault="0028536B">
      <w:r>
        <w:t>Блок может включать операторы объявления (§</w:t>
      </w:r>
      <w:r w:rsidR="00852C57">
        <w:fldChar w:fldCharType="begin"/>
      </w:r>
      <w:r>
        <w:instrText xml:space="preserve"> REF _Ref469305902 \r \h </w:instrText>
      </w:r>
      <w:r w:rsidR="00852C57">
        <w:fldChar w:fldCharType="separate"/>
      </w:r>
      <w:r w:rsidR="00437C65">
        <w:t>8.5</w:t>
      </w:r>
      <w:r w:rsidR="00852C57">
        <w:fldChar w:fldCharType="end"/>
      </w:r>
      <w:r>
        <w:t>). Областью видимости локальной переменной или константы, объявленной в блоке, является этот блок.</w:t>
      </w:r>
    </w:p>
    <w:p w:rsidR="0028536B" w:rsidRDefault="0028536B">
      <w:r>
        <w:t>Значение имени, используемого в контексте выражения, всегда должно быть одинаковым в пределах блока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Блок выполняется следующим образом.</w:t>
      </w:r>
    </w:p>
    <w:p w:rsidR="0028536B" w:rsidRDefault="0028536B">
      <w:pPr>
        <w:pStyle w:val="ListBullet"/>
      </w:pPr>
      <w:r>
        <w:t>Если блок пустой, управление передается в конечную точку блока.</w:t>
      </w:r>
    </w:p>
    <w:p w:rsidR="0028536B" w:rsidRDefault="0028536B">
      <w:pPr>
        <w:pStyle w:val="ListBullet"/>
      </w:pPr>
      <w:r>
        <w:t>Если блок непустой, управление передается в список операторов. Если управление достигает конечной точки списка операторов, после этого управление передается в конечную точку блока.</w:t>
      </w:r>
    </w:p>
    <w:p w:rsidR="0028536B" w:rsidRDefault="0028536B">
      <w:r>
        <w:t>Список операторов блока считается достижимым, если сам блок является достижимым.</w:t>
      </w:r>
    </w:p>
    <w:p w:rsidR="0028536B" w:rsidRDefault="0028536B">
      <w:r>
        <w:t>Конечная точка блока достижима, если блок пустой или если конечная точка списка операторов достижима.</w:t>
      </w:r>
    </w:p>
    <w:p w:rsidR="001E1FAB" w:rsidRDefault="001E1FAB" w:rsidP="001E1FAB">
      <w:bookmarkStart w:id="922" w:name="_Ref470432618"/>
      <w:r>
        <w:rPr>
          <w:rStyle w:val="Production"/>
        </w:rPr>
        <w:t>Блок</w:t>
      </w:r>
      <w:r>
        <w:t xml:space="preserve">, содержащий один или несколько операторов </w:t>
      </w:r>
      <w:r>
        <w:rPr>
          <w:rStyle w:val="Codefragment"/>
        </w:rPr>
        <w:t>yield</w:t>
      </w:r>
      <w:r>
        <w:t xml:space="preserve"> (§</w:t>
      </w:r>
      <w:r w:rsidR="00852C57">
        <w:fldChar w:fldCharType="begin"/>
      </w:r>
      <w:r w:rsidR="00861DF2">
        <w:instrText xml:space="preserve"> REF _Ref174228587 \r \h </w:instrText>
      </w:r>
      <w:r w:rsidR="00852C57">
        <w:fldChar w:fldCharType="separate"/>
      </w:r>
      <w:r w:rsidR="00437C65">
        <w:t>8.14</w:t>
      </w:r>
      <w:r w:rsidR="00852C57">
        <w:fldChar w:fldCharType="end"/>
      </w:r>
      <w:r>
        <w:t>), называется блоком итератора. Блоки итераторов используются для реализации функций-членов в виде итераторов (§</w:t>
      </w:r>
      <w:r w:rsidR="00852C57">
        <w:fldChar w:fldCharType="begin"/>
      </w:r>
      <w:r w:rsidR="00861DF2">
        <w:instrText xml:space="preserve"> REF _Ref174228602 \r \h </w:instrText>
      </w:r>
      <w:r w:rsidR="00852C57">
        <w:fldChar w:fldCharType="separate"/>
      </w:r>
      <w:r w:rsidR="00437C65">
        <w:t>10.14</w:t>
      </w:r>
      <w:r w:rsidR="00852C57">
        <w:fldChar w:fldCharType="end"/>
      </w:r>
      <w:r>
        <w:t>). В отношении блоков итераторов действуют дополнительные ограничения.</w:t>
      </w:r>
    </w:p>
    <w:p w:rsidR="001E1FAB" w:rsidRDefault="001E1FAB" w:rsidP="001E1FAB">
      <w:pPr>
        <w:pStyle w:val="ListBullet"/>
      </w:pPr>
      <w:r>
        <w:t xml:space="preserve">Появление оператора </w:t>
      </w:r>
      <w:r>
        <w:rPr>
          <w:rStyle w:val="Codefragment"/>
        </w:rPr>
        <w:t>return</w:t>
      </w:r>
      <w:r>
        <w:t xml:space="preserve"> в блоке итератора приводит к ошибке во время компиляции (но при этом операторы </w:t>
      </w:r>
      <w:r>
        <w:rPr>
          <w:rStyle w:val="Codefragment"/>
        </w:rPr>
        <w:t>yield</w:t>
      </w:r>
      <w:r>
        <w:t xml:space="preserve"> </w:t>
      </w:r>
      <w:r>
        <w:rPr>
          <w:rStyle w:val="Codefragment"/>
        </w:rPr>
        <w:t>return</w:t>
      </w:r>
      <w:r>
        <w:t xml:space="preserve"> разрешены).</w:t>
      </w:r>
    </w:p>
    <w:p w:rsidR="001E1FAB" w:rsidRDefault="001E1FAB" w:rsidP="001E1FAB">
      <w:pPr>
        <w:pStyle w:val="ListBullet"/>
      </w:pPr>
      <w:r>
        <w:t>Наличие небезопасного контекста в блоке итератора распознается как ошибка времени компиляции (§18.1). Блок итератора всегда определяет безопасный контекст, даже если его объявление вложено в небезопасный контекст.</w:t>
      </w:r>
    </w:p>
    <w:p w:rsidR="0028536B" w:rsidRDefault="0028536B">
      <w:pPr>
        <w:pStyle w:val="Heading3"/>
      </w:pPr>
      <w:bookmarkStart w:id="923" w:name="_Ref174228547"/>
      <w:bookmarkStart w:id="924" w:name="_Ref174228710"/>
      <w:bookmarkStart w:id="925" w:name="_Toc329177741"/>
      <w:r>
        <w:t>Списки операторов</w:t>
      </w:r>
      <w:bookmarkEnd w:id="922"/>
      <w:bookmarkEnd w:id="923"/>
      <w:bookmarkEnd w:id="924"/>
      <w:bookmarkEnd w:id="925"/>
    </w:p>
    <w:p w:rsidR="0028536B" w:rsidRDefault="0028536B">
      <w:r>
        <w:rPr>
          <w:rStyle w:val="Term"/>
        </w:rPr>
        <w:t xml:space="preserve">Список операторов </w:t>
      </w:r>
      <w:r>
        <w:t xml:space="preserve">состоит из одного или нескольких последовательно записанных операторов языка. Списки операторов могут входить в </w:t>
      </w:r>
      <w:r>
        <w:rPr>
          <w:rStyle w:val="Production"/>
        </w:rPr>
        <w:t xml:space="preserve">блоки </w:t>
      </w:r>
      <w:r>
        <w:t>(§</w:t>
      </w:r>
      <w:r w:rsidR="00852C57">
        <w:fldChar w:fldCharType="begin"/>
      </w:r>
      <w:r>
        <w:instrText xml:space="preserve"> REF _Ref460204110 \w \h </w:instrText>
      </w:r>
      <w:r w:rsidR="00852C57">
        <w:fldChar w:fldCharType="separate"/>
      </w:r>
      <w:r w:rsidR="00437C65">
        <w:t>8.2</w:t>
      </w:r>
      <w:r w:rsidR="00852C57">
        <w:fldChar w:fldCharType="end"/>
      </w:r>
      <w:r>
        <w:t xml:space="preserve">) и в </w:t>
      </w:r>
      <w:r>
        <w:rPr>
          <w:rStyle w:val="Production"/>
        </w:rPr>
        <w:t xml:space="preserve">блоки switch </w:t>
      </w:r>
      <w:r>
        <w:t>(§</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lastRenderedPageBreak/>
        <w:t>Выполнение списка операторов начинается с передачи управления первому оператору. Если управление достигает конечной точки оператора, после этого управление передается следующему оператору. Если управление достигает конечной точки последнего оператора, после этого управление передается в конечную точку списка операторов.</w:t>
      </w:r>
    </w:p>
    <w:p w:rsidR="0028536B" w:rsidRDefault="0028536B">
      <w:r>
        <w:t>Оператор списка считается достижимым, если соблюдено по крайней мере одно из следующих условий.</w:t>
      </w:r>
    </w:p>
    <w:p w:rsidR="0028536B" w:rsidRDefault="0028536B">
      <w:pPr>
        <w:pStyle w:val="ListBullet"/>
      </w:pPr>
      <w:r>
        <w:t>Оператор является первым в списке и сам список операторов является достижимым.</w:t>
      </w:r>
    </w:p>
    <w:p w:rsidR="0028536B" w:rsidRDefault="0028536B">
      <w:pPr>
        <w:pStyle w:val="ListBullet"/>
      </w:pPr>
      <w:r>
        <w:t>Конечная точка предыдущего оператора достижима.</w:t>
      </w:r>
    </w:p>
    <w:p w:rsidR="0028536B" w:rsidRDefault="0028536B">
      <w:pPr>
        <w:pStyle w:val="ListBullet"/>
      </w:pPr>
      <w:r>
        <w:t xml:space="preserve">Оператор является помеченным и его метка указывается в достижимом операторе </w:t>
      </w:r>
      <w:r>
        <w:rPr>
          <w:rStyle w:val="Codefragment"/>
        </w:rPr>
        <w:t>goto</w:t>
      </w:r>
      <w:r>
        <w:t>.</w:t>
      </w:r>
    </w:p>
    <w:p w:rsidR="0028536B" w:rsidRDefault="0028536B">
      <w:r>
        <w:t>Конечная точка списка операторов достижима, если достижима конечная точка последнего оператора языка в списке.</w:t>
      </w:r>
    </w:p>
    <w:p w:rsidR="0028536B" w:rsidRDefault="0028536B">
      <w:pPr>
        <w:pStyle w:val="Heading2"/>
      </w:pPr>
      <w:bookmarkStart w:id="926" w:name="_Toc445783020"/>
      <w:bookmarkStart w:id="927" w:name="_Toc329177742"/>
      <w:r>
        <w:t>Пустой оператор</w:t>
      </w:r>
      <w:bookmarkEnd w:id="926"/>
      <w:bookmarkEnd w:id="927"/>
    </w:p>
    <w:p w:rsidR="0028536B" w:rsidRDefault="0028536B">
      <w:r>
        <w:rPr>
          <w:rStyle w:val="Production"/>
        </w:rPr>
        <w:t xml:space="preserve">Пустой оператор </w:t>
      </w:r>
      <w:r>
        <w:t>не выполняет никаких действий.</w:t>
      </w:r>
    </w:p>
    <w:p w:rsidR="0028536B" w:rsidRDefault="0028536B">
      <w:pPr>
        <w:pStyle w:val="Grammar"/>
        <w:rPr>
          <w:rStyle w:val="Terminal"/>
        </w:rPr>
      </w:pPr>
      <w:r>
        <w:t>empty-statement:</w:t>
      </w:r>
      <w:r>
        <w:br/>
      </w:r>
      <w:r>
        <w:rPr>
          <w:rStyle w:val="Terminal"/>
        </w:rPr>
        <w:t>;</w:t>
      </w:r>
    </w:p>
    <w:p w:rsidR="0028536B" w:rsidRDefault="0028536B">
      <w:r>
        <w:t>Пустой оператор используется, когда в контексте, требующем наличия оператора языка, не требуется выполнять никаких операций.</w:t>
      </w:r>
    </w:p>
    <w:p w:rsidR="0028536B" w:rsidRDefault="0028536B">
      <w:r>
        <w:t>Выполнение пустого оператора сводится к передаче управления в конечную точку оператора. Таким образом, конечная точка пустого оператора достижима, если достижим сам пустой оператор.</w:t>
      </w:r>
    </w:p>
    <w:p w:rsidR="0028536B" w:rsidRDefault="0028536B">
      <w:r>
        <w:t xml:space="preserve">Пустой оператор может использоваться при записи оператора </w:t>
      </w:r>
      <w:r>
        <w:rPr>
          <w:rStyle w:val="Codefragment"/>
        </w:rPr>
        <w:t>while</w:t>
      </w:r>
      <w:r>
        <w:t xml:space="preserve"> с пустым телом:</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Кроме того, с помощью пустого оператора можно объявить метку непосредственно перед закрывающей фигурной скобкой (</w:t>
      </w:r>
      <w:r>
        <w:rPr>
          <w:rStyle w:val="Codefragment"/>
        </w:rPr>
        <w:t>}</w:t>
      </w:r>
      <w:r>
        <w:t>) блока:</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8" w:name="_Ref471972610"/>
      <w:bookmarkStart w:id="929" w:name="_Toc329177743"/>
      <w:r>
        <w:t>Помеченные операторы</w:t>
      </w:r>
      <w:bookmarkEnd w:id="917"/>
      <w:bookmarkEnd w:id="928"/>
      <w:bookmarkEnd w:id="929"/>
    </w:p>
    <w:p w:rsidR="0028536B" w:rsidRDefault="0028536B">
      <w:r>
        <w:rPr>
          <w:rStyle w:val="Production"/>
        </w:rPr>
        <w:t xml:space="preserve">Помеченный оператор </w:t>
      </w:r>
      <w:r>
        <w:t>позволяет предварить оператор языка меткой. Помеченные операторы разрешается использовать в блоках, но запрещается использовать как внедренные операторы.</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Помеченный оператор объявляет метку, имя которой задает </w:t>
      </w:r>
      <w:r>
        <w:rPr>
          <w:rStyle w:val="Production"/>
        </w:rPr>
        <w:t>идентификатор</w:t>
      </w:r>
      <w:r>
        <w:t>. Областью видимости метки является весь блок, в котором она объявлена, включая вложенные блоки, если они имеются. Если у двух меток с одним именем перекрывающиеся области видимости, это распознается как ошибка времени компиляции.</w:t>
      </w:r>
    </w:p>
    <w:p w:rsidR="0028536B" w:rsidRDefault="0028536B">
      <w:r>
        <w:lastRenderedPageBreak/>
        <w:t xml:space="preserve">Метка может указываться в операторах </w:t>
      </w:r>
      <w:r>
        <w:rPr>
          <w:rStyle w:val="Codefragment"/>
        </w:rPr>
        <w:t>goto</w:t>
      </w:r>
      <w:r>
        <w:t xml:space="preserve"> (§</w:t>
      </w:r>
      <w:r w:rsidR="00852C57">
        <w:fldChar w:fldCharType="begin"/>
      </w:r>
      <w:r>
        <w:instrText xml:space="preserve"> REF _Ref469801291 \r \h </w:instrText>
      </w:r>
      <w:r w:rsidR="00852C57">
        <w:fldChar w:fldCharType="separate"/>
      </w:r>
      <w:r w:rsidR="00437C65">
        <w:t>8.9.3</w:t>
      </w:r>
      <w:r w:rsidR="00852C57">
        <w:fldChar w:fldCharType="end"/>
      </w:r>
      <w:r>
        <w:t xml:space="preserve">), находящихся в области ее видимости. Это означает, что оператор </w:t>
      </w:r>
      <w:r>
        <w:rPr>
          <w:rStyle w:val="Codefragment"/>
        </w:rPr>
        <w:t>goto</w:t>
      </w:r>
      <w:r>
        <w:t xml:space="preserve"> может передавать управление в пределах блока и за его пределы, но не внутрь блока.</w:t>
      </w:r>
    </w:p>
    <w:p w:rsidR="0028536B" w:rsidRDefault="0028536B">
      <w:r>
        <w:t>Метки имеют собственную область объявления и не вступают в конфликт с другими идентификаторами. Пример:</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является допустимым; в нем имя </w:t>
      </w:r>
      <w:r>
        <w:rPr>
          <w:rStyle w:val="Codefragment"/>
        </w:rPr>
        <w:t>x</w:t>
      </w:r>
      <w:r>
        <w:t xml:space="preserve"> используется и как параметр, и как метка.</w:t>
      </w:r>
      <w:bookmarkStart w:id="930" w:name="_Toc445783018"/>
    </w:p>
    <w:p w:rsidR="0028536B" w:rsidRDefault="0028536B">
      <w:r>
        <w:t>Выполнение помеченного оператора происходит точно так же, как выполнение оператора языка, следующего за меткой.</w:t>
      </w:r>
    </w:p>
    <w:p w:rsidR="0028536B" w:rsidRDefault="0028536B">
      <w:r>
        <w:t xml:space="preserve">Помимо достижимости в рамках обычного потока управления, помеченный оператор может быть достижимым в случае, если его метка указывается в достижимом операторе </w:t>
      </w:r>
      <w:r>
        <w:rPr>
          <w:rStyle w:val="Codefragment"/>
        </w:rPr>
        <w:t>goto</w:t>
      </w:r>
      <w:r>
        <w:t xml:space="preserve">. (Имеется исключение: если оператор </w:t>
      </w:r>
      <w:r>
        <w:rPr>
          <w:rStyle w:val="Codefragment"/>
        </w:rPr>
        <w:t>goto</w:t>
      </w:r>
      <w:r>
        <w:t xml:space="preserve"> находится внутри оператора </w:t>
      </w:r>
      <w:r>
        <w:rPr>
          <w:rStyle w:val="Codefragment"/>
        </w:rPr>
        <w:t>try</w:t>
      </w:r>
      <w:r>
        <w:t xml:space="preserve">, включающего блок </w:t>
      </w:r>
      <w:r>
        <w:rPr>
          <w:rStyle w:val="Codefragment"/>
        </w:rPr>
        <w:t>finally</w:t>
      </w:r>
      <w:r>
        <w:t xml:space="preserve">, а помеченный оператор находится вне оператора </w:t>
      </w:r>
      <w:r>
        <w:rPr>
          <w:rStyle w:val="Codefragment"/>
        </w:rPr>
        <w:t>try</w:t>
      </w:r>
      <w:r>
        <w:t xml:space="preserve"> и при этом конечная точка блока </w:t>
      </w:r>
      <w:r>
        <w:rPr>
          <w:rStyle w:val="Codefragment"/>
        </w:rPr>
        <w:t>finally</w:t>
      </w:r>
      <w:r>
        <w:t xml:space="preserve"> недоступна, то помеченный оператор недоступен из такого оператора </w:t>
      </w:r>
      <w:r>
        <w:rPr>
          <w:rStyle w:val="Codefragment"/>
        </w:rPr>
        <w:t>goto</w:t>
      </w:r>
      <w:r>
        <w:t>.)</w:t>
      </w:r>
    </w:p>
    <w:p w:rsidR="0028536B" w:rsidRDefault="0028536B">
      <w:pPr>
        <w:pStyle w:val="Heading2"/>
      </w:pPr>
      <w:bookmarkStart w:id="931" w:name="_Ref469305902"/>
      <w:bookmarkStart w:id="932" w:name="_Toc329177744"/>
      <w:r>
        <w:t>Операторы объявления</w:t>
      </w:r>
      <w:bookmarkEnd w:id="930"/>
      <w:bookmarkEnd w:id="931"/>
      <w:bookmarkEnd w:id="932"/>
    </w:p>
    <w:p w:rsidR="0028536B" w:rsidRDefault="0028536B">
      <w:r>
        <w:rPr>
          <w:rStyle w:val="Production"/>
        </w:rPr>
        <w:t xml:space="preserve">Оператор объявления </w:t>
      </w:r>
      <w:r>
        <w:t>объявляет локальную переменную или константу. Операторы объявления разрешается использовать в блоках, но запрещается использовать как внедренные операторы.</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33" w:name="_Ref470933975"/>
      <w:bookmarkStart w:id="934" w:name="_Toc329177745"/>
      <w:r>
        <w:t>Объявления локальных переменных</w:t>
      </w:r>
      <w:bookmarkEnd w:id="933"/>
      <w:bookmarkEnd w:id="934"/>
    </w:p>
    <w:p w:rsidR="0028536B" w:rsidRDefault="0028536B">
      <w:r>
        <w:rPr>
          <w:rStyle w:val="Production"/>
        </w:rPr>
        <w:t xml:space="preserve">Объявление локальной переменной </w:t>
      </w:r>
      <w:r>
        <w:t>объявляет одну или несколько локальных переменных.</w:t>
      </w:r>
    </w:p>
    <w:p w:rsidR="0028536B" w:rsidRDefault="0028536B">
      <w:pPr>
        <w:pStyle w:val="Grammar"/>
      </w:pPr>
      <w:r>
        <w:t>local-variable-declaration:</w:t>
      </w:r>
      <w:r>
        <w:br/>
        <w:t>local-variable-type   local-variable-declarators</w:t>
      </w:r>
    </w:p>
    <w:p w:rsidR="00AF70A6" w:rsidRDefault="00AF70A6">
      <w:pPr>
        <w:pStyle w:val="Grammar"/>
      </w:pPr>
      <w:r>
        <w:t>local-variable-type:</w:t>
      </w:r>
      <w:r>
        <w:br/>
        <w:t>type</w:t>
      </w:r>
      <w:r>
        <w:br/>
      </w:r>
      <w:r>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local-variable-declarator</w:t>
      </w:r>
    </w:p>
    <w:p w:rsidR="0028536B" w:rsidRDefault="0028536B">
      <w:pPr>
        <w:pStyle w:val="Grammar"/>
      </w:pPr>
      <w:r>
        <w:t>local-variable-declarator:</w:t>
      </w:r>
      <w:r>
        <w:br/>
        <w:t>identifier</w:t>
      </w:r>
      <w:r>
        <w:br/>
        <w:t>identifier   =   local-variable-initializer</w:t>
      </w:r>
    </w:p>
    <w:p w:rsidR="00102DDC" w:rsidRDefault="0028536B">
      <w:pPr>
        <w:pStyle w:val="Grammar"/>
      </w:pPr>
      <w:r>
        <w:t>local-variable-initialize</w:t>
      </w:r>
      <w:bookmarkStart w:id="935" w:name="_Toc445783019"/>
      <w:r>
        <w:t>r:</w:t>
      </w:r>
      <w:r>
        <w:br/>
        <w:t>expression</w:t>
      </w:r>
      <w:r>
        <w:br/>
        <w:t>array-initializer</w:t>
      </w:r>
    </w:p>
    <w:p w:rsidR="0028536B" w:rsidRDefault="0028536B">
      <w:r>
        <w:rPr>
          <w:rStyle w:val="Production"/>
        </w:rPr>
        <w:t xml:space="preserve">Тип локальной переменной </w:t>
      </w:r>
      <w:r>
        <w:t xml:space="preserve">в </w:t>
      </w:r>
      <w:r>
        <w:rPr>
          <w:rStyle w:val="Production"/>
        </w:rPr>
        <w:t xml:space="preserve">объявлении локальной переменной </w:t>
      </w:r>
      <w:r>
        <w:t xml:space="preserve">либо непосредственно задает тип переменных, представленных в данном объявлении, либо с помощью идентификатора </w:t>
      </w:r>
      <w:r>
        <w:rPr>
          <w:rStyle w:val="Codefragment"/>
        </w:rPr>
        <w:t>var</w:t>
      </w:r>
      <w:r>
        <w:t xml:space="preserve"> показывает, что тип неявно определяется инициализатором. За типом следует список </w:t>
      </w:r>
      <w:r>
        <w:rPr>
          <w:rStyle w:val="Production"/>
        </w:rPr>
        <w:t>деклараторов локальных переменных</w:t>
      </w:r>
      <w:r>
        <w:t xml:space="preserve">, каждый из которых представляет новую переменную. </w:t>
      </w:r>
      <w:r>
        <w:rPr>
          <w:rStyle w:val="Production"/>
        </w:rPr>
        <w:t xml:space="preserve">Декларатор локальной переменной </w:t>
      </w:r>
      <w:r>
        <w:lastRenderedPageBreak/>
        <w:t xml:space="preserve">состоит из </w:t>
      </w:r>
      <w:r>
        <w:rPr>
          <w:rStyle w:val="Production"/>
        </w:rPr>
        <w:t>идентификатора</w:t>
      </w:r>
      <w:r>
        <w:t xml:space="preserve">, определяющего имя переменной, за которым могут следовать лексема </w:t>
      </w:r>
      <w:r>
        <w:rPr>
          <w:rStyle w:val="Codefragment"/>
        </w:rPr>
        <w:t>=</w:t>
      </w:r>
      <w:r>
        <w:t xml:space="preserve"> и </w:t>
      </w:r>
      <w:r>
        <w:rPr>
          <w:rStyle w:val="Production"/>
        </w:rPr>
        <w:t>инициализатор локальной переменной</w:t>
      </w:r>
      <w:r>
        <w:t>, присваивающий переменной начальное значение.</w:t>
      </w:r>
    </w:p>
    <w:p w:rsidR="00102DDC" w:rsidRDefault="006777E7" w:rsidP="00A21D3B">
      <w:r>
        <w:t>В контексте объявления локальной переменной, идентификатор var выступает в качестве ключевого слова контекста (§</w:t>
      </w:r>
      <w:r w:rsidR="00852C57">
        <w:fldChar w:fldCharType="begin"/>
      </w:r>
      <w:r>
        <w:instrText xml:space="preserve"> REF _Ref229376100 \r \h </w:instrText>
      </w:r>
      <w:r w:rsidR="00852C57">
        <w:fldChar w:fldCharType="separate"/>
      </w:r>
      <w:r w:rsidR="00437C65">
        <w:t>2.4.3</w:t>
      </w:r>
      <w:r w:rsidR="00852C57">
        <w:fldChar w:fldCharType="end"/>
      </w:r>
      <w:r>
        <w:t xml:space="preserve">). Если </w:t>
      </w:r>
      <w:r>
        <w:rPr>
          <w:rStyle w:val="Production"/>
        </w:rPr>
        <w:t xml:space="preserve">тип локальной переменной </w:t>
      </w:r>
      <w:r>
        <w:t xml:space="preserve">задан как </w:t>
      </w:r>
      <w:r>
        <w:rPr>
          <w:rStyle w:val="Codefragment"/>
        </w:rPr>
        <w:t>var</w:t>
      </w:r>
      <w:r>
        <w:t xml:space="preserve"> и в области видимости тип с именем </w:t>
      </w:r>
      <w:r>
        <w:rPr>
          <w:rStyle w:val="Codefragment"/>
        </w:rPr>
        <w:t>var</w:t>
      </w:r>
      <w:r>
        <w:t xml:space="preserve"> не используется, такое объявление называется </w:t>
      </w:r>
      <w:r>
        <w:rPr>
          <w:rStyle w:val="Term"/>
        </w:rPr>
        <w:t>объявлением неявно введенной локальной переменной</w:t>
      </w:r>
      <w:r>
        <w:t>: ее тип определяется типом соответствующего выражения инициализатора. В отношении объявлений неявно введенных локальных переменных действуют следующие ограничения.</w:t>
      </w:r>
    </w:p>
    <w:p w:rsidR="00A21D3B" w:rsidRDefault="00A21D3B" w:rsidP="00A21D3B">
      <w:pPr>
        <w:pStyle w:val="ListBullet"/>
      </w:pPr>
      <w:r>
        <w:rPr>
          <w:rStyle w:val="Production"/>
        </w:rPr>
        <w:t xml:space="preserve">Объявление локальной переменной </w:t>
      </w:r>
      <w:r>
        <w:t xml:space="preserve">не может содержать несколько </w:t>
      </w:r>
      <w:r>
        <w:rPr>
          <w:rStyle w:val="Production"/>
        </w:rPr>
        <w:t>деклараторов локальных переменных</w:t>
      </w:r>
      <w:r>
        <w:t>.</w:t>
      </w:r>
    </w:p>
    <w:p w:rsidR="00A21D3B" w:rsidRDefault="00A21D3B" w:rsidP="00A21D3B">
      <w:pPr>
        <w:pStyle w:val="ListBullet"/>
      </w:pPr>
      <w:r>
        <w:rPr>
          <w:rStyle w:val="Production"/>
        </w:rPr>
        <w:t xml:space="preserve">Декларатор локальной переменной </w:t>
      </w:r>
      <w:r>
        <w:t xml:space="preserve">должен включать </w:t>
      </w:r>
      <w:r>
        <w:rPr>
          <w:rStyle w:val="Production"/>
        </w:rPr>
        <w:t>инициализатор локальной переменной</w:t>
      </w:r>
      <w:r>
        <w:t>.</w:t>
      </w:r>
    </w:p>
    <w:p w:rsidR="00A21D3B" w:rsidRDefault="00A21D3B" w:rsidP="00A21D3B">
      <w:pPr>
        <w:pStyle w:val="ListBullet"/>
      </w:pPr>
      <w:r>
        <w:rPr>
          <w:rStyle w:val="Production"/>
        </w:rPr>
        <w:t xml:space="preserve">Инициализатор локальной переменной </w:t>
      </w:r>
      <w:r>
        <w:t xml:space="preserve">должен представлять собой </w:t>
      </w:r>
      <w:r>
        <w:rPr>
          <w:rStyle w:val="Production"/>
        </w:rPr>
        <w:t>выражение</w:t>
      </w:r>
      <w:r>
        <w:t xml:space="preserve">. </w:t>
      </w:r>
    </w:p>
    <w:p w:rsidR="00A21D3B" w:rsidRDefault="00A21D3B" w:rsidP="00A21D3B">
      <w:pPr>
        <w:pStyle w:val="ListBullet"/>
      </w:pPr>
      <w:r>
        <w:rPr>
          <w:rStyle w:val="Production"/>
        </w:rPr>
        <w:t xml:space="preserve">Выражение </w:t>
      </w:r>
      <w:r>
        <w:t>инициализатора должно иметь тип, определяемый во время компиляции.</w:t>
      </w:r>
    </w:p>
    <w:p w:rsidR="00A21D3B" w:rsidRDefault="00A21D3B" w:rsidP="00A21D3B">
      <w:pPr>
        <w:pStyle w:val="ListBullet"/>
      </w:pPr>
      <w:r>
        <w:rPr>
          <w:rStyle w:val="Production"/>
        </w:rPr>
        <w:t xml:space="preserve">Выражение </w:t>
      </w:r>
      <w:r>
        <w:t>инициализатора не может ссылаться на саму объявляемую переменную.</w:t>
      </w:r>
    </w:p>
    <w:p w:rsidR="00A21D3B" w:rsidRDefault="00A21D3B" w:rsidP="00A21D3B">
      <w:r>
        <w:t>Далее приводятся примеры неверных объявлений неявно введенных локальных переменных:</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Значение локальной переменной получается из выражения с использованием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а изменяется значение локальной переменной путем </w:t>
      </w:r>
      <w:r>
        <w:rPr>
          <w:rStyle w:val="Production"/>
        </w:rPr>
        <w:t xml:space="preserve">присваивания </w:t>
      </w:r>
      <w:r>
        <w:t>(§</w:t>
      </w:r>
      <w:r w:rsidR="00852C57">
        <w:fldChar w:fldCharType="begin"/>
      </w:r>
      <w:r w:rsidR="00861DF2">
        <w:instrText xml:space="preserve"> REF _Ref174228639 \r \h </w:instrText>
      </w:r>
      <w:r w:rsidR="00852C57">
        <w:fldChar w:fldCharType="separate"/>
      </w:r>
      <w:r w:rsidR="00437C65">
        <w:t>7.17</w:t>
      </w:r>
      <w:r w:rsidR="00852C57">
        <w:fldChar w:fldCharType="end"/>
      </w:r>
      <w:r>
        <w:t>). Локальная переменная требует определенного присваивания (§</w:t>
      </w:r>
      <w:r w:rsidR="00852C57">
        <w:fldChar w:fldCharType="begin"/>
      </w:r>
      <w:r>
        <w:instrText xml:space="preserve"> REF _Ref469056981 \w \h </w:instrText>
      </w:r>
      <w:r w:rsidR="00852C57">
        <w:fldChar w:fldCharType="separate"/>
      </w:r>
      <w:r w:rsidR="00437C65">
        <w:t>5.3</w:t>
      </w:r>
      <w:r w:rsidR="00852C57">
        <w:fldChar w:fldCharType="end"/>
      </w:r>
      <w:r>
        <w:t>) везде, где получается ее значение.</w:t>
      </w:r>
    </w:p>
    <w:p w:rsidR="0028536B" w:rsidRDefault="0028536B">
      <w:r>
        <w:t xml:space="preserve">Областью видимости локальной переменной, описанной в </w:t>
      </w:r>
      <w:r>
        <w:rPr>
          <w:rStyle w:val="Production"/>
        </w:rPr>
        <w:t>объявлении локальной переменной</w:t>
      </w:r>
      <w:r>
        <w:t xml:space="preserve">, является блок, в котором встречается объявление. Ссылка на локальную переменную в позиции текста, предшествующей </w:t>
      </w:r>
      <w:r>
        <w:rPr>
          <w:rStyle w:val="Production"/>
        </w:rPr>
        <w:t>декларатору локальной переменной</w:t>
      </w:r>
      <w:r>
        <w:t>, рассматривается как ошибка. Объявление локальной переменной или константы в области видимости другой локальной переменной с тем же именем распознается как ошибка времени компиляции.</w:t>
      </w:r>
    </w:p>
    <w:p w:rsidR="0028536B" w:rsidRDefault="0028536B">
      <w:r>
        <w:t>Объявление нескольких локальных переменных эквивалентно нескольким объявлениям одиночных переменных одного и того же типа. Кроме того, использование инициализатора в объявлении локальной переменной в точности эквивалентно вставке оператора присваивания непосредственно после объявления.</w:t>
      </w:r>
    </w:p>
    <w:p w:rsidR="0028536B" w:rsidRDefault="0028536B">
      <w:r>
        <w:t>Пример:</w:t>
      </w:r>
    </w:p>
    <w:p w:rsidR="0028536B" w:rsidRDefault="0028536B">
      <w:pPr>
        <w:pStyle w:val="Code"/>
      </w:pPr>
      <w:r>
        <w:t>void F() {</w:t>
      </w:r>
      <w:r>
        <w:br/>
      </w:r>
      <w:r>
        <w:tab/>
        <w:t>int x = 1, y, z = x * 2;</w:t>
      </w:r>
      <w:r>
        <w:br/>
        <w:t>}</w:t>
      </w:r>
    </w:p>
    <w:p w:rsidR="0028536B" w:rsidRDefault="0028536B">
      <w:r>
        <w:t>в точности соответствует следующем коду:</w:t>
      </w:r>
    </w:p>
    <w:p w:rsidR="0028536B" w:rsidRDefault="0028536B">
      <w:pPr>
        <w:pStyle w:val="Code"/>
        <w:rPr>
          <w:lang w:val="fr-FR"/>
        </w:rPr>
      </w:pPr>
      <w:r>
        <w:t>void F() {</w:t>
      </w:r>
      <w:r>
        <w:br/>
      </w:r>
      <w:r>
        <w:tab/>
        <w:t>int x; x = 1;</w:t>
      </w:r>
      <w:r>
        <w:br/>
      </w:r>
      <w:r>
        <w:tab/>
        <w:t>int y;</w:t>
      </w:r>
      <w:r>
        <w:br/>
      </w:r>
      <w:r>
        <w:tab/>
        <w:t>int z; z = x * 2;</w:t>
      </w:r>
      <w:r>
        <w:br/>
        <w:t>}</w:t>
      </w:r>
    </w:p>
    <w:p w:rsidR="00C74731" w:rsidRDefault="00C74731" w:rsidP="00C74731">
      <w:r>
        <w:t>В объявлении неявно введенной локальной переменной в качестве типа объявляемой переменной принимается тип выражения, используемого для инициализации переменной. Пример:</w:t>
      </w:r>
    </w:p>
    <w:p w:rsidR="00C74731" w:rsidRDefault="00C74731" w:rsidP="00C74731">
      <w:pPr>
        <w:pStyle w:val="Code"/>
      </w:pPr>
      <w:r>
        <w:lastRenderedPageBreak/>
        <w:t>var i = 5;</w:t>
      </w:r>
      <w:r>
        <w:br/>
        <w:t>var s = "Hello";</w:t>
      </w:r>
      <w:r>
        <w:br/>
        <w:t>var d = 1.0;</w:t>
      </w:r>
      <w:r>
        <w:br/>
        <w:t>var numbers = new int[] {1, 2, 3};</w:t>
      </w:r>
      <w:r>
        <w:br/>
        <w:t>var orders = new Dictionary&lt;int,Order&gt;();</w:t>
      </w:r>
    </w:p>
    <w:p w:rsidR="00C74731" w:rsidRDefault="00C74731" w:rsidP="00C74731">
      <w:r>
        <w:t>Эти объявления неявно введенных локальных переменных в точности эквивалентны следующим объявлениям с явным определением типа:</w:t>
      </w:r>
    </w:p>
    <w:p w:rsidR="00C74731" w:rsidRDefault="00C74731" w:rsidP="00C74731">
      <w:pPr>
        <w:pStyle w:val="Code"/>
      </w:pPr>
      <w:r>
        <w:t>int i = 5;</w:t>
      </w:r>
      <w:r>
        <w:br/>
        <w:t>string s = "Hello";</w:t>
      </w:r>
      <w:r>
        <w:br/>
        <w:t>double d = 1.0;</w:t>
      </w:r>
      <w:r>
        <w:br/>
        <w:t>int[] numbers = new int[] {1, 2, 3};</w:t>
      </w:r>
      <w:r>
        <w:br/>
        <w:t>Dictionary&lt;int,Order&gt; orders = new Dictionary&lt;int,Order&gt;();</w:t>
      </w:r>
    </w:p>
    <w:p w:rsidR="0028536B" w:rsidRDefault="0028536B">
      <w:pPr>
        <w:pStyle w:val="Heading3"/>
      </w:pPr>
      <w:bookmarkStart w:id="936" w:name="_Ref516035774"/>
      <w:bookmarkStart w:id="937" w:name="_Toc329177746"/>
      <w:r>
        <w:t>Объявления локальных констант</w:t>
      </w:r>
      <w:bookmarkEnd w:id="936"/>
      <w:bookmarkEnd w:id="937"/>
    </w:p>
    <w:p w:rsidR="0028536B" w:rsidRDefault="0028536B">
      <w:r>
        <w:rPr>
          <w:rStyle w:val="Production"/>
        </w:rPr>
        <w:t xml:space="preserve">Объявление локальной константы </w:t>
      </w:r>
      <w:r>
        <w:t>объявляет одну или несколько локальных констант.</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8" w:name="_Toc445783021"/>
      <w:bookmarkStart w:id="939" w:name="_Ref450638231"/>
      <w:bookmarkEnd w:id="935"/>
      <w:r>
        <w:rPr>
          <w:rStyle w:val="Production"/>
        </w:rPr>
        <w:t xml:space="preserve">Тип </w:t>
      </w:r>
      <w:r>
        <w:t xml:space="preserve">в </w:t>
      </w:r>
      <w:r>
        <w:rPr>
          <w:rStyle w:val="Production"/>
        </w:rPr>
        <w:t xml:space="preserve">объявлении локальной константы </w:t>
      </w:r>
      <w:r>
        <w:t xml:space="preserve">задает тип констант, представленных в объявлении. За типом следует список </w:t>
      </w:r>
      <w:r>
        <w:rPr>
          <w:rStyle w:val="Production"/>
        </w:rPr>
        <w:t>деклараторов констант</w:t>
      </w:r>
      <w:r>
        <w:t xml:space="preserve">, каждый из которых представляет новую константу. </w:t>
      </w:r>
      <w:r>
        <w:rPr>
          <w:rStyle w:val="Production"/>
        </w:rPr>
        <w:t xml:space="preserve">Декларатор константы </w:t>
      </w:r>
      <w:r>
        <w:t xml:space="preserve">состоит из </w:t>
      </w:r>
      <w:r>
        <w:rPr>
          <w:rStyle w:val="Production"/>
        </w:rPr>
        <w:t>идентификатора</w:t>
      </w:r>
      <w:r>
        <w:t xml:space="preserve">, определяющего имя константы, за которым следуют лексема </w:t>
      </w:r>
      <w:r>
        <w:rPr>
          <w:rStyle w:val="Codefragment"/>
        </w:rPr>
        <w:t>=</w:t>
      </w:r>
      <w:r>
        <w:t xml:space="preserve"> и </w:t>
      </w:r>
      <w:r>
        <w:rPr>
          <w:rStyle w:val="Production"/>
        </w:rPr>
        <w:t xml:space="preserve">константное выражение </w:t>
      </w:r>
      <w:r>
        <w:t>(§</w:t>
      </w:r>
      <w:r w:rsidR="00852C57">
        <w:fldChar w:fldCharType="begin"/>
      </w:r>
      <w:r w:rsidR="00861DF2">
        <w:instrText xml:space="preserve"> REF _Ref174219286 \r \h </w:instrText>
      </w:r>
      <w:r w:rsidR="00852C57">
        <w:fldChar w:fldCharType="separate"/>
      </w:r>
      <w:r w:rsidR="00437C65">
        <w:t>7.19</w:t>
      </w:r>
      <w:r w:rsidR="00852C57">
        <w:fldChar w:fldCharType="end"/>
      </w:r>
      <w:r>
        <w:t>), задающее значение константы.</w:t>
      </w:r>
    </w:p>
    <w:p w:rsidR="0028536B" w:rsidRDefault="0028536B">
      <w:r>
        <w:rPr>
          <w:rStyle w:val="Production"/>
        </w:rPr>
        <w:t xml:space="preserve">Тип </w:t>
      </w:r>
      <w:r>
        <w:t xml:space="preserve">и </w:t>
      </w:r>
      <w:r>
        <w:rPr>
          <w:rStyle w:val="Production"/>
        </w:rPr>
        <w:t xml:space="preserve">константное выражение </w:t>
      </w:r>
      <w:r>
        <w:t>в объявлении локальной константы подчиняются тем же правилам, что и в объявлении члена-константы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Значение локальной константы получается из выражения с использованием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Областью видимости локальной константы является блок, в котором встречается объявление. Ссылка на локальную константу в позиции текста, предшествующей ее </w:t>
      </w:r>
      <w:r>
        <w:rPr>
          <w:rStyle w:val="Production"/>
        </w:rPr>
        <w:t>декларатору константы</w:t>
      </w:r>
      <w:r>
        <w:t>, рассматривается как ошибка. Объявление локальной переменной или константы в области видимости другой локальной константы с тем же именем распознается как ошибка времени компиляции.</w:t>
      </w:r>
    </w:p>
    <w:p w:rsidR="0028536B" w:rsidRDefault="0028536B">
      <w:bookmarkStart w:id="940" w:name="_Ref471189708"/>
      <w:r>
        <w:t>Объявление нескольких локальных констант эквивалентно нескольким объявлениям одиночных констант одного и того же типа.</w:t>
      </w:r>
    </w:p>
    <w:p w:rsidR="0028536B" w:rsidRDefault="0028536B">
      <w:pPr>
        <w:pStyle w:val="Heading2"/>
      </w:pPr>
      <w:bookmarkStart w:id="941" w:name="_Ref512082674"/>
      <w:bookmarkStart w:id="942" w:name="_Ref512082739"/>
      <w:bookmarkStart w:id="943" w:name="_Toc329177747"/>
      <w:r>
        <w:t>Операторы-выражения</w:t>
      </w:r>
      <w:bookmarkEnd w:id="938"/>
      <w:bookmarkEnd w:id="939"/>
      <w:bookmarkEnd w:id="940"/>
      <w:bookmarkEnd w:id="941"/>
      <w:bookmarkEnd w:id="942"/>
      <w:bookmarkEnd w:id="943"/>
    </w:p>
    <w:p w:rsidR="0028536B" w:rsidRDefault="0028536B">
      <w:r>
        <w:rPr>
          <w:rStyle w:val="Production"/>
        </w:rPr>
        <w:t xml:space="preserve">Оператор выражение </w:t>
      </w:r>
      <w:r>
        <w:t>служит для вычисления данного выражения. Значение, вычисленное выражением (если оно получено), не сохраняется.</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lastRenderedPageBreak/>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br/>
        <w:t>await-expression</w:t>
      </w:r>
    </w:p>
    <w:p w:rsidR="0028536B" w:rsidRDefault="0028536B">
      <w:r>
        <w:t xml:space="preserve">Не все выражения разрешается использовать как операторы языка. В частности, такие выражения, как </w:t>
      </w:r>
      <w:r>
        <w:rPr>
          <w:rStyle w:val="Codefragment"/>
        </w:rPr>
        <w:t>x</w:t>
      </w:r>
      <w:r>
        <w:t xml:space="preserve"> </w:t>
      </w:r>
      <w:r>
        <w:rPr>
          <w:rStyle w:val="Codefragment"/>
        </w:rPr>
        <w:t>+</w:t>
      </w:r>
      <w:r>
        <w:t xml:space="preserve"> </w:t>
      </w:r>
      <w:r>
        <w:rPr>
          <w:rStyle w:val="Codefragment"/>
        </w:rPr>
        <w:t>y</w:t>
      </w:r>
      <w:r>
        <w:t xml:space="preserve"> и </w:t>
      </w:r>
      <w:r>
        <w:rPr>
          <w:rStyle w:val="Codefragment"/>
        </w:rPr>
        <w:t>x</w:t>
      </w:r>
      <w:r>
        <w:t xml:space="preserve"> </w:t>
      </w:r>
      <w:r>
        <w:rPr>
          <w:rStyle w:val="Codefragment"/>
        </w:rPr>
        <w:t>==</w:t>
      </w:r>
      <w:r>
        <w:t xml:space="preserve"> </w:t>
      </w:r>
      <w:r>
        <w:rPr>
          <w:rStyle w:val="Codefragment"/>
        </w:rPr>
        <w:t>1</w:t>
      </w:r>
      <w:r>
        <w:t>, которые просто вычисляют значение (впоследствии отбрасываемое), недопустимы в качестве операторов языка.</w:t>
      </w:r>
    </w:p>
    <w:p w:rsidR="0028536B" w:rsidRDefault="0028536B">
      <w:r>
        <w:t xml:space="preserve">В ходе выполнения </w:t>
      </w:r>
      <w:r>
        <w:rPr>
          <w:rStyle w:val="Production"/>
        </w:rPr>
        <w:t xml:space="preserve">оператора выражения </w:t>
      </w:r>
      <w:r>
        <w:t xml:space="preserve">производится вычисление содержащегося в нем выражения, после чего управление передается в конечную точку </w:t>
      </w:r>
      <w:r>
        <w:rPr>
          <w:rStyle w:val="Production"/>
        </w:rPr>
        <w:t>оператора выражения</w:t>
      </w:r>
      <w:r>
        <w:t xml:space="preserve">. Конечная точка </w:t>
      </w:r>
      <w:r>
        <w:rPr>
          <w:rStyle w:val="Production"/>
        </w:rPr>
        <w:t xml:space="preserve">оператора выражения </w:t>
      </w:r>
      <w:r>
        <w:t xml:space="preserve">считается достижимой, если достижим сам </w:t>
      </w:r>
      <w:r>
        <w:rPr>
          <w:rStyle w:val="Production"/>
        </w:rPr>
        <w:t>оператор выражение</w:t>
      </w:r>
      <w:r>
        <w:t>.</w:t>
      </w:r>
    </w:p>
    <w:p w:rsidR="0028536B" w:rsidRDefault="0028536B">
      <w:pPr>
        <w:pStyle w:val="Heading2"/>
      </w:pPr>
      <w:bookmarkStart w:id="944" w:name="_Toc445783022"/>
      <w:bookmarkStart w:id="945" w:name="_Toc329177748"/>
      <w:r>
        <w:t>Операторы выбора</w:t>
      </w:r>
      <w:bookmarkEnd w:id="944"/>
      <w:bookmarkEnd w:id="945"/>
    </w:p>
    <w:p w:rsidR="0028536B" w:rsidRDefault="0028536B">
      <w:r>
        <w:t>Оператор выбора выбирает для выполнения один из нескольких возможных операторов языка на основании значения заданного выражения.</w:t>
      </w:r>
    </w:p>
    <w:p w:rsidR="0028536B" w:rsidRDefault="0028536B">
      <w:pPr>
        <w:pStyle w:val="Grammar"/>
      </w:pPr>
      <w:r>
        <w:t>selection-statement:</w:t>
      </w:r>
      <w:r>
        <w:br/>
        <w:t>if-statement</w:t>
      </w:r>
      <w:r>
        <w:br/>
        <w:t>switch-statement</w:t>
      </w:r>
    </w:p>
    <w:p w:rsidR="0028536B" w:rsidRDefault="0028536B">
      <w:pPr>
        <w:pStyle w:val="Heading3"/>
      </w:pPr>
      <w:bookmarkStart w:id="946" w:name="_Toc445783023"/>
      <w:bookmarkStart w:id="947" w:name="_Ref470173217"/>
      <w:bookmarkStart w:id="948" w:name="_Toc329177749"/>
      <w:r>
        <w:t>Оператор if</w:t>
      </w:r>
      <w:bookmarkEnd w:id="946"/>
      <w:bookmarkEnd w:id="947"/>
      <w:bookmarkEnd w:id="948"/>
    </w:p>
    <w:p w:rsidR="0028536B" w:rsidRDefault="0028536B">
      <w:r>
        <w:t xml:space="preserve">Оператор </w:t>
      </w:r>
      <w:r>
        <w:rPr>
          <w:rStyle w:val="Codefragment"/>
        </w:rPr>
        <w:t>if</w:t>
      </w:r>
      <w:r>
        <w:t xml:space="preserve"> выбирает оператор языка для выполнения на основании значения логического выражения.</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9" w:name="_Toc445783024"/>
      <w:r>
        <w:t xml:space="preserve">Компонент </w:t>
      </w:r>
      <w:r>
        <w:rPr>
          <w:rStyle w:val="Codefragment"/>
        </w:rPr>
        <w:t>else</w:t>
      </w:r>
      <w:r>
        <w:t xml:space="preserve"> относится к лексикографически ближайшему предшествующему компоненту </w:t>
      </w:r>
      <w:r>
        <w:rPr>
          <w:rStyle w:val="Codefragment"/>
        </w:rPr>
        <w:t>if</w:t>
      </w:r>
      <w:r>
        <w:t xml:space="preserve">, разрешенному правилами синтаксиса. Так, оператор </w:t>
      </w:r>
      <w:r>
        <w:rPr>
          <w:rStyle w:val="Codefragment"/>
        </w:rPr>
        <w:t>if</w:t>
      </w:r>
      <w:r>
        <w:t xml:space="preserve"> в виде</w:t>
      </w:r>
    </w:p>
    <w:p w:rsidR="0028536B" w:rsidRDefault="0028536B">
      <w:pPr>
        <w:pStyle w:val="Code"/>
      </w:pPr>
      <w:r>
        <w:t>if (x) if (y) F(); else G();</w:t>
      </w:r>
    </w:p>
    <w:p w:rsidR="0028536B" w:rsidRDefault="0028536B">
      <w:r>
        <w:t>равнозначно</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Оператор </w:t>
      </w:r>
      <w:r>
        <w:rPr>
          <w:rStyle w:val="Codefragment"/>
        </w:rPr>
        <w:t>if</w:t>
      </w:r>
      <w:r>
        <w:t xml:space="preserve"> выполняется следующим образом.</w:t>
      </w:r>
    </w:p>
    <w:p w:rsidR="0028536B" w:rsidRDefault="0028536B">
      <w:pPr>
        <w:pStyle w:val="ListBullet"/>
      </w:pPr>
      <w:r>
        <w:t xml:space="preserve">Вычисляется </w:t>
      </w:r>
      <w:r>
        <w:rPr>
          <w:rStyle w:val="Production"/>
        </w:rPr>
        <w:t xml:space="preserve">логическое выражение </w:t>
      </w:r>
      <w:r>
        <w:t>(§</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pPr>
        <w:pStyle w:val="ListBullet"/>
      </w:pPr>
      <w:r>
        <w:t xml:space="preserve">Если результатом логического выражения является </w:t>
      </w:r>
      <w:r>
        <w:rPr>
          <w:rStyle w:val="Codefragment"/>
        </w:rPr>
        <w:t>true</w:t>
      </w:r>
      <w:r>
        <w:t xml:space="preserve">, управление передается первому внедренному оператору. Если управление достигает конечной точки этого оператора, после этого управление передается в конечную точку оператора </w:t>
      </w:r>
      <w:r>
        <w:rPr>
          <w:rStyle w:val="Codefragment"/>
        </w:rPr>
        <w:t>if</w:t>
      </w:r>
      <w:r>
        <w:t>.</w:t>
      </w:r>
    </w:p>
    <w:p w:rsidR="0028536B" w:rsidRDefault="0028536B">
      <w:pPr>
        <w:pStyle w:val="ListBullet"/>
      </w:pPr>
      <w:r>
        <w:lastRenderedPageBreak/>
        <w:t xml:space="preserve">Если результатом логического выражения является </w:t>
      </w:r>
      <w:r>
        <w:rPr>
          <w:rStyle w:val="Codefragment"/>
        </w:rPr>
        <w:t>false</w:t>
      </w:r>
      <w:r>
        <w:t xml:space="preserve"> и в операторе имеется компонент </w:t>
      </w:r>
      <w:r>
        <w:rPr>
          <w:rStyle w:val="Codefragment"/>
        </w:rPr>
        <w:t>else</w:t>
      </w:r>
      <w:r>
        <w:t xml:space="preserve">, управление передается второму внедренному оператору. Если управление достигает конечной точки этого оператора, после этого управление передается в конечную точку оператора </w:t>
      </w:r>
      <w:r>
        <w:rPr>
          <w:rStyle w:val="Codefragment"/>
        </w:rPr>
        <w:t>if</w:t>
      </w:r>
      <w:r>
        <w:t>.</w:t>
      </w:r>
    </w:p>
    <w:p w:rsidR="0028536B" w:rsidRDefault="0028536B">
      <w:pPr>
        <w:pStyle w:val="ListBullet"/>
      </w:pPr>
      <w:r>
        <w:t xml:space="preserve">Если результатом логического выражения является </w:t>
      </w:r>
      <w:r>
        <w:rPr>
          <w:rStyle w:val="Codefragment"/>
        </w:rPr>
        <w:t>false</w:t>
      </w:r>
      <w:r>
        <w:t xml:space="preserve"> и компонент </w:t>
      </w:r>
      <w:r>
        <w:rPr>
          <w:rStyle w:val="Codefragment"/>
        </w:rPr>
        <w:t>else</w:t>
      </w:r>
      <w:r>
        <w:t xml:space="preserve"> отсутствует, управление передается в конечную точку оператора </w:t>
      </w:r>
      <w:r>
        <w:rPr>
          <w:rStyle w:val="Codefragment"/>
        </w:rPr>
        <w:t>if</w:t>
      </w:r>
      <w:r>
        <w:t>.</w:t>
      </w:r>
    </w:p>
    <w:p w:rsidR="0028536B" w:rsidRDefault="0028536B">
      <w:r>
        <w:t xml:space="preserve">Первый внедренный оператор в составе оператора </w:t>
      </w:r>
      <w:r>
        <w:rPr>
          <w:rStyle w:val="Codefragment"/>
        </w:rPr>
        <w:t>if</w:t>
      </w:r>
      <w:r>
        <w:t xml:space="preserve"> считается достижимым, если оператор </w:t>
      </w:r>
      <w:r>
        <w:rPr>
          <w:rStyle w:val="Codefragment"/>
        </w:rPr>
        <w:t>if</w:t>
      </w:r>
      <w:r>
        <w:t xml:space="preserve"> достижим и значением логического выражения не является константа </w:t>
      </w:r>
      <w:r>
        <w:rPr>
          <w:rStyle w:val="Codefragment"/>
        </w:rPr>
        <w:t>false</w:t>
      </w:r>
      <w:r>
        <w:t>.</w:t>
      </w:r>
    </w:p>
    <w:p w:rsidR="0028536B" w:rsidRDefault="0028536B">
      <w:r>
        <w:t xml:space="preserve">Второй внедренный оператор оператора </w:t>
      </w:r>
      <w:r>
        <w:rPr>
          <w:rStyle w:val="Codefragment"/>
        </w:rPr>
        <w:t>if</w:t>
      </w:r>
      <w:r>
        <w:t xml:space="preserve"> (если он имеется) достижим, если оператор </w:t>
      </w:r>
      <w:r>
        <w:rPr>
          <w:rStyle w:val="Codefragment"/>
        </w:rPr>
        <w:t>if</w:t>
      </w:r>
      <w:r>
        <w:t xml:space="preserve"> достижим и значением логического выражения не является константа </w:t>
      </w:r>
      <w:r>
        <w:rPr>
          <w:rStyle w:val="Codefragment"/>
        </w:rPr>
        <w:t>true</w:t>
      </w:r>
      <w:r>
        <w:t>.</w:t>
      </w:r>
    </w:p>
    <w:p w:rsidR="0028536B" w:rsidRDefault="0028536B">
      <w:r>
        <w:t xml:space="preserve">Конечная точка оператора </w:t>
      </w:r>
      <w:r>
        <w:rPr>
          <w:rStyle w:val="Codefragment"/>
        </w:rPr>
        <w:t>if</w:t>
      </w:r>
      <w:r>
        <w:t xml:space="preserve"> достижима, если достижима конечная точка по крайней мере одного из его внедренных операторов. Кроме того, конечная точка оператора </w:t>
      </w:r>
      <w:r>
        <w:rPr>
          <w:rStyle w:val="Codefragment"/>
        </w:rPr>
        <w:t>if</w:t>
      </w:r>
      <w:r>
        <w:t xml:space="preserve"> без компонента </w:t>
      </w:r>
      <w:r>
        <w:rPr>
          <w:rStyle w:val="Codefragment"/>
        </w:rPr>
        <w:t>else</w:t>
      </w:r>
      <w:r>
        <w:t xml:space="preserve"> считается достижимой, если оператор </w:t>
      </w:r>
      <w:r>
        <w:rPr>
          <w:rStyle w:val="Codefragment"/>
        </w:rPr>
        <w:t>if</w:t>
      </w:r>
      <w:r>
        <w:t xml:space="preserve"> достижим и значением логического выражения не является константа </w:t>
      </w:r>
      <w:r>
        <w:rPr>
          <w:rStyle w:val="Codefragment"/>
        </w:rPr>
        <w:t>true</w:t>
      </w:r>
      <w:r>
        <w:t>.</w:t>
      </w:r>
    </w:p>
    <w:p w:rsidR="0028536B" w:rsidRDefault="0028536B">
      <w:pPr>
        <w:pStyle w:val="Heading3"/>
      </w:pPr>
      <w:bookmarkStart w:id="950" w:name="_Ref466811765"/>
      <w:bookmarkStart w:id="951" w:name="_Toc329177750"/>
      <w:r>
        <w:t>Оператор switch</w:t>
      </w:r>
      <w:bookmarkEnd w:id="949"/>
      <w:bookmarkEnd w:id="950"/>
      <w:bookmarkEnd w:id="951"/>
    </w:p>
    <w:p w:rsidR="0028536B" w:rsidRDefault="0028536B">
      <w:r>
        <w:t>Оператор switch выбирает для выполнения список операторов, метка которого соответствует значению switch-выражения.</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52" w:name="_Toc445783025"/>
      <w:r>
        <w:rPr>
          <w:rStyle w:val="Production"/>
        </w:rPr>
        <w:t xml:space="preserve">Оператор switch </w:t>
      </w:r>
      <w:r>
        <w:t xml:space="preserve">состоит из ключевого слова </w:t>
      </w:r>
      <w:r>
        <w:rPr>
          <w:rStyle w:val="Codefragment"/>
        </w:rPr>
        <w:t>switch</w:t>
      </w:r>
      <w:r>
        <w:t xml:space="preserve">, за которым следуют выражение в скобках (так называемое switch-выражение) и затем </w:t>
      </w:r>
      <w:r>
        <w:rPr>
          <w:rStyle w:val="Production"/>
        </w:rPr>
        <w:t>блок switch</w:t>
      </w:r>
      <w:r>
        <w:t xml:space="preserve">. </w:t>
      </w:r>
      <w:r>
        <w:rPr>
          <w:rStyle w:val="Production"/>
        </w:rPr>
        <w:t xml:space="preserve">Блок switch </w:t>
      </w:r>
      <w:r>
        <w:t xml:space="preserve">состоит из произвольного (возможно, нулевого) числа </w:t>
      </w:r>
      <w:r>
        <w:rPr>
          <w:rStyle w:val="Production"/>
        </w:rPr>
        <w:t>разделов switch</w:t>
      </w:r>
      <w:r>
        <w:t xml:space="preserve">, заключенных в фигурные скобки. Каждый </w:t>
      </w:r>
      <w:r>
        <w:rPr>
          <w:rStyle w:val="Production"/>
        </w:rPr>
        <w:t xml:space="preserve">раздел switch </w:t>
      </w:r>
      <w:r>
        <w:t xml:space="preserve">состоит из одной или нескольких </w:t>
      </w:r>
      <w:r>
        <w:rPr>
          <w:rStyle w:val="Production"/>
        </w:rPr>
        <w:t xml:space="preserve">меток switch </w:t>
      </w:r>
      <w:r>
        <w:t xml:space="preserve">и следующего за ними </w:t>
      </w:r>
      <w:r>
        <w:rPr>
          <w:rStyle w:val="Production"/>
        </w:rPr>
        <w:t xml:space="preserve">списка операторов </w:t>
      </w:r>
      <w:r>
        <w:t>(§</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rPr>
          <w:rStyle w:val="Term"/>
        </w:rPr>
        <w:t xml:space="preserve">Определяющий тип </w:t>
      </w:r>
      <w:r>
        <w:t xml:space="preserve">оператора </w:t>
      </w:r>
      <w:r>
        <w:rPr>
          <w:rStyle w:val="Codefragment"/>
        </w:rPr>
        <w:t>switch</w:t>
      </w:r>
      <w:r>
        <w:t xml:space="preserve"> устанавливается switch-выражением. </w:t>
      </w:r>
    </w:p>
    <w:p w:rsidR="00C51E4D" w:rsidRDefault="0028536B" w:rsidP="00C51E4D">
      <w:pPr>
        <w:pStyle w:val="ListBullet"/>
      </w:pPr>
      <w:r>
        <w:t xml:space="preserve">Если типом switch-выражения является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bool</w:t>
      </w:r>
      <w:r>
        <w:t xml:space="preserve">, </w:t>
      </w:r>
      <w:r>
        <w:rPr>
          <w:rStyle w:val="Codefragment"/>
        </w:rPr>
        <w:t>char</w:t>
      </w:r>
      <w:r>
        <w:t xml:space="preserve">, </w:t>
      </w:r>
      <w:r>
        <w:rPr>
          <w:rStyle w:val="Codefragment"/>
        </w:rPr>
        <w:t>string</w:t>
      </w:r>
      <w:r>
        <w:t xml:space="preserve"> или </w:t>
      </w:r>
      <w:r>
        <w:rPr>
          <w:rStyle w:val="Production"/>
        </w:rPr>
        <w:t>перечисляемый тип</w:t>
      </w:r>
      <w:r>
        <w:t xml:space="preserve">, или если это обнуляемый тип, соответствующий одному из перечисленных типов, то он считается определяющим типом оператора </w:t>
      </w:r>
      <w:r>
        <w:rPr>
          <w:rStyle w:val="Codefragment"/>
        </w:rPr>
        <w:t>switch</w:t>
      </w:r>
      <w:r>
        <w:t xml:space="preserve">. </w:t>
      </w:r>
    </w:p>
    <w:p w:rsidR="00C51E4D" w:rsidRDefault="0028536B" w:rsidP="00C51E4D">
      <w:pPr>
        <w:pStyle w:val="ListBullet"/>
      </w:pPr>
      <w:r>
        <w:t>В противном случае должно существовать ровно одно пользовательское неявное преобразование (§</w:t>
      </w:r>
      <w:r w:rsidR="00852C57">
        <w:fldChar w:fldCharType="begin"/>
      </w:r>
      <w:r>
        <w:instrText xml:space="preserve"> REF _Ref461975069 \w \h </w:instrText>
      </w:r>
      <w:r w:rsidR="00852C57">
        <w:fldChar w:fldCharType="separate"/>
      </w:r>
      <w:r w:rsidR="00437C65">
        <w:t>6.4</w:t>
      </w:r>
      <w:r w:rsidR="00852C57">
        <w:fldChar w:fldCharType="end"/>
      </w:r>
      <w:r>
        <w:t xml:space="preserve">) типа switch-выражения в один из следующих возможных определяющих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xml:space="preserve"> или обнуляемый тип, соответствующий одному из этих типов. </w:t>
      </w:r>
    </w:p>
    <w:p w:rsidR="0028536B" w:rsidRDefault="00271FBB" w:rsidP="00C51E4D">
      <w:pPr>
        <w:pStyle w:val="ListBullet"/>
      </w:pPr>
      <w:r>
        <w:lastRenderedPageBreak/>
        <w:t>В противном случае, если такого неявного преобразования не существует или определено несколько таких неявных преобразований, происходит ошибка времени компиляции.</w:t>
      </w:r>
    </w:p>
    <w:p w:rsidR="0028536B" w:rsidRDefault="0028536B">
      <w:r>
        <w:t xml:space="preserve">Константное выражение каждого раздела </w:t>
      </w:r>
      <w:r>
        <w:rPr>
          <w:rStyle w:val="Codefragment"/>
        </w:rPr>
        <w:t>case</w:t>
      </w:r>
      <w:r>
        <w:t xml:space="preserve"> должно представлять значение, тип которого допускает неявное преобразование (§</w:t>
      </w:r>
      <w:r w:rsidR="00852C57">
        <w:fldChar w:fldCharType="begin"/>
      </w:r>
      <w:r>
        <w:instrText xml:space="preserve"> REF _Ref448664519 \w \h </w:instrText>
      </w:r>
      <w:r w:rsidR="00852C57">
        <w:fldChar w:fldCharType="separate"/>
      </w:r>
      <w:r w:rsidR="00437C65">
        <w:t>6.1</w:t>
      </w:r>
      <w:r w:rsidR="00852C57">
        <w:fldChar w:fldCharType="end"/>
      </w:r>
      <w:r>
        <w:t xml:space="preserve">) в определяющий тип оператора </w:t>
      </w:r>
      <w:r>
        <w:rPr>
          <w:rStyle w:val="Codefragment"/>
        </w:rPr>
        <w:t>switch</w:t>
      </w:r>
      <w:r>
        <w:t xml:space="preserve">. Ошибка времени компиляции возникает, если несколько меток </w:t>
      </w:r>
      <w:r>
        <w:rPr>
          <w:rStyle w:val="Codefragment"/>
        </w:rPr>
        <w:t>case</w:t>
      </w:r>
      <w:r>
        <w:t xml:space="preserve"> в одном операторе </w:t>
      </w:r>
      <w:r>
        <w:rPr>
          <w:rStyle w:val="Codefragment"/>
        </w:rPr>
        <w:t>switch</w:t>
      </w:r>
      <w:r>
        <w:t xml:space="preserve"> задают одно и то же константное значение.</w:t>
      </w:r>
    </w:p>
    <w:p w:rsidR="0028536B" w:rsidRDefault="0028536B">
      <w:r>
        <w:t xml:space="preserve">В операторе switch может быть не более одной метки </w:t>
      </w:r>
      <w:r>
        <w:rPr>
          <w:rStyle w:val="Codefragment"/>
        </w:rPr>
        <w:t>default</w:t>
      </w:r>
      <w:r>
        <w:t>.</w:t>
      </w:r>
    </w:p>
    <w:p w:rsidR="0028536B" w:rsidRDefault="0028536B">
      <w:r>
        <w:t xml:space="preserve">Оператор </w:t>
      </w:r>
      <w:r>
        <w:rPr>
          <w:rStyle w:val="Codefragment"/>
        </w:rPr>
        <w:t>switch</w:t>
      </w:r>
      <w:r>
        <w:t xml:space="preserve"> выполняется следующим образом.</w:t>
      </w:r>
    </w:p>
    <w:p w:rsidR="0028536B" w:rsidRDefault="0028536B">
      <w:pPr>
        <w:pStyle w:val="ListBullet"/>
      </w:pPr>
      <w:r>
        <w:t>Вычисляется switch-выражение, которое преобразуется в определяющий тип.</w:t>
      </w:r>
    </w:p>
    <w:p w:rsidR="0028536B" w:rsidRDefault="0028536B">
      <w:pPr>
        <w:pStyle w:val="ListBullet"/>
      </w:pPr>
      <w:r>
        <w:t xml:space="preserve">Если одна из констант, указанных в метке </w:t>
      </w:r>
      <w:r>
        <w:rPr>
          <w:rStyle w:val="Codefragment"/>
        </w:rPr>
        <w:t>case</w:t>
      </w:r>
      <w:r>
        <w:t xml:space="preserve"> того же оператора </w:t>
      </w:r>
      <w:r>
        <w:rPr>
          <w:rStyle w:val="Codefragment"/>
        </w:rPr>
        <w:t>switch</w:t>
      </w:r>
      <w:r>
        <w:t xml:space="preserve">, совпадает со значением switch-выражения, управление передается списку операторов, следующему за такой меткой </w:t>
      </w:r>
      <w:r>
        <w:rPr>
          <w:rStyle w:val="Codefragment"/>
        </w:rPr>
        <w:t>case</w:t>
      </w:r>
      <w:r>
        <w:t>.</w:t>
      </w:r>
    </w:p>
    <w:p w:rsidR="0028536B" w:rsidRDefault="0028536B">
      <w:pPr>
        <w:pStyle w:val="ListBullet"/>
      </w:pPr>
      <w:r>
        <w:t xml:space="preserve">Если ни одна из констант, указанных в метках </w:t>
      </w:r>
      <w:r>
        <w:rPr>
          <w:rStyle w:val="Codefragment"/>
        </w:rPr>
        <w:t>case</w:t>
      </w:r>
      <w:r>
        <w:t xml:space="preserve"> того же оператора </w:t>
      </w:r>
      <w:r>
        <w:rPr>
          <w:rStyle w:val="Codefragment"/>
        </w:rPr>
        <w:t>switch</w:t>
      </w:r>
      <w:r>
        <w:t xml:space="preserve">, не совпадает со значением switch-выражения и при этом имеется метка </w:t>
      </w:r>
      <w:r>
        <w:rPr>
          <w:rStyle w:val="Codefragment"/>
        </w:rPr>
        <w:t>default</w:t>
      </w:r>
      <w:r>
        <w:t xml:space="preserve">, управление передается списку операторов, следующему за меткой </w:t>
      </w:r>
      <w:r>
        <w:rPr>
          <w:rStyle w:val="Codefragment"/>
        </w:rPr>
        <w:t>default</w:t>
      </w:r>
      <w:r>
        <w:t>.</w:t>
      </w:r>
    </w:p>
    <w:p w:rsidR="0028536B" w:rsidRDefault="0028536B">
      <w:pPr>
        <w:pStyle w:val="ListBullet"/>
      </w:pPr>
      <w:r>
        <w:t xml:space="preserve">Если ни одна из констант, указанных в метках </w:t>
      </w:r>
      <w:r>
        <w:rPr>
          <w:rStyle w:val="Codefragment"/>
        </w:rPr>
        <w:t>case</w:t>
      </w:r>
      <w:r>
        <w:t xml:space="preserve"> того же оператора </w:t>
      </w:r>
      <w:r>
        <w:rPr>
          <w:rStyle w:val="Codefragment"/>
        </w:rPr>
        <w:t>switch</w:t>
      </w:r>
      <w:r>
        <w:t xml:space="preserve">, не совпадает со значением switch-выражения и метка </w:t>
      </w:r>
      <w:r>
        <w:rPr>
          <w:rStyle w:val="Codefragment"/>
        </w:rPr>
        <w:t>default</w:t>
      </w:r>
      <w:r>
        <w:t xml:space="preserve"> отсутствует, управление передается в конечную точку оператора </w:t>
      </w:r>
      <w:r>
        <w:rPr>
          <w:rStyle w:val="Codefragment"/>
        </w:rPr>
        <w:t>switch</w:t>
      </w:r>
      <w:r>
        <w:t>.</w:t>
      </w:r>
    </w:p>
    <w:p w:rsidR="0028536B" w:rsidRDefault="0028536B">
      <w:r>
        <w:t>Если конечная точка списка операторов в разделе switch достижима, распознается ошибка времени компиляции. Это так называемое правило «запрета последовательного выполнения». Пример:</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является допустимым, поскольку в нем нет разделов switch с достижимой конечной точкой. В отличие от языков C и C++, при выполнении раздела switch не допускается выход в следующий раздел switch, поэтому в примере</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возникает ошибка времени компиляции. Если после выполнения одного раздела switch должно следовать выполнение другого раздела switch, необходимо явным образом указывать оператор </w:t>
      </w:r>
      <w:r>
        <w:rPr>
          <w:rStyle w:val="Codefragment"/>
        </w:rPr>
        <w:t>goto</w:t>
      </w:r>
      <w:r>
        <w:t xml:space="preserve"> </w:t>
      </w:r>
      <w:r>
        <w:rPr>
          <w:rStyle w:val="Codefragment"/>
        </w:rPr>
        <w:t>case</w:t>
      </w:r>
      <w:r>
        <w:t xml:space="preserve"> или </w:t>
      </w:r>
      <w:r>
        <w:rPr>
          <w:rStyle w:val="Codefragment"/>
        </w:rPr>
        <w:t>goto</w:t>
      </w:r>
      <w:r>
        <w:t xml:space="preserve"> </w:t>
      </w:r>
      <w:r>
        <w:rPr>
          <w:rStyle w:val="Codefragment"/>
        </w:rPr>
        <w:t>default</w:t>
      </w:r>
      <w:r>
        <w:t>:</w:t>
      </w:r>
    </w:p>
    <w:p w:rsidR="0028536B" w:rsidRDefault="0028536B">
      <w:pPr>
        <w:pStyle w:val="Code"/>
      </w:pPr>
      <w:r>
        <w:lastRenderedPageBreak/>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В </w:t>
      </w:r>
      <w:r>
        <w:rPr>
          <w:rStyle w:val="Production"/>
        </w:rPr>
        <w:t xml:space="preserve">разделе switch </w:t>
      </w:r>
      <w:r>
        <w:t>разрешается использовать несколько меток. Пример:</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является допустимым. Здесь правило запрета последовательного выполнения не нарушается, поскольку метки </w:t>
      </w:r>
      <w:r>
        <w:rPr>
          <w:rStyle w:val="Codefragment"/>
        </w:rPr>
        <w:t>case 2:</w:t>
      </w:r>
      <w:r>
        <w:t xml:space="preserve"> и </w:t>
      </w:r>
      <w:r>
        <w:rPr>
          <w:rStyle w:val="Codefragment"/>
        </w:rPr>
        <w:t>default:</w:t>
      </w:r>
      <w:r>
        <w:t xml:space="preserve"> входят в один </w:t>
      </w:r>
      <w:r>
        <w:rPr>
          <w:rStyle w:val="Production"/>
        </w:rPr>
        <w:t>раздел switch</w:t>
      </w:r>
      <w:r>
        <w:t>.</w:t>
      </w:r>
    </w:p>
    <w:p w:rsidR="0028536B" w:rsidRDefault="0028536B">
      <w:r>
        <w:t xml:space="preserve">Правило запрета последовательного выполнения позволяет избежать распространенных ошибок в программах C и C++, вызываемых случайным пропуском оператора </w:t>
      </w:r>
      <w:r>
        <w:rPr>
          <w:rStyle w:val="Codefragment"/>
        </w:rPr>
        <w:t>break</w:t>
      </w:r>
      <w:r>
        <w:t xml:space="preserve">. Кроме того, благодаря этому правилу разделы switch оператора </w:t>
      </w:r>
      <w:r>
        <w:rPr>
          <w:rStyle w:val="Codefragment"/>
        </w:rPr>
        <w:t>switch</w:t>
      </w:r>
      <w:r>
        <w:t xml:space="preserve"> можно расставлять в произвольном порядке — это не повлияет на поведение оператора. Например, в вышеприведенном примере можно расположить разделы </w:t>
      </w:r>
      <w:r>
        <w:rPr>
          <w:rStyle w:val="Codefragment"/>
        </w:rPr>
        <w:t>switch</w:t>
      </w:r>
      <w:r>
        <w:t xml:space="preserve"> в обратном порядке, и это не отразится на выполнении оператора:</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Список операторов раздела switch обычно заканчивается оператором </w:t>
      </w:r>
      <w:r>
        <w:rPr>
          <w:rStyle w:val="Codefragment"/>
        </w:rPr>
        <w:t>break</w:t>
      </w:r>
      <w:r>
        <w:t xml:space="preserve">, </w:t>
      </w:r>
      <w:r>
        <w:rPr>
          <w:rStyle w:val="Codefragment"/>
        </w:rPr>
        <w:t>goto</w:t>
      </w:r>
      <w:r>
        <w:t xml:space="preserve"> </w:t>
      </w:r>
      <w:r>
        <w:rPr>
          <w:rStyle w:val="Codefragment"/>
        </w:rPr>
        <w:t>case</w:t>
      </w:r>
      <w:r>
        <w:t xml:space="preserve"> или </w:t>
      </w:r>
      <w:r>
        <w:rPr>
          <w:rStyle w:val="Codefragment"/>
        </w:rPr>
        <w:t>goto</w:t>
      </w:r>
      <w:r>
        <w:t xml:space="preserve"> </w:t>
      </w:r>
      <w:r>
        <w:rPr>
          <w:rStyle w:val="Codefragment"/>
        </w:rPr>
        <w:t>default</w:t>
      </w:r>
      <w:r>
        <w:t xml:space="preserve">, но в принципе допускается любая конструкция, исключающая достижимость конечной точки списка операторов. Например, оператор </w:t>
      </w:r>
      <w:r>
        <w:rPr>
          <w:rStyle w:val="Codefragment"/>
        </w:rPr>
        <w:t>while</w:t>
      </w:r>
      <w:r>
        <w:t xml:space="preserve">, контролируемый логическим выражением </w:t>
      </w:r>
      <w:r>
        <w:rPr>
          <w:rStyle w:val="Codefragment"/>
        </w:rPr>
        <w:t>true</w:t>
      </w:r>
      <w:r>
        <w:t xml:space="preserve">, никогда не позволит достичь его конечной точки. Аналогично операторы </w:t>
      </w:r>
      <w:r>
        <w:rPr>
          <w:rStyle w:val="Codefragment"/>
        </w:rPr>
        <w:t>throw</w:t>
      </w:r>
      <w:r>
        <w:t xml:space="preserve"> и </w:t>
      </w:r>
      <w:r>
        <w:rPr>
          <w:rStyle w:val="Codefragment"/>
        </w:rPr>
        <w:t>return</w:t>
      </w:r>
      <w:r>
        <w:t xml:space="preserve"> всегда передают управление в другое место, и их конечные точки также недостижимы. Поэтому следующий пример будет допустимым:</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lastRenderedPageBreak/>
        <w:t xml:space="preserve">Определяющий тип оператора </w:t>
      </w:r>
      <w:r>
        <w:rPr>
          <w:rStyle w:val="Codefragment"/>
        </w:rPr>
        <w:t>switch</w:t>
      </w:r>
      <w:r>
        <w:t xml:space="preserve"> может быть типом </w:t>
      </w:r>
      <w:r>
        <w:rPr>
          <w:rStyle w:val="Codefragment"/>
        </w:rPr>
        <w:t>string</w:t>
      </w:r>
      <w:r>
        <w:t>. Пример:</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Подобно операторам проверки равенства строк (§</w:t>
      </w:r>
      <w:r w:rsidR="00852C57">
        <w:fldChar w:fldCharType="begin"/>
      </w:r>
      <w:r>
        <w:instrText xml:space="preserve"> REF _Ref462803398 \w \h </w:instrText>
      </w:r>
      <w:r w:rsidR="00852C57">
        <w:fldChar w:fldCharType="separate"/>
      </w:r>
      <w:r w:rsidR="00437C65">
        <w:t>7.10.7</w:t>
      </w:r>
      <w:r w:rsidR="00852C57">
        <w:fldChar w:fldCharType="end"/>
      </w:r>
      <w:r>
        <w:t xml:space="preserve">), оператор </w:t>
      </w:r>
      <w:r>
        <w:rPr>
          <w:rStyle w:val="Codefragment"/>
        </w:rPr>
        <w:t>switch</w:t>
      </w:r>
      <w:r>
        <w:t xml:space="preserve"> действует без учета регистра символов и сможет выполнить данный раздел switch только при условии, что строка switch-выражения в точности совпадает с константой метки </w:t>
      </w:r>
      <w:r>
        <w:rPr>
          <w:rStyle w:val="Codefragment"/>
        </w:rPr>
        <w:t>case</w:t>
      </w:r>
      <w:r>
        <w:t xml:space="preserve">. </w:t>
      </w:r>
    </w:p>
    <w:p w:rsidR="0028536B" w:rsidRDefault="0028536B">
      <w:r>
        <w:t xml:space="preserve">Если определяющим типом оператора </w:t>
      </w:r>
      <w:r>
        <w:rPr>
          <w:rStyle w:val="Codefragment"/>
        </w:rPr>
        <w:t>switch</w:t>
      </w:r>
      <w:r>
        <w:t xml:space="preserve"> является </w:t>
      </w:r>
      <w:r>
        <w:rPr>
          <w:rStyle w:val="Codefragment"/>
        </w:rPr>
        <w:t>string</w:t>
      </w:r>
      <w:r>
        <w:t xml:space="preserve">, в качестве константы метки case разрешается использовать значение </w:t>
      </w:r>
      <w:r>
        <w:rPr>
          <w:rStyle w:val="Codefragment"/>
        </w:rPr>
        <w:t>null</w:t>
      </w:r>
      <w:r>
        <w:t>.</w:t>
      </w:r>
    </w:p>
    <w:p w:rsidR="0028536B" w:rsidRDefault="0028536B">
      <w:r>
        <w:rPr>
          <w:rStyle w:val="Production"/>
        </w:rPr>
        <w:t xml:space="preserve">Списки операторов </w:t>
      </w:r>
      <w:r>
        <w:t xml:space="preserve">в </w:t>
      </w:r>
      <w:r>
        <w:rPr>
          <w:rStyle w:val="Production"/>
        </w:rPr>
        <w:t xml:space="preserve">блоке switch </w:t>
      </w:r>
      <w:r>
        <w:t>могут включать операторы объявления (§</w:t>
      </w:r>
      <w:r w:rsidR="00852C57">
        <w:fldChar w:fldCharType="begin"/>
      </w:r>
      <w:r>
        <w:instrText xml:space="preserve"> REF _Ref469305902 \r \h </w:instrText>
      </w:r>
      <w:r w:rsidR="00852C57">
        <w:fldChar w:fldCharType="separate"/>
      </w:r>
      <w:r w:rsidR="00437C65">
        <w:t>8.5</w:t>
      </w:r>
      <w:r w:rsidR="00852C57">
        <w:fldChar w:fldCharType="end"/>
      </w:r>
      <w:r>
        <w:t>). Областью видимости локальной переменной или константы, объявленной в блоке switch, является этот блок switch.</w:t>
      </w:r>
    </w:p>
    <w:p w:rsidR="0028536B" w:rsidRDefault="0028536B">
      <w:r>
        <w:t>Значение имени, используемого в контексте выражения, должно быть одинаковым в пределах блока switch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Список операторов в разделе switch считается достижимым, если оператор </w:t>
      </w:r>
      <w:r>
        <w:rPr>
          <w:rStyle w:val="Codefragment"/>
        </w:rPr>
        <w:t>switch</w:t>
      </w:r>
      <w:r>
        <w:t xml:space="preserve"> является достижимым и соблюдено по крайней мере одно из следующих условий.</w:t>
      </w:r>
    </w:p>
    <w:p w:rsidR="0028536B" w:rsidRDefault="0028536B">
      <w:pPr>
        <w:pStyle w:val="ListBullet"/>
      </w:pPr>
      <w:r>
        <w:t>Значение switch-выражения не является константой.</w:t>
      </w:r>
    </w:p>
    <w:p w:rsidR="0028536B" w:rsidRDefault="0028536B">
      <w:pPr>
        <w:pStyle w:val="ListBullet"/>
      </w:pPr>
      <w:r>
        <w:t xml:space="preserve">Значением switch-выражения является константа, совпадающая с одной из меток </w:t>
      </w:r>
      <w:r>
        <w:rPr>
          <w:rStyle w:val="Codefragment"/>
        </w:rPr>
        <w:t>case</w:t>
      </w:r>
      <w:r>
        <w:t xml:space="preserve"> в разделе switch.</w:t>
      </w:r>
    </w:p>
    <w:p w:rsidR="0028536B" w:rsidRDefault="0028536B">
      <w:pPr>
        <w:pStyle w:val="ListBullet"/>
      </w:pPr>
      <w:r>
        <w:t xml:space="preserve">Значением switch-выражения является константа, не совпадающая ни с одной из меток </w:t>
      </w:r>
      <w:r>
        <w:rPr>
          <w:rStyle w:val="Codefragment"/>
        </w:rPr>
        <w:t>case</w:t>
      </w:r>
      <w:r>
        <w:t xml:space="preserve">, и в разделе switch имеется метка </w:t>
      </w:r>
      <w:r>
        <w:rPr>
          <w:rStyle w:val="Codefragment"/>
        </w:rPr>
        <w:t>default</w:t>
      </w:r>
      <w:r>
        <w:t>.</w:t>
      </w:r>
    </w:p>
    <w:p w:rsidR="0028536B" w:rsidRDefault="0028536B">
      <w:pPr>
        <w:pStyle w:val="ListBullet"/>
      </w:pPr>
      <w:r>
        <w:t xml:space="preserve">На метку switch раздела switch ссылается доступный оператор </w:t>
      </w:r>
      <w:r>
        <w:rPr>
          <w:rStyle w:val="Codefragment"/>
        </w:rPr>
        <w:t>goto</w:t>
      </w:r>
      <w:r>
        <w:t xml:space="preserve"> </w:t>
      </w:r>
      <w:r>
        <w:rPr>
          <w:rStyle w:val="Codefragment"/>
        </w:rPr>
        <w:t>case</w:t>
      </w:r>
      <w:r>
        <w:t xml:space="preserve"> или </w:t>
      </w:r>
      <w:r>
        <w:rPr>
          <w:rStyle w:val="Codefragment"/>
        </w:rPr>
        <w:t>goto</w:t>
      </w:r>
      <w:r>
        <w:t xml:space="preserve"> </w:t>
      </w:r>
      <w:r>
        <w:rPr>
          <w:rStyle w:val="Codefragment"/>
        </w:rPr>
        <w:t>default</w:t>
      </w:r>
      <w:r>
        <w:t>.</w:t>
      </w:r>
    </w:p>
    <w:p w:rsidR="0028536B" w:rsidRDefault="0028536B">
      <w:r>
        <w:t xml:space="preserve">Конечная точка оператора </w:t>
      </w:r>
      <w:r>
        <w:rPr>
          <w:rStyle w:val="Codefragment"/>
        </w:rPr>
        <w:t>switch</w:t>
      </w:r>
      <w:r>
        <w:t xml:space="preserve"> считается достижимой, если соблюдено по крайней мере одно из следующих условий.</w:t>
      </w:r>
    </w:p>
    <w:p w:rsidR="0028536B" w:rsidRDefault="0028536B">
      <w:pPr>
        <w:pStyle w:val="ListBullet"/>
      </w:pPr>
      <w:r>
        <w:t xml:space="preserve">Оператор </w:t>
      </w:r>
      <w:r>
        <w:rPr>
          <w:rStyle w:val="Codefragment"/>
        </w:rPr>
        <w:t>switch</w:t>
      </w:r>
      <w:r>
        <w:t xml:space="preserve"> содержит доступный оператор </w:t>
      </w:r>
      <w:r>
        <w:rPr>
          <w:rStyle w:val="Codefragment"/>
        </w:rPr>
        <w:t>break</w:t>
      </w:r>
      <w:r>
        <w:t xml:space="preserve">, осуществляющий выход из оператора </w:t>
      </w:r>
      <w:r>
        <w:rPr>
          <w:rStyle w:val="Codefragment"/>
        </w:rPr>
        <w:t>switch</w:t>
      </w:r>
      <w:r>
        <w:t>.</w:t>
      </w:r>
    </w:p>
    <w:p w:rsidR="0028536B" w:rsidRDefault="0028536B">
      <w:pPr>
        <w:pStyle w:val="ListBullet"/>
      </w:pPr>
      <w:r>
        <w:t xml:space="preserve">Оператор </w:t>
      </w:r>
      <w:r>
        <w:rPr>
          <w:rStyle w:val="Codefragment"/>
        </w:rPr>
        <w:t>switch</w:t>
      </w:r>
      <w:r>
        <w:t xml:space="preserve"> является достижимым, значение switch-выражения не является константой и метка </w:t>
      </w:r>
      <w:r>
        <w:rPr>
          <w:rStyle w:val="Codefragment"/>
        </w:rPr>
        <w:t>default</w:t>
      </w:r>
      <w:r>
        <w:t xml:space="preserve"> отсутствует.</w:t>
      </w:r>
    </w:p>
    <w:p w:rsidR="0028536B" w:rsidRDefault="0028536B">
      <w:pPr>
        <w:pStyle w:val="ListBullet"/>
      </w:pPr>
      <w:r>
        <w:t xml:space="preserve">Оператор </w:t>
      </w:r>
      <w:r>
        <w:rPr>
          <w:rStyle w:val="Codefragment"/>
        </w:rPr>
        <w:t>switch</w:t>
      </w:r>
      <w:r>
        <w:t xml:space="preserve"> является достижимым, значением switch-выражения является константа, не совпадающая ни с одной из меток </w:t>
      </w:r>
      <w:r>
        <w:rPr>
          <w:rStyle w:val="Codefragment"/>
        </w:rPr>
        <w:t>case</w:t>
      </w:r>
      <w:r>
        <w:t xml:space="preserve">, и метка </w:t>
      </w:r>
      <w:r>
        <w:rPr>
          <w:rStyle w:val="Codefragment"/>
        </w:rPr>
        <w:t>default</w:t>
      </w:r>
      <w:r>
        <w:t xml:space="preserve"> отсутствует.</w:t>
      </w:r>
    </w:p>
    <w:p w:rsidR="0028536B" w:rsidRDefault="0028536B">
      <w:pPr>
        <w:pStyle w:val="Heading2"/>
      </w:pPr>
      <w:bookmarkStart w:id="953" w:name="_Toc329177751"/>
      <w:r>
        <w:t>Операторы итераций</w:t>
      </w:r>
      <w:bookmarkEnd w:id="952"/>
      <w:bookmarkEnd w:id="953"/>
    </w:p>
    <w:p w:rsidR="0028536B" w:rsidRDefault="0028536B">
      <w:r>
        <w:t>Оператор итераций повторно выполняет один и тот же внедренный оператор.</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Heading3"/>
      </w:pPr>
      <w:bookmarkStart w:id="954" w:name="_Toc445783026"/>
      <w:bookmarkStart w:id="955" w:name="_Ref470173230"/>
      <w:bookmarkStart w:id="956" w:name="_Toc329177752"/>
      <w:r>
        <w:t>Оператор while</w:t>
      </w:r>
      <w:bookmarkEnd w:id="954"/>
      <w:bookmarkEnd w:id="955"/>
      <w:bookmarkEnd w:id="956"/>
    </w:p>
    <w:p w:rsidR="0028536B" w:rsidRDefault="0028536B">
      <w:r>
        <w:t xml:space="preserve">Оператор </w:t>
      </w:r>
      <w:r>
        <w:rPr>
          <w:rStyle w:val="Codefragment"/>
        </w:rPr>
        <w:t>while</w:t>
      </w:r>
      <w:r>
        <w:t xml:space="preserve"> выполняет внедренный оператор несколько раз (возможно, ни разу) в зависимости от соблюдения условия.</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Оператор </w:t>
      </w:r>
      <w:r>
        <w:rPr>
          <w:rStyle w:val="Codefragment"/>
        </w:rPr>
        <w:t>while</w:t>
      </w:r>
      <w:r>
        <w:t xml:space="preserve"> выполняется следующим образом.</w:t>
      </w:r>
    </w:p>
    <w:p w:rsidR="0028536B" w:rsidRDefault="0028536B">
      <w:pPr>
        <w:pStyle w:val="ListBullet"/>
      </w:pPr>
      <w:r>
        <w:t xml:space="preserve">Вычисляется </w:t>
      </w:r>
      <w:r>
        <w:rPr>
          <w:rStyle w:val="Production"/>
        </w:rPr>
        <w:t xml:space="preserve">логическое выражение </w:t>
      </w:r>
      <w:r>
        <w:t>(§</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pPr>
        <w:pStyle w:val="ListBullet"/>
      </w:pPr>
      <w:r>
        <w:t xml:space="preserve">Если результатом логического выражения является </w:t>
      </w:r>
      <w:r>
        <w:rPr>
          <w:rStyle w:val="Codefragment"/>
        </w:rPr>
        <w:t>true</w:t>
      </w:r>
      <w:r>
        <w:t xml:space="preserve">, управление передается внедренному оператору. Если управление достигает конечной точки внедренного оператора (возможно, в результате выполнения оператора </w:t>
      </w:r>
      <w:r>
        <w:rPr>
          <w:rStyle w:val="Codefragment"/>
        </w:rPr>
        <w:t>continue</w:t>
      </w:r>
      <w:r>
        <w:t xml:space="preserve">), управление передается в начало оператора </w:t>
      </w:r>
      <w:r>
        <w:rPr>
          <w:rStyle w:val="Codefragment"/>
        </w:rPr>
        <w:t>while</w:t>
      </w:r>
      <w:r>
        <w:t>.</w:t>
      </w:r>
    </w:p>
    <w:p w:rsidR="0028536B" w:rsidRDefault="0028536B">
      <w:pPr>
        <w:pStyle w:val="ListBullet"/>
      </w:pPr>
      <w:r>
        <w:t xml:space="preserve">Если значением логического выражения является </w:t>
      </w:r>
      <w:r>
        <w:rPr>
          <w:rStyle w:val="Codefragment"/>
        </w:rPr>
        <w:t>false</w:t>
      </w:r>
      <w:r>
        <w:t xml:space="preserve">, управление передается в конечную точку оператора </w:t>
      </w:r>
      <w:r>
        <w:rPr>
          <w:rStyle w:val="Codefragment"/>
        </w:rPr>
        <w:t>while</w:t>
      </w:r>
      <w:r>
        <w:t>.</w:t>
      </w:r>
    </w:p>
    <w:p w:rsidR="0028536B" w:rsidRDefault="0028536B">
      <w:r>
        <w:t xml:space="preserve">В операторе </w:t>
      </w:r>
      <w:r>
        <w:rPr>
          <w:rStyle w:val="Codefragment"/>
        </w:rPr>
        <w:t>while</w:t>
      </w:r>
      <w:r>
        <w:t xml:space="preserve"> внутри внедренного оператора можно использовать оператор </w:t>
      </w:r>
      <w:r>
        <w:rPr>
          <w:rStyle w:val="Codefragment"/>
        </w:rPr>
        <w:t>break</w:t>
      </w:r>
      <w:r>
        <w:t xml:space="preserve"> (§</w:t>
      </w:r>
      <w:r w:rsidR="00852C57">
        <w:fldChar w:fldCharType="begin"/>
      </w:r>
      <w:r>
        <w:instrText xml:space="preserve"> REF _Ref520439149 \r \h </w:instrText>
      </w:r>
      <w:r w:rsidR="00852C57">
        <w:fldChar w:fldCharType="separate"/>
      </w:r>
      <w:r w:rsidR="00437C65">
        <w:t>8.9.1</w:t>
      </w:r>
      <w:r w:rsidR="00852C57">
        <w:fldChar w:fldCharType="end"/>
      </w:r>
      <w:r>
        <w:t xml:space="preserve">) для передачи управления в конечную точку оператора </w:t>
      </w:r>
      <w:r>
        <w:rPr>
          <w:rStyle w:val="Codefragment"/>
        </w:rPr>
        <w:t>while</w:t>
      </w:r>
      <w:r>
        <w:t xml:space="preserve"> (т. е. для завершения итераций внедренного оператора), а также оператор </w:t>
      </w:r>
      <w:r>
        <w:rPr>
          <w:rStyle w:val="Codefragment"/>
        </w:rPr>
        <w:t>continue</w:t>
      </w:r>
      <w:r>
        <w:t xml:space="preserve"> (§</w:t>
      </w:r>
      <w:r w:rsidR="00852C57">
        <w:fldChar w:fldCharType="begin"/>
      </w:r>
      <w:r>
        <w:instrText xml:space="preserve"> REF _Ref472917239 \w \h </w:instrText>
      </w:r>
      <w:r w:rsidR="00852C57">
        <w:fldChar w:fldCharType="separate"/>
      </w:r>
      <w:r w:rsidR="00437C65">
        <w:t>8.9.2</w:t>
      </w:r>
      <w:r w:rsidR="00852C57">
        <w:fldChar w:fldCharType="end"/>
      </w:r>
      <w:r>
        <w:t xml:space="preserve">) для передачи управления в конечную точку внедренного оператора (для выполнения еще одной итерации оператора </w:t>
      </w:r>
      <w:r>
        <w:rPr>
          <w:rStyle w:val="Codefragment"/>
        </w:rPr>
        <w:t>while</w:t>
      </w:r>
      <w:r>
        <w:t>).</w:t>
      </w:r>
    </w:p>
    <w:p w:rsidR="0028536B" w:rsidRDefault="0028536B">
      <w:r>
        <w:t xml:space="preserve">Внедренный оператор в составе оператора </w:t>
      </w:r>
      <w:r>
        <w:rPr>
          <w:rStyle w:val="Codefragment"/>
        </w:rPr>
        <w:t>while</w:t>
      </w:r>
      <w:r>
        <w:t xml:space="preserve"> считается достижимым, если оператор </w:t>
      </w:r>
      <w:r>
        <w:rPr>
          <w:rStyle w:val="Codefragment"/>
        </w:rPr>
        <w:t>while</w:t>
      </w:r>
      <w:r>
        <w:t xml:space="preserve"> достижим и значением логического выражения не является константа </w:t>
      </w:r>
      <w:r>
        <w:rPr>
          <w:rStyle w:val="Codefragment"/>
        </w:rPr>
        <w:t>false</w:t>
      </w:r>
      <w:r>
        <w:t>.</w:t>
      </w:r>
    </w:p>
    <w:p w:rsidR="0028536B" w:rsidRDefault="0028536B">
      <w:r>
        <w:t xml:space="preserve">Конечная точка оператора </w:t>
      </w:r>
      <w:r>
        <w:rPr>
          <w:rStyle w:val="Codefragment"/>
        </w:rPr>
        <w:t>while</w:t>
      </w:r>
      <w:r>
        <w:t xml:space="preserve"> считается достижимой, если соблюдено по крайней мере одно из следующих условий.</w:t>
      </w:r>
    </w:p>
    <w:p w:rsidR="0028536B" w:rsidRDefault="0028536B">
      <w:pPr>
        <w:pStyle w:val="ListBullet"/>
      </w:pPr>
      <w:r>
        <w:t xml:space="preserve">Оператор </w:t>
      </w:r>
      <w:r>
        <w:rPr>
          <w:rStyle w:val="Codefragment"/>
        </w:rPr>
        <w:t>while</w:t>
      </w:r>
      <w:r>
        <w:t xml:space="preserve"> содержит доступный оператор </w:t>
      </w:r>
      <w:r>
        <w:rPr>
          <w:rStyle w:val="Codefragment"/>
        </w:rPr>
        <w:t>break</w:t>
      </w:r>
      <w:r>
        <w:t xml:space="preserve">, осуществляющий выход из оператора </w:t>
      </w:r>
      <w:r>
        <w:rPr>
          <w:rStyle w:val="Codefragment"/>
        </w:rPr>
        <w:t>while</w:t>
      </w:r>
      <w:r>
        <w:t>.</w:t>
      </w:r>
    </w:p>
    <w:p w:rsidR="0028536B" w:rsidRDefault="0028536B">
      <w:pPr>
        <w:pStyle w:val="ListBullet"/>
      </w:pPr>
      <w:r>
        <w:t xml:space="preserve">Оператор </w:t>
      </w:r>
      <w:r>
        <w:rPr>
          <w:rStyle w:val="Codefragment"/>
        </w:rPr>
        <w:t>while</w:t>
      </w:r>
      <w:r>
        <w:t xml:space="preserve"> является достижимым и значение логического выражения отлично от константы </w:t>
      </w:r>
      <w:r>
        <w:rPr>
          <w:rStyle w:val="Codefragment"/>
        </w:rPr>
        <w:t>true</w:t>
      </w:r>
      <w:r>
        <w:t>.</w:t>
      </w:r>
    </w:p>
    <w:p w:rsidR="0028536B" w:rsidRDefault="0028536B">
      <w:pPr>
        <w:pStyle w:val="Heading3"/>
      </w:pPr>
      <w:bookmarkStart w:id="957" w:name="_Toc445783027"/>
      <w:bookmarkStart w:id="958" w:name="_Ref470173268"/>
      <w:bookmarkStart w:id="959" w:name="_Toc329177753"/>
      <w:r>
        <w:t>Оператор do</w:t>
      </w:r>
      <w:bookmarkEnd w:id="957"/>
      <w:bookmarkEnd w:id="958"/>
      <w:bookmarkEnd w:id="959"/>
    </w:p>
    <w:p w:rsidR="0028536B" w:rsidRDefault="0028536B">
      <w:r>
        <w:t xml:space="preserve">Оператор </w:t>
      </w:r>
      <w:r>
        <w:rPr>
          <w:rStyle w:val="Codefragment"/>
        </w:rPr>
        <w:t>do</w:t>
      </w:r>
      <w:r>
        <w:t xml:space="preserve"> выполняет внедренный оператор один или несколько раз в зависимости от соблюдения условия.</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Оператор </w:t>
      </w:r>
      <w:r>
        <w:rPr>
          <w:rStyle w:val="Codefragment"/>
        </w:rPr>
        <w:t>do</w:t>
      </w:r>
      <w:r>
        <w:t xml:space="preserve"> выполняется следующим образом.</w:t>
      </w:r>
    </w:p>
    <w:p w:rsidR="0028536B" w:rsidRDefault="0028536B">
      <w:pPr>
        <w:pStyle w:val="ListBullet"/>
      </w:pPr>
      <w:r>
        <w:t>Управление передается внедренному оператору.</w:t>
      </w:r>
    </w:p>
    <w:p w:rsidR="0028536B" w:rsidRDefault="0028536B">
      <w:pPr>
        <w:pStyle w:val="ListBullet"/>
      </w:pPr>
      <w:r>
        <w:t xml:space="preserve">Если управление достигает конечной точки внедренного оператора (возможно, в результате выполнения оператора </w:t>
      </w:r>
      <w:r>
        <w:rPr>
          <w:rStyle w:val="Codefragment"/>
        </w:rPr>
        <w:t>continue</w:t>
      </w:r>
      <w:r>
        <w:t xml:space="preserve">), вычисляется </w:t>
      </w:r>
      <w:r>
        <w:rPr>
          <w:rStyle w:val="Production"/>
        </w:rPr>
        <w:t xml:space="preserve">логическое выражение </w:t>
      </w:r>
      <w:r>
        <w:t>(§</w:t>
      </w:r>
      <w:r w:rsidR="00852C57">
        <w:fldChar w:fldCharType="begin"/>
      </w:r>
      <w:r>
        <w:instrText xml:space="preserve"> REF _Ref470173900 \w \h </w:instrText>
      </w:r>
      <w:r w:rsidR="00852C57">
        <w:fldChar w:fldCharType="separate"/>
      </w:r>
      <w:r w:rsidR="00437C65">
        <w:t>7.20</w:t>
      </w:r>
      <w:r w:rsidR="00852C57">
        <w:fldChar w:fldCharType="end"/>
      </w:r>
      <w:r>
        <w:t xml:space="preserve">). Если результатом логического выражения является </w:t>
      </w:r>
      <w:r>
        <w:rPr>
          <w:rStyle w:val="Codefragment"/>
        </w:rPr>
        <w:t>true</w:t>
      </w:r>
      <w:r>
        <w:t xml:space="preserve">, управление передается в начало оператора </w:t>
      </w:r>
      <w:r>
        <w:rPr>
          <w:rStyle w:val="Codefragment"/>
        </w:rPr>
        <w:t>do</w:t>
      </w:r>
      <w:r>
        <w:t xml:space="preserve">. В противном случае управление передается в конечную точку оператора </w:t>
      </w:r>
      <w:r>
        <w:rPr>
          <w:rStyle w:val="Codefragment"/>
        </w:rPr>
        <w:t>do</w:t>
      </w:r>
      <w:r>
        <w:t>.</w:t>
      </w:r>
    </w:p>
    <w:p w:rsidR="0028536B" w:rsidRDefault="0028536B">
      <w:r>
        <w:t xml:space="preserve">В операторе </w:t>
      </w:r>
      <w:r>
        <w:rPr>
          <w:rStyle w:val="Codefragment"/>
        </w:rPr>
        <w:t>do</w:t>
      </w:r>
      <w:r>
        <w:t xml:space="preserve"> внутри внедренного оператора можно использовать оператор </w:t>
      </w:r>
      <w:r>
        <w:rPr>
          <w:rStyle w:val="Codefragment"/>
        </w:rPr>
        <w:t>break</w:t>
      </w:r>
      <w:r>
        <w:t xml:space="preserve"> (§</w:t>
      </w:r>
      <w:r w:rsidR="00852C57">
        <w:fldChar w:fldCharType="begin"/>
      </w:r>
      <w:r>
        <w:instrText xml:space="preserve"> REF _Ref520439149 \r \h </w:instrText>
      </w:r>
      <w:r w:rsidR="00852C57">
        <w:fldChar w:fldCharType="separate"/>
      </w:r>
      <w:r w:rsidR="00437C65">
        <w:t>8.9.1</w:t>
      </w:r>
      <w:r w:rsidR="00852C57">
        <w:fldChar w:fldCharType="end"/>
      </w:r>
      <w:r>
        <w:t xml:space="preserve">) для передачи управления в конечную точку оператора </w:t>
      </w:r>
      <w:r>
        <w:rPr>
          <w:rStyle w:val="Codefragment"/>
        </w:rPr>
        <w:t>do</w:t>
      </w:r>
      <w:r>
        <w:t xml:space="preserve"> (т. е. для завершения итераций внедренного </w:t>
      </w:r>
      <w:r>
        <w:lastRenderedPageBreak/>
        <w:t xml:space="preserve">оператора), а также оператор </w:t>
      </w:r>
      <w:r>
        <w:rPr>
          <w:rStyle w:val="Codefragment"/>
        </w:rPr>
        <w:t>continue</w:t>
      </w:r>
      <w:r>
        <w:t xml:space="preserve"> (§</w:t>
      </w:r>
      <w:r w:rsidR="00852C57">
        <w:fldChar w:fldCharType="begin"/>
      </w:r>
      <w:r>
        <w:instrText xml:space="preserve"> REF _Ref472917239 \w \h </w:instrText>
      </w:r>
      <w:r w:rsidR="00852C57">
        <w:fldChar w:fldCharType="separate"/>
      </w:r>
      <w:r w:rsidR="00437C65">
        <w:t>8.9.2</w:t>
      </w:r>
      <w:r w:rsidR="00852C57">
        <w:fldChar w:fldCharType="end"/>
      </w:r>
      <w:r>
        <w:t>) для передачи управления в конечную точку внедренного оператора.</w:t>
      </w:r>
    </w:p>
    <w:p w:rsidR="0028536B" w:rsidRDefault="0028536B">
      <w:r>
        <w:t xml:space="preserve">Внедренный оператор в операторе </w:t>
      </w:r>
      <w:r>
        <w:rPr>
          <w:rStyle w:val="Codefragment"/>
        </w:rPr>
        <w:t>do</w:t>
      </w:r>
      <w:r>
        <w:t xml:space="preserve"> считается достижимым, если оператор </w:t>
      </w:r>
      <w:r>
        <w:rPr>
          <w:rStyle w:val="Codefragment"/>
        </w:rPr>
        <w:t>do</w:t>
      </w:r>
      <w:r>
        <w:t xml:space="preserve"> является достижимым.</w:t>
      </w:r>
    </w:p>
    <w:p w:rsidR="0028536B" w:rsidRDefault="0028536B">
      <w:bookmarkStart w:id="960" w:name="_Toc445783028"/>
      <w:bookmarkStart w:id="961" w:name="_Ref470173280"/>
      <w:r>
        <w:t xml:space="preserve">Конечная точка оператора </w:t>
      </w:r>
      <w:r>
        <w:rPr>
          <w:rStyle w:val="Codefragment"/>
        </w:rPr>
        <w:t>do</w:t>
      </w:r>
      <w:r>
        <w:t xml:space="preserve"> считается достижимой, если соблюдено по крайней мере одно из следующих условий.</w:t>
      </w:r>
    </w:p>
    <w:p w:rsidR="0028536B" w:rsidRDefault="0028536B">
      <w:pPr>
        <w:pStyle w:val="ListBullet"/>
      </w:pPr>
      <w:r>
        <w:t xml:space="preserve">Оператор </w:t>
      </w:r>
      <w:r>
        <w:rPr>
          <w:rStyle w:val="Codefragment"/>
        </w:rPr>
        <w:t>do</w:t>
      </w:r>
      <w:r>
        <w:t xml:space="preserve"> содержит доступный оператор </w:t>
      </w:r>
      <w:r>
        <w:rPr>
          <w:rStyle w:val="Codefragment"/>
        </w:rPr>
        <w:t>break</w:t>
      </w:r>
      <w:r>
        <w:t xml:space="preserve">, осуществляющий выход из оператора </w:t>
      </w:r>
      <w:r>
        <w:rPr>
          <w:rStyle w:val="Codefragment"/>
        </w:rPr>
        <w:t>do</w:t>
      </w:r>
      <w:r>
        <w:t>.</w:t>
      </w:r>
    </w:p>
    <w:p w:rsidR="0028536B" w:rsidRDefault="0028536B">
      <w:pPr>
        <w:pStyle w:val="ListBullet"/>
      </w:pPr>
      <w:r>
        <w:t xml:space="preserve">Конечная точка внедренного оператора достижима и значение логического выражения отлично от константы </w:t>
      </w:r>
      <w:r>
        <w:rPr>
          <w:rStyle w:val="Codefragment"/>
        </w:rPr>
        <w:t>true</w:t>
      </w:r>
      <w:r>
        <w:t>.</w:t>
      </w:r>
    </w:p>
    <w:p w:rsidR="0028536B" w:rsidRDefault="0028536B">
      <w:pPr>
        <w:pStyle w:val="Heading3"/>
      </w:pPr>
      <w:bookmarkStart w:id="962" w:name="_Ref472917235"/>
      <w:bookmarkStart w:id="963" w:name="_Toc329177754"/>
      <w:r>
        <w:t>Оператор for</w:t>
      </w:r>
      <w:bookmarkEnd w:id="960"/>
      <w:bookmarkEnd w:id="961"/>
      <w:bookmarkEnd w:id="962"/>
      <w:bookmarkEnd w:id="963"/>
    </w:p>
    <w:p w:rsidR="0028536B" w:rsidRDefault="0028536B">
      <w:r>
        <w:t xml:space="preserve">Оператор </w:t>
      </w:r>
      <w:r>
        <w:rPr>
          <w:rStyle w:val="Codefragment"/>
        </w:rPr>
        <w:t>for</w:t>
      </w:r>
      <w:r>
        <w:t xml:space="preserve"> вычисляет последовательность инициализирующих выражений и затем, пока заданное условие соблюдается, повторно выполняет внедренный оператор и вычисляет последовательность итерационных выражений.</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rPr>
          <w:rStyle w:val="Production"/>
        </w:rPr>
        <w:t xml:space="preserve">Инициализатор for </w:t>
      </w:r>
      <w:r>
        <w:t xml:space="preserve">(если он задан) состоит из </w:t>
      </w:r>
      <w:r>
        <w:rPr>
          <w:rStyle w:val="Production"/>
        </w:rPr>
        <w:t xml:space="preserve">объявления локальной переменной </w:t>
      </w:r>
      <w:r>
        <w:t>(§</w:t>
      </w:r>
      <w:r w:rsidR="00852C57">
        <w:fldChar w:fldCharType="begin"/>
      </w:r>
      <w:r>
        <w:instrText xml:space="preserve"> REF _Ref470933975 \w \h </w:instrText>
      </w:r>
      <w:r w:rsidR="00852C57">
        <w:fldChar w:fldCharType="separate"/>
      </w:r>
      <w:r w:rsidR="00437C65">
        <w:t>8.5.1</w:t>
      </w:r>
      <w:r w:rsidR="00852C57">
        <w:fldChar w:fldCharType="end"/>
      </w:r>
      <w:r>
        <w:t xml:space="preserve">) или из списка </w:t>
      </w:r>
      <w:r>
        <w:rPr>
          <w:rStyle w:val="Production"/>
        </w:rPr>
        <w:t xml:space="preserve">выражений операторов </w:t>
      </w:r>
      <w:r>
        <w:t>(§</w:t>
      </w:r>
      <w:r w:rsidR="00852C57">
        <w:fldChar w:fldCharType="begin"/>
      </w:r>
      <w:r>
        <w:instrText xml:space="preserve"> REF _Ref512082739 \r \h </w:instrText>
      </w:r>
      <w:r w:rsidR="00852C57">
        <w:fldChar w:fldCharType="separate"/>
      </w:r>
      <w:r w:rsidR="00437C65">
        <w:t>8.6</w:t>
      </w:r>
      <w:r w:rsidR="00852C57">
        <w:fldChar w:fldCharType="end"/>
      </w:r>
      <w:r>
        <w:t xml:space="preserve">), разделенных запятыми. Область видимости локальной переменной, объявленной </w:t>
      </w:r>
      <w:r>
        <w:rPr>
          <w:rStyle w:val="Production"/>
        </w:rPr>
        <w:t>инициализатором for</w:t>
      </w:r>
      <w:r>
        <w:t xml:space="preserve">, начинается с </w:t>
      </w:r>
      <w:r>
        <w:rPr>
          <w:rStyle w:val="Production"/>
        </w:rPr>
        <w:t xml:space="preserve">декларатора локальной переменной </w:t>
      </w:r>
      <w:r>
        <w:t xml:space="preserve">и заканчивается вместе с внедренным оператором. В область видимости включаются </w:t>
      </w:r>
      <w:r>
        <w:rPr>
          <w:rStyle w:val="Production"/>
        </w:rPr>
        <w:t xml:space="preserve">условие for </w:t>
      </w:r>
      <w:r>
        <w:t xml:space="preserve">и </w:t>
      </w:r>
      <w:r>
        <w:rPr>
          <w:rStyle w:val="Production"/>
        </w:rPr>
        <w:t>итератор for</w:t>
      </w:r>
      <w:r>
        <w:t>.</w:t>
      </w:r>
    </w:p>
    <w:p w:rsidR="0028536B" w:rsidRDefault="0028536B">
      <w:r>
        <w:rPr>
          <w:rStyle w:val="Production"/>
        </w:rPr>
        <w:t xml:space="preserve">Условие for </w:t>
      </w:r>
      <w:r>
        <w:t xml:space="preserve">(если оно задано) должно быть </w:t>
      </w:r>
      <w:r>
        <w:rPr>
          <w:rStyle w:val="Production"/>
        </w:rPr>
        <w:t xml:space="preserve">логическим выражением </w:t>
      </w:r>
      <w:r>
        <w:t>(§</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rPr>
          <w:rStyle w:val="Production"/>
        </w:rPr>
        <w:t xml:space="preserve">Итератор for </w:t>
      </w:r>
      <w:r>
        <w:t xml:space="preserve">(если он задан) состоит из списка </w:t>
      </w:r>
      <w:r>
        <w:rPr>
          <w:rStyle w:val="Production"/>
        </w:rPr>
        <w:t xml:space="preserve">выражений операторов </w:t>
      </w:r>
      <w:r>
        <w:t>(§</w:t>
      </w:r>
      <w:r w:rsidR="00852C57">
        <w:fldChar w:fldCharType="begin"/>
      </w:r>
      <w:r>
        <w:instrText xml:space="preserve"> REF _Ref512082739 \r \h </w:instrText>
      </w:r>
      <w:r w:rsidR="00852C57">
        <w:fldChar w:fldCharType="separate"/>
      </w:r>
      <w:r w:rsidR="00437C65">
        <w:t>8.6</w:t>
      </w:r>
      <w:r w:rsidR="00852C57">
        <w:fldChar w:fldCharType="end"/>
      </w:r>
      <w:r>
        <w:t>), разделенных запятыми.</w:t>
      </w:r>
    </w:p>
    <w:p w:rsidR="0028536B" w:rsidRDefault="0028536B">
      <w:r>
        <w:t>Оператор for выполняется следующим образом.</w:t>
      </w:r>
    </w:p>
    <w:p w:rsidR="0028536B" w:rsidRDefault="0028536B">
      <w:pPr>
        <w:pStyle w:val="ListBullet"/>
      </w:pPr>
      <w:r>
        <w:t xml:space="preserve">Если задан </w:t>
      </w:r>
      <w:r>
        <w:rPr>
          <w:rStyle w:val="Production"/>
        </w:rPr>
        <w:t>инициализатор for</w:t>
      </w:r>
      <w:r>
        <w:t>, инициализаторы переменных или выражения операторов выполняются в порядке их записи. Этот шаг выполняется только один раз.</w:t>
      </w:r>
    </w:p>
    <w:p w:rsidR="0028536B" w:rsidRDefault="0028536B">
      <w:pPr>
        <w:pStyle w:val="ListBullet"/>
      </w:pPr>
      <w:r>
        <w:t xml:space="preserve">Если задано </w:t>
      </w:r>
      <w:r>
        <w:rPr>
          <w:rStyle w:val="Production"/>
        </w:rPr>
        <w:t>условие for</w:t>
      </w:r>
      <w:r>
        <w:t>, оно проверяется.</w:t>
      </w:r>
    </w:p>
    <w:p w:rsidR="0028536B" w:rsidRDefault="0028536B">
      <w:pPr>
        <w:pStyle w:val="ListBullet"/>
      </w:pPr>
      <w:r>
        <w:t xml:space="preserve">Если </w:t>
      </w:r>
      <w:r>
        <w:rPr>
          <w:rStyle w:val="Production"/>
        </w:rPr>
        <w:t xml:space="preserve">условие for </w:t>
      </w:r>
      <w:r>
        <w:t xml:space="preserve">отсутствует или результатом его вычисления является </w:t>
      </w:r>
      <w:r>
        <w:rPr>
          <w:rStyle w:val="Codefragment"/>
        </w:rPr>
        <w:t>true</w:t>
      </w:r>
      <w:r>
        <w:t xml:space="preserve">, управление передается внедренному оператору. Если управление достигает конечной точки внедренного оператора (возможно, в результате выполнения оператора </w:t>
      </w:r>
      <w:r>
        <w:rPr>
          <w:rStyle w:val="Codefragment"/>
        </w:rPr>
        <w:t>continue</w:t>
      </w:r>
      <w:r>
        <w:t xml:space="preserve">), после этого последовательно вычисляются выражения </w:t>
      </w:r>
      <w:r>
        <w:rPr>
          <w:rStyle w:val="Production"/>
        </w:rPr>
        <w:t xml:space="preserve">итератора for </w:t>
      </w:r>
      <w:r>
        <w:t xml:space="preserve">(если они заданы), а затем выполняется следующая итерация, начиная с проверки </w:t>
      </w:r>
      <w:r>
        <w:rPr>
          <w:rStyle w:val="Production"/>
        </w:rPr>
        <w:t xml:space="preserve">условия for </w:t>
      </w:r>
      <w:r>
        <w:t>(см. выше).</w:t>
      </w:r>
    </w:p>
    <w:p w:rsidR="0028536B" w:rsidRDefault="0028536B">
      <w:pPr>
        <w:pStyle w:val="ListBullet"/>
      </w:pPr>
      <w:r>
        <w:t xml:space="preserve">Если </w:t>
      </w:r>
      <w:r>
        <w:rPr>
          <w:rStyle w:val="Production"/>
        </w:rPr>
        <w:t xml:space="preserve">условие for </w:t>
      </w:r>
      <w:r>
        <w:t xml:space="preserve">задано и результатом его вычисления является </w:t>
      </w:r>
      <w:r>
        <w:rPr>
          <w:rStyle w:val="Codefragment"/>
        </w:rPr>
        <w:t>false</w:t>
      </w:r>
      <w:r>
        <w:t xml:space="preserve">, управление передается в конечную точку оператора </w:t>
      </w:r>
      <w:r>
        <w:rPr>
          <w:rStyle w:val="Codefragment"/>
        </w:rPr>
        <w:t>for</w:t>
      </w:r>
      <w:r>
        <w:t>.</w:t>
      </w:r>
    </w:p>
    <w:p w:rsidR="0028536B" w:rsidRDefault="0028536B">
      <w:r>
        <w:lastRenderedPageBreak/>
        <w:t xml:space="preserve">В операторе </w:t>
      </w:r>
      <w:r>
        <w:rPr>
          <w:rStyle w:val="Codefragment"/>
        </w:rPr>
        <w:t>for</w:t>
      </w:r>
      <w:r>
        <w:t xml:space="preserve"> внутри внедренного оператора можно использовать оператор </w:t>
      </w:r>
      <w:r>
        <w:rPr>
          <w:rStyle w:val="Codefragment"/>
        </w:rPr>
        <w:t>break</w:t>
      </w:r>
      <w:r>
        <w:t xml:space="preserve"> (§</w:t>
      </w:r>
      <w:r w:rsidR="00852C57">
        <w:fldChar w:fldCharType="begin"/>
      </w:r>
      <w:r>
        <w:instrText xml:space="preserve"> REF _Ref520439149 \r \h </w:instrText>
      </w:r>
      <w:r w:rsidR="00852C57">
        <w:fldChar w:fldCharType="separate"/>
      </w:r>
      <w:r w:rsidR="00437C65">
        <w:t>8.9.1</w:t>
      </w:r>
      <w:r w:rsidR="00852C57">
        <w:fldChar w:fldCharType="end"/>
      </w:r>
      <w:r>
        <w:t xml:space="preserve">) для передачи управления в конечную точку оператора </w:t>
      </w:r>
      <w:r>
        <w:rPr>
          <w:rStyle w:val="Codefragment"/>
        </w:rPr>
        <w:t>for</w:t>
      </w:r>
      <w:r>
        <w:t xml:space="preserve"> (т. е. для завершения итераций внедренного оператора), а также оператор </w:t>
      </w:r>
      <w:r>
        <w:rPr>
          <w:rStyle w:val="Codefragment"/>
        </w:rPr>
        <w:t>continue</w:t>
      </w:r>
      <w:r>
        <w:t xml:space="preserve"> (§</w:t>
      </w:r>
      <w:r w:rsidR="00852C57">
        <w:fldChar w:fldCharType="begin"/>
      </w:r>
      <w:r>
        <w:instrText xml:space="preserve"> REF _Ref472917239 \w \h </w:instrText>
      </w:r>
      <w:r w:rsidR="00852C57">
        <w:fldChar w:fldCharType="separate"/>
      </w:r>
      <w:r w:rsidR="00437C65">
        <w:t>8.9.2</w:t>
      </w:r>
      <w:r w:rsidR="00852C57">
        <w:fldChar w:fldCharType="end"/>
      </w:r>
      <w:r>
        <w:t xml:space="preserve">) для передачи управления в конечную точку внедренного оператора (для выполнения </w:t>
      </w:r>
      <w:r>
        <w:rPr>
          <w:rStyle w:val="Production"/>
        </w:rPr>
        <w:t xml:space="preserve">итератора for </w:t>
      </w:r>
      <w:r>
        <w:t xml:space="preserve">и еще одной итерации оператора </w:t>
      </w:r>
      <w:r>
        <w:rPr>
          <w:rStyle w:val="Codefragment"/>
        </w:rPr>
        <w:t>for</w:t>
      </w:r>
      <w:r>
        <w:t xml:space="preserve">, начиная с </w:t>
      </w:r>
      <w:r>
        <w:rPr>
          <w:rStyle w:val="Production"/>
        </w:rPr>
        <w:t>условия for</w:t>
      </w:r>
      <w:r>
        <w:t>).</w:t>
      </w:r>
    </w:p>
    <w:p w:rsidR="0028536B" w:rsidRDefault="0028536B">
      <w:r>
        <w:t xml:space="preserve">Внедренный оператор в операторе </w:t>
      </w:r>
      <w:r>
        <w:rPr>
          <w:rStyle w:val="Codefragment"/>
        </w:rPr>
        <w:t>for</w:t>
      </w:r>
      <w:r>
        <w:t xml:space="preserve"> считается достижимым, если соблюдено одно из следующих условий.</w:t>
      </w:r>
    </w:p>
    <w:p w:rsidR="0028536B" w:rsidRDefault="0028536B">
      <w:pPr>
        <w:pStyle w:val="ListBullet"/>
      </w:pPr>
      <w:r>
        <w:t xml:space="preserve">Оператор </w:t>
      </w:r>
      <w:r>
        <w:rPr>
          <w:rStyle w:val="Codefragment"/>
        </w:rPr>
        <w:t>for</w:t>
      </w:r>
      <w:r>
        <w:t xml:space="preserve"> является достижимым и </w:t>
      </w:r>
      <w:r>
        <w:rPr>
          <w:rStyle w:val="Production"/>
        </w:rPr>
        <w:t xml:space="preserve">условие for </w:t>
      </w:r>
      <w:r>
        <w:t>отсутствует.</w:t>
      </w:r>
    </w:p>
    <w:p w:rsidR="0028536B" w:rsidRDefault="0028536B">
      <w:pPr>
        <w:pStyle w:val="ListBullet"/>
      </w:pPr>
      <w:r>
        <w:t xml:space="preserve">Оператор </w:t>
      </w:r>
      <w:r>
        <w:rPr>
          <w:rStyle w:val="Codefragment"/>
        </w:rPr>
        <w:t>for</w:t>
      </w:r>
      <w:r>
        <w:t xml:space="preserve"> является достижимым, </w:t>
      </w:r>
      <w:r>
        <w:rPr>
          <w:rStyle w:val="Production"/>
        </w:rPr>
        <w:t xml:space="preserve">условие for </w:t>
      </w:r>
      <w:r>
        <w:t xml:space="preserve">задано и его значение отлично от константы </w:t>
      </w:r>
      <w:r>
        <w:rPr>
          <w:rStyle w:val="Codefragment"/>
        </w:rPr>
        <w:t>false</w:t>
      </w:r>
      <w:r>
        <w:t>.</w:t>
      </w:r>
    </w:p>
    <w:p w:rsidR="0028536B" w:rsidRDefault="0028536B">
      <w:r>
        <w:t xml:space="preserve">Конечная точка оператора </w:t>
      </w:r>
      <w:r>
        <w:rPr>
          <w:rStyle w:val="Codefragment"/>
        </w:rPr>
        <w:t>for</w:t>
      </w:r>
      <w:r>
        <w:t xml:space="preserve"> считается достижимой, если соблюдено по крайней мере одно из следующих условий.</w:t>
      </w:r>
    </w:p>
    <w:p w:rsidR="0028536B" w:rsidRDefault="0028536B">
      <w:pPr>
        <w:pStyle w:val="ListBullet"/>
      </w:pPr>
      <w:r>
        <w:t xml:space="preserve">Оператор </w:t>
      </w:r>
      <w:r>
        <w:rPr>
          <w:rStyle w:val="Codefragment"/>
        </w:rPr>
        <w:t>for</w:t>
      </w:r>
      <w:r>
        <w:t xml:space="preserve"> содержит доступный оператор </w:t>
      </w:r>
      <w:r>
        <w:rPr>
          <w:rStyle w:val="Codefragment"/>
        </w:rPr>
        <w:t>break</w:t>
      </w:r>
      <w:r>
        <w:t xml:space="preserve">, осуществляющий выход из оператора </w:t>
      </w:r>
      <w:r>
        <w:rPr>
          <w:rStyle w:val="Codefragment"/>
        </w:rPr>
        <w:t>for</w:t>
      </w:r>
      <w:r>
        <w:t>.</w:t>
      </w:r>
    </w:p>
    <w:p w:rsidR="0028536B" w:rsidRDefault="0028536B">
      <w:pPr>
        <w:pStyle w:val="ListBullet"/>
      </w:pPr>
      <w:r>
        <w:t xml:space="preserve">Оператор </w:t>
      </w:r>
      <w:r>
        <w:rPr>
          <w:rStyle w:val="Codefragment"/>
        </w:rPr>
        <w:t>for</w:t>
      </w:r>
      <w:r>
        <w:t xml:space="preserve"> является достижимым, </w:t>
      </w:r>
      <w:r>
        <w:rPr>
          <w:rStyle w:val="Production"/>
        </w:rPr>
        <w:t xml:space="preserve">условие for </w:t>
      </w:r>
      <w:r>
        <w:t xml:space="preserve">задано и его значение отлично от константы </w:t>
      </w:r>
      <w:r>
        <w:rPr>
          <w:rStyle w:val="Codefragment"/>
        </w:rPr>
        <w:t>true</w:t>
      </w:r>
      <w:r>
        <w:t>.</w:t>
      </w:r>
    </w:p>
    <w:p w:rsidR="0028536B" w:rsidRDefault="0028536B">
      <w:pPr>
        <w:pStyle w:val="Heading3"/>
      </w:pPr>
      <w:bookmarkStart w:id="964" w:name="_Toc445783029"/>
      <w:bookmarkStart w:id="965" w:name="_Ref462562935"/>
      <w:bookmarkStart w:id="966" w:name="_Ref472841558"/>
      <w:bookmarkStart w:id="967" w:name="_Ref5416819"/>
      <w:bookmarkStart w:id="968" w:name="_Ref174504189"/>
      <w:bookmarkStart w:id="969" w:name="_Toc329177755"/>
      <w:r>
        <w:t>Оператор foreach</w:t>
      </w:r>
      <w:bookmarkEnd w:id="964"/>
      <w:bookmarkEnd w:id="965"/>
      <w:bookmarkEnd w:id="966"/>
      <w:bookmarkEnd w:id="967"/>
      <w:bookmarkEnd w:id="968"/>
      <w:bookmarkEnd w:id="969"/>
    </w:p>
    <w:p w:rsidR="0028536B" w:rsidRDefault="0028536B">
      <w:r>
        <w:t xml:space="preserve">Оператор </w:t>
      </w:r>
      <w:r>
        <w:rPr>
          <w:rStyle w:val="Codefragment"/>
        </w:rPr>
        <w:t>foreach</w:t>
      </w:r>
      <w:r>
        <w:t xml:space="preserve"> осуществляет перечисление элементов коллекции, выполняя внедренный оператор для каждого элемента коллекции.</w:t>
      </w:r>
    </w:p>
    <w:p w:rsidR="0028536B" w:rsidRDefault="0028536B">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r>
        <w:rPr>
          <w:rStyle w:val="Production"/>
        </w:rPr>
        <w:t xml:space="preserve">Тип </w:t>
      </w:r>
      <w:r>
        <w:t xml:space="preserve">и </w:t>
      </w:r>
      <w:r>
        <w:rPr>
          <w:rStyle w:val="Production"/>
        </w:rPr>
        <w:t xml:space="preserve">идентификатор </w:t>
      </w:r>
      <w:r>
        <w:t xml:space="preserve">в каждом операторе </w:t>
      </w:r>
      <w:r>
        <w:rPr>
          <w:rStyle w:val="Codefragment"/>
        </w:rPr>
        <w:t>foreach</w:t>
      </w:r>
      <w:r>
        <w:t xml:space="preserve"> объявляют </w:t>
      </w:r>
      <w:r>
        <w:rPr>
          <w:rStyle w:val="Term"/>
        </w:rPr>
        <w:t xml:space="preserve">итерационную переменную </w:t>
      </w:r>
      <w:r>
        <w:t xml:space="preserve">оператора. Если </w:t>
      </w:r>
      <w:r>
        <w:rPr>
          <w:rStyle w:val="Production"/>
        </w:rPr>
        <w:t xml:space="preserve">тип локальной переменной </w:t>
      </w:r>
      <w:r>
        <w:t xml:space="preserve">задан идентификатором </w:t>
      </w:r>
      <w:r>
        <w:rPr>
          <w:rStyle w:val="Codefragment"/>
        </w:rPr>
        <w:t>var</w:t>
      </w:r>
      <w:r>
        <w:t xml:space="preserve">, и в области видимости не существует типа именованного </w:t>
      </w:r>
      <w:r>
        <w:rPr>
          <w:rStyle w:val="Codefragment"/>
        </w:rPr>
        <w:t>var</w:t>
      </w:r>
      <w:r>
        <w:t xml:space="preserve">, говорят, что это </w:t>
      </w:r>
      <w:r>
        <w:rPr>
          <w:rStyle w:val="Term"/>
        </w:rPr>
        <w:t>неявно типизированная итерационная переменная</w:t>
      </w:r>
      <w:r>
        <w:t xml:space="preserve">, и в качестве ее типа принимается тип элементов оператора </w:t>
      </w:r>
      <w:r>
        <w:rPr>
          <w:rStyle w:val="Codefragment"/>
        </w:rPr>
        <w:t>foreach</w:t>
      </w:r>
      <w:r>
        <w:t xml:space="preserve">, как описано ниже. Итерационная переменная соответствует локальной переменной, доступной только на чтение, область видимости которой охватывает внедренный оператор. В ходе выполнения оператора </w:t>
      </w:r>
      <w:r>
        <w:rPr>
          <w:rStyle w:val="Codefragment"/>
        </w:rPr>
        <w:t>foreach</w:t>
      </w:r>
      <w:r>
        <w:t xml:space="preserve"> итерационная переменная представляет элемент коллекции, для которого в данный момент выполняется итерация. Если внедренный оператор пытается изменить итерационную переменную (путем присваивания или с помощью операторов </w:t>
      </w:r>
      <w:r>
        <w:rPr>
          <w:rStyle w:val="Codefragment"/>
        </w:rPr>
        <w:t>++</w:t>
      </w:r>
      <w:r>
        <w:t xml:space="preserve"> и </w:t>
      </w:r>
      <w:r>
        <w:rPr>
          <w:rStyle w:val="Codefragment"/>
        </w:rPr>
        <w:noBreakHyphen/>
      </w:r>
      <w:r>
        <w:rPr>
          <w:rStyle w:val="Codefragment"/>
        </w:rPr>
        <w:noBreakHyphen/>
      </w:r>
      <w:r>
        <w:t xml:space="preserve">) или передать ее как параметр </w:t>
      </w:r>
      <w:r>
        <w:rPr>
          <w:rStyle w:val="Codefragment"/>
        </w:rPr>
        <w:t>ref</w:t>
      </w:r>
      <w:r>
        <w:t xml:space="preserve"> или </w:t>
      </w:r>
      <w:r>
        <w:rPr>
          <w:rStyle w:val="Codefragment"/>
        </w:rPr>
        <w:t>out</w:t>
      </w:r>
      <w:r>
        <w:t>, возникает ошибка времени компиляции.</w:t>
      </w:r>
    </w:p>
    <w:p w:rsidR="008840F2" w:rsidRDefault="008840F2" w:rsidP="005A5498">
      <w:r>
        <w:t xml:space="preserve">Далее интерфейсы </w:t>
      </w:r>
      <w:r>
        <w:rPr>
          <w:rStyle w:val="Codefragment"/>
        </w:rPr>
        <w:t>IEnumerable</w:t>
      </w:r>
      <w:r>
        <w:t xml:space="preserve">, </w:t>
      </w:r>
      <w:r>
        <w:rPr>
          <w:rStyle w:val="Codefragment"/>
        </w:rPr>
        <w:t>IEnumerator</w:t>
      </w:r>
      <w:r>
        <w:t xml:space="preserve">, </w:t>
      </w:r>
      <w:r>
        <w:rPr>
          <w:rStyle w:val="Codefragment"/>
        </w:rPr>
        <w:t>IEnumerable&lt;T&gt;</w:t>
      </w:r>
      <w:r>
        <w:t xml:space="preserve"> и </w:t>
      </w:r>
      <w:r>
        <w:rPr>
          <w:rStyle w:val="Codefragment"/>
        </w:rPr>
        <w:t>IEnumerator&lt;T&gt;</w:t>
      </w:r>
      <w:r>
        <w:t xml:space="preserve"> для краткости называются соответствующими типами из пространств имен </w:t>
      </w:r>
      <w:r>
        <w:rPr>
          <w:rStyle w:val="Codefragment"/>
        </w:rPr>
        <w:t>System.Collections</w:t>
      </w:r>
      <w:r>
        <w:t xml:space="preserve"> и </w:t>
      </w:r>
      <w:r>
        <w:rPr>
          <w:rStyle w:val="Codefragment"/>
        </w:rPr>
        <w:t>System.Collections.Generic</w:t>
      </w:r>
      <w:r>
        <w:t>.</w:t>
      </w:r>
    </w:p>
    <w:p w:rsidR="005A5498" w:rsidRDefault="005A5498" w:rsidP="005A5498">
      <w:r>
        <w:t xml:space="preserve">Во время компиляции оператора foreach сначала определяется </w:t>
      </w:r>
      <w:r>
        <w:rPr>
          <w:rStyle w:val="Term"/>
        </w:rPr>
        <w:t>тип коллекции</w:t>
      </w:r>
      <w:r>
        <w:t xml:space="preserve">, </w:t>
      </w:r>
      <w:r>
        <w:rPr>
          <w:rStyle w:val="Term"/>
        </w:rPr>
        <w:t xml:space="preserve">тип перечислителя </w:t>
      </w:r>
      <w:r>
        <w:t xml:space="preserve">и </w:t>
      </w:r>
      <w:r>
        <w:rPr>
          <w:rStyle w:val="Term"/>
        </w:rPr>
        <w:t xml:space="preserve">тип элементов </w:t>
      </w:r>
      <w:r>
        <w:t>для выражения. Это происходит следующим образом.</w:t>
      </w:r>
    </w:p>
    <w:p w:rsidR="005A5498" w:rsidRDefault="005A5498" w:rsidP="005A5498">
      <w:pPr>
        <w:pStyle w:val="ListBullet"/>
      </w:pPr>
      <w:r>
        <w:t xml:space="preserve">Если типом </w:t>
      </w:r>
      <w:r>
        <w:rPr>
          <w:rStyle w:val="Codefragment"/>
        </w:rPr>
        <w:t>X</w:t>
      </w:r>
      <w:r>
        <w:t xml:space="preserve"> </w:t>
      </w:r>
      <w:r>
        <w:rPr>
          <w:rStyle w:val="Production"/>
        </w:rPr>
        <w:t>выражения</w:t>
      </w:r>
      <w:r>
        <w:t xml:space="preserve"> является тип массива, производится неявное преобразование ссылочного типа из </w:t>
      </w:r>
      <w:r>
        <w:rPr>
          <w:rStyle w:val="Codefragment"/>
        </w:rPr>
        <w:t>X</w:t>
      </w:r>
      <w:r>
        <w:t xml:space="preserve"> в интерфейс </w:t>
      </w:r>
      <w:r>
        <w:rPr>
          <w:rStyle w:val="Codefragment"/>
        </w:rPr>
        <w:t>IEnumerable</w:t>
      </w:r>
      <w:r>
        <w:t xml:space="preserve"> (поскольку </w:t>
      </w:r>
      <w:r>
        <w:rPr>
          <w:rStyle w:val="Codefragment"/>
        </w:rPr>
        <w:t>System.Array</w:t>
      </w:r>
      <w:r>
        <w:t xml:space="preserve"> реализует этот интерфейс). В качестве </w:t>
      </w:r>
      <w:r>
        <w:rPr>
          <w:rStyle w:val="Term"/>
        </w:rPr>
        <w:t>типа коллекции</w:t>
      </w:r>
      <w:r>
        <w:t xml:space="preserve"> принимается интерфейс </w:t>
      </w:r>
      <w:r>
        <w:rPr>
          <w:rStyle w:val="Codefragment"/>
        </w:rPr>
        <w:t>IEnumerable</w:t>
      </w:r>
      <w:r>
        <w:t xml:space="preserve">, в качестве </w:t>
      </w:r>
      <w:r>
        <w:rPr>
          <w:rStyle w:val="Term"/>
        </w:rPr>
        <w:t>типа перечислителя</w:t>
      </w:r>
      <w:r>
        <w:t xml:space="preserve"> — интерфейс </w:t>
      </w:r>
      <w:r>
        <w:rPr>
          <w:rStyle w:val="Codefragment"/>
        </w:rPr>
        <w:t>IEnumerator</w:t>
      </w:r>
      <w:r>
        <w:t xml:space="preserve"> и в качестве </w:t>
      </w:r>
      <w:r>
        <w:rPr>
          <w:rStyle w:val="Term"/>
        </w:rPr>
        <w:t>типа элементов</w:t>
      </w:r>
      <w:r>
        <w:t xml:space="preserve"> — тип элементов типа массива </w:t>
      </w:r>
      <w:r>
        <w:rPr>
          <w:rStyle w:val="Codefragment"/>
        </w:rPr>
        <w:t>X</w:t>
      </w:r>
      <w:r>
        <w:t>.</w:t>
      </w:r>
    </w:p>
    <w:p w:rsidR="004E5B25" w:rsidRDefault="004E5B25" w:rsidP="004E5B25">
      <w:pPr>
        <w:pStyle w:val="ListBullet"/>
      </w:pPr>
      <w:r>
        <w:t xml:space="preserve">Если тип </w:t>
      </w:r>
      <w:r>
        <w:rPr>
          <w:rStyle w:val="Codefragment"/>
        </w:rPr>
        <w:t>X</w:t>
      </w:r>
      <w:r>
        <w:t xml:space="preserve"> </w:t>
      </w:r>
      <w:r>
        <w:rPr>
          <w:rStyle w:val="Production"/>
        </w:rPr>
        <w:t>выражения</w:t>
      </w:r>
      <w:r>
        <w:t xml:space="preserve"> имеет модификатор </w:t>
      </w:r>
      <w:r>
        <w:rPr>
          <w:rStyle w:val="Codefragment"/>
        </w:rPr>
        <w:t>dynamic</w:t>
      </w:r>
      <w:r>
        <w:t xml:space="preserve">, существует неявное преобразование из </w:t>
      </w:r>
      <w:r>
        <w:rPr>
          <w:rStyle w:val="Production"/>
        </w:rPr>
        <w:t>выражения</w:t>
      </w:r>
      <w:r>
        <w:t xml:space="preserve"> в интерфейс </w:t>
      </w:r>
      <w:r>
        <w:rPr>
          <w:rStyle w:val="Codefragment"/>
        </w:rPr>
        <w:t>IEnumerable</w:t>
      </w:r>
      <w:r>
        <w:t xml:space="preserve"> (§</w:t>
      </w:r>
      <w:r w:rsidR="004F515F">
        <w:fldChar w:fldCharType="begin"/>
      </w:r>
      <w:r w:rsidR="004F515F">
        <w:instrText xml:space="preserve"> REF _Ref248144441 \r \h </w:instrText>
      </w:r>
      <w:r w:rsidR="004F515F">
        <w:fldChar w:fldCharType="separate"/>
      </w:r>
      <w:r w:rsidR="00437C65">
        <w:t>6.1.8</w:t>
      </w:r>
      <w:r w:rsidR="004F515F">
        <w:fldChar w:fldCharType="end"/>
      </w:r>
      <w:r>
        <w:t xml:space="preserve">). В качестве </w:t>
      </w:r>
      <w:r>
        <w:rPr>
          <w:rStyle w:val="Term"/>
        </w:rPr>
        <w:t>типа коллекции</w:t>
      </w:r>
      <w:r>
        <w:t xml:space="preserve"> принимается интерфейс </w:t>
      </w:r>
      <w:r>
        <w:rPr>
          <w:rStyle w:val="Codefragment"/>
        </w:rPr>
        <w:t>IEnumerable</w:t>
      </w:r>
      <w:r>
        <w:t xml:space="preserve">, в качестве </w:t>
      </w:r>
      <w:r>
        <w:rPr>
          <w:rStyle w:val="Term"/>
        </w:rPr>
        <w:t>типа перечислителя</w:t>
      </w:r>
      <w:r>
        <w:t xml:space="preserve"> — интерфейс </w:t>
      </w:r>
      <w:r>
        <w:rPr>
          <w:rStyle w:val="Codefragment"/>
        </w:rPr>
        <w:t>IEnumerator</w:t>
      </w:r>
      <w:r>
        <w:t xml:space="preserve">. Если идентификатор </w:t>
      </w:r>
      <w:r>
        <w:rPr>
          <w:rStyle w:val="Codefragment"/>
        </w:rPr>
        <w:t>var</w:t>
      </w:r>
      <w:r>
        <w:t xml:space="preserve"> представлен как </w:t>
      </w:r>
      <w:r>
        <w:rPr>
          <w:rStyle w:val="Production"/>
        </w:rPr>
        <w:t>тип локальной переменной</w:t>
      </w:r>
      <w:r>
        <w:t xml:space="preserve">, то </w:t>
      </w:r>
      <w:r>
        <w:rPr>
          <w:rStyle w:val="Term"/>
        </w:rPr>
        <w:t xml:space="preserve">типом элемента </w:t>
      </w:r>
      <w:r>
        <w:t xml:space="preserve">будет </w:t>
      </w:r>
      <w:r>
        <w:rPr>
          <w:rStyle w:val="Codefragment"/>
        </w:rPr>
        <w:t>dynamic</w:t>
      </w:r>
      <w:r>
        <w:t xml:space="preserve">, в противном случае – </w:t>
      </w:r>
      <w:r>
        <w:rPr>
          <w:rStyle w:val="Codefragment"/>
        </w:rPr>
        <w:t>object</w:t>
      </w:r>
      <w:r>
        <w:t>.</w:t>
      </w:r>
    </w:p>
    <w:p w:rsidR="005A5498" w:rsidRDefault="005A5498" w:rsidP="005A5498">
      <w:pPr>
        <w:pStyle w:val="ListBullet"/>
      </w:pPr>
      <w:r>
        <w:t xml:space="preserve">В противном случае следует определить, существует ли для типа </w:t>
      </w:r>
      <w:r>
        <w:rPr>
          <w:rStyle w:val="Codefragment"/>
        </w:rPr>
        <w:t>X</w:t>
      </w:r>
      <w:r>
        <w:t xml:space="preserve"> соответствующий метод </w:t>
      </w:r>
      <w:r>
        <w:rPr>
          <w:rStyle w:val="Codefragment"/>
        </w:rPr>
        <w:t>GetEnumerator</w:t>
      </w:r>
      <w:r>
        <w:t>.</w:t>
      </w:r>
    </w:p>
    <w:p w:rsidR="005A5498" w:rsidRPr="005A5498" w:rsidRDefault="005A5498" w:rsidP="005A5498">
      <w:pPr>
        <w:pStyle w:val="ListBullet2"/>
      </w:pPr>
      <w:r>
        <w:lastRenderedPageBreak/>
        <w:t xml:space="preserve">Выполняется поиск членов для типа </w:t>
      </w:r>
      <w:r>
        <w:rPr>
          <w:rStyle w:val="Codefragment"/>
        </w:rPr>
        <w:t>X</w:t>
      </w:r>
      <w:r>
        <w:t xml:space="preserve"> с идентификатором </w:t>
      </w:r>
      <w:r>
        <w:rPr>
          <w:rStyle w:val="Codefragment"/>
        </w:rPr>
        <w:t>GetEnumerator</w:t>
      </w:r>
      <w:r>
        <w:t xml:space="preserve"> без использования аргументов типа. Если поиск членов не дает результата, или дает неоднозначный результат, или находит член, не являющийся группой методов, следует проверить наличие перечислимого интерфейса, как описано ниже. Рекомендуется выдавать предупреждение, если результатом поиска членов является что-либо, кроме группы методов или отсутствия совпадений.</w:t>
      </w:r>
    </w:p>
    <w:p w:rsidR="005A5498" w:rsidRPr="005A5498" w:rsidRDefault="005A5498" w:rsidP="005A5498">
      <w:pPr>
        <w:pStyle w:val="ListBullet2"/>
      </w:pPr>
      <w:r>
        <w:t>Выполняется разрешение перегрузки с использованием результирующей группы методов и пустого списка аргументов. Если разрешение перегрузки не позволяет получить применимые методы, дает неоднозначный результат или приводит к единственному наилучшему методу, который описан как статический или не открытый, следует проверить наличие перечислимого интерфейса, как описано ниже. Рекомендуется выдавать предупреждение, если результатом разрешения перегрузки является что-либо, кроме однозначно определенного открытого метода экземпляра или отсутствия применимых методов.</w:t>
      </w:r>
    </w:p>
    <w:p w:rsidR="005A5498" w:rsidRPr="005A5498" w:rsidRDefault="005A5498" w:rsidP="005A5498">
      <w:pPr>
        <w:pStyle w:val="ListBullet2"/>
      </w:pPr>
      <w:r>
        <w:t xml:space="preserve">Если тип возвращаемого значения </w:t>
      </w:r>
      <w:r>
        <w:rPr>
          <w:rStyle w:val="Codefragment"/>
        </w:rPr>
        <w:t>E</w:t>
      </w:r>
      <w:r>
        <w:t xml:space="preserve"> метода </w:t>
      </w:r>
      <w:r>
        <w:rPr>
          <w:rStyle w:val="Codefragment"/>
        </w:rPr>
        <w:t>GetEnumerator</w:t>
      </w:r>
      <w:r>
        <w:t xml:space="preserve"> не является типом класса, структуры или интерфейса, возникает ошибка, и больше никакие действия не выполняются.</w:t>
      </w:r>
    </w:p>
    <w:p w:rsidR="005A5498" w:rsidRPr="005A5498" w:rsidRDefault="005A5498" w:rsidP="005A5498">
      <w:pPr>
        <w:pStyle w:val="ListBullet2"/>
      </w:pPr>
      <w:r>
        <w:t xml:space="preserve">Выполняется поиск членов для типа </w:t>
      </w:r>
      <w:r>
        <w:rPr>
          <w:rStyle w:val="Codefragment"/>
        </w:rPr>
        <w:t>E</w:t>
      </w:r>
      <w:r>
        <w:t xml:space="preserve"> с идентификатором </w:t>
      </w:r>
      <w:r>
        <w:rPr>
          <w:rStyle w:val="Codefragment"/>
        </w:rPr>
        <w:t>Current</w:t>
      </w:r>
      <w:r>
        <w:t xml:space="preserve"> без использования аргументов типа. Если поиск членов не дает результата, приводит к ошибке или находит что-либо, кроме открытого свойства экземпляра, разрешающего чтение, возникает ошибка, и больше никакие действия не выполняются.</w:t>
      </w:r>
    </w:p>
    <w:p w:rsidR="005A5498" w:rsidRPr="005A5498" w:rsidRDefault="005A5498" w:rsidP="005A5498">
      <w:pPr>
        <w:pStyle w:val="ListBullet2"/>
      </w:pPr>
      <w:r>
        <w:t xml:space="preserve">Выполняется поиск членов для типа </w:t>
      </w:r>
      <w:r>
        <w:rPr>
          <w:rStyle w:val="Codefragment"/>
        </w:rPr>
        <w:t>E</w:t>
      </w:r>
      <w:r>
        <w:t xml:space="preserve"> с идентификатором </w:t>
      </w:r>
      <w:r>
        <w:rPr>
          <w:rStyle w:val="Codefragment"/>
        </w:rPr>
        <w:t>MoveNext</w:t>
      </w:r>
      <w:r>
        <w:t xml:space="preserve"> без использования аргументов типа. Если поиск членов не дает результата, приводит к ошибке или находит что-либо, кроме группы методов, возникает ошибка, и больше никакие действия не выполняются.</w:t>
      </w:r>
    </w:p>
    <w:p w:rsidR="005A5498" w:rsidRPr="005A5498" w:rsidRDefault="005A5498" w:rsidP="005A5498">
      <w:pPr>
        <w:pStyle w:val="ListBullet2"/>
      </w:pPr>
      <w:r>
        <w:t xml:space="preserve">Выполняется разрешение перегрузки для группы методов с использованием пустого списка аргументов. Если разрешение перегрузки не позволяет получить применимые методы, дает неоднозначный результат или приводит к единственному наилучшему методу, который описан как статический или не открытый либо возвращает значение типа, отличного от </w:t>
      </w:r>
      <w:r>
        <w:rPr>
          <w:rStyle w:val="Codefragment"/>
        </w:rPr>
        <w:t>bool</w:t>
      </w:r>
      <w:r>
        <w:t>, возникает ошибка, и больше никакие действия не выполняются.</w:t>
      </w:r>
    </w:p>
    <w:p w:rsidR="005A5498" w:rsidRPr="005A5498" w:rsidRDefault="005A5498" w:rsidP="005A5498">
      <w:pPr>
        <w:pStyle w:val="ListBullet2"/>
      </w:pPr>
      <w:r>
        <w:t xml:space="preserve">В качестве </w:t>
      </w:r>
      <w:r>
        <w:rPr>
          <w:rStyle w:val="Term"/>
        </w:rPr>
        <w:t xml:space="preserve">типа коллекции </w:t>
      </w:r>
      <w:r>
        <w:t xml:space="preserve">принимается </w:t>
      </w:r>
      <w:r>
        <w:rPr>
          <w:rStyle w:val="Codefragment"/>
        </w:rPr>
        <w:t>X</w:t>
      </w:r>
      <w:r>
        <w:t xml:space="preserve">, в качестве </w:t>
      </w:r>
      <w:r>
        <w:rPr>
          <w:rStyle w:val="Term"/>
        </w:rPr>
        <w:t xml:space="preserve">типа перечислителя </w:t>
      </w:r>
      <w:r>
        <w:t xml:space="preserve">— </w:t>
      </w:r>
      <w:r>
        <w:rPr>
          <w:rStyle w:val="Codefragment"/>
        </w:rPr>
        <w:t>E</w:t>
      </w:r>
      <w:r>
        <w:t xml:space="preserve">, в качестве </w:t>
      </w:r>
      <w:r>
        <w:rPr>
          <w:rStyle w:val="Term"/>
        </w:rPr>
        <w:t xml:space="preserve">типа элементов </w:t>
      </w:r>
      <w:r>
        <w:t xml:space="preserve">— тип свойства </w:t>
      </w:r>
      <w:r>
        <w:rPr>
          <w:rStyle w:val="Codefragment"/>
        </w:rPr>
        <w:t>Current</w:t>
      </w:r>
      <w:r>
        <w:t>.</w:t>
      </w:r>
    </w:p>
    <w:p w:rsidR="005A5498" w:rsidRDefault="005A5498" w:rsidP="005A5498">
      <w:pPr>
        <w:pStyle w:val="ListBullet"/>
      </w:pPr>
      <w:r>
        <w:t>В противном случае проверяется наличие перечислимого интерфейса.</w:t>
      </w:r>
    </w:p>
    <w:p w:rsidR="005A5498" w:rsidRDefault="005A5498" w:rsidP="005A5498">
      <w:pPr>
        <w:pStyle w:val="ListBullet2"/>
      </w:pPr>
      <w:r>
        <w:t xml:space="preserve">Если среди всех типов </w:t>
      </w:r>
      <w:r>
        <w:rPr>
          <w:rStyle w:val="Codefragment"/>
        </w:rPr>
        <w:t>T</w:t>
      </w:r>
      <w:r>
        <w:rPr>
          <w:rStyle w:val="Codefragment"/>
          <w:vertAlign w:val="subscript"/>
        </w:rPr>
        <w:t>i</w:t>
      </w:r>
      <w:r>
        <w:t xml:space="preserve">, для которых существует неявное преобразование из </w:t>
      </w:r>
      <w:r>
        <w:rPr>
          <w:rStyle w:val="Codefragment"/>
        </w:rPr>
        <w:t>X</w:t>
      </w:r>
      <w:r>
        <w:t xml:space="preserve"> в </w:t>
      </w:r>
      <w:r>
        <w:rPr>
          <w:rStyle w:val="Codefragment"/>
        </w:rPr>
        <w:t>IEnumerable&lt;T</w:t>
      </w:r>
      <w:r>
        <w:rPr>
          <w:rStyle w:val="Codefragment"/>
          <w:vertAlign w:val="subscript"/>
        </w:rPr>
        <w:t>i</w:t>
      </w:r>
      <w:r>
        <w:rPr>
          <w:rStyle w:val="Codefragment"/>
        </w:rPr>
        <w:t>&gt;</w:t>
      </w:r>
      <w:r>
        <w:t xml:space="preserve">, существует уникальный тип </w:t>
      </w:r>
      <w:r>
        <w:rPr>
          <w:rStyle w:val="Codefragment"/>
        </w:rPr>
        <w:t>T</w:t>
      </w:r>
      <w:r>
        <w:t xml:space="preserve"> и этот тип </w:t>
      </w:r>
      <w:r>
        <w:rPr>
          <w:rStyle w:val="Codefragment"/>
        </w:rPr>
        <w:t>T</w:t>
      </w:r>
      <w:r>
        <w:t xml:space="preserve"> не является </w:t>
      </w:r>
      <w:r>
        <w:rPr>
          <w:rStyle w:val="Codefragment"/>
        </w:rPr>
        <w:t>dynamic</w:t>
      </w:r>
      <w:r>
        <w:t xml:space="preserve">, а для всех остальных типов </w:t>
      </w:r>
      <w:r>
        <w:rPr>
          <w:rStyle w:val="Codefragment"/>
        </w:rPr>
        <w:t>T</w:t>
      </w:r>
      <w:r>
        <w:rPr>
          <w:rStyle w:val="Codefragment"/>
          <w:vertAlign w:val="subscript"/>
        </w:rPr>
        <w:t>i</w:t>
      </w:r>
      <w:r>
        <w:t xml:space="preserve"> имеется неявное преобразование из </w:t>
      </w:r>
      <w:r>
        <w:rPr>
          <w:rStyle w:val="Codefragment"/>
        </w:rPr>
        <w:t>IEnumerable&lt;T&gt;</w:t>
      </w:r>
      <w:r>
        <w:t xml:space="preserve"> в </w:t>
      </w:r>
      <w:r>
        <w:rPr>
          <w:rStyle w:val="Codefragment"/>
        </w:rPr>
        <w:t>IEnumerable&lt;T</w:t>
      </w:r>
      <w:r>
        <w:rPr>
          <w:rStyle w:val="Codefragment"/>
          <w:vertAlign w:val="subscript"/>
        </w:rPr>
        <w:t>i</w:t>
      </w:r>
      <w:r>
        <w:rPr>
          <w:rStyle w:val="Codefragment"/>
        </w:rPr>
        <w:t>&gt;</w:t>
      </w:r>
      <w:r>
        <w:t xml:space="preserve">, то в качестве </w:t>
      </w:r>
      <w:r>
        <w:rPr>
          <w:rStyle w:val="Term"/>
        </w:rPr>
        <w:t>типа коллекции</w:t>
      </w:r>
      <w:r>
        <w:t xml:space="preserve"> принимается интерфейс </w:t>
      </w:r>
      <w:r>
        <w:rPr>
          <w:rStyle w:val="Codefragment"/>
        </w:rPr>
        <w:t>IEnumerable&lt;T&gt;</w:t>
      </w:r>
      <w:r>
        <w:t xml:space="preserve">, в качестве </w:t>
      </w:r>
      <w:r>
        <w:rPr>
          <w:rStyle w:val="Term"/>
        </w:rPr>
        <w:t>типа перечислителя</w:t>
      </w:r>
      <w:r>
        <w:t xml:space="preserve"> — интерфейс </w:t>
      </w:r>
      <w:r>
        <w:rPr>
          <w:rStyle w:val="Codefragment"/>
        </w:rPr>
        <w:t>IEnumerator&lt;T&gt;</w:t>
      </w:r>
      <w:r>
        <w:t xml:space="preserve">, и в качестве </w:t>
      </w:r>
      <w:r>
        <w:rPr>
          <w:rStyle w:val="Term"/>
        </w:rPr>
        <w:t>типа элементов</w:t>
      </w:r>
      <w:r>
        <w:t xml:space="preserve"> — тип </w:t>
      </w:r>
      <w:r>
        <w:rPr>
          <w:rStyle w:val="Codefragment"/>
        </w:rPr>
        <w:t>T</w:t>
      </w:r>
      <w:r>
        <w:t>.</w:t>
      </w:r>
    </w:p>
    <w:p w:rsidR="005A5498" w:rsidRDefault="005A5498" w:rsidP="005A5498">
      <w:pPr>
        <w:pStyle w:val="ListBullet2"/>
      </w:pPr>
      <w:r>
        <w:t xml:space="preserve">Если таких типов </w:t>
      </w:r>
      <w:r>
        <w:rPr>
          <w:rStyle w:val="Codefragment"/>
        </w:rPr>
        <w:t>T</w:t>
      </w:r>
      <w:r>
        <w:t xml:space="preserve"> несколько, возникает ошибка, и больше никакие действия не выполняются.</w:t>
      </w:r>
    </w:p>
    <w:p w:rsidR="005A5498" w:rsidRDefault="005A5498" w:rsidP="005A5498">
      <w:pPr>
        <w:pStyle w:val="ListBullet2"/>
      </w:pPr>
      <w:r>
        <w:t xml:space="preserve">Если существует неявное преобразование типа </w:t>
      </w:r>
      <w:r>
        <w:rPr>
          <w:rStyle w:val="Codefragment"/>
        </w:rPr>
        <w:t>X</w:t>
      </w:r>
      <w:r>
        <w:t xml:space="preserve"> в интерфейс </w:t>
      </w:r>
      <w:r>
        <w:rPr>
          <w:rStyle w:val="Codefragment"/>
        </w:rPr>
        <w:t>System.Collections.IEnumerable</w:t>
      </w:r>
      <w:r>
        <w:t xml:space="preserve">, в качестве </w:t>
      </w:r>
      <w:r>
        <w:rPr>
          <w:rStyle w:val="Term"/>
        </w:rPr>
        <w:t>типа коллекции</w:t>
      </w:r>
      <w:r>
        <w:t xml:space="preserve"> принимается этот интерфейс, в качестве </w:t>
      </w:r>
      <w:r>
        <w:rPr>
          <w:rStyle w:val="Term"/>
        </w:rPr>
        <w:t>типа перечислителя</w:t>
      </w:r>
      <w:r>
        <w:t xml:space="preserve"> — интерфейс </w:t>
      </w:r>
      <w:r>
        <w:rPr>
          <w:rStyle w:val="Codefragment"/>
        </w:rPr>
        <w:t>System.Collections.IEnumerator</w:t>
      </w:r>
      <w:r>
        <w:t xml:space="preserve"> и в качестве </w:t>
      </w:r>
      <w:r>
        <w:rPr>
          <w:rStyle w:val="Term"/>
        </w:rPr>
        <w:t>типа элементов</w:t>
      </w:r>
      <w:r>
        <w:t xml:space="preserve"> — тип </w:t>
      </w:r>
      <w:r>
        <w:rPr>
          <w:rStyle w:val="Codefragment"/>
        </w:rPr>
        <w:t>object</w:t>
      </w:r>
      <w:r>
        <w:t>.</w:t>
      </w:r>
    </w:p>
    <w:p w:rsidR="005A5498" w:rsidRDefault="005A5498" w:rsidP="005A5498">
      <w:pPr>
        <w:pStyle w:val="ListBullet2"/>
      </w:pPr>
      <w:r>
        <w:t>В противном случае возникает ошибка, и больше никакие действия не выполняются.</w:t>
      </w:r>
    </w:p>
    <w:p w:rsidR="005A5498" w:rsidRDefault="005A5498" w:rsidP="005A5498">
      <w:r>
        <w:t xml:space="preserve">Если описанная выше процедура завершается успешно, она дает однозначно определенный результат: тип коллекции </w:t>
      </w:r>
      <w:r>
        <w:rPr>
          <w:rStyle w:val="Codefragment"/>
        </w:rPr>
        <w:t>C</w:t>
      </w:r>
      <w:r>
        <w:t xml:space="preserve">, тип перечислителя </w:t>
      </w:r>
      <w:r>
        <w:rPr>
          <w:rStyle w:val="Codefragment"/>
        </w:rPr>
        <w:t>E</w:t>
      </w:r>
      <w:r>
        <w:t xml:space="preserve"> и тип элементов </w:t>
      </w:r>
      <w:r>
        <w:rPr>
          <w:rStyle w:val="Codefragment"/>
        </w:rPr>
        <w:t>T</w:t>
      </w:r>
      <w:r>
        <w:t>. После этого оператор foreach, заданный в виде</w:t>
      </w:r>
    </w:p>
    <w:p w:rsidR="005A5498" w:rsidRDefault="005A5498" w:rsidP="0080248C">
      <w:pPr>
        <w:ind w:left="360" w:firstLine="360"/>
      </w:pPr>
      <w:r>
        <w:rPr>
          <w:rStyle w:val="CodeChar"/>
          <w:sz w:val="20"/>
        </w:rPr>
        <w:t>foreach (V v in x)</w:t>
      </w:r>
      <w:r>
        <w:t xml:space="preserve"> </w:t>
      </w:r>
      <w:r>
        <w:rPr>
          <w:rStyle w:val="Production"/>
        </w:rPr>
        <w:t>внедренный оператор</w:t>
      </w:r>
    </w:p>
    <w:p w:rsidR="005A5498" w:rsidRDefault="005A5498" w:rsidP="005A5498">
      <w:r>
        <w:t>развертывается следующим образом:</w:t>
      </w:r>
    </w:p>
    <w:p w:rsidR="005A5498" w:rsidRPr="0080248C" w:rsidRDefault="005A5498" w:rsidP="0080248C">
      <w:pPr>
        <w:ind w:left="720"/>
        <w:rPr>
          <w:rStyle w:val="CodeChar"/>
          <w:sz w:val="20"/>
        </w:rPr>
      </w:pPr>
      <w:r>
        <w:rPr>
          <w:rStyle w:val="CodeChar"/>
          <w:sz w:val="20"/>
        </w:rPr>
        <w:lastRenderedPageBreak/>
        <w:t>{</w:t>
      </w:r>
      <w:r>
        <w:rPr>
          <w:rStyle w:val="CodeChar"/>
          <w:sz w:val="20"/>
        </w:rPr>
        <w:br/>
      </w:r>
      <w:r>
        <w:rPr>
          <w:rStyle w:val="CodeChar"/>
          <w:sz w:val="20"/>
        </w:rPr>
        <w:tab/>
        <w:t>E e = ((C)(x)).GetEnumerator();</w:t>
      </w:r>
      <w:r>
        <w:rPr>
          <w:rStyle w:val="CodeChar"/>
          <w:sz w:val="20"/>
        </w:rPr>
        <w:br/>
      </w:r>
      <w:r>
        <w:rPr>
          <w:rStyle w:val="CodeChar"/>
          <w:sz w:val="20"/>
        </w:rPr>
        <w:tab/>
        <w:t>try {</w:t>
      </w:r>
      <w:r>
        <w:rPr>
          <w:rStyle w:val="CodeChar"/>
          <w:sz w:val="20"/>
        </w:rPr>
        <w:br/>
      </w:r>
      <w:r>
        <w:rPr>
          <w:rStyle w:val="CodeChar"/>
          <w:sz w:val="20"/>
        </w:rPr>
        <w:tab/>
      </w:r>
      <w:r>
        <w:rPr>
          <w:rStyle w:val="CodeChar"/>
          <w:sz w:val="20"/>
        </w:rPr>
        <w:tab/>
        <w:t>while (e.MoveNext()) {</w:t>
      </w:r>
      <w:r>
        <w:rPr>
          <w:rStyle w:val="CodeChar"/>
          <w:sz w:val="20"/>
        </w:rPr>
        <w:br/>
      </w:r>
      <w:r>
        <w:rPr>
          <w:rStyle w:val="CodeChar"/>
          <w:sz w:val="20"/>
        </w:rPr>
        <w:tab/>
      </w:r>
      <w:r>
        <w:rPr>
          <w:rStyle w:val="CodeChar"/>
          <w:sz w:val="20"/>
        </w:rPr>
        <w:tab/>
      </w:r>
      <w:r>
        <w:rPr>
          <w:rStyle w:val="CodeChar"/>
          <w:sz w:val="20"/>
        </w:rPr>
        <w:tab/>
        <w:t>V v = (V)(T)e.Current;</w:t>
      </w:r>
      <w:r>
        <w:rPr>
          <w:rStyle w:val="CodeChar"/>
          <w:sz w:val="20"/>
        </w:rPr>
        <w:br/>
      </w:r>
      <w:r>
        <w:tab/>
      </w:r>
      <w:r>
        <w:tab/>
      </w:r>
      <w:r>
        <w:tab/>
      </w:r>
      <w:r>
        <w:rPr>
          <w:rStyle w:val="Production"/>
        </w:rPr>
        <w:t>внедренный_оператор</w:t>
      </w:r>
      <w:r>
        <w:br/>
      </w:r>
      <w:r>
        <w:rPr>
          <w:rStyle w:val="CodeChar"/>
          <w:sz w:val="20"/>
        </w:rPr>
        <w:tab/>
      </w:r>
      <w:r>
        <w:rPr>
          <w:rStyle w:val="CodeChar"/>
          <w:sz w:val="20"/>
        </w:rPr>
        <w:tab/>
        <w:t>}</w:t>
      </w:r>
      <w:r>
        <w:rPr>
          <w:rStyle w:val="CodeChar"/>
          <w:sz w:val="20"/>
        </w:rPr>
        <w:br/>
      </w:r>
      <w:r>
        <w:rPr>
          <w:rStyle w:val="CodeChar"/>
          <w:sz w:val="20"/>
        </w:rPr>
        <w:tab/>
        <w:t>}</w:t>
      </w:r>
      <w:r>
        <w:rPr>
          <w:rStyle w:val="CodeChar"/>
          <w:sz w:val="20"/>
        </w:rPr>
        <w:br/>
      </w:r>
      <w:r>
        <w:rPr>
          <w:rStyle w:val="CodeChar"/>
          <w:sz w:val="20"/>
        </w:rPr>
        <w:tab/>
        <w:t>finally {</w:t>
      </w:r>
      <w:r>
        <w:rPr>
          <w:rStyle w:val="CodeChar"/>
          <w:sz w:val="20"/>
        </w:rPr>
        <w:br/>
      </w:r>
      <w:r>
        <w:rPr>
          <w:rStyle w:val="CodeChar"/>
          <w:sz w:val="20"/>
        </w:rPr>
        <w:tab/>
      </w:r>
      <w:r>
        <w:rPr>
          <w:rStyle w:val="CodeChar"/>
          <w:sz w:val="20"/>
        </w:rPr>
        <w:tab/>
        <w:t>… // Ликвидация e</w:t>
      </w:r>
      <w:r>
        <w:rPr>
          <w:rStyle w:val="CodeChar"/>
          <w:sz w:val="20"/>
        </w:rPr>
        <w:br/>
      </w:r>
      <w:r>
        <w:rPr>
          <w:rStyle w:val="CodeChar"/>
          <w:sz w:val="20"/>
        </w:rPr>
        <w:tab/>
        <w:t>}</w:t>
      </w:r>
      <w:r>
        <w:rPr>
          <w:rStyle w:val="CodeChar"/>
          <w:sz w:val="20"/>
        </w:rPr>
        <w:br/>
        <w:t>}</w:t>
      </w:r>
    </w:p>
    <w:p w:rsidR="005A5498" w:rsidRDefault="005A5498" w:rsidP="005A5498">
      <w:r>
        <w:t xml:space="preserve">Переменная </w:t>
      </w:r>
      <w:r>
        <w:rPr>
          <w:rStyle w:val="Codefragment"/>
        </w:rPr>
        <w:t>e</w:t>
      </w:r>
      <w:r>
        <w:t xml:space="preserve"> невидима и недоступна для выражения </w:t>
      </w:r>
      <w:r>
        <w:rPr>
          <w:rStyle w:val="Codefragment"/>
        </w:rPr>
        <w:t>x</w:t>
      </w:r>
      <w:r>
        <w:t xml:space="preserve">, внедренного оператора и любого другого исходного кода программы. Переменная </w:t>
      </w:r>
      <w:r>
        <w:rPr>
          <w:rStyle w:val="Codefragment"/>
        </w:rPr>
        <w:t>v</w:t>
      </w:r>
      <w:r>
        <w:t xml:space="preserve"> доступна только для чтения во внедренном операторе. Если не определено явное преобразование (§</w:t>
      </w:r>
      <w:r w:rsidR="00852C57">
        <w:fldChar w:fldCharType="begin"/>
      </w:r>
      <w:r>
        <w:instrText xml:space="preserve"> REF _Ref471295662 \r \h </w:instrText>
      </w:r>
      <w:r w:rsidR="00852C57">
        <w:fldChar w:fldCharType="separate"/>
      </w:r>
      <w:r w:rsidR="00437C65">
        <w:t>6.2</w:t>
      </w:r>
      <w:r w:rsidR="00852C57">
        <w:fldChar w:fldCharType="end"/>
      </w:r>
      <w:r>
        <w:t xml:space="preserve">) типа </w:t>
      </w:r>
      <w:r>
        <w:rPr>
          <w:rStyle w:val="Codefragment"/>
        </w:rPr>
        <w:t>T</w:t>
      </w:r>
      <w:r>
        <w:t xml:space="preserve"> (типа элементов) в </w:t>
      </w:r>
      <w:r>
        <w:rPr>
          <w:rStyle w:val="Codefragment"/>
        </w:rPr>
        <w:t>V</w:t>
      </w:r>
      <w:r>
        <w:t xml:space="preserve"> (</w:t>
      </w:r>
      <w:r>
        <w:rPr>
          <w:rStyle w:val="Production"/>
        </w:rPr>
        <w:t xml:space="preserve">тип локальной переменной </w:t>
      </w:r>
      <w:r>
        <w:t xml:space="preserve">в операторе foreach), возникает ошибка, и больше никакие действия не выполняются. Если значение </w:t>
      </w:r>
      <w:r>
        <w:rPr>
          <w:rStyle w:val="Codefragment"/>
        </w:rPr>
        <w:t>x</w:t>
      </w:r>
      <w:r>
        <w:t xml:space="preserve"> равно </w:t>
      </w:r>
      <w:r>
        <w:rPr>
          <w:rStyle w:val="Codefragment"/>
        </w:rPr>
        <w:t>null</w:t>
      </w:r>
      <w:r>
        <w:t xml:space="preserve">, во время выполнения возникает исключение </w:t>
      </w:r>
      <w:r>
        <w:rPr>
          <w:rStyle w:val="Codefragment"/>
        </w:rPr>
        <w:t>System.NullReferenceException</w:t>
      </w:r>
      <w:r>
        <w:t>.</w:t>
      </w:r>
    </w:p>
    <w:p w:rsidR="00EC0054" w:rsidRDefault="00EC0054" w:rsidP="005A5498">
      <w:r>
        <w:t>Для любого оператора foreach разрешается использовать реализацию, в которой он обрабатывается иначе (например, для повышения быстродействия), при условии сохранения поведения, совместимого с вышеописанным развертыванием.</w:t>
      </w:r>
    </w:p>
    <w:p w:rsidR="00915B0F" w:rsidRDefault="00915B0F" w:rsidP="005A5498">
      <w:r>
        <w:t xml:space="preserve">Размещение переменной </w:t>
      </w:r>
      <w:r>
        <w:rPr>
          <w:rStyle w:val="Codefragment"/>
        </w:rPr>
        <w:t>v</w:t>
      </w:r>
      <w:r>
        <w:t xml:space="preserve"> внутри цикла важно для определения способа ее фиксации анонимной функцией, которая возникает во </w:t>
      </w:r>
      <w:r>
        <w:rPr>
          <w:rStyle w:val="Production"/>
        </w:rPr>
        <w:t>внедренном операторе</w:t>
      </w:r>
      <w:r>
        <w:t>.</w:t>
      </w:r>
    </w:p>
    <w:p w:rsidR="00897886" w:rsidRDefault="00897886" w:rsidP="005A5498">
      <w:r>
        <w:t>Пример:</w:t>
      </w:r>
    </w:p>
    <w:p w:rsidR="00720BE9" w:rsidRDefault="00720BE9" w:rsidP="00720BE9">
      <w:pPr>
        <w:pStyle w:val="Code"/>
      </w:pPr>
      <w:r>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Если бы переменная </w:t>
      </w:r>
      <w:r>
        <w:rPr>
          <w:rStyle w:val="Codefragment"/>
        </w:rPr>
        <w:t>v</w:t>
      </w:r>
      <w:r>
        <w:t xml:space="preserve"> была объявлена за пределами цикла, она бы совместно использовалась всеми итерациями и ее значение после завершения цикла for стало окончательным значением — </w:t>
      </w:r>
      <w:r>
        <w:rPr>
          <w:rStyle w:val="Codefragment"/>
        </w:rPr>
        <w:t>13</w:t>
      </w:r>
      <w:r>
        <w:t xml:space="preserve">, которое было бы выведено на печать в результате вызова </w:t>
      </w:r>
      <w:r>
        <w:rPr>
          <w:rStyle w:val="Codefragment"/>
        </w:rPr>
        <w:t>f</w:t>
      </w:r>
      <w:r>
        <w:t xml:space="preserve">. Вместо этого, поскольку каждая итерация имеет собственную переменную </w:t>
      </w:r>
      <w:r>
        <w:rPr>
          <w:rStyle w:val="Codefragment"/>
        </w:rPr>
        <w:t>v</w:t>
      </w:r>
      <w:r>
        <w:t xml:space="preserve">, переменная, зафиксированная функцией </w:t>
      </w:r>
      <w:r>
        <w:rPr>
          <w:rStyle w:val="Codefragment"/>
        </w:rPr>
        <w:t>f</w:t>
      </w:r>
      <w:r>
        <w:t xml:space="preserve"> в первой итерации, будет по-прежнему содержать значение </w:t>
      </w:r>
      <w:r>
        <w:rPr>
          <w:rStyle w:val="Codefragment"/>
        </w:rPr>
        <w:t>7</w:t>
      </w:r>
      <w:r>
        <w:t xml:space="preserve">, которое и выводится на печать. (Примечание. В более ранних версиях C# переменная </w:t>
      </w:r>
      <w:r>
        <w:rPr>
          <w:rStyle w:val="Codefragment"/>
        </w:rPr>
        <w:t>v</w:t>
      </w:r>
      <w:r>
        <w:t xml:space="preserve"> объявлялась за пределами цикла while.)</w:t>
      </w:r>
    </w:p>
    <w:p w:rsidR="005A5498" w:rsidRDefault="005A5498" w:rsidP="005A5498">
      <w:r>
        <w:t>Тело блока finally строится по следующим правилам.</w:t>
      </w:r>
    </w:p>
    <w:p w:rsidR="008C3A68" w:rsidRDefault="005A5498" w:rsidP="005A5498">
      <w:pPr>
        <w:pStyle w:val="ListBullet"/>
      </w:pPr>
      <w:r>
        <w:t xml:space="preserve">Если существует неявное преобразование </w:t>
      </w:r>
      <w:r>
        <w:rPr>
          <w:rStyle w:val="Codefragment"/>
        </w:rPr>
        <w:t>E</w:t>
      </w:r>
      <w:r>
        <w:t xml:space="preserve"> в интерфейс </w:t>
      </w:r>
      <w:r>
        <w:rPr>
          <w:rStyle w:val="Codefragment"/>
        </w:rPr>
        <w:t>System.IDisposable</w:t>
      </w:r>
      <w:r>
        <w:t xml:space="preserve">, то </w:t>
      </w:r>
    </w:p>
    <w:p w:rsidR="005A5498" w:rsidRDefault="008C3A68" w:rsidP="008C3A68">
      <w:pPr>
        <w:pStyle w:val="ListBullet2"/>
      </w:pPr>
      <w:r>
        <w:t xml:space="preserve">Если </w:t>
      </w:r>
      <w:r>
        <w:rPr>
          <w:rStyle w:val="Codefragment"/>
        </w:rPr>
        <w:t>E</w:t>
      </w:r>
      <w:r>
        <w:t xml:space="preserve"> является необнуляемым типом значений, предложение finally развертывается в семантический эквивалент следующего:</w:t>
      </w:r>
    </w:p>
    <w:p w:rsidR="005A5498" w:rsidRPr="0080248C" w:rsidRDefault="005A5498" w:rsidP="008C3A68">
      <w:pPr>
        <w:ind w:left="720"/>
        <w:rPr>
          <w:rStyle w:val="CodeChar"/>
          <w:sz w:val="20"/>
        </w:rPr>
      </w:pPr>
      <w:r>
        <w:rPr>
          <w:rStyle w:val="CodeChar"/>
          <w:sz w:val="20"/>
        </w:rPr>
        <w:t>finally {</w:t>
      </w:r>
      <w:r>
        <w:rPr>
          <w:rStyle w:val="CodeChar"/>
          <w:sz w:val="20"/>
        </w:rPr>
        <w:br/>
      </w:r>
      <w:r>
        <w:rPr>
          <w:rStyle w:val="CodeChar"/>
          <w:sz w:val="20"/>
        </w:rPr>
        <w:tab/>
        <w:t>((System.IDisposable)e).Dispose();</w:t>
      </w:r>
      <w:r>
        <w:rPr>
          <w:rStyle w:val="CodeChar"/>
          <w:sz w:val="20"/>
        </w:rPr>
        <w:br/>
        <w:t>}</w:t>
      </w:r>
    </w:p>
    <w:p w:rsidR="008C3A68" w:rsidRDefault="008C3A68" w:rsidP="008C3A68">
      <w:pPr>
        <w:pStyle w:val="ListBullet2"/>
      </w:pPr>
      <w:r>
        <w:t>В противном случае предложение finally развертывается в семантический эквивалент следующего:</w:t>
      </w:r>
    </w:p>
    <w:p w:rsidR="008C3A68" w:rsidRPr="0080248C" w:rsidRDefault="008C3A68" w:rsidP="008C3A68">
      <w:pPr>
        <w:ind w:left="720"/>
        <w:rPr>
          <w:rStyle w:val="CodeChar"/>
          <w:sz w:val="20"/>
        </w:rPr>
      </w:pPr>
      <w:r>
        <w:rPr>
          <w:rStyle w:val="CodeChar"/>
          <w:sz w:val="20"/>
        </w:rPr>
        <w:t>finally {</w:t>
      </w:r>
      <w:r>
        <w:rPr>
          <w:rStyle w:val="CodeChar"/>
          <w:sz w:val="20"/>
        </w:rPr>
        <w:br/>
      </w:r>
      <w:r>
        <w:rPr>
          <w:rStyle w:val="CodeChar"/>
          <w:sz w:val="20"/>
        </w:rPr>
        <w:tab/>
        <w:t>if (e != null) ((System.IDisposable)e).Dispose();</w:t>
      </w:r>
      <w:r>
        <w:rPr>
          <w:rStyle w:val="CodeChar"/>
          <w:sz w:val="20"/>
        </w:rPr>
        <w:br/>
        <w:t>}</w:t>
      </w:r>
    </w:p>
    <w:p w:rsidR="005A5498" w:rsidRPr="00753334" w:rsidRDefault="005A5498" w:rsidP="005A5498">
      <w:pPr>
        <w:ind w:left="360"/>
      </w:pPr>
      <w:r>
        <w:lastRenderedPageBreak/>
        <w:t xml:space="preserve">Исключение составляют ситуации, когда </w:t>
      </w:r>
      <w:r>
        <w:rPr>
          <w:rStyle w:val="Codefragment"/>
        </w:rPr>
        <w:t>E</w:t>
      </w:r>
      <w:r>
        <w:t xml:space="preserve"> является типом значения, или же параметром типа, экземпляром которого оказывается тип значения; в этих случаях приведение </w:t>
      </w:r>
      <w:r>
        <w:rPr>
          <w:rStyle w:val="Codefragment"/>
        </w:rPr>
        <w:t>e</w:t>
      </w:r>
      <w:r>
        <w:t xml:space="preserve"> к </w:t>
      </w:r>
      <w:r>
        <w:rPr>
          <w:rStyle w:val="Codefragment"/>
        </w:rPr>
        <w:t>System.IDisposable</w:t>
      </w:r>
      <w:r>
        <w:t xml:space="preserve"> не сопровождается упаковкой.</w:t>
      </w:r>
    </w:p>
    <w:p w:rsidR="005A5498" w:rsidRDefault="005A5498" w:rsidP="005A5498">
      <w:pPr>
        <w:pStyle w:val="ListBullet"/>
      </w:pPr>
      <w:r>
        <w:t xml:space="preserve">Если </w:t>
      </w:r>
      <w:r>
        <w:rPr>
          <w:rStyle w:val="Codefragment"/>
        </w:rPr>
        <w:t>E</w:t>
      </w:r>
      <w:r>
        <w:t xml:space="preserve"> является запечатанным типом, предложение finally развертывается в пустой блок:</w:t>
      </w:r>
    </w:p>
    <w:p w:rsidR="005A5498" w:rsidRPr="0080248C" w:rsidRDefault="005A5498" w:rsidP="005A5498">
      <w:pPr>
        <w:ind w:left="360"/>
        <w:rPr>
          <w:rStyle w:val="CodeChar"/>
          <w:sz w:val="20"/>
        </w:rPr>
      </w:pPr>
      <w:r>
        <w:rPr>
          <w:rStyle w:val="CodeChar"/>
          <w:sz w:val="20"/>
        </w:rPr>
        <w:t>finally {</w:t>
      </w:r>
      <w:r>
        <w:rPr>
          <w:rStyle w:val="CodeChar"/>
          <w:sz w:val="20"/>
        </w:rPr>
        <w:br/>
        <w:t>}</w:t>
      </w:r>
    </w:p>
    <w:p w:rsidR="005A5498" w:rsidRDefault="005A5498" w:rsidP="005A5498">
      <w:pPr>
        <w:pStyle w:val="ListBullet"/>
      </w:pPr>
      <w:r>
        <w:t>В противном случае предложение finally развертывается следующим образом:</w:t>
      </w:r>
    </w:p>
    <w:p w:rsidR="005A5498" w:rsidRPr="0080248C" w:rsidRDefault="005A5498" w:rsidP="005A5498">
      <w:pPr>
        <w:ind w:left="360"/>
        <w:rPr>
          <w:rStyle w:val="CodeChar"/>
          <w:sz w:val="20"/>
        </w:rPr>
      </w:pPr>
      <w:r>
        <w:rPr>
          <w:rStyle w:val="CodeChar"/>
          <w:sz w:val="20"/>
        </w:rPr>
        <w:t>finally {</w:t>
      </w:r>
      <w:r>
        <w:rPr>
          <w:rStyle w:val="CodeChar"/>
          <w:sz w:val="20"/>
        </w:rPr>
        <w:br/>
      </w:r>
      <w:r>
        <w:rPr>
          <w:rStyle w:val="CodeChar"/>
          <w:sz w:val="20"/>
        </w:rPr>
        <w:tab/>
        <w:t>System.IDisposable d = e as System.IDisposable;</w:t>
      </w:r>
      <w:r>
        <w:rPr>
          <w:rStyle w:val="CodeChar"/>
          <w:sz w:val="20"/>
        </w:rPr>
        <w:br/>
      </w:r>
      <w:r>
        <w:rPr>
          <w:rStyle w:val="CodeChar"/>
          <w:sz w:val="20"/>
        </w:rPr>
        <w:tab/>
        <w:t>if (d != null) d.Dispose();</w:t>
      </w:r>
      <w:r>
        <w:rPr>
          <w:rStyle w:val="CodeChar"/>
          <w:sz w:val="20"/>
        </w:rPr>
        <w:br/>
        <w:t>}</w:t>
      </w:r>
    </w:p>
    <w:p w:rsidR="005A5498" w:rsidRDefault="005A5498" w:rsidP="005A5498">
      <w:pPr>
        <w:pStyle w:val="ListContinue2"/>
        <w:ind w:left="360"/>
      </w:pPr>
      <w:r>
        <w:t xml:space="preserve">Локальная переменная </w:t>
      </w:r>
      <w:r>
        <w:rPr>
          <w:rStyle w:val="Codefragment"/>
        </w:rPr>
        <w:t>d</w:t>
      </w:r>
      <w:r>
        <w:t xml:space="preserve"> невидима или недоступна для любого пользовательского кода. В частности, она не вступает в конфликты с другими переменными, чьи области видимости включают блок finally.</w:t>
      </w:r>
    </w:p>
    <w:p w:rsidR="005A5498" w:rsidRDefault="005A5498" w:rsidP="005A5498">
      <w:r>
        <w:t xml:space="preserve">Оператор </w:t>
      </w:r>
      <w:r>
        <w:rPr>
          <w:rStyle w:val="Codefragment"/>
        </w:rPr>
        <w:t>foreach</w:t>
      </w:r>
      <w:r>
        <w:t xml:space="preserve"> обходит элементы массива в следующем порядке. Элементы одномерных массивов обходятся в порядке возрастания индекса, начиная с индекса </w:t>
      </w:r>
      <w:r>
        <w:rPr>
          <w:rStyle w:val="Codefragment"/>
        </w:rPr>
        <w:t>0</w:t>
      </w:r>
      <w:r>
        <w:t xml:space="preserve"> и заканчивая индексом </w:t>
      </w:r>
      <w:r>
        <w:rPr>
          <w:rStyle w:val="Codefragment"/>
        </w:rPr>
        <w:t>Length – 1</w:t>
      </w:r>
      <w:r>
        <w:t>. Элементы многомерных массивов обходятся сначала по возрастанию индексов самого правого измерения, затем по возрастанию индексов следующего измерения слева и так далее до самого левого измерения.</w:t>
      </w:r>
    </w:p>
    <w:p w:rsidR="0028536B" w:rsidRDefault="0028536B">
      <w:r>
        <w:t>В следующем примере выводится каждое значение двумерного массива в порядке следования элементов:</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Вывод выглядит следующим образом:</w:t>
      </w:r>
    </w:p>
    <w:p w:rsidR="0028536B" w:rsidRDefault="0028536B">
      <w:pPr>
        <w:pStyle w:val="Code"/>
      </w:pPr>
      <w:r>
        <w:t>1.2 2.3 3.4 4.5 5.6 6.7 7.8 8.9</w:t>
      </w:r>
    </w:p>
    <w:p w:rsidR="00135142" w:rsidRDefault="00135142" w:rsidP="00135142">
      <w:bookmarkStart w:id="970" w:name="_Toc445783030"/>
      <w:r>
        <w:t>В этом примере</w:t>
      </w:r>
    </w:p>
    <w:p w:rsidR="00135142" w:rsidRDefault="00135142" w:rsidP="00135142">
      <w:pPr>
        <w:pStyle w:val="Code"/>
      </w:pPr>
      <w:r>
        <w:t>int[] numbers = { 1, 3, 5, 7, 9 };</w:t>
      </w:r>
      <w:r>
        <w:br/>
        <w:t>foreach (var n in numbers) Console.WriteLine(n);</w:t>
      </w:r>
    </w:p>
    <w:p w:rsidR="00135142" w:rsidRDefault="00135142" w:rsidP="00135142">
      <w:r>
        <w:t xml:space="preserve">в качестве типа </w:t>
      </w:r>
      <w:r>
        <w:rPr>
          <w:rStyle w:val="Codefragment"/>
        </w:rPr>
        <w:t>n</w:t>
      </w:r>
      <w:r>
        <w:t xml:space="preserve"> неявно принимается </w:t>
      </w:r>
      <w:r>
        <w:rPr>
          <w:rStyle w:val="Codefragment"/>
        </w:rPr>
        <w:t>int</w:t>
      </w:r>
      <w:r>
        <w:t xml:space="preserve"> — тип элементов массива </w:t>
      </w:r>
      <w:r>
        <w:rPr>
          <w:rStyle w:val="Codefragment"/>
        </w:rPr>
        <w:t>numbers</w:t>
      </w:r>
      <w:r>
        <w:t>.</w:t>
      </w:r>
    </w:p>
    <w:p w:rsidR="0028536B" w:rsidRDefault="0028536B">
      <w:pPr>
        <w:pStyle w:val="Heading2"/>
      </w:pPr>
      <w:bookmarkStart w:id="971" w:name="_Toc329177756"/>
      <w:r>
        <w:t>Операторы перехода</w:t>
      </w:r>
      <w:bookmarkEnd w:id="970"/>
      <w:bookmarkEnd w:id="971"/>
    </w:p>
    <w:p w:rsidR="0028536B" w:rsidRDefault="0028536B">
      <w:r>
        <w:t>Операторы перехода осуществляют безусловную передачу управления.</w:t>
      </w:r>
    </w:p>
    <w:p w:rsidR="0028536B" w:rsidRDefault="0028536B">
      <w:pPr>
        <w:pStyle w:val="Grammar"/>
      </w:pPr>
      <w:r>
        <w:lastRenderedPageBreak/>
        <w:t>jump-statement:</w:t>
      </w:r>
      <w:r>
        <w:br/>
        <w:t>break-statement</w:t>
      </w:r>
      <w:r>
        <w:br/>
        <w:t>continue-statement</w:t>
      </w:r>
      <w:r>
        <w:br/>
        <w:t>goto-statement</w:t>
      </w:r>
      <w:r>
        <w:br/>
        <w:t>return-statement</w:t>
      </w:r>
      <w:r>
        <w:br/>
        <w:t>throw-statement</w:t>
      </w:r>
    </w:p>
    <w:p w:rsidR="0028536B" w:rsidRDefault="0028536B">
      <w:bookmarkStart w:id="972" w:name="_Toc445783031"/>
      <w:bookmarkStart w:id="973" w:name="_Ref470868227"/>
      <w:r>
        <w:t xml:space="preserve">Точка, в которую оператор перехода передает управление, называется его </w:t>
      </w:r>
      <w:r>
        <w:rPr>
          <w:rStyle w:val="Term"/>
        </w:rPr>
        <w:t>целью</w:t>
      </w:r>
      <w:r>
        <w:t>.</w:t>
      </w:r>
    </w:p>
    <w:p w:rsidR="0028536B" w:rsidRDefault="0028536B">
      <w:r>
        <w:t xml:space="preserve">Если оператор перехода находится внутри блока, а его цель — вне этого блока, говорят, что оператор перехода производит </w:t>
      </w:r>
      <w:r>
        <w:rPr>
          <w:rStyle w:val="Term"/>
        </w:rPr>
        <w:t xml:space="preserve">выход </w:t>
      </w:r>
      <w:r>
        <w:t>из блока. Оператор перехода может передавать управление за пределы блока, но он никогда не передает управление внутрь блока.</w:t>
      </w:r>
    </w:p>
    <w:p w:rsidR="0028536B" w:rsidRDefault="0028536B">
      <w:r>
        <w:t xml:space="preserve">Выполнение оператора перехода усложняется при наличии сопутствующих операторов </w:t>
      </w:r>
      <w:r>
        <w:rPr>
          <w:rStyle w:val="Codefragment"/>
        </w:rPr>
        <w:t>try</w:t>
      </w:r>
      <w:r>
        <w:t xml:space="preserve">. В отсутствие таких операторов </w:t>
      </w:r>
      <w:r>
        <w:rPr>
          <w:rStyle w:val="Codefragment"/>
        </w:rPr>
        <w:t>try</w:t>
      </w:r>
      <w:r>
        <w:t xml:space="preserve"> оператор перехода выполняет безусловную передачу управления своей цели. При его использовании вместе с операторами </w:t>
      </w:r>
      <w:r>
        <w:rPr>
          <w:rStyle w:val="Codefragment"/>
        </w:rPr>
        <w:t>try</w:t>
      </w:r>
      <w:r>
        <w:t xml:space="preserve"> схема выполнения становится более сложной. Если оператор перехода производит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 xml:space="preserve">. </w:t>
      </w:r>
    </w:p>
    <w:p w:rsidR="0028536B" w:rsidRDefault="0028536B">
      <w:r>
        <w:t>В этом примере</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перед передачей управления в цель оператора перехода выполняются блоки </w:t>
      </w:r>
      <w:r>
        <w:rPr>
          <w:rStyle w:val="Codefragment"/>
        </w:rPr>
        <w:t>finally</w:t>
      </w:r>
      <w:r>
        <w:t xml:space="preserve">, соответствующие двум операторам </w:t>
      </w:r>
      <w:r>
        <w:rPr>
          <w:rStyle w:val="Codefragment"/>
        </w:rPr>
        <w:t>try</w:t>
      </w:r>
      <w:r>
        <w:t>.</w:t>
      </w:r>
    </w:p>
    <w:p w:rsidR="0028536B" w:rsidRDefault="0028536B">
      <w:bookmarkStart w:id="974" w:name="_Ref472917236"/>
      <w:bookmarkStart w:id="975" w:name="_Ref472917237"/>
      <w:bookmarkStart w:id="976" w:name="_Ref472917238"/>
      <w:bookmarkStart w:id="977" w:name="_Ref472917240"/>
      <w:r>
        <w:t>Вывод выглядит следующим образом:</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8" w:name="_Ref520439149"/>
      <w:bookmarkStart w:id="979" w:name="_Toc329177757"/>
      <w:r>
        <w:t>Оператор break</w:t>
      </w:r>
      <w:bookmarkEnd w:id="972"/>
      <w:bookmarkEnd w:id="973"/>
      <w:bookmarkEnd w:id="974"/>
      <w:bookmarkEnd w:id="975"/>
      <w:bookmarkEnd w:id="976"/>
      <w:bookmarkEnd w:id="977"/>
      <w:bookmarkEnd w:id="978"/>
      <w:bookmarkEnd w:id="979"/>
    </w:p>
    <w:p w:rsidR="0028536B" w:rsidRDefault="0028536B">
      <w:r>
        <w:t xml:space="preserve">Оператор </w:t>
      </w:r>
      <w:r>
        <w:rPr>
          <w:rStyle w:val="Codefragment"/>
        </w:rPr>
        <w:t>break</w:t>
      </w:r>
      <w:r>
        <w:t xml:space="preserve"> осуществляет выход из ближайшего включающего оператора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w:t>
      </w:r>
    </w:p>
    <w:p w:rsidR="0028536B" w:rsidRDefault="0028536B">
      <w:pPr>
        <w:pStyle w:val="Grammar"/>
        <w:rPr>
          <w:rStyle w:val="Terminal"/>
        </w:rPr>
      </w:pPr>
      <w:r>
        <w:lastRenderedPageBreak/>
        <w:t>break-statement:</w:t>
      </w:r>
      <w:r>
        <w:br/>
      </w:r>
      <w:r>
        <w:rPr>
          <w:rStyle w:val="Terminal"/>
        </w:rPr>
        <w:t>break</w:t>
      </w:r>
      <w:r>
        <w:t xml:space="preserve">   </w:t>
      </w:r>
      <w:r>
        <w:rPr>
          <w:rStyle w:val="Terminal"/>
        </w:rPr>
        <w:t>;</w:t>
      </w:r>
    </w:p>
    <w:p w:rsidR="0028536B" w:rsidRDefault="0028536B">
      <w:r>
        <w:t xml:space="preserve">Целью оператора </w:t>
      </w:r>
      <w:r>
        <w:rPr>
          <w:rStyle w:val="Codefragment"/>
        </w:rPr>
        <w:t>break</w:t>
      </w:r>
      <w:r>
        <w:t xml:space="preserve"> является конечная точка ближайшего содержащего оператора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Если оператор </w:t>
      </w:r>
      <w:r>
        <w:rPr>
          <w:rStyle w:val="Codefragment"/>
        </w:rPr>
        <w:t>break</w:t>
      </w:r>
      <w:r>
        <w:t xml:space="preserve"> не содержится ни в одном операторе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возникает ошибка времени компиляции.</w:t>
      </w:r>
    </w:p>
    <w:p w:rsidR="0028536B" w:rsidRDefault="0028536B">
      <w:r>
        <w:t xml:space="preserve">Если несколько операторов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вложены друг в друга, оператор </w:t>
      </w:r>
      <w:r>
        <w:rPr>
          <w:rStyle w:val="Codefragment"/>
        </w:rPr>
        <w:t>break</w:t>
      </w:r>
      <w:r>
        <w:t xml:space="preserve"> применяется только к самому внутреннему из них. Для передачи управления с переходом через несколько уровней вложенности следует использовать оператор </w:t>
      </w:r>
      <w:r>
        <w:rPr>
          <w:rStyle w:val="Codefragment"/>
        </w:rPr>
        <w:t>goto</w:t>
      </w:r>
      <w:r>
        <w:t xml:space="preserve"> (§</w:t>
      </w:r>
      <w:r w:rsidR="00852C57">
        <w:fldChar w:fldCharType="begin"/>
      </w:r>
      <w:r>
        <w:instrText xml:space="preserve"> REF _Ref471805017 \w \h </w:instrText>
      </w:r>
      <w:r w:rsidR="00852C57">
        <w:fldChar w:fldCharType="separate"/>
      </w:r>
      <w:r w:rsidR="00437C65">
        <w:t>8.9.3</w:t>
      </w:r>
      <w:r w:rsidR="00852C57">
        <w:fldChar w:fldCharType="end"/>
      </w:r>
      <w:r>
        <w:t>).</w:t>
      </w:r>
    </w:p>
    <w:p w:rsidR="0028536B" w:rsidRDefault="0028536B">
      <w:r>
        <w:t xml:space="preserve">Оператор </w:t>
      </w:r>
      <w:r>
        <w:rPr>
          <w:rStyle w:val="Codefragment"/>
        </w:rPr>
        <w:t>break</w:t>
      </w:r>
      <w:r>
        <w:t xml:space="preserve"> не дает возможности выйти из блока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xml:space="preserve">). Если оператор </w:t>
      </w:r>
      <w:r>
        <w:rPr>
          <w:rStyle w:val="Codefragment"/>
        </w:rPr>
        <w:t>break</w:t>
      </w:r>
      <w:r>
        <w:t xml:space="preserve"> встречается внутри блока </w:t>
      </w:r>
      <w:r>
        <w:rPr>
          <w:rStyle w:val="Codefragment"/>
        </w:rPr>
        <w:t>finally</w:t>
      </w:r>
      <w:r>
        <w:t xml:space="preserve">, цель оператора </w:t>
      </w:r>
      <w:r>
        <w:rPr>
          <w:rStyle w:val="Codefragment"/>
        </w:rPr>
        <w:t>break</w:t>
      </w:r>
      <w:r>
        <w:t xml:space="preserve"> должна находиться в том же блоке </w:t>
      </w:r>
      <w:r>
        <w:rPr>
          <w:rStyle w:val="Codefragment"/>
        </w:rPr>
        <w:t>finally</w:t>
      </w:r>
      <w:r>
        <w:t>, в противном случае возникнет ошибка времени компиляции.</w:t>
      </w:r>
    </w:p>
    <w:p w:rsidR="0028536B" w:rsidRDefault="0028536B">
      <w:r>
        <w:t xml:space="preserve">Оператор </w:t>
      </w:r>
      <w:r>
        <w:rPr>
          <w:rStyle w:val="Codefragment"/>
        </w:rPr>
        <w:t>break</w:t>
      </w:r>
      <w:r>
        <w:t xml:space="preserve"> выполняется следующим образом.</w:t>
      </w:r>
    </w:p>
    <w:p w:rsidR="0028536B" w:rsidRDefault="0028536B">
      <w:pPr>
        <w:pStyle w:val="ListBullet"/>
      </w:pPr>
      <w:bookmarkStart w:id="980" w:name="_Toc445783032"/>
      <w:bookmarkStart w:id="981" w:name="_Ref470868245"/>
      <w:r>
        <w:t xml:space="preserve">Если оператор </w:t>
      </w:r>
      <w:r>
        <w:rPr>
          <w:rStyle w:val="Codefragment"/>
        </w:rPr>
        <w:t>break</w:t>
      </w:r>
      <w:r>
        <w:t xml:space="preserve"> выполняет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w:t>
      </w:r>
    </w:p>
    <w:p w:rsidR="0028536B" w:rsidRDefault="0028536B">
      <w:pPr>
        <w:pStyle w:val="ListBullet"/>
      </w:pPr>
      <w:r>
        <w:t xml:space="preserve">Управление передается цели оператора </w:t>
      </w:r>
      <w:r>
        <w:rPr>
          <w:rStyle w:val="Codefragment"/>
        </w:rPr>
        <w:t>break</w:t>
      </w:r>
      <w:r>
        <w:t>.</w:t>
      </w:r>
    </w:p>
    <w:p w:rsidR="0028536B" w:rsidRDefault="0028536B">
      <w:r>
        <w:t xml:space="preserve">Поскольку оператор </w:t>
      </w:r>
      <w:r>
        <w:rPr>
          <w:rStyle w:val="Codefragment"/>
        </w:rPr>
        <w:t>break</w:t>
      </w:r>
      <w:r>
        <w:t xml:space="preserve"> осуществляет безусловную передачу управления в другое место, конечная точка оператора </w:t>
      </w:r>
      <w:r>
        <w:rPr>
          <w:rStyle w:val="Codefragment"/>
        </w:rPr>
        <w:t>break</w:t>
      </w:r>
      <w:r>
        <w:t xml:space="preserve"> никогда не будет достижима.</w:t>
      </w:r>
    </w:p>
    <w:p w:rsidR="0028536B" w:rsidRDefault="0028536B">
      <w:pPr>
        <w:pStyle w:val="Heading3"/>
      </w:pPr>
      <w:bookmarkStart w:id="982" w:name="_Ref472917239"/>
      <w:bookmarkStart w:id="983" w:name="_Toc329177758"/>
      <w:r>
        <w:t>Оператор continue</w:t>
      </w:r>
      <w:bookmarkEnd w:id="980"/>
      <w:bookmarkEnd w:id="981"/>
      <w:bookmarkEnd w:id="982"/>
      <w:bookmarkEnd w:id="983"/>
    </w:p>
    <w:p w:rsidR="0028536B" w:rsidRDefault="0028536B">
      <w:r>
        <w:t xml:space="preserve">Оператор </w:t>
      </w:r>
      <w:r>
        <w:rPr>
          <w:rStyle w:val="Codefragment"/>
        </w:rPr>
        <w:t>continue</w:t>
      </w:r>
      <w:r>
        <w:t xml:space="preserve"> начинает новую итерацию ближайшего содержащего оператора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Целью оператора </w:t>
      </w:r>
      <w:r>
        <w:rPr>
          <w:rStyle w:val="Codefragment"/>
        </w:rPr>
        <w:t>continue</w:t>
      </w:r>
      <w:r>
        <w:t xml:space="preserve"> является конечная точка внедренного оператора в составе ближайшего содержащего оператора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Если оператор </w:t>
      </w:r>
      <w:r>
        <w:rPr>
          <w:rStyle w:val="Codefragment"/>
        </w:rPr>
        <w:t>continue</w:t>
      </w:r>
      <w:r>
        <w:t xml:space="preserve"> не содержится ни в одном операторе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возникает ошибка времени компиляции.</w:t>
      </w:r>
    </w:p>
    <w:p w:rsidR="0028536B" w:rsidRDefault="0028536B">
      <w:r>
        <w:t xml:space="preserve">Если несколько операторов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вложены друг в друга, оператор </w:t>
      </w:r>
      <w:r>
        <w:rPr>
          <w:rStyle w:val="Codefragment"/>
        </w:rPr>
        <w:t>continue</w:t>
      </w:r>
      <w:r>
        <w:t xml:space="preserve"> применяется только к самому внутреннему из них. Для передачи управления с переходом через несколько уровней вложенности следует использовать оператор </w:t>
      </w:r>
      <w:r>
        <w:rPr>
          <w:rStyle w:val="Codefragment"/>
        </w:rPr>
        <w:t>goto</w:t>
      </w:r>
      <w:r>
        <w:t xml:space="preserve"> (§</w:t>
      </w:r>
      <w:r w:rsidR="00852C57">
        <w:fldChar w:fldCharType="begin"/>
      </w:r>
      <w:r>
        <w:instrText xml:space="preserve"> REF _Ref471805017 \w \h </w:instrText>
      </w:r>
      <w:r w:rsidR="00852C57">
        <w:fldChar w:fldCharType="separate"/>
      </w:r>
      <w:r w:rsidR="00437C65">
        <w:t>8.9.3</w:t>
      </w:r>
      <w:r w:rsidR="00852C57">
        <w:fldChar w:fldCharType="end"/>
      </w:r>
      <w:r>
        <w:t>).</w:t>
      </w:r>
    </w:p>
    <w:p w:rsidR="0028536B" w:rsidRDefault="0028536B">
      <w:r>
        <w:t xml:space="preserve">Оператор </w:t>
      </w:r>
      <w:r>
        <w:rPr>
          <w:rStyle w:val="Codefragment"/>
        </w:rPr>
        <w:t>continue</w:t>
      </w:r>
      <w:r>
        <w:t xml:space="preserve"> не дает возможности выйти из блока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xml:space="preserve">). Если оператор </w:t>
      </w:r>
      <w:r>
        <w:rPr>
          <w:rStyle w:val="Codefragment"/>
        </w:rPr>
        <w:t>continue</w:t>
      </w:r>
      <w:r>
        <w:t xml:space="preserve"> встречается внутри блока </w:t>
      </w:r>
      <w:r>
        <w:rPr>
          <w:rStyle w:val="Codefragment"/>
        </w:rPr>
        <w:t>finally</w:t>
      </w:r>
      <w:r>
        <w:t xml:space="preserve">, цель оператора </w:t>
      </w:r>
      <w:r>
        <w:rPr>
          <w:rStyle w:val="Codefragment"/>
        </w:rPr>
        <w:t>continue</w:t>
      </w:r>
      <w:r>
        <w:t xml:space="preserve"> должна находиться в том же блоке </w:t>
      </w:r>
      <w:r>
        <w:rPr>
          <w:rStyle w:val="Codefragment"/>
        </w:rPr>
        <w:t>finally</w:t>
      </w:r>
      <w:r>
        <w:t>, в противном случае возникнет ошибка времени компиляции.</w:t>
      </w:r>
    </w:p>
    <w:p w:rsidR="0028536B" w:rsidRDefault="0028536B">
      <w:r>
        <w:t xml:space="preserve">Оператор </w:t>
      </w:r>
      <w:r>
        <w:rPr>
          <w:rStyle w:val="Codefragment"/>
        </w:rPr>
        <w:t>continue</w:t>
      </w:r>
      <w:r>
        <w:t xml:space="preserve"> выполняется следующим образом.</w:t>
      </w:r>
    </w:p>
    <w:p w:rsidR="0028536B" w:rsidRDefault="0028536B">
      <w:pPr>
        <w:pStyle w:val="ListBullet"/>
      </w:pPr>
      <w:r>
        <w:t xml:space="preserve">Если оператор </w:t>
      </w:r>
      <w:r>
        <w:rPr>
          <w:rStyle w:val="Codefragment"/>
        </w:rPr>
        <w:t>continue</w:t>
      </w:r>
      <w:r>
        <w:t xml:space="preserve"> выполняет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w:t>
      </w:r>
    </w:p>
    <w:p w:rsidR="0028536B" w:rsidRDefault="0028536B">
      <w:pPr>
        <w:pStyle w:val="ListBullet"/>
      </w:pPr>
      <w:r>
        <w:t xml:space="preserve">Управление передается цели оператора </w:t>
      </w:r>
      <w:r>
        <w:rPr>
          <w:rStyle w:val="Codefragment"/>
        </w:rPr>
        <w:t>continue</w:t>
      </w:r>
      <w:r>
        <w:t>.</w:t>
      </w:r>
    </w:p>
    <w:p w:rsidR="0028536B" w:rsidRDefault="0028536B">
      <w:r>
        <w:lastRenderedPageBreak/>
        <w:t xml:space="preserve">Поскольку оператор </w:t>
      </w:r>
      <w:r>
        <w:rPr>
          <w:rStyle w:val="Codefragment"/>
        </w:rPr>
        <w:t>continue</w:t>
      </w:r>
      <w:r>
        <w:t xml:space="preserve"> осуществляет безусловную передачу управления в другое место, конечная точка оператора </w:t>
      </w:r>
      <w:r>
        <w:rPr>
          <w:rStyle w:val="Codefragment"/>
        </w:rPr>
        <w:t>continue</w:t>
      </w:r>
      <w:r>
        <w:t xml:space="preserve"> никогда не будет достижима.</w:t>
      </w:r>
    </w:p>
    <w:p w:rsidR="0028536B" w:rsidRDefault="0028536B">
      <w:pPr>
        <w:pStyle w:val="Heading3"/>
      </w:pPr>
      <w:bookmarkStart w:id="984" w:name="_Toc445783033"/>
      <w:bookmarkStart w:id="985" w:name="_Ref466811778"/>
      <w:bookmarkStart w:id="986" w:name="_Ref469801291"/>
      <w:bookmarkStart w:id="987" w:name="_Ref471805017"/>
      <w:bookmarkStart w:id="988" w:name="_Toc329177759"/>
      <w:r>
        <w:t>Оператор goto</w:t>
      </w:r>
      <w:bookmarkEnd w:id="984"/>
      <w:bookmarkEnd w:id="985"/>
      <w:bookmarkEnd w:id="986"/>
      <w:bookmarkEnd w:id="987"/>
      <w:bookmarkEnd w:id="988"/>
    </w:p>
    <w:p w:rsidR="0028536B" w:rsidRDefault="0028536B">
      <w:r>
        <w:t xml:space="preserve">Оператор </w:t>
      </w:r>
      <w:r>
        <w:rPr>
          <w:rStyle w:val="Codefragment"/>
        </w:rPr>
        <w:t>goto</w:t>
      </w:r>
      <w:r>
        <w:t xml:space="preserve"> передает управление оператору, обозначенному меткой.</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Целью оператора </w:t>
      </w:r>
      <w:r>
        <w:rPr>
          <w:rStyle w:val="Codefragment"/>
        </w:rPr>
        <w:t>goto</w:t>
      </w:r>
      <w:r>
        <w:t xml:space="preserve"> </w:t>
      </w:r>
      <w:r>
        <w:rPr>
          <w:rStyle w:val="Production"/>
        </w:rPr>
        <w:t xml:space="preserve">идентификатор </w:t>
      </w:r>
      <w:r>
        <w:t xml:space="preserve">является помеченный оператор с данной меткой. Если метка с указанным именем не существует в текущей функции-члене или если оператор </w:t>
      </w:r>
      <w:r>
        <w:rPr>
          <w:rStyle w:val="Codefragment"/>
        </w:rPr>
        <w:t>goto</w:t>
      </w:r>
      <w:r>
        <w:t xml:space="preserve"> не находится в области видимости метки, возникает ошибка времени компиляции. Это правило позволяет использовать оператор </w:t>
      </w:r>
      <w:r>
        <w:rPr>
          <w:rStyle w:val="Codefragment"/>
        </w:rPr>
        <w:t>goto</w:t>
      </w:r>
      <w:r>
        <w:t xml:space="preserve"> для передачи управления </w:t>
      </w:r>
      <w:r>
        <w:rPr>
          <w:rStyle w:val="Emphasis"/>
        </w:rPr>
        <w:t xml:space="preserve">за пределы </w:t>
      </w:r>
      <w:r>
        <w:t xml:space="preserve">вложенной области видимости, но не </w:t>
      </w:r>
      <w:r>
        <w:rPr>
          <w:rStyle w:val="Emphasis"/>
        </w:rPr>
        <w:t xml:space="preserve">внутрь </w:t>
      </w:r>
      <w:r>
        <w:t>вложенной области видимости. В этом примере</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оператор </w:t>
      </w:r>
      <w:r>
        <w:rPr>
          <w:rStyle w:val="Codefragment"/>
        </w:rPr>
        <w:t>goto</w:t>
      </w:r>
      <w:r>
        <w:t xml:space="preserve"> служит для передачи управления из вложенной области видимости.</w:t>
      </w:r>
    </w:p>
    <w:p w:rsidR="0028536B" w:rsidRDefault="0028536B">
      <w:r>
        <w:t xml:space="preserve">Целью оператора </w:t>
      </w:r>
      <w:r>
        <w:rPr>
          <w:rStyle w:val="Codefragment"/>
        </w:rPr>
        <w:t>goto</w:t>
      </w:r>
      <w:r>
        <w:t xml:space="preserve"> </w:t>
      </w:r>
      <w:r>
        <w:rPr>
          <w:rStyle w:val="Codefragment"/>
        </w:rPr>
        <w:t>case</w:t>
      </w:r>
      <w:r>
        <w:t xml:space="preserve"> является список операторов в ближайшем содержащем операторе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 xml:space="preserve">), который содержит метку </w:t>
      </w:r>
      <w:r>
        <w:rPr>
          <w:rStyle w:val="Codefragment"/>
        </w:rPr>
        <w:t>case</w:t>
      </w:r>
      <w:r>
        <w:t xml:space="preserve"> с данным константным значением. Если оператор </w:t>
      </w:r>
      <w:r>
        <w:rPr>
          <w:rStyle w:val="Codefragment"/>
        </w:rPr>
        <w:t>goto</w:t>
      </w:r>
      <w:r>
        <w:t xml:space="preserve"> </w:t>
      </w:r>
      <w:r>
        <w:rPr>
          <w:rStyle w:val="Codefragment"/>
        </w:rPr>
        <w:t>case</w:t>
      </w:r>
      <w:r>
        <w:t xml:space="preserve"> не содержится ни в одном операторе </w:t>
      </w:r>
      <w:r>
        <w:rPr>
          <w:rStyle w:val="Codefragment"/>
        </w:rPr>
        <w:t>switch</w:t>
      </w:r>
      <w:r>
        <w:t xml:space="preserve">, или если </w:t>
      </w:r>
      <w:r>
        <w:rPr>
          <w:rStyle w:val="Production"/>
        </w:rPr>
        <w:t xml:space="preserve">константное выражение </w:t>
      </w:r>
      <w:r>
        <w:t>не допускает неявное преобразование (§</w:t>
      </w:r>
      <w:r w:rsidR="00852C57">
        <w:fldChar w:fldCharType="begin"/>
      </w:r>
      <w:r>
        <w:instrText xml:space="preserve"> REF _Ref448664519 \w \h </w:instrText>
      </w:r>
      <w:r w:rsidR="00852C57">
        <w:fldChar w:fldCharType="separate"/>
      </w:r>
      <w:r w:rsidR="00437C65">
        <w:t>6.1</w:t>
      </w:r>
      <w:r w:rsidR="00852C57">
        <w:fldChar w:fldCharType="end"/>
      </w:r>
      <w:r>
        <w:t xml:space="preserve">) в определяющий тип ближайшего объемлющего оператора </w:t>
      </w:r>
      <w:r>
        <w:rPr>
          <w:rStyle w:val="Codefragment"/>
        </w:rPr>
        <w:t>switch</w:t>
      </w:r>
      <w:r>
        <w:t xml:space="preserve">, или если ближайший объемлющий оператор </w:t>
      </w:r>
      <w:r>
        <w:rPr>
          <w:rStyle w:val="Codefragment"/>
        </w:rPr>
        <w:t>switch</w:t>
      </w:r>
      <w:r>
        <w:t xml:space="preserve"> не содержит метку </w:t>
      </w:r>
      <w:r>
        <w:rPr>
          <w:rStyle w:val="Codefragment"/>
        </w:rPr>
        <w:t>case</w:t>
      </w:r>
      <w:r>
        <w:t xml:space="preserve"> с данным константным значением, возникает ошибка времени компиляции.</w:t>
      </w:r>
    </w:p>
    <w:p w:rsidR="0028536B" w:rsidRDefault="0028536B">
      <w:r>
        <w:t xml:space="preserve">Целью оператора </w:t>
      </w:r>
      <w:r>
        <w:rPr>
          <w:rStyle w:val="Codefragment"/>
        </w:rPr>
        <w:t>goto</w:t>
      </w:r>
      <w:r>
        <w:t xml:space="preserve"> </w:t>
      </w:r>
      <w:r>
        <w:rPr>
          <w:rStyle w:val="Codefragment"/>
        </w:rPr>
        <w:t>default</w:t>
      </w:r>
      <w:r>
        <w:t xml:space="preserve"> является список операторов в ближайшем содержащем операторе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 xml:space="preserve">), содержащем метку </w:t>
      </w:r>
      <w:r>
        <w:rPr>
          <w:rStyle w:val="Codefragment"/>
        </w:rPr>
        <w:t>default</w:t>
      </w:r>
      <w:r>
        <w:t xml:space="preserve">. Если оператор </w:t>
      </w:r>
      <w:r>
        <w:rPr>
          <w:rStyle w:val="Codefragment"/>
        </w:rPr>
        <w:t>goto</w:t>
      </w:r>
      <w:r>
        <w:t xml:space="preserve"> </w:t>
      </w:r>
      <w:r>
        <w:rPr>
          <w:rStyle w:val="Codefragment"/>
        </w:rPr>
        <w:t>default</w:t>
      </w:r>
      <w:r>
        <w:t xml:space="preserve"> не содержится ни в одном операторе </w:t>
      </w:r>
      <w:r>
        <w:rPr>
          <w:rStyle w:val="Codefragment"/>
        </w:rPr>
        <w:t>switch</w:t>
      </w:r>
      <w:r>
        <w:t xml:space="preserve"> или ближайший содержащий оператор </w:t>
      </w:r>
      <w:r>
        <w:rPr>
          <w:rStyle w:val="Codefragment"/>
        </w:rPr>
        <w:t>switch</w:t>
      </w:r>
      <w:r>
        <w:t xml:space="preserve"> не содержит метку </w:t>
      </w:r>
      <w:r>
        <w:rPr>
          <w:rStyle w:val="Codefragment"/>
        </w:rPr>
        <w:t>default</w:t>
      </w:r>
      <w:r>
        <w:t>, возникает ошибка времени компиляции.</w:t>
      </w:r>
    </w:p>
    <w:p w:rsidR="0028536B" w:rsidRDefault="0028536B">
      <w:r>
        <w:t xml:space="preserve">Оператор </w:t>
      </w:r>
      <w:r>
        <w:rPr>
          <w:rStyle w:val="Codefragment"/>
        </w:rPr>
        <w:t>goto</w:t>
      </w:r>
      <w:r>
        <w:t xml:space="preserve"> не дает возможности выйти из блока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xml:space="preserve">). Если оператор </w:t>
      </w:r>
      <w:r>
        <w:rPr>
          <w:rStyle w:val="Codefragment"/>
        </w:rPr>
        <w:t>goto</w:t>
      </w:r>
      <w:r>
        <w:t xml:space="preserve"> встречается внутри блока </w:t>
      </w:r>
      <w:r>
        <w:rPr>
          <w:rStyle w:val="Codefragment"/>
        </w:rPr>
        <w:t>finally</w:t>
      </w:r>
      <w:r>
        <w:t xml:space="preserve">, цель оператора </w:t>
      </w:r>
      <w:r>
        <w:rPr>
          <w:rStyle w:val="Codefragment"/>
        </w:rPr>
        <w:t>goto</w:t>
      </w:r>
      <w:r>
        <w:t xml:space="preserve"> должна находиться в том же блоке </w:t>
      </w:r>
      <w:r>
        <w:rPr>
          <w:rStyle w:val="Codefragment"/>
        </w:rPr>
        <w:t>finally</w:t>
      </w:r>
      <w:r>
        <w:t>, в противном случае возникнет ошибка времени компиляции.</w:t>
      </w:r>
    </w:p>
    <w:p w:rsidR="0028536B" w:rsidRDefault="0028536B">
      <w:r>
        <w:t xml:space="preserve">Оператор </w:t>
      </w:r>
      <w:r>
        <w:rPr>
          <w:rStyle w:val="Codefragment"/>
        </w:rPr>
        <w:t>goto</w:t>
      </w:r>
      <w:r>
        <w:t xml:space="preserve"> выполняется следующим образом.</w:t>
      </w:r>
    </w:p>
    <w:p w:rsidR="0028536B" w:rsidRDefault="0028536B">
      <w:pPr>
        <w:pStyle w:val="ListBullet"/>
      </w:pPr>
      <w:r>
        <w:lastRenderedPageBreak/>
        <w:t xml:space="preserve">Если оператор </w:t>
      </w:r>
      <w:r>
        <w:rPr>
          <w:rStyle w:val="Codefragment"/>
        </w:rPr>
        <w:t>goto</w:t>
      </w:r>
      <w:r>
        <w:t xml:space="preserve"> выполняет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w:t>
      </w:r>
    </w:p>
    <w:p w:rsidR="0028536B" w:rsidRDefault="0028536B">
      <w:pPr>
        <w:pStyle w:val="ListBullet"/>
      </w:pPr>
      <w:r>
        <w:t xml:space="preserve">Управление передается цели оператора </w:t>
      </w:r>
      <w:r>
        <w:rPr>
          <w:rStyle w:val="Codefragment"/>
        </w:rPr>
        <w:t>goto</w:t>
      </w:r>
      <w:r>
        <w:t>.</w:t>
      </w:r>
    </w:p>
    <w:p w:rsidR="0028536B" w:rsidRDefault="0028536B">
      <w:r>
        <w:t xml:space="preserve">Поскольку оператор </w:t>
      </w:r>
      <w:r>
        <w:rPr>
          <w:rStyle w:val="Codefragment"/>
        </w:rPr>
        <w:t>goto</w:t>
      </w:r>
      <w:r>
        <w:t xml:space="preserve"> осуществляет безусловную передачу управления в другое место, конечная точка оператора </w:t>
      </w:r>
      <w:r>
        <w:rPr>
          <w:rStyle w:val="Codefragment"/>
        </w:rPr>
        <w:t>goto</w:t>
      </w:r>
      <w:r>
        <w:t xml:space="preserve"> никогда не будет достижима.</w:t>
      </w:r>
    </w:p>
    <w:p w:rsidR="0028536B" w:rsidRDefault="0028536B">
      <w:pPr>
        <w:pStyle w:val="Heading3"/>
      </w:pPr>
      <w:bookmarkStart w:id="989" w:name="_Toc445783034"/>
      <w:bookmarkStart w:id="990" w:name="_Ref460205009"/>
      <w:bookmarkStart w:id="991" w:name="_Toc329177760"/>
      <w:r>
        <w:t>Оператор return</w:t>
      </w:r>
      <w:bookmarkEnd w:id="989"/>
      <w:bookmarkEnd w:id="990"/>
      <w:bookmarkEnd w:id="991"/>
    </w:p>
    <w:p w:rsidR="0028536B" w:rsidRDefault="0028536B">
      <w:r>
        <w:t xml:space="preserve">Оператор </w:t>
      </w:r>
      <w:r>
        <w:rPr>
          <w:rStyle w:val="Codefragment"/>
        </w:rPr>
        <w:t>return</w:t>
      </w:r>
      <w:r>
        <w:t xml:space="preserve"> возвращает управление текущему объекту, вызвавшему функцию, в которой используется оператор </w:t>
      </w:r>
      <w:r>
        <w:rPr>
          <w:rStyle w:val="Codefragment"/>
        </w:rPr>
        <w:t>return</w:t>
      </w:r>
      <w: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Оператор </w:t>
      </w:r>
      <w:r>
        <w:rPr>
          <w:rStyle w:val="Codefragment"/>
        </w:rPr>
        <w:t>return</w:t>
      </w:r>
      <w:r>
        <w:t xml:space="preserve"> без выражения может использоваться только в функции-члене, не вычисляющей значение, т. е. в методе с типом результата </w:t>
      </w:r>
      <w:r>
        <w:rPr>
          <w:rStyle w:val="Codefragment"/>
        </w:rPr>
        <w:t>void</w:t>
      </w:r>
      <w:r>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t xml:space="preserve">), методе доступа </w:t>
      </w:r>
      <w:r>
        <w:rPr>
          <w:rStyle w:val="Codefragment"/>
        </w:rPr>
        <w:t>set</w:t>
      </w:r>
      <w:r>
        <w:t xml:space="preserve"> для свойства или индексатора, в методах доступа </w:t>
      </w:r>
      <w:r>
        <w:rPr>
          <w:rStyle w:val="Codefragment"/>
        </w:rPr>
        <w:t>add</w:t>
      </w:r>
      <w:r>
        <w:t xml:space="preserve"> и </w:t>
      </w:r>
      <w:r>
        <w:rPr>
          <w:rStyle w:val="Codefragment"/>
        </w:rPr>
        <w:t>remove</w:t>
      </w:r>
      <w:r>
        <w:t xml:space="preserve"> для события, в конструкторе экземпляров, статическом конструкторе или деструкторе.</w:t>
      </w:r>
    </w:p>
    <w:p w:rsidR="0028536B" w:rsidRDefault="0028536B">
      <w:r>
        <w:t xml:space="preserve">Оператор </w:t>
      </w:r>
      <w:r>
        <w:rPr>
          <w:rStyle w:val="Codefragment"/>
        </w:rPr>
        <w:t>return</w:t>
      </w:r>
      <w:r>
        <w:t xml:space="preserve"> с выражением может использоваться только в функции-члене, вычисляющей значение, т. е. в методе с типом результата, отличным от void, в методе доступа </w:t>
      </w:r>
      <w:r>
        <w:rPr>
          <w:rStyle w:val="Codefragment"/>
        </w:rPr>
        <w:t>get</w:t>
      </w:r>
      <w:r>
        <w:t xml:space="preserve"> для свойства или индексатора или в операторе, определенном пользователем. Должно существовать неявное преобразование (§</w:t>
      </w:r>
      <w:r w:rsidR="00852C57">
        <w:fldChar w:fldCharType="begin"/>
      </w:r>
      <w:r>
        <w:instrText xml:space="preserve"> REF _Ref448664519 \w \h </w:instrText>
      </w:r>
      <w:r w:rsidR="00852C57">
        <w:fldChar w:fldCharType="separate"/>
      </w:r>
      <w:r w:rsidR="00437C65">
        <w:t>6.1</w:t>
      </w:r>
      <w:r w:rsidR="00852C57">
        <w:fldChar w:fldCharType="end"/>
      </w:r>
      <w:r>
        <w:t>) типа выражения в тип возвращаемого значения функции-члена, содержащей оператор.</w:t>
      </w:r>
    </w:p>
    <w:p w:rsidR="00E851E7" w:rsidRDefault="00E851E7">
      <w:r>
        <w:t>Операторы return можно также применять в выражениях анонимных функций (§</w:t>
      </w:r>
      <w:r>
        <w:fldChar w:fldCharType="begin"/>
      </w:r>
      <w:r>
        <w:instrText xml:space="preserve"> REF _Ref170644974 \r \h </w:instrText>
      </w:r>
      <w:r>
        <w:fldChar w:fldCharType="separate"/>
      </w:r>
      <w:r>
        <w:t>7.15</w:t>
      </w:r>
      <w:r>
        <w:fldChar w:fldCharType="end"/>
      </w:r>
      <w:r>
        <w:t>) и использовать при определении преобразований, существующих для таких функций.</w:t>
      </w:r>
    </w:p>
    <w:p w:rsidR="0028536B" w:rsidRDefault="0028536B">
      <w:r>
        <w:t xml:space="preserve">Включение оператора </w:t>
      </w:r>
      <w:r>
        <w:rPr>
          <w:rStyle w:val="Codefragment"/>
        </w:rPr>
        <w:t>return</w:t>
      </w:r>
      <w:r>
        <w:t xml:space="preserve"> в блок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вызывает ошибку времени компиляции.</w:t>
      </w:r>
    </w:p>
    <w:p w:rsidR="0028536B" w:rsidRDefault="0028536B">
      <w:r>
        <w:t xml:space="preserve">Оператор </w:t>
      </w:r>
      <w:r>
        <w:rPr>
          <w:rStyle w:val="Codefragment"/>
        </w:rPr>
        <w:t>return</w:t>
      </w:r>
      <w:r>
        <w:t xml:space="preserve"> выполняется следующим образом.</w:t>
      </w:r>
    </w:p>
    <w:p w:rsidR="0028536B" w:rsidRDefault="0028536B">
      <w:pPr>
        <w:pStyle w:val="ListBullet"/>
      </w:pPr>
      <w:r>
        <w:t xml:space="preserve">Если оператор </w:t>
      </w:r>
      <w:r>
        <w:rPr>
          <w:rStyle w:val="Codefragment"/>
        </w:rPr>
        <w:t>return</w:t>
      </w:r>
      <w:r>
        <w:t xml:space="preserve"> сопровождается выражением, это выражение вычисляется, и результат неявным способом преобразуется в тип возвращаемого значения члена-функции, содержащей оператор. Результатом преобразования становится значение, возвращенное функцией.</w:t>
      </w:r>
    </w:p>
    <w:p w:rsidR="0028536B" w:rsidRDefault="0028536B">
      <w:pPr>
        <w:pStyle w:val="ListBullet"/>
      </w:pPr>
      <w:r>
        <w:t xml:space="preserve">Если оператор </w:t>
      </w:r>
      <w:r>
        <w:rPr>
          <w:rStyle w:val="Codefragment"/>
        </w:rPr>
        <w:t>return</w:t>
      </w:r>
      <w:r>
        <w:t xml:space="preserve"> содержится в одном или нескольких блоках </w:t>
      </w:r>
      <w:r>
        <w:rPr>
          <w:rStyle w:val="Codefragment"/>
        </w:rPr>
        <w:t>try</w:t>
      </w:r>
      <w:r>
        <w:t xml:space="preserve"> или </w:t>
      </w:r>
      <w:r>
        <w:rPr>
          <w:rStyle w:val="Codefragment"/>
        </w:rPr>
        <w:t>catch</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объемлющих операторов </w:t>
      </w:r>
      <w:r>
        <w:rPr>
          <w:rStyle w:val="Codefragment"/>
        </w:rPr>
        <w:t>try</w:t>
      </w:r>
      <w:r>
        <w:t>.</w:t>
      </w:r>
    </w:p>
    <w:p w:rsidR="0028536B" w:rsidRDefault="00E851E7">
      <w:pPr>
        <w:pStyle w:val="ListBullet"/>
      </w:pPr>
      <w:r>
        <w:t>Если содержащая функция не является асинхронной, управление возвращается объекту, вызвавшему содержащую функцию; ему также возвращается результирующее значение, если оно существует.</w:t>
      </w:r>
    </w:p>
    <w:p w:rsidR="00E851E7" w:rsidRDefault="00E851E7">
      <w:pPr>
        <w:pStyle w:val="ListBullet"/>
      </w:pPr>
      <w:r>
        <w:t>Если содержащая функция является асинхронной, управление возвращается текущему вызывающему объекту; при наличии результирующего значения оно записывается в возвращаемую задачу, как описано в разделе §</w:t>
      </w:r>
      <w:r w:rsidR="004E40A0">
        <w:fldChar w:fldCharType="begin"/>
      </w:r>
      <w:r w:rsidR="004E40A0">
        <w:instrText xml:space="preserve"> REF _Ref324430339 \r \h </w:instrText>
      </w:r>
      <w:r w:rsidR="004E40A0">
        <w:fldChar w:fldCharType="separate"/>
      </w:r>
      <w:r w:rsidR="004E40A0">
        <w:t>10.14.1</w:t>
      </w:r>
      <w:r w:rsidR="004E40A0">
        <w:fldChar w:fldCharType="end"/>
      </w:r>
      <w:r>
        <w:t>.</w:t>
      </w:r>
    </w:p>
    <w:p w:rsidR="0028536B" w:rsidRDefault="0028536B">
      <w:r>
        <w:t xml:space="preserve">Поскольку оператор </w:t>
      </w:r>
      <w:r>
        <w:rPr>
          <w:rStyle w:val="Codefragment"/>
        </w:rPr>
        <w:t>return</w:t>
      </w:r>
      <w:r>
        <w:t xml:space="preserve"> осуществляет безусловную передачу управления в другое место, конечная точка оператора </w:t>
      </w:r>
      <w:r>
        <w:rPr>
          <w:rStyle w:val="Codefragment"/>
        </w:rPr>
        <w:t>return</w:t>
      </w:r>
      <w:r>
        <w:t xml:space="preserve"> никогда не будет достижима.</w:t>
      </w:r>
    </w:p>
    <w:p w:rsidR="0028536B" w:rsidRDefault="0028536B">
      <w:pPr>
        <w:pStyle w:val="Heading3"/>
      </w:pPr>
      <w:bookmarkStart w:id="992" w:name="_Toc445783035"/>
      <w:bookmarkStart w:id="993" w:name="_Ref472867618"/>
      <w:bookmarkStart w:id="994" w:name="_Ref472867796"/>
      <w:bookmarkStart w:id="995" w:name="_Ref486414653"/>
      <w:bookmarkStart w:id="996" w:name="_Ref324429545"/>
      <w:bookmarkStart w:id="997" w:name="_Toc329177761"/>
      <w:r>
        <w:lastRenderedPageBreak/>
        <w:t>Оператор throw</w:t>
      </w:r>
      <w:bookmarkEnd w:id="992"/>
      <w:bookmarkEnd w:id="993"/>
      <w:bookmarkEnd w:id="994"/>
      <w:bookmarkEnd w:id="995"/>
      <w:bookmarkEnd w:id="996"/>
      <w:bookmarkEnd w:id="997"/>
    </w:p>
    <w:p w:rsidR="0028536B" w:rsidRDefault="0028536B">
      <w:r>
        <w:t xml:space="preserve">Оператор </w:t>
      </w:r>
      <w:r>
        <w:rPr>
          <w:rStyle w:val="Codefragment"/>
        </w:rPr>
        <w:t>throw</w:t>
      </w:r>
      <w:r>
        <w:t xml:space="preserve"> вызывает исключение.</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Оператор </w:t>
      </w:r>
      <w:r>
        <w:rPr>
          <w:rStyle w:val="Codefragment"/>
        </w:rPr>
        <w:t>throw</w:t>
      </w:r>
      <w:r>
        <w:t xml:space="preserve"> с выражением генерирует значение, получаемое в результате вычисления выражения. Выражение должно представлять значение с типом класса </w:t>
      </w:r>
      <w:r>
        <w:rPr>
          <w:rStyle w:val="Codefragment"/>
        </w:rPr>
        <w:t>System.Exception</w:t>
      </w:r>
      <w:r>
        <w:t xml:space="preserve">, или с типом класса, производным от </w:t>
      </w:r>
      <w:r>
        <w:rPr>
          <w:rStyle w:val="Codefragment"/>
        </w:rPr>
        <w:t>System.Exception</w:t>
      </w:r>
      <w:r>
        <w:t xml:space="preserve">, или с типом параметра типа, чьим эффективным базовым классом является </w:t>
      </w:r>
      <w:r>
        <w:rPr>
          <w:rStyle w:val="Codefragment"/>
        </w:rPr>
        <w:t>System.Exception</w:t>
      </w:r>
      <w:r>
        <w:t xml:space="preserve"> (или его подкласс). Если результатом вычисления выражения является значение </w:t>
      </w:r>
      <w:r>
        <w:rPr>
          <w:rStyle w:val="Codefragment"/>
        </w:rPr>
        <w:t>null</w:t>
      </w:r>
      <w:r>
        <w:t xml:space="preserve">, вместо этого создается исключение </w:t>
      </w:r>
      <w:r>
        <w:rPr>
          <w:rStyle w:val="Codefragment"/>
        </w:rPr>
        <w:t>System.NullReferenceException</w:t>
      </w:r>
      <w:r>
        <w:t>.</w:t>
      </w:r>
    </w:p>
    <w:p w:rsidR="0028536B" w:rsidRDefault="0028536B">
      <w:r>
        <w:t xml:space="preserve">Оператор </w:t>
      </w:r>
      <w:r>
        <w:rPr>
          <w:rStyle w:val="Codefragment"/>
        </w:rPr>
        <w:t>throw</w:t>
      </w:r>
      <w:r>
        <w:t xml:space="preserve"> без выражения может использоваться только в блоке </w:t>
      </w:r>
      <w:r>
        <w:rPr>
          <w:rStyle w:val="Codefragment"/>
        </w:rPr>
        <w:t>catch</w:t>
      </w:r>
      <w:r>
        <w:t xml:space="preserve">; в этом случае оператор повторно генерирует исключение, уже обрабатываемое этим блоком </w:t>
      </w:r>
      <w:r>
        <w:rPr>
          <w:rStyle w:val="Codefragment"/>
        </w:rPr>
        <w:t>catch</w:t>
      </w:r>
      <w:r>
        <w:t>.</w:t>
      </w:r>
    </w:p>
    <w:p w:rsidR="0028536B" w:rsidRDefault="0028536B">
      <w:r>
        <w:t xml:space="preserve">Поскольку оператор </w:t>
      </w:r>
      <w:r>
        <w:rPr>
          <w:rStyle w:val="Codefragment"/>
        </w:rPr>
        <w:t>throw</w:t>
      </w:r>
      <w:r>
        <w:t xml:space="preserve"> осуществляет безусловную передачу управления в другое место, конечная точка оператора </w:t>
      </w:r>
      <w:r>
        <w:rPr>
          <w:rStyle w:val="Codefragment"/>
        </w:rPr>
        <w:t>throw</w:t>
      </w:r>
      <w:r>
        <w:t xml:space="preserve"> никогда не будет достижима.</w:t>
      </w:r>
    </w:p>
    <w:p w:rsidR="0028536B" w:rsidRDefault="0028536B">
      <w:r>
        <w:t xml:space="preserve">При генерации исключения управление передается первому предложению </w:t>
      </w:r>
      <w:r>
        <w:rPr>
          <w:rStyle w:val="Codefragment"/>
        </w:rPr>
        <w:t>catch</w:t>
      </w:r>
      <w:r>
        <w:t xml:space="preserve"> в объемлющем операторе </w:t>
      </w:r>
      <w:r>
        <w:rPr>
          <w:rStyle w:val="Codefragment"/>
        </w:rPr>
        <w:t>try</w:t>
      </w:r>
      <w:r>
        <w:t xml:space="preserve">, который может обработать исключение. Процесс, протекающий с момента генерации исключения до передачи управления в подходящий обработчик исключений, называется </w:t>
      </w:r>
      <w:r>
        <w:rPr>
          <w:rStyle w:val="Term"/>
        </w:rPr>
        <w:t>распространением исключения</w:t>
      </w:r>
      <w:r>
        <w:t xml:space="preserve">. Распространение исключения сводится к повторению нижеописанных шагов до обнаружения предложения </w:t>
      </w:r>
      <w:r>
        <w:rPr>
          <w:rStyle w:val="Codefragment"/>
        </w:rPr>
        <w:t>catch</w:t>
      </w:r>
      <w:r>
        <w:t xml:space="preserve">, соответствующего данному исключению. В последующем описании </w:t>
      </w:r>
      <w:r>
        <w:rPr>
          <w:rStyle w:val="Term"/>
        </w:rPr>
        <w:t xml:space="preserve">точкой генерации </w:t>
      </w:r>
      <w:r>
        <w:t>первоначально считается место генерации исключения.</w:t>
      </w:r>
    </w:p>
    <w:p w:rsidR="0028536B" w:rsidRDefault="0028536B">
      <w:pPr>
        <w:pStyle w:val="ListBullet"/>
      </w:pPr>
      <w:r>
        <w:t xml:space="preserve">В текущей функции-члене проверяется каждый оператор </w:t>
      </w:r>
      <w:r>
        <w:rPr>
          <w:rStyle w:val="Codefragment"/>
        </w:rPr>
        <w:t>try</w:t>
      </w:r>
      <w:r>
        <w:t xml:space="preserve">, включающий точку генерации. Для каждого оператора </w:t>
      </w:r>
      <w:r>
        <w:rPr>
          <w:rStyle w:val="Codefragment"/>
        </w:rPr>
        <w:t>S</w:t>
      </w:r>
      <w:r>
        <w:t xml:space="preserve">, начиная с самого внутреннего оператора </w:t>
      </w:r>
      <w:r>
        <w:rPr>
          <w:rStyle w:val="Codefragment"/>
        </w:rPr>
        <w:t>try</w:t>
      </w:r>
      <w:r>
        <w:t xml:space="preserve"> и до самого внешнего оператора </w:t>
      </w:r>
      <w:r>
        <w:rPr>
          <w:rStyle w:val="Codefragment"/>
        </w:rPr>
        <w:t>try</w:t>
      </w:r>
      <w:r>
        <w:t>, выполняются следующие шаги.</w:t>
      </w:r>
    </w:p>
    <w:p w:rsidR="0028536B" w:rsidRDefault="0028536B">
      <w:pPr>
        <w:pStyle w:val="ListBullet2"/>
      </w:pPr>
      <w:r>
        <w:t xml:space="preserve">Если блок </w:t>
      </w:r>
      <w:r>
        <w:rPr>
          <w:rStyle w:val="Codefragment"/>
        </w:rPr>
        <w:t>try</w:t>
      </w:r>
      <w:r>
        <w:t xml:space="preserve"> оператора </w:t>
      </w:r>
      <w:r>
        <w:rPr>
          <w:rStyle w:val="Codefragment"/>
        </w:rPr>
        <w:t>S</w:t>
      </w:r>
      <w:r>
        <w:t xml:space="preserve"> содержит точку генерации и оператор S содержит одно или несколько предложений </w:t>
      </w:r>
      <w:r>
        <w:rPr>
          <w:rStyle w:val="Codefragment"/>
        </w:rPr>
        <w:t>catch</w:t>
      </w:r>
      <w:r>
        <w:t xml:space="preserve">, эти предложения </w:t>
      </w:r>
      <w:r>
        <w:rPr>
          <w:rStyle w:val="Codefragment"/>
        </w:rPr>
        <w:t>catch</w:t>
      </w:r>
      <w:r>
        <w:t xml:space="preserve"> проверяются в порядке их следования в поисках подходящего обработчика для данного исключения. Первое предложение </w:t>
      </w:r>
      <w:r>
        <w:rPr>
          <w:rStyle w:val="Codefragment"/>
        </w:rPr>
        <w:t>catch</w:t>
      </w:r>
      <w:r>
        <w:t xml:space="preserve">, в котором указан тип исключения или базовый тип для типа исключения, считается подходящим вариантом. Предложение </w:t>
      </w:r>
      <w:r>
        <w:rPr>
          <w:rStyle w:val="Codefragment"/>
        </w:rPr>
        <w:t>catch</w:t>
      </w:r>
      <w:r>
        <w:t xml:space="preserve"> общего вида (§</w:t>
      </w:r>
      <w:r w:rsidR="00852C57">
        <w:fldChar w:fldCharType="begin"/>
      </w:r>
      <w:r>
        <w:instrText xml:space="preserve"> REF _Ref508106422 \r \h </w:instrText>
      </w:r>
      <w:r w:rsidR="00852C57">
        <w:fldChar w:fldCharType="separate"/>
      </w:r>
      <w:r w:rsidR="00437C65">
        <w:t>8.10</w:t>
      </w:r>
      <w:r w:rsidR="00852C57">
        <w:fldChar w:fldCharType="end"/>
      </w:r>
      <w:r>
        <w:t xml:space="preserve">) считается подходящим для любого типа исключения. Если подходящее предложение </w:t>
      </w:r>
      <w:r>
        <w:rPr>
          <w:rStyle w:val="Codefragment"/>
        </w:rPr>
        <w:t>catch</w:t>
      </w:r>
      <w:r>
        <w:t xml:space="preserve"> найдено, распространение исключения завершается передачей управления в блок с этим предложением </w:t>
      </w:r>
      <w:r>
        <w:rPr>
          <w:rStyle w:val="Codefragment"/>
        </w:rPr>
        <w:t>catch</w:t>
      </w:r>
      <w:r>
        <w:t>.</w:t>
      </w:r>
    </w:p>
    <w:p w:rsidR="0028536B" w:rsidRDefault="0028536B">
      <w:pPr>
        <w:pStyle w:val="ListBullet2"/>
      </w:pPr>
      <w:r>
        <w:t xml:space="preserve">В противном случае, если блок </w:t>
      </w:r>
      <w:r>
        <w:rPr>
          <w:rStyle w:val="Codefragment"/>
        </w:rPr>
        <w:t>try</w:t>
      </w:r>
      <w:r>
        <w:t xml:space="preserve"> или </w:t>
      </w:r>
      <w:r>
        <w:rPr>
          <w:rStyle w:val="Codefragment"/>
        </w:rPr>
        <w:t>catch</w:t>
      </w:r>
      <w:r>
        <w:t xml:space="preserve"> оператора </w:t>
      </w:r>
      <w:r>
        <w:rPr>
          <w:rStyle w:val="Codefragment"/>
        </w:rPr>
        <w:t>S</w:t>
      </w:r>
      <w:r>
        <w:t xml:space="preserve"> содержит точку выдачи и в операторе </w:t>
      </w:r>
      <w:r>
        <w:rPr>
          <w:rStyle w:val="Codefragment"/>
        </w:rPr>
        <w:t>S</w:t>
      </w:r>
      <w:r>
        <w:t xml:space="preserve"> имеется блок </w:t>
      </w:r>
      <w:r>
        <w:rPr>
          <w:rStyle w:val="Codefragment"/>
        </w:rPr>
        <w:t>finally</w:t>
      </w:r>
      <w:r>
        <w:t xml:space="preserve">, управление передается в блок </w:t>
      </w:r>
      <w:r>
        <w:rPr>
          <w:rStyle w:val="Codefragment"/>
        </w:rPr>
        <w:t>finally</w:t>
      </w:r>
      <w:r>
        <w:t xml:space="preserve">. Если блок </w:t>
      </w:r>
      <w:r>
        <w:rPr>
          <w:rStyle w:val="Codefragment"/>
        </w:rPr>
        <w:t>finally</w:t>
      </w:r>
      <w:r>
        <w:t xml:space="preserve"> генерирует еще одно исключение, обработка текущего исключения прекращается. В противном случае, когда управление достигает конечной точки блока </w:t>
      </w:r>
      <w:r>
        <w:rPr>
          <w:rStyle w:val="Codefragment"/>
        </w:rPr>
        <w:t>finally</w:t>
      </w:r>
      <w:r>
        <w:t>, обработка текущего исключения продолжается.</w:t>
      </w:r>
    </w:p>
    <w:p w:rsidR="004C0659" w:rsidRDefault="0028536B">
      <w:pPr>
        <w:pStyle w:val="ListBullet"/>
      </w:pPr>
      <w:r>
        <w:t>Если обработчик исключений не удается найти в ходе текущего вызова функции, этот вызов прекращается и происходит одно из следующих событий.</w:t>
      </w:r>
    </w:p>
    <w:p w:rsidR="0028536B" w:rsidRDefault="004C0659" w:rsidP="004C0659">
      <w:pPr>
        <w:pStyle w:val="ListBullet2"/>
      </w:pPr>
      <w:r>
        <w:t>Если текущая функция не является асинхронной, вышеописанные шаги повторяются для объекта, вызвавшего функцию с точкой выдачи, соответствующей оператору, из которого была вызвана функция-член.</w:t>
      </w:r>
    </w:p>
    <w:p w:rsidR="004C0659" w:rsidRDefault="004C0659" w:rsidP="004C0659">
      <w:pPr>
        <w:pStyle w:val="ListBullet2"/>
      </w:pPr>
      <w:r>
        <w:t>Если текущая функция является синхронной и возвращает задачу, исключение записывается в возвращаемую задачу, которая переводится в состояние сбоя или отмены, как описано в разделе §</w:t>
      </w:r>
      <w:r>
        <w:fldChar w:fldCharType="begin"/>
      </w:r>
      <w:r>
        <w:instrText xml:space="preserve"> REF _Ref324430339 \r \h </w:instrText>
      </w:r>
      <w:r>
        <w:fldChar w:fldCharType="separate"/>
      </w:r>
      <w:r>
        <w:t>10.14.1</w:t>
      </w:r>
      <w:r>
        <w:fldChar w:fldCharType="end"/>
      </w:r>
      <w:r>
        <w:t>.</w:t>
      </w:r>
    </w:p>
    <w:p w:rsidR="004C0659" w:rsidRDefault="004C0659" w:rsidP="004C0659">
      <w:pPr>
        <w:pStyle w:val="ListBullet2"/>
      </w:pPr>
      <w:r>
        <w:t>Если текущая функция является синхронной и возвращает значение void, отправляется уведомление контексту синхронизации текущего потока, как описано в разделе §</w:t>
      </w:r>
      <w:r>
        <w:fldChar w:fldCharType="begin"/>
      </w:r>
      <w:r>
        <w:instrText xml:space="preserve"> REF _Ref324430424 \r \h </w:instrText>
      </w:r>
      <w:r>
        <w:fldChar w:fldCharType="separate"/>
      </w:r>
      <w:r>
        <w:t>10.14.2</w:t>
      </w:r>
      <w:r>
        <w:fldChar w:fldCharType="end"/>
      </w:r>
      <w:r>
        <w:t>.</w:t>
      </w:r>
    </w:p>
    <w:p w:rsidR="0028536B" w:rsidRDefault="0028536B">
      <w:pPr>
        <w:pStyle w:val="ListBullet"/>
      </w:pPr>
      <w:r>
        <w:lastRenderedPageBreak/>
        <w:t>Если обработка исключения приводит к прекращению всех вызовов функций-членов в текущем потоке, свидетельствуя о том, что в этом потоке нет обработчика для исключения, то и сам поток прекращается. Влияние такого завершения определяется реализацией.</w:t>
      </w:r>
    </w:p>
    <w:p w:rsidR="0028536B" w:rsidRDefault="0028536B">
      <w:pPr>
        <w:pStyle w:val="Heading2"/>
      </w:pPr>
      <w:bookmarkStart w:id="998" w:name="_Toc445783036"/>
      <w:bookmarkStart w:id="999" w:name="_Ref472903895"/>
      <w:bookmarkStart w:id="1000" w:name="_Ref486414635"/>
      <w:bookmarkStart w:id="1001" w:name="_Ref486767569"/>
      <w:bookmarkStart w:id="1002" w:name="_Ref507586431"/>
      <w:bookmarkStart w:id="1003" w:name="_Ref508106422"/>
      <w:bookmarkStart w:id="1004" w:name="_Ref513539305"/>
      <w:bookmarkStart w:id="1005" w:name="_Ref513707937"/>
      <w:bookmarkStart w:id="1006" w:name="_Ref529351732"/>
      <w:bookmarkStart w:id="1007" w:name="_Ref5416843"/>
      <w:bookmarkStart w:id="1008" w:name="_Toc329177762"/>
      <w:r>
        <w:t>Оператор try</w:t>
      </w:r>
      <w:bookmarkEnd w:id="998"/>
      <w:bookmarkEnd w:id="999"/>
      <w:bookmarkEnd w:id="1000"/>
      <w:bookmarkEnd w:id="1001"/>
      <w:bookmarkEnd w:id="1002"/>
      <w:bookmarkEnd w:id="1003"/>
      <w:bookmarkEnd w:id="1004"/>
      <w:bookmarkEnd w:id="1005"/>
      <w:bookmarkEnd w:id="1006"/>
      <w:bookmarkEnd w:id="1007"/>
      <w:bookmarkEnd w:id="1008"/>
    </w:p>
    <w:p w:rsidR="0028536B" w:rsidRDefault="0028536B">
      <w:r>
        <w:t xml:space="preserve">Оператор </w:t>
      </w:r>
      <w:r>
        <w:rPr>
          <w:rStyle w:val="Codefragment"/>
        </w:rPr>
        <w:t>try</w:t>
      </w:r>
      <w:r>
        <w:t xml:space="preserve"> предлагает механизм перехвата исключений, происходящих в ходе выполнения блока. Кроме того, оператор </w:t>
      </w:r>
      <w:r>
        <w:rPr>
          <w:rStyle w:val="Codefragment"/>
        </w:rPr>
        <w:t>try</w:t>
      </w:r>
      <w:r>
        <w:t xml:space="preserve"> дает возможность определить блок кода, который должен всегда выполняться при передаче управления за пределы оператора </w:t>
      </w:r>
      <w:r>
        <w:rPr>
          <w:rStyle w:val="Codefragment"/>
        </w:rPr>
        <w:t>try</w:t>
      </w:r>
      <w: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Существует три вида операторов </w:t>
      </w:r>
      <w:r>
        <w:rPr>
          <w:rStyle w:val="Codefragment"/>
        </w:rPr>
        <w:t>try</w:t>
      </w:r>
      <w:r>
        <w:t>:</w:t>
      </w:r>
    </w:p>
    <w:p w:rsidR="0028536B" w:rsidRDefault="0028536B">
      <w:pPr>
        <w:pStyle w:val="ListBullet"/>
      </w:pPr>
      <w:r>
        <w:t xml:space="preserve">блок </w:t>
      </w:r>
      <w:r>
        <w:rPr>
          <w:rStyle w:val="Codefragment"/>
        </w:rPr>
        <w:t>try</w:t>
      </w:r>
      <w:r>
        <w:t xml:space="preserve">, за которым следует один или несколько блоков </w:t>
      </w:r>
      <w:r>
        <w:rPr>
          <w:rStyle w:val="Codefragment"/>
        </w:rPr>
        <w:t>catch</w:t>
      </w:r>
      <w:r>
        <w:t>;</w:t>
      </w:r>
    </w:p>
    <w:p w:rsidR="0028536B" w:rsidRDefault="0028536B">
      <w:pPr>
        <w:pStyle w:val="ListBullet"/>
      </w:pPr>
      <w:r>
        <w:t xml:space="preserve">блок </w:t>
      </w:r>
      <w:r>
        <w:rPr>
          <w:rStyle w:val="Codefragment"/>
        </w:rPr>
        <w:t>try</w:t>
      </w:r>
      <w:r>
        <w:t xml:space="preserve">, за которым следует блок </w:t>
      </w:r>
      <w:r>
        <w:rPr>
          <w:rStyle w:val="Codefragment"/>
        </w:rPr>
        <w:t>finally</w:t>
      </w:r>
      <w:r>
        <w:t>;</w:t>
      </w:r>
    </w:p>
    <w:p w:rsidR="0028536B" w:rsidRDefault="0028536B">
      <w:pPr>
        <w:pStyle w:val="ListBullet"/>
      </w:pPr>
      <w:r>
        <w:t xml:space="preserve">блок </w:t>
      </w:r>
      <w:r>
        <w:rPr>
          <w:rStyle w:val="Codefragment"/>
        </w:rPr>
        <w:t>try</w:t>
      </w:r>
      <w:r>
        <w:t xml:space="preserve">, за которым следует один или несколько блоков </w:t>
      </w:r>
      <w:r>
        <w:rPr>
          <w:rStyle w:val="Codefragment"/>
        </w:rPr>
        <w:t>catch</w:t>
      </w:r>
      <w:r>
        <w:t xml:space="preserve"> и затем блок </w:t>
      </w:r>
      <w:r>
        <w:rPr>
          <w:rStyle w:val="Codefragment"/>
        </w:rPr>
        <w:t>finally</w:t>
      </w:r>
      <w:r>
        <w:t>.</w:t>
      </w:r>
    </w:p>
    <w:p w:rsidR="0028536B" w:rsidRDefault="0028536B">
      <w:r>
        <w:t xml:space="preserve">Если в предложении </w:t>
      </w:r>
      <w:r>
        <w:rPr>
          <w:rStyle w:val="Codefragment"/>
        </w:rPr>
        <w:t>catch</w:t>
      </w:r>
      <w:r>
        <w:t xml:space="preserve"> указывается </w:t>
      </w:r>
      <w:r>
        <w:rPr>
          <w:rStyle w:val="Production"/>
        </w:rPr>
        <w:t>тип класса</w:t>
      </w:r>
      <w:r>
        <w:t xml:space="preserve">, это должен быть тип </w:t>
      </w:r>
      <w:r>
        <w:rPr>
          <w:rStyle w:val="Codefragment"/>
        </w:rPr>
        <w:t>System.Exception</w:t>
      </w:r>
      <w:r>
        <w:t xml:space="preserve">, производный от типа </w:t>
      </w:r>
      <w:r>
        <w:rPr>
          <w:rStyle w:val="Codefragment"/>
        </w:rPr>
        <w:t>System.Exception</w:t>
      </w:r>
      <w:r>
        <w:t xml:space="preserve"> или тип параметра типа с фактическим базовым классом </w:t>
      </w:r>
      <w:r>
        <w:rPr>
          <w:rStyle w:val="Codefragment"/>
        </w:rPr>
        <w:t>System.Exception</w:t>
      </w:r>
      <w:r>
        <w:t xml:space="preserve"> (или его подклассом).</w:t>
      </w:r>
    </w:p>
    <w:p w:rsidR="0028536B" w:rsidRDefault="0028536B">
      <w:r>
        <w:t xml:space="preserve">Когда в предложении </w:t>
      </w:r>
      <w:r>
        <w:rPr>
          <w:rStyle w:val="Codefragment"/>
        </w:rPr>
        <w:t>catch</w:t>
      </w:r>
      <w:r>
        <w:t xml:space="preserve"> указывается и </w:t>
      </w:r>
      <w:r>
        <w:rPr>
          <w:rStyle w:val="Production"/>
        </w:rPr>
        <w:t>тип класса</w:t>
      </w:r>
      <w:r>
        <w:t xml:space="preserve">, и </w:t>
      </w:r>
      <w:r>
        <w:rPr>
          <w:rStyle w:val="Production"/>
        </w:rPr>
        <w:t>идентификатор</w:t>
      </w:r>
      <w:r>
        <w:t xml:space="preserve">, тем самым объявляется </w:t>
      </w:r>
      <w:r>
        <w:rPr>
          <w:rStyle w:val="Term"/>
        </w:rPr>
        <w:t xml:space="preserve">переменная исключения </w:t>
      </w:r>
      <w:r>
        <w:t xml:space="preserve">с данным именем и типом. Переменная исключения соответствует локальной переменной с областью видимости, охватывающей блок </w:t>
      </w:r>
      <w:r>
        <w:rPr>
          <w:rStyle w:val="Codefragment"/>
        </w:rPr>
        <w:t>catch</w:t>
      </w:r>
      <w:r>
        <w:t xml:space="preserve">. В ходе выполнения блока </w:t>
      </w:r>
      <w:r>
        <w:rPr>
          <w:rStyle w:val="Codefragment"/>
        </w:rPr>
        <w:t>catch</w:t>
      </w:r>
      <w:r>
        <w:t xml:space="preserve"> переменная исключения представляет обрабатываемое при этом исключение. Для контроля определенного присваивания считается, что в пределах всей области видимости переменной исключения для нее обеспечено определенное присваивание.</w:t>
      </w:r>
    </w:p>
    <w:p w:rsidR="0028536B" w:rsidRDefault="0028536B">
      <w:r>
        <w:t xml:space="preserve">Доступ к объекту исключения в блоке </w:t>
      </w:r>
      <w:r>
        <w:rPr>
          <w:rStyle w:val="Codefragment"/>
        </w:rPr>
        <w:t>catch</w:t>
      </w:r>
      <w:r>
        <w:t xml:space="preserve"> невозможен, если имя переменной исключения не включено в предложение </w:t>
      </w:r>
      <w:r>
        <w:rPr>
          <w:rStyle w:val="Codefragment"/>
        </w:rPr>
        <w:t>catch</w:t>
      </w:r>
      <w:r>
        <w:t>.</w:t>
      </w:r>
    </w:p>
    <w:p w:rsidR="0028536B" w:rsidRDefault="0028536B">
      <w:r>
        <w:t xml:space="preserve">Предложение </w:t>
      </w:r>
      <w:r>
        <w:rPr>
          <w:rStyle w:val="Codefragment"/>
        </w:rPr>
        <w:t>catch</w:t>
      </w:r>
      <w:r>
        <w:t xml:space="preserve">, в котором не указан ни тип исключения, ни имя переменной исключения, называется общим предложением </w:t>
      </w:r>
      <w:r>
        <w:rPr>
          <w:rStyle w:val="Codefragment"/>
        </w:rPr>
        <w:t>catch</w:t>
      </w:r>
      <w:r>
        <w:t xml:space="preserve">. Оператор </w:t>
      </w:r>
      <w:r>
        <w:rPr>
          <w:rStyle w:val="Codefragment"/>
        </w:rPr>
        <w:t>try</w:t>
      </w:r>
      <w:r>
        <w:t xml:space="preserve"> может содержать только одно общее предложение </w:t>
      </w:r>
      <w:r>
        <w:rPr>
          <w:rStyle w:val="Codefragment"/>
        </w:rPr>
        <w:t>catch</w:t>
      </w:r>
      <w:r>
        <w:t xml:space="preserve">, и при его наличии оно должно быть последним предложением </w:t>
      </w:r>
      <w:r>
        <w:rPr>
          <w:rStyle w:val="Codefragment"/>
        </w:rPr>
        <w:t>catch</w:t>
      </w:r>
      <w:r>
        <w:t>.</w:t>
      </w:r>
    </w:p>
    <w:p w:rsidR="0028536B" w:rsidRDefault="0028536B">
      <w:r>
        <w:t xml:space="preserve">В некоторых языках программирования поддерживаются исключения, которые не могут быть представлены объектами, производными от </w:t>
      </w:r>
      <w:r>
        <w:rPr>
          <w:rStyle w:val="Codefragment"/>
        </w:rPr>
        <w:t>System.Exception</w:t>
      </w:r>
      <w:r>
        <w:t xml:space="preserve">, хотя такие исключения не </w:t>
      </w:r>
      <w:r>
        <w:lastRenderedPageBreak/>
        <w:t xml:space="preserve">генерируются кодом C#. Общее предложение </w:t>
      </w:r>
      <w:r>
        <w:rPr>
          <w:rStyle w:val="Codefragment"/>
        </w:rPr>
        <w:t>catch</w:t>
      </w:r>
      <w:r>
        <w:t xml:space="preserve"> позволяет перехватывать подобные исключения. Таким образом, общее предложение </w:t>
      </w:r>
      <w:r>
        <w:rPr>
          <w:rStyle w:val="Codefragment"/>
        </w:rPr>
        <w:t>catch</w:t>
      </w:r>
      <w:r>
        <w:t xml:space="preserve"> семантически отличается от предложения с указанным типом </w:t>
      </w:r>
      <w:r>
        <w:rPr>
          <w:rStyle w:val="Codefragment"/>
        </w:rPr>
        <w:t>System.Exception</w:t>
      </w:r>
      <w:r>
        <w:t xml:space="preserve"> тем, что первое может также перехватывать исключения в программах на других языках.</w:t>
      </w:r>
    </w:p>
    <w:p w:rsidR="0028536B" w:rsidRDefault="0028536B">
      <w:r>
        <w:t xml:space="preserve">В поисках обработчика для исключения производится анализ предложений </w:t>
      </w:r>
      <w:r>
        <w:rPr>
          <w:rStyle w:val="Codefragment"/>
        </w:rPr>
        <w:t>catch</w:t>
      </w:r>
      <w:r>
        <w:t xml:space="preserve"> в лексикографическом порядке. Если в предложении </w:t>
      </w:r>
      <w:r>
        <w:rPr>
          <w:rStyle w:val="Codefragment"/>
        </w:rPr>
        <w:t>catch</w:t>
      </w:r>
      <w:r>
        <w:t xml:space="preserve"> указан тот же тип, что и в одном из предыдущих предложений </w:t>
      </w:r>
      <w:r>
        <w:rPr>
          <w:rStyle w:val="Codefragment"/>
        </w:rPr>
        <w:t>catch</w:t>
      </w:r>
      <w:r>
        <w:t xml:space="preserve"> того же оператора </w:t>
      </w:r>
      <w:r>
        <w:rPr>
          <w:rStyle w:val="Codefragment"/>
        </w:rPr>
        <w:t>try</w:t>
      </w:r>
      <w:r>
        <w:t xml:space="preserve"> (или производный от него), возникает ошибка времени компиляции. Такое ограничение позволяет избежать появления недостижимых предложений </w:t>
      </w:r>
      <w:r>
        <w:rPr>
          <w:rStyle w:val="Codefragment"/>
        </w:rPr>
        <w:t>catch</w:t>
      </w:r>
      <w:r>
        <w:t>.</w:t>
      </w:r>
    </w:p>
    <w:p w:rsidR="0028536B" w:rsidRDefault="0028536B">
      <w:r>
        <w:t xml:space="preserve">Внутри блока </w:t>
      </w:r>
      <w:r>
        <w:rPr>
          <w:rStyle w:val="Codefragment"/>
        </w:rPr>
        <w:t>catch</w:t>
      </w:r>
      <w:r>
        <w:t xml:space="preserve"> с помощью оператора </w:t>
      </w:r>
      <w:r>
        <w:rPr>
          <w:rStyle w:val="Codefragment"/>
        </w:rPr>
        <w:t>throw</w:t>
      </w:r>
      <w:r>
        <w:t xml:space="preserve"> (§</w:t>
      </w:r>
      <w:r w:rsidR="00852C57">
        <w:fldChar w:fldCharType="begin"/>
      </w:r>
      <w:r>
        <w:instrText xml:space="preserve"> REF _Ref472867796 \w \h </w:instrText>
      </w:r>
      <w:r w:rsidR="00852C57">
        <w:fldChar w:fldCharType="separate"/>
      </w:r>
      <w:r w:rsidR="00437C65">
        <w:t>8.9.5</w:t>
      </w:r>
      <w:r w:rsidR="00852C57">
        <w:fldChar w:fldCharType="end"/>
      </w:r>
      <w:r>
        <w:t xml:space="preserve">) без выражения можно повторно сгенерировать исключение, перехваченное блоком </w:t>
      </w:r>
      <w:r>
        <w:rPr>
          <w:rStyle w:val="Codefragment"/>
        </w:rPr>
        <w:t>catch</w:t>
      </w:r>
      <w:r>
        <w:t>. Присваивание значений переменной исключения не изменяет повторно генерируемого исключения.</w:t>
      </w:r>
    </w:p>
    <w:p w:rsidR="0028536B" w:rsidRDefault="0028536B">
      <w:r>
        <w:t>В этом примере</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метод </w:t>
      </w:r>
      <w:r>
        <w:rPr>
          <w:rStyle w:val="Codefragment"/>
        </w:rPr>
        <w:t>F</w:t>
      </w:r>
      <w:r>
        <w:t xml:space="preserve"> перехватывает исключение, выводит на консоль диагностическую информацию, изменяет переменную исключения и повторно генерирует исключение. Поскольку повторно генерируется исходное исключение, выводится следующее:</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t xml:space="preserve">Если бы первый блок catch сгенерировал исключение </w:t>
      </w:r>
      <w:r>
        <w:rPr>
          <w:rStyle w:val="Codefragment"/>
        </w:rPr>
        <w:t>e</w:t>
      </w:r>
      <w:r>
        <w:t xml:space="preserve"> вместо повторения текущего исключения, было бы выведено следующее:</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Для операторов </w:t>
      </w:r>
      <w:r>
        <w:rPr>
          <w:rStyle w:val="Codefragment"/>
        </w:rPr>
        <w:t>break</w:t>
      </w:r>
      <w:r>
        <w:t xml:space="preserve">, </w:t>
      </w:r>
      <w:r>
        <w:rPr>
          <w:rStyle w:val="Codefragment"/>
        </w:rPr>
        <w:t>continue</w:t>
      </w:r>
      <w:r>
        <w:t xml:space="preserve"> и </w:t>
      </w:r>
      <w:r>
        <w:rPr>
          <w:rStyle w:val="Codefragment"/>
        </w:rPr>
        <w:t>goto</w:t>
      </w:r>
      <w:r>
        <w:t xml:space="preserve"> передача управления за пределы блока </w:t>
      </w:r>
      <w:r>
        <w:rPr>
          <w:rStyle w:val="Codefragment"/>
        </w:rPr>
        <w:t>finally</w:t>
      </w:r>
      <w:r>
        <w:t xml:space="preserve"> вызывает ошибку времени компиляции. Если оператор </w:t>
      </w:r>
      <w:r>
        <w:rPr>
          <w:rStyle w:val="Codefragment"/>
        </w:rPr>
        <w:t>break</w:t>
      </w:r>
      <w:r>
        <w:t xml:space="preserve">, </w:t>
      </w:r>
      <w:r>
        <w:rPr>
          <w:rStyle w:val="Codefragment"/>
        </w:rPr>
        <w:t>continue</w:t>
      </w:r>
      <w:r>
        <w:t xml:space="preserve"> или </w:t>
      </w:r>
      <w:r>
        <w:rPr>
          <w:rStyle w:val="Codefragment"/>
        </w:rPr>
        <w:t>goto</w:t>
      </w:r>
      <w:r>
        <w:t xml:space="preserve"> включен в блок </w:t>
      </w:r>
      <w:r>
        <w:rPr>
          <w:rStyle w:val="Codefragment"/>
        </w:rPr>
        <w:t>finally</w:t>
      </w:r>
      <w:r>
        <w:t xml:space="preserve">, цель оператора должна находиться в этом же блоке </w:t>
      </w:r>
      <w:r>
        <w:rPr>
          <w:rStyle w:val="Codefragment"/>
        </w:rPr>
        <w:t>finally</w:t>
      </w:r>
      <w:r>
        <w:t>, иначе возникнет ошибка времени компиляции.</w:t>
      </w:r>
    </w:p>
    <w:p w:rsidR="0028536B" w:rsidRDefault="0028536B">
      <w:r>
        <w:t xml:space="preserve">Включение оператора </w:t>
      </w:r>
      <w:r>
        <w:rPr>
          <w:rStyle w:val="Codefragment"/>
        </w:rPr>
        <w:t>return</w:t>
      </w:r>
      <w:r>
        <w:t xml:space="preserve"> в блок </w:t>
      </w:r>
      <w:r>
        <w:rPr>
          <w:rStyle w:val="Codefragment"/>
        </w:rPr>
        <w:t>finally</w:t>
      </w:r>
      <w:r>
        <w:t xml:space="preserve"> вызывает ошибку времени компиляции.</w:t>
      </w:r>
    </w:p>
    <w:p w:rsidR="0028536B" w:rsidRDefault="0028536B">
      <w:r>
        <w:lastRenderedPageBreak/>
        <w:t xml:space="preserve">Оператор </w:t>
      </w:r>
      <w:r>
        <w:rPr>
          <w:rStyle w:val="Codefragment"/>
        </w:rPr>
        <w:t>try</w:t>
      </w:r>
      <w:r>
        <w:t xml:space="preserve"> выполняется следующим образом.</w:t>
      </w:r>
    </w:p>
    <w:p w:rsidR="0028536B" w:rsidRDefault="0028536B">
      <w:pPr>
        <w:pStyle w:val="ListBullet"/>
      </w:pPr>
      <w:r>
        <w:t xml:space="preserve">Управление передается в блок </w:t>
      </w:r>
      <w:r>
        <w:rPr>
          <w:rStyle w:val="Codefragment"/>
        </w:rPr>
        <w:t>try</w:t>
      </w:r>
      <w:r>
        <w:t>.</w:t>
      </w:r>
    </w:p>
    <w:p w:rsidR="0028536B" w:rsidRDefault="0028536B">
      <w:pPr>
        <w:pStyle w:val="ListBullet"/>
      </w:pPr>
      <w:r>
        <w:t xml:space="preserve">Если управление достигает конечной точки блока </w:t>
      </w:r>
      <w:r>
        <w:rPr>
          <w:rStyle w:val="Codefragment"/>
        </w:rPr>
        <w:t>try</w:t>
      </w:r>
      <w:r>
        <w:t>, то:</w:t>
      </w:r>
    </w:p>
    <w:p w:rsidR="0028536B" w:rsidRDefault="0028536B">
      <w:pPr>
        <w:pStyle w:val="ListBullet2"/>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rsidR="0028536B" w:rsidRDefault="0028536B">
      <w:pPr>
        <w:pStyle w:val="ListBullet2"/>
      </w:pPr>
      <w:r>
        <w:t xml:space="preserve">управление передается в конечную точку оператора </w:t>
      </w:r>
      <w:r>
        <w:rPr>
          <w:rStyle w:val="Codefragment"/>
        </w:rPr>
        <w:t>try</w:t>
      </w:r>
      <w:r>
        <w:t>;</w:t>
      </w:r>
    </w:p>
    <w:p w:rsidR="0028536B" w:rsidRDefault="0028536B">
      <w:pPr>
        <w:pStyle w:val="ListBullet"/>
      </w:pPr>
      <w:r>
        <w:t xml:space="preserve">Если во время выполнения блока </w:t>
      </w:r>
      <w:r>
        <w:rPr>
          <w:rStyle w:val="Codefragment"/>
        </w:rPr>
        <w:t>try</w:t>
      </w:r>
      <w:r>
        <w:t xml:space="preserve"> исключение распространяется в оператор </w:t>
      </w:r>
      <w:r>
        <w:rPr>
          <w:rStyle w:val="Codefragment"/>
        </w:rPr>
        <w:t>try</w:t>
      </w:r>
      <w:r>
        <w:t>, происходит следующее.</w:t>
      </w:r>
    </w:p>
    <w:p w:rsidR="0028536B" w:rsidRDefault="0028536B">
      <w:pPr>
        <w:pStyle w:val="ListBullet2"/>
      </w:pPr>
      <w:r>
        <w:t xml:space="preserve">Предложения </w:t>
      </w:r>
      <w:r>
        <w:rPr>
          <w:rStyle w:val="Codefragment"/>
        </w:rPr>
        <w:t>catch</w:t>
      </w:r>
      <w:r>
        <w:t xml:space="preserve">, если они имеются, проверяются в порядке их следования в поисках подходящего обработчика для исключения. Первое предложение </w:t>
      </w:r>
      <w:r>
        <w:rPr>
          <w:rStyle w:val="Codefragment"/>
        </w:rPr>
        <w:t>catch</w:t>
      </w:r>
      <w:r>
        <w:t xml:space="preserve">, в котором указан тип исключения или базовый тип для типа исключения, считается подходящим вариантом. Предложение </w:t>
      </w:r>
      <w:r>
        <w:rPr>
          <w:rStyle w:val="Codefragment"/>
        </w:rPr>
        <w:t>catch</w:t>
      </w:r>
      <w:r>
        <w:t xml:space="preserve"> общего вида считается подходящим для любого типа исключения. Если подходящее предложение </w:t>
      </w:r>
      <w:r>
        <w:rPr>
          <w:rStyle w:val="Codefragment"/>
        </w:rPr>
        <w:t>catch</w:t>
      </w:r>
      <w:r>
        <w:t xml:space="preserve"> найдено, то:</w:t>
      </w:r>
    </w:p>
    <w:p w:rsidR="0028536B" w:rsidRDefault="0028536B" w:rsidP="00FE57AC">
      <w:pPr>
        <w:pStyle w:val="ListBullet3"/>
      </w:pPr>
      <w:r>
        <w:t xml:space="preserve">если в найденном предложении </w:t>
      </w:r>
      <w:r>
        <w:rPr>
          <w:rStyle w:val="Codefragment"/>
        </w:rPr>
        <w:t>catch</w:t>
      </w:r>
      <w:r>
        <w:t xml:space="preserve"> объявляется переменная исключения, ей присваивается объект исключения;</w:t>
      </w:r>
    </w:p>
    <w:p w:rsidR="0028536B" w:rsidRDefault="0028536B" w:rsidP="00FE57AC">
      <w:pPr>
        <w:pStyle w:val="ListBullet3"/>
      </w:pPr>
      <w:r>
        <w:t xml:space="preserve">управление передается в найденный блок </w:t>
      </w:r>
      <w:r>
        <w:rPr>
          <w:rStyle w:val="Codefragment"/>
        </w:rPr>
        <w:t>catch</w:t>
      </w:r>
      <w:r>
        <w:t>;</w:t>
      </w:r>
    </w:p>
    <w:p w:rsidR="0028536B" w:rsidRDefault="0028536B" w:rsidP="00FE57AC">
      <w:pPr>
        <w:pStyle w:val="ListBullet3"/>
      </w:pPr>
      <w:r>
        <w:t xml:space="preserve">Если управление достигает конечной точки блока </w:t>
      </w:r>
      <w:r>
        <w:rPr>
          <w:rStyle w:val="Codefragment"/>
        </w:rPr>
        <w:t>catch</w:t>
      </w:r>
      <w:r>
        <w:t>, то:</w:t>
      </w:r>
    </w:p>
    <w:p w:rsidR="0028536B" w:rsidRDefault="0028536B" w:rsidP="00C474E2">
      <w:pPr>
        <w:pStyle w:val="ListBullet4"/>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rsidR="0028536B" w:rsidRDefault="0028536B" w:rsidP="00C474E2">
      <w:pPr>
        <w:pStyle w:val="ListBullet4"/>
      </w:pPr>
      <w:r>
        <w:t xml:space="preserve">управление передается в конечную точку оператора </w:t>
      </w:r>
      <w:r>
        <w:rPr>
          <w:rStyle w:val="Codefragment"/>
        </w:rPr>
        <w:t>try</w:t>
      </w:r>
      <w:r>
        <w:t>;</w:t>
      </w:r>
    </w:p>
    <w:p w:rsidR="0028536B" w:rsidRDefault="0028536B" w:rsidP="00FE57AC">
      <w:pPr>
        <w:pStyle w:val="ListBullet3"/>
      </w:pPr>
      <w:r>
        <w:t xml:space="preserve">Если во время выполнения блока </w:t>
      </w:r>
      <w:r>
        <w:rPr>
          <w:rStyle w:val="Codefragment"/>
        </w:rPr>
        <w:t>catch</w:t>
      </w:r>
      <w:r>
        <w:t xml:space="preserve"> исключение распространяется в оператор </w:t>
      </w:r>
      <w:r>
        <w:rPr>
          <w:rStyle w:val="Codefragment"/>
        </w:rPr>
        <w:t>try</w:t>
      </w:r>
      <w:r>
        <w:t>, происходит следующее.</w:t>
      </w:r>
    </w:p>
    <w:p w:rsidR="0028536B" w:rsidRDefault="0028536B" w:rsidP="00C474E2">
      <w:pPr>
        <w:pStyle w:val="ListBullet4"/>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rsidR="0028536B" w:rsidRDefault="0028536B" w:rsidP="00C474E2">
      <w:pPr>
        <w:pStyle w:val="ListBullet4"/>
      </w:pPr>
      <w:r>
        <w:t xml:space="preserve">исключение распространяется в следующий объемлющий оператор </w:t>
      </w:r>
      <w:r>
        <w:rPr>
          <w:rStyle w:val="Codefragment"/>
        </w:rPr>
        <w:t>try</w:t>
      </w:r>
      <w:r>
        <w:t>.</w:t>
      </w:r>
    </w:p>
    <w:p w:rsidR="0028536B" w:rsidRDefault="0028536B">
      <w:pPr>
        <w:pStyle w:val="ListBullet2"/>
      </w:pPr>
      <w:r>
        <w:t xml:space="preserve">Если в операторе </w:t>
      </w:r>
      <w:r>
        <w:rPr>
          <w:rStyle w:val="Codefragment"/>
        </w:rPr>
        <w:t>try</w:t>
      </w:r>
      <w:r>
        <w:t xml:space="preserve"> нет предложений </w:t>
      </w:r>
      <w:r>
        <w:rPr>
          <w:rStyle w:val="Codefragment"/>
        </w:rPr>
        <w:t>catch</w:t>
      </w:r>
      <w:r>
        <w:t xml:space="preserve"> или ни одно из предложений </w:t>
      </w:r>
      <w:r>
        <w:rPr>
          <w:rStyle w:val="Codefragment"/>
        </w:rPr>
        <w:t>catch</w:t>
      </w:r>
      <w:r>
        <w:t xml:space="preserve"> не подходит для исключения, то:</w:t>
      </w:r>
    </w:p>
    <w:p w:rsidR="0028536B" w:rsidRDefault="0028536B" w:rsidP="00FE57AC">
      <w:pPr>
        <w:pStyle w:val="ListBullet3"/>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rsidR="0028536B" w:rsidRDefault="0028536B" w:rsidP="00FE57AC">
      <w:pPr>
        <w:pStyle w:val="ListBullet3"/>
      </w:pPr>
      <w:r>
        <w:t xml:space="preserve">исключение распространяется в следующий объемлющий оператор </w:t>
      </w:r>
      <w:r>
        <w:rPr>
          <w:rStyle w:val="Codefragment"/>
        </w:rPr>
        <w:t>try</w:t>
      </w:r>
      <w:r>
        <w:t>.</w:t>
      </w:r>
    </w:p>
    <w:p w:rsidR="0028536B" w:rsidRDefault="0028536B">
      <w:r>
        <w:t xml:space="preserve">Операторы блока </w:t>
      </w:r>
      <w:r>
        <w:rPr>
          <w:rStyle w:val="Codefragment"/>
        </w:rPr>
        <w:t>finally</w:t>
      </w:r>
      <w:r>
        <w:t xml:space="preserve"> всегда выполняются после передачи управления за пределы оператора </w:t>
      </w:r>
      <w:r>
        <w:rPr>
          <w:rStyle w:val="Codefragment"/>
        </w:rPr>
        <w:t>try</w:t>
      </w:r>
      <w:r>
        <w:t xml:space="preserve">. Это правило соблюдается независимо от того, передается ли управление в обычном потоке выполнения, в результате выполнения оператора </w:t>
      </w:r>
      <w:r>
        <w:rPr>
          <w:rStyle w:val="Codefragment"/>
        </w:rPr>
        <w:t>break</w:t>
      </w:r>
      <w:r>
        <w:t xml:space="preserve">, </w:t>
      </w:r>
      <w:r>
        <w:rPr>
          <w:rStyle w:val="Codefragment"/>
        </w:rPr>
        <w:t>continue</w:t>
      </w:r>
      <w:r>
        <w:t xml:space="preserve">, </w:t>
      </w:r>
      <w:r>
        <w:rPr>
          <w:rStyle w:val="Codefragment"/>
        </w:rPr>
        <w:t>goto</w:t>
      </w:r>
      <w:r>
        <w:t xml:space="preserve"> или </w:t>
      </w:r>
      <w:r>
        <w:rPr>
          <w:rStyle w:val="Codefragment"/>
        </w:rPr>
        <w:t>return</w:t>
      </w:r>
      <w:r>
        <w:t xml:space="preserve">, или в результате распространения исключения за пределы оператора </w:t>
      </w:r>
      <w:r>
        <w:rPr>
          <w:rStyle w:val="Codefragment"/>
        </w:rPr>
        <w:t>try</w:t>
      </w:r>
      <w:r>
        <w:t>.</w:t>
      </w:r>
    </w:p>
    <w:p w:rsidR="0028536B" w:rsidRDefault="0028536B">
      <w:r>
        <w:t xml:space="preserve">Если во время выполнения блока </w:t>
      </w:r>
      <w:r>
        <w:rPr>
          <w:rStyle w:val="Codefragment"/>
        </w:rPr>
        <w:t>finally</w:t>
      </w:r>
      <w:r>
        <w:t xml:space="preserve"> генерируется исключение, которое не перехватывается в том же блоке finally, исключение распространяется в следующий объемлющий оператор </w:t>
      </w:r>
      <w:r>
        <w:rPr>
          <w:rStyle w:val="Codefragment"/>
        </w:rPr>
        <w:t>try</w:t>
      </w:r>
      <w:r>
        <w:t xml:space="preserve">. Если в этот момент распространялось другое исключение, оно теряется. Процесс распространения исключения рассматривается далее в описании оператора </w:t>
      </w:r>
      <w:r>
        <w:rPr>
          <w:rStyle w:val="Codefragment"/>
        </w:rPr>
        <w:t>throw</w:t>
      </w:r>
      <w:r>
        <w:t xml:space="preserve">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Блок </w:t>
      </w:r>
      <w:r>
        <w:rPr>
          <w:rStyle w:val="Codefragment"/>
        </w:rPr>
        <w:t>try</w:t>
      </w:r>
      <w:r>
        <w:t xml:space="preserve"> оператора </w:t>
      </w:r>
      <w:r>
        <w:rPr>
          <w:rStyle w:val="Codefragment"/>
        </w:rPr>
        <w:t>try</w:t>
      </w:r>
      <w:r>
        <w:t xml:space="preserve"> считается доступным, если доступен оператор </w:t>
      </w:r>
      <w:r>
        <w:rPr>
          <w:rStyle w:val="Codefragment"/>
        </w:rPr>
        <w:t>try</w:t>
      </w:r>
      <w:r>
        <w:t>.</w:t>
      </w:r>
    </w:p>
    <w:p w:rsidR="0028536B" w:rsidRDefault="0028536B">
      <w:r>
        <w:t xml:space="preserve">Блок </w:t>
      </w:r>
      <w:r>
        <w:rPr>
          <w:rStyle w:val="Codefragment"/>
        </w:rPr>
        <w:t>catch</w:t>
      </w:r>
      <w:r>
        <w:t xml:space="preserve"> оператора </w:t>
      </w:r>
      <w:r>
        <w:rPr>
          <w:rStyle w:val="Codefragment"/>
        </w:rPr>
        <w:t>try</w:t>
      </w:r>
      <w:r>
        <w:t xml:space="preserve"> считается доступным, если доступен оператор </w:t>
      </w:r>
      <w:r>
        <w:rPr>
          <w:rStyle w:val="Codefragment"/>
        </w:rPr>
        <w:t>try</w:t>
      </w:r>
      <w:r>
        <w:t>.</w:t>
      </w:r>
    </w:p>
    <w:p w:rsidR="0028536B" w:rsidRDefault="0028536B">
      <w:r>
        <w:t xml:space="preserve">Блок </w:t>
      </w:r>
      <w:r>
        <w:rPr>
          <w:rStyle w:val="Codefragment"/>
        </w:rPr>
        <w:t>finally</w:t>
      </w:r>
      <w:r>
        <w:t xml:space="preserve"> оператора </w:t>
      </w:r>
      <w:r>
        <w:rPr>
          <w:rStyle w:val="Codefragment"/>
        </w:rPr>
        <w:t>try</w:t>
      </w:r>
      <w:r>
        <w:t xml:space="preserve"> считается доступным, если доступен оператор </w:t>
      </w:r>
      <w:r>
        <w:rPr>
          <w:rStyle w:val="Codefragment"/>
        </w:rPr>
        <w:t>try</w:t>
      </w:r>
      <w:r>
        <w:t>.</w:t>
      </w:r>
    </w:p>
    <w:p w:rsidR="0028536B" w:rsidRDefault="0028536B">
      <w:r>
        <w:t xml:space="preserve">Конечная точка оператора </w:t>
      </w:r>
      <w:r>
        <w:rPr>
          <w:rStyle w:val="Codefragment"/>
        </w:rPr>
        <w:t>try</w:t>
      </w:r>
      <w:r>
        <w:t xml:space="preserve"> достижима, если выполнены следующие два условия:</w:t>
      </w:r>
    </w:p>
    <w:p w:rsidR="0028536B" w:rsidRDefault="0028536B">
      <w:pPr>
        <w:pStyle w:val="ListBullet"/>
      </w:pPr>
      <w:r>
        <w:t xml:space="preserve">достижима конечная точка блока </w:t>
      </w:r>
      <w:r>
        <w:rPr>
          <w:rStyle w:val="Codefragment"/>
        </w:rPr>
        <w:t>try</w:t>
      </w:r>
      <w:r>
        <w:t xml:space="preserve"> или по крайней мере одного блока </w:t>
      </w:r>
      <w:r>
        <w:rPr>
          <w:rStyle w:val="Codefragment"/>
        </w:rPr>
        <w:t>catch</w:t>
      </w:r>
      <w:r>
        <w:t>;</w:t>
      </w:r>
    </w:p>
    <w:p w:rsidR="0028536B" w:rsidRDefault="0028536B">
      <w:pPr>
        <w:pStyle w:val="ListBullet"/>
      </w:pPr>
      <w:r>
        <w:lastRenderedPageBreak/>
        <w:t xml:space="preserve">доступна конечная точка блока </w:t>
      </w:r>
      <w:r>
        <w:rPr>
          <w:rStyle w:val="Codefragment"/>
        </w:rPr>
        <w:t>finally</w:t>
      </w:r>
      <w:r>
        <w:t xml:space="preserve"> при наличии блока </w:t>
      </w:r>
      <w:r>
        <w:rPr>
          <w:rStyle w:val="Codefragment"/>
        </w:rPr>
        <w:t>finally</w:t>
      </w:r>
      <w:r>
        <w:t>.</w:t>
      </w:r>
    </w:p>
    <w:p w:rsidR="0028536B" w:rsidRDefault="0028536B">
      <w:pPr>
        <w:pStyle w:val="Heading2"/>
      </w:pPr>
      <w:bookmarkStart w:id="1009" w:name="_Ref467235576"/>
      <w:bookmarkStart w:id="1010" w:name="_Toc329177763"/>
      <w:r>
        <w:t>Операторы checked и unchecked</w:t>
      </w:r>
      <w:bookmarkEnd w:id="1009"/>
      <w:bookmarkEnd w:id="1010"/>
    </w:p>
    <w:p w:rsidR="0028536B" w:rsidRDefault="0028536B">
      <w:r>
        <w:t xml:space="preserve">Операторы </w:t>
      </w:r>
      <w:r>
        <w:rPr>
          <w:rStyle w:val="Codefragment"/>
        </w:rPr>
        <w:t>checked</w:t>
      </w:r>
      <w:r>
        <w:t xml:space="preserve"> и </w:t>
      </w:r>
      <w:r>
        <w:rPr>
          <w:rStyle w:val="Codefragment"/>
        </w:rPr>
        <w:t>unchecked</w:t>
      </w:r>
      <w:r>
        <w:t xml:space="preserve"> используются для управления </w:t>
      </w:r>
      <w:r>
        <w:rPr>
          <w:rStyle w:val="Term"/>
        </w:rPr>
        <w:t xml:space="preserve">контекстом контроля переполнения </w:t>
      </w:r>
      <w:r>
        <w:t>в арифметических операциях и преобразованиях целых типов.</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Оператор </w:t>
      </w:r>
      <w:r>
        <w:rPr>
          <w:rStyle w:val="Codefragment"/>
        </w:rPr>
        <w:t>checked</w:t>
      </w:r>
      <w:r>
        <w:t xml:space="preserve"> задает вычисление всех выражений в </w:t>
      </w:r>
      <w:r>
        <w:rPr>
          <w:rStyle w:val="Production"/>
        </w:rPr>
        <w:t xml:space="preserve">блоке </w:t>
      </w:r>
      <w:r>
        <w:t xml:space="preserve">в проверяемом контексте, а оператор </w:t>
      </w:r>
      <w:r>
        <w:rPr>
          <w:rStyle w:val="Codefragment"/>
        </w:rPr>
        <w:t>unchecked</w:t>
      </w:r>
      <w:r>
        <w:t xml:space="preserve"> задает вычисление всех выражений в </w:t>
      </w:r>
      <w:r>
        <w:rPr>
          <w:rStyle w:val="Production"/>
        </w:rPr>
        <w:t xml:space="preserve">блоке </w:t>
      </w:r>
      <w:r>
        <w:t>в непроверяемом контексте.</w:t>
      </w:r>
    </w:p>
    <w:p w:rsidR="0028536B" w:rsidRDefault="0028536B">
      <w:r>
        <w:t xml:space="preserve">Операторы </w:t>
      </w:r>
      <w:r>
        <w:rPr>
          <w:rStyle w:val="Codefragment"/>
        </w:rPr>
        <w:t>checked</w:t>
      </w:r>
      <w:r>
        <w:t xml:space="preserve"> и </w:t>
      </w:r>
      <w:r>
        <w:rPr>
          <w:rStyle w:val="Codefragment"/>
        </w:rPr>
        <w:t>unchecked</w:t>
      </w:r>
      <w:r>
        <w:t xml:space="preserve"> в точности эквивалентны операторам выражений </w:t>
      </w:r>
      <w:r>
        <w:rPr>
          <w:rStyle w:val="Codefragment"/>
        </w:rPr>
        <w:t>checked</w:t>
      </w:r>
      <w:r>
        <w:t xml:space="preserve"> и </w:t>
      </w:r>
      <w:r>
        <w:rPr>
          <w:rStyle w:val="Codefragment"/>
        </w:rPr>
        <w:t>unchecked</w:t>
      </w:r>
      <w:r>
        <w:t xml:space="preserve"> (§</w:t>
      </w:r>
      <w:r w:rsidR="00852C57">
        <w:fldChar w:fldCharType="begin"/>
      </w:r>
      <w:r w:rsidR="00861DF2">
        <w:instrText xml:space="preserve"> REF _Ref174228848 \r \h </w:instrText>
      </w:r>
      <w:r w:rsidR="00852C57">
        <w:fldChar w:fldCharType="separate"/>
      </w:r>
      <w:r w:rsidR="00437C65">
        <w:t>7.6.12</w:t>
      </w:r>
      <w:r w:rsidR="00852C57">
        <w:fldChar w:fldCharType="end"/>
      </w:r>
      <w:r>
        <w:t>), только они применяются к блокам, а не к выражениям.</w:t>
      </w:r>
    </w:p>
    <w:p w:rsidR="0028536B" w:rsidRDefault="0028536B">
      <w:pPr>
        <w:pStyle w:val="Heading2"/>
      </w:pPr>
      <w:bookmarkStart w:id="1011" w:name="_Ref513710774"/>
      <w:bookmarkStart w:id="1012" w:name="_Toc329177764"/>
      <w:r>
        <w:t>Оператор lock</w:t>
      </w:r>
      <w:bookmarkEnd w:id="1011"/>
      <w:bookmarkEnd w:id="1012"/>
    </w:p>
    <w:p w:rsidR="0028536B" w:rsidRDefault="0028536B">
      <w:r>
        <w:t xml:space="preserve">Оператор </w:t>
      </w:r>
      <w:r>
        <w:rPr>
          <w:rStyle w:val="Codefragment"/>
        </w:rPr>
        <w:t>lock</w:t>
      </w:r>
      <w:r>
        <w:t xml:space="preserve"> устанавливает взаимоисключающую блокировку для заданного объекта, выполняет оператор языка и затем снимает блокировку.</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Выражение оператора </w:t>
      </w:r>
      <w:r>
        <w:rPr>
          <w:rStyle w:val="Codefragment"/>
        </w:rPr>
        <w:t>lock</w:t>
      </w:r>
      <w:r>
        <w:t xml:space="preserve"> должно представлять значение, тип которого точно является </w:t>
      </w:r>
      <w:r>
        <w:rPr>
          <w:rStyle w:val="Production"/>
        </w:rPr>
        <w:t>ссылочным типом</w:t>
      </w:r>
      <w:r>
        <w:t xml:space="preserve">. Для выражения оператора </w:t>
      </w:r>
      <w:r>
        <w:rPr>
          <w:rStyle w:val="Codefragment"/>
        </w:rPr>
        <w:t>lock</w:t>
      </w:r>
      <w:r>
        <w:t xml:space="preserve"> никогда не выполняется неявное преобразование с упаковкой (§</w:t>
      </w:r>
      <w:r w:rsidR="00852C57">
        <w:fldChar w:fldCharType="begin"/>
      </w:r>
      <w:r>
        <w:instrText xml:space="preserve"> REF _Ref448283165 \w \h </w:instrText>
      </w:r>
      <w:r w:rsidR="00852C57">
        <w:fldChar w:fldCharType="separate"/>
      </w:r>
      <w:r w:rsidR="00437C65">
        <w:t>6.1.7</w:t>
      </w:r>
      <w:r w:rsidR="00852C57">
        <w:fldChar w:fldCharType="end"/>
      </w:r>
      <w:r>
        <w:t xml:space="preserve">); использование выражения для представления значения, тип которого является </w:t>
      </w:r>
      <w:r>
        <w:rPr>
          <w:rStyle w:val="Production"/>
        </w:rPr>
        <w:t>типом значения</w:t>
      </w:r>
      <w:r>
        <w:t>, вызывает ошибку времени компиляции.</w:t>
      </w:r>
    </w:p>
    <w:p w:rsidR="0028536B" w:rsidRDefault="0028536B">
      <w:r>
        <w:t xml:space="preserve">Оператор </w:t>
      </w:r>
      <w:r>
        <w:rPr>
          <w:rStyle w:val="Codefragment"/>
        </w:rPr>
        <w:t>lock</w:t>
      </w:r>
      <w:r>
        <w:t>, записанный в виде</w:t>
      </w:r>
    </w:p>
    <w:p w:rsidR="0028536B" w:rsidRDefault="0028536B">
      <w:pPr>
        <w:pStyle w:val="Code"/>
      </w:pPr>
      <w:r>
        <w:t xml:space="preserve">lock (x) </w:t>
      </w:r>
      <w:r>
        <w:rPr>
          <w:rStyle w:val="Codefragment"/>
        </w:rPr>
        <w:t>...</w:t>
      </w:r>
    </w:p>
    <w:p w:rsidR="0028536B" w:rsidRDefault="0028536B">
      <w:r>
        <w:t xml:space="preserve">где </w:t>
      </w:r>
      <w:r>
        <w:rPr>
          <w:rStyle w:val="Codefragment"/>
        </w:rPr>
        <w:t>x</w:t>
      </w:r>
      <w:r>
        <w:t xml:space="preserve"> — выражение </w:t>
      </w:r>
      <w:r>
        <w:rPr>
          <w:rStyle w:val="Production"/>
        </w:rPr>
        <w:t>ссылочного типа</w:t>
      </w:r>
      <w:r>
        <w:t>, в точности эквивалентен записи</w:t>
      </w:r>
    </w:p>
    <w:p w:rsidR="0028536B" w:rsidRDefault="004B4F9A">
      <w:pPr>
        <w:pStyle w:val="Code"/>
      </w:pPr>
      <w:r>
        <w:t>bool __lockWasTaken = false;</w:t>
      </w:r>
      <w:r>
        <w:br/>
        <w:t>try {</w:t>
      </w:r>
      <w:r>
        <w:br/>
      </w:r>
      <w:r>
        <w:tab/>
        <w:t>System.Threading.Monitor.Enter(x, ref __lockWasTaken);</w:t>
      </w:r>
      <w:r>
        <w:br/>
      </w:r>
      <w:r>
        <w:tab/>
      </w:r>
      <w:r>
        <w:rPr>
          <w:rStyle w:val="Codefragment"/>
        </w:rPr>
        <w:t>...</w:t>
      </w:r>
      <w:r>
        <w:br/>
        <w:t>}</w:t>
      </w:r>
      <w:r>
        <w:br/>
        <w:t>finally {</w:t>
      </w:r>
      <w:r>
        <w:br/>
      </w:r>
      <w:r>
        <w:tab/>
        <w:t>if (__lockWasTaken) System.Threading.Monitor.Exit(x);</w:t>
      </w:r>
      <w:r>
        <w:br/>
        <w:t>}</w:t>
      </w:r>
    </w:p>
    <w:p w:rsidR="0028536B" w:rsidRDefault="0028536B">
      <w:r>
        <w:t xml:space="preserve">за исключением того, что </w:t>
      </w:r>
      <w:r>
        <w:rPr>
          <w:rStyle w:val="Codefragment"/>
        </w:rPr>
        <w:t>x</w:t>
      </w:r>
      <w:r>
        <w:t xml:space="preserve"> вычисляется только один раз.</w:t>
      </w:r>
    </w:p>
    <w:p w:rsidR="0028536B" w:rsidRDefault="0028536B">
      <w:r>
        <w:t>При установленной взаимоисключающей блокировке код, выполняемый в том же потоке выполнения, также может установить и снять блокировку. Однако код, выполняемый в других потоках, не сможет установить блокировку, пока не будет снята данная блокировка.</w:t>
      </w:r>
    </w:p>
    <w:p w:rsidR="0028536B" w:rsidRDefault="001A691C" w:rsidP="001A691C">
      <w:r>
        <w:t xml:space="preserve">Не рекомендуется блокировать объекты </w:t>
      </w:r>
      <w:r>
        <w:rPr>
          <w:rStyle w:val="Codefragment"/>
        </w:rPr>
        <w:t>System.Type</w:t>
      </w:r>
      <w:r>
        <w:t xml:space="preserve"> для синхронизации доступа к статическим данным.  Этот же тип может быть заблокирован другим кодом, что приведет к взаимоблокировке. Синхронизировать доступ к статическим данных лучше путем блокировки закрытого статического объекта. Пример:</w:t>
      </w:r>
    </w:p>
    <w:p w:rsidR="001A691C" w:rsidRDefault="0028536B">
      <w:pPr>
        <w:pStyle w:val="Code"/>
      </w:pPr>
      <w:r>
        <w:t>class Cache</w:t>
      </w:r>
      <w:r>
        <w:br/>
        <w:t>{</w:t>
      </w:r>
      <w:r>
        <w:br/>
      </w:r>
      <w:r>
        <w:tab/>
        <w:t>private static readonly object synchronizationObject = new object();</w:t>
      </w:r>
    </w:p>
    <w:p w:rsidR="0028536B" w:rsidRDefault="001A691C">
      <w:pPr>
        <w:pStyle w:val="Code"/>
      </w:pPr>
      <w:r>
        <w:lastRenderedPageBreak/>
        <w:t xml:space="preserve">   public static void Add(object x) {</w:t>
      </w:r>
      <w:r>
        <w:br/>
      </w:r>
      <w:r>
        <w:tab/>
      </w:r>
      <w:r>
        <w:tab/>
        <w:t>lock (Cache.synchronizationObject) {</w:t>
      </w:r>
      <w:r>
        <w:br/>
      </w:r>
      <w:r>
        <w:tab/>
      </w:r>
      <w:r>
        <w:tab/>
      </w:r>
      <w:r>
        <w:tab/>
      </w:r>
      <w:r>
        <w:rPr>
          <w:rStyle w:val="Codefragment"/>
        </w:rPr>
        <w:t>...</w:t>
      </w:r>
      <w:r>
        <w:br/>
      </w:r>
      <w:r>
        <w:tab/>
      </w:r>
      <w:r>
        <w:tab/>
        <w:t>}</w:t>
      </w:r>
      <w:r>
        <w:br/>
      </w:r>
      <w:r>
        <w:tab/>
        <w:t>}</w:t>
      </w:r>
    </w:p>
    <w:p w:rsidR="0028536B" w:rsidRDefault="0028536B">
      <w:pPr>
        <w:pStyle w:val="Code"/>
      </w:pPr>
      <w:r>
        <w:tab/>
        <w:t>public static void Remove(object x) {</w:t>
      </w:r>
      <w:r>
        <w:br/>
      </w:r>
      <w:r>
        <w:tab/>
      </w:r>
      <w:r>
        <w:tab/>
        <w:t>lock (Cache.synchronizationObject) {</w:t>
      </w:r>
      <w:r>
        <w:br/>
      </w:r>
      <w:r>
        <w:tab/>
      </w:r>
      <w:r>
        <w:tab/>
      </w:r>
      <w:r>
        <w:tab/>
      </w:r>
      <w:r>
        <w:rPr>
          <w:rStyle w:val="Codefragment"/>
        </w:rPr>
        <w:t>...</w:t>
      </w:r>
      <w:r>
        <w:br/>
      </w:r>
      <w:r>
        <w:tab/>
      </w:r>
      <w:r>
        <w:tab/>
        <w:t>}</w:t>
      </w:r>
      <w:r>
        <w:br/>
      </w:r>
      <w:r>
        <w:tab/>
        <w:t>}</w:t>
      </w:r>
      <w:r>
        <w:br/>
        <w:t>}</w:t>
      </w:r>
    </w:p>
    <w:p w:rsidR="0028536B" w:rsidRDefault="0028536B">
      <w:pPr>
        <w:pStyle w:val="Heading2"/>
      </w:pPr>
      <w:bookmarkStart w:id="1013" w:name="_Ref174221096"/>
      <w:bookmarkStart w:id="1014" w:name="_Toc329177765"/>
      <w:r>
        <w:t>Оператор using</w:t>
      </w:r>
      <w:bookmarkEnd w:id="1013"/>
      <w:bookmarkEnd w:id="1014"/>
    </w:p>
    <w:p w:rsidR="0028536B" w:rsidRDefault="0028536B">
      <w:r>
        <w:t xml:space="preserve">Оператор </w:t>
      </w:r>
      <w:r>
        <w:rPr>
          <w:rStyle w:val="Codefragment"/>
        </w:rPr>
        <w:t>using</w:t>
      </w:r>
      <w:r>
        <w:t xml:space="preserve"> получает один или несколько ресурсов, выполняет заданный оператор языка и затем удаляет ресурсы.</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rPr>
          <w:rStyle w:val="Term"/>
        </w:rPr>
        <w:t xml:space="preserve">Ресурс </w:t>
      </w:r>
      <w:r>
        <w:t xml:space="preserve">— это класс или структура, реализующая интерфейс </w:t>
      </w:r>
      <w:r>
        <w:rPr>
          <w:rStyle w:val="Codefragment"/>
        </w:rPr>
        <w:t>System.IDisposable</w:t>
      </w:r>
      <w:r>
        <w:t xml:space="preserve">, который состоит из одного метода без параметров с именем </w:t>
      </w:r>
      <w:r>
        <w:rPr>
          <w:rStyle w:val="Codefragment"/>
        </w:rPr>
        <w:t>Dispose</w:t>
      </w:r>
      <w:r>
        <w:t xml:space="preserve">. Код, использующий ресурс, может вызвать метод </w:t>
      </w:r>
      <w:r>
        <w:rPr>
          <w:rStyle w:val="Codefragment"/>
        </w:rPr>
        <w:t>Dispose</w:t>
      </w:r>
      <w:r>
        <w:t xml:space="preserve">, чтобы показать, что ресурс больше не нужен. Если не вызывать метод </w:t>
      </w:r>
      <w:r>
        <w:rPr>
          <w:rStyle w:val="Codefragment"/>
        </w:rPr>
        <w:t>Dispose</w:t>
      </w:r>
      <w:r>
        <w:t>, ресурс будет в итоге удален автоматически в результате сборки мусора.</w:t>
      </w:r>
    </w:p>
    <w:p w:rsidR="0028536B" w:rsidRDefault="0028536B">
      <w:r>
        <w:t xml:space="preserve">Если </w:t>
      </w:r>
      <w:r>
        <w:rPr>
          <w:rStyle w:val="Production"/>
        </w:rPr>
        <w:t xml:space="preserve">выделение ресурса </w:t>
      </w:r>
      <w:r>
        <w:t xml:space="preserve">задано как </w:t>
      </w:r>
      <w:r>
        <w:rPr>
          <w:rStyle w:val="Production"/>
        </w:rPr>
        <w:t>объявление локальной переменной</w:t>
      </w:r>
      <w:r>
        <w:t xml:space="preserve">, то типом </w:t>
      </w:r>
      <w:r>
        <w:rPr>
          <w:rStyle w:val="Production"/>
        </w:rPr>
        <w:t xml:space="preserve">объявления локальной переменной </w:t>
      </w:r>
      <w:r>
        <w:t xml:space="preserve">должен быть тип </w:t>
      </w:r>
      <w:r>
        <w:rPr>
          <w:rStyle w:val="Codefragment"/>
        </w:rPr>
        <w:t>dynamic</w:t>
      </w:r>
      <w:r>
        <w:t xml:space="preserve"> или тип, допускающий неявное преобразование в </w:t>
      </w:r>
      <w:r>
        <w:rPr>
          <w:rStyle w:val="Codefragment"/>
        </w:rPr>
        <w:t>System.IDisposable</w:t>
      </w:r>
      <w:r>
        <w:t xml:space="preserve">. Если </w:t>
      </w:r>
      <w:r>
        <w:rPr>
          <w:rStyle w:val="Production"/>
        </w:rPr>
        <w:t xml:space="preserve">выделение ресурса </w:t>
      </w:r>
      <w:r>
        <w:t xml:space="preserve">задано как </w:t>
      </w:r>
      <w:r>
        <w:rPr>
          <w:rStyle w:val="Production"/>
        </w:rPr>
        <w:t>выражение</w:t>
      </w:r>
      <w:r>
        <w:t xml:space="preserve">, то это должно быть выражение типа, допускающего неявное преобразование в </w:t>
      </w:r>
      <w:r>
        <w:rPr>
          <w:rStyle w:val="Codefragment"/>
        </w:rPr>
        <w:t>System.IDisposable</w:t>
      </w:r>
      <w:r>
        <w:t>.</w:t>
      </w:r>
    </w:p>
    <w:p w:rsidR="0028536B" w:rsidRDefault="0028536B">
      <w:r>
        <w:t xml:space="preserve">Локальные переменные, объявленные при </w:t>
      </w:r>
      <w:r>
        <w:rPr>
          <w:rStyle w:val="Production"/>
        </w:rPr>
        <w:t>выделении ресурса</w:t>
      </w:r>
      <w:r>
        <w:t xml:space="preserve">, доступны только на чтение и должны включать инициализатор. Если внедренный оператор пытается изменить эти локальные переменные (путем присваивания или с помощью операторов </w:t>
      </w:r>
      <w:r>
        <w:rPr>
          <w:rStyle w:val="Codefragment"/>
        </w:rPr>
        <w:t>++</w:t>
      </w:r>
      <w:r>
        <w:t xml:space="preserve"> и </w:t>
      </w:r>
      <w:r>
        <w:rPr>
          <w:rStyle w:val="Codefragment"/>
        </w:rPr>
        <w:noBreakHyphen/>
      </w:r>
      <w:r>
        <w:rPr>
          <w:rStyle w:val="Codefragment"/>
        </w:rPr>
        <w:noBreakHyphen/>
      </w:r>
      <w:r>
        <w:t xml:space="preserve">), получить их адрес или передать их как параметры </w:t>
      </w:r>
      <w:r>
        <w:rPr>
          <w:rStyle w:val="Codefragment"/>
        </w:rPr>
        <w:t>ref</w:t>
      </w:r>
      <w:r>
        <w:t xml:space="preserve"> или </w:t>
      </w:r>
      <w:r>
        <w:rPr>
          <w:rStyle w:val="Codefragment"/>
        </w:rPr>
        <w:t>out</w:t>
      </w:r>
      <w:r>
        <w:t>, возникает ошибка времени компиляции.</w:t>
      </w:r>
    </w:p>
    <w:p w:rsidR="0028536B" w:rsidRDefault="0028536B">
      <w:r>
        <w:t xml:space="preserve">Процесс оператора </w:t>
      </w:r>
      <w:r>
        <w:rPr>
          <w:rStyle w:val="Codefragment"/>
        </w:rPr>
        <w:t>using</w:t>
      </w:r>
      <w:r>
        <w:t xml:space="preserve"> состоит из трех частей: выделение ресурса, использование и удаление. Использование ресурса неявно включается в оператор </w:t>
      </w:r>
      <w:r>
        <w:rPr>
          <w:rStyle w:val="Codefragment"/>
        </w:rPr>
        <w:t>try</w:t>
      </w:r>
      <w:r>
        <w:t xml:space="preserve"> с предложением </w:t>
      </w:r>
      <w:r>
        <w:rPr>
          <w:rStyle w:val="Codefragment"/>
        </w:rPr>
        <w:t>finally</w:t>
      </w:r>
      <w:r>
        <w:t xml:space="preserve">. Это предложение </w:t>
      </w:r>
      <w:r>
        <w:rPr>
          <w:rStyle w:val="Codefragment"/>
        </w:rPr>
        <w:t>finally</w:t>
      </w:r>
      <w:r>
        <w:t xml:space="preserve"> удаляет ресурс. Если выделяется ресурс </w:t>
      </w:r>
      <w:r>
        <w:rPr>
          <w:rStyle w:val="Codefragment"/>
        </w:rPr>
        <w:t>null</w:t>
      </w:r>
      <w:r>
        <w:t xml:space="preserve">, метод </w:t>
      </w:r>
      <w:r>
        <w:rPr>
          <w:rStyle w:val="Codefragment"/>
        </w:rPr>
        <w:t>Dispose</w:t>
      </w:r>
      <w:r>
        <w:t xml:space="preserve"> не вызывается и исключение не генерируется. Если ресурс имеет тип </w:t>
      </w:r>
      <w:r>
        <w:rPr>
          <w:rStyle w:val="Codefragment"/>
        </w:rPr>
        <w:t>dynamic</w:t>
      </w:r>
      <w:r>
        <w:t>, это означает, что он динамически преобразован путем неявного динамического преобразования (§</w:t>
      </w:r>
      <w:r w:rsidR="004F515F">
        <w:fldChar w:fldCharType="begin"/>
      </w:r>
      <w:r w:rsidR="004F515F">
        <w:instrText xml:space="preserve"> REF _Ref248144441 \r \h </w:instrText>
      </w:r>
      <w:r w:rsidR="004F515F">
        <w:fldChar w:fldCharType="separate"/>
      </w:r>
      <w:r w:rsidR="00437C65">
        <w:t>6.1.8</w:t>
      </w:r>
      <w:r w:rsidR="004F515F">
        <w:fldChar w:fldCharType="end"/>
      </w:r>
      <w:r>
        <w:t xml:space="preserve">) к </w:t>
      </w:r>
      <w:r>
        <w:rPr>
          <w:rStyle w:val="Codefragment"/>
        </w:rPr>
        <w:t>IDisposable</w:t>
      </w:r>
      <w:r>
        <w:t xml:space="preserve"> в процессе выделения с целью обеспечения успешного преобразования перед использованием и удалением.</w:t>
      </w:r>
    </w:p>
    <w:p w:rsidR="0028536B" w:rsidRDefault="0028536B">
      <w:r>
        <w:t xml:space="preserve">Оператор </w:t>
      </w:r>
      <w:r>
        <w:rPr>
          <w:rStyle w:val="Codefragment"/>
        </w:rPr>
        <w:t>using</w:t>
      </w:r>
      <w:r>
        <w:t>, записанный в виде</w:t>
      </w:r>
    </w:p>
    <w:p w:rsidR="0028536B" w:rsidRDefault="0028536B">
      <w:pPr>
        <w:pStyle w:val="Code"/>
      </w:pPr>
      <w:r>
        <w:t>using (ResourceType resource = expression) statement</w:t>
      </w:r>
    </w:p>
    <w:p w:rsidR="0028536B" w:rsidRDefault="0028536B">
      <w:r>
        <w:t xml:space="preserve">может быть развернут тремя способами. Если </w:t>
      </w:r>
      <w:r>
        <w:rPr>
          <w:rStyle w:val="Codefragment"/>
        </w:rPr>
        <w:t>ResourceType</w:t>
      </w:r>
      <w:r>
        <w:t xml:space="preserve"> имеет необнуляемый тип значения, выражение имеет вид</w:t>
      </w:r>
    </w:p>
    <w:p w:rsidR="0028536B" w:rsidRDefault="0028536B">
      <w:pPr>
        <w:pStyle w:val="Code"/>
      </w:pPr>
      <w:r>
        <w:lastRenderedPageBreak/>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Если же </w:t>
      </w:r>
      <w:r>
        <w:rPr>
          <w:rStyle w:val="Codefragment"/>
        </w:rPr>
        <w:t>ResourceType</w:t>
      </w:r>
      <w:r>
        <w:t xml:space="preserve"> является обнуляемым типом значения или ссылочным типом (за исключением </w:t>
      </w:r>
      <w:r>
        <w:rPr>
          <w:rStyle w:val="Codefragment"/>
        </w:rPr>
        <w:t>dynamic</w:t>
      </w:r>
      <w:r>
        <w:t>), оператор развертывается следующим образом:</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В противном случае, если </w:t>
      </w:r>
      <w:r>
        <w:rPr>
          <w:rStyle w:val="Codefragment"/>
        </w:rPr>
        <w:t>ResourceType</w:t>
      </w:r>
      <w:r>
        <w:t xml:space="preserve"> является типом </w:t>
      </w:r>
      <w:r>
        <w:rPr>
          <w:rStyle w:val="Codefragment"/>
        </w:rPr>
        <w:t>dynamic</w:t>
      </w:r>
      <w:r>
        <w:t>, оператор развертывается следующим образом:</w:t>
      </w:r>
    </w:p>
    <w:p w:rsidR="0012138B" w:rsidRDefault="0012138B" w:rsidP="0012138B">
      <w:pPr>
        <w:pStyle w:val="Code"/>
      </w:pPr>
      <w:r>
        <w:t>{</w:t>
      </w:r>
      <w:r>
        <w:br/>
      </w:r>
      <w:r>
        <w:tab/>
        <w:t>ResourceType resource = expression;</w:t>
      </w:r>
      <w:r>
        <w:br/>
      </w:r>
      <w:r>
        <w:tab/>
        <w:t>IDisposable d = (IDisposable)resource;</w:t>
      </w:r>
      <w:r>
        <w:br/>
      </w:r>
      <w:r>
        <w:tab/>
        <w:t>try {</w:t>
      </w:r>
      <w:r>
        <w:br/>
      </w:r>
      <w:r>
        <w:tab/>
      </w:r>
      <w:r>
        <w:tab/>
        <w:t>statement;</w:t>
      </w:r>
      <w:r>
        <w:br/>
      </w:r>
      <w:r>
        <w:tab/>
        <w:t>}</w:t>
      </w:r>
      <w:r>
        <w:br/>
      </w:r>
      <w:r>
        <w:tab/>
        <w:t>finally {</w:t>
      </w:r>
      <w:r>
        <w:br/>
      </w:r>
      <w:r>
        <w:tab/>
      </w:r>
      <w:r>
        <w:tab/>
        <w:t>if (d != null) d.Dispose();</w:t>
      </w:r>
      <w:r>
        <w:br/>
      </w:r>
      <w:r>
        <w:tab/>
        <w:t>}</w:t>
      </w:r>
      <w:r>
        <w:br/>
        <w:t>}</w:t>
      </w:r>
    </w:p>
    <w:p w:rsidR="0028536B" w:rsidRDefault="0028536B">
      <w:r>
        <w:t xml:space="preserve">В обоих случаях переменная </w:t>
      </w:r>
      <w:r>
        <w:rPr>
          <w:rStyle w:val="Codefragment"/>
        </w:rPr>
        <w:t>resource</w:t>
      </w:r>
      <w:r>
        <w:t xml:space="preserve"> доступна только для чтения во внедренном операторе, а переменная </w:t>
      </w:r>
      <w:r>
        <w:rPr>
          <w:rStyle w:val="Codefragment"/>
        </w:rPr>
        <w:t>d</w:t>
      </w:r>
      <w:r>
        <w:t xml:space="preserve"> недоступна и невидима для внедренного оператора.</w:t>
      </w:r>
    </w:p>
    <w:p w:rsidR="0072303B" w:rsidRDefault="0072303B">
      <w:r>
        <w:t>В реализации разрешается выполнять реализацию определенного оператора using иным образом (например, для повышения быстродействия), при условии сохранения поведения, совместимого с вышеописанным развертыванием.</w:t>
      </w:r>
    </w:p>
    <w:p w:rsidR="0028536B" w:rsidRDefault="0028536B">
      <w:r>
        <w:t xml:space="preserve">Оператор </w:t>
      </w:r>
      <w:r>
        <w:rPr>
          <w:rStyle w:val="Codefragment"/>
        </w:rPr>
        <w:t>using</w:t>
      </w:r>
      <w:r>
        <w:t>, записанный в виде</w:t>
      </w:r>
    </w:p>
    <w:p w:rsidR="0028536B" w:rsidRDefault="0028536B">
      <w:pPr>
        <w:pStyle w:val="Code"/>
      </w:pPr>
      <w:r>
        <w:t>using (expression) statement</w:t>
      </w:r>
    </w:p>
    <w:p w:rsidR="0028536B" w:rsidRDefault="0028536B">
      <w:r>
        <w:t xml:space="preserve">может развертываться теми же тремя способами. В этом случае в качестве </w:t>
      </w:r>
      <w:r>
        <w:rPr>
          <w:rStyle w:val="Codefragment"/>
        </w:rPr>
        <w:t>ResourceType</w:t>
      </w:r>
      <w:r>
        <w:t xml:space="preserve"> неявно принимается тип выражения </w:t>
      </w:r>
      <w:r>
        <w:rPr>
          <w:rStyle w:val="Codefragment"/>
        </w:rPr>
        <w:t>expression</w:t>
      </w:r>
      <w:r>
        <w:t xml:space="preserve">, определяемый во время компиляции, если он существует. В противном случае в качестве </w:t>
      </w:r>
      <w:r>
        <w:rPr>
          <w:rStyle w:val="Codefragment"/>
        </w:rPr>
        <w:t>ResourceType</w:t>
      </w:r>
      <w:r>
        <w:t xml:space="preserve"> используется сам интерфейс </w:t>
      </w:r>
      <w:r>
        <w:rPr>
          <w:rStyle w:val="Codefragment"/>
        </w:rPr>
        <w:t>IDisposable</w:t>
      </w:r>
      <w:r>
        <w:t xml:space="preserve">. Переменная </w:t>
      </w:r>
      <w:r>
        <w:rPr>
          <w:rStyle w:val="Codefragment"/>
        </w:rPr>
        <w:t>resource</w:t>
      </w:r>
      <w:r>
        <w:t xml:space="preserve"> недоступна во внедренном операторе и невидима для таких операторов.</w:t>
      </w:r>
    </w:p>
    <w:p w:rsidR="0028536B" w:rsidRDefault="0028536B">
      <w:r>
        <w:t xml:space="preserve">Если </w:t>
      </w:r>
      <w:r>
        <w:rPr>
          <w:rStyle w:val="Production"/>
        </w:rPr>
        <w:t xml:space="preserve">выделение ресурса </w:t>
      </w:r>
      <w:r>
        <w:t xml:space="preserve">задано в виде </w:t>
      </w:r>
      <w:r>
        <w:rPr>
          <w:rStyle w:val="Production"/>
        </w:rPr>
        <w:t>объявления локальной переменной</w:t>
      </w:r>
      <w:r>
        <w:t xml:space="preserve">, можно выделить несколько ресурсов данного типа. Оператор </w:t>
      </w:r>
      <w:r>
        <w:rPr>
          <w:rStyle w:val="Codefragment"/>
        </w:rPr>
        <w:t>using</w:t>
      </w:r>
      <w:r>
        <w:t>, записанный в виде</w:t>
      </w:r>
    </w:p>
    <w:p w:rsidR="0028536B" w:rsidRDefault="0028536B">
      <w:pPr>
        <w:pStyle w:val="Code"/>
      </w:pPr>
      <w:r>
        <w:t>using (ResourceType r1 = e1, r2 = e2, ..., rN = eN) statement</w:t>
      </w:r>
    </w:p>
    <w:p w:rsidR="0028536B" w:rsidRDefault="0028536B">
      <w:r>
        <w:t xml:space="preserve">в точности эквивалентен последовательности вложенных операторов </w:t>
      </w:r>
      <w:r>
        <w:rPr>
          <w:rStyle w:val="Codefragment"/>
        </w:rPr>
        <w:t>using</w:t>
      </w:r>
      <w:r>
        <w:t>:</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lastRenderedPageBreak/>
        <w:t xml:space="preserve">В следующем примере создается файл </w:t>
      </w:r>
      <w:r>
        <w:rPr>
          <w:rStyle w:val="Codefragment"/>
        </w:rPr>
        <w:t>log.txt</w:t>
      </w:r>
      <w:r>
        <w:t xml:space="preserve"> и в него записываются две строки текста. Затем тот же файл открывается для чтения, и содержащиеся в нем строки текста выводятся на консоль.</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Поскольку классы </w:t>
      </w:r>
      <w:r>
        <w:rPr>
          <w:rStyle w:val="Codefragment"/>
        </w:rPr>
        <w:t>TextWriter</w:t>
      </w:r>
      <w:r>
        <w:t xml:space="preserve"> и </w:t>
      </w:r>
      <w:r>
        <w:rPr>
          <w:rStyle w:val="Codefragment"/>
        </w:rPr>
        <w:t>TextReader</w:t>
      </w:r>
      <w:r>
        <w:t xml:space="preserve"> реализуют интерфейс </w:t>
      </w:r>
      <w:r>
        <w:rPr>
          <w:rStyle w:val="Codefragment"/>
        </w:rPr>
        <w:t>IDisposable</w:t>
      </w:r>
      <w:r>
        <w:t xml:space="preserve">, в примере можно использовать оператор </w:t>
      </w:r>
      <w:r>
        <w:rPr>
          <w:rStyle w:val="Codefragment"/>
        </w:rPr>
        <w:t>using</w:t>
      </w:r>
      <w:r>
        <w:t xml:space="preserve"> для того, чтобы гарантировать корректное закрытие обрабатываемого файла после операций чтения или записи.</w:t>
      </w:r>
    </w:p>
    <w:p w:rsidR="00620C35" w:rsidRDefault="00620C35" w:rsidP="00620C35">
      <w:pPr>
        <w:pStyle w:val="Heading2"/>
      </w:pPr>
      <w:bookmarkStart w:id="1015" w:name="_Ref174228587"/>
      <w:bookmarkStart w:id="1016" w:name="_Ref174231418"/>
      <w:bookmarkStart w:id="1017" w:name="_Ref174231426"/>
      <w:bookmarkStart w:id="1018" w:name="_Toc329177766"/>
      <w:r>
        <w:t>Оператор yield</w:t>
      </w:r>
      <w:bookmarkEnd w:id="1015"/>
      <w:bookmarkEnd w:id="1016"/>
      <w:bookmarkEnd w:id="1017"/>
      <w:bookmarkEnd w:id="1018"/>
    </w:p>
    <w:p w:rsidR="00620C35" w:rsidRDefault="00620C35" w:rsidP="00620C35">
      <w:r>
        <w:t xml:space="preserve">Оператор </w:t>
      </w:r>
      <w:r>
        <w:rPr>
          <w:rStyle w:val="Codefragment"/>
        </w:rPr>
        <w:t>yield</w:t>
      </w:r>
      <w:r>
        <w:t xml:space="preserve"> используется в блоке итератора (§</w:t>
      </w:r>
      <w:r w:rsidR="00852C57">
        <w:fldChar w:fldCharType="begin"/>
      </w:r>
      <w:r w:rsidR="00861DF2">
        <w:instrText xml:space="preserve"> REF _Ref460204110 \r \h </w:instrText>
      </w:r>
      <w:r w:rsidR="00852C57">
        <w:fldChar w:fldCharType="separate"/>
      </w:r>
      <w:r w:rsidR="00437C65">
        <w:t>8.2</w:t>
      </w:r>
      <w:r w:rsidR="00852C57">
        <w:fldChar w:fldCharType="end"/>
      </w:r>
      <w:r>
        <w:t>) для выдачи значения в объект перечислителя (§</w:t>
      </w:r>
      <w:r w:rsidR="00852C57">
        <w:fldChar w:fldCharType="begin"/>
      </w:r>
      <w:r w:rsidR="00861DF2">
        <w:instrText xml:space="preserve"> REF _Ref174228922 \r \h </w:instrText>
      </w:r>
      <w:r w:rsidR="00852C57">
        <w:fldChar w:fldCharType="separate"/>
      </w:r>
      <w:r w:rsidR="00437C65">
        <w:t>10.14.4</w:t>
      </w:r>
      <w:r w:rsidR="00852C57">
        <w:fldChar w:fldCharType="end"/>
      </w:r>
      <w:r>
        <w:t>) или в перечислимый объект итератора (§</w:t>
      </w:r>
      <w:r w:rsidR="00852C57">
        <w:fldChar w:fldCharType="begin"/>
      </w:r>
      <w:r w:rsidR="00861DF2">
        <w:instrText xml:space="preserve"> REF _Ref174228930 \r \h </w:instrText>
      </w:r>
      <w:r w:rsidR="00852C57">
        <w:fldChar w:fldCharType="separate"/>
      </w:r>
      <w:r w:rsidR="00437C65">
        <w:t>10.14.5</w:t>
      </w:r>
      <w:r w:rsidR="00852C57">
        <w:fldChar w:fldCharType="end"/>
      </w:r>
      <w:r>
        <w:t>), либо для сигнализации об окончании итерации.</w:t>
      </w:r>
    </w:p>
    <w:p w:rsidR="00620C35" w:rsidRDefault="00620C35" w:rsidP="00620C35">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Pr>
          <w:rStyle w:val="Codefragment"/>
        </w:rPr>
        <w:t>yield</w:t>
      </w:r>
      <w:r>
        <w:t xml:space="preserve"> не является зарезервированным словом; оно приобретает особый смысл только тогда, когда стоит непосредственно перед ключевым словом </w:t>
      </w:r>
      <w:r>
        <w:rPr>
          <w:rStyle w:val="Codefragment"/>
        </w:rPr>
        <w:t>return</w:t>
      </w:r>
      <w:r>
        <w:t xml:space="preserve"> или </w:t>
      </w:r>
      <w:r>
        <w:rPr>
          <w:rStyle w:val="Codefragment"/>
        </w:rPr>
        <w:t>break</w:t>
      </w:r>
      <w:r>
        <w:t xml:space="preserve">. В других контекстах </w:t>
      </w:r>
      <w:r>
        <w:rPr>
          <w:rStyle w:val="Codefragment"/>
        </w:rPr>
        <w:t>yield</w:t>
      </w:r>
      <w:r>
        <w:t xml:space="preserve"> может использоваться как идентификатор.</w:t>
      </w:r>
    </w:p>
    <w:p w:rsidR="00620C35" w:rsidRPr="001879FB" w:rsidRDefault="00620C35" w:rsidP="00620C35">
      <w:r>
        <w:t xml:space="preserve">На использование оператора </w:t>
      </w:r>
      <w:r>
        <w:rPr>
          <w:rStyle w:val="Codefragment"/>
        </w:rPr>
        <w:t>yield</w:t>
      </w:r>
      <w:r>
        <w:t xml:space="preserve"> накладывается ряд ограничений.</w:t>
      </w:r>
    </w:p>
    <w:p w:rsidR="00620C35" w:rsidRDefault="00620C35" w:rsidP="00620C35">
      <w:pPr>
        <w:pStyle w:val="ListBullet"/>
      </w:pPr>
      <w:r>
        <w:t xml:space="preserve">Использование оператора </w:t>
      </w:r>
      <w:r>
        <w:rPr>
          <w:rStyle w:val="Codefragment"/>
        </w:rPr>
        <w:t>yield</w:t>
      </w:r>
      <w:r>
        <w:t xml:space="preserve"> (в любой из двух форм) вне </w:t>
      </w:r>
      <w:r>
        <w:rPr>
          <w:rStyle w:val="Production"/>
        </w:rPr>
        <w:t>тела метода</w:t>
      </w:r>
      <w:r>
        <w:t xml:space="preserve">, </w:t>
      </w:r>
      <w:r>
        <w:rPr>
          <w:rStyle w:val="Production"/>
        </w:rPr>
        <w:t xml:space="preserve">тела оператора </w:t>
      </w:r>
      <w:r>
        <w:t xml:space="preserve">или </w:t>
      </w:r>
      <w:r>
        <w:rPr>
          <w:rStyle w:val="Production"/>
        </w:rPr>
        <w:t xml:space="preserve">тела метода доступа </w:t>
      </w:r>
      <w:r>
        <w:t>вызывает ошибку времени компиляции.</w:t>
      </w:r>
    </w:p>
    <w:p w:rsidR="00620C35" w:rsidRDefault="00620C35" w:rsidP="00620C35">
      <w:pPr>
        <w:pStyle w:val="ListBullet"/>
      </w:pPr>
      <w:r>
        <w:t xml:space="preserve">Использование оператора </w:t>
      </w:r>
      <w:r>
        <w:rPr>
          <w:rStyle w:val="Codefragment"/>
        </w:rPr>
        <w:t>yield</w:t>
      </w:r>
      <w:r>
        <w:t xml:space="preserve"> (в любой из двух форм) внутри анонимной функции вызывает ошибку времени компиляции.</w:t>
      </w:r>
    </w:p>
    <w:p w:rsidR="00620C35" w:rsidRDefault="00620C35" w:rsidP="00620C35">
      <w:pPr>
        <w:pStyle w:val="ListBullet"/>
      </w:pPr>
      <w:r>
        <w:t xml:space="preserve">Использование оператора </w:t>
      </w:r>
      <w:r>
        <w:rPr>
          <w:rStyle w:val="Codefragment"/>
        </w:rPr>
        <w:t>yield</w:t>
      </w:r>
      <w:r>
        <w:t xml:space="preserve"> (в любой из двух форм) в предложении </w:t>
      </w:r>
      <w:r>
        <w:rPr>
          <w:rStyle w:val="Codefragment"/>
        </w:rPr>
        <w:t>finally</w:t>
      </w:r>
      <w:r>
        <w:t xml:space="preserve"> оператора </w:t>
      </w:r>
      <w:r>
        <w:rPr>
          <w:rStyle w:val="Codefragment"/>
        </w:rPr>
        <w:t>try</w:t>
      </w:r>
      <w:r>
        <w:t xml:space="preserve"> вызывает ошибку времени компиляции.</w:t>
      </w:r>
    </w:p>
    <w:p w:rsidR="00620C35" w:rsidRDefault="00620C35" w:rsidP="00620C35">
      <w:pPr>
        <w:pStyle w:val="ListBullet"/>
      </w:pPr>
      <w:r>
        <w:t xml:space="preserve">Использование оператора </w:t>
      </w:r>
      <w:r>
        <w:rPr>
          <w:rStyle w:val="Codefragment"/>
        </w:rPr>
        <w:t>yield</w:t>
      </w:r>
      <w:r>
        <w:t xml:space="preserve"> </w:t>
      </w:r>
      <w:r>
        <w:rPr>
          <w:rStyle w:val="Codefragment"/>
        </w:rPr>
        <w:t>return</w:t>
      </w:r>
      <w:r>
        <w:t xml:space="preserve"> в любом месте оператора </w:t>
      </w:r>
      <w:r>
        <w:rPr>
          <w:rStyle w:val="Codefragment"/>
        </w:rPr>
        <w:t>try</w:t>
      </w:r>
      <w:r>
        <w:t xml:space="preserve">, содержащего предложения </w:t>
      </w:r>
      <w:r>
        <w:rPr>
          <w:rStyle w:val="Codefragment"/>
        </w:rPr>
        <w:t>catch</w:t>
      </w:r>
      <w:r>
        <w:t>, вызывает ошибку времени компиляции.</w:t>
      </w:r>
    </w:p>
    <w:p w:rsidR="00620C35" w:rsidRDefault="00620C35" w:rsidP="00620C35">
      <w:r>
        <w:t xml:space="preserve">В следующем примере демонстрируется несколько допустимых и недопустимых способов использования оператора </w:t>
      </w:r>
      <w:r>
        <w:rPr>
          <w:rStyle w:val="Codefragment"/>
        </w:rPr>
        <w:t>yield</w:t>
      </w:r>
      <w:r>
        <w:t>.</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lastRenderedPageBreak/>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 xml:space="preserve">yield return 5; </w:t>
      </w:r>
      <w:r>
        <w:tab/>
      </w:r>
      <w:r>
        <w:tab/>
        <w:t>// Error, yield in an anonymous function</w:t>
      </w:r>
      <w:r>
        <w:br/>
      </w:r>
      <w:r>
        <w:tab/>
        <w:t xml:space="preserve">}; </w:t>
      </w:r>
      <w:r>
        <w:br/>
        <w:t>}</w:t>
      </w:r>
    </w:p>
    <w:p w:rsidR="00620C35" w:rsidRDefault="00620C35" w:rsidP="00620C35">
      <w:pPr>
        <w:pStyle w:val="Code"/>
      </w:pPr>
      <w:r>
        <w:t>int MyMethod() {</w:t>
      </w:r>
      <w:r>
        <w:br/>
      </w:r>
      <w:r>
        <w:tab/>
        <w:t>yield return 1;</w:t>
      </w:r>
      <w:r>
        <w:tab/>
      </w:r>
      <w:r>
        <w:tab/>
      </w:r>
      <w:r>
        <w:tab/>
        <w:t>// Error, wrong return type for an iterator block</w:t>
      </w:r>
      <w:r>
        <w:br/>
        <w:t>}</w:t>
      </w:r>
    </w:p>
    <w:p w:rsidR="00620C35" w:rsidRDefault="00620C35" w:rsidP="00620C35">
      <w:r>
        <w:t xml:space="preserve">Должно существовать неявное преобразование (§6.1) типа выражения оператора </w:t>
      </w:r>
      <w:r>
        <w:rPr>
          <w:rStyle w:val="Codefragment"/>
        </w:rPr>
        <w:t>yield</w:t>
      </w:r>
      <w:r>
        <w:t xml:space="preserve"> </w:t>
      </w:r>
      <w:r>
        <w:rPr>
          <w:rStyle w:val="Codefragment"/>
        </w:rPr>
        <w:t>return</w:t>
      </w:r>
      <w:r>
        <w:t xml:space="preserve"> в тип выдачи итератора (§</w:t>
      </w:r>
      <w:r w:rsidR="00852C57">
        <w:fldChar w:fldCharType="begin"/>
      </w:r>
      <w:r w:rsidR="00861DF2">
        <w:instrText xml:space="preserve"> REF _Ref174228948 \r \h </w:instrText>
      </w:r>
      <w:r w:rsidR="00852C57">
        <w:fldChar w:fldCharType="separate"/>
      </w:r>
      <w:r w:rsidR="00437C65">
        <w:t>10.14.3</w:t>
      </w:r>
      <w:r w:rsidR="00852C57">
        <w:fldChar w:fldCharType="end"/>
      </w:r>
      <w:r>
        <w:t>).</w:t>
      </w:r>
    </w:p>
    <w:p w:rsidR="00620C35" w:rsidRDefault="00620C35" w:rsidP="00620C35">
      <w:r>
        <w:t xml:space="preserve">Оператор </w:t>
      </w:r>
      <w:r>
        <w:rPr>
          <w:rStyle w:val="Codefragment"/>
        </w:rPr>
        <w:t>yield</w:t>
      </w:r>
      <w:r>
        <w:t xml:space="preserve"> </w:t>
      </w:r>
      <w:r>
        <w:rPr>
          <w:rStyle w:val="Codefragment"/>
        </w:rPr>
        <w:t>return</w:t>
      </w:r>
      <w:r>
        <w:t xml:space="preserve"> выполняется следующим образом.</w:t>
      </w:r>
    </w:p>
    <w:p w:rsidR="00620C35" w:rsidRDefault="00620C35" w:rsidP="00620C35">
      <w:pPr>
        <w:pStyle w:val="ListBullet"/>
      </w:pPr>
      <w:r>
        <w:t xml:space="preserve">выражение, заданное в операторе, вычисляется, неявно преобразуется к типу yield и присваивается свойству </w:t>
      </w:r>
      <w:r>
        <w:rPr>
          <w:rStyle w:val="Codefragment"/>
        </w:rPr>
        <w:t>Current</w:t>
      </w:r>
      <w:r>
        <w:t xml:space="preserve"> объекта перечислителя;</w:t>
      </w:r>
    </w:p>
    <w:p w:rsidR="00620C35" w:rsidRDefault="00620C35" w:rsidP="00620C35">
      <w:pPr>
        <w:pStyle w:val="ListBullet"/>
      </w:pPr>
      <w:r>
        <w:t xml:space="preserve">Выполнение блока итератора приостанавливается. Если оператор </w:t>
      </w:r>
      <w:r>
        <w:rPr>
          <w:rStyle w:val="Codefragment"/>
        </w:rPr>
        <w:t>yield</w:t>
      </w:r>
      <w:r>
        <w:t xml:space="preserve"> </w:t>
      </w:r>
      <w:r>
        <w:rPr>
          <w:rStyle w:val="Codefragment"/>
        </w:rPr>
        <w:t>return</w:t>
      </w:r>
      <w:r>
        <w:t xml:space="preserve"> находится внутри одного или нескольких блоков </w:t>
      </w:r>
      <w:r>
        <w:rPr>
          <w:rStyle w:val="Codefragment"/>
        </w:rPr>
        <w:t>try</w:t>
      </w:r>
      <w:r>
        <w:t xml:space="preserve">, соответствующие им блоки </w:t>
      </w:r>
      <w:r>
        <w:rPr>
          <w:rStyle w:val="Codefragment"/>
        </w:rPr>
        <w:t>finally</w:t>
      </w:r>
      <w:r>
        <w:t xml:space="preserve"> </w:t>
      </w:r>
      <w:r>
        <w:rPr>
          <w:rStyle w:val="Emphasis"/>
        </w:rPr>
        <w:t>не</w:t>
      </w:r>
      <w:r>
        <w:t xml:space="preserve"> выполняются в это время;</w:t>
      </w:r>
    </w:p>
    <w:p w:rsidR="00620C35" w:rsidRDefault="00620C35" w:rsidP="00620C35">
      <w:pPr>
        <w:pStyle w:val="ListBullet"/>
      </w:pPr>
      <w:r>
        <w:t xml:space="preserve">Метод </w:t>
      </w:r>
      <w:r>
        <w:rPr>
          <w:rStyle w:val="Codefragment"/>
        </w:rPr>
        <w:t>MoveNext</w:t>
      </w:r>
      <w:r>
        <w:t xml:space="preserve"> объекта перечислителя возвращает </w:t>
      </w:r>
      <w:r>
        <w:rPr>
          <w:rStyle w:val="Codefragment"/>
        </w:rPr>
        <w:t>true</w:t>
      </w:r>
      <w:r>
        <w:t xml:space="preserve"> в вызвавшую его программу, тем самым указывая на успешный переход объекта перечислителя к следующему элементу.</w:t>
      </w:r>
    </w:p>
    <w:p w:rsidR="00620C35" w:rsidRDefault="00620C35" w:rsidP="00620C35">
      <w:r>
        <w:t xml:space="preserve">Следующий вызов метода </w:t>
      </w:r>
      <w:r>
        <w:rPr>
          <w:rStyle w:val="Codefragment"/>
        </w:rPr>
        <w:t>MoveNext</w:t>
      </w:r>
      <w:r>
        <w:t xml:space="preserve"> объекта перечислителя возобновляет выполнение блока итератора с того места, где оно было приостановлено.</w:t>
      </w:r>
    </w:p>
    <w:p w:rsidR="00620C35" w:rsidRDefault="00620C35" w:rsidP="00620C35">
      <w:r>
        <w:t xml:space="preserve">Оператор </w:t>
      </w:r>
      <w:r>
        <w:rPr>
          <w:rStyle w:val="Codefragment"/>
        </w:rPr>
        <w:t>yield</w:t>
      </w:r>
      <w:r>
        <w:t xml:space="preserve"> </w:t>
      </w:r>
      <w:r>
        <w:rPr>
          <w:rStyle w:val="Codefragment"/>
        </w:rPr>
        <w:t>break</w:t>
      </w:r>
      <w:r>
        <w:t xml:space="preserve"> выполняется следующим образом.</w:t>
      </w:r>
    </w:p>
    <w:p w:rsidR="00620C35" w:rsidRDefault="00620C35" w:rsidP="00620C35">
      <w:pPr>
        <w:pStyle w:val="ListBullet"/>
      </w:pPr>
      <w:r>
        <w:t xml:space="preserve">Если оператор </w:t>
      </w:r>
      <w:r>
        <w:rPr>
          <w:rStyle w:val="Codefragment"/>
        </w:rPr>
        <w:t>yield</w:t>
      </w:r>
      <w:r>
        <w:t xml:space="preserve"> </w:t>
      </w:r>
      <w:r>
        <w:rPr>
          <w:rStyle w:val="Codefragment"/>
        </w:rPr>
        <w:t>break</w:t>
      </w:r>
      <w:r>
        <w:t xml:space="preserve"> содержится в одном или нескольких блоках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объемлющих операторов </w:t>
      </w:r>
      <w:r>
        <w:rPr>
          <w:rStyle w:val="Codefragment"/>
        </w:rPr>
        <w:t>try</w:t>
      </w:r>
      <w:r>
        <w:t>.</w:t>
      </w:r>
    </w:p>
    <w:p w:rsidR="00620C35" w:rsidRDefault="00620C35" w:rsidP="00620C35">
      <w:pPr>
        <w:pStyle w:val="ListBullet"/>
      </w:pPr>
      <w:r>
        <w:t xml:space="preserve">Управление возвращается в метод, вызвавший блок итератора. Это либо метод </w:t>
      </w:r>
      <w:r>
        <w:rPr>
          <w:rStyle w:val="Codefragment"/>
        </w:rPr>
        <w:t>MoveNext</w:t>
      </w:r>
      <w:r>
        <w:t xml:space="preserve">, либо метод </w:t>
      </w:r>
      <w:r>
        <w:rPr>
          <w:rStyle w:val="Codefragment"/>
        </w:rPr>
        <w:t>Dispose</w:t>
      </w:r>
      <w:r>
        <w:t xml:space="preserve"> объекта перечислителя.</w:t>
      </w:r>
    </w:p>
    <w:p w:rsidR="00620C35" w:rsidRDefault="00620C35" w:rsidP="00620C35">
      <w:r>
        <w:t xml:space="preserve">Поскольку оператор </w:t>
      </w:r>
      <w:r>
        <w:rPr>
          <w:rStyle w:val="Codefragment"/>
        </w:rPr>
        <w:t>yield</w:t>
      </w:r>
      <w:r>
        <w:t xml:space="preserve"> </w:t>
      </w:r>
      <w:r>
        <w:rPr>
          <w:rStyle w:val="Codefragment"/>
        </w:rPr>
        <w:t>break</w:t>
      </w:r>
      <w:r>
        <w:t xml:space="preserve"> осуществляет безусловную передачу управления в другое место, конечная точка оператора </w:t>
      </w:r>
      <w:r>
        <w:rPr>
          <w:rStyle w:val="Codefragment"/>
        </w:rPr>
        <w:t>yield</w:t>
      </w:r>
      <w:r>
        <w:t xml:space="preserve"> </w:t>
      </w:r>
      <w:r>
        <w:rPr>
          <w:rStyle w:val="Codefragment"/>
        </w:rPr>
        <w:t>break</w:t>
      </w:r>
      <w:r>
        <w:t xml:space="preserve"> никогда не будет достижима.</w:t>
      </w:r>
    </w:p>
    <w:p w:rsidR="0028536B" w:rsidRDefault="0028536B">
      <w:pPr>
        <w:pStyle w:val="Heading1"/>
      </w:pPr>
      <w:bookmarkStart w:id="1019" w:name="_Toc451394290"/>
      <w:bookmarkStart w:id="1020" w:name="_Ref461619842"/>
      <w:bookmarkStart w:id="1021" w:name="_Ref463364503"/>
      <w:bookmarkStart w:id="1022" w:name="_Toc329177767"/>
      <w:r>
        <w:lastRenderedPageBreak/>
        <w:t>Пространства имен</w:t>
      </w:r>
      <w:bookmarkEnd w:id="1019"/>
      <w:bookmarkEnd w:id="1020"/>
      <w:bookmarkEnd w:id="1021"/>
      <w:bookmarkEnd w:id="1022"/>
    </w:p>
    <w:p w:rsidR="0028536B" w:rsidRDefault="0028536B">
      <w:r>
        <w:t>Программы на C# организованы с помощью пространств имен. Пространства имен используются как в качестве «внутренней» системы организации для программы, так и в качестве «внешней» системы организации — способа представления программных элементов, предоставляемых другим программам.</w:t>
      </w:r>
    </w:p>
    <w:p w:rsidR="0028536B" w:rsidRDefault="0028536B">
      <w:r>
        <w:t>Директивы using (§</w:t>
      </w:r>
      <w:r w:rsidR="00852C57">
        <w:fldChar w:fldCharType="begin"/>
      </w:r>
      <w:r w:rsidR="00861DF2">
        <w:instrText xml:space="preserve"> REF _Ref174228971 \r \h </w:instrText>
      </w:r>
      <w:r w:rsidR="00852C57">
        <w:fldChar w:fldCharType="separate"/>
      </w:r>
      <w:r w:rsidR="00437C65">
        <w:t>9.4</w:t>
      </w:r>
      <w:r w:rsidR="00852C57">
        <w:fldChar w:fldCharType="end"/>
      </w:r>
      <w:r>
        <w:t>) служат для упрощения использования пространств имен.</w:t>
      </w:r>
    </w:p>
    <w:p w:rsidR="0028536B" w:rsidRDefault="0028536B">
      <w:pPr>
        <w:pStyle w:val="Heading2"/>
      </w:pPr>
      <w:bookmarkStart w:id="1023" w:name="_Ref465151345"/>
      <w:bookmarkStart w:id="1024" w:name="_Toc329177768"/>
      <w:r>
        <w:t>Единицы компиляции</w:t>
      </w:r>
      <w:bookmarkEnd w:id="1023"/>
      <w:bookmarkEnd w:id="1024"/>
    </w:p>
    <w:p w:rsidR="0028536B" w:rsidRDefault="0028536B">
      <w:r>
        <w:rPr>
          <w:rStyle w:val="Production"/>
        </w:rPr>
        <w:t xml:space="preserve">Единица компиляции </w:t>
      </w:r>
      <w:r>
        <w:t xml:space="preserve">определяет общую структуру исходного файла. Единица компиляции состоит из 0 или более </w:t>
      </w:r>
      <w:r>
        <w:rPr>
          <w:rStyle w:val="Production"/>
        </w:rPr>
        <w:t>директив using</w:t>
      </w:r>
      <w:r>
        <w:t xml:space="preserve">, за которыми следуют 0 или более </w:t>
      </w:r>
      <w:r>
        <w:rPr>
          <w:rStyle w:val="Production"/>
        </w:rPr>
        <w:t>глобальных атрибутов</w:t>
      </w:r>
      <w:r>
        <w:t xml:space="preserve">, за которыми следуют 0 или более </w:t>
      </w:r>
      <w:r>
        <w:rPr>
          <w:rStyle w:val="Production"/>
        </w:rPr>
        <w:t>объявлений членов пространства имен</w:t>
      </w:r>
      <w:r>
        <w:t>.</w:t>
      </w:r>
    </w:p>
    <w:p w:rsidR="00444099" w:rsidRPr="00A52534" w:rsidRDefault="00444099" w:rsidP="00444099">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rsidR="0028536B" w:rsidRDefault="0028536B">
      <w:r>
        <w:t>Программа на C# состоит из одной или более единиц компиляции, каждая из которых содержится в отдельном исходном файле. При компиляции программы на C# все единицы компиляции обрабатываются совместно. Таким образом, единицы компиляции могут зависеть друг от друга, возможно циклически.</w:t>
      </w:r>
    </w:p>
    <w:p w:rsidR="0028536B" w:rsidRDefault="0028536B">
      <w:r>
        <w:rPr>
          <w:rStyle w:val="Production"/>
        </w:rPr>
        <w:t xml:space="preserve">Директивы using </w:t>
      </w:r>
      <w:r>
        <w:t xml:space="preserve">единицы компиляции влияют на </w:t>
      </w:r>
      <w:r>
        <w:rPr>
          <w:rStyle w:val="Production"/>
        </w:rPr>
        <w:t xml:space="preserve">глобальные атрибуты </w:t>
      </w:r>
      <w:r>
        <w:t xml:space="preserve">и </w:t>
      </w:r>
      <w:r>
        <w:rPr>
          <w:rStyle w:val="Production"/>
        </w:rPr>
        <w:t xml:space="preserve">объявления членов пространства имен </w:t>
      </w:r>
      <w:r>
        <w:t>этой единицы компиляции, но не влияют на другие единицы компиляции.</w:t>
      </w:r>
    </w:p>
    <w:p w:rsidR="0028536B" w:rsidRDefault="0028536B">
      <w:r>
        <w:rPr>
          <w:rStyle w:val="Production"/>
        </w:rPr>
        <w:t xml:space="preserve">Глобальные атрибуты </w:t>
      </w:r>
      <w:r>
        <w:t>(§</w:t>
      </w:r>
      <w:r w:rsidR="00852C57">
        <w:fldChar w:fldCharType="begin"/>
      </w:r>
      <w:r>
        <w:instrText xml:space="preserve"> REF _Ref463497458 \r \h </w:instrText>
      </w:r>
      <w:r w:rsidR="00852C57">
        <w:fldChar w:fldCharType="separate"/>
      </w:r>
      <w:r w:rsidR="00437C65">
        <w:t>17</w:t>
      </w:r>
      <w:r w:rsidR="00852C57">
        <w:fldChar w:fldCharType="end"/>
      </w:r>
      <w:r>
        <w:t>) единицы компиляции разрешают спецификацию атрибутов для конечной сборки и модуля. Сборки и модули действуют как физические контейнеры для типов. Сборка может состоять из нескольких физически отдельных модулей.</w:t>
      </w:r>
    </w:p>
    <w:p w:rsidR="0028536B" w:rsidRDefault="0028536B">
      <w:r>
        <w:rPr>
          <w:rStyle w:val="Production"/>
        </w:rPr>
        <w:t xml:space="preserve">Объявления членов пространства имен </w:t>
      </w:r>
      <w:r>
        <w:t>каждой единицы компиляции программы размещают члены в одной области объявления, называемой глобальным пространством имен. Пример:</w:t>
      </w:r>
    </w:p>
    <w:p w:rsidR="0028536B" w:rsidRDefault="0028536B">
      <w:pPr>
        <w:ind w:left="360"/>
      </w:pPr>
      <w:r>
        <w:t xml:space="preserve">Файл </w:t>
      </w:r>
      <w:r>
        <w:rPr>
          <w:rStyle w:val="Codefragment"/>
        </w:rPr>
        <w:t>A.cs</w:t>
      </w:r>
      <w:r>
        <w:t>:</w:t>
      </w:r>
    </w:p>
    <w:p w:rsidR="0028536B" w:rsidRDefault="0028536B">
      <w:pPr>
        <w:pStyle w:val="Code"/>
      </w:pPr>
      <w:r>
        <w:t>class A {}</w:t>
      </w:r>
    </w:p>
    <w:p w:rsidR="0028536B" w:rsidRDefault="0028536B">
      <w:pPr>
        <w:ind w:left="360"/>
      </w:pPr>
      <w:r>
        <w:t xml:space="preserve">Файл </w:t>
      </w:r>
      <w:r>
        <w:rPr>
          <w:rStyle w:val="Codefragment"/>
        </w:rPr>
        <w:t>B.cs</w:t>
      </w:r>
      <w:r>
        <w:t>:</w:t>
      </w:r>
    </w:p>
    <w:p w:rsidR="0028536B" w:rsidRDefault="0028536B">
      <w:pPr>
        <w:pStyle w:val="Code"/>
      </w:pPr>
      <w:r>
        <w:t>class B {}</w:t>
      </w:r>
    </w:p>
    <w:p w:rsidR="0028536B" w:rsidRDefault="0028536B">
      <w:r>
        <w:t xml:space="preserve">Эти две единицы компиляции размещаются в одно глобальное пространство имен, в данном случае объявляя два класса с полными именами </w:t>
      </w:r>
      <w:r>
        <w:rPr>
          <w:rStyle w:val="Codefragment"/>
        </w:rPr>
        <w:t>A</w:t>
      </w:r>
      <w:r>
        <w:t xml:space="preserve"> и </w:t>
      </w:r>
      <w:r>
        <w:rPr>
          <w:rStyle w:val="Codefragment"/>
        </w:rPr>
        <w:t>B</w:t>
      </w:r>
      <w:r>
        <w:t>. Поскольку эти две единицы компиляции размещаются в одну и ту же область объявлений, было бы ошибкой, если бы в каждой из них содержалось объявление члена с одинаковым именем.</w:t>
      </w:r>
    </w:p>
    <w:p w:rsidR="0028536B" w:rsidRDefault="0028536B">
      <w:pPr>
        <w:pStyle w:val="Heading2"/>
      </w:pPr>
      <w:bookmarkStart w:id="1025" w:name="_Ref451305536"/>
      <w:bookmarkStart w:id="1026" w:name="_Toc329177769"/>
      <w:r>
        <w:t>Объявления пространства имен</w:t>
      </w:r>
      <w:bookmarkEnd w:id="1025"/>
      <w:bookmarkEnd w:id="1026"/>
    </w:p>
    <w:p w:rsidR="0028536B" w:rsidRDefault="0028536B">
      <w:r>
        <w:rPr>
          <w:rStyle w:val="Production"/>
        </w:rPr>
        <w:t xml:space="preserve">Объявление пространства имен </w:t>
      </w:r>
      <w:r>
        <w:t xml:space="preserve">состоит из ключевого слова </w:t>
      </w:r>
      <w:r>
        <w:rPr>
          <w:rStyle w:val="Codefragment"/>
        </w:rPr>
        <w:t>namespace</w:t>
      </w:r>
      <w:r>
        <w:t>, за которым следует имя и тело пространства имен, а затем точка с запятой (необязательно).</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lastRenderedPageBreak/>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rsidR="0028536B" w:rsidRDefault="0028536B">
      <w:r>
        <w:rPr>
          <w:rStyle w:val="Production"/>
        </w:rPr>
        <w:t xml:space="preserve">Объявление пространства имен </w:t>
      </w:r>
      <w:r>
        <w:t xml:space="preserve">может быть объявлением верхнего уровня в </w:t>
      </w:r>
      <w:r>
        <w:rPr>
          <w:rStyle w:val="Production"/>
        </w:rPr>
        <w:t xml:space="preserve">единице компиляции </w:t>
      </w:r>
      <w:r>
        <w:t xml:space="preserve">или объявлением члена внутри другого </w:t>
      </w:r>
      <w:r>
        <w:rPr>
          <w:rStyle w:val="Production"/>
        </w:rPr>
        <w:t>объявления пространства имен</w:t>
      </w:r>
      <w:r>
        <w:t xml:space="preserve">. Если </w:t>
      </w:r>
      <w:r>
        <w:rPr>
          <w:rStyle w:val="Production"/>
        </w:rPr>
        <w:t xml:space="preserve">объявление пространства имен </w:t>
      </w:r>
      <w:r>
        <w:t xml:space="preserve">встречается как объявление верхнего уровня в </w:t>
      </w:r>
      <w:r>
        <w:rPr>
          <w:rStyle w:val="Production"/>
        </w:rPr>
        <w:t>единице компиляции</w:t>
      </w:r>
      <w:r>
        <w:t xml:space="preserve">, это пространство имен становится членом глобального пространства имен. Если </w:t>
      </w:r>
      <w:r>
        <w:rPr>
          <w:rStyle w:val="Production"/>
        </w:rPr>
        <w:t xml:space="preserve">объявление пространства имен </w:t>
      </w:r>
      <w:r>
        <w:t xml:space="preserve">встречается внутри другого </w:t>
      </w:r>
      <w:r>
        <w:rPr>
          <w:rStyle w:val="Production"/>
        </w:rPr>
        <w:t>объявления пространства имен</w:t>
      </w:r>
      <w:r>
        <w:t>, внутреннее пространство имен становится членом внешнего пространства имен. В обоих случаях имя пространства имен должно быть уникальным внутри содержащего пространства имен.</w:t>
      </w:r>
    </w:p>
    <w:p w:rsidR="0028536B" w:rsidRDefault="0028536B">
      <w:r>
        <w:t>Пространства имен являются неявно открытыми (</w:t>
      </w:r>
      <w:r>
        <w:rPr>
          <w:rStyle w:val="Codefragment"/>
        </w:rPr>
        <w:t>public</w:t>
      </w:r>
      <w:r>
        <w:t>); в объявление пространства имен не могут включаться модификаторы доступа.</w:t>
      </w:r>
    </w:p>
    <w:p w:rsidR="0028536B" w:rsidRDefault="0028536B">
      <w:r>
        <w:t xml:space="preserve">Внутри </w:t>
      </w:r>
      <w:r>
        <w:rPr>
          <w:rStyle w:val="Production"/>
        </w:rPr>
        <w:t xml:space="preserve">тела пространства имен </w:t>
      </w:r>
      <w:r>
        <w:t xml:space="preserve">необязательные </w:t>
      </w:r>
      <w:r>
        <w:rPr>
          <w:rStyle w:val="Production"/>
        </w:rPr>
        <w:t xml:space="preserve">директивы using </w:t>
      </w:r>
      <w:r>
        <w:t xml:space="preserve">импортируют имена других пространств имен и типов, что позволяет ссылаться на них непосредственно, а не через проверенные имена. Необязательные </w:t>
      </w:r>
      <w:r>
        <w:rPr>
          <w:rStyle w:val="Production"/>
        </w:rPr>
        <w:t xml:space="preserve">объявления членов пространств имен </w:t>
      </w:r>
      <w:r>
        <w:t xml:space="preserve">размещают члены в области объявлений пространства имен. Обратите внимание, что перед любыми объявлениями членов должны стоять все </w:t>
      </w:r>
      <w:r>
        <w:rPr>
          <w:rStyle w:val="Production"/>
        </w:rPr>
        <w:t>директивы using</w:t>
      </w:r>
      <w:r>
        <w:t>.</w:t>
      </w:r>
    </w:p>
    <w:p w:rsidR="0028536B" w:rsidRDefault="0028536B">
      <w:r>
        <w:rPr>
          <w:rStyle w:val="Production"/>
        </w:rPr>
        <w:t xml:space="preserve">Уточненный идентификатор объявления пространства имен </w:t>
      </w:r>
      <w:r>
        <w:t>может быть одиночным идентификатором или последовательностью идентификаторов, разделенных маркером «</w:t>
      </w:r>
      <w:r>
        <w:rPr>
          <w:rStyle w:val="Codefragment"/>
        </w:rPr>
        <w:t>.</w:t>
      </w:r>
      <w:r>
        <w:t>». Последняя форма позволяет программе определять вложенные пространства имен без лексического вложения нескольких объявлений пространств имен. Например,</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семантически эквивалентно</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Пространства имен являются открытыми, и два объявления пространств имен с одним и тем же полным именем могут размещаться в одну и ту же область объявлений (§</w:t>
      </w:r>
      <w:r w:rsidR="00852C57">
        <w:fldChar w:fldCharType="begin"/>
      </w:r>
      <w:r>
        <w:instrText xml:space="preserve"> REF _Ref461622138 \r \h </w:instrText>
      </w:r>
      <w:r w:rsidR="00852C57">
        <w:fldChar w:fldCharType="separate"/>
      </w:r>
      <w:r w:rsidR="00437C65">
        <w:t>3.3</w:t>
      </w:r>
      <w:r w:rsidR="00852C57">
        <w:fldChar w:fldCharType="end"/>
      </w:r>
      <w:r>
        <w:t>). В этом примере</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два объявления пространств имен вверху размещаются в одной и той же области объявлений, объявляя в этом случае два класса с полными именами </w:t>
      </w:r>
      <w:r>
        <w:rPr>
          <w:rStyle w:val="Codefragment"/>
        </w:rPr>
        <w:t>N1.N2.A</w:t>
      </w:r>
      <w:r>
        <w:t xml:space="preserve"> и </w:t>
      </w:r>
      <w:r>
        <w:rPr>
          <w:rStyle w:val="Codefragment"/>
        </w:rPr>
        <w:t>N1.N2.B</w:t>
      </w:r>
      <w:r>
        <w:t xml:space="preserve">. Поскольку эти два объявления </w:t>
      </w:r>
      <w:r>
        <w:lastRenderedPageBreak/>
        <w:t>размещаются в одной и той же области объявлений, было бы ошибкой, если бы в каждом содержалось объявление члена с одним и тем же именем.</w:t>
      </w:r>
    </w:p>
    <w:p w:rsidR="00AE1682" w:rsidRDefault="00AE1682" w:rsidP="00AE1682">
      <w:pPr>
        <w:pStyle w:val="Heading2"/>
      </w:pPr>
      <w:bookmarkStart w:id="1027" w:name="_Ref71607784"/>
      <w:bookmarkStart w:id="1028" w:name="_Toc111395414"/>
      <w:bookmarkStart w:id="1029" w:name="_Ref516035440"/>
      <w:bookmarkStart w:id="1030" w:name="_Ref451227325"/>
      <w:bookmarkStart w:id="1031" w:name="_Toc329177770"/>
      <w:r>
        <w:t>Внешние псевдонимы</w:t>
      </w:r>
      <w:bookmarkEnd w:id="1027"/>
      <w:bookmarkEnd w:id="1028"/>
      <w:bookmarkEnd w:id="1031"/>
    </w:p>
    <w:p w:rsidR="00AE1682" w:rsidRPr="00A52534" w:rsidRDefault="00444099" w:rsidP="00AE1682">
      <w:r>
        <w:rPr>
          <w:rStyle w:val="Production"/>
        </w:rPr>
        <w:t xml:space="preserve">Директива extern alias </w:t>
      </w:r>
      <w:r>
        <w:t>вводит идентификатор, служащий псевдонимом пространства имен. Спецификация пространства имен с псевдонимом является внешней по отношению к исходному коду программы и применяется также к вложенным пространствам имен пространства имен с псевдонимом.</w:t>
      </w:r>
    </w:p>
    <w:p w:rsidR="00AE1682" w:rsidRPr="00A52534" w:rsidRDefault="00AE1682" w:rsidP="00AE1682">
      <w:pPr>
        <w:pStyle w:val="Grammar"/>
      </w:pPr>
      <w:r>
        <w:t>extern-alias-directives:</w:t>
      </w:r>
      <w:r>
        <w:br/>
        <w:t>extern-alias-directive</w:t>
      </w:r>
      <w:r>
        <w:br/>
        <w:t>extern-alias-directives   extern-alias-directive</w:t>
      </w:r>
    </w:p>
    <w:p w:rsidR="00AE1682" w:rsidRPr="00A52534" w:rsidRDefault="00AE1682" w:rsidP="00AE1682">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rsidR="00A60CD1" w:rsidRDefault="00AE1682" w:rsidP="00AE1682">
      <w:r>
        <w:t xml:space="preserve">Область видимости </w:t>
      </w:r>
      <w:r>
        <w:rPr>
          <w:rStyle w:val="Production"/>
        </w:rPr>
        <w:t>директивы extern alias</w:t>
      </w:r>
      <w:r>
        <w:t xml:space="preserve">, </w:t>
      </w:r>
      <w:r>
        <w:fldChar w:fldCharType="begin"/>
      </w:r>
      <w:r>
        <w:instrText xml:space="preserve">XE "using-directive:scope of a" </w:instrText>
      </w:r>
      <w:r>
        <w:fldChar w:fldCharType="end"/>
      </w:r>
      <w:r>
        <w:t xml:space="preserve">распространяется на </w:t>
      </w:r>
      <w:r>
        <w:rPr>
          <w:rStyle w:val="Production"/>
        </w:rPr>
        <w:t>директивы using</w:t>
      </w:r>
      <w:r>
        <w:t xml:space="preserve">, </w:t>
      </w:r>
      <w:r>
        <w:rPr>
          <w:rStyle w:val="Production"/>
        </w:rPr>
        <w:t>глобальные атрибуты</w:t>
      </w:r>
      <w:r>
        <w:t xml:space="preserve"> и </w:t>
      </w:r>
      <w:r>
        <w:rPr>
          <w:rStyle w:val="Production"/>
        </w:rPr>
        <w:t>объявления членов пространства имен</w:t>
      </w:r>
      <w:r>
        <w:t xml:space="preserve"> незамедлительно содержащегося блока компиляции или тела пространства имен. </w:t>
      </w:r>
    </w:p>
    <w:p w:rsidR="00AE1682" w:rsidRDefault="00852C57" w:rsidP="00AE1682">
      <w:r>
        <w:fldChar w:fldCharType="begin"/>
      </w:r>
      <w:r>
        <w:instrText xml:space="preserve">XE "using-directive:order of multiple" </w:instrText>
      </w:r>
      <w:r>
        <w:fldChar w:fldCharType="end"/>
      </w:r>
      <w:r>
        <w:t xml:space="preserve">Внутри блока компиляции или тела пространства имен, содержащего </w:t>
      </w:r>
      <w:r>
        <w:rPr>
          <w:rStyle w:val="Production"/>
        </w:rPr>
        <w:t>директиву extern alias</w:t>
      </w:r>
      <w:r>
        <w:t xml:space="preserve">, идентификатор, введенный </w:t>
      </w:r>
      <w:r>
        <w:rPr>
          <w:rStyle w:val="Production"/>
        </w:rPr>
        <w:t>директивой extern alias</w:t>
      </w:r>
      <w:r>
        <w:t xml:space="preserve">, можно использовать для ссылки на пространство имен псевдонимов. Если в качестве </w:t>
      </w:r>
      <w:r>
        <w:rPr>
          <w:rStyle w:val="Production"/>
        </w:rPr>
        <w:t xml:space="preserve">идентификатора </w:t>
      </w:r>
      <w:r>
        <w:t xml:space="preserve">использовать слово </w:t>
      </w:r>
      <w:r>
        <w:rPr>
          <w:rStyle w:val="Codefragment"/>
        </w:rPr>
        <w:t>global</w:t>
      </w:r>
      <w:r>
        <w:t>, произойдет ошибка времени компиляции.</w:t>
      </w:r>
    </w:p>
    <w:p w:rsidR="00AE1682" w:rsidRDefault="00184778" w:rsidP="00AE1682">
      <w:r>
        <w:rPr>
          <w:rStyle w:val="Production"/>
        </w:rPr>
        <w:t xml:space="preserve">Директива extern alias </w:t>
      </w:r>
      <w:r>
        <w:t xml:space="preserve">делает псевдоним доступным внутри отдельной единицы компиляции или тела пространства имен, но не размещает новые члены в базовой области объявлений. Иначе говоря, </w:t>
      </w:r>
      <w:r>
        <w:rPr>
          <w:rStyle w:val="Production"/>
        </w:rPr>
        <w:t>директива extern alias</w:t>
      </w:r>
      <w:r>
        <w:t xml:space="preserve"> не является транзитивной, и влияет только на единицу компиляции или тело пространства имен, в котором находится.</w:t>
      </w:r>
    </w:p>
    <w:p w:rsidR="00DC610A" w:rsidRDefault="00DC610A" w:rsidP="00DC610A">
      <w:r>
        <w:t xml:space="preserve">В следующей программе объявляются и используются два внешних псевдонима, </w:t>
      </w:r>
      <w:r>
        <w:rPr>
          <w:rStyle w:val="Codefragment"/>
        </w:rPr>
        <w:t>X</w:t>
      </w:r>
      <w:r>
        <w:t xml:space="preserve"> и </w:t>
      </w:r>
      <w:r>
        <w:rPr>
          <w:rStyle w:val="Codefragment"/>
        </w:rPr>
        <w:t>Y</w:t>
      </w:r>
      <w:r>
        <w:t>, каждый из которых представляет корень отдельной иерархии пространства имен:</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В программе объявлено существование внешних псевдонимов </w:t>
      </w:r>
      <w:r>
        <w:rPr>
          <w:rStyle w:val="Codefragment"/>
        </w:rPr>
        <w:t>X</w:t>
      </w:r>
      <w:r>
        <w:t xml:space="preserve"> и </w:t>
      </w:r>
      <w:r>
        <w:rPr>
          <w:rStyle w:val="Codefragment"/>
        </w:rPr>
        <w:t>Y</w:t>
      </w:r>
      <w:r>
        <w:t xml:space="preserve">, но фактические определения этих псевдонимов являются внешними для этой программы. На классы </w:t>
      </w:r>
      <w:r>
        <w:rPr>
          <w:rStyle w:val="Codefragment"/>
        </w:rPr>
        <w:t>N.B</w:t>
      </w:r>
      <w:r>
        <w:t xml:space="preserve"> с одинаковыми именами теперь можно ссылаться как </w:t>
      </w:r>
      <w:r>
        <w:rPr>
          <w:rStyle w:val="Codefragment"/>
        </w:rPr>
        <w:t>X.N.B</w:t>
      </w:r>
      <w:r>
        <w:t xml:space="preserve"> и </w:t>
      </w:r>
      <w:r>
        <w:rPr>
          <w:rStyle w:val="Codefragment"/>
        </w:rPr>
        <w:t>Y.N.B</w:t>
      </w:r>
      <w:r>
        <w:t xml:space="preserve">, или с помощью квалификатора псевдонима пространства имен как </w:t>
      </w:r>
      <w:r>
        <w:rPr>
          <w:rStyle w:val="Codefragment"/>
        </w:rPr>
        <w:t>X::N.B</w:t>
      </w:r>
      <w:r>
        <w:t xml:space="preserve"> и </w:t>
      </w:r>
      <w:r>
        <w:rPr>
          <w:rStyle w:val="Codefragment"/>
        </w:rPr>
        <w:t>Y::N.B</w:t>
      </w:r>
      <w:r>
        <w:t>. Если в программе объявлен внешний псевдоним, для которого не дано внешнее определение, происходит ошибка.</w:t>
      </w:r>
    </w:p>
    <w:p w:rsidR="0028536B" w:rsidRDefault="0028536B">
      <w:pPr>
        <w:pStyle w:val="Heading2"/>
      </w:pPr>
      <w:bookmarkStart w:id="1032" w:name="_Ref174220479"/>
      <w:bookmarkStart w:id="1033" w:name="_Ref174228971"/>
      <w:bookmarkStart w:id="1034" w:name="_Ref174229881"/>
      <w:bookmarkStart w:id="1035" w:name="_Toc329177771"/>
      <w:r>
        <w:t>Директивы using</w:t>
      </w:r>
      <w:bookmarkEnd w:id="1029"/>
      <w:bookmarkEnd w:id="1032"/>
      <w:bookmarkEnd w:id="1033"/>
      <w:bookmarkEnd w:id="1034"/>
      <w:bookmarkEnd w:id="1035"/>
    </w:p>
    <w:p w:rsidR="0028536B" w:rsidRDefault="0028536B">
      <w:r>
        <w:rPr>
          <w:rStyle w:val="Term"/>
        </w:rPr>
        <w:t xml:space="preserve">Директивы using </w:t>
      </w:r>
      <w:r>
        <w:t xml:space="preserve">упрощают использование пространств имен и типов, определенных в других пространствах имен. Директивы using влияют на процесс разрешения </w:t>
      </w:r>
      <w:r>
        <w:rPr>
          <w:rStyle w:val="Production"/>
        </w:rPr>
        <w:t xml:space="preserve">имен пространств имен или типов </w:t>
      </w:r>
      <w:r>
        <w:t>(§</w:t>
      </w:r>
      <w:r w:rsidR="00852C57">
        <w:fldChar w:fldCharType="begin"/>
      </w:r>
      <w:r>
        <w:instrText xml:space="preserve"> REF _Ref451236317 \r \h </w:instrText>
      </w:r>
      <w:r w:rsidR="00852C57">
        <w:fldChar w:fldCharType="separate"/>
      </w:r>
      <w:r w:rsidR="00437C65">
        <w:t>3.8</w:t>
      </w:r>
      <w:r w:rsidR="00852C57">
        <w:fldChar w:fldCharType="end"/>
      </w:r>
      <w:r>
        <w:t xml:space="preserve">) и </w:t>
      </w:r>
      <w:r>
        <w:rPr>
          <w:rStyle w:val="Production"/>
        </w:rPr>
        <w:t xml:space="preserve">простых имен </w:t>
      </w:r>
      <w:r>
        <w:t>(§</w:t>
      </w:r>
      <w:r w:rsidR="00852C57">
        <w:fldChar w:fldCharType="begin"/>
      </w:r>
      <w:r>
        <w:instrText xml:space="preserve"> REF _Ref493143521 \w \h </w:instrText>
      </w:r>
      <w:r w:rsidR="00852C57">
        <w:fldChar w:fldCharType="separate"/>
      </w:r>
      <w:r w:rsidR="00437C65">
        <w:t>7.6.2</w:t>
      </w:r>
      <w:r w:rsidR="00852C57">
        <w:fldChar w:fldCharType="end"/>
      </w:r>
      <w:r>
        <w:t>), но, в отличие от объявлений, директивы using не размещают новые члены в базовых областях объявлений единиц компиляции или пространств имен, в которых они использованы.</w:t>
      </w:r>
    </w:p>
    <w:p w:rsidR="0028536B" w:rsidRDefault="0028536B">
      <w:pPr>
        <w:pStyle w:val="Grammar"/>
      </w:pPr>
      <w:r>
        <w:lastRenderedPageBreak/>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rPr>
          <w:rStyle w:val="Production"/>
        </w:rPr>
        <w:t xml:space="preserve">Директива using alias </w:t>
      </w:r>
      <w:r>
        <w:t>(§</w:t>
      </w:r>
      <w:r w:rsidR="00852C57">
        <w:fldChar w:fldCharType="begin"/>
      </w:r>
      <w:r>
        <w:instrText xml:space="preserve"> REF _Ref451254542 \r \h </w:instrText>
      </w:r>
      <w:r w:rsidR="00852C57">
        <w:fldChar w:fldCharType="separate"/>
      </w:r>
      <w:r w:rsidR="00437C65">
        <w:t>9.4.1</w:t>
      </w:r>
      <w:r w:rsidR="00852C57">
        <w:fldChar w:fldCharType="end"/>
      </w:r>
      <w:r>
        <w:t>) вводит псевдоним для пространства имен или типа.</w:t>
      </w:r>
    </w:p>
    <w:p w:rsidR="0028536B" w:rsidRDefault="0028536B">
      <w:r>
        <w:rPr>
          <w:rStyle w:val="Production"/>
        </w:rPr>
        <w:t xml:space="preserve">Директива using namespace </w:t>
      </w:r>
      <w:r>
        <w:t>(§</w:t>
      </w:r>
      <w:r w:rsidR="00852C57">
        <w:fldChar w:fldCharType="begin"/>
      </w:r>
      <w:r>
        <w:instrText xml:space="preserve"> REF _Ref451254556 \r \h </w:instrText>
      </w:r>
      <w:r w:rsidR="00852C57">
        <w:fldChar w:fldCharType="separate"/>
      </w:r>
      <w:r w:rsidR="00437C65">
        <w:t>9.4.2</w:t>
      </w:r>
      <w:r w:rsidR="00852C57">
        <w:fldChar w:fldCharType="end"/>
      </w:r>
      <w:r>
        <w:t>) импортирует члены типа пространства имен.</w:t>
      </w:r>
    </w:p>
    <w:p w:rsidR="0028536B" w:rsidRDefault="0028536B">
      <w:r>
        <w:t xml:space="preserve">Область </w:t>
      </w:r>
      <w:r>
        <w:rPr>
          <w:rStyle w:val="Production"/>
        </w:rPr>
        <w:t xml:space="preserve">директивы using </w:t>
      </w:r>
      <w:r>
        <w:t xml:space="preserve">распространяется на </w:t>
      </w:r>
      <w:r>
        <w:rPr>
          <w:rStyle w:val="Production"/>
        </w:rPr>
        <w:t xml:space="preserve">объявления членов пространства имен </w:t>
      </w:r>
      <w:r>
        <w:t xml:space="preserve">непосредственно содержащей ее единицы компиляции или тела пространства имен. Область видимости </w:t>
      </w:r>
      <w:r>
        <w:rPr>
          <w:rStyle w:val="Production"/>
        </w:rPr>
        <w:t>директивы using</w:t>
      </w:r>
      <w:r>
        <w:t xml:space="preserve"> не включает одноуровневые </w:t>
      </w:r>
      <w:r>
        <w:rPr>
          <w:rStyle w:val="Production"/>
        </w:rPr>
        <w:t>директивы using</w:t>
      </w:r>
      <w:r>
        <w:t xml:space="preserve">. Поэтому одноуровневые </w:t>
      </w:r>
      <w:r>
        <w:rPr>
          <w:rStyle w:val="Production"/>
        </w:rPr>
        <w:t>директивы using</w:t>
      </w:r>
      <w:r>
        <w:t xml:space="preserve"> не влияют друг на друга и могут быть записаны в любом порядке.</w:t>
      </w:r>
    </w:p>
    <w:p w:rsidR="0028536B" w:rsidRDefault="0028536B">
      <w:pPr>
        <w:pStyle w:val="Heading3"/>
      </w:pPr>
      <w:bookmarkStart w:id="1036" w:name="_Ref451254542"/>
      <w:bookmarkStart w:id="1037" w:name="_Toc329177772"/>
      <w:r>
        <w:t>Директивы using alias</w:t>
      </w:r>
      <w:bookmarkEnd w:id="1036"/>
      <w:bookmarkEnd w:id="1037"/>
    </w:p>
    <w:p w:rsidR="0028536B" w:rsidRDefault="0028536B">
      <w:r>
        <w:rPr>
          <w:rStyle w:val="Production"/>
        </w:rPr>
        <w:t xml:space="preserve">Директива using alias </w:t>
      </w:r>
      <w:r>
        <w:t>вводит идентификатор, служащий псевдонимом для пространства имен или типа внутри непосредственно вмещающей единицы компиляции или тела пространства имен.</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Внутри объявлений членов в единице компиляции или в теле пространства имен, содержащем </w:t>
      </w:r>
      <w:r>
        <w:rPr>
          <w:rStyle w:val="Production"/>
        </w:rPr>
        <w:t>директиву using alias</w:t>
      </w:r>
      <w:r>
        <w:t xml:space="preserve">, идентификатор, введенный </w:t>
      </w:r>
      <w:r>
        <w:rPr>
          <w:rStyle w:val="Production"/>
        </w:rPr>
        <w:t>директивой using alias</w:t>
      </w:r>
      <w:r>
        <w:t>, можно использовать для ссылки на данное пространство имен или тип. Пример:</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В приведенном примере внутри объявлений членов в пространстве имен </w:t>
      </w:r>
      <w:r>
        <w:rPr>
          <w:rStyle w:val="Codefragment"/>
        </w:rPr>
        <w:t>N3</w:t>
      </w:r>
      <w:r>
        <w:t xml:space="preserve">, </w:t>
      </w:r>
      <w:r>
        <w:rPr>
          <w:rStyle w:val="Codefragment"/>
        </w:rPr>
        <w:t>A</w:t>
      </w:r>
      <w:r>
        <w:t xml:space="preserve"> является псевдонимом для </w:t>
      </w:r>
      <w:r>
        <w:rPr>
          <w:rStyle w:val="Codefragment"/>
        </w:rPr>
        <w:t>N1.N2.A</w:t>
      </w:r>
      <w:r>
        <w:t xml:space="preserve">, и таким образом класс </w:t>
      </w:r>
      <w:r>
        <w:rPr>
          <w:rStyle w:val="Codefragment"/>
        </w:rPr>
        <w:t>N3.B</w:t>
      </w:r>
      <w:r>
        <w:t xml:space="preserve"> является производным от класса </w:t>
      </w:r>
      <w:r>
        <w:rPr>
          <w:rStyle w:val="Codefragment"/>
        </w:rPr>
        <w:t>N1.N2.A</w:t>
      </w:r>
      <w:r>
        <w:t xml:space="preserve">. Такой же результат можно получить, создав псевдоним </w:t>
      </w:r>
      <w:r>
        <w:rPr>
          <w:rStyle w:val="Codefragment"/>
        </w:rPr>
        <w:t>R</w:t>
      </w:r>
      <w:r>
        <w:t xml:space="preserve"> для </w:t>
      </w:r>
      <w:r>
        <w:rPr>
          <w:rStyle w:val="Codefragment"/>
        </w:rPr>
        <w:t>N1.N2</w:t>
      </w:r>
      <w:r>
        <w:t xml:space="preserve"> и затем ссылаясь на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rPr>
          <w:rStyle w:val="Production"/>
        </w:rPr>
        <w:t xml:space="preserve">Идентификатор </w:t>
      </w:r>
      <w:r>
        <w:t xml:space="preserve">в </w:t>
      </w:r>
      <w:r>
        <w:rPr>
          <w:rStyle w:val="Production"/>
        </w:rPr>
        <w:t xml:space="preserve">директиве using alias </w:t>
      </w:r>
      <w:r>
        <w:t xml:space="preserve">должен быть уникальным внутри области объявлений единицы компиляции или пространства имен, непосредственно содержащих </w:t>
      </w:r>
      <w:r>
        <w:rPr>
          <w:rStyle w:val="Production"/>
        </w:rPr>
        <w:t>директиву using alias</w:t>
      </w:r>
      <w:r>
        <w:t>. Пример:</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lastRenderedPageBreak/>
        <w:t xml:space="preserve">В приведенном примере </w:t>
      </w:r>
      <w:r>
        <w:rPr>
          <w:rStyle w:val="Codefragment"/>
        </w:rPr>
        <w:t>N3</w:t>
      </w:r>
      <w:r>
        <w:t xml:space="preserve"> уже содержит член </w:t>
      </w:r>
      <w:r>
        <w:rPr>
          <w:rStyle w:val="Codefragment"/>
        </w:rPr>
        <w:t>A</w:t>
      </w:r>
      <w:r>
        <w:t xml:space="preserve">, поэтому использование этого идентификатора в </w:t>
      </w:r>
      <w:r>
        <w:rPr>
          <w:rStyle w:val="Production"/>
        </w:rPr>
        <w:t xml:space="preserve">директиве using alias </w:t>
      </w:r>
      <w:r>
        <w:t xml:space="preserve">вызовет ошибку времени компиляции. Аналогично, произойдет ошибка времени компиляции, если две или более </w:t>
      </w:r>
      <w:r>
        <w:rPr>
          <w:rStyle w:val="Production"/>
        </w:rPr>
        <w:t xml:space="preserve">директивы using alias </w:t>
      </w:r>
      <w:r>
        <w:t>в одной и той же единице компиляции или пространстве имен объявляют псевдонимы с одним и тем же именем.</w:t>
      </w:r>
    </w:p>
    <w:p w:rsidR="0028536B" w:rsidRDefault="0028536B">
      <w:r>
        <w:rPr>
          <w:rStyle w:val="Production"/>
        </w:rPr>
        <w:t xml:space="preserve">Директива using alias </w:t>
      </w:r>
      <w:r>
        <w:t xml:space="preserve">делает псевдоним доступным внутри отдельной единицы компиляции или тела пространства имен, но не размещает новые члены в базовой области объявлений. Иначе говоря, </w:t>
      </w:r>
      <w:r>
        <w:rPr>
          <w:rStyle w:val="Production"/>
        </w:rPr>
        <w:t xml:space="preserve">директива using alias </w:t>
      </w:r>
      <w:r>
        <w:t>не является транзитивной, и влияет только на единицу компиляции или тело пространства имен, в котором находится. В этом примере</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область </w:t>
      </w:r>
      <w:r>
        <w:rPr>
          <w:rStyle w:val="Production"/>
        </w:rPr>
        <w:t>директивы using alias</w:t>
      </w:r>
      <w:r>
        <w:t xml:space="preserve">, которая вводит </w:t>
      </w:r>
      <w:r>
        <w:rPr>
          <w:rStyle w:val="Codefragment"/>
        </w:rPr>
        <w:t>R</w:t>
      </w:r>
      <w:r>
        <w:t xml:space="preserve">, распространяется только на объявления членов в теле пространства имен, в котором она содержится, так что </w:t>
      </w:r>
      <w:r>
        <w:rPr>
          <w:rStyle w:val="Codefragment"/>
        </w:rPr>
        <w:t>R</w:t>
      </w:r>
      <w:r>
        <w:t xml:space="preserve"> неизвестно в объявлении второго пространства имен. Однако если поместить </w:t>
      </w:r>
      <w:r>
        <w:rPr>
          <w:rStyle w:val="Production"/>
        </w:rPr>
        <w:t xml:space="preserve">директиву using alias </w:t>
      </w:r>
      <w:r>
        <w:t>в содержащую единицу компиляции, то этот псевдоним будет доступен внутри обоих объявлений пространств имен:</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Как и регулярные члены, имена, введенные </w:t>
      </w:r>
      <w:r>
        <w:rPr>
          <w:rStyle w:val="Production"/>
        </w:rPr>
        <w:t>директивой using alias</w:t>
      </w:r>
      <w:r>
        <w:t>, скрыты членами с таким же именем во вложенных областях. В этом примере</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ссылка на </w:t>
      </w:r>
      <w:r>
        <w:rPr>
          <w:rStyle w:val="Codefragment"/>
        </w:rPr>
        <w:t>R.A</w:t>
      </w:r>
      <w:r>
        <w:t xml:space="preserve"> в объявлении </w:t>
      </w:r>
      <w:r>
        <w:rPr>
          <w:rStyle w:val="Codefragment"/>
        </w:rPr>
        <w:t>B</w:t>
      </w:r>
      <w:r>
        <w:t xml:space="preserve"> приводит к ошибке времени компиляции, так как </w:t>
      </w:r>
      <w:r>
        <w:rPr>
          <w:rStyle w:val="Codefragment"/>
        </w:rPr>
        <w:t>R</w:t>
      </w:r>
      <w:r>
        <w:t xml:space="preserve"> ссылается на </w:t>
      </w:r>
      <w:r>
        <w:rPr>
          <w:rStyle w:val="Codefragment"/>
        </w:rPr>
        <w:t>N3.R</w:t>
      </w:r>
      <w:r>
        <w:t xml:space="preserve">, а не на </w:t>
      </w:r>
      <w:r>
        <w:rPr>
          <w:rStyle w:val="Codefragment"/>
        </w:rPr>
        <w:t>N1.N2</w:t>
      </w:r>
      <w:r>
        <w:t>.</w:t>
      </w:r>
    </w:p>
    <w:p w:rsidR="0028536B" w:rsidRDefault="0028536B">
      <w:r>
        <w:t xml:space="preserve">Порядок, в котором записаны </w:t>
      </w:r>
      <w:r>
        <w:rPr>
          <w:rStyle w:val="Production"/>
        </w:rPr>
        <w:t>директивы using alias</w:t>
      </w:r>
      <w:r>
        <w:t xml:space="preserve">, не имеет значения, а на разрешение </w:t>
      </w:r>
      <w:r>
        <w:rPr>
          <w:rStyle w:val="Production"/>
        </w:rPr>
        <w:t>имени пространства имен или типа</w:t>
      </w:r>
      <w:r>
        <w:t xml:space="preserve">, на которое ссылается </w:t>
      </w:r>
      <w:r>
        <w:rPr>
          <w:rStyle w:val="Production"/>
        </w:rPr>
        <w:t>директива using alias</w:t>
      </w:r>
      <w:r>
        <w:t xml:space="preserve">, не влияет ни сама </w:t>
      </w:r>
      <w:r>
        <w:rPr>
          <w:rStyle w:val="Production"/>
        </w:rPr>
        <w:t>директива using alias</w:t>
      </w:r>
      <w:r>
        <w:t xml:space="preserve">, ни другие </w:t>
      </w:r>
      <w:r>
        <w:rPr>
          <w:rStyle w:val="Production"/>
        </w:rPr>
        <w:t xml:space="preserve">директивы using </w:t>
      </w:r>
      <w:r>
        <w:t xml:space="preserve">в непосредственно содержащей единице компиляции или теле пространства имен. Другими словами, </w:t>
      </w:r>
      <w:r>
        <w:rPr>
          <w:rStyle w:val="Production"/>
        </w:rPr>
        <w:t>имя типа или пространства имен</w:t>
      </w:r>
      <w:r>
        <w:t xml:space="preserve"> </w:t>
      </w:r>
      <w:r>
        <w:rPr>
          <w:rStyle w:val="Production"/>
        </w:rPr>
        <w:t>директивы using alias</w:t>
      </w:r>
      <w:r>
        <w:t xml:space="preserve"> разрешается точно так же, как если бы непосредственно содержащие директиву блок компиляции или тело пространства имен не имели </w:t>
      </w:r>
      <w:r>
        <w:rPr>
          <w:rStyle w:val="Production"/>
        </w:rPr>
        <w:t>директив using</w:t>
      </w:r>
      <w:r>
        <w:t xml:space="preserve">. Однако на </w:t>
      </w:r>
      <w:r>
        <w:rPr>
          <w:rStyle w:val="Production"/>
        </w:rPr>
        <w:t>директиву using alias</w:t>
      </w:r>
      <w:r>
        <w:t xml:space="preserve"> могут повлиять </w:t>
      </w:r>
      <w:r>
        <w:rPr>
          <w:rStyle w:val="Production"/>
        </w:rPr>
        <w:t>директивы extern alias</w:t>
      </w:r>
      <w:r>
        <w:t xml:space="preserve"> из непосредственно содержащего блока компиляции или тела пространства имен. В этом примере</w:t>
      </w:r>
    </w:p>
    <w:p w:rsidR="00E927EA" w:rsidRPr="00A52534" w:rsidRDefault="00E927EA" w:rsidP="00E927EA">
      <w:pPr>
        <w:pStyle w:val="Code"/>
      </w:pPr>
      <w:r>
        <w:t>namespace N1.N2 {}</w:t>
      </w:r>
    </w:p>
    <w:p w:rsidR="00E927EA" w:rsidRPr="00A52534" w:rsidRDefault="00E927EA" w:rsidP="00E927EA">
      <w:pPr>
        <w:pStyle w:val="Code"/>
      </w:pPr>
      <w:r>
        <w:lastRenderedPageBreak/>
        <w:t>namespace N3</w:t>
      </w:r>
      <w:r>
        <w:br/>
        <w:t>{</w:t>
      </w:r>
      <w:r>
        <w:br/>
      </w:r>
      <w:r>
        <w:tab/>
        <w:t>extern alias E;</w:t>
      </w:r>
    </w:p>
    <w:p w:rsidR="00E927EA" w:rsidRPr="00A52534" w:rsidRDefault="00E927EA" w:rsidP="00E927EA">
      <w:pPr>
        <w:pStyle w:val="Code"/>
      </w:pPr>
      <w:r>
        <w:tab/>
        <w:t>using R1 = E.N;</w:t>
      </w:r>
      <w:r>
        <w:tab/>
      </w:r>
      <w:r>
        <w:tab/>
        <w:t>// OK</w:t>
      </w:r>
    </w:p>
    <w:p w:rsidR="00E927EA" w:rsidRPr="00A52534" w:rsidRDefault="00E927EA" w:rsidP="00E927EA">
      <w:pPr>
        <w:pStyle w:val="Code"/>
      </w:pPr>
      <w:r>
        <w:tab/>
        <w:t>using R2 = N1;</w:t>
      </w:r>
      <w:r>
        <w:tab/>
      </w:r>
      <w:r>
        <w:tab/>
      </w:r>
      <w:r>
        <w:tab/>
        <w:t>// OK</w:t>
      </w:r>
    </w:p>
    <w:p w:rsidR="00E927EA" w:rsidRPr="00A52534" w:rsidRDefault="00E927EA" w:rsidP="00E927EA">
      <w:pPr>
        <w:pStyle w:val="Code"/>
      </w:pPr>
      <w:r>
        <w:tab/>
        <w:t>using R3 = N1.N2;</w:t>
      </w:r>
      <w:r>
        <w:tab/>
      </w:r>
      <w:r>
        <w:tab/>
        <w:t>// OK</w:t>
      </w:r>
    </w:p>
    <w:p w:rsidR="00E927EA" w:rsidRPr="00A52534" w:rsidRDefault="00E927EA" w:rsidP="00E927EA">
      <w:pPr>
        <w:pStyle w:val="Code"/>
      </w:pPr>
      <w:r>
        <w:tab/>
        <w:t>using R4 = R2.N2;</w:t>
      </w:r>
      <w:r>
        <w:tab/>
      </w:r>
      <w:r>
        <w:tab/>
        <w:t>// Error, R2 unknown</w:t>
      </w:r>
      <w:r>
        <w:br/>
        <w:t>}</w:t>
      </w:r>
    </w:p>
    <w:p w:rsidR="00E927EA" w:rsidRDefault="00E927EA" w:rsidP="00E927EA">
      <w:r>
        <w:t xml:space="preserve">последняя </w:t>
      </w:r>
      <w:r>
        <w:rPr>
          <w:rStyle w:val="Production"/>
        </w:rPr>
        <w:t xml:space="preserve">директива using alias </w:t>
      </w:r>
      <w:r>
        <w:t xml:space="preserve">приводит к ошибке времени компиляции, так как на нее не влияет первая </w:t>
      </w:r>
      <w:r>
        <w:rPr>
          <w:rStyle w:val="Production"/>
        </w:rPr>
        <w:t>директива using alias</w:t>
      </w:r>
      <w:r>
        <w:t xml:space="preserve">. Первая </w:t>
      </w:r>
      <w:r>
        <w:rPr>
          <w:rStyle w:val="Production"/>
        </w:rPr>
        <w:t xml:space="preserve">директива using alias </w:t>
      </w:r>
      <w:r>
        <w:t xml:space="preserve">не приводит к ошибке, поскольку область внешнего псевдонима </w:t>
      </w:r>
      <w:r>
        <w:rPr>
          <w:rStyle w:val="Codefragment"/>
        </w:rPr>
        <w:t>E</w:t>
      </w:r>
      <w:r>
        <w:t xml:space="preserve"> включает </w:t>
      </w:r>
      <w:r>
        <w:rPr>
          <w:rStyle w:val="Production"/>
        </w:rPr>
        <w:t>директиву using alias</w:t>
      </w:r>
      <w:r>
        <w:t>.</w:t>
      </w:r>
    </w:p>
    <w:p w:rsidR="0028536B" w:rsidRDefault="0028536B">
      <w:r>
        <w:rPr>
          <w:rStyle w:val="Production"/>
        </w:rPr>
        <w:t xml:space="preserve">Директивой using alias </w:t>
      </w:r>
      <w:r>
        <w:t>можно создать псевдоним для любого пространства имен или типа, включая пространство имен, внутри которого она находится, и любое пространство имен или тип, вложенные в это пространство имен.</w:t>
      </w:r>
    </w:p>
    <w:p w:rsidR="0028536B" w:rsidRDefault="0028536B">
      <w:r>
        <w:t>Доступ к пространству имен или типу через псевдоним дает точно такой же результат, как доступ к этому пространству имен или типу через его объявленное имя. Например, если дана</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имена </w:t>
      </w:r>
      <w:r>
        <w:rPr>
          <w:rStyle w:val="Codefragment"/>
        </w:rPr>
        <w:t>N1.N2.A</w:t>
      </w:r>
      <w:r>
        <w:t xml:space="preserve">, </w:t>
      </w:r>
      <w:r>
        <w:rPr>
          <w:rStyle w:val="Codefragment"/>
        </w:rPr>
        <w:t>R1.N2.A</w:t>
      </w:r>
      <w:r>
        <w:t xml:space="preserve"> и </w:t>
      </w:r>
      <w:r>
        <w:rPr>
          <w:rStyle w:val="Codefragment"/>
        </w:rPr>
        <w:t>R2.A</w:t>
      </w:r>
      <w:r>
        <w:t xml:space="preserve"> эквивалентны и все они ссылаются на класс, полное имя которого </w:t>
      </w:r>
      <w:r>
        <w:rPr>
          <w:rStyle w:val="Codefragment"/>
        </w:rPr>
        <w:t>N1.N2.A</w:t>
      </w:r>
      <w:r>
        <w:t>.</w:t>
      </w:r>
    </w:p>
    <w:p w:rsidR="00C050AD" w:rsidRPr="00732017" w:rsidRDefault="00C050AD" w:rsidP="00C050AD">
      <w:r>
        <w:t>С помощью псевдонимов можно именовать закрытый сформированный тип, но нельзя именовать объявление несвязанного универсального типа, не предоставляя аргументы типа. Пример:</w:t>
      </w:r>
    </w:p>
    <w:p w:rsidR="00C050AD" w:rsidRPr="00732017" w:rsidRDefault="00C050AD" w:rsidP="00C050AD">
      <w:pPr>
        <w:pStyle w:val="Code"/>
      </w:pPr>
      <w:r>
        <w:t>namespace N1</w:t>
      </w:r>
      <w:r>
        <w:br/>
        <w:t>{</w:t>
      </w:r>
      <w:r>
        <w:br/>
      </w:r>
      <w:r>
        <w:tab/>
        <w:t>class A&lt;T&gt;</w:t>
      </w:r>
      <w:r>
        <w:br/>
      </w:r>
      <w:r>
        <w:tab/>
        <w:t>{</w:t>
      </w:r>
      <w:r>
        <w:br/>
      </w:r>
      <w:r>
        <w:tab/>
      </w:r>
      <w:r>
        <w:tab/>
        <w:t>class B {}</w:t>
      </w:r>
      <w:r>
        <w:br/>
      </w:r>
      <w:r>
        <w:tab/>
        <w:t>}</w:t>
      </w:r>
      <w:r>
        <w:br/>
        <w:t>}</w:t>
      </w:r>
    </w:p>
    <w:p w:rsidR="00C050AD" w:rsidRPr="00732017" w:rsidRDefault="00C050AD" w:rsidP="00C050AD">
      <w:pPr>
        <w:pStyle w:val="Code"/>
      </w:pPr>
      <w:r>
        <w:t>namespace N2</w:t>
      </w:r>
      <w:r>
        <w:br/>
        <w:t>{</w:t>
      </w:r>
      <w:r>
        <w:br/>
      </w:r>
      <w:r>
        <w:tab/>
        <w:t xml:space="preserve">using W = N1.A;      </w:t>
      </w:r>
      <w:r>
        <w:tab/>
        <w:t>// Error, cannot name unbound generic type</w:t>
      </w:r>
    </w:p>
    <w:p w:rsidR="00C050AD" w:rsidRPr="00732017" w:rsidRDefault="00C050AD" w:rsidP="00C050AD">
      <w:pPr>
        <w:pStyle w:val="Code"/>
      </w:pPr>
      <w:r>
        <w:tab/>
        <w:t>using X = N1.A.B;</w:t>
      </w:r>
      <w:r>
        <w:tab/>
      </w:r>
      <w:r>
        <w:tab/>
      </w:r>
      <w:r>
        <w:tab/>
        <w:t>// Error, cannot name unbound generic type</w:t>
      </w:r>
    </w:p>
    <w:p w:rsidR="00C050AD" w:rsidRDefault="00C050AD" w:rsidP="00C050AD">
      <w:pPr>
        <w:pStyle w:val="Code"/>
      </w:pPr>
      <w:r>
        <w:tab/>
        <w:t>using Y = N1.A&lt;int&gt;;</w:t>
      </w:r>
      <w:r>
        <w:tab/>
      </w:r>
      <w:r>
        <w:tab/>
        <w:t>// Ok, can name closed constructed type</w:t>
      </w:r>
    </w:p>
    <w:p w:rsidR="00C050AD" w:rsidRDefault="00486E03" w:rsidP="00C050AD">
      <w:pPr>
        <w:pStyle w:val="Code"/>
      </w:pPr>
      <w:r>
        <w:tab/>
        <w:t>using Z&lt;T&gt; = N1.A&lt;T&gt;;</w:t>
      </w:r>
      <w:r>
        <w:tab/>
        <w:t>// Error, using alias cannot have type parameters</w:t>
      </w:r>
      <w:r>
        <w:br/>
        <w:t>}</w:t>
      </w:r>
    </w:p>
    <w:p w:rsidR="0028536B" w:rsidRDefault="0028536B">
      <w:pPr>
        <w:pStyle w:val="Heading3"/>
      </w:pPr>
      <w:bookmarkStart w:id="1038" w:name="_Ref451254556"/>
      <w:bookmarkStart w:id="1039" w:name="_Toc329177773"/>
      <w:r>
        <w:lastRenderedPageBreak/>
        <w:t>Директивы using namespace</w:t>
      </w:r>
      <w:bookmarkEnd w:id="1038"/>
      <w:bookmarkEnd w:id="1039"/>
    </w:p>
    <w:p w:rsidR="0028536B" w:rsidRDefault="0028536B">
      <w:r>
        <w:rPr>
          <w:rStyle w:val="Production"/>
        </w:rPr>
        <w:t xml:space="preserve">Директива using namespace </w:t>
      </w:r>
      <w:r>
        <w:t>импортирует типы, содержащиеся в пространстве имен, в непосредственно вмещающую единицу компиляции или тело пространства имен, что позволяет использовать идентификатор каждого типа без уточнения.</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Внутри объявлений членов в единице компиляции или теле пространства имен, содержащем </w:t>
      </w:r>
      <w:r>
        <w:rPr>
          <w:rStyle w:val="Production"/>
        </w:rPr>
        <w:t>директиву using namespace</w:t>
      </w:r>
      <w:r>
        <w:t>, на типы в данном пространстве имен можно ссылаться непосредственно. Пример:</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В данном примере внутри объявлений членов в пространстве имен </w:t>
      </w:r>
      <w:r>
        <w:rPr>
          <w:rStyle w:val="Codefragment"/>
        </w:rPr>
        <w:t>N3</w:t>
      </w:r>
      <w:r>
        <w:t xml:space="preserve"> члены типа </w:t>
      </w:r>
      <w:r>
        <w:rPr>
          <w:rStyle w:val="Codefragment"/>
        </w:rPr>
        <w:t>N1.N2</w:t>
      </w:r>
      <w:r>
        <w:t xml:space="preserve"> доступны непосредственно, и таким образом класс </w:t>
      </w:r>
      <w:r>
        <w:rPr>
          <w:rStyle w:val="Codefragment"/>
        </w:rPr>
        <w:t>N3.B</w:t>
      </w:r>
      <w:r>
        <w:t xml:space="preserve"> является производным от класса </w:t>
      </w:r>
      <w:r>
        <w:rPr>
          <w:rStyle w:val="Codefragment"/>
        </w:rPr>
        <w:t>N1.N2.A</w:t>
      </w:r>
      <w:r>
        <w:t>.</w:t>
      </w:r>
    </w:p>
    <w:p w:rsidR="0028536B" w:rsidRDefault="0028536B">
      <w:r>
        <w:rPr>
          <w:rStyle w:val="Production"/>
        </w:rPr>
        <w:t xml:space="preserve">Директива using namespace </w:t>
      </w:r>
      <w:r>
        <w:t>импортирует типы, содержащиеся в данном пространстве имен, но не импортирует вложенные пространства имен. В этом примере</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rPr>
          <w:rStyle w:val="Production"/>
        </w:rPr>
        <w:t xml:space="preserve">директива using namespace </w:t>
      </w:r>
      <w:r>
        <w:t xml:space="preserve">импортирует типы, содержащиеся в </w:t>
      </w:r>
      <w:r>
        <w:rPr>
          <w:rStyle w:val="Codefragment"/>
        </w:rPr>
        <w:t>N1</w:t>
      </w:r>
      <w:r>
        <w:t xml:space="preserve">, но не пространства имен, вложенные в </w:t>
      </w:r>
      <w:r>
        <w:rPr>
          <w:rStyle w:val="Codefragment"/>
        </w:rPr>
        <w:t>N1</w:t>
      </w:r>
      <w:r>
        <w:t xml:space="preserve">. Таким образом, ссылка на </w:t>
      </w:r>
      <w:r>
        <w:rPr>
          <w:rStyle w:val="Codefragment"/>
        </w:rPr>
        <w:t>N2.A</w:t>
      </w:r>
      <w:r>
        <w:t xml:space="preserve"> в объявлении </w:t>
      </w:r>
      <w:r>
        <w:rPr>
          <w:rStyle w:val="Codefragment"/>
        </w:rPr>
        <w:t>B</w:t>
      </w:r>
      <w:r>
        <w:t xml:space="preserve"> приводит к ошибке времени компиляции, так как в области нет членов с именем </w:t>
      </w:r>
      <w:r>
        <w:rPr>
          <w:rStyle w:val="Codefragment"/>
        </w:rPr>
        <w:t>N2</w:t>
      </w:r>
      <w:r>
        <w:t>.</w:t>
      </w:r>
    </w:p>
    <w:p w:rsidR="0028536B" w:rsidRDefault="0028536B">
      <w:r>
        <w:t xml:space="preserve">В отличие от </w:t>
      </w:r>
      <w:r>
        <w:rPr>
          <w:rStyle w:val="Production"/>
        </w:rPr>
        <w:t>директивы using alias</w:t>
      </w:r>
      <w:r>
        <w:t xml:space="preserve">, </w:t>
      </w:r>
      <w:r>
        <w:rPr>
          <w:rStyle w:val="Production"/>
        </w:rPr>
        <w:t xml:space="preserve">директива using namespace </w:t>
      </w:r>
      <w:r>
        <w:t xml:space="preserve">может импортировать типы, идентификаторы которых уже определены внутри вмещающей единицы компиляции или тела пространства имен. В действительности, имена, импортированные </w:t>
      </w:r>
      <w:r>
        <w:rPr>
          <w:rStyle w:val="Production"/>
        </w:rPr>
        <w:t>директивой using namespace</w:t>
      </w:r>
      <w:r>
        <w:t>, скрыты членами с тем же именем во вмещающей единице компиляции или теле пространства имен. Пример:</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lastRenderedPageBreak/>
        <w:t xml:space="preserve">В данном случае внутри объявлений членов в пространстве имен </w:t>
      </w:r>
      <w:r>
        <w:rPr>
          <w:rStyle w:val="Codefragment"/>
        </w:rPr>
        <w:t>N3</w:t>
      </w:r>
      <w:r>
        <w:t xml:space="preserve">, </w:t>
      </w:r>
      <w:r>
        <w:rPr>
          <w:rStyle w:val="Codefragment"/>
        </w:rPr>
        <w:t>A</w:t>
      </w:r>
      <w:r>
        <w:t xml:space="preserve"> ссылается на </w:t>
      </w:r>
      <w:r>
        <w:rPr>
          <w:rStyle w:val="Codefragment"/>
        </w:rPr>
        <w:t>N3.A</w:t>
      </w:r>
      <w:r>
        <w:t xml:space="preserve">, а не на </w:t>
      </w:r>
      <w:r>
        <w:rPr>
          <w:rStyle w:val="Codefragment"/>
        </w:rPr>
        <w:t>N1.N2.A</w:t>
      </w:r>
      <w:r>
        <w:t>.</w:t>
      </w:r>
    </w:p>
    <w:p w:rsidR="0028536B" w:rsidRDefault="0028536B">
      <w:r>
        <w:t xml:space="preserve">Если более одного пространства имен, импортированных </w:t>
      </w:r>
      <w:r>
        <w:rPr>
          <w:rStyle w:val="Production"/>
        </w:rPr>
        <w:t xml:space="preserve">директивами using namespace </w:t>
      </w:r>
      <w:r>
        <w:t>в одну и ту же единицу компиляции или тело пространства имен, содержат типы с одинаковым именем, ссылки на эти типы считаются неоднозначными. В этом примере</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rPr>
          <w:rStyle w:val="Codefragment"/>
        </w:rPr>
        <w:t>N1</w:t>
      </w:r>
      <w:r>
        <w:t xml:space="preserve"> и </w:t>
      </w:r>
      <w:r>
        <w:rPr>
          <w:rStyle w:val="Codefragment"/>
        </w:rPr>
        <w:t>N2</w:t>
      </w:r>
      <w:r>
        <w:t xml:space="preserve"> содержат член </w:t>
      </w:r>
      <w:r>
        <w:rPr>
          <w:rStyle w:val="Codefragment"/>
        </w:rPr>
        <w:t>A</w:t>
      </w:r>
      <w:r>
        <w:t xml:space="preserve">, а поскольку </w:t>
      </w:r>
      <w:r>
        <w:rPr>
          <w:rStyle w:val="Codefragment"/>
        </w:rPr>
        <w:t>N3</w:t>
      </w:r>
      <w:r>
        <w:t xml:space="preserve"> импортирует оба, ссылка на </w:t>
      </w:r>
      <w:r>
        <w:rPr>
          <w:rStyle w:val="Codefragment"/>
        </w:rPr>
        <w:t>A</w:t>
      </w:r>
      <w:r>
        <w:t xml:space="preserve"> в </w:t>
      </w:r>
      <w:r>
        <w:rPr>
          <w:rStyle w:val="Codefragment"/>
        </w:rPr>
        <w:t>N3</w:t>
      </w:r>
      <w:r>
        <w:t xml:space="preserve"> дает ошибку времени компиляции. В этой ситуации можно разрешить конфликт либо квалифицируя ссылки на </w:t>
      </w:r>
      <w:r>
        <w:rPr>
          <w:rStyle w:val="Codefragment"/>
        </w:rPr>
        <w:t>A</w:t>
      </w:r>
      <w:r>
        <w:t xml:space="preserve">, либо введя </w:t>
      </w:r>
      <w:r>
        <w:rPr>
          <w:rStyle w:val="Production"/>
        </w:rPr>
        <w:t>директиву using alias</w:t>
      </w:r>
      <w:r>
        <w:t xml:space="preserve">, выбирающую отдельный </w:t>
      </w:r>
      <w:r>
        <w:rPr>
          <w:rStyle w:val="Codefragment"/>
        </w:rPr>
        <w:t>A</w:t>
      </w:r>
      <w:r>
        <w:t>. Пример:</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Как и </w:t>
      </w:r>
      <w:r>
        <w:rPr>
          <w:rStyle w:val="Production"/>
        </w:rPr>
        <w:t>директива using alias</w:t>
      </w:r>
      <w:r>
        <w:t xml:space="preserve">, </w:t>
      </w:r>
      <w:r>
        <w:rPr>
          <w:rStyle w:val="Production"/>
        </w:rPr>
        <w:t xml:space="preserve">директива using namespace </w:t>
      </w:r>
      <w:r>
        <w:t>не размещает новые члены в базовой области объявлений единицы компиляции или пространства имен, а влияет только на единицу компиляции или тело пространства имен, в котором находится.</w:t>
      </w:r>
    </w:p>
    <w:p w:rsidR="0028536B" w:rsidRDefault="0028536B">
      <w:r>
        <w:rPr>
          <w:rStyle w:val="Production"/>
        </w:rPr>
        <w:t>Имя пространства имен</w:t>
      </w:r>
      <w:r>
        <w:t xml:space="preserve">, на которое ссылается </w:t>
      </w:r>
      <w:r>
        <w:rPr>
          <w:rStyle w:val="Production"/>
        </w:rPr>
        <w:t>директива using namespace</w:t>
      </w:r>
      <w:r>
        <w:t xml:space="preserve">, разрешается таким же образом, как </w:t>
      </w:r>
      <w:r>
        <w:rPr>
          <w:rStyle w:val="Production"/>
        </w:rPr>
        <w:t>имя пространства имен или типа</w:t>
      </w:r>
      <w:r>
        <w:t xml:space="preserve">, на которое ссылается </w:t>
      </w:r>
      <w:r>
        <w:rPr>
          <w:rStyle w:val="Production"/>
        </w:rPr>
        <w:t>директива using alias</w:t>
      </w:r>
      <w:r>
        <w:t xml:space="preserve">. Таким образом, </w:t>
      </w:r>
      <w:r>
        <w:rPr>
          <w:rStyle w:val="Production"/>
        </w:rPr>
        <w:t xml:space="preserve">директивы using namespace </w:t>
      </w:r>
      <w:r>
        <w:t>в одной и той же единице компиляции или теле пространства имен не влияют друг на друга и могут быть записаны в любом порядке.</w:t>
      </w:r>
    </w:p>
    <w:p w:rsidR="0028536B" w:rsidRDefault="0028536B">
      <w:pPr>
        <w:pStyle w:val="Heading2"/>
      </w:pPr>
      <w:bookmarkStart w:id="1040" w:name="_Ref465151363"/>
      <w:bookmarkStart w:id="1041" w:name="_Toc329177774"/>
      <w:r>
        <w:t>Члены пространства имен</w:t>
      </w:r>
      <w:bookmarkEnd w:id="1030"/>
      <w:bookmarkEnd w:id="1040"/>
      <w:bookmarkEnd w:id="1041"/>
    </w:p>
    <w:p w:rsidR="0028536B" w:rsidRDefault="0028536B">
      <w:r>
        <w:rPr>
          <w:rStyle w:val="Production"/>
        </w:rPr>
        <w:t xml:space="preserve">Объявление члена пространства имен </w:t>
      </w:r>
      <w:r>
        <w:t xml:space="preserve">является либо </w:t>
      </w:r>
      <w:r>
        <w:rPr>
          <w:rStyle w:val="Production"/>
        </w:rPr>
        <w:t xml:space="preserve">объявлением пространства имен </w:t>
      </w:r>
      <w:r>
        <w:t>(§</w:t>
      </w:r>
      <w:r w:rsidR="00852C57">
        <w:fldChar w:fldCharType="begin"/>
      </w:r>
      <w:r>
        <w:instrText xml:space="preserve"> REF _Ref451305536 \r \h </w:instrText>
      </w:r>
      <w:r w:rsidR="00852C57">
        <w:fldChar w:fldCharType="separate"/>
      </w:r>
      <w:r w:rsidR="00437C65">
        <w:t>9.2</w:t>
      </w:r>
      <w:r w:rsidR="00852C57">
        <w:fldChar w:fldCharType="end"/>
      </w:r>
      <w:r>
        <w:t xml:space="preserve">), либо </w:t>
      </w:r>
      <w:r>
        <w:rPr>
          <w:rStyle w:val="Production"/>
        </w:rPr>
        <w:t xml:space="preserve">объявлением типа </w:t>
      </w:r>
      <w:r>
        <w:t>(§</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lastRenderedPageBreak/>
        <w:t xml:space="preserve">В единице компиляции или в теле пространства имен могут содержаться </w:t>
      </w:r>
      <w:r>
        <w:rPr>
          <w:rStyle w:val="Production"/>
        </w:rPr>
        <w:t>объявления членов пространства имен</w:t>
      </w:r>
      <w:r>
        <w:t>, и эти объявления размещают новые члены в базовой области объявлений содержащей единицы компиляции или тела пространства имен.</w:t>
      </w:r>
    </w:p>
    <w:p w:rsidR="0028536B" w:rsidRDefault="0028536B">
      <w:pPr>
        <w:pStyle w:val="Heading2"/>
      </w:pPr>
      <w:bookmarkStart w:id="1042" w:name="_Ref451305549"/>
      <w:bookmarkStart w:id="1043" w:name="_Toc329177775"/>
      <w:r>
        <w:t>Объявления типов</w:t>
      </w:r>
      <w:bookmarkEnd w:id="1042"/>
      <w:bookmarkEnd w:id="1043"/>
    </w:p>
    <w:p w:rsidR="0028536B" w:rsidRDefault="0028536B">
      <w:r>
        <w:rPr>
          <w:rStyle w:val="Production"/>
        </w:rPr>
        <w:t>Объявление типа</w:t>
      </w:r>
      <w:r>
        <w:t xml:space="preserve"> является </w:t>
      </w:r>
      <w:r>
        <w:rPr>
          <w:rStyle w:val="Production"/>
        </w:rPr>
        <w:t xml:space="preserve">объявлением класса </w:t>
      </w:r>
      <w:r>
        <w:t>(§</w:t>
      </w:r>
      <w:r w:rsidR="00852C57">
        <w:fldChar w:fldCharType="begin"/>
      </w:r>
      <w:r>
        <w:instrText xml:space="preserve"> REF _Ref451394400 \r \h </w:instrText>
      </w:r>
      <w:r w:rsidR="00852C57">
        <w:fldChar w:fldCharType="separate"/>
      </w:r>
      <w:r w:rsidR="00437C65">
        <w:t>10.1</w:t>
      </w:r>
      <w:r w:rsidR="00852C57">
        <w:fldChar w:fldCharType="end"/>
      </w:r>
      <w:r>
        <w:t xml:space="preserve">), </w:t>
      </w:r>
      <w:r>
        <w:rPr>
          <w:rStyle w:val="Production"/>
        </w:rPr>
        <w:t xml:space="preserve">объявлением структуры </w:t>
      </w:r>
      <w:r>
        <w:t>(§</w:t>
      </w:r>
      <w:r w:rsidR="00852C57">
        <w:fldChar w:fldCharType="begin"/>
      </w:r>
      <w:r>
        <w:instrText xml:space="preserve"> REF _Ref493151471 \r \h </w:instrText>
      </w:r>
      <w:r w:rsidR="00852C57">
        <w:fldChar w:fldCharType="separate"/>
      </w:r>
      <w:r w:rsidR="00437C65">
        <w:t>11.1</w:t>
      </w:r>
      <w:r w:rsidR="00852C57">
        <w:fldChar w:fldCharType="end"/>
      </w:r>
      <w:r>
        <w:t xml:space="preserve">), </w:t>
      </w:r>
      <w:r>
        <w:rPr>
          <w:rStyle w:val="Production"/>
        </w:rPr>
        <w:t xml:space="preserve">объявлением интерфейса </w:t>
      </w:r>
      <w:r>
        <w:t>(§</w:t>
      </w:r>
      <w:r w:rsidR="00852C57">
        <w:fldChar w:fldCharType="begin"/>
      </w:r>
      <w:r>
        <w:instrText xml:space="preserve"> REF _Ref451394443 \r \h </w:instrText>
      </w:r>
      <w:r w:rsidR="00852C57">
        <w:fldChar w:fldCharType="separate"/>
      </w:r>
      <w:r w:rsidR="00437C65">
        <w:t>13.1</w:t>
      </w:r>
      <w:r w:rsidR="00852C57">
        <w:fldChar w:fldCharType="end"/>
      </w:r>
      <w:r>
        <w:t xml:space="preserve">), </w:t>
      </w:r>
      <w:r>
        <w:rPr>
          <w:rStyle w:val="Production"/>
        </w:rPr>
        <w:t xml:space="preserve">объявлением перечисляемого типа </w:t>
      </w:r>
      <w:r>
        <w:t>(§</w:t>
      </w:r>
      <w:r w:rsidR="00852C57">
        <w:fldChar w:fldCharType="begin"/>
      </w:r>
      <w:r>
        <w:instrText xml:space="preserve"> REF _Ref446328810 \r \h </w:instrText>
      </w:r>
      <w:r w:rsidR="00852C57">
        <w:fldChar w:fldCharType="separate"/>
      </w:r>
      <w:r w:rsidR="00437C65">
        <w:t>14.1</w:t>
      </w:r>
      <w:r w:rsidR="00852C57">
        <w:fldChar w:fldCharType="end"/>
      </w:r>
      <w:r>
        <w:t xml:space="preserve">) или </w:t>
      </w:r>
      <w:r>
        <w:rPr>
          <w:rStyle w:val="Production"/>
        </w:rPr>
        <w:t xml:space="preserve">объявлением делегата </w:t>
      </w:r>
      <w:r>
        <w:t>(§</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rPr>
          <w:rStyle w:val="Production"/>
        </w:rPr>
        <w:t xml:space="preserve">Объявление типа </w:t>
      </w:r>
      <w:r>
        <w:t>может быть объявлением верхнего уровня в единице компиляции или объявлением члена внутри пространства имен, класса или структуры.</w:t>
      </w:r>
    </w:p>
    <w:p w:rsidR="0028536B" w:rsidRDefault="0028536B">
      <w:r>
        <w:t xml:space="preserve">Если объявление типа для типа </w:t>
      </w:r>
      <w:r>
        <w:rPr>
          <w:rStyle w:val="Codefragment"/>
        </w:rPr>
        <w:t>T</w:t>
      </w:r>
      <w:r>
        <w:t xml:space="preserve"> является объявлением верхнего уровня в единице компиляции, полное имя вновь объявленного типа просто </w:t>
      </w:r>
      <w:r>
        <w:rPr>
          <w:rStyle w:val="Codefragment"/>
        </w:rPr>
        <w:t>T</w:t>
      </w:r>
      <w:r>
        <w:t xml:space="preserve">. Если объявление типа для типа </w:t>
      </w:r>
      <w:r>
        <w:rPr>
          <w:rStyle w:val="Codefragment"/>
        </w:rPr>
        <w:t>T</w:t>
      </w:r>
      <w:r>
        <w:t xml:space="preserve"> находится внутри пространства имен, класса или структуры, то полное имя вновь объявленного типа </w:t>
      </w:r>
      <w:r>
        <w:rPr>
          <w:rStyle w:val="Codefragment"/>
        </w:rPr>
        <w:t>N.T</w:t>
      </w:r>
      <w:r>
        <w:t xml:space="preserve">, где </w:t>
      </w:r>
      <w:r>
        <w:rPr>
          <w:rStyle w:val="Codefragment"/>
        </w:rPr>
        <w:t>N</w:t>
      </w:r>
      <w:r>
        <w:t xml:space="preserve"> является полным именем содержащего пространства имен, класса или структуры.</w:t>
      </w:r>
    </w:p>
    <w:p w:rsidR="0028536B" w:rsidRDefault="0028536B">
      <w:r>
        <w:t>Тип, объявленный внутри класса или структуры, называется вложенным типом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Разрешенные модификаторы доступа и доступ по умолчанию для объявления типа зависит от контекста, в котором имеет место объявление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типы, объявленные в единицах компиляции или в пространствах имен, могут иметь доступ </w:t>
      </w:r>
      <w:r>
        <w:rPr>
          <w:rStyle w:val="Codefragment"/>
        </w:rPr>
        <w:t>public</w:t>
      </w:r>
      <w:r>
        <w:t xml:space="preserve"> или </w:t>
      </w:r>
      <w:r>
        <w:rPr>
          <w:rStyle w:val="Codefragment"/>
        </w:rPr>
        <w:t>internal</w:t>
      </w:r>
      <w:r>
        <w:t xml:space="preserve">. По умолчанию — доступ </w:t>
      </w:r>
      <w:r>
        <w:rPr>
          <w:rStyle w:val="Codefragment"/>
        </w:rPr>
        <w:t>internal</w:t>
      </w:r>
      <w:r>
        <w:t>.</w:t>
      </w:r>
    </w:p>
    <w:p w:rsidR="0028536B" w:rsidRDefault="0028536B">
      <w:pPr>
        <w:pStyle w:val="ListBullet"/>
      </w:pPr>
      <w:r>
        <w:t xml:space="preserve">типы, объявленные в классах, могут иметь доступ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или </w:t>
      </w:r>
      <w:r>
        <w:rPr>
          <w:rStyle w:val="Codefragment"/>
        </w:rPr>
        <w:t>private</w:t>
      </w:r>
      <w:r>
        <w:t xml:space="preserve">. По умолчанию — доступ </w:t>
      </w:r>
      <w:r>
        <w:rPr>
          <w:rStyle w:val="Codefragment"/>
        </w:rPr>
        <w:t>private</w:t>
      </w:r>
      <w:r>
        <w:t>.</w:t>
      </w:r>
    </w:p>
    <w:p w:rsidR="0028536B" w:rsidRDefault="0028536B">
      <w:pPr>
        <w:pStyle w:val="ListBullet"/>
      </w:pPr>
      <w:r>
        <w:t xml:space="preserve">типы, объявленные в структурах, могут иметь доступ </w:t>
      </w:r>
      <w:r>
        <w:rPr>
          <w:rStyle w:val="Codefragment"/>
        </w:rPr>
        <w:t>public</w:t>
      </w:r>
      <w:r>
        <w:t xml:space="preserve">, </w:t>
      </w:r>
      <w:r>
        <w:rPr>
          <w:rStyle w:val="Codefragment"/>
        </w:rPr>
        <w:t>internal</w:t>
      </w:r>
      <w:r>
        <w:t xml:space="preserve"> или </w:t>
      </w:r>
      <w:r>
        <w:rPr>
          <w:rStyle w:val="Codefragment"/>
        </w:rPr>
        <w:t>private</w:t>
      </w:r>
      <w:r>
        <w:t xml:space="preserve">. По умолчанию — доступ </w:t>
      </w:r>
      <w:r>
        <w:rPr>
          <w:rStyle w:val="Codefragment"/>
        </w:rPr>
        <w:t>private</w:t>
      </w:r>
      <w:r>
        <w:t>.</w:t>
      </w:r>
    </w:p>
    <w:p w:rsidR="009D6BB8" w:rsidRDefault="009D6BB8" w:rsidP="009D6BB8">
      <w:pPr>
        <w:pStyle w:val="Heading2"/>
      </w:pPr>
      <w:bookmarkStart w:id="1044" w:name="_Ref174220893"/>
      <w:bookmarkStart w:id="1045" w:name="_Ref174226095"/>
      <w:bookmarkStart w:id="1046" w:name="_Toc329177776"/>
      <w:r>
        <w:t>Квалификаторы псевдонима пространства имен</w:t>
      </w:r>
      <w:bookmarkEnd w:id="1044"/>
      <w:bookmarkEnd w:id="1045"/>
      <w:bookmarkEnd w:id="1046"/>
    </w:p>
    <w:p w:rsidR="009D6BB8" w:rsidRDefault="009D6BB8" w:rsidP="009D6BB8">
      <w:r>
        <w:rPr>
          <w:rStyle w:val="Term"/>
        </w:rPr>
        <w:t>Квалификатор псевдонима пространства имен</w:t>
      </w:r>
      <w:r>
        <w:t xml:space="preserve"> </w:t>
      </w:r>
      <w:r>
        <w:rPr>
          <w:rStyle w:val="Codefragment"/>
        </w:rPr>
        <w:t>::</w:t>
      </w:r>
      <w:r>
        <w:t xml:space="preserve"> дает возможность гарантировать, что на поиск имени типа не будет влиять введение новых типов и членов. Квалификатор псевдонима пространства имен всегда стоит между двумя идентификаторами, которые называют левым и правым. В отличие от регулярного квалификатора </w:t>
      </w:r>
      <w:r>
        <w:rPr>
          <w:rStyle w:val="Codefragment"/>
        </w:rPr>
        <w:t>.</w:t>
      </w:r>
      <w:r>
        <w:t xml:space="preserve">, поиск левого идентификатора квалификатора </w:t>
      </w:r>
      <w:r>
        <w:rPr>
          <w:rStyle w:val="Codefragment"/>
        </w:rPr>
        <w:t>::</w:t>
      </w:r>
      <w:r>
        <w:t xml:space="preserve"> выполняется только как поиск псевдонима extern или using.</w:t>
      </w:r>
    </w:p>
    <w:p w:rsidR="009D6BB8" w:rsidRPr="00A52534" w:rsidRDefault="009D6BB8" w:rsidP="009D6BB8">
      <w:r>
        <w:rPr>
          <w:rStyle w:val="Production"/>
        </w:rPr>
        <w:t xml:space="preserve">Уточненный член псевдонима </w:t>
      </w:r>
      <w:r>
        <w:t>определяется следующим образом:</w:t>
      </w:r>
    </w:p>
    <w:p w:rsidR="009D6BB8" w:rsidRPr="00A52534" w:rsidRDefault="009D6BB8" w:rsidP="009D6BB8">
      <w:pPr>
        <w:pStyle w:val="Grammar"/>
      </w:pPr>
      <w:r>
        <w:t>qualified-alias-member:</w:t>
      </w:r>
      <w:r>
        <w:br/>
        <w:t xml:space="preserve">identifier   </w:t>
      </w:r>
      <w:r>
        <w:rPr>
          <w:rStyle w:val="Terminal"/>
        </w:rPr>
        <w:t>::</w:t>
      </w:r>
      <w:r>
        <w:t xml:space="preserve">   identifier   type-argument-list</w:t>
      </w:r>
      <w:r>
        <w:rPr>
          <w:vertAlign w:val="subscript"/>
        </w:rPr>
        <w:t>opt</w:t>
      </w:r>
    </w:p>
    <w:p w:rsidR="009D6BB8" w:rsidRPr="00A52534" w:rsidRDefault="009D6BB8" w:rsidP="009D6BB8">
      <w:r>
        <w:rPr>
          <w:rStyle w:val="Production"/>
        </w:rPr>
        <w:t xml:space="preserve">Уточненный член псевдонима </w:t>
      </w:r>
      <w:r>
        <w:t xml:space="preserve">можно использовать как </w:t>
      </w:r>
      <w:r>
        <w:rPr>
          <w:rStyle w:val="Production"/>
        </w:rPr>
        <w:t xml:space="preserve">имя пространства имен или типа </w:t>
      </w:r>
      <w:r>
        <w:t>(§</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или как левый операнд </w:t>
      </w:r>
      <w:r>
        <w:rPr>
          <w:rStyle w:val="Production"/>
        </w:rPr>
        <w:t xml:space="preserve">доступа к члену </w:t>
      </w:r>
      <w:r>
        <w:t>(§</w:t>
      </w:r>
      <w:r w:rsidR="00852C57">
        <w:fldChar w:fldCharType="begin"/>
      </w:r>
      <w:r w:rsidR="00861DF2">
        <w:instrText xml:space="preserve"> REF _Ref448036412 \r \h </w:instrText>
      </w:r>
      <w:r w:rsidR="00852C57">
        <w:fldChar w:fldCharType="separate"/>
      </w:r>
      <w:r w:rsidR="00437C65">
        <w:t>7.6.4</w:t>
      </w:r>
      <w:r w:rsidR="00852C57">
        <w:fldChar w:fldCharType="end"/>
      </w:r>
      <w:r>
        <w:t>).</w:t>
      </w:r>
    </w:p>
    <w:p w:rsidR="009D6BB8" w:rsidRPr="00A52534" w:rsidRDefault="009D6BB8" w:rsidP="009D6BB8">
      <w:r>
        <w:rPr>
          <w:rStyle w:val="Production"/>
        </w:rPr>
        <w:t xml:space="preserve">Уточненный член псевдонима </w:t>
      </w:r>
      <w:r>
        <w:t>может принимать одну из двух форм:</w:t>
      </w:r>
    </w:p>
    <w:p w:rsidR="009D6BB8" w:rsidRPr="00A52534" w:rsidRDefault="009D6BB8" w:rsidP="009D6BB8">
      <w:pPr>
        <w:pStyle w:val="ListBullet"/>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где </w:t>
      </w:r>
      <w:r>
        <w:rPr>
          <w:rStyle w:val="Codefragment"/>
        </w:rPr>
        <w:t>N</w:t>
      </w:r>
      <w:r>
        <w:t xml:space="preserve"> и </w:t>
      </w:r>
      <w:r>
        <w:rPr>
          <w:rStyle w:val="Codefragment"/>
        </w:rPr>
        <w:t>I</w:t>
      </w:r>
      <w:r>
        <w:t xml:space="preserve"> представляют идентификаторы, а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список аргументов типа. (</w:t>
      </w:r>
      <w:r>
        <w:rPr>
          <w:rStyle w:val="Codefragment"/>
        </w:rPr>
        <w:t>K</w:t>
      </w:r>
      <w:r>
        <w:t xml:space="preserve"> всегда по меньшей мере единица);</w:t>
      </w:r>
    </w:p>
    <w:p w:rsidR="009D6BB8" w:rsidRPr="00A52534" w:rsidRDefault="009D6BB8" w:rsidP="009D6BB8">
      <w:pPr>
        <w:pStyle w:val="ListBullet"/>
      </w:pPr>
      <w:r>
        <w:rPr>
          <w:rStyle w:val="Codefragment"/>
        </w:rPr>
        <w:t>N::I,</w:t>
      </w:r>
      <w:r>
        <w:t xml:space="preserve"> где </w:t>
      </w:r>
      <w:r>
        <w:rPr>
          <w:rStyle w:val="Codefragment"/>
        </w:rPr>
        <w:t>N</w:t>
      </w:r>
      <w:r>
        <w:t xml:space="preserve"> и </w:t>
      </w:r>
      <w:r>
        <w:rPr>
          <w:rStyle w:val="Codefragment"/>
        </w:rPr>
        <w:t>I</w:t>
      </w:r>
      <w:r>
        <w:t xml:space="preserve"> представляют идентификаторы. (В этом случае </w:t>
      </w:r>
      <w:r>
        <w:rPr>
          <w:rStyle w:val="Codefragment"/>
        </w:rPr>
        <w:t>K</w:t>
      </w:r>
      <w:r>
        <w:t xml:space="preserve"> считается равным нулю.)</w:t>
      </w:r>
    </w:p>
    <w:p w:rsidR="009D6BB8" w:rsidRPr="00A52534" w:rsidRDefault="009D6BB8" w:rsidP="009D6BB8">
      <w:r>
        <w:lastRenderedPageBreak/>
        <w:t xml:space="preserve">При использовании этой нотации значение </w:t>
      </w:r>
      <w:r>
        <w:rPr>
          <w:rStyle w:val="Production"/>
        </w:rPr>
        <w:t xml:space="preserve">уточненного члена псевдонима </w:t>
      </w:r>
      <w:r>
        <w:t>определяется следующим образом:</w:t>
      </w:r>
    </w:p>
    <w:p w:rsidR="009D6BB8" w:rsidRPr="00A52534" w:rsidRDefault="009D6BB8" w:rsidP="009D6BB8">
      <w:pPr>
        <w:pStyle w:val="ListBullet"/>
      </w:pPr>
      <w:r>
        <w:t xml:space="preserve">если </w:t>
      </w:r>
      <w:r>
        <w:rPr>
          <w:rStyle w:val="Codefragment"/>
        </w:rPr>
        <w:t>N</w:t>
      </w:r>
      <w:r>
        <w:t xml:space="preserve"> является идентификатором </w:t>
      </w:r>
      <w:r>
        <w:rPr>
          <w:rStyle w:val="Codefragment"/>
        </w:rPr>
        <w:t>global</w:t>
      </w:r>
      <w:r>
        <w:t xml:space="preserve">, то поиск </w:t>
      </w:r>
      <w:r>
        <w:rPr>
          <w:rStyle w:val="Codefragment"/>
        </w:rPr>
        <w:t>I</w:t>
      </w:r>
      <w:r>
        <w:t xml:space="preserve"> ведется в глобальном пространстве имен:</w:t>
      </w:r>
    </w:p>
    <w:p w:rsidR="009D6BB8" w:rsidRPr="00A52534" w:rsidRDefault="009D6BB8" w:rsidP="009D6BB8">
      <w:pPr>
        <w:pStyle w:val="ListBullet2"/>
      </w:pPr>
      <w:r>
        <w:t>если в глобальном пространстве имен содержится пространство имен с именем </w:t>
      </w:r>
      <w:r>
        <w:rPr>
          <w:rStyle w:val="Codefragment"/>
        </w:rPr>
        <w:t>I</w:t>
      </w:r>
      <w:r>
        <w:t xml:space="preserve">, а </w:t>
      </w:r>
      <w:r>
        <w:rPr>
          <w:rStyle w:val="Codefragment"/>
        </w:rPr>
        <w:t>K</w:t>
      </w:r>
      <w:r>
        <w:t xml:space="preserve"> равно нулю, то </w:t>
      </w:r>
      <w:r>
        <w:rPr>
          <w:rStyle w:val="Production"/>
        </w:rPr>
        <w:t xml:space="preserve">уточненный член псевдонима </w:t>
      </w:r>
      <w:r>
        <w:t>ссылается на это пространство имен;</w:t>
      </w:r>
    </w:p>
    <w:p w:rsidR="009D6BB8" w:rsidRPr="00A52534" w:rsidRDefault="009D6BB8" w:rsidP="009D6BB8">
      <w:pPr>
        <w:pStyle w:val="ListBullet2"/>
      </w:pPr>
      <w:r>
        <w:t>иначе, если в глобальном пространстве имен содержится неуниверсальный тип с именем </w:t>
      </w:r>
      <w:r>
        <w:rPr>
          <w:rStyle w:val="Codefragment"/>
        </w:rPr>
        <w:t>I</w:t>
      </w:r>
      <w:r>
        <w:t xml:space="preserve">, а </w:t>
      </w:r>
      <w:r>
        <w:rPr>
          <w:rStyle w:val="Codefragment"/>
        </w:rPr>
        <w:t>K</w:t>
      </w:r>
      <w:r>
        <w:t xml:space="preserve"> равно нулю, то </w:t>
      </w:r>
      <w:r>
        <w:rPr>
          <w:rStyle w:val="Production"/>
        </w:rPr>
        <w:t>уточненный член псевдонима</w:t>
      </w:r>
      <w:r>
        <w:t xml:space="preserve"> ссылается на этот тип;</w:t>
      </w:r>
    </w:p>
    <w:p w:rsidR="009D6BB8" w:rsidRPr="00A52534" w:rsidRDefault="009D6BB8" w:rsidP="009D6BB8">
      <w:pPr>
        <w:pStyle w:val="ListBullet2"/>
      </w:pPr>
      <w:r>
        <w:t>иначе, если в глобальном пространстве имен содержится тип с именем </w:t>
      </w:r>
      <w:r>
        <w:rPr>
          <w:rStyle w:val="Codefragment"/>
        </w:rPr>
        <w:t>I</w:t>
      </w:r>
      <w:r>
        <w:t xml:space="preserve">, у которого имеется </w:t>
      </w:r>
      <w:r>
        <w:rPr>
          <w:rStyle w:val="Codefragment"/>
        </w:rPr>
        <w:t>K</w:t>
      </w:r>
      <w:r>
        <w:t xml:space="preserve"> параметров типа, то </w:t>
      </w:r>
      <w:r>
        <w:rPr>
          <w:rStyle w:val="Production"/>
        </w:rPr>
        <w:t>уточненный член псевдонима</w:t>
      </w:r>
      <w:r>
        <w:t xml:space="preserve"> ссылается на этот тип, сформированный с данными аргументами типа; </w:t>
      </w:r>
    </w:p>
    <w:p w:rsidR="009D6BB8" w:rsidRPr="00A52534" w:rsidRDefault="009D6BB8" w:rsidP="009D6BB8">
      <w:pPr>
        <w:pStyle w:val="ListBullet2"/>
      </w:pPr>
      <w:r>
        <w:t xml:space="preserve">иначе </w:t>
      </w:r>
      <w:r>
        <w:rPr>
          <w:rStyle w:val="Production"/>
        </w:rPr>
        <w:t xml:space="preserve">уточненный член псевдонима </w:t>
      </w:r>
      <w:r>
        <w:t>не определен и выдается ошибка времени компиляции.</w:t>
      </w:r>
    </w:p>
    <w:p w:rsidR="009D6BB8" w:rsidRPr="00A52534" w:rsidRDefault="009D6BB8" w:rsidP="009D6BB8">
      <w:pPr>
        <w:pStyle w:val="ListBullet"/>
      </w:pPr>
      <w:r>
        <w:t xml:space="preserve">иначе, начиная с объявления пространства имен (§9.2), непосредственно содержащего </w:t>
      </w:r>
      <w:r>
        <w:rPr>
          <w:rStyle w:val="Production"/>
        </w:rPr>
        <w:t xml:space="preserve">уточненный член псевдонима </w:t>
      </w:r>
      <w:r>
        <w:t xml:space="preserve">(если имеется), далее для каждого вмещающего объявления пространства имен (если имеются), и заканчивая единицей компиляции, содержащей </w:t>
      </w:r>
      <w:r>
        <w:rPr>
          <w:rStyle w:val="Production"/>
        </w:rPr>
        <w:t>уточненный член псевдонима</w:t>
      </w:r>
      <w:r>
        <w:t>, оцениваются следующие шаги, пока не будет обнаружена сущность:</w:t>
      </w:r>
    </w:p>
    <w:p w:rsidR="009D6BB8" w:rsidRPr="00A52534" w:rsidRDefault="009D6BB8" w:rsidP="009D6BB8">
      <w:pPr>
        <w:pStyle w:val="ListBullet2"/>
      </w:pPr>
      <w:r>
        <w:t xml:space="preserve">если в объявлении пространства имен или в единице компиляции содержится </w:t>
      </w:r>
      <w:r>
        <w:rPr>
          <w:rStyle w:val="Production"/>
        </w:rPr>
        <w:t>директива using alias</w:t>
      </w:r>
      <w:r>
        <w:t xml:space="preserve">, связывающая </w:t>
      </w:r>
      <w:r>
        <w:rPr>
          <w:rStyle w:val="Codefragment"/>
        </w:rPr>
        <w:t>N</w:t>
      </w:r>
      <w:r>
        <w:t xml:space="preserve"> с типом, то </w:t>
      </w:r>
      <w:r>
        <w:rPr>
          <w:rStyle w:val="Production"/>
        </w:rPr>
        <w:t xml:space="preserve">уточненный член псевдонима </w:t>
      </w:r>
      <w:r>
        <w:t>не определен и выдается ошибка времени компиляции;</w:t>
      </w:r>
    </w:p>
    <w:p w:rsidR="009D6BB8" w:rsidRPr="00A52534" w:rsidRDefault="009D6BB8" w:rsidP="009D6BB8">
      <w:pPr>
        <w:pStyle w:val="ListBullet2"/>
      </w:pPr>
      <w:r>
        <w:t xml:space="preserve">иначе, если в объявлении пространства имен или в единице компиляции содержится </w:t>
      </w:r>
      <w:r>
        <w:rPr>
          <w:rStyle w:val="Production"/>
        </w:rPr>
        <w:t xml:space="preserve">директива extern alias </w:t>
      </w:r>
      <w:r>
        <w:t xml:space="preserve">или </w:t>
      </w:r>
      <w:r>
        <w:rPr>
          <w:rStyle w:val="Production"/>
        </w:rPr>
        <w:t>директива using alias</w:t>
      </w:r>
      <w:r>
        <w:t xml:space="preserve">, связывающая </w:t>
      </w:r>
      <w:r>
        <w:rPr>
          <w:rStyle w:val="Codefragment"/>
        </w:rPr>
        <w:t>N</w:t>
      </w:r>
      <w:r>
        <w:t xml:space="preserve"> с пространством имен, то:</w:t>
      </w:r>
    </w:p>
    <w:p w:rsidR="009D6BB8" w:rsidRPr="00A52534" w:rsidRDefault="009D6BB8" w:rsidP="00732BB0">
      <w:pPr>
        <w:pStyle w:val="ListBullet3"/>
        <w:numPr>
          <w:ilvl w:val="0"/>
          <w:numId w:val="3"/>
        </w:numPr>
      </w:pPr>
      <w:r>
        <w:t xml:space="preserve">если в пространстве имен, связанном с </w:t>
      </w:r>
      <w:r>
        <w:rPr>
          <w:rStyle w:val="Codefragment"/>
        </w:rPr>
        <w:t>N</w:t>
      </w:r>
      <w:r>
        <w:t>, содержится пространство имен с именем </w:t>
      </w:r>
      <w:r>
        <w:rPr>
          <w:rStyle w:val="Codefragment"/>
        </w:rPr>
        <w:t>I</w:t>
      </w:r>
      <w:r>
        <w:t xml:space="preserve">, а </w:t>
      </w:r>
      <w:r>
        <w:rPr>
          <w:rStyle w:val="Codefragment"/>
        </w:rPr>
        <w:t>K</w:t>
      </w:r>
      <w:r>
        <w:t xml:space="preserve"> равно нулю, то </w:t>
      </w:r>
      <w:r>
        <w:rPr>
          <w:rStyle w:val="Production"/>
        </w:rPr>
        <w:t xml:space="preserve">уточненный член псевдонима </w:t>
      </w:r>
      <w:r>
        <w:t>ссылается на это пространство имен;</w:t>
      </w:r>
    </w:p>
    <w:p w:rsidR="009D6BB8" w:rsidRPr="00A52534" w:rsidRDefault="009D6BB8" w:rsidP="00732BB0">
      <w:pPr>
        <w:pStyle w:val="ListBullet3"/>
        <w:numPr>
          <w:ilvl w:val="0"/>
          <w:numId w:val="3"/>
        </w:numPr>
      </w:pPr>
      <w:r>
        <w:t xml:space="preserve">иначе, если в пространстве имен, связанном с </w:t>
      </w:r>
      <w:r>
        <w:rPr>
          <w:rStyle w:val="Codefragment"/>
        </w:rPr>
        <w:t>N</w:t>
      </w:r>
      <w:r>
        <w:t xml:space="preserve">, содержится неуниверсальный тип с именем </w:t>
      </w:r>
      <w:r>
        <w:rPr>
          <w:rStyle w:val="Codefragment"/>
        </w:rPr>
        <w:t>I</w:t>
      </w:r>
      <w:r>
        <w:t xml:space="preserve">, а </w:t>
      </w:r>
      <w:r>
        <w:rPr>
          <w:rStyle w:val="Codefragment"/>
        </w:rPr>
        <w:t>K</w:t>
      </w:r>
      <w:r>
        <w:t xml:space="preserve"> равно нулю, то </w:t>
      </w:r>
      <w:r>
        <w:rPr>
          <w:rStyle w:val="Production"/>
        </w:rPr>
        <w:t xml:space="preserve">уточненный член псевдонима </w:t>
      </w:r>
      <w:r>
        <w:t>ссылается на этот тип;</w:t>
      </w:r>
    </w:p>
    <w:p w:rsidR="009D6BB8" w:rsidRPr="00A52534" w:rsidRDefault="009D6BB8" w:rsidP="00732BB0">
      <w:pPr>
        <w:pStyle w:val="ListBullet3"/>
        <w:numPr>
          <w:ilvl w:val="0"/>
          <w:numId w:val="3"/>
        </w:numPr>
      </w:pPr>
      <w:r>
        <w:t xml:space="preserve">иначе, если в пространстве имен, связанном с </w:t>
      </w:r>
      <w:r>
        <w:rPr>
          <w:rStyle w:val="Codefragment"/>
        </w:rPr>
        <w:t>N</w:t>
      </w:r>
      <w:r>
        <w:t>, содержится тип с именем </w:t>
      </w:r>
      <w:r>
        <w:rPr>
          <w:rStyle w:val="Codefragment"/>
        </w:rPr>
        <w:t>I</w:t>
      </w:r>
      <w:r>
        <w:t xml:space="preserve">, у которого имеется </w:t>
      </w:r>
      <w:r>
        <w:rPr>
          <w:rStyle w:val="Codefragment"/>
        </w:rPr>
        <w:t>K</w:t>
      </w:r>
      <w:r>
        <w:t xml:space="preserve"> параметров типа, то </w:t>
      </w:r>
      <w:r>
        <w:rPr>
          <w:rStyle w:val="Production"/>
        </w:rPr>
        <w:t xml:space="preserve">уточненный член псевдонима </w:t>
      </w:r>
      <w:r>
        <w:t>ссылается на этот тип, сформированный с данными аргументами типа;</w:t>
      </w:r>
    </w:p>
    <w:p w:rsidR="009D6BB8" w:rsidRPr="00A52534" w:rsidRDefault="009D6BB8" w:rsidP="00732BB0">
      <w:pPr>
        <w:pStyle w:val="ListBullet3"/>
        <w:numPr>
          <w:ilvl w:val="0"/>
          <w:numId w:val="3"/>
        </w:numPr>
      </w:pPr>
      <w:r>
        <w:t xml:space="preserve">иначе </w:t>
      </w:r>
      <w:r>
        <w:rPr>
          <w:rStyle w:val="Production"/>
        </w:rPr>
        <w:t xml:space="preserve">уточненный член псевдонима </w:t>
      </w:r>
      <w:r>
        <w:t>не определен и выдается ошибка времени компиляции.</w:t>
      </w:r>
    </w:p>
    <w:p w:rsidR="009D6BB8" w:rsidRPr="00A52534" w:rsidRDefault="009D6BB8" w:rsidP="009D6BB8">
      <w:pPr>
        <w:pStyle w:val="ListBullet"/>
      </w:pPr>
      <w:r>
        <w:t xml:space="preserve">иначе </w:t>
      </w:r>
      <w:r>
        <w:rPr>
          <w:rStyle w:val="Production"/>
        </w:rPr>
        <w:t xml:space="preserve">уточненный член псевдонима </w:t>
      </w:r>
      <w:r>
        <w:t>не определен и выдается ошибка времени компиляции.</w:t>
      </w:r>
    </w:p>
    <w:p w:rsidR="009D6BB8" w:rsidRDefault="009D6BB8" w:rsidP="009D6BB8">
      <w:r>
        <w:t xml:space="preserve">Обратите внимание, что использование квалификатора псевдонима пространства имен с псевдонимом, ссылающимся на тип, вызывает ошибку времени компиляции. Кроме того, если </w:t>
      </w:r>
      <w:r>
        <w:rPr>
          <w:rStyle w:val="Codefragment"/>
        </w:rPr>
        <w:t>N</w:t>
      </w:r>
      <w:r>
        <w:t xml:space="preserve"> является идентификатором </w:t>
      </w:r>
      <w:r>
        <w:rPr>
          <w:rStyle w:val="Codefragment"/>
        </w:rPr>
        <w:t>global</w:t>
      </w:r>
      <w:r>
        <w:t xml:space="preserve">, то поиск выполняется в глобальном пространстве имен, даже если существует псевдоним using, связывающий </w:t>
      </w:r>
      <w:r>
        <w:rPr>
          <w:rStyle w:val="Codefragment"/>
        </w:rPr>
        <w:t>global</w:t>
      </w:r>
      <w:r>
        <w:t xml:space="preserve"> с типом или пространством имен.</w:t>
      </w:r>
    </w:p>
    <w:p w:rsidR="009D6BB8" w:rsidRDefault="009D6BB8" w:rsidP="009D6BB8">
      <w:pPr>
        <w:pStyle w:val="Heading3"/>
      </w:pPr>
      <w:bookmarkStart w:id="1047" w:name="_Ref72830429"/>
      <w:bookmarkStart w:id="1048" w:name="_Toc111395413"/>
      <w:bookmarkStart w:id="1049" w:name="_Toc329177777"/>
      <w:r>
        <w:t>Уникальность псевдонимов</w:t>
      </w:r>
      <w:bookmarkEnd w:id="1047"/>
      <w:bookmarkEnd w:id="1048"/>
      <w:bookmarkEnd w:id="1049"/>
    </w:p>
    <w:p w:rsidR="009D6BB8" w:rsidRDefault="00C8585D" w:rsidP="009D6BB8">
      <w:r>
        <w:t xml:space="preserve">В каждой единице компиляции и теле пространства имен имеется отдельная область объявлений для псевдонимов extern и using. Так, хотя имя псевдонима extern или псевдонима using должно быть уникальным внутри набора псевдонимов extern и псевдонимов using, объявленных в непосредственно содержащей единице компиляции или теле пространства имен, псевдоним может иметь то же имя, что и тип или пространство имен, если он используется только с квалификатором </w:t>
      </w:r>
      <w:r>
        <w:rPr>
          <w:rStyle w:val="Codefragment"/>
        </w:rPr>
        <w:t>::</w:t>
      </w:r>
      <w:r>
        <w:t>.</w:t>
      </w:r>
    </w:p>
    <w:p w:rsidR="009D6BB8" w:rsidRDefault="009D6BB8" w:rsidP="009D6BB8">
      <w:r>
        <w:t>В этом примере</w:t>
      </w:r>
    </w:p>
    <w:p w:rsidR="009D6BB8" w:rsidRDefault="009D6BB8" w:rsidP="009D6BB8">
      <w:pPr>
        <w:pStyle w:val="Code"/>
      </w:pPr>
      <w:r>
        <w:lastRenderedPageBreak/>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у имени </w:t>
      </w:r>
      <w:r>
        <w:rPr>
          <w:rStyle w:val="Codefragment"/>
        </w:rPr>
        <w:t>A</w:t>
      </w:r>
      <w:r>
        <w:t xml:space="preserve"> два возможных значения в теле второго пространства имен, так как и класс </w:t>
      </w:r>
      <w:r>
        <w:rPr>
          <w:rStyle w:val="Codefragment"/>
        </w:rPr>
        <w:t>A</w:t>
      </w:r>
      <w:r>
        <w:t xml:space="preserve">, и псевдоним </w:t>
      </w:r>
      <w:r>
        <w:rPr>
          <w:rStyle w:val="Codefragment"/>
        </w:rPr>
        <w:t>A</w:t>
      </w:r>
      <w:r>
        <w:t xml:space="preserve"> находятся в области. Поэтому использование </w:t>
      </w:r>
      <w:r>
        <w:rPr>
          <w:rStyle w:val="Codefragment"/>
        </w:rPr>
        <w:t>A</w:t>
      </w:r>
      <w:r>
        <w:t xml:space="preserve"> в уточненном имени </w:t>
      </w:r>
      <w:r>
        <w:rPr>
          <w:rStyle w:val="Codefragment"/>
        </w:rPr>
        <w:t>A.Stream</w:t>
      </w:r>
      <w:r>
        <w:t xml:space="preserve"> неоднозначно и приводит к ошибке времени компиляции. Однако использование </w:t>
      </w:r>
      <w:r>
        <w:rPr>
          <w:rStyle w:val="Codefragment"/>
        </w:rPr>
        <w:t>A</w:t>
      </w:r>
      <w:r>
        <w:t xml:space="preserve"> с квалификатором </w:t>
      </w:r>
      <w:r>
        <w:rPr>
          <w:rStyle w:val="Codefragment"/>
        </w:rPr>
        <w:t>::</w:t>
      </w:r>
      <w:r>
        <w:t xml:space="preserve"> не является ошибкой, так как поиск </w:t>
      </w:r>
      <w:r>
        <w:rPr>
          <w:rStyle w:val="Codefragment"/>
        </w:rPr>
        <w:t>A</w:t>
      </w:r>
      <w:r>
        <w:t xml:space="preserve"> ведется только как псевдонима пространства имен.</w:t>
      </w:r>
    </w:p>
    <w:p w:rsidR="0028536B" w:rsidRDefault="0028536B">
      <w:pPr>
        <w:sectPr w:rsidR="0028536B">
          <w:type w:val="oddPage"/>
          <w:pgSz w:w="12240" w:h="15840" w:code="1"/>
          <w:pgMar w:top="1440" w:right="1152" w:bottom="1440" w:left="1152" w:header="720" w:footer="720" w:gutter="0"/>
          <w:cols w:space="720"/>
        </w:sectPr>
      </w:pPr>
      <w:bookmarkStart w:id="1050" w:name="_Toc445783046"/>
      <w:bookmarkStart w:id="1051" w:name="_Ref461619866"/>
    </w:p>
    <w:p w:rsidR="0028536B" w:rsidRDefault="0028536B">
      <w:pPr>
        <w:pStyle w:val="Heading1"/>
      </w:pPr>
      <w:bookmarkStart w:id="1052" w:name="_Ref463364564"/>
      <w:bookmarkStart w:id="1053" w:name="_Toc329177778"/>
      <w:r>
        <w:lastRenderedPageBreak/>
        <w:t>Классы</w:t>
      </w:r>
      <w:bookmarkEnd w:id="1050"/>
      <w:bookmarkEnd w:id="1051"/>
      <w:bookmarkEnd w:id="1052"/>
      <w:bookmarkEnd w:id="1053"/>
    </w:p>
    <w:p w:rsidR="0028536B" w:rsidRDefault="0028536B">
      <w:r>
        <w:t>Класс — это структура данных, которая может содержать члены данных (константы и поля), члены функций (методы, свойства, события, индексаторы, операторы, конструкторы экземпляров, деструкторы и статические конструкторы) и вложенные типы. Типы классов поддерживают наследование — механизм, в котором производный класс может расширять и сужать базовый класс.</w:t>
      </w:r>
    </w:p>
    <w:p w:rsidR="0028536B" w:rsidRDefault="0028536B">
      <w:pPr>
        <w:pStyle w:val="Heading2"/>
      </w:pPr>
      <w:bookmarkStart w:id="1054" w:name="_Toc445783047"/>
      <w:bookmarkStart w:id="1055" w:name="_Ref451394400"/>
      <w:bookmarkStart w:id="1056" w:name="_Ref493151462"/>
      <w:bookmarkStart w:id="1057" w:name="_Ref495219124"/>
      <w:bookmarkStart w:id="1058" w:name="_Ref155508939"/>
      <w:bookmarkStart w:id="1059" w:name="_Ref174231547"/>
      <w:bookmarkStart w:id="1060" w:name="_Toc329177779"/>
      <w:r>
        <w:t>Объявления классов</w:t>
      </w:r>
      <w:bookmarkEnd w:id="1054"/>
      <w:bookmarkEnd w:id="1055"/>
      <w:bookmarkEnd w:id="1056"/>
      <w:bookmarkEnd w:id="1057"/>
      <w:bookmarkEnd w:id="1058"/>
      <w:bookmarkEnd w:id="1059"/>
      <w:bookmarkEnd w:id="1060"/>
    </w:p>
    <w:p w:rsidR="0028536B" w:rsidRDefault="0028536B">
      <w:r>
        <w:rPr>
          <w:rStyle w:val="Production"/>
        </w:rPr>
        <w:t xml:space="preserve">Объявлением класса </w:t>
      </w:r>
      <w:r>
        <w:t xml:space="preserve">является </w:t>
      </w:r>
      <w:r>
        <w:rPr>
          <w:rStyle w:val="Production"/>
        </w:rPr>
        <w:t xml:space="preserve">объявление типа </w:t>
      </w:r>
      <w:r>
        <w:t>(§</w:t>
      </w:r>
      <w:r w:rsidR="00852C57">
        <w:fldChar w:fldCharType="begin"/>
      </w:r>
      <w:r>
        <w:instrText xml:space="preserve"> REF _Ref451305549 \r \h </w:instrText>
      </w:r>
      <w:r w:rsidR="00852C57">
        <w:fldChar w:fldCharType="separate"/>
      </w:r>
      <w:r w:rsidR="00437C65">
        <w:t>9.6</w:t>
      </w:r>
      <w:r w:rsidR="00852C57">
        <w:fldChar w:fldCharType="end"/>
      </w:r>
      <w:r>
        <w:t>), которое объявляет новый класс.</w:t>
      </w:r>
    </w:p>
    <w:p w:rsidR="00E84A56" w:rsidRPr="00732017" w:rsidRDefault="00E84A56" w:rsidP="00E84A56">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rsidR="0028536B" w:rsidRDefault="0028536B">
      <w:bookmarkStart w:id="1061" w:name="_Toc445783048"/>
      <w:r>
        <w:rPr>
          <w:rStyle w:val="Production"/>
        </w:rPr>
        <w:t xml:space="preserve">Объявление класса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затем следует необязательный набор </w:t>
      </w:r>
      <w:r>
        <w:rPr>
          <w:rStyle w:val="Production"/>
        </w:rPr>
        <w:t xml:space="preserve">модификаторов класса </w:t>
      </w:r>
      <w:r>
        <w:t>(§</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необязательный модификатор </w:t>
      </w:r>
      <w:r>
        <w:rPr>
          <w:rStyle w:val="Codefragment"/>
        </w:rPr>
        <w:t>partial</w:t>
      </w:r>
      <w:r>
        <w:t xml:space="preserve">, ключевое слово </w:t>
      </w:r>
      <w:r>
        <w:rPr>
          <w:rStyle w:val="Codefragment"/>
        </w:rPr>
        <w:t>class</w:t>
      </w:r>
      <w:r>
        <w:t xml:space="preserve"> и </w:t>
      </w:r>
      <w:r>
        <w:rPr>
          <w:rStyle w:val="Production"/>
        </w:rPr>
        <w:t>идентификатор</w:t>
      </w:r>
      <w:r>
        <w:t xml:space="preserve">, именующий класс, затем следует необязательный </w:t>
      </w:r>
      <w:r>
        <w:rPr>
          <w:rStyle w:val="Production"/>
        </w:rPr>
        <w:t xml:space="preserve">список параметров типа </w:t>
      </w:r>
      <w:r>
        <w:t>(§</w:t>
      </w:r>
      <w:r w:rsidR="00852C57">
        <w:fldChar w:fldCharType="begin"/>
      </w:r>
      <w:r w:rsidR="00861DF2">
        <w:instrText xml:space="preserve"> REF _Ref174219147 \r \h </w:instrText>
      </w:r>
      <w:r w:rsidR="00852C57">
        <w:fldChar w:fldCharType="separate"/>
      </w:r>
      <w:r w:rsidR="00437C65">
        <w:t>10.1.3</w:t>
      </w:r>
      <w:r w:rsidR="00852C57">
        <w:fldChar w:fldCharType="end"/>
      </w:r>
      <w:r>
        <w:t xml:space="preserve">), необязательная спецификация </w:t>
      </w:r>
      <w:r>
        <w:rPr>
          <w:rStyle w:val="Production"/>
        </w:rPr>
        <w:t xml:space="preserve">базы класса </w:t>
      </w:r>
      <w:r>
        <w:t>(§</w:t>
      </w:r>
      <w:fldSimple w:instr=" REF _Ref154988673 \r ">
        <w:r w:rsidR="00437C65">
          <w:t>10.1.4</w:t>
        </w:r>
      </w:fldSimple>
      <w:r>
        <w:t>), необязательный набор</w:t>
      </w:r>
      <w:r>
        <w:rPr>
          <w:rStyle w:val="Term"/>
        </w:rPr>
        <w:t xml:space="preserve"> </w:t>
      </w:r>
      <w:r>
        <w:rPr>
          <w:rStyle w:val="Production"/>
        </w:rPr>
        <w:t>предложений ограничений параметров типа</w:t>
      </w:r>
      <w:r>
        <w:t xml:space="preserve"> (§</w:t>
      </w:r>
      <w:r w:rsidR="00852C57">
        <w:fldChar w:fldCharType="begin"/>
      </w:r>
      <w:r w:rsidR="003D196C">
        <w:instrText xml:space="preserve"> REF _Ref155169092 \r \h </w:instrText>
      </w:r>
      <w:r w:rsidR="00852C57">
        <w:fldChar w:fldCharType="separate"/>
      </w:r>
      <w:r w:rsidR="00437C65">
        <w:t>10.1.5</w:t>
      </w:r>
      <w:r w:rsidR="00852C57">
        <w:fldChar w:fldCharType="end"/>
      </w:r>
      <w:r>
        <w:t xml:space="preserve">), </w:t>
      </w:r>
      <w:r>
        <w:rPr>
          <w:rStyle w:val="Production"/>
        </w:rPr>
        <w:t xml:space="preserve">тело класса </w:t>
      </w:r>
      <w:r>
        <w:t>(§</w:t>
      </w:r>
      <w:r w:rsidR="00852C57">
        <w:fldChar w:fldCharType="begin"/>
      </w:r>
      <w:r>
        <w:instrText xml:space="preserve"> REF _Ref456607689 \r \h </w:instrText>
      </w:r>
      <w:r w:rsidR="00852C57">
        <w:fldChar w:fldCharType="separate"/>
      </w:r>
      <w:r w:rsidR="00437C65">
        <w:t>10.1.6</w:t>
      </w:r>
      <w:r w:rsidR="00852C57">
        <w:fldChar w:fldCharType="end"/>
      </w:r>
      <w:r>
        <w:t>) и необязательная точка с запятой.</w:t>
      </w:r>
    </w:p>
    <w:p w:rsidR="00131E8F" w:rsidRPr="00732017" w:rsidRDefault="009E4EA5" w:rsidP="00131E8F">
      <w:bookmarkStart w:id="1062" w:name="_Ref456661253"/>
      <w:bookmarkStart w:id="1063" w:name="_Ref461975240"/>
      <w:r>
        <w:t xml:space="preserve">Объявление класса не предоставляет </w:t>
      </w:r>
      <w:r>
        <w:rPr>
          <w:rStyle w:val="Production"/>
        </w:rPr>
        <w:t>предложения ограничений параметров типа</w:t>
      </w:r>
      <w:r>
        <w:t xml:space="preserve">, если не предоставляется </w:t>
      </w:r>
      <w:r>
        <w:rPr>
          <w:rStyle w:val="Production"/>
        </w:rPr>
        <w:t>список параметров типа</w:t>
      </w:r>
      <w:r>
        <w:t xml:space="preserve">. </w:t>
      </w:r>
    </w:p>
    <w:p w:rsidR="001F4D68" w:rsidRPr="00732017" w:rsidRDefault="00131E8F" w:rsidP="00131E8F">
      <w:r>
        <w:t xml:space="preserve">Объявление класса, предоставляющее </w:t>
      </w:r>
      <w:r>
        <w:rPr>
          <w:rStyle w:val="Production"/>
        </w:rPr>
        <w:t>список параметров типа</w:t>
      </w:r>
      <w:r>
        <w:t xml:space="preserve">, является </w:t>
      </w:r>
      <w:r>
        <w:rPr>
          <w:rStyle w:val="Term"/>
        </w:rPr>
        <w:t>объявлением универсального класса</w:t>
      </w:r>
      <w:r>
        <w:t>. Кроме того, любой класс, вложенный в объявление универсального класса или в объявление универсальной структуры, сам является объявлением универсального класса, так как параметры типа для содержащего типа должны быть указаны для создания сформированного типа.</w:t>
      </w:r>
    </w:p>
    <w:p w:rsidR="0028536B" w:rsidRDefault="0028536B" w:rsidP="001F4D68">
      <w:pPr>
        <w:pStyle w:val="Heading3"/>
      </w:pPr>
      <w:bookmarkStart w:id="1064" w:name="_Ref174229086"/>
      <w:bookmarkStart w:id="1065" w:name="_Ref174235713"/>
      <w:bookmarkStart w:id="1066" w:name="_Toc329177780"/>
      <w:r>
        <w:t>Модификаторы классов</w:t>
      </w:r>
      <w:bookmarkEnd w:id="1061"/>
      <w:bookmarkEnd w:id="1062"/>
      <w:bookmarkEnd w:id="1063"/>
      <w:bookmarkEnd w:id="1064"/>
      <w:bookmarkEnd w:id="1065"/>
      <w:bookmarkEnd w:id="1066"/>
    </w:p>
    <w:p w:rsidR="0028536B" w:rsidRDefault="0028536B">
      <w:r>
        <w:rPr>
          <w:rStyle w:val="Production"/>
        </w:rPr>
        <w:t xml:space="preserve">Объявление класса </w:t>
      </w:r>
      <w:r>
        <w:t>может включать последовательность модификаторов класса.</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rsidR="0028536B" w:rsidRDefault="0028536B">
      <w:r>
        <w:t>Появление в объявлении класса одного и того же модификатора несколько раз является ошибкой времени компилирования.</w:t>
      </w:r>
    </w:p>
    <w:p w:rsidR="0028536B" w:rsidRDefault="0028536B">
      <w:r>
        <w:t xml:space="preserve">Модификатор </w:t>
      </w:r>
      <w:r>
        <w:rPr>
          <w:rStyle w:val="Codefragment"/>
        </w:rPr>
        <w:t>new</w:t>
      </w:r>
      <w:r>
        <w:t xml:space="preserve"> допускается во вложенных классах. Он определяет скрытие классом унаследованного члена с тем же именем согласно описанию в разделе §</w:t>
      </w:r>
      <w:r w:rsidR="00852C57">
        <w:fldChar w:fldCharType="begin"/>
      </w:r>
      <w:r>
        <w:instrText xml:space="preserve"> REF _Ref457122985 \r \h </w:instrText>
      </w:r>
      <w:r w:rsidR="00852C57">
        <w:fldChar w:fldCharType="separate"/>
      </w:r>
      <w:r w:rsidR="00437C65">
        <w:t>10.3.4</w:t>
      </w:r>
      <w:r w:rsidR="00852C57">
        <w:fldChar w:fldCharType="end"/>
      </w:r>
      <w:r>
        <w:t xml:space="preserve">. Появление модификатора </w:t>
      </w:r>
      <w:r>
        <w:rPr>
          <w:rStyle w:val="Codefragment"/>
        </w:rPr>
        <w:t>new</w:t>
      </w:r>
      <w:r>
        <w:t xml:space="preserve"> в объявлении класса, не являющимся объявлением вложенного класса, является ошибкой времени компилирования.</w:t>
      </w:r>
    </w:p>
    <w:p w:rsidR="0028536B" w:rsidRDefault="0028536B">
      <w:r>
        <w:lastRenderedPageBreak/>
        <w:t xml:space="preserve">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управляют доступом к классу. В зависимости от контекста, в котором возникает объявление класса, некоторые из данных модификаторов могут быть запрещены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Описание модификаторов </w:t>
      </w:r>
      <w:r>
        <w:rPr>
          <w:rStyle w:val="Codefragment"/>
        </w:rPr>
        <w:t>abstract</w:t>
      </w:r>
      <w:r>
        <w:t xml:space="preserve">, </w:t>
      </w:r>
      <w:r>
        <w:rPr>
          <w:rStyle w:val="Codefragment"/>
        </w:rPr>
        <w:t>sealed</w:t>
      </w:r>
      <w:r>
        <w:t xml:space="preserve"> и </w:t>
      </w:r>
      <w:r>
        <w:rPr>
          <w:rStyle w:val="Codefragment"/>
        </w:rPr>
        <w:t>static</w:t>
      </w:r>
      <w:r>
        <w:t xml:space="preserve"> представлено в последующих разделах.</w:t>
      </w:r>
    </w:p>
    <w:p w:rsidR="0028536B" w:rsidRDefault="0028536B">
      <w:pPr>
        <w:pStyle w:val="Heading4"/>
      </w:pPr>
      <w:bookmarkStart w:id="1067" w:name="_Ref459682804"/>
      <w:bookmarkStart w:id="1068" w:name="_Toc329177781"/>
      <w:r>
        <w:t>Абстрактные классы</w:t>
      </w:r>
      <w:bookmarkEnd w:id="1067"/>
      <w:bookmarkEnd w:id="1068"/>
    </w:p>
    <w:p w:rsidR="0028536B" w:rsidRDefault="0028536B">
      <w:r>
        <w:t xml:space="preserve">Модификатор </w:t>
      </w:r>
      <w:r>
        <w:rPr>
          <w:rStyle w:val="Codefragment"/>
        </w:rPr>
        <w:t>abstract</w:t>
      </w:r>
      <w:r>
        <w:t xml:space="preserve"> используется для указания незавершенности класса и необходимости его использования только в качестве базового класса. Ниже представлены отличия абстрактного класса от неабстрактного.</w:t>
      </w:r>
    </w:p>
    <w:p w:rsidR="0028536B" w:rsidRDefault="0028536B">
      <w:pPr>
        <w:pStyle w:val="ListBullet"/>
      </w:pPr>
      <w:r>
        <w:t xml:space="preserve">Абстрактный класс не может быть создан непосредственно, использование оператора </w:t>
      </w:r>
      <w:r>
        <w:rPr>
          <w:rStyle w:val="Codefragment"/>
        </w:rPr>
        <w:t>new</w:t>
      </w:r>
      <w:r>
        <w:t xml:space="preserve"> в абстрактном классе является ошибкой времени компилирования. Хотя есть возможность иметь переменные и значения, имеющие типы времени компиляции, являющиеся абстрактными типами, такие переменные и значения будут обязательно иметь значение </w:t>
      </w:r>
      <w:r>
        <w:rPr>
          <w:rStyle w:val="Codefragment"/>
        </w:rPr>
        <w:t>null</w:t>
      </w:r>
      <w:r>
        <w:t xml:space="preserve"> или будут содержать ссылки на экземпляры неабстрактных классов, производных от абстрактных типов.</w:t>
      </w:r>
    </w:p>
    <w:p w:rsidR="0028536B" w:rsidRDefault="0028536B">
      <w:pPr>
        <w:pStyle w:val="ListBullet"/>
      </w:pPr>
      <w:r>
        <w:t>Абстрактный класс может (но не должен) содержать абстрактные члены.</w:t>
      </w:r>
    </w:p>
    <w:p w:rsidR="0028536B" w:rsidRDefault="0028536B">
      <w:pPr>
        <w:pStyle w:val="ListBullet"/>
      </w:pPr>
      <w:r>
        <w:t>Абстрактный класс не может быть запечатанным.</w:t>
      </w:r>
    </w:p>
    <w:p w:rsidR="0028536B" w:rsidRDefault="0028536B">
      <w:r>
        <w:t>Если неабстрактный класс является произведным от абстрактного класса, неабстрактный класс должен включать фактические реализации всех унаследованных абстрактных членов, таким образом переопределяя данные абстрактные члены. В этом примере</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В этом примере абстрактный класс </w:t>
      </w:r>
      <w:r>
        <w:rPr>
          <w:rStyle w:val="Codefragment"/>
        </w:rPr>
        <w:t>A</w:t>
      </w:r>
      <w:r>
        <w:t xml:space="preserve"> представляет абстрактный метод </w:t>
      </w:r>
      <w:r>
        <w:rPr>
          <w:rStyle w:val="Codefragment"/>
        </w:rPr>
        <w:t>F</w:t>
      </w:r>
      <w:r>
        <w:t xml:space="preserve">. Класс </w:t>
      </w:r>
      <w:r>
        <w:rPr>
          <w:rStyle w:val="Codefragment"/>
        </w:rPr>
        <w:t>B</w:t>
      </w:r>
      <w:r>
        <w:t xml:space="preserve"> представляет дополнительный метод </w:t>
      </w:r>
      <w:r>
        <w:rPr>
          <w:rStyle w:val="Codefragment"/>
        </w:rPr>
        <w:t>G</w:t>
      </w:r>
      <w:r>
        <w:t xml:space="preserve">, но так как он не предоставляет реализацию </w:t>
      </w:r>
      <w:r>
        <w:rPr>
          <w:rStyle w:val="Codefragment"/>
        </w:rPr>
        <w:t>F</w:t>
      </w:r>
      <w:r>
        <w:t xml:space="preserve">, класс </w:t>
      </w:r>
      <w:r>
        <w:rPr>
          <w:rStyle w:val="Codefragment"/>
        </w:rPr>
        <w:t>B</w:t>
      </w:r>
      <w:r>
        <w:t xml:space="preserve"> должен быть также объявлен абстрактным. Класс </w:t>
      </w:r>
      <w:r>
        <w:rPr>
          <w:rStyle w:val="Codefragment"/>
        </w:rPr>
        <w:t>C</w:t>
      </w:r>
      <w:r>
        <w:t xml:space="preserve"> переопределяет </w:t>
      </w:r>
      <w:r>
        <w:rPr>
          <w:rStyle w:val="Codefragment"/>
        </w:rPr>
        <w:t>F</w:t>
      </w:r>
      <w:r>
        <w:t xml:space="preserve"> и обеспечивает фактическую реализацию. Так как в классе </w:t>
      </w:r>
      <w:r>
        <w:rPr>
          <w:rStyle w:val="Codefragment"/>
        </w:rPr>
        <w:t>C</w:t>
      </w:r>
      <w:r>
        <w:t xml:space="preserve"> нет абстрактных членов, класс </w:t>
      </w:r>
      <w:r>
        <w:rPr>
          <w:rStyle w:val="Codefragment"/>
        </w:rPr>
        <w:t>C</w:t>
      </w:r>
      <w:r>
        <w:t xml:space="preserve"> может быть (но не должен) быть абстрактным.</w:t>
      </w:r>
    </w:p>
    <w:p w:rsidR="0028536B" w:rsidRDefault="0028536B">
      <w:pPr>
        <w:pStyle w:val="Heading4"/>
      </w:pPr>
      <w:bookmarkStart w:id="1069" w:name="_Ref497907114"/>
      <w:bookmarkStart w:id="1070" w:name="_Toc329177782"/>
      <w:r>
        <w:t>Запечатанные классы</w:t>
      </w:r>
      <w:bookmarkEnd w:id="1069"/>
      <w:bookmarkEnd w:id="1070"/>
    </w:p>
    <w:p w:rsidR="0028536B" w:rsidRDefault="0028536B">
      <w:r>
        <w:t xml:space="preserve">Модификатор </w:t>
      </w:r>
      <w:r>
        <w:rPr>
          <w:rStyle w:val="Codefragment"/>
        </w:rPr>
        <w:t>sealed</w:t>
      </w:r>
      <w:r>
        <w:t xml:space="preserve"> используется для предотвращения создания из него производных классов. Если запечатанный класс указывается в качестве базового класса другого класса, возникает ошибка времени компилирования.</w:t>
      </w:r>
    </w:p>
    <w:p w:rsidR="0028536B" w:rsidRDefault="0028536B">
      <w:r>
        <w:t>Запечатанный класс не может быть также абстрактным классом.</w:t>
      </w:r>
    </w:p>
    <w:p w:rsidR="0028536B" w:rsidRDefault="0028536B">
      <w:r>
        <w:t xml:space="preserve">Модификатор </w:t>
      </w:r>
      <w:r>
        <w:rPr>
          <w:rStyle w:val="Codefragment"/>
        </w:rPr>
        <w:t>sealed</w:t>
      </w:r>
      <w:r>
        <w:t xml:space="preserve"> в первую очередь используется для предотвращения непреднамеренного создания из него производных классов, но также он обеспечивает определенные оптимизации выполнения. В частности, поскольку известно, что запечатанный класс не имеет производных классов, можно преобразовать вызовы виртуальной функции-члена экземпляров запечатанного класса в невиртуальные вызовы.</w:t>
      </w:r>
    </w:p>
    <w:p w:rsidR="00C103B6" w:rsidRDefault="00C103B6" w:rsidP="00C103B6">
      <w:pPr>
        <w:pStyle w:val="Heading4"/>
      </w:pPr>
      <w:bookmarkStart w:id="1071" w:name="_Ref174221007"/>
      <w:bookmarkStart w:id="1072" w:name="_Toc329177783"/>
      <w:r>
        <w:lastRenderedPageBreak/>
        <w:t>Статические классы</w:t>
      </w:r>
      <w:bookmarkEnd w:id="1071"/>
      <w:bookmarkEnd w:id="1072"/>
    </w:p>
    <w:p w:rsidR="00FF1E77" w:rsidRPr="00FF1E77" w:rsidRDefault="00A97DB6" w:rsidP="00FF1E77">
      <w:r>
        <w:t xml:space="preserve">Модификатор </w:t>
      </w:r>
      <w:r>
        <w:rPr>
          <w:rStyle w:val="Codefragment"/>
        </w:rPr>
        <w:t>static</w:t>
      </w:r>
      <w:r>
        <w:t xml:space="preserve"> используется для пометки класса, объявленного в качестве </w:t>
      </w:r>
      <w:r>
        <w:rPr>
          <w:rStyle w:val="Term"/>
        </w:rPr>
        <w:t>статического класса</w:t>
      </w:r>
      <w:r>
        <w:t>. Для статического класса не может быть создан экземпляр, он не может быть использован в качестве типа и может содержать только статические члены. Только статический класс может содержать объявления методов расширения (§</w:t>
      </w:r>
      <w:r w:rsidR="00852C57">
        <w:fldChar w:fldCharType="begin"/>
      </w:r>
      <w:r w:rsidR="00861DF2">
        <w:instrText xml:space="preserve"> REF _Ref174229155 \r \h </w:instrText>
      </w:r>
      <w:r w:rsidR="00852C57">
        <w:fldChar w:fldCharType="separate"/>
      </w:r>
      <w:r w:rsidR="00437C65">
        <w:t>10.6.9</w:t>
      </w:r>
      <w:r w:rsidR="00852C57">
        <w:fldChar w:fldCharType="end"/>
      </w:r>
      <w:r>
        <w:t>).</w:t>
      </w:r>
    </w:p>
    <w:p w:rsidR="00FF1E77" w:rsidRDefault="00FF1E77" w:rsidP="00FF1E77">
      <w:bookmarkStart w:id="1073" w:name="_Ref154988399"/>
      <w:bookmarkStart w:id="1074" w:name="_Ref457281887"/>
      <w:r>
        <w:t>На объявление статического класса накладываются следующие ограничения.</w:t>
      </w:r>
    </w:p>
    <w:p w:rsidR="00FF1E77" w:rsidRDefault="00FF1E77" w:rsidP="00FF1E77">
      <w:pPr>
        <w:pStyle w:val="ListBullet"/>
      </w:pPr>
      <w:r>
        <w:t xml:space="preserve">Статический класс не может содержать модификатор </w:t>
      </w:r>
      <w:r>
        <w:rPr>
          <w:rStyle w:val="Codefragment"/>
        </w:rPr>
        <w:t>sealed</w:t>
      </w:r>
      <w:r>
        <w:t xml:space="preserve"> или </w:t>
      </w:r>
      <w:r>
        <w:rPr>
          <w:rStyle w:val="Codefragment"/>
        </w:rPr>
        <w:t>abstract</w:t>
      </w:r>
      <w:r>
        <w:t>. Однако следует обратить внимание, что, поскольку для статического класса не может быть создан экземпляр или производный класс, его поведение соответствует поведению запечатанного и абстрактного класса одновременно.</w:t>
      </w:r>
    </w:p>
    <w:p w:rsidR="00FF1E77" w:rsidRDefault="00FF1E77" w:rsidP="00FF1E77">
      <w:pPr>
        <w:pStyle w:val="ListBullet"/>
      </w:pPr>
      <w:r>
        <w:t xml:space="preserve">Статический класс не может содержать спецификацию </w:t>
      </w:r>
      <w:r>
        <w:rPr>
          <w:rStyle w:val="Production"/>
        </w:rPr>
        <w:t xml:space="preserve">базы класса </w:t>
      </w:r>
      <w:r>
        <w:t>(§</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и не может явно указывать базовый класс или список реализованных интерфейсов. Статический класс неявно наследуется из типа </w:t>
      </w:r>
      <w:r>
        <w:rPr>
          <w:rStyle w:val="Codefragment"/>
        </w:rPr>
        <w:t>object</w:t>
      </w:r>
      <w:r>
        <w:t>.</w:t>
      </w:r>
    </w:p>
    <w:p w:rsidR="00FF1E77" w:rsidRDefault="00FF1E77" w:rsidP="00FF1E77">
      <w:pPr>
        <w:pStyle w:val="ListBullet"/>
      </w:pPr>
      <w:r>
        <w:t>Статический класс может содержать только статические члены (§</w:t>
      </w:r>
      <w:r w:rsidR="00852C57">
        <w:fldChar w:fldCharType="begin"/>
      </w:r>
      <w:r w:rsidR="00861DF2">
        <w:instrText xml:space="preserve"> REF _Ref457712631 \r \h </w:instrText>
      </w:r>
      <w:r w:rsidR="00852C57">
        <w:fldChar w:fldCharType="separate"/>
      </w:r>
      <w:r w:rsidR="00437C65">
        <w:t>10.3.7</w:t>
      </w:r>
      <w:r w:rsidR="00852C57">
        <w:fldChar w:fldCharType="end"/>
      </w:r>
      <w:r>
        <w:t>). Обратите внимание, что константны и вложенные типы классифицируются как статические члены.</w:t>
      </w:r>
    </w:p>
    <w:p w:rsidR="00FF1E77" w:rsidRDefault="00FF1E77" w:rsidP="00FF1E77">
      <w:pPr>
        <w:pStyle w:val="ListBullet"/>
      </w:pPr>
      <w:r>
        <w:t xml:space="preserve">Статический класс не может содержать члены с объявленной доступностью </w:t>
      </w:r>
      <w:r>
        <w:rPr>
          <w:rStyle w:val="Codefragment"/>
        </w:rPr>
        <w:t>protected</w:t>
      </w:r>
      <w:r>
        <w:t xml:space="preserve"> или </w:t>
      </w:r>
      <w:r>
        <w:rPr>
          <w:rStyle w:val="Codefragment"/>
        </w:rPr>
        <w:t>protected</w:t>
      </w:r>
      <w:r>
        <w:t xml:space="preserve"> </w:t>
      </w:r>
      <w:r>
        <w:rPr>
          <w:rStyle w:val="Codefragment"/>
        </w:rPr>
        <w:t>internal</w:t>
      </w:r>
      <w:r>
        <w:t>.</w:t>
      </w:r>
    </w:p>
    <w:p w:rsidR="00FF1E77" w:rsidRDefault="00FF1E77" w:rsidP="00FF1E77">
      <w:r>
        <w:t>Нарушение данных ограничений приводит к ошибке времени компилирования.</w:t>
      </w:r>
    </w:p>
    <w:p w:rsidR="00FF1E77" w:rsidRDefault="00FF1E77" w:rsidP="00FF1E77">
      <w:r>
        <w:t>Статический класс не имеет конструкторов экземпляров. Невозможно объявить конструктор экземпляров в статическом классе; конструктор экземпляров по умолчанию (§</w:t>
      </w:r>
      <w:r w:rsidR="00852C57">
        <w:fldChar w:fldCharType="begin"/>
      </w:r>
      <w:r w:rsidR="00861DF2">
        <w:instrText xml:space="preserve"> REF _Ref458504602 \r \h </w:instrText>
      </w:r>
      <w:r w:rsidR="00852C57">
        <w:fldChar w:fldCharType="separate"/>
      </w:r>
      <w:r w:rsidR="00437C65">
        <w:t>10.11.4</w:t>
      </w:r>
      <w:r w:rsidR="00852C57">
        <w:fldChar w:fldCharType="end"/>
      </w:r>
      <w:r>
        <w:t>) не предоставляется для статического класса.</w:t>
      </w:r>
    </w:p>
    <w:p w:rsidR="00FF1E77" w:rsidRDefault="00FF1E77" w:rsidP="00FF1E77">
      <w:r>
        <w:t xml:space="preserve">Члены статического класса автоматически не являются статическими, а объявления членов должны явно включать модификатор </w:t>
      </w:r>
      <w:r>
        <w:rPr>
          <w:rStyle w:val="Codefragment"/>
        </w:rPr>
        <w:t>static</w:t>
      </w:r>
      <w:r>
        <w:t xml:space="preserve"> (исключая константы и вложенные типы). Если класс является вложенным внутри статического внешнего класса, вложенный класс не является статическим классом, если он явно не включает модификатор </w:t>
      </w:r>
      <w:r>
        <w:rPr>
          <w:rStyle w:val="Codefragment"/>
        </w:rPr>
        <w:t>static</w:t>
      </w:r>
      <w:r>
        <w:t>.</w:t>
      </w:r>
    </w:p>
    <w:p w:rsidR="00FF1E77" w:rsidRDefault="00FF1E77" w:rsidP="00FF1E77">
      <w:pPr>
        <w:pStyle w:val="Heading5"/>
      </w:pPr>
      <w:bookmarkStart w:id="1075" w:name="_Toc52083437"/>
      <w:bookmarkStart w:id="1076" w:name="_Toc111395410"/>
      <w:r>
        <w:t>Ссылки на типы статического класса</w:t>
      </w:r>
      <w:bookmarkEnd w:id="1075"/>
      <w:bookmarkEnd w:id="1076"/>
    </w:p>
    <w:p w:rsidR="00FF1E77" w:rsidRDefault="00FF1E77" w:rsidP="00FF1E77">
      <w:r>
        <w:t xml:space="preserve">Ссылка </w:t>
      </w:r>
      <w:r>
        <w:rPr>
          <w:rStyle w:val="Production"/>
        </w:rPr>
        <w:t xml:space="preserve">имени пространства имен или типа </w:t>
      </w:r>
      <w:r>
        <w:t>на статический класс (§</w:t>
      </w:r>
      <w:r w:rsidR="00852C57">
        <w:fldChar w:fldCharType="begin"/>
      </w:r>
      <w:r w:rsidR="00861DF2">
        <w:instrText xml:space="preserve"> REF _Ref174229251 \r \h </w:instrText>
      </w:r>
      <w:r w:rsidR="00852C57">
        <w:fldChar w:fldCharType="separate"/>
      </w:r>
      <w:r w:rsidR="00437C65">
        <w:t>3.8</w:t>
      </w:r>
      <w:r w:rsidR="00852C57">
        <w:fldChar w:fldCharType="end"/>
      </w:r>
      <w:r>
        <w:t>) допускается в следующих случаях.</w:t>
      </w:r>
    </w:p>
    <w:p w:rsidR="00FF1E77" w:rsidRDefault="00FF1E77" w:rsidP="00FF1E77">
      <w:pPr>
        <w:pStyle w:val="ListBullet"/>
      </w:pPr>
      <w:r>
        <w:rPr>
          <w:rStyle w:val="Production"/>
        </w:rPr>
        <w:t>Имя пространства имен или типа</w:t>
      </w:r>
      <w:r>
        <w:t xml:space="preserve"> </w:t>
      </w:r>
      <w:r>
        <w:rPr>
          <w:rStyle w:val="Codefragment"/>
        </w:rPr>
        <w:t>T</w:t>
      </w:r>
      <w:r>
        <w:t xml:space="preserve"> в </w:t>
      </w:r>
      <w:r>
        <w:rPr>
          <w:rStyle w:val="Production"/>
        </w:rPr>
        <w:t>имени пространства имен или типа</w:t>
      </w:r>
      <w:r>
        <w:t xml:space="preserve"> формы </w:t>
      </w:r>
      <w:r>
        <w:rPr>
          <w:rStyle w:val="Codefragment"/>
        </w:rPr>
        <w:t>T.I</w:t>
      </w:r>
      <w:r>
        <w:t xml:space="preserve"> или</w:t>
      </w:r>
    </w:p>
    <w:p w:rsidR="00FF1E77" w:rsidRDefault="00FF1E77" w:rsidP="00FF1E77">
      <w:pPr>
        <w:pStyle w:val="ListBullet"/>
      </w:pPr>
      <w:r>
        <w:rPr>
          <w:rStyle w:val="Production"/>
        </w:rPr>
        <w:t>Имя пространства имен или типа</w:t>
      </w:r>
      <w:r>
        <w:t xml:space="preserve"> равно </w:t>
      </w:r>
      <w:r>
        <w:rPr>
          <w:rStyle w:val="Codefragment"/>
        </w:rPr>
        <w:t>T</w:t>
      </w:r>
      <w:r>
        <w:t xml:space="preserve"> в </w:t>
      </w:r>
      <w:r>
        <w:rPr>
          <w:rStyle w:val="Production"/>
        </w:rPr>
        <w:t>выражении typeof</w:t>
      </w:r>
      <w:r>
        <w:t xml:space="preserve"> (§7.5.11) в виде </w:t>
      </w:r>
      <w:r>
        <w:rPr>
          <w:rStyle w:val="Codefragment"/>
        </w:rPr>
        <w:t>typeof(T)</w:t>
      </w:r>
      <w:r>
        <w:t>.</w:t>
      </w:r>
    </w:p>
    <w:p w:rsidR="00FF1E77" w:rsidRDefault="00FF1E77" w:rsidP="00FF1E77">
      <w:r>
        <w:t xml:space="preserve">Ссылка </w:t>
      </w:r>
      <w:r>
        <w:rPr>
          <w:rStyle w:val="Production"/>
        </w:rPr>
        <w:t xml:space="preserve">первичного выражения </w:t>
      </w:r>
      <w:r>
        <w:t>на статический класс (§7.5) допускается в следующих случаях.</w:t>
      </w:r>
    </w:p>
    <w:p w:rsidR="00FF1E77" w:rsidRDefault="00FF1E77" w:rsidP="00FF1E77">
      <w:pPr>
        <w:pStyle w:val="ListBullet"/>
      </w:pPr>
      <w:r>
        <w:rPr>
          <w:rStyle w:val="Production"/>
        </w:rPr>
        <w:t xml:space="preserve">Первичное выражение </w:t>
      </w:r>
      <w:r>
        <w:t xml:space="preserve"> равно </w:t>
      </w:r>
      <w:r>
        <w:rPr>
          <w:rStyle w:val="Codefragment"/>
        </w:rPr>
        <w:t>E</w:t>
      </w:r>
      <w:r>
        <w:t xml:space="preserve"> в </w:t>
      </w:r>
      <w:r>
        <w:rPr>
          <w:rStyle w:val="Production"/>
        </w:rPr>
        <w:t xml:space="preserve">доступе к членам </w:t>
      </w:r>
      <w:r>
        <w:t xml:space="preserve">(§7.5.4) в форме </w:t>
      </w:r>
      <w:r>
        <w:rPr>
          <w:rStyle w:val="Codefragment"/>
        </w:rPr>
        <w:t>E.I</w:t>
      </w:r>
      <w:r>
        <w:t>.</w:t>
      </w:r>
    </w:p>
    <w:p w:rsidR="00FF1E77" w:rsidRPr="004F2C54" w:rsidRDefault="00FF1E77" w:rsidP="00FF1E77">
      <w:r>
        <w:t>В любом другом контексте ссылка на статический класс является ошибкой времени компилирования. Например, использование статического класса в качестве базового класса, составного типа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члена, аргумента универсального типа или ограничения параметра типа является ошибкой. Аналогичным образом статический класс не может использоваться в типе массива, типе указателя, выражении </w:t>
      </w:r>
      <w:r>
        <w:rPr>
          <w:rStyle w:val="Codefragment"/>
        </w:rPr>
        <w:t>new</w:t>
      </w:r>
      <w:r>
        <w:t xml:space="preserve">, выражении приведения, выражении </w:t>
      </w:r>
      <w:r>
        <w:rPr>
          <w:rStyle w:val="Codefragment"/>
        </w:rPr>
        <w:t>is</w:t>
      </w:r>
      <w:r>
        <w:t xml:space="preserve">, выражении </w:t>
      </w:r>
      <w:r>
        <w:rPr>
          <w:rStyle w:val="Codefragment"/>
        </w:rPr>
        <w:t>as</w:t>
      </w:r>
      <w:r>
        <w:t xml:space="preserve">, выражении </w:t>
      </w:r>
      <w:r>
        <w:rPr>
          <w:rStyle w:val="Codefragment"/>
        </w:rPr>
        <w:t>sizeof</w:t>
      </w:r>
      <w:r>
        <w:t xml:space="preserve"> или в выражении значения по умолчанию.</w:t>
      </w:r>
    </w:p>
    <w:p w:rsidR="00E84A56" w:rsidRDefault="00E84A56">
      <w:pPr>
        <w:pStyle w:val="Heading3"/>
      </w:pPr>
      <w:bookmarkStart w:id="1077" w:name="_Toc329177784"/>
      <w:r>
        <w:t>Модификатор partial</w:t>
      </w:r>
      <w:bookmarkEnd w:id="1077"/>
    </w:p>
    <w:p w:rsidR="00A24390" w:rsidRDefault="003A4D18" w:rsidP="000F2A9C">
      <w:r>
        <w:t xml:space="preserve">Модификатор </w:t>
      </w:r>
      <w:r>
        <w:rPr>
          <w:rStyle w:val="Codefragment"/>
        </w:rPr>
        <w:t>partial</w:t>
      </w:r>
      <w:r>
        <w:t xml:space="preserve"> используется для указания того, что данное </w:t>
      </w:r>
      <w:r>
        <w:rPr>
          <w:rStyle w:val="Production"/>
        </w:rPr>
        <w:t xml:space="preserve">объявление класса </w:t>
      </w:r>
      <w:r>
        <w:t xml:space="preserve">является объявлением разделяемого типа. Несколько объявлений разделяемого типа с одинаковым именем в </w:t>
      </w:r>
      <w:r>
        <w:lastRenderedPageBreak/>
        <w:t>рамках заключающего объявления пространства имен или типа формируют объявление одного типа, согласно правилам в разделе §</w:t>
      </w:r>
      <w:r w:rsidR="00852C57">
        <w:fldChar w:fldCharType="begin"/>
      </w:r>
      <w:r w:rsidR="00861DF2">
        <w:instrText xml:space="preserve"> REF _Ref174229314 \r \h </w:instrText>
      </w:r>
      <w:r w:rsidR="00852C57">
        <w:fldChar w:fldCharType="separate"/>
      </w:r>
      <w:r w:rsidR="00437C65">
        <w:t>10.2</w:t>
      </w:r>
      <w:r w:rsidR="00852C57">
        <w:fldChar w:fldCharType="end"/>
      </w:r>
      <w:r>
        <w:t xml:space="preserve">. </w:t>
      </w:r>
    </w:p>
    <w:p w:rsidR="00A24390" w:rsidRPr="00356ECD" w:rsidRDefault="00A24390" w:rsidP="000F2A9C">
      <w:r>
        <w:t xml:space="preserve">Распределение объявления класса в отдельных сегментах текста программы может быть полезным при создании и поддержке этих сегментов в различных контекстах. Например, одна часть объявления класса может быть создана системой, а другая часть – создана вручную. Текстовое разделение двух частей позволяет предотвратить конфликт обновлений разных частей. </w:t>
      </w:r>
    </w:p>
    <w:p w:rsidR="001F4D68" w:rsidRDefault="001F4D68">
      <w:pPr>
        <w:pStyle w:val="Heading3"/>
      </w:pPr>
      <w:bookmarkStart w:id="1078" w:name="_Ref174219147"/>
      <w:bookmarkStart w:id="1079" w:name="_Toc329177785"/>
      <w:r>
        <w:t>Параметры типа</w:t>
      </w:r>
      <w:bookmarkEnd w:id="1073"/>
      <w:bookmarkEnd w:id="1078"/>
      <w:bookmarkEnd w:id="1079"/>
    </w:p>
    <w:p w:rsidR="001F4D68" w:rsidRPr="00732017" w:rsidRDefault="00ED6780" w:rsidP="001F4D68">
      <w:r>
        <w:t>Параметром типа является простой идентификатор, обозначающий заполнитель для аргумента типа, предоставленного для создания сформированного типа. Параметром типа является формальный заполнитель для типа, предоставляемого позже. И наоборот, аргументом типа (§</w:t>
      </w:r>
      <w:r w:rsidR="00852C57">
        <w:fldChar w:fldCharType="begin"/>
      </w:r>
      <w:r w:rsidR="00861DF2">
        <w:instrText xml:space="preserve"> REF _Ref168410273 \r \h </w:instrText>
      </w:r>
      <w:r w:rsidR="00852C57">
        <w:fldChar w:fldCharType="separate"/>
      </w:r>
      <w:r w:rsidR="00437C65">
        <w:t>4.4.1</w:t>
      </w:r>
      <w:r w:rsidR="00852C57">
        <w:fldChar w:fldCharType="end"/>
      </w:r>
      <w:r>
        <w:t>) является фактический тип, заменяемый для параметра типа при создании сформированного типа.</w:t>
      </w:r>
    </w:p>
    <w:p w:rsidR="001F4D68" w:rsidRPr="0026090C" w:rsidRDefault="001F4D68" w:rsidP="001F4D68">
      <w:pPr>
        <w:pStyle w:val="Grammar"/>
        <w:rPr>
          <w:rStyle w:val="Terminal"/>
          <w:lang w:val="da-DK"/>
        </w:rPr>
      </w:pPr>
      <w:r>
        <w:t>type-parameter-list:</w:t>
      </w:r>
      <w:r>
        <w:br/>
      </w:r>
      <w:r>
        <w:rPr>
          <w:rStyle w:val="Terminal"/>
        </w:rPr>
        <w:t>&lt;</w:t>
      </w:r>
      <w:r>
        <w:t xml:space="preserve">   type-parameters   </w:t>
      </w:r>
      <w:r>
        <w:rPr>
          <w:rStyle w:val="Terminal"/>
        </w:rPr>
        <w:t>&gt;</w:t>
      </w:r>
    </w:p>
    <w:p w:rsidR="001F4D68" w:rsidRPr="00732017" w:rsidRDefault="001F4D68" w:rsidP="001F4D68">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rsidR="001F4D68" w:rsidRPr="00732017" w:rsidRDefault="001F4D68" w:rsidP="001F4D68">
      <w:pPr>
        <w:pStyle w:val="Grammar"/>
      </w:pPr>
      <w:r>
        <w:t>type-parameter:</w:t>
      </w:r>
      <w:r>
        <w:br/>
        <w:t>identifier</w:t>
      </w:r>
    </w:p>
    <w:p w:rsidR="001F4D68" w:rsidRPr="00732017" w:rsidRDefault="001F4D68" w:rsidP="001F4D68">
      <w:r>
        <w:t>Каждый параметр типа в объявлении класса определяет имя в области объявления (§3.3) данного класса. Поэтому невозможно задать аналогичное имя для другого параметра типа или члена, объявленного в данном классе. Параметр типа не может иметь одинаковое с самим типом имя.</w:t>
      </w:r>
    </w:p>
    <w:p w:rsidR="0028536B" w:rsidRDefault="0028536B" w:rsidP="00ED6780">
      <w:pPr>
        <w:pStyle w:val="Heading3"/>
      </w:pPr>
      <w:bookmarkStart w:id="1080" w:name="_Ref154988673"/>
      <w:bookmarkStart w:id="1081" w:name="_Toc329177786"/>
      <w:r>
        <w:t>Спецификация базы класса</w:t>
      </w:r>
      <w:bookmarkEnd w:id="1074"/>
      <w:bookmarkEnd w:id="1080"/>
      <w:bookmarkEnd w:id="1081"/>
    </w:p>
    <w:p w:rsidR="0028536B" w:rsidRDefault="0028536B">
      <w:r>
        <w:t xml:space="preserve">Объявление класса может содержать спецификацию </w:t>
      </w:r>
      <w:r>
        <w:rPr>
          <w:rStyle w:val="Production"/>
        </w:rPr>
        <w:t>базы класса</w:t>
      </w:r>
      <w:r>
        <w:t>, определяющую прямой базовый класс для класса и интерфейсов (§</w:t>
      </w:r>
      <w:r w:rsidR="00852C57">
        <w:fldChar w:fldCharType="begin"/>
      </w:r>
      <w:r>
        <w:instrText xml:space="preserve"> REF _Ref463364581 \r \h </w:instrText>
      </w:r>
      <w:r w:rsidR="00852C57">
        <w:fldChar w:fldCharType="separate"/>
      </w:r>
      <w:r w:rsidR="00437C65">
        <w:t>13</w:t>
      </w:r>
      <w:r w:rsidR="00852C57">
        <w:fldChar w:fldCharType="end"/>
      </w:r>
      <w:r>
        <w:t>), непосредственно реализованных классом.</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t>Базовый класс, указанный в объявлении класса, может являться типом сформированного класса (§</w:t>
      </w:r>
      <w:r w:rsidR="00852C57">
        <w:fldChar w:fldCharType="begin"/>
      </w:r>
      <w:r w:rsidR="00861DF2">
        <w:instrText xml:space="preserve"> REF _Ref174229358 \r \h </w:instrText>
      </w:r>
      <w:r w:rsidR="00852C57">
        <w:fldChar w:fldCharType="separate"/>
      </w:r>
      <w:r w:rsidR="00437C65">
        <w:t>4.4</w:t>
      </w:r>
      <w:r w:rsidR="00852C57">
        <w:fldChar w:fldCharType="end"/>
      </w:r>
      <w:r>
        <w:t>). Базовый класс не может быть параметром типа сам по себе, хотя он может вовлекать параметры типа в области.</w:t>
      </w:r>
    </w:p>
    <w:p w:rsidR="00D13517" w:rsidRPr="00732017" w:rsidRDefault="00D13517" w:rsidP="00D13517">
      <w:pPr>
        <w:pStyle w:val="Code"/>
      </w:pPr>
      <w:r>
        <w:t>class Extend&lt;V&gt;: V {}</w:t>
      </w:r>
      <w:r>
        <w:tab/>
      </w:r>
      <w:r>
        <w:tab/>
      </w:r>
      <w:r>
        <w:tab/>
        <w:t>// Error, type parameter used as base class</w:t>
      </w:r>
    </w:p>
    <w:p w:rsidR="0028536B" w:rsidRDefault="0028536B">
      <w:pPr>
        <w:pStyle w:val="Heading4"/>
      </w:pPr>
      <w:bookmarkStart w:id="1082" w:name="_Ref174229676"/>
      <w:bookmarkStart w:id="1083" w:name="_Ref174230153"/>
      <w:bookmarkStart w:id="1084" w:name="_Toc329177787"/>
      <w:r>
        <w:t>Базовые классы</w:t>
      </w:r>
      <w:bookmarkEnd w:id="1082"/>
      <w:bookmarkEnd w:id="1083"/>
      <w:bookmarkEnd w:id="1084"/>
    </w:p>
    <w:p w:rsidR="0028536B" w:rsidRDefault="0028536B">
      <w:r>
        <w:t xml:space="preserve">Если </w:t>
      </w:r>
      <w:r>
        <w:rPr>
          <w:rStyle w:val="Production"/>
        </w:rPr>
        <w:t xml:space="preserve">тип класса </w:t>
      </w:r>
      <w:r>
        <w:t xml:space="preserve">включен в </w:t>
      </w:r>
      <w:r>
        <w:rPr>
          <w:rStyle w:val="Production"/>
        </w:rPr>
        <w:t>базу класса</w:t>
      </w:r>
      <w:r>
        <w:t xml:space="preserve">, он определяет прямой базовый класс объявленного класса. Если объявление класса не имеет </w:t>
      </w:r>
      <w:r>
        <w:rPr>
          <w:rStyle w:val="Production"/>
        </w:rPr>
        <w:t xml:space="preserve">базы классы </w:t>
      </w:r>
      <w:r>
        <w:t xml:space="preserve">или </w:t>
      </w:r>
      <w:r>
        <w:rPr>
          <w:rStyle w:val="Production"/>
        </w:rPr>
        <w:t xml:space="preserve">база класса </w:t>
      </w:r>
      <w:r>
        <w:t xml:space="preserve">перечисляет только типы интерфейса, прямым базовым классом считается </w:t>
      </w:r>
      <w:r>
        <w:rPr>
          <w:rStyle w:val="Codefragment"/>
        </w:rPr>
        <w:t>object</w:t>
      </w:r>
      <w:r>
        <w:t>. Класс наследует члены из прямого базового класса (см.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В этом примере</w:t>
      </w:r>
    </w:p>
    <w:p w:rsidR="0028536B" w:rsidRDefault="0028536B">
      <w:pPr>
        <w:pStyle w:val="Code"/>
      </w:pPr>
      <w:r>
        <w:t>class A {}</w:t>
      </w:r>
    </w:p>
    <w:p w:rsidR="0028536B" w:rsidRDefault="0028536B">
      <w:pPr>
        <w:pStyle w:val="Code"/>
      </w:pPr>
      <w:r>
        <w:t>class B: A {}</w:t>
      </w:r>
    </w:p>
    <w:p w:rsidR="00692D4A" w:rsidRDefault="0028536B" w:rsidP="00AD54BF">
      <w:r>
        <w:lastRenderedPageBreak/>
        <w:t xml:space="preserve">В этом примере класс </w:t>
      </w:r>
      <w:r>
        <w:rPr>
          <w:rStyle w:val="Codefragment"/>
        </w:rPr>
        <w:t>A</w:t>
      </w:r>
      <w:r>
        <w:t xml:space="preserve"> считается прямым базовым классом для класса </w:t>
      </w:r>
      <w:r>
        <w:rPr>
          <w:rStyle w:val="Codefragment"/>
        </w:rPr>
        <w:t>B</w:t>
      </w:r>
      <w:r>
        <w:t xml:space="preserve">, а класс </w:t>
      </w:r>
      <w:r>
        <w:rPr>
          <w:rStyle w:val="Codefragment"/>
        </w:rPr>
        <w:t>B</w:t>
      </w:r>
      <w:r>
        <w:t xml:space="preserve"> считается производным из класса </w:t>
      </w:r>
      <w:r>
        <w:rPr>
          <w:rStyle w:val="Codefragment"/>
        </w:rPr>
        <w:t>A</w:t>
      </w:r>
      <w:r>
        <w:t xml:space="preserve">. Так как класс </w:t>
      </w:r>
      <w:r>
        <w:rPr>
          <w:rStyle w:val="Codefragment"/>
        </w:rPr>
        <w:t>A</w:t>
      </w:r>
      <w:r>
        <w:t xml:space="preserve"> не указывает явно прямой базовый класс, его неявным прямым базовым классом является </w:t>
      </w:r>
      <w:r>
        <w:rPr>
          <w:rStyle w:val="Codefragment"/>
        </w:rPr>
        <w:t>object</w:t>
      </w:r>
      <w:r>
        <w:t xml:space="preserve">. </w:t>
      </w:r>
    </w:p>
    <w:p w:rsidR="00AD54BF" w:rsidRPr="00732017" w:rsidRDefault="00AD54BF" w:rsidP="00AD54BF">
      <w:r>
        <w:t xml:space="preserve">Для сформированного типа класса, если базовый класс указан в объявлении универсального класса, базовый класс сформированного типа получается путем замещения каждого </w:t>
      </w:r>
      <w:r>
        <w:rPr>
          <w:rStyle w:val="Production"/>
        </w:rPr>
        <w:t xml:space="preserve">параметра типа </w:t>
      </w:r>
      <w:r>
        <w:t xml:space="preserve">в объявлении базового класса соответствующим </w:t>
      </w:r>
      <w:r>
        <w:rPr>
          <w:rStyle w:val="Production"/>
        </w:rPr>
        <w:t xml:space="preserve">аргументом типа </w:t>
      </w:r>
      <w:r>
        <w:t>сформированного типа. При объявлении универсального класса</w:t>
      </w:r>
    </w:p>
    <w:p w:rsidR="00AD54BF" w:rsidRPr="00732017" w:rsidRDefault="00AD54BF" w:rsidP="00AD54BF">
      <w:pPr>
        <w:pStyle w:val="Code"/>
      </w:pPr>
      <w:r>
        <w:t>class B&lt;U,V&gt; {...}</w:t>
      </w:r>
    </w:p>
    <w:p w:rsidR="00AD54BF" w:rsidRPr="00732017" w:rsidRDefault="00AD54BF" w:rsidP="00AD54BF">
      <w:pPr>
        <w:pStyle w:val="Code"/>
      </w:pPr>
      <w:r>
        <w:t>class G&lt;T&gt;: B&lt;string,T[]&gt; {...}</w:t>
      </w:r>
    </w:p>
    <w:p w:rsidR="0028536B" w:rsidRDefault="00AD54BF" w:rsidP="00AD54BF">
      <w:r>
        <w:t xml:space="preserve">базовый класс сформированного типа </w:t>
      </w:r>
      <w:r>
        <w:rPr>
          <w:rStyle w:val="Codefragment"/>
        </w:rPr>
        <w:t>G&lt;int&gt;</w:t>
      </w:r>
      <w:r>
        <w:t xml:space="preserve"> должен быть </w:t>
      </w:r>
      <w:r>
        <w:rPr>
          <w:rStyle w:val="Codefragment"/>
        </w:rPr>
        <w:t>B&lt;string,int[]&gt;</w:t>
      </w:r>
      <w:r>
        <w:t>.</w:t>
      </w:r>
    </w:p>
    <w:p w:rsidR="0028536B" w:rsidRDefault="0028536B">
      <w:r>
        <w:t>Прямой базовый класс типа класса должен быть не менее доступен, чем сам тип класса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Например, если класс </w:t>
      </w:r>
      <w:r>
        <w:rPr>
          <w:rStyle w:val="Codefragment"/>
        </w:rPr>
        <w:t>public</w:t>
      </w:r>
      <w:r>
        <w:t xml:space="preserve"> произведен из класса </w:t>
      </w:r>
      <w:r>
        <w:rPr>
          <w:rStyle w:val="Codefragment"/>
        </w:rPr>
        <w:t>private</w:t>
      </w:r>
      <w:r>
        <w:t xml:space="preserve"> или </w:t>
      </w:r>
      <w:r>
        <w:rPr>
          <w:rStyle w:val="Codefragment"/>
        </w:rPr>
        <w:t>internal</w:t>
      </w:r>
      <w:r>
        <w:t>, возникает ошибка времени компилирования.</w:t>
      </w:r>
    </w:p>
    <w:p w:rsidR="00ED2DA8" w:rsidRDefault="0028536B" w:rsidP="00ED2DA8">
      <w:r>
        <w:t xml:space="preserve">Прямой базовый класс типа класса не должен быть одним из следующих типов: </w:t>
      </w:r>
      <w:r>
        <w:rPr>
          <w:rStyle w:val="Codefragment"/>
        </w:rPr>
        <w:t>System.Array</w:t>
      </w:r>
      <w:r>
        <w:t xml:space="preserve">, </w:t>
      </w:r>
      <w:r>
        <w:rPr>
          <w:rStyle w:val="Codefragment"/>
        </w:rPr>
        <w:t>System.Delegate</w:t>
      </w:r>
      <w:r>
        <w:t xml:space="preserve">, </w:t>
      </w:r>
      <w:r>
        <w:rPr>
          <w:rStyle w:val="Codefragment"/>
        </w:rPr>
        <w:t>System.MulticastDelegate</w:t>
      </w:r>
      <w:r>
        <w:t xml:space="preserve">, </w:t>
      </w:r>
      <w:r>
        <w:rPr>
          <w:rStyle w:val="Codefragment"/>
        </w:rPr>
        <w:t>System.Enum</w:t>
      </w:r>
      <w:r>
        <w:t xml:space="preserve"> или </w:t>
      </w:r>
      <w:r>
        <w:rPr>
          <w:rStyle w:val="Codefragment"/>
        </w:rPr>
        <w:t>System.ValueType</w:t>
      </w:r>
      <w:r>
        <w:t xml:space="preserve">. Кроме того, объявление универсального класса не может использовать </w:t>
      </w:r>
      <w:r>
        <w:rPr>
          <w:rStyle w:val="Codefragment"/>
        </w:rPr>
        <w:t>System.Attribute</w:t>
      </w:r>
      <w:r>
        <w:t xml:space="preserve"> в качестве прямого или непрямого базового класса.</w:t>
      </w:r>
    </w:p>
    <w:p w:rsidR="008C09FC" w:rsidRDefault="008C09FC">
      <w:r>
        <w:t xml:space="preserve">При определении значения спецификации прямого базового класса </w:t>
      </w:r>
      <w:r>
        <w:rPr>
          <w:rStyle w:val="Codefragment"/>
        </w:rPr>
        <w:t>A</w:t>
      </w:r>
      <w:r>
        <w:t xml:space="preserve"> для класса </w:t>
      </w:r>
      <w:r>
        <w:rPr>
          <w:rStyle w:val="Codefragment"/>
        </w:rPr>
        <w:t>B</w:t>
      </w:r>
      <w:r>
        <w:t xml:space="preserve"> прямым базовым классом </w:t>
      </w:r>
      <w:r>
        <w:rPr>
          <w:rStyle w:val="Codefragment"/>
        </w:rPr>
        <w:t>B</w:t>
      </w:r>
      <w:r>
        <w:t xml:space="preserve"> временно считается </w:t>
      </w:r>
      <w:r>
        <w:rPr>
          <w:rStyle w:val="Codefragment"/>
        </w:rPr>
        <w:t>object</w:t>
      </w:r>
      <w:r>
        <w:t>. Это означает, что значение спецификации базового класса не может рекурсивно зависеть от самого себя. Пример:</w:t>
      </w:r>
    </w:p>
    <w:p w:rsidR="008C09FC" w:rsidRPr="008C09FC" w:rsidRDefault="008C09FC" w:rsidP="008C09FC">
      <w:pPr>
        <w:pStyle w:val="Code"/>
      </w:pPr>
      <w:r>
        <w:t>class A&lt;T&gt; {</w:t>
      </w:r>
    </w:p>
    <w:p w:rsidR="008C09FC" w:rsidRPr="008C09FC" w:rsidRDefault="008C09FC" w:rsidP="008C09FC">
      <w:pPr>
        <w:pStyle w:val="Code"/>
        <w:ind w:firstLine="360"/>
      </w:pPr>
      <w:r>
        <w:t>public class B{}</w:t>
      </w:r>
    </w:p>
    <w:p w:rsidR="008C09FC" w:rsidRPr="008C09FC" w:rsidRDefault="008C09FC" w:rsidP="008C09FC">
      <w:pPr>
        <w:pStyle w:val="Code"/>
      </w:pPr>
      <w:r>
        <w:t>}</w:t>
      </w:r>
    </w:p>
    <w:p w:rsidR="008C09FC" w:rsidRPr="008C09FC" w:rsidRDefault="008C09FC" w:rsidP="008C09FC">
      <w:pPr>
        <w:pStyle w:val="Code"/>
      </w:pPr>
      <w:r>
        <w:t>class C : A&lt;C.B&gt; {}</w:t>
      </w:r>
    </w:p>
    <w:p w:rsidR="00265677" w:rsidRDefault="008C09FC">
      <w:r>
        <w:t xml:space="preserve">является ошибочным, поскольку в спецификации базового класса </w:t>
      </w:r>
      <w:r>
        <w:rPr>
          <w:rStyle w:val="Codefragment"/>
        </w:rPr>
        <w:t>A&lt;C.B&gt;</w:t>
      </w:r>
      <w:r>
        <w:t xml:space="preserve">прямым базовым классом для </w:t>
      </w:r>
      <w:r>
        <w:rPr>
          <w:rStyle w:val="Codefragment"/>
        </w:rPr>
        <w:t>C</w:t>
      </w:r>
      <w:r>
        <w:t xml:space="preserve"> считается </w:t>
      </w:r>
      <w:r>
        <w:rPr>
          <w:rStyle w:val="Codefragment"/>
        </w:rPr>
        <w:t>object</w:t>
      </w:r>
      <w:r>
        <w:t>, а следовательно (согласно правилам §</w:t>
      </w:r>
      <w:r w:rsidR="00852C57">
        <w:fldChar w:fldCharType="begin"/>
      </w:r>
      <w:r w:rsidR="00265677">
        <w:instrText xml:space="preserve"> REF _Ref186516114 \r \h </w:instrText>
      </w:r>
      <w:r w:rsidR="00852C57">
        <w:fldChar w:fldCharType="separate"/>
      </w:r>
      <w:r w:rsidR="00437C65">
        <w:t>3.8</w:t>
      </w:r>
      <w:r w:rsidR="00852C57">
        <w:fldChar w:fldCharType="end"/>
      </w:r>
      <w:r>
        <w:t xml:space="preserve">) считается, что </w:t>
      </w:r>
      <w:r>
        <w:rPr>
          <w:rStyle w:val="Codefragment"/>
        </w:rPr>
        <w:t>C</w:t>
      </w:r>
      <w:r>
        <w:t xml:space="preserve"> не содержит член </w:t>
      </w:r>
      <w:r>
        <w:rPr>
          <w:rStyle w:val="Codefragment"/>
        </w:rPr>
        <w:t>B</w:t>
      </w:r>
      <w:r>
        <w:t>.</w:t>
      </w:r>
    </w:p>
    <w:p w:rsidR="0028536B" w:rsidRDefault="0028536B">
      <w:r>
        <w:t xml:space="preserve">Базовыми классами типа класса являются прямой базовый класс и его базовые классы. Другими словами, набор базовых классов является транзитивным замыканием отношения прямого базового класса. Ссылаясь на пример выше, базовыми классами для класса </w:t>
      </w:r>
      <w:r>
        <w:rPr>
          <w:rStyle w:val="Codefragment"/>
        </w:rPr>
        <w:t>B</w:t>
      </w:r>
      <w:r>
        <w:t xml:space="preserve"> являются </w:t>
      </w:r>
      <w:r>
        <w:rPr>
          <w:rStyle w:val="Codefragment"/>
        </w:rPr>
        <w:t>A</w:t>
      </w:r>
      <w:r>
        <w:t xml:space="preserve"> и </w:t>
      </w:r>
      <w:r>
        <w:rPr>
          <w:rStyle w:val="Codefragment"/>
        </w:rPr>
        <w:t>object</w:t>
      </w:r>
      <w:r>
        <w:t>. В этом примере</w:t>
      </w:r>
    </w:p>
    <w:p w:rsidR="00692D4A" w:rsidRPr="00732017" w:rsidRDefault="00692D4A" w:rsidP="00692D4A">
      <w:pPr>
        <w:pStyle w:val="Code"/>
      </w:pPr>
      <w:r>
        <w:t>class A {...}</w:t>
      </w:r>
    </w:p>
    <w:p w:rsidR="00692D4A" w:rsidRPr="00732017" w:rsidRDefault="00692D4A" w:rsidP="00692D4A">
      <w:pPr>
        <w:pStyle w:val="Code"/>
      </w:pPr>
      <w:r>
        <w:t>class B&lt;T&gt;: A {...}</w:t>
      </w:r>
    </w:p>
    <w:p w:rsidR="00692D4A" w:rsidRPr="00033733" w:rsidRDefault="00692D4A" w:rsidP="00692D4A">
      <w:pPr>
        <w:pStyle w:val="Code"/>
        <w:rPr>
          <w:lang w:val="fr-FR"/>
        </w:rPr>
      </w:pPr>
      <w:r>
        <w:t>class C&lt;T&gt;: B&lt;IComparable&lt;T&gt;&gt; {...}</w:t>
      </w:r>
    </w:p>
    <w:p w:rsidR="00692D4A" w:rsidRPr="00732017" w:rsidRDefault="00692D4A" w:rsidP="00692D4A">
      <w:pPr>
        <w:pStyle w:val="Code"/>
      </w:pPr>
      <w:r>
        <w:t>class D&lt;T&gt;: C&lt;T[]&gt; {...}</w:t>
      </w:r>
    </w:p>
    <w:p w:rsidR="00692D4A" w:rsidRDefault="00692D4A">
      <w:r>
        <w:t xml:space="preserve">базовыми классами </w:t>
      </w:r>
      <w:r>
        <w:rPr>
          <w:rStyle w:val="Codefragment"/>
        </w:rPr>
        <w:t>D&lt;int&gt;</w:t>
      </w:r>
      <w:r>
        <w:t xml:space="preserve"> являются классы </w:t>
      </w:r>
      <w:r>
        <w:rPr>
          <w:rStyle w:val="Codefragment"/>
        </w:rPr>
        <w:t>C&lt;int[]&gt;</w:t>
      </w:r>
      <w:r>
        <w:t xml:space="preserve">, </w:t>
      </w:r>
      <w:r>
        <w:rPr>
          <w:rStyle w:val="Codefragment"/>
        </w:rPr>
        <w:t>B&lt;IComparable&lt;int[]&gt;&gt;</w:t>
      </w:r>
      <w:r>
        <w:t xml:space="preserve">, </w:t>
      </w:r>
      <w:r>
        <w:rPr>
          <w:rStyle w:val="Codefragment"/>
        </w:rPr>
        <w:t>A</w:t>
      </w:r>
      <w:r>
        <w:t xml:space="preserve"> и </w:t>
      </w:r>
      <w:r>
        <w:rPr>
          <w:rStyle w:val="Codefragment"/>
        </w:rPr>
        <w:t>object</w:t>
      </w:r>
      <w:r>
        <w:t>.</w:t>
      </w:r>
    </w:p>
    <w:p w:rsidR="0028536B" w:rsidRDefault="0028536B">
      <w:r>
        <w:t xml:space="preserve">За исключением класса </w:t>
      </w:r>
      <w:r>
        <w:rPr>
          <w:rStyle w:val="Codefragment"/>
        </w:rPr>
        <w:t>object</w:t>
      </w:r>
      <w:r>
        <w:t xml:space="preserve">, каждый тип класса имеет строго один прямой базовый класс. Класс </w:t>
      </w:r>
      <w:r>
        <w:rPr>
          <w:rStyle w:val="Codefragment"/>
        </w:rPr>
        <w:t>object</w:t>
      </w:r>
      <w:r>
        <w:t xml:space="preserve"> не имеет прямого базового класса и является окончательным базовым классом для всех других классов.</w:t>
      </w:r>
    </w:p>
    <w:p w:rsidR="0028536B" w:rsidRDefault="0028536B">
      <w:r>
        <w:t xml:space="preserve">Если класс </w:t>
      </w:r>
      <w:r>
        <w:rPr>
          <w:rStyle w:val="Codefragment"/>
        </w:rPr>
        <w:t>B</w:t>
      </w:r>
      <w:r>
        <w:t xml:space="preserve"> производится из класса </w:t>
      </w:r>
      <w:r>
        <w:rPr>
          <w:rStyle w:val="Codefragment"/>
        </w:rPr>
        <w:t>A</w:t>
      </w:r>
      <w:r>
        <w:t xml:space="preserve">, возникает ошибка времени компилирования, так как </w:t>
      </w:r>
      <w:r>
        <w:rPr>
          <w:rStyle w:val="Codefragment"/>
        </w:rPr>
        <w:t>A</w:t>
      </w:r>
      <w:r>
        <w:t xml:space="preserve"> зависит от </w:t>
      </w:r>
      <w:r>
        <w:rPr>
          <w:rStyle w:val="Codefragment"/>
        </w:rPr>
        <w:t>B</w:t>
      </w:r>
      <w:r>
        <w:t xml:space="preserve">. Класс </w:t>
      </w:r>
      <w:r>
        <w:rPr>
          <w:rStyle w:val="Term"/>
        </w:rPr>
        <w:t xml:space="preserve">непосредственно зависит от </w:t>
      </w:r>
      <w:r>
        <w:t xml:space="preserve">его прямого базового класса (при его наличии) и </w:t>
      </w:r>
      <w:r>
        <w:rPr>
          <w:rStyle w:val="Term"/>
        </w:rPr>
        <w:t xml:space="preserve">от </w:t>
      </w:r>
      <w:r>
        <w:t xml:space="preserve">класса, в который он непосредственно вложен (при его наличии). С учетом этого определения, полным набором классов, от которых зависит класс, является рефлексивное и транзитивное замыкание отношения </w:t>
      </w:r>
      <w:r>
        <w:rPr>
          <w:rStyle w:val="Term"/>
        </w:rPr>
        <w:t>непосредственной зависимости</w:t>
      </w:r>
      <w:r>
        <w:t>.</w:t>
      </w:r>
    </w:p>
    <w:p w:rsidR="0028536B" w:rsidRDefault="0028536B">
      <w:r>
        <w:lastRenderedPageBreak/>
        <w:t>Пример:</w:t>
      </w:r>
    </w:p>
    <w:p w:rsidR="0028536B" w:rsidRDefault="0028536B">
      <w:pPr>
        <w:pStyle w:val="Code"/>
      </w:pPr>
      <w:r>
        <w:t>class A: A {}</w:t>
      </w:r>
    </w:p>
    <w:p w:rsidR="00483D11" w:rsidRDefault="00265677" w:rsidP="00483D11">
      <w:r>
        <w:t>Этот пример является ошибочным, поскольку класс зависит сам от себя. Аналогично, в примере</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имеется ошибка, поскольку классы циклически зависят сами от себя. Наконец, в примере</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имеется ошибка времени компилирования, так как класс </w:t>
      </w:r>
      <w:r>
        <w:rPr>
          <w:rStyle w:val="Codefragment"/>
        </w:rPr>
        <w:t>A</w:t>
      </w:r>
      <w:r>
        <w:t xml:space="preserve"> зависит от класса </w:t>
      </w:r>
      <w:r>
        <w:rPr>
          <w:rStyle w:val="Codefragment"/>
        </w:rPr>
        <w:t>B.C</w:t>
      </w:r>
      <w:r>
        <w:t xml:space="preserve"> (его прямой базовый класс), который зависит от класса </w:t>
      </w:r>
      <w:r>
        <w:rPr>
          <w:rStyle w:val="Codefragment"/>
        </w:rPr>
        <w:t>B</w:t>
      </w:r>
      <w:r>
        <w:t xml:space="preserve"> (его прямой заключающий класс), который зависит от класса </w:t>
      </w:r>
      <w:r>
        <w:rPr>
          <w:rStyle w:val="Codefragment"/>
        </w:rPr>
        <w:t>A</w:t>
      </w:r>
      <w:r>
        <w:t>, создавая циклическую зависимость.</w:t>
      </w:r>
    </w:p>
    <w:p w:rsidR="0028536B" w:rsidRDefault="0028536B">
      <w:r>
        <w:t>Обратите внимание, что класс не зависит от классов, вложенных в него. В этом примере</w:t>
      </w:r>
    </w:p>
    <w:p w:rsidR="0028536B" w:rsidRDefault="0028536B">
      <w:pPr>
        <w:pStyle w:val="Code"/>
      </w:pPr>
      <w:r>
        <w:t>class A</w:t>
      </w:r>
      <w:r>
        <w:br/>
        <w:t>{</w:t>
      </w:r>
      <w:r>
        <w:br/>
      </w:r>
      <w:r>
        <w:tab/>
        <w:t>class B: A {}</w:t>
      </w:r>
      <w:r>
        <w:br/>
        <w:t>}</w:t>
      </w:r>
    </w:p>
    <w:p w:rsidR="0028536B" w:rsidRDefault="0028536B">
      <w:r>
        <w:rPr>
          <w:rStyle w:val="Codefragment"/>
        </w:rPr>
        <w:t>B</w:t>
      </w:r>
      <w:r>
        <w:t xml:space="preserve"> зависит от </w:t>
      </w:r>
      <w:r>
        <w:rPr>
          <w:rStyle w:val="Codefragment"/>
        </w:rPr>
        <w:t>A</w:t>
      </w:r>
      <w:r>
        <w:t xml:space="preserve"> (так как </w:t>
      </w:r>
      <w:r>
        <w:rPr>
          <w:rStyle w:val="Codefragment"/>
        </w:rPr>
        <w:t>A</w:t>
      </w:r>
      <w:r>
        <w:t xml:space="preserve"> является его прямым базовым классом и прямым заключающим классом), но </w:t>
      </w:r>
      <w:r>
        <w:rPr>
          <w:rStyle w:val="Codefragment"/>
        </w:rPr>
        <w:t>A</w:t>
      </w:r>
      <w:r>
        <w:t xml:space="preserve"> не зависит от </w:t>
      </w:r>
      <w:r>
        <w:rPr>
          <w:rStyle w:val="Codefragment"/>
        </w:rPr>
        <w:t>B</w:t>
      </w:r>
      <w:r>
        <w:t xml:space="preserve"> (так как </w:t>
      </w:r>
      <w:r>
        <w:rPr>
          <w:rStyle w:val="Codefragment"/>
        </w:rPr>
        <w:t>B</w:t>
      </w:r>
      <w:r>
        <w:t xml:space="preserve"> не является базовым классом и заключающим классом </w:t>
      </w:r>
      <w:r>
        <w:rPr>
          <w:rStyle w:val="Codefragment"/>
        </w:rPr>
        <w:t>A</w:t>
      </w:r>
      <w:r>
        <w:t>). Поэтому пример является допустимым.</w:t>
      </w:r>
    </w:p>
    <w:p w:rsidR="0028536B" w:rsidRDefault="0028536B">
      <w:r>
        <w:t xml:space="preserve">Невозможно выполнить создание производного класса от запечатанного класса </w:t>
      </w:r>
      <w:r>
        <w:rPr>
          <w:rStyle w:val="Codefragment"/>
        </w:rPr>
        <w:t>sealed</w:t>
      </w:r>
      <w:r>
        <w:t>. В этом примере</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класс </w:t>
      </w:r>
      <w:r>
        <w:rPr>
          <w:rStyle w:val="Codefragment"/>
        </w:rPr>
        <w:t>B</w:t>
      </w:r>
      <w:r>
        <w:t xml:space="preserve"> является ошибочным, так как он пытается наследовать от класса </w:t>
      </w:r>
      <w:r>
        <w:rPr>
          <w:rStyle w:val="Codefragment"/>
        </w:rPr>
        <w:t>A</w:t>
      </w:r>
      <w:r>
        <w:t xml:space="preserve"> с модификатором </w:t>
      </w:r>
      <w:r>
        <w:rPr>
          <w:rStyle w:val="Codefragment"/>
        </w:rPr>
        <w:t>sealed</w:t>
      </w:r>
      <w:r>
        <w:t>.</w:t>
      </w:r>
    </w:p>
    <w:p w:rsidR="0028536B" w:rsidRDefault="0028536B">
      <w:pPr>
        <w:pStyle w:val="Heading4"/>
      </w:pPr>
      <w:bookmarkStart w:id="1085" w:name="_Toc329177788"/>
      <w:r>
        <w:t>Реализация интерфейсов</w:t>
      </w:r>
      <w:bookmarkEnd w:id="1085"/>
    </w:p>
    <w:p w:rsidR="0028536B" w:rsidRDefault="0028536B">
      <w:r>
        <w:t xml:space="preserve">Спецификация </w:t>
      </w:r>
      <w:r>
        <w:rPr>
          <w:rStyle w:val="Production"/>
        </w:rPr>
        <w:t xml:space="preserve">базы класса </w:t>
      </w:r>
      <w:r>
        <w:t>может включать список типов интерфейса, при этом считается, что класс непосредственно реализует заданные типы интерфейса. Реализация интерфейсов рассматривается более подробно в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Heading3"/>
      </w:pPr>
      <w:bookmarkStart w:id="1086" w:name="_Ref155169092"/>
      <w:bookmarkStart w:id="1087" w:name="_Toc445783051"/>
      <w:bookmarkStart w:id="1088" w:name="_Ref496061112"/>
      <w:bookmarkStart w:id="1089" w:name="_Ref496491507"/>
      <w:bookmarkStart w:id="1090" w:name="_Ref513827321"/>
      <w:bookmarkStart w:id="1091" w:name="_Ref516035506"/>
      <w:bookmarkStart w:id="1092" w:name="_Toc329177789"/>
      <w:r>
        <w:t>Ограничения параметров типа</w:t>
      </w:r>
      <w:bookmarkEnd w:id="1086"/>
      <w:bookmarkEnd w:id="1092"/>
    </w:p>
    <w:p w:rsidR="001E00DB" w:rsidRPr="00732017" w:rsidRDefault="001E00DB" w:rsidP="001E00DB">
      <w:r>
        <w:t xml:space="preserve">Объявления универсального типа и метода могут дополнительно указывать ограничения параметра типа, включая </w:t>
      </w:r>
      <w:r>
        <w:rPr>
          <w:rStyle w:val="Production"/>
        </w:rPr>
        <w:t>предложения ограничений параметров типа</w:t>
      </w:r>
      <w:r>
        <w:t>.</w:t>
      </w:r>
    </w:p>
    <w:p w:rsidR="001E00DB" w:rsidRPr="00B30EA5" w:rsidRDefault="001E00DB" w:rsidP="001E00DB">
      <w:pPr>
        <w:pStyle w:val="Grammar"/>
      </w:pPr>
      <w:r>
        <w:t>type-parameter-constraints-clauses:</w:t>
      </w:r>
      <w:r>
        <w:br/>
        <w:t>type-parameter-constraints-clause</w:t>
      </w:r>
      <w:r>
        <w:br/>
        <w:t>type-parameter-constraints-clauses   type-parameter-constraints-clause</w:t>
      </w:r>
    </w:p>
    <w:p w:rsidR="001E00DB" w:rsidRPr="00A52534" w:rsidRDefault="001E00DB" w:rsidP="001E00DB">
      <w:pPr>
        <w:pStyle w:val="Grammar"/>
      </w:pPr>
      <w:r>
        <w:t>type-parameter-constraints-clause:</w:t>
      </w:r>
      <w:r>
        <w:br/>
      </w:r>
      <w:r>
        <w:rPr>
          <w:rStyle w:val="Terminal"/>
        </w:rPr>
        <w:t>where</w:t>
      </w:r>
      <w:r>
        <w:t xml:space="preserve">   type-parameter   </w:t>
      </w:r>
      <w:r>
        <w:rPr>
          <w:rStyle w:val="Terminal"/>
        </w:rPr>
        <w:t>:</w:t>
      </w:r>
      <w:r>
        <w:t xml:space="preserve">   type-parameter-constraints</w:t>
      </w:r>
    </w:p>
    <w:p w:rsidR="001E00DB" w:rsidRPr="00A52534" w:rsidRDefault="001E00DB" w:rsidP="001E00DB">
      <w:pPr>
        <w:pStyle w:val="Grammar"/>
      </w:pPr>
      <w:r>
        <w:lastRenderedPageBreak/>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rsidR="001E00DB" w:rsidRDefault="001E00DB" w:rsidP="001E00DB">
      <w:pPr>
        <w:pStyle w:val="Grammar"/>
      </w:pPr>
      <w:r>
        <w:t>primary-constraint:</w:t>
      </w:r>
      <w:r>
        <w:br/>
        <w:t>class-type</w:t>
      </w:r>
      <w:r>
        <w:br/>
      </w:r>
      <w:r>
        <w:rPr>
          <w:rStyle w:val="Terminal"/>
        </w:rPr>
        <w:t>class</w:t>
      </w:r>
      <w:r>
        <w:br/>
      </w:r>
      <w:r>
        <w:rPr>
          <w:rStyle w:val="Terminal"/>
        </w:rPr>
        <w:t>struct</w:t>
      </w:r>
    </w:p>
    <w:p w:rsidR="001E00DB" w:rsidRPr="00A52534" w:rsidRDefault="001E00DB" w:rsidP="001E00DB">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rsidR="001E00DB" w:rsidRPr="00A52534" w:rsidRDefault="001E00DB" w:rsidP="001E00DB">
      <w:pPr>
        <w:pStyle w:val="Grammar"/>
      </w:pPr>
      <w:r>
        <w:t>constructor-constraint:</w:t>
      </w:r>
      <w:r>
        <w:br/>
      </w:r>
      <w:r>
        <w:rPr>
          <w:rStyle w:val="Terminal"/>
        </w:rPr>
        <w:t>new</w:t>
      </w:r>
      <w:r>
        <w:t xml:space="preserve">   </w:t>
      </w:r>
      <w:r>
        <w:rPr>
          <w:rStyle w:val="Terminal"/>
        </w:rPr>
        <w:t>(</w:t>
      </w:r>
      <w:r>
        <w:t xml:space="preserve">   </w:t>
      </w:r>
      <w:r>
        <w:rPr>
          <w:rStyle w:val="Terminal"/>
        </w:rPr>
        <w:t>)</w:t>
      </w:r>
    </w:p>
    <w:p w:rsidR="001E00DB" w:rsidRPr="00A52534" w:rsidRDefault="001E00DB" w:rsidP="001E00DB">
      <w:bookmarkStart w:id="1093" w:name="_Toc30482833"/>
      <w:bookmarkStart w:id="1094" w:name="_Toc30569112"/>
      <w:bookmarkStart w:id="1095" w:name="_Toc30569389"/>
      <w:bookmarkStart w:id="1096" w:name="_Toc30569666"/>
      <w:bookmarkStart w:id="1097" w:name="_Toc30482834"/>
      <w:bookmarkStart w:id="1098" w:name="_Toc30569113"/>
      <w:bookmarkStart w:id="1099" w:name="_Toc30569390"/>
      <w:bookmarkStart w:id="1100" w:name="_Toc30569667"/>
      <w:bookmarkStart w:id="1101" w:name="_Toc30482837"/>
      <w:bookmarkStart w:id="1102" w:name="_Toc30569116"/>
      <w:bookmarkStart w:id="1103" w:name="_Toc30569393"/>
      <w:bookmarkStart w:id="1104" w:name="_Toc30569670"/>
      <w:bookmarkEnd w:id="1093"/>
      <w:bookmarkEnd w:id="1094"/>
      <w:bookmarkEnd w:id="1095"/>
      <w:bookmarkEnd w:id="1096"/>
      <w:bookmarkEnd w:id="1097"/>
      <w:bookmarkEnd w:id="1098"/>
      <w:bookmarkEnd w:id="1099"/>
      <w:bookmarkEnd w:id="1100"/>
      <w:bookmarkEnd w:id="1101"/>
      <w:bookmarkEnd w:id="1102"/>
      <w:bookmarkEnd w:id="1103"/>
      <w:bookmarkEnd w:id="1104"/>
      <w:r>
        <w:t xml:space="preserve">Каждое </w:t>
      </w:r>
      <w:r>
        <w:rPr>
          <w:rStyle w:val="Production"/>
        </w:rPr>
        <w:t xml:space="preserve">предложение ограничений параметров типа </w:t>
      </w:r>
      <w:r>
        <w:t xml:space="preserve">состоит из маркера </w:t>
      </w:r>
      <w:r>
        <w:rPr>
          <w:rStyle w:val="Codefragment"/>
        </w:rPr>
        <w:t>where</w:t>
      </w:r>
      <w:r>
        <w:fldChar w:fldCharType="begin"/>
      </w:r>
      <w:r>
        <w:instrText xml:space="preserve">XE "где" </w:instrText>
      </w:r>
      <w:r>
        <w:fldChar w:fldCharType="end"/>
      </w:r>
      <w:r>
        <w:rPr>
          <w:rStyle w:val="Codefragment"/>
        </w:rPr>
        <w:t>, следующих затем имени параметра типа, двоеточия и списка ограничений для данного параметра типа. Может существовать не более одного предложения where</w:t>
      </w:r>
      <w:r>
        <w:t xml:space="preserve"> для каждого параметра типа, порядок перечисления предложений </w:t>
      </w:r>
      <w:r>
        <w:rPr>
          <w:rStyle w:val="Codefragment"/>
        </w:rPr>
        <w:t>where</w:t>
      </w:r>
      <w:r>
        <w:t xml:space="preserve"> не имеет существенного значения. Аналогично токенам </w:t>
      </w:r>
      <w:r>
        <w:rPr>
          <w:rStyle w:val="Codefragment"/>
        </w:rPr>
        <w:t>get</w:t>
      </w:r>
      <w:r>
        <w:t xml:space="preserve"> и </w:t>
      </w:r>
      <w:r>
        <w:rPr>
          <w:rStyle w:val="Codefragment"/>
        </w:rPr>
        <w:t>set</w:t>
      </w:r>
      <w:r>
        <w:t xml:space="preserve"> в методе доступа к свойству, токен </w:t>
      </w:r>
      <w:r>
        <w:rPr>
          <w:rStyle w:val="Codefragment"/>
        </w:rPr>
        <w:t>where</w:t>
      </w:r>
      <w:r>
        <w:t xml:space="preserve"> не является ключевым словом.</w:t>
      </w:r>
    </w:p>
    <w:p w:rsidR="001E00DB" w:rsidRPr="00A52534" w:rsidRDefault="001E00DB" w:rsidP="001E00DB">
      <w:r>
        <w:t xml:space="preserve">Список ограничений в предложении </w:t>
      </w:r>
      <w:r>
        <w:rPr>
          <w:rStyle w:val="Codefragment"/>
        </w:rPr>
        <w:t>where</w:t>
      </w:r>
      <w:r>
        <w:t xml:space="preserve"> может включать любые из представленных ниже компонентов в следующем порядке: одно первичное ограничение</w:t>
      </w:r>
      <w:r>
        <w:fldChar w:fldCharType="begin"/>
      </w:r>
      <w:r>
        <w:instrText xml:space="preserve">XE "constraint:class" </w:instrText>
      </w:r>
      <w:r>
        <w:fldChar w:fldCharType="end"/>
      </w:r>
      <w:r>
        <w:t>, одно или несколько вторичных ограничений</w:t>
      </w:r>
      <w:r>
        <w:fldChar w:fldCharType="begin"/>
      </w:r>
      <w:r>
        <w:instrText xml:space="preserve">XE "constraint:interface" </w:instrText>
      </w:r>
      <w:r>
        <w:fldChar w:fldCharType="end"/>
      </w:r>
      <w:r>
        <w:t xml:space="preserve"> и ограничение конструктора</w:t>
      </w:r>
      <w:r>
        <w:fldChar w:fldCharType="begin"/>
      </w:r>
      <w:r>
        <w:instrText xml:space="preserve">XE "constraint:constructor" </w:instrText>
      </w:r>
      <w:r>
        <w:fldChar w:fldCharType="end"/>
      </w:r>
      <w:r>
        <w:t xml:space="preserve"> </w:t>
      </w:r>
      <w:r>
        <w:rPr>
          <w:rStyle w:val="Codefragment"/>
        </w:rPr>
        <w:t>new()</w:t>
      </w:r>
      <w:r>
        <w:t>.</w:t>
      </w:r>
    </w:p>
    <w:p w:rsidR="001E00DB" w:rsidRDefault="001E00DB" w:rsidP="001E00DB">
      <w:r>
        <w:t xml:space="preserve">Первичное ограничение может быть типом класса или </w:t>
      </w:r>
      <w:r>
        <w:rPr>
          <w:rStyle w:val="Term"/>
        </w:rPr>
        <w:t xml:space="preserve">ограничением ссылочного типа </w:t>
      </w:r>
      <w:r>
        <w:rPr>
          <w:rStyle w:val="Codefragment"/>
        </w:rPr>
        <w:t>class</w:t>
      </w:r>
      <w:r>
        <w:t xml:space="preserve"> или </w:t>
      </w:r>
      <w:r>
        <w:rPr>
          <w:rStyle w:val="Term"/>
        </w:rPr>
        <w:t xml:space="preserve">ограничением типа значения </w:t>
      </w:r>
      <w:r>
        <w:rPr>
          <w:rStyle w:val="Codefragment"/>
        </w:rPr>
        <w:t>struct</w:t>
      </w:r>
      <w:r>
        <w:t xml:space="preserve">. Вторичное ограничение может быть </w:t>
      </w:r>
      <w:r>
        <w:rPr>
          <w:rStyle w:val="Production"/>
        </w:rPr>
        <w:t xml:space="preserve">параметром типа </w:t>
      </w:r>
      <w:r>
        <w:t xml:space="preserve">или </w:t>
      </w:r>
      <w:r>
        <w:rPr>
          <w:rStyle w:val="Production"/>
        </w:rPr>
        <w:t>типом интерфейса</w:t>
      </w:r>
      <w:r>
        <w:t>.</w:t>
      </w:r>
    </w:p>
    <w:p w:rsidR="001E00DB" w:rsidRPr="00B9739D" w:rsidRDefault="001E00DB" w:rsidP="001E00DB">
      <w:r>
        <w:t>Ограничение ссылочного типа указывает, что аргумент типа, используемый для параметра типа, должен быть типом ссылки. Все типы классов, интерфейсов, делегатов, массивов и параметры типов считаются ссылочными типами (см. ниже), удовлетворяющих данному ограничению.</w:t>
      </w:r>
    </w:p>
    <w:p w:rsidR="001E00DB" w:rsidRPr="00B9739D" w:rsidRDefault="001E00DB" w:rsidP="001E00DB">
      <w:r>
        <w:t>Ограничение типа значения указывает, что аргумент типа, используемый для параметра типа, не должен быть типом, который может иметь значение null. Все типы структур, которые не могут иметь значение null, типы перечислений и параметры типа с ограничением типа значения удовлетворяют данному ограничению. Обратите внимание, что, несмотря на классификацию в качестве типа значения, тип, который может иметь значение NULL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не удовлетворяет ограничению типа значения. Параметр типа с ограничением типа значения также не может иметь </w:t>
      </w:r>
      <w:r>
        <w:rPr>
          <w:rStyle w:val="Production"/>
        </w:rPr>
        <w:t>ограничение конструктора</w:t>
      </w:r>
      <w:r>
        <w:t>.</w:t>
      </w:r>
    </w:p>
    <w:p w:rsidR="001E00DB" w:rsidRDefault="001E00DB" w:rsidP="001E00DB">
      <w:r>
        <w:t>Типы указателей никогда не могут быть аргументами типа и не удовлетворяют ограничениям ссылочного типа или типа значения.</w:t>
      </w:r>
    </w:p>
    <w:p w:rsidR="001E00DB" w:rsidRPr="00A52534" w:rsidRDefault="001E00DB" w:rsidP="001E00DB">
      <w:r>
        <w:t xml:space="preserve">Если ограничение является типом класса, типом интерфейса или параметром типа, данный тип указывает минимальный «базовый тип», который должен поддерживать каждый аргумент типа для данного параметра типа. При использовании сформированного типа или универсального метода аргумент типа проверяется на соответствие ограничениям параметра типа во время компиляции. Предоставленный аргумент типа должен удовлетворять условиям, определенным в разделе </w:t>
      </w:r>
      <w:r w:rsidR="00852C57">
        <w:fldChar w:fldCharType="begin"/>
      </w:r>
      <w:r w:rsidR="00271FBB">
        <w:instrText xml:space="preserve"> REF _Ref168464114 \r \h </w:instrText>
      </w:r>
      <w:r w:rsidR="00852C57">
        <w:fldChar w:fldCharType="separate"/>
      </w:r>
      <w:r w:rsidR="00437C65">
        <w:t>4.4.4</w:t>
      </w:r>
      <w:r w:rsidR="00852C57">
        <w:fldChar w:fldCharType="end"/>
      </w:r>
      <w:r>
        <w:t>.</w:t>
      </w:r>
    </w:p>
    <w:p w:rsidR="001E00DB" w:rsidRPr="00A52534" w:rsidRDefault="001E00DB" w:rsidP="001E00DB">
      <w:r>
        <w:lastRenderedPageBreak/>
        <w:t xml:space="preserve">Ограничение </w:t>
      </w:r>
      <w:r>
        <w:rPr>
          <w:rStyle w:val="Production"/>
        </w:rPr>
        <w:t xml:space="preserve">типа класса </w:t>
      </w:r>
      <w:r>
        <w:t>должно удовлетворять следующим правилам.</w:t>
      </w:r>
    </w:p>
    <w:p w:rsidR="001E00DB" w:rsidRPr="00A52534" w:rsidRDefault="001E00DB" w:rsidP="001E00DB">
      <w:pPr>
        <w:pStyle w:val="ListBullet"/>
      </w:pPr>
      <w:r>
        <w:t>Типом должен быть тип класса.</w:t>
      </w:r>
    </w:p>
    <w:p w:rsidR="001E00DB" w:rsidRPr="00A52534" w:rsidRDefault="001E00DB" w:rsidP="001E00DB">
      <w:pPr>
        <w:pStyle w:val="ListBullet"/>
      </w:pPr>
      <w:r>
        <w:t xml:space="preserve">Тип не должен иметь модификатор </w:t>
      </w:r>
      <w:r>
        <w:rPr>
          <w:rStyle w:val="Codefragment"/>
        </w:rPr>
        <w:t>sealed</w:t>
      </w:r>
      <w:r>
        <w:t>.</w:t>
      </w:r>
    </w:p>
    <w:p w:rsidR="001E00DB" w:rsidRPr="00A52534" w:rsidRDefault="001E00DB" w:rsidP="001E00DB">
      <w:pPr>
        <w:pStyle w:val="ListBullet"/>
      </w:pPr>
      <w:r>
        <w:t xml:space="preserve">Тип должен быть одним из следующих типов: </w:t>
      </w:r>
      <w:r>
        <w:rPr>
          <w:rStyle w:val="Codefragment"/>
        </w:rPr>
        <w:t>System.Array</w:t>
      </w:r>
      <w:r>
        <w:t xml:space="preserve">, </w:t>
      </w:r>
      <w:r>
        <w:rPr>
          <w:rStyle w:val="Codefragment"/>
        </w:rPr>
        <w:t>System.Delegate</w:t>
      </w:r>
      <w:r>
        <w:t xml:space="preserve"> </w:t>
      </w:r>
      <w:r>
        <w:rPr>
          <w:rStyle w:val="Codefragment"/>
        </w:rPr>
        <w:t>System.Enum</w:t>
      </w:r>
      <w:r>
        <w:t xml:space="preserve"> или </w:t>
      </w:r>
      <w:r>
        <w:rPr>
          <w:rStyle w:val="Codefragment"/>
        </w:rPr>
        <w:t>System.ValueType</w:t>
      </w:r>
      <w:r>
        <w:t>.</w:t>
      </w:r>
    </w:p>
    <w:p w:rsidR="001E00DB" w:rsidRPr="00A52534" w:rsidRDefault="001E00DB" w:rsidP="001E00DB">
      <w:pPr>
        <w:pStyle w:val="ListBullet"/>
      </w:pPr>
      <w:r>
        <w:t xml:space="preserve">Тип не должен совпадать с </w:t>
      </w:r>
      <w:r>
        <w:rPr>
          <w:rStyle w:val="Codefragment"/>
        </w:rPr>
        <w:t>object</w:t>
      </w:r>
      <w:r>
        <w:t xml:space="preserve">. Так как все типы являются производными от </w:t>
      </w:r>
      <w:r>
        <w:rPr>
          <w:rStyle w:val="Codefragment"/>
        </w:rPr>
        <w:t>object</w:t>
      </w:r>
      <w:r>
        <w:t>, отсутствие данного ограничения не оказывает никакого влияния.</w:t>
      </w:r>
    </w:p>
    <w:p w:rsidR="001E00DB" w:rsidRPr="00A52534" w:rsidRDefault="001E00DB" w:rsidP="001E00DB">
      <w:pPr>
        <w:pStyle w:val="ListBullet"/>
      </w:pPr>
      <w:r>
        <w:t>Максимум одно ограничение для данного параметра типа может являться типом класса.</w:t>
      </w:r>
    </w:p>
    <w:p w:rsidR="001E00DB" w:rsidRPr="00A52534" w:rsidRDefault="001E00DB" w:rsidP="001E00DB">
      <w:r>
        <w:t xml:space="preserve">Тип, заданный в качестве ограничения </w:t>
      </w:r>
      <w:r>
        <w:rPr>
          <w:rStyle w:val="Production"/>
        </w:rPr>
        <w:t>типа интерфейса</w:t>
      </w:r>
      <w:r>
        <w:t>, должен удовлетворять следующим правилам:</w:t>
      </w:r>
    </w:p>
    <w:p w:rsidR="001E00DB" w:rsidRPr="00A52534" w:rsidRDefault="001E00DB" w:rsidP="001E00DB">
      <w:pPr>
        <w:pStyle w:val="ListBullet"/>
      </w:pPr>
      <w:r>
        <w:t>Он должен быть типом интерфейса.</w:t>
      </w:r>
    </w:p>
    <w:p w:rsidR="001E00DB" w:rsidRPr="00A52534" w:rsidRDefault="001E00DB" w:rsidP="001E00DB">
      <w:pPr>
        <w:pStyle w:val="ListBullet"/>
      </w:pPr>
      <w:r>
        <w:t xml:space="preserve">Тип не должен быть указан более одного раза в данном предложении </w:t>
      </w:r>
      <w:r>
        <w:rPr>
          <w:rStyle w:val="Codefragment"/>
        </w:rPr>
        <w:t>where</w:t>
      </w:r>
      <w:r>
        <w:t>.</w:t>
      </w:r>
    </w:p>
    <w:p w:rsidR="001E00DB" w:rsidRPr="00A52534" w:rsidRDefault="001E00DB" w:rsidP="001E00DB">
      <w:r>
        <w:t>В любом случае ограничение может включать любые параметры типа связанных объявлений типа или метода в качестве части сформированного типа, а также может включать объявляемый тип.</w:t>
      </w:r>
    </w:p>
    <w:p w:rsidR="001E00DB" w:rsidRPr="00A52534" w:rsidRDefault="001E00DB" w:rsidP="001E00DB">
      <w:r>
        <w:t>Любой тип класса или интерфейса, указанный в качестве ограничения параметра типа, должен быть не менее доступен (§3.5.4), чем объявляемый универсальный тип или метод.</w:t>
      </w:r>
    </w:p>
    <w:p w:rsidR="001E00DB" w:rsidRPr="00B9739D" w:rsidRDefault="001E00DB" w:rsidP="001E00DB">
      <w:r>
        <w:t xml:space="preserve">Тип, заданный в качестве ограничения </w:t>
      </w:r>
      <w:r>
        <w:rPr>
          <w:rStyle w:val="Production"/>
        </w:rPr>
        <w:t>параметра типа</w:t>
      </w:r>
      <w:r>
        <w:t>, должен удовлетворять следующим правилам.</w:t>
      </w:r>
    </w:p>
    <w:p w:rsidR="001E00DB" w:rsidRPr="00B9739D" w:rsidRDefault="001E00DB" w:rsidP="001E00DB">
      <w:pPr>
        <w:pStyle w:val="ListBullet"/>
      </w:pPr>
      <w:r>
        <w:t>Он должен быть параметром типа.</w:t>
      </w:r>
    </w:p>
    <w:p w:rsidR="001E00DB" w:rsidRPr="00B9739D" w:rsidRDefault="001E00DB" w:rsidP="001E00DB">
      <w:pPr>
        <w:pStyle w:val="ListBullet"/>
      </w:pPr>
      <w:r>
        <w:t xml:space="preserve">Тип не должен быть указан более одного раза в данном предложении </w:t>
      </w:r>
      <w:r>
        <w:rPr>
          <w:rStyle w:val="Codefragment"/>
        </w:rPr>
        <w:t>where</w:t>
      </w:r>
      <w:r>
        <w:t>.</w:t>
      </w:r>
    </w:p>
    <w:p w:rsidR="001E00DB" w:rsidRDefault="001E00DB" w:rsidP="001E00DB">
      <w:r>
        <w:t>Кроме того, не допускается наличие циклов в диаграмме зависимости параметров типа, где зависимостью является транзитивное отношение, заданное следующим.</w:t>
      </w:r>
    </w:p>
    <w:p w:rsidR="001E00DB" w:rsidRDefault="001E00DB" w:rsidP="001E00DB">
      <w:pPr>
        <w:pStyle w:val="ListBullet"/>
      </w:pPr>
      <w:r>
        <w:t xml:space="preserve">Если параметр типа </w:t>
      </w:r>
      <w:r>
        <w:rPr>
          <w:rStyle w:val="Codefragment"/>
        </w:rPr>
        <w:t>T</w:t>
      </w:r>
      <w:r>
        <w:t xml:space="preserve"> используется в качестве ограничения для параметра типа </w:t>
      </w:r>
      <w:r>
        <w:rPr>
          <w:rStyle w:val="Codefragment"/>
        </w:rPr>
        <w:t>S</w:t>
      </w:r>
      <w:r>
        <w:t xml:space="preserve">, то </w:t>
      </w:r>
      <w:r>
        <w:rPr>
          <w:rStyle w:val="Codefragment"/>
        </w:rPr>
        <w:t>S</w:t>
      </w:r>
      <w:r>
        <w:t xml:space="preserve"> </w:t>
      </w:r>
      <w:r>
        <w:rPr>
          <w:rStyle w:val="Term"/>
        </w:rPr>
        <w:t>зависит от</w:t>
      </w:r>
      <w:r>
        <w:t xml:space="preserve"> </w:t>
      </w:r>
      <w:r>
        <w:rPr>
          <w:rStyle w:val="Codefragment"/>
        </w:rPr>
        <w:t>T</w:t>
      </w:r>
      <w:r>
        <w:t>.</w:t>
      </w:r>
    </w:p>
    <w:p w:rsidR="001E00DB" w:rsidRDefault="001E00DB" w:rsidP="001E00DB">
      <w:pPr>
        <w:pStyle w:val="ListBullet"/>
      </w:pPr>
      <w:r>
        <w:t xml:space="preserve">Если параметр типа </w:t>
      </w:r>
      <w:r>
        <w:rPr>
          <w:rStyle w:val="Codefragment"/>
        </w:rPr>
        <w:t>S</w:t>
      </w:r>
      <w:r>
        <w:t xml:space="preserve"> зависит от параметра типа </w:t>
      </w:r>
      <w:r>
        <w:rPr>
          <w:rStyle w:val="Codefragment"/>
        </w:rPr>
        <w:t>T</w:t>
      </w:r>
      <w:r>
        <w:t xml:space="preserve"> и </w:t>
      </w:r>
      <w:r>
        <w:rPr>
          <w:rStyle w:val="Codefragment"/>
        </w:rPr>
        <w:t>T</w:t>
      </w:r>
      <w:r>
        <w:t xml:space="preserve"> зависит от параметра типа </w:t>
      </w:r>
      <w:r>
        <w:rPr>
          <w:rStyle w:val="Codefragment"/>
        </w:rPr>
        <w:t>U</w:t>
      </w:r>
      <w:r>
        <w:t xml:space="preserve">, то </w:t>
      </w:r>
      <w:r>
        <w:rPr>
          <w:rStyle w:val="Codefragment"/>
        </w:rPr>
        <w:t>S</w:t>
      </w:r>
      <w:r>
        <w:t xml:space="preserve"> </w:t>
      </w:r>
      <w:r>
        <w:rPr>
          <w:rStyle w:val="Term"/>
        </w:rPr>
        <w:t>зависит</w:t>
      </w:r>
      <w:r>
        <w:t xml:space="preserve"> от </w:t>
      </w:r>
      <w:r>
        <w:rPr>
          <w:rStyle w:val="Codefragment"/>
        </w:rPr>
        <w:t>U</w:t>
      </w:r>
      <w:r>
        <w:t>.</w:t>
      </w:r>
    </w:p>
    <w:p w:rsidR="001E00DB" w:rsidRDefault="001E00DB" w:rsidP="001E00DB">
      <w:r>
        <w:t>Согласно данному отношению, если параметр типа зависит от самого себя (прямым или косвенным образом), это является ошибкой времени компилирования.</w:t>
      </w:r>
    </w:p>
    <w:p w:rsidR="001E00DB" w:rsidRDefault="001E00DB" w:rsidP="001E00DB">
      <w:r>
        <w:t xml:space="preserve">Любые ограничения должны быть согласованы среди зависимых параметров типа. Если параметр типа </w:t>
      </w:r>
      <w:r>
        <w:rPr>
          <w:rStyle w:val="Codefragment"/>
        </w:rPr>
        <w:t>S</w:t>
      </w:r>
      <w:r>
        <w:t xml:space="preserve"> зависит от параметра типа </w:t>
      </w:r>
      <w:r>
        <w:rPr>
          <w:rStyle w:val="Codefragment"/>
        </w:rPr>
        <w:t>T</w:t>
      </w:r>
      <w:r>
        <w:t>, выполняется следующее.</w:t>
      </w:r>
    </w:p>
    <w:p w:rsidR="001E00DB" w:rsidRDefault="001E00DB" w:rsidP="001E00DB">
      <w:pPr>
        <w:pStyle w:val="ListBullet"/>
      </w:pPr>
      <w:r>
        <w:rPr>
          <w:rStyle w:val="Codefragment"/>
        </w:rPr>
        <w:t>T</w:t>
      </w:r>
      <w:r>
        <w:t xml:space="preserve"> не должен иметь ограничение типа значения. В противном случае </w:t>
      </w:r>
      <w:r>
        <w:rPr>
          <w:rStyle w:val="Codefragment"/>
        </w:rPr>
        <w:t>T</w:t>
      </w:r>
      <w:r>
        <w:t xml:space="preserve"> эффективно запечатывается таким образом, что </w:t>
      </w:r>
      <w:r>
        <w:rPr>
          <w:rStyle w:val="Codefragment"/>
        </w:rPr>
        <w:t>S</w:t>
      </w:r>
      <w:r>
        <w:t xml:space="preserve"> будет принудительно того же типа, что и </w:t>
      </w:r>
      <w:r>
        <w:rPr>
          <w:rStyle w:val="Codefragment"/>
        </w:rPr>
        <w:t>T</w:t>
      </w:r>
      <w:r>
        <w:t>, устраняя тем самым потребность в двух параметрах типа.</w:t>
      </w:r>
    </w:p>
    <w:p w:rsidR="001E00DB" w:rsidRDefault="001E00DB" w:rsidP="001E00DB">
      <w:pPr>
        <w:pStyle w:val="ListBullet"/>
      </w:pPr>
      <w:r>
        <w:t xml:space="preserve">Если </w:t>
      </w:r>
      <w:r>
        <w:rPr>
          <w:rStyle w:val="Codefragment"/>
        </w:rPr>
        <w:t>S</w:t>
      </w:r>
      <w:r>
        <w:t xml:space="preserve"> имеет ограничение типа значения, то </w:t>
      </w:r>
      <w:r>
        <w:rPr>
          <w:rStyle w:val="Codefragment"/>
        </w:rPr>
        <w:t>T</w:t>
      </w:r>
      <w:r>
        <w:t xml:space="preserve"> не должен иметь ограничения </w:t>
      </w:r>
      <w:r>
        <w:rPr>
          <w:rStyle w:val="Production"/>
        </w:rPr>
        <w:t>типа класса</w:t>
      </w:r>
      <w:r>
        <w:t>.</w:t>
      </w:r>
    </w:p>
    <w:p w:rsidR="001E00DB" w:rsidRDefault="001E00DB" w:rsidP="001E00DB">
      <w:pPr>
        <w:pStyle w:val="ListBullet"/>
      </w:pPr>
      <w:r>
        <w:t xml:space="preserve">Если </w:t>
      </w:r>
      <w:r>
        <w:rPr>
          <w:rStyle w:val="Codefragment"/>
        </w:rPr>
        <w:t>S</w:t>
      </w:r>
      <w:r>
        <w:t xml:space="preserve"> имеет ограничение </w:t>
      </w:r>
      <w:r>
        <w:rPr>
          <w:rStyle w:val="Production"/>
        </w:rPr>
        <w:t>типа класса</w:t>
      </w:r>
      <w:r>
        <w:t xml:space="preserve"> </w:t>
      </w:r>
      <w:r>
        <w:rPr>
          <w:rStyle w:val="Codefragment"/>
        </w:rPr>
        <w:t>A</w:t>
      </w:r>
      <w:r>
        <w:t xml:space="preserve"> и </w:t>
      </w:r>
      <w:r>
        <w:rPr>
          <w:rStyle w:val="Codefragment"/>
        </w:rPr>
        <w:t>T</w:t>
      </w:r>
      <w:r>
        <w:t xml:space="preserve"> имеет ограничение </w:t>
      </w:r>
      <w:r>
        <w:rPr>
          <w:rStyle w:val="Production"/>
        </w:rPr>
        <w:t>типа класса</w:t>
      </w:r>
      <w:r>
        <w:t xml:space="preserve"> </w:t>
      </w:r>
      <w:r>
        <w:rPr>
          <w:rStyle w:val="Codefragment"/>
        </w:rPr>
        <w:t>B</w:t>
      </w:r>
      <w:r>
        <w:t xml:space="preserve">, то требуется преобразование идентификации или неявные преобразования ссылочных типов из </w:t>
      </w:r>
      <w:r>
        <w:rPr>
          <w:rStyle w:val="Codefragment"/>
        </w:rPr>
        <w:t>A</w:t>
      </w:r>
      <w:r>
        <w:t xml:space="preserve"> в </w:t>
      </w:r>
      <w:r>
        <w:rPr>
          <w:rStyle w:val="Codefragment"/>
        </w:rPr>
        <w:t>B</w:t>
      </w:r>
      <w:r>
        <w:t xml:space="preserve"> (или из </w:t>
      </w:r>
      <w:r>
        <w:rPr>
          <w:rStyle w:val="Codefragment"/>
        </w:rPr>
        <w:t>B</w:t>
      </w:r>
      <w:r>
        <w:t xml:space="preserve"> в </w:t>
      </w:r>
      <w:r>
        <w:rPr>
          <w:rStyle w:val="Codefragment"/>
        </w:rPr>
        <w:t>A</w:t>
      </w:r>
      <w:r>
        <w:t>).</w:t>
      </w:r>
    </w:p>
    <w:p w:rsidR="001E00DB" w:rsidRDefault="001E00DB" w:rsidP="001E00DB">
      <w:pPr>
        <w:pStyle w:val="ListBullet"/>
      </w:pPr>
      <w:r>
        <w:t xml:space="preserve">Если </w:t>
      </w:r>
      <w:r>
        <w:rPr>
          <w:rStyle w:val="Codefragment"/>
        </w:rPr>
        <w:t>S</w:t>
      </w:r>
      <w:r>
        <w:t xml:space="preserve"> также зависит от параметра типа </w:t>
      </w:r>
      <w:r>
        <w:rPr>
          <w:rStyle w:val="Codefragment"/>
        </w:rPr>
        <w:t>U</w:t>
      </w:r>
      <w:r>
        <w:t xml:space="preserve">, </w:t>
      </w:r>
      <w:r>
        <w:rPr>
          <w:rStyle w:val="Codefragment"/>
        </w:rPr>
        <w:t>U</w:t>
      </w:r>
      <w:r>
        <w:t xml:space="preserve"> имеет ограничение </w:t>
      </w:r>
      <w:r>
        <w:rPr>
          <w:rStyle w:val="Production"/>
        </w:rPr>
        <w:t>типа класса</w:t>
      </w:r>
      <w:r>
        <w:t xml:space="preserve"> </w:t>
      </w:r>
      <w:r>
        <w:rPr>
          <w:rStyle w:val="Codefragment"/>
        </w:rPr>
        <w:t>A</w:t>
      </w:r>
      <w:r>
        <w:t xml:space="preserve"> и </w:t>
      </w:r>
      <w:r>
        <w:rPr>
          <w:rStyle w:val="Codefragment"/>
        </w:rPr>
        <w:t>T</w:t>
      </w:r>
      <w:r>
        <w:t xml:space="preserve"> имеет ограничение </w:t>
      </w:r>
      <w:r>
        <w:rPr>
          <w:rStyle w:val="Production"/>
        </w:rPr>
        <w:t>типа класса</w:t>
      </w:r>
      <w:r>
        <w:t xml:space="preserve"> </w:t>
      </w:r>
      <w:r>
        <w:rPr>
          <w:rStyle w:val="Codefragment"/>
        </w:rPr>
        <w:t>B</w:t>
      </w:r>
      <w:r>
        <w:t xml:space="preserve">, то требуется преобразование идентификации или неявные преобразования ссылочных типов из </w:t>
      </w:r>
      <w:r>
        <w:rPr>
          <w:rStyle w:val="Codefragment"/>
        </w:rPr>
        <w:t>A</w:t>
      </w:r>
      <w:r>
        <w:t xml:space="preserve"> в </w:t>
      </w:r>
      <w:r>
        <w:rPr>
          <w:rStyle w:val="Codefragment"/>
        </w:rPr>
        <w:t>B</w:t>
      </w:r>
      <w:r>
        <w:t xml:space="preserve"> (или из </w:t>
      </w:r>
      <w:r>
        <w:rPr>
          <w:rStyle w:val="Codefragment"/>
        </w:rPr>
        <w:t>B</w:t>
      </w:r>
      <w:r>
        <w:t xml:space="preserve"> в </w:t>
      </w:r>
      <w:r>
        <w:rPr>
          <w:rStyle w:val="Codefragment"/>
        </w:rPr>
        <w:t>A</w:t>
      </w:r>
      <w:r>
        <w:t>).</w:t>
      </w:r>
    </w:p>
    <w:p w:rsidR="001E00DB" w:rsidRDefault="001E00DB" w:rsidP="001E00DB">
      <w:r>
        <w:rPr>
          <w:rStyle w:val="Codefragment"/>
        </w:rPr>
        <w:lastRenderedPageBreak/>
        <w:t>S</w:t>
      </w:r>
      <w:r>
        <w:t xml:space="preserve"> может иметь ограничение типа значения, и </w:t>
      </w:r>
      <w:r>
        <w:rPr>
          <w:rStyle w:val="Codefragment"/>
        </w:rPr>
        <w:t>T</w:t>
      </w:r>
      <w:r>
        <w:t xml:space="preserve"> может иметь ограничение ссылочного типа. Фактически это позволяет ограничить </w:t>
      </w:r>
      <w:r>
        <w:rPr>
          <w:rStyle w:val="Codefragment"/>
        </w:rPr>
        <w:t>T</w:t>
      </w:r>
      <w:r>
        <w:t xml:space="preserve"> типами </w:t>
      </w:r>
      <w:r>
        <w:rPr>
          <w:rStyle w:val="Codefragment"/>
        </w:rPr>
        <w:t>System.Object</w:t>
      </w:r>
      <w:r>
        <w:t xml:space="preserve">, </w:t>
      </w:r>
      <w:r>
        <w:rPr>
          <w:rStyle w:val="Codefragment"/>
        </w:rPr>
        <w:t>System.ValueType</w:t>
      </w:r>
      <w:r>
        <w:t xml:space="preserve">, </w:t>
      </w:r>
      <w:r>
        <w:rPr>
          <w:rStyle w:val="Codefragment"/>
        </w:rPr>
        <w:t>System.Enum</w:t>
      </w:r>
      <w:r>
        <w:t xml:space="preserve"> и любыми типами интерфейса.</w:t>
      </w:r>
    </w:p>
    <w:p w:rsidR="001E00DB" w:rsidRPr="00A52534" w:rsidRDefault="001E00DB" w:rsidP="001E00DB">
      <w:r>
        <w:t xml:space="preserve">Если предложение </w:t>
      </w:r>
      <w:r>
        <w:rPr>
          <w:rStyle w:val="Codefragment"/>
        </w:rPr>
        <w:t>where</w:t>
      </w:r>
      <w:r>
        <w:t xml:space="preserve"> для параметра типа включает ограничение конструктора (с формой </w:t>
      </w:r>
      <w:r>
        <w:rPr>
          <w:rStyle w:val="Codefragment"/>
        </w:rPr>
        <w:t>new()</w:t>
      </w:r>
      <w:r>
        <w:t xml:space="preserve">), можно использовать оператор </w:t>
      </w:r>
      <w:r>
        <w:rPr>
          <w:rStyle w:val="Codefragment"/>
        </w:rPr>
        <w:t>new</w:t>
      </w:r>
      <w:r>
        <w:t xml:space="preserve"> для создания экземпляров типа (§</w:t>
      </w:r>
      <w:r w:rsidR="00852C57">
        <w:fldChar w:fldCharType="begin"/>
      </w:r>
      <w:r w:rsidR="00861DF2">
        <w:instrText xml:space="preserve"> REF _Ref451397492 \r \h </w:instrText>
      </w:r>
      <w:r w:rsidR="00852C57">
        <w:fldChar w:fldCharType="separate"/>
      </w:r>
      <w:r w:rsidR="00437C65">
        <w:t>7.6.10.1</w:t>
      </w:r>
      <w:r w:rsidR="00852C57">
        <w:fldChar w:fldCharType="end"/>
      </w:r>
      <w:r>
        <w:t>). Любой аргумент типа, используемый для параметра типа с ограничением конструктора, должен иметь открытый конструктор без параметров (данный конструктор неявно существует для любого типа значения) или должен быть параметром типа с ограничением типа значения или ограничением конструктора (подробные сведения см. в разделе §</w:t>
      </w:r>
      <w:r w:rsidR="00852C57">
        <w:fldChar w:fldCharType="begin"/>
      </w:r>
      <w:r w:rsidR="00861DF2">
        <w:instrText xml:space="preserve"> REF _Ref155169092 \r \h </w:instrText>
      </w:r>
      <w:r w:rsidR="00852C57">
        <w:fldChar w:fldCharType="separate"/>
      </w:r>
      <w:r w:rsidR="00437C65">
        <w:t>10.1.5</w:t>
      </w:r>
      <w:r w:rsidR="00852C57">
        <w:fldChar w:fldCharType="end"/>
      </w:r>
      <w:r>
        <w:t>).</w:t>
      </w:r>
    </w:p>
    <w:p w:rsidR="001E00DB" w:rsidRPr="00A52534" w:rsidRDefault="001E00DB" w:rsidP="001E00DB">
      <w:r>
        <w:t>Ниже представлены примеры ограничений.</w:t>
      </w:r>
    </w:p>
    <w:p w:rsidR="001E00DB" w:rsidRPr="00A27DE1" w:rsidRDefault="001E00DB" w:rsidP="001E00DB">
      <w:pPr>
        <w:pStyle w:val="Code"/>
        <w:rPr>
          <w:lang w:val="fr-FR"/>
        </w:rPr>
      </w:pPr>
      <w:r>
        <w:t>interface IPrintable</w:t>
      </w:r>
      <w:r>
        <w:br/>
        <w:t>{</w:t>
      </w:r>
      <w:r>
        <w:br/>
      </w:r>
      <w:r>
        <w:tab/>
        <w:t>void Print();</w:t>
      </w:r>
      <w:r>
        <w:br/>
        <w:t>}</w:t>
      </w:r>
    </w:p>
    <w:p w:rsidR="001E00DB" w:rsidRPr="00A27DE1" w:rsidRDefault="001E00DB" w:rsidP="001E00DB">
      <w:pPr>
        <w:pStyle w:val="Code"/>
        <w:rPr>
          <w:lang w:val="fr-FR"/>
        </w:rPr>
      </w:pPr>
      <w:r>
        <w:t>interface IComparable&lt;T&gt;</w:t>
      </w:r>
      <w:r>
        <w:br/>
        <w:t>{</w:t>
      </w:r>
      <w:r>
        <w:br/>
      </w:r>
      <w:r>
        <w:tab/>
        <w:t>int CompareTo(T value);</w:t>
      </w:r>
      <w:r>
        <w:br/>
        <w:t>}</w:t>
      </w:r>
    </w:p>
    <w:p w:rsidR="001E00DB" w:rsidRPr="00A27DE1" w:rsidRDefault="001E00DB" w:rsidP="001E00DB">
      <w:pPr>
        <w:pStyle w:val="Code"/>
        <w:rPr>
          <w:lang w:val="fr-FR"/>
        </w:rPr>
      </w:pPr>
      <w:r>
        <w:t>interface IKeyProvider&lt;T&gt;</w:t>
      </w:r>
      <w:r>
        <w:br/>
        <w:t>{</w:t>
      </w:r>
    </w:p>
    <w:p w:rsidR="001E00DB" w:rsidRPr="00A27DE1" w:rsidRDefault="001E00DB" w:rsidP="001E00DB">
      <w:pPr>
        <w:pStyle w:val="Code"/>
        <w:rPr>
          <w:lang w:val="fr-FR"/>
        </w:rPr>
      </w:pPr>
      <w:r>
        <w:tab/>
        <w:t>T GetKey();</w:t>
      </w:r>
      <w:r>
        <w:br/>
        <w:t>}</w:t>
      </w:r>
    </w:p>
    <w:p w:rsidR="001E00DB" w:rsidRPr="00A27DE1" w:rsidRDefault="001E00DB" w:rsidP="001E00DB">
      <w:pPr>
        <w:pStyle w:val="Code"/>
        <w:rPr>
          <w:lang w:val="fr-FR"/>
        </w:rPr>
      </w:pPr>
      <w:r>
        <w:t>class Printer&lt;T&gt; where T: IPrintable {...}</w:t>
      </w:r>
    </w:p>
    <w:p w:rsidR="001E00DB" w:rsidRPr="00A27DE1" w:rsidRDefault="001E00DB" w:rsidP="001E00DB">
      <w:pPr>
        <w:pStyle w:val="Code"/>
        <w:rPr>
          <w:lang w:val="fr-FR"/>
        </w:rPr>
      </w:pPr>
      <w:r>
        <w:t>class SortedList&lt;T&gt; where T: IComparable&lt;T&gt; {...}</w:t>
      </w:r>
    </w:p>
    <w:p w:rsidR="001E00DB" w:rsidRPr="00A27DE1" w:rsidRDefault="001E00DB" w:rsidP="001E00DB">
      <w:pPr>
        <w:pStyle w:val="Code"/>
        <w:rPr>
          <w:lang w:val="fr-FR"/>
        </w:rPr>
      </w:pPr>
      <w:r>
        <w:t>class Dictionary&lt;K,V&gt;</w:t>
      </w:r>
      <w:r>
        <w:br/>
      </w:r>
      <w:r>
        <w:tab/>
        <w:t>where K: IComparable&lt;K&gt;</w:t>
      </w:r>
      <w:r>
        <w:br/>
      </w:r>
      <w:r>
        <w:tab/>
        <w:t>where V: IPrintable, IKeyProvider&lt;K&gt;, new()</w:t>
      </w:r>
      <w:r>
        <w:br/>
        <w:t>{</w:t>
      </w:r>
      <w:r>
        <w:br/>
      </w:r>
      <w:r>
        <w:tab/>
        <w:t>...</w:t>
      </w:r>
      <w:r>
        <w:br/>
        <w:t>}</w:t>
      </w:r>
    </w:p>
    <w:p w:rsidR="001E00DB" w:rsidRPr="00A52534" w:rsidRDefault="001E00DB" w:rsidP="001E00DB">
      <w:r>
        <w:t>Следующий пример содержит ошибку, так как он вызывает цикличность в графе зависимостей параметров типа.</w:t>
      </w:r>
    </w:p>
    <w:p w:rsidR="001E00DB" w:rsidRPr="00A52534" w:rsidRDefault="001E00DB" w:rsidP="001E00DB">
      <w:pPr>
        <w:pStyle w:val="Code"/>
      </w:pPr>
      <w:r>
        <w:t>class Circular&lt;S,T&gt;</w:t>
      </w:r>
      <w:r>
        <w:br/>
      </w:r>
      <w:r>
        <w:tab/>
        <w:t>where S: T</w:t>
      </w:r>
      <w:r>
        <w:br/>
      </w:r>
      <w:r>
        <w:tab/>
        <w:t>where T: S</w:t>
      </w:r>
      <w:r>
        <w:tab/>
      </w:r>
      <w:r>
        <w:tab/>
      </w:r>
      <w:r>
        <w:tab/>
      </w:r>
      <w:r>
        <w:tab/>
        <w:t>// Error, circularity in dependency graph</w:t>
      </w:r>
      <w:r>
        <w:br/>
        <w:t>{</w:t>
      </w:r>
      <w:r>
        <w:br/>
      </w:r>
      <w:r>
        <w:tab/>
        <w:t>...</w:t>
      </w:r>
      <w:r>
        <w:br/>
        <w:t>}</w:t>
      </w:r>
    </w:p>
    <w:p w:rsidR="001E00DB" w:rsidRPr="00A52534" w:rsidRDefault="001E00DB" w:rsidP="001E00DB">
      <w:r>
        <w:t>Следующие примеры иллюстрируют некоторые недопустимые ситуации.</w:t>
      </w:r>
    </w:p>
    <w:p w:rsidR="001E00DB" w:rsidRPr="00A52534" w:rsidRDefault="001E00DB" w:rsidP="001E00DB">
      <w:pPr>
        <w:pStyle w:val="Code"/>
      </w:pPr>
      <w:r>
        <w:t>class Sealed&lt;S,T&gt;</w:t>
      </w:r>
      <w:r>
        <w:br/>
      </w:r>
      <w:r>
        <w:tab/>
        <w:t>where S: T</w:t>
      </w:r>
      <w:r>
        <w:br/>
      </w:r>
      <w:r>
        <w:tab/>
        <w:t>where T: struct</w:t>
      </w:r>
      <w:r>
        <w:tab/>
      </w:r>
      <w:r>
        <w:tab/>
        <w:t>// Error, T is sealed</w:t>
      </w:r>
      <w:r>
        <w:br/>
        <w:t>{</w:t>
      </w:r>
      <w:r>
        <w:br/>
      </w:r>
      <w:r>
        <w:tab/>
        <w:t>...</w:t>
      </w:r>
      <w:r>
        <w:br/>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lastRenderedPageBreak/>
        <w:t>class Incompat&lt;S,T&gt;</w:t>
      </w:r>
      <w:r>
        <w:br/>
      </w:r>
      <w:r>
        <w:tab/>
        <w:t>where S: A, T</w:t>
      </w:r>
      <w:r>
        <w:br/>
      </w:r>
      <w:r>
        <w:tab/>
        <w:t>where T: B</w:t>
      </w:r>
      <w:r>
        <w:tab/>
      </w:r>
      <w:r>
        <w:tab/>
      </w:r>
      <w:r>
        <w:tab/>
      </w:r>
      <w:r>
        <w:tab/>
        <w:t>// Error, incompatible class-type constraints</w:t>
      </w:r>
      <w:r>
        <w:br/>
        <w:t>{</w:t>
      </w:r>
      <w:r>
        <w:br/>
      </w:r>
      <w:r>
        <w:tab/>
        <w:t>...</w:t>
      </w:r>
      <w:r>
        <w:br/>
        <w:t>}</w:t>
      </w:r>
    </w:p>
    <w:p w:rsidR="001E00DB" w:rsidRPr="00A52534" w:rsidRDefault="001E00DB" w:rsidP="001E00DB">
      <w:pPr>
        <w:pStyle w:val="Code"/>
      </w:pPr>
      <w:r>
        <w:t>class StructWithClass&lt;S,T,U&gt;</w:t>
      </w:r>
      <w:r>
        <w:br/>
      </w:r>
      <w:r>
        <w:tab/>
        <w:t>where S: struct, T</w:t>
      </w:r>
      <w:r>
        <w:br/>
      </w:r>
      <w:r>
        <w:tab/>
        <w:t>where T: U</w:t>
      </w:r>
      <w:r>
        <w:br/>
      </w:r>
      <w:r>
        <w:tab/>
        <w:t>where U: A</w:t>
      </w:r>
      <w:r>
        <w:tab/>
      </w:r>
      <w:r>
        <w:tab/>
      </w:r>
      <w:r>
        <w:tab/>
      </w:r>
      <w:r>
        <w:tab/>
        <w:t>// Error, A incompatible with struct</w:t>
      </w:r>
      <w:r>
        <w:br/>
        <w:t>{</w:t>
      </w:r>
      <w:r>
        <w:br/>
      </w:r>
      <w:r>
        <w:tab/>
        <w:t>...</w:t>
      </w:r>
      <w:r>
        <w:br/>
        <w:t>}</w:t>
      </w:r>
    </w:p>
    <w:p w:rsidR="001E00DB" w:rsidRDefault="001E00DB" w:rsidP="001E00DB">
      <w:r>
        <w:rPr>
          <w:rStyle w:val="Term"/>
        </w:rPr>
        <w:t>Эффективный базовый класс</w:t>
      </w:r>
      <w:r>
        <w:t xml:space="preserve"> параметра типа </w:t>
      </w:r>
      <w:r>
        <w:rPr>
          <w:rStyle w:val="Codefragment"/>
        </w:rPr>
        <w:t>T</w:t>
      </w:r>
      <w:r>
        <w:t xml:space="preserve"> определяется следующим образом.</w:t>
      </w:r>
    </w:p>
    <w:p w:rsidR="001E00DB" w:rsidRDefault="001E00DB" w:rsidP="001E00DB">
      <w:pPr>
        <w:pStyle w:val="ListBullet"/>
      </w:pPr>
      <w:r>
        <w:t xml:space="preserve">Если </w:t>
      </w:r>
      <w:r>
        <w:rPr>
          <w:rStyle w:val="Codefragment"/>
        </w:rPr>
        <w:t>T</w:t>
      </w:r>
      <w:r>
        <w:t xml:space="preserve"> не имеет первичных ограничений или ограничений параметра типа, его эффективным базовым классом является </w:t>
      </w:r>
      <w:r>
        <w:rPr>
          <w:rStyle w:val="Codefragment"/>
        </w:rPr>
        <w:t>object</w:t>
      </w:r>
      <w:r>
        <w:t>.</w:t>
      </w:r>
    </w:p>
    <w:p w:rsidR="001E00DB" w:rsidRDefault="001E00DB" w:rsidP="001E00DB">
      <w:pPr>
        <w:pStyle w:val="ListBullet"/>
      </w:pPr>
      <w:r>
        <w:t xml:space="preserve">Если </w:t>
      </w:r>
      <w:r>
        <w:rPr>
          <w:rStyle w:val="Codefragment"/>
        </w:rPr>
        <w:t>T</w:t>
      </w:r>
      <w:r>
        <w:t xml:space="preserve"> имеет ограничение типа значения, его фактическим базовым классом является </w:t>
      </w:r>
      <w:r>
        <w:rPr>
          <w:rStyle w:val="Codefragment"/>
        </w:rPr>
        <w:t>System.ValueType</w:t>
      </w:r>
      <w:r>
        <w:t>.</w:t>
      </w:r>
    </w:p>
    <w:p w:rsidR="001E00DB" w:rsidRDefault="001E00DB" w:rsidP="001E00DB">
      <w:pPr>
        <w:pStyle w:val="ListBullet"/>
      </w:pPr>
      <w:r>
        <w:t xml:space="preserve">Если </w:t>
      </w:r>
      <w:r>
        <w:rPr>
          <w:rStyle w:val="Codefragment"/>
        </w:rPr>
        <w:t>T</w:t>
      </w:r>
      <w:r>
        <w:t xml:space="preserve"> имеет ограничение </w:t>
      </w:r>
      <w:r>
        <w:rPr>
          <w:rStyle w:val="Production"/>
        </w:rPr>
        <w:t>типа класса</w:t>
      </w:r>
      <w:r>
        <w:t xml:space="preserve"> </w:t>
      </w:r>
      <w:r>
        <w:rPr>
          <w:rStyle w:val="Codefragment"/>
        </w:rPr>
        <w:t>C</w:t>
      </w:r>
      <w:r>
        <w:t xml:space="preserve">, но не имеет ограничений </w:t>
      </w:r>
      <w:r>
        <w:rPr>
          <w:rStyle w:val="Production"/>
        </w:rPr>
        <w:t>параметра типа</w:t>
      </w:r>
      <w:r>
        <w:t xml:space="preserve">, его эффективным базовым классом является </w:t>
      </w:r>
      <w:r>
        <w:rPr>
          <w:rStyle w:val="Codefragment"/>
        </w:rPr>
        <w:t>C</w:t>
      </w:r>
      <w:r>
        <w:t>.</w:t>
      </w:r>
    </w:p>
    <w:p w:rsidR="001E00DB" w:rsidRDefault="001E00DB" w:rsidP="001E00DB">
      <w:pPr>
        <w:pStyle w:val="ListBullet"/>
      </w:pPr>
      <w:r>
        <w:t xml:space="preserve">Если </w:t>
      </w:r>
      <w:r>
        <w:rPr>
          <w:rStyle w:val="Codefragment"/>
        </w:rPr>
        <w:t>T</w:t>
      </w:r>
      <w:r>
        <w:t xml:space="preserve"> не имеет ограничения </w:t>
      </w:r>
      <w:r>
        <w:rPr>
          <w:rStyle w:val="Production"/>
        </w:rPr>
        <w:t>типа класса</w:t>
      </w:r>
      <w:r>
        <w:t xml:space="preserve">, но имеет одно или более ограничений </w:t>
      </w:r>
      <w:r>
        <w:rPr>
          <w:rStyle w:val="Production"/>
        </w:rPr>
        <w:t>параметра типа</w:t>
      </w:r>
      <w:r>
        <w:t xml:space="preserve">, его эффективным базовым классом является наивысший заключенный тип (§6.4.2) в наборе эффективных базовых классов его ограничений </w:t>
      </w:r>
      <w:r>
        <w:rPr>
          <w:rStyle w:val="Production"/>
        </w:rPr>
        <w:t>параметра типа</w:t>
      </w:r>
      <w:r>
        <w:t>. Правила соответствия обеспечивают существование наивысшего заключенного типа.</w:t>
      </w:r>
    </w:p>
    <w:p w:rsidR="001E00DB" w:rsidRDefault="001E00DB" w:rsidP="001E00DB">
      <w:pPr>
        <w:pStyle w:val="ListBullet"/>
      </w:pPr>
      <w:r>
        <w:t xml:space="preserve">Если </w:t>
      </w:r>
      <w:r>
        <w:rPr>
          <w:rStyle w:val="Codefragment"/>
        </w:rPr>
        <w:t>T</w:t>
      </w:r>
      <w:r>
        <w:t xml:space="preserve"> имеет ограничение </w:t>
      </w:r>
      <w:r>
        <w:rPr>
          <w:rStyle w:val="Production"/>
        </w:rPr>
        <w:t xml:space="preserve">типа класса </w:t>
      </w:r>
      <w:r>
        <w:t xml:space="preserve">и одно или более ограничений </w:t>
      </w:r>
      <w:r>
        <w:rPr>
          <w:rStyle w:val="Production"/>
        </w:rPr>
        <w:t>параметра типа</w:t>
      </w:r>
      <w:r>
        <w:t xml:space="preserve">, его эффективным базовым классом является наивысший заключенный тип (§6.4.2) в наборе, состоящем из ограничения </w:t>
      </w:r>
      <w:r>
        <w:rPr>
          <w:rStyle w:val="Production"/>
        </w:rPr>
        <w:t>типа класса</w:t>
      </w:r>
      <w:r>
        <w:t xml:space="preserve"> </w:t>
      </w:r>
      <w:r>
        <w:rPr>
          <w:rStyle w:val="Codefragment"/>
        </w:rPr>
        <w:t>T</w:t>
      </w:r>
      <w:r>
        <w:t xml:space="preserve"> и эффективных базовых классов его ограничений </w:t>
      </w:r>
      <w:r>
        <w:rPr>
          <w:rStyle w:val="Production"/>
        </w:rPr>
        <w:t>параметра типа</w:t>
      </w:r>
      <w:r>
        <w:t>. Правила соответствия обеспечивают существование наивысшего заключенного типа.</w:t>
      </w:r>
    </w:p>
    <w:p w:rsidR="001E00DB" w:rsidRDefault="001E00DB" w:rsidP="001E00DB">
      <w:pPr>
        <w:pStyle w:val="ListBullet"/>
      </w:pPr>
      <w:r>
        <w:t xml:space="preserve">Если </w:t>
      </w:r>
      <w:r>
        <w:rPr>
          <w:rStyle w:val="Codefragment"/>
        </w:rPr>
        <w:t>T</w:t>
      </w:r>
      <w:r>
        <w:t xml:space="preserve"> имеет ограничение ссылочного типа, но не имеет ограничений </w:t>
      </w:r>
      <w:r>
        <w:rPr>
          <w:rStyle w:val="Production"/>
        </w:rPr>
        <w:t>типа класса</w:t>
      </w:r>
      <w:r>
        <w:t xml:space="preserve">, его эффективным базовым классом является </w:t>
      </w:r>
      <w:r>
        <w:rPr>
          <w:rStyle w:val="Codefragment"/>
        </w:rPr>
        <w:t>object</w:t>
      </w:r>
      <w:r>
        <w:t>.</w:t>
      </w:r>
    </w:p>
    <w:p w:rsidR="005228AD" w:rsidRDefault="005228AD" w:rsidP="005228AD">
      <w:r>
        <w:t xml:space="preserve">Для выполнения этих правил, если T имеет ограничение </w:t>
      </w:r>
      <w:r>
        <w:rPr>
          <w:rStyle w:val="Codefragment"/>
        </w:rPr>
        <w:t>V</w:t>
      </w:r>
      <w:r>
        <w:t xml:space="preserve">, имеющее </w:t>
      </w:r>
      <w:r>
        <w:rPr>
          <w:rStyle w:val="Production"/>
        </w:rPr>
        <w:t>тип значения</w:t>
      </w:r>
      <w:r>
        <w:t xml:space="preserve">, используйте более конкретный базовый тип </w:t>
      </w:r>
      <w:r>
        <w:rPr>
          <w:rStyle w:val="Codefragment"/>
        </w:rPr>
        <w:t>V</w:t>
      </w:r>
      <w:r>
        <w:t xml:space="preserve"> </w:t>
      </w:r>
      <w:r>
        <w:rPr>
          <w:rStyle w:val="Production"/>
        </w:rPr>
        <w:t>типа класса</w:t>
      </w:r>
      <w:r>
        <w:t>. Это не может произойти в явно предоставленном ограничении, но может случиться, когда ограничения универсального метода неявным образом наследуются объявлением метода переопределения или явной реализацией метода интерфейса.</w:t>
      </w:r>
    </w:p>
    <w:p w:rsidR="00054912" w:rsidRDefault="00054912" w:rsidP="005228AD">
      <w:r>
        <w:t xml:space="preserve">Эти правила обеспечивают то, что эффективным базовым классом всегда является </w:t>
      </w:r>
      <w:r>
        <w:rPr>
          <w:rStyle w:val="Production"/>
        </w:rPr>
        <w:t>тип класса</w:t>
      </w:r>
      <w:r>
        <w:t>.</w:t>
      </w:r>
    </w:p>
    <w:p w:rsidR="001E00DB" w:rsidRDefault="001E00DB" w:rsidP="001E00DB">
      <w:r>
        <w:rPr>
          <w:rStyle w:val="Term"/>
        </w:rPr>
        <w:t xml:space="preserve">Эффективный набор интерфейса </w:t>
      </w:r>
      <w:r>
        <w:t xml:space="preserve">параметра типа </w:t>
      </w:r>
      <w:r>
        <w:rPr>
          <w:rStyle w:val="Codefragment"/>
        </w:rPr>
        <w:t>T</w:t>
      </w:r>
      <w:r>
        <w:t xml:space="preserve"> определяется следующим образом.</w:t>
      </w:r>
    </w:p>
    <w:p w:rsidR="001E00DB" w:rsidRDefault="001E00DB" w:rsidP="001E00DB">
      <w:pPr>
        <w:pStyle w:val="ListBullet"/>
      </w:pPr>
      <w:r>
        <w:t xml:space="preserve">Если </w:t>
      </w:r>
      <w:r>
        <w:rPr>
          <w:rStyle w:val="Codefragment"/>
        </w:rPr>
        <w:t>T</w:t>
      </w:r>
      <w:r>
        <w:t xml:space="preserve"> не имеет </w:t>
      </w:r>
      <w:r>
        <w:rPr>
          <w:rStyle w:val="Production"/>
        </w:rPr>
        <w:t>вторичных ограничений</w:t>
      </w:r>
      <w:r>
        <w:t>, его эффективный набор интерфейсов пуст.</w:t>
      </w:r>
    </w:p>
    <w:p w:rsidR="001E00DB" w:rsidRDefault="001E00DB" w:rsidP="001E00DB">
      <w:pPr>
        <w:pStyle w:val="ListBullet"/>
      </w:pPr>
      <w:r>
        <w:t xml:space="preserve">Если </w:t>
      </w:r>
      <w:r>
        <w:rPr>
          <w:rStyle w:val="Codefragment"/>
        </w:rPr>
        <w:t>T</w:t>
      </w:r>
      <w:r>
        <w:t xml:space="preserve"> имеет ограничения </w:t>
      </w:r>
      <w:r>
        <w:rPr>
          <w:rStyle w:val="Production"/>
        </w:rPr>
        <w:t>типа интерфейса</w:t>
      </w:r>
      <w:r>
        <w:t xml:space="preserve">, но не имеет ограничений </w:t>
      </w:r>
      <w:r>
        <w:rPr>
          <w:rStyle w:val="Production"/>
        </w:rPr>
        <w:t>параметра типа</w:t>
      </w:r>
      <w:r>
        <w:t xml:space="preserve">, его эффективным набором интерфейса является его набор ограничений </w:t>
      </w:r>
      <w:r>
        <w:rPr>
          <w:rStyle w:val="Production"/>
        </w:rPr>
        <w:t>типа интерфейса</w:t>
      </w:r>
      <w:r>
        <w:t>.</w:t>
      </w:r>
    </w:p>
    <w:p w:rsidR="001E00DB" w:rsidRDefault="001E00DB" w:rsidP="001E00DB">
      <w:pPr>
        <w:pStyle w:val="ListBullet"/>
      </w:pPr>
      <w:r>
        <w:t xml:space="preserve">Если </w:t>
      </w:r>
      <w:r>
        <w:rPr>
          <w:rStyle w:val="Codefragment"/>
        </w:rPr>
        <w:t>T</w:t>
      </w:r>
      <w:r>
        <w:t xml:space="preserve"> не имеет ограничений </w:t>
      </w:r>
      <w:r>
        <w:rPr>
          <w:rStyle w:val="Production"/>
        </w:rPr>
        <w:t>типа интерфейса</w:t>
      </w:r>
      <w:r>
        <w:t xml:space="preserve">, но имеет ограничения </w:t>
      </w:r>
      <w:r>
        <w:rPr>
          <w:rStyle w:val="Production"/>
        </w:rPr>
        <w:t>параметра типа</w:t>
      </w:r>
      <w:r>
        <w:t xml:space="preserve">, его эффективным набор интерфейса является объединение эффективных наборов интерфейса его ограничений </w:t>
      </w:r>
      <w:r>
        <w:rPr>
          <w:rStyle w:val="Production"/>
        </w:rPr>
        <w:t>параметра типа</w:t>
      </w:r>
      <w:r>
        <w:t>.</w:t>
      </w:r>
    </w:p>
    <w:p w:rsidR="001E00DB" w:rsidRDefault="001E00DB" w:rsidP="001E00DB">
      <w:pPr>
        <w:pStyle w:val="ListBullet"/>
      </w:pPr>
      <w:r>
        <w:t xml:space="preserve">Если </w:t>
      </w:r>
      <w:r>
        <w:rPr>
          <w:rStyle w:val="Codefragment"/>
        </w:rPr>
        <w:t>T</w:t>
      </w:r>
      <w:r>
        <w:t xml:space="preserve"> имеет сразу ограничения </w:t>
      </w:r>
      <w:r>
        <w:rPr>
          <w:rStyle w:val="Production"/>
        </w:rPr>
        <w:t xml:space="preserve">типа интерфейса </w:t>
      </w:r>
      <w:r>
        <w:t xml:space="preserve">и ограничения </w:t>
      </w:r>
      <w:r>
        <w:rPr>
          <w:rStyle w:val="Production"/>
        </w:rPr>
        <w:t>параметра типа</w:t>
      </w:r>
      <w:r>
        <w:t xml:space="preserve">, его эффективным набор интерфейса является объединение ограничений </w:t>
      </w:r>
      <w:r>
        <w:rPr>
          <w:rStyle w:val="Production"/>
        </w:rPr>
        <w:t xml:space="preserve">типа интерфейса </w:t>
      </w:r>
      <w:r>
        <w:t xml:space="preserve">и эффективных наборов интерфейса его ограничений </w:t>
      </w:r>
      <w:r>
        <w:rPr>
          <w:rStyle w:val="Production"/>
        </w:rPr>
        <w:t>параметра типа</w:t>
      </w:r>
      <w:r>
        <w:t>.</w:t>
      </w:r>
    </w:p>
    <w:p w:rsidR="001E00DB" w:rsidRPr="001E3BC7" w:rsidRDefault="001E00DB" w:rsidP="001E00DB">
      <w:r>
        <w:lastRenderedPageBreak/>
        <w:t xml:space="preserve">Параметр типа </w:t>
      </w:r>
      <w:r>
        <w:rPr>
          <w:rStyle w:val="Term"/>
        </w:rPr>
        <w:t>считается ссылочным типом</w:t>
      </w:r>
      <w:r>
        <w:t xml:space="preserve">, если он имеет ограничение ссылочного типа, или если его эффективным базовым классом не является </w:t>
      </w:r>
      <w:r>
        <w:rPr>
          <w:rStyle w:val="Codefragment"/>
        </w:rPr>
        <w:t>object</w:t>
      </w:r>
      <w:r>
        <w:t xml:space="preserve"> или </w:t>
      </w:r>
      <w:r>
        <w:rPr>
          <w:rStyle w:val="Codefragment"/>
        </w:rPr>
        <w:t>System.ValueType</w:t>
      </w:r>
      <w:r>
        <w:t>.</w:t>
      </w:r>
    </w:p>
    <w:p w:rsidR="001E00DB" w:rsidRPr="00A52534" w:rsidRDefault="001E00DB" w:rsidP="001E00DB">
      <w:r>
        <w:t>Значения ограниченного типа для типа параметра могут использоваться для доступа к членам экземпляров, подразумеваемых ограничениями. В этом примере</w:t>
      </w:r>
    </w:p>
    <w:p w:rsidR="001E00DB" w:rsidRPr="00A52534" w:rsidRDefault="001E00DB" w:rsidP="001E00DB">
      <w:pPr>
        <w:pStyle w:val="Code"/>
      </w:pPr>
      <w:r>
        <w:t>interface IPrintable</w:t>
      </w:r>
      <w:r>
        <w:br/>
        <w:t>{</w:t>
      </w:r>
      <w:r>
        <w:br/>
      </w:r>
      <w:r>
        <w:tab/>
        <w:t>void Print();</w:t>
      </w:r>
      <w:r>
        <w:br/>
        <w:t>}</w:t>
      </w:r>
    </w:p>
    <w:p w:rsidR="001E00DB" w:rsidRPr="00A52534" w:rsidRDefault="001E00DB" w:rsidP="001E00DB">
      <w:pPr>
        <w:pStyle w:val="Code"/>
      </w:pPr>
      <w:r>
        <w:t>class Printer&lt;T&gt; where T: IPrintable</w:t>
      </w:r>
      <w:r>
        <w:br/>
        <w:t>{</w:t>
      </w:r>
      <w:r>
        <w:br/>
      </w:r>
      <w:r>
        <w:tab/>
        <w:t>void PrintOne(T x) {</w:t>
      </w:r>
      <w:r>
        <w:br/>
      </w:r>
      <w:r>
        <w:tab/>
      </w:r>
      <w:r>
        <w:tab/>
        <w:t>x.Print();</w:t>
      </w:r>
      <w:r>
        <w:br/>
      </w:r>
      <w:r>
        <w:tab/>
        <w:t>}</w:t>
      </w:r>
      <w:r>
        <w:br/>
        <w:t>}</w:t>
      </w:r>
    </w:p>
    <w:p w:rsidR="00AF2EA9" w:rsidRPr="00AF2EA9" w:rsidRDefault="001E00DB" w:rsidP="00AF2EA9">
      <w:r>
        <w:t xml:space="preserve">методы интерфейса </w:t>
      </w:r>
      <w:r>
        <w:rPr>
          <w:rStyle w:val="Codefragment"/>
        </w:rPr>
        <w:t>IPrintable</w:t>
      </w:r>
      <w:r>
        <w:t xml:space="preserve"> могут быть вызваны непосредственно для </w:t>
      </w:r>
      <w:r>
        <w:rPr>
          <w:rStyle w:val="Codefragment"/>
        </w:rPr>
        <w:t>x</w:t>
      </w:r>
      <w:r>
        <w:t xml:space="preserve">, так как, в силу ограничения, </w:t>
      </w:r>
      <w:r>
        <w:rPr>
          <w:rStyle w:val="Codefragment"/>
        </w:rPr>
        <w:t>T</w:t>
      </w:r>
      <w:r>
        <w:t xml:space="preserve"> обязан постоянно реализовывать </w:t>
      </w:r>
      <w:r>
        <w:rPr>
          <w:rStyle w:val="Codefragment"/>
        </w:rPr>
        <w:t>IPrintable</w:t>
      </w:r>
      <w:r>
        <w:t>.</w:t>
      </w:r>
    </w:p>
    <w:p w:rsidR="0012397B" w:rsidRDefault="0012397B" w:rsidP="0012397B">
      <w:pPr>
        <w:pStyle w:val="Heading3"/>
      </w:pPr>
      <w:bookmarkStart w:id="1105" w:name="_Toc445783050"/>
      <w:bookmarkStart w:id="1106" w:name="_Ref456607689"/>
      <w:bookmarkStart w:id="1107" w:name="_Ref465151419"/>
      <w:bookmarkStart w:id="1108" w:name="_Ref174220567"/>
      <w:bookmarkStart w:id="1109" w:name="_Toc329177790"/>
      <w:r>
        <w:t>Тело класса</w:t>
      </w:r>
      <w:bookmarkEnd w:id="1105"/>
      <w:bookmarkEnd w:id="1106"/>
      <w:bookmarkEnd w:id="1107"/>
      <w:bookmarkEnd w:id="1108"/>
      <w:bookmarkEnd w:id="1109"/>
    </w:p>
    <w:p w:rsidR="0012397B" w:rsidRDefault="0012397B" w:rsidP="0012397B">
      <w:r>
        <w:rPr>
          <w:rStyle w:val="Production"/>
        </w:rPr>
        <w:t xml:space="preserve">Тело класса </w:t>
      </w:r>
      <w:r>
        <w:t>для класса определяет члены этого класса.</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10" w:name="_Ref174229314"/>
      <w:bookmarkStart w:id="1111" w:name="_Ref174230780"/>
      <w:bookmarkStart w:id="1112" w:name="_Ref174231560"/>
      <w:bookmarkStart w:id="1113" w:name="_Ref174234408"/>
      <w:bookmarkStart w:id="1114" w:name="_Toc329177791"/>
      <w:r>
        <w:t>Разделяемые типы</w:t>
      </w:r>
      <w:bookmarkEnd w:id="1110"/>
      <w:bookmarkEnd w:id="1111"/>
      <w:bookmarkEnd w:id="1112"/>
      <w:bookmarkEnd w:id="1113"/>
      <w:bookmarkEnd w:id="1114"/>
    </w:p>
    <w:p w:rsidR="00010890" w:rsidRDefault="00010890" w:rsidP="00D34389">
      <w:r>
        <w:t xml:space="preserve">Объявление типа может быть разделено на несколько </w:t>
      </w:r>
      <w:r>
        <w:rPr>
          <w:rStyle w:val="Term"/>
        </w:rPr>
        <w:t>объявлений разделяемого типа</w:t>
      </w:r>
      <w:r>
        <w:t>. Объявление типа формируется из его частей в соответствии с правилами данного раздела, после чего оно считается единым объявлением на протяжении оставшегося времени компилирования и выполнения программы.</w:t>
      </w:r>
    </w:p>
    <w:p w:rsidR="00010890" w:rsidRDefault="00010890" w:rsidP="00D34389">
      <w:r>
        <w:rPr>
          <w:rStyle w:val="Production"/>
        </w:rPr>
        <w:t>Объявление класса</w:t>
      </w:r>
      <w:r>
        <w:t xml:space="preserve">, </w:t>
      </w:r>
      <w:r>
        <w:rPr>
          <w:rStyle w:val="Production"/>
        </w:rPr>
        <w:t xml:space="preserve">структуры </w:t>
      </w:r>
      <w:r>
        <w:t xml:space="preserve">или </w:t>
      </w:r>
      <w:r>
        <w:rPr>
          <w:rStyle w:val="Production"/>
        </w:rPr>
        <w:t xml:space="preserve">интерфейса </w:t>
      </w:r>
      <w:r>
        <w:t xml:space="preserve">представляет объявление разделяемого типа, если оно включает модификатор </w:t>
      </w:r>
      <w:r>
        <w:rPr>
          <w:rStyle w:val="Codefragment"/>
        </w:rPr>
        <w:t>partial</w:t>
      </w:r>
      <w:r>
        <w:t xml:space="preserve">. Модификатор </w:t>
      </w:r>
      <w:r>
        <w:rPr>
          <w:rStyle w:val="Codefragment"/>
        </w:rPr>
        <w:t>partial</w:t>
      </w:r>
      <w:r>
        <w:t xml:space="preserve"> не является ключевым словом и действует в качестве модификатора, только если он расположен непосредственно перед одним из ключевых слов </w:t>
      </w:r>
      <w:r>
        <w:rPr>
          <w:rStyle w:val="Codefragment"/>
        </w:rPr>
        <w:t>class</w:t>
      </w:r>
      <w:r>
        <w:t xml:space="preserve">, </w:t>
      </w:r>
      <w:r>
        <w:rPr>
          <w:rStyle w:val="Codefragment"/>
        </w:rPr>
        <w:t>struct</w:t>
      </w:r>
      <w:r>
        <w:t xml:space="preserve"> или </w:t>
      </w:r>
      <w:r>
        <w:rPr>
          <w:rStyle w:val="Codefragment"/>
        </w:rPr>
        <w:t>interface</w:t>
      </w:r>
      <w:r>
        <w:t xml:space="preserve"> в объявлении типа или перед типом </w:t>
      </w:r>
      <w:r>
        <w:rPr>
          <w:rStyle w:val="Codefragment"/>
        </w:rPr>
        <w:t>void</w:t>
      </w:r>
      <w:r>
        <w:t xml:space="preserve"> в объявлении метода. В других контекстах его можно использовать в качестве обычного идентификатора.</w:t>
      </w:r>
    </w:p>
    <w:p w:rsidR="00010890" w:rsidRDefault="00010890" w:rsidP="00D34389">
      <w:r>
        <w:t xml:space="preserve">Каждая часть объявления разделяемого типа должна содержать модификатор </w:t>
      </w:r>
      <w:r>
        <w:rPr>
          <w:rStyle w:val="Codefragment"/>
        </w:rPr>
        <w:t>partial</w:t>
      </w:r>
      <w:r>
        <w:t xml:space="preserve">. Он должен иметь такое же имя и должен быть объявлен в том же объявлении пространства имен или типа, что и другие части. Модификатор </w:t>
      </w:r>
      <w:r>
        <w:rPr>
          <w:rStyle w:val="Codefragment"/>
        </w:rPr>
        <w:t>partial</w:t>
      </w:r>
      <w:r>
        <w:t xml:space="preserve"> указывает, что могут существовать дополнительные части объявления типа, но их существование не является обязательным; тип с одним объявлением может содержать модификатор </w:t>
      </w:r>
      <w:r>
        <w:rPr>
          <w:rStyle w:val="Codefragment"/>
        </w:rPr>
        <w:t>partial</w:t>
      </w:r>
      <w:r>
        <w:t>.</w:t>
      </w:r>
    </w:p>
    <w:p w:rsidR="00010890" w:rsidRDefault="00010890" w:rsidP="00D34389">
      <w:r>
        <w:t>Все части разделяемого типа должны быть скомпилированы вместе, чтобы они могли быть объединены во время компилирования в одно объявление типа. Разделяемые типы специально не допускают расширение уже скомпилированных типов.</w:t>
      </w:r>
    </w:p>
    <w:p w:rsidR="00010890" w:rsidRDefault="00010890" w:rsidP="00D34389">
      <w:r>
        <w:t xml:space="preserve">Вложенные типы могут быть объявлены в нескольких частях путем использования модификатора </w:t>
      </w:r>
      <w:r>
        <w:rPr>
          <w:rStyle w:val="Codefragment"/>
        </w:rPr>
        <w:t>partial</w:t>
      </w:r>
      <w:r>
        <w:t xml:space="preserve">. Обычно тип-контейнер объявляется также посредством </w:t>
      </w:r>
      <w:r>
        <w:rPr>
          <w:rStyle w:val="Codefragment"/>
        </w:rPr>
        <w:t>partial</w:t>
      </w:r>
      <w:r>
        <w:t>, а каждая часть вложенного типа объявляется в другой части типа-контейнера.</w:t>
      </w:r>
    </w:p>
    <w:p w:rsidR="00010890" w:rsidRDefault="00010890" w:rsidP="00D34389">
      <w:r>
        <w:t xml:space="preserve">Модификатор </w:t>
      </w:r>
      <w:r>
        <w:rPr>
          <w:rStyle w:val="Codefragment"/>
        </w:rPr>
        <w:t>partial</w:t>
      </w:r>
      <w:r>
        <w:t xml:space="preserve"> не допускается в объявлениях делегата или перечисляемого типа.</w:t>
      </w:r>
    </w:p>
    <w:p w:rsidR="00010890" w:rsidRDefault="00010890" w:rsidP="00D34389">
      <w:pPr>
        <w:pStyle w:val="Heading3"/>
      </w:pPr>
      <w:bookmarkStart w:id="1115" w:name="_Toc329177792"/>
      <w:r>
        <w:t>Атрибуты</w:t>
      </w:r>
      <w:bookmarkEnd w:id="1115"/>
    </w:p>
    <w:p w:rsidR="00010890" w:rsidRDefault="00010890" w:rsidP="00D34389">
      <w:r>
        <w:t>Атрибуты разделяемого типа определяются путем комбинирования в неопределенном порядке атрибутов каждой части. Если атрибут размещен в нескольких частях, он эквивалентен многократному указанию атрибута для типа. Например, две части:</w:t>
      </w:r>
    </w:p>
    <w:p w:rsidR="00010890" w:rsidRDefault="00010890" w:rsidP="00D34389">
      <w:pPr>
        <w:pStyle w:val="Code"/>
      </w:pPr>
      <w:r>
        <w:lastRenderedPageBreak/>
        <w:t>[Attr1, Attr2("hello")]</w:t>
      </w:r>
      <w:r>
        <w:br/>
        <w:t>partial class A {}</w:t>
      </w:r>
    </w:p>
    <w:p w:rsidR="00010890" w:rsidRDefault="00010890" w:rsidP="00D34389">
      <w:pPr>
        <w:pStyle w:val="Code"/>
      </w:pPr>
      <w:r>
        <w:t>[Attr3, Attr2("goodbye")]</w:t>
      </w:r>
      <w:r>
        <w:br/>
        <w:t>partial class A {}</w:t>
      </w:r>
    </w:p>
    <w:p w:rsidR="00010890" w:rsidRDefault="00010890" w:rsidP="00D34389">
      <w:r>
        <w:t>эквиваленты такому объявлению:</w:t>
      </w:r>
    </w:p>
    <w:p w:rsidR="00010890" w:rsidRDefault="00010890" w:rsidP="00D34389">
      <w:pPr>
        <w:pStyle w:val="Code"/>
      </w:pPr>
      <w:r>
        <w:t>[Attr1, Attr2("hello"), Attr3, Attr2("goodbye")]</w:t>
      </w:r>
      <w:r>
        <w:br/>
        <w:t>class A {}</w:t>
      </w:r>
    </w:p>
    <w:p w:rsidR="00010890" w:rsidRPr="00E65163" w:rsidRDefault="00010890" w:rsidP="00D34389">
      <w:r>
        <w:t>Атрибуты параметров типа комбинируются аналогичным образом.</w:t>
      </w:r>
    </w:p>
    <w:p w:rsidR="00010890" w:rsidRDefault="00010890" w:rsidP="00D34389">
      <w:pPr>
        <w:pStyle w:val="Heading3"/>
      </w:pPr>
      <w:bookmarkStart w:id="1116" w:name="_Toc329177793"/>
      <w:r>
        <w:t>Модификаторы</w:t>
      </w:r>
      <w:bookmarkEnd w:id="1116"/>
    </w:p>
    <w:p w:rsidR="00010890" w:rsidRDefault="00010890" w:rsidP="00D34389">
      <w:r>
        <w:t xml:space="preserve">Если объявление разделяемого типа включает спецификацию доступности (модификаторы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оно должно быть согласовано со всеми другими частями, включающими спецификацию доступности. Если ни одна из частей разделяемого типа не содержит спецификацию доступности, типу задается соответствующая доступность по умолчанию (§3.5.1).</w:t>
      </w:r>
    </w:p>
    <w:p w:rsidR="00010890" w:rsidRDefault="00010890" w:rsidP="00D34389">
      <w:r>
        <w:t xml:space="preserve">Если одно или несколько разделяемых объявлений вложенного типа включают модификатор </w:t>
      </w:r>
      <w:r>
        <w:rPr>
          <w:rStyle w:val="Codefragment"/>
        </w:rPr>
        <w:t>new</w:t>
      </w:r>
      <w:r>
        <w:t>, и если вложенный тип скрывает унаследованный член (§3.7.1.2), предупреждение не дается.</w:t>
      </w:r>
    </w:p>
    <w:p w:rsidR="00010890" w:rsidRDefault="00010890" w:rsidP="00D34389">
      <w:r>
        <w:t xml:space="preserve">Если одно или несколько разделяемых объявлений класса включают модификатор </w:t>
      </w:r>
      <w:r>
        <w:rPr>
          <w:rStyle w:val="Codefragment"/>
        </w:rPr>
        <w:t>abstract</w:t>
      </w:r>
      <w:r>
        <w:t>, класс считается абстрактным (§10.1.1.1). В противном случае класс считается неабстрактным.</w:t>
      </w:r>
    </w:p>
    <w:p w:rsidR="00010890" w:rsidRDefault="00010890" w:rsidP="00D34389">
      <w:r>
        <w:t xml:space="preserve">Если одно или несколько разделяемых объявлений класса включают модификатор </w:t>
      </w:r>
      <w:r>
        <w:rPr>
          <w:rStyle w:val="Codefragment"/>
        </w:rPr>
        <w:t>sealed</w:t>
      </w:r>
      <w:r>
        <w:t>, класс считается запечатанным (§10.1.1.2). В противном случае класс считается незапечатанным.</w:t>
      </w:r>
    </w:p>
    <w:p w:rsidR="00010890" w:rsidRDefault="00010890" w:rsidP="00D34389">
      <w:r>
        <w:t>Обратите внимание, что класс не может быть одновременно абстрактным и запечатанным.</w:t>
      </w:r>
    </w:p>
    <w:p w:rsidR="00010890" w:rsidRDefault="00010890" w:rsidP="00D34389">
      <w:r>
        <w:t xml:space="preserve">При использовании модификатора </w:t>
      </w:r>
      <w:r>
        <w:rPr>
          <w:rStyle w:val="Codefragment"/>
        </w:rPr>
        <w:t>unsafe</w:t>
      </w:r>
      <w:r>
        <w:t xml:space="preserve"> в объявлении разделяемого типа только соответствующая часть считается небезопасным контекстом (§18.1).</w:t>
      </w:r>
    </w:p>
    <w:p w:rsidR="00010890" w:rsidRDefault="00010890" w:rsidP="00D34389">
      <w:pPr>
        <w:pStyle w:val="Heading3"/>
      </w:pPr>
      <w:bookmarkStart w:id="1117" w:name="_Toc329177794"/>
      <w:r>
        <w:t>Параметры и ограничения типа</w:t>
      </w:r>
      <w:bookmarkEnd w:id="1117"/>
    </w:p>
    <w:p w:rsidR="00010890" w:rsidRDefault="00010890" w:rsidP="00D34389">
      <w:r>
        <w:t>Если универсальный тип объявлен в нескольких частях, каждая часть должна формулировать параметры типа. Все части должны иметь одинаковое количество параметров типа и одинаковые имена для каждого параметра типа (по порядку).</w:t>
      </w:r>
    </w:p>
    <w:p w:rsidR="00010890" w:rsidRDefault="00010890" w:rsidP="00D34389">
      <w:r>
        <w:t xml:space="preserve">Если объявление разделяемого универсального типа содержит ограничения (предложения </w:t>
      </w:r>
      <w:r>
        <w:rPr>
          <w:rStyle w:val="Codefragment"/>
        </w:rPr>
        <w:t>where</w:t>
      </w:r>
      <w:r>
        <w:t>), ограничения должны быть согласованы со всеми другими частями, включающими ограничения. В частности, каждая часть, содержащая ограничения, должна иметь ограничения для того же набора параметров типа, а для каждого параметра типа наборы первичных, вторичных ограничений и ограничений конструктора должны быть эквивалентны. Два набора ограничений эквивалентны, если они содержат одинаковые члены. Если ни одна часть разделяемого универсального типа не указывает ограничения параметра типа, параметры типа считаются неограниченными.</w:t>
      </w:r>
    </w:p>
    <w:p w:rsidR="00010890" w:rsidRDefault="00010890" w:rsidP="00D34389">
      <w:r>
        <w:t>Пример:</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lastRenderedPageBreak/>
        <w:t>partial class Dictionary&lt;K,V&gt;</w:t>
      </w:r>
      <w:r>
        <w:br/>
        <w:t>{</w:t>
      </w:r>
      <w:r>
        <w:br/>
      </w:r>
      <w:r>
        <w:tab/>
        <w:t>...</w:t>
      </w:r>
      <w:r>
        <w:br/>
        <w:t>}</w:t>
      </w:r>
    </w:p>
    <w:p w:rsidR="00010890" w:rsidRDefault="00010890" w:rsidP="00D34389">
      <w:r>
        <w:t>Этот пример является верным, так как части, включающие ограничения (первые две), фактически задают один и тот же набор первичных, вторичных ограничений и ограничений конструктора для одного и того же набора параметров типа, соответственно.</w:t>
      </w:r>
    </w:p>
    <w:p w:rsidR="00010890" w:rsidRDefault="00010890" w:rsidP="00D34389">
      <w:pPr>
        <w:pStyle w:val="Heading3"/>
      </w:pPr>
      <w:bookmarkStart w:id="1118" w:name="_Ref174222072"/>
      <w:bookmarkStart w:id="1119" w:name="_Ref174229639"/>
      <w:bookmarkStart w:id="1120" w:name="_Toc329177795"/>
      <w:r>
        <w:t>Базовый класс</w:t>
      </w:r>
      <w:bookmarkEnd w:id="1118"/>
      <w:bookmarkEnd w:id="1119"/>
      <w:bookmarkEnd w:id="1120"/>
    </w:p>
    <w:p w:rsidR="00010890" w:rsidRDefault="00010890" w:rsidP="00D34389">
      <w:r>
        <w:t xml:space="preserve">Если объявление разделяемого класса содержит спецификацию базового класса, требуется согласование со всеми остальными частями, включающими спецификацию базового класса. Если ни одна часть разделяемого класса не включает спецификацию базового класса, базовым классом становится </w:t>
      </w:r>
      <w:r>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Heading3"/>
      </w:pPr>
      <w:bookmarkStart w:id="1121" w:name="_Toc329177796"/>
      <w:r>
        <w:t>Базовые интерфейсы</w:t>
      </w:r>
      <w:bookmarkEnd w:id="1121"/>
    </w:p>
    <w:p w:rsidR="00010890" w:rsidRDefault="00010890" w:rsidP="00D34389">
      <w:r>
        <w:t>Набором базовых интерфейсов для типа, объявленного в нескольких частях, является объединение базовых интерфейсов, указанных в каждой части. Определенный базовый интерфейс может быть именован только один раз в каждой части, но при этом нескольким частям разрешается именовать соответствующие базовые интерфейсы. Может быть только одна реализация членов любого заданного базового интерфейса.</w:t>
      </w:r>
    </w:p>
    <w:p w:rsidR="00010890" w:rsidRDefault="00010890" w:rsidP="00D34389">
      <w:r>
        <w:t>В этом примере</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набором базовых интерфейсов для класса </w:t>
      </w:r>
      <w:r>
        <w:rPr>
          <w:rStyle w:val="Codefragment"/>
        </w:rPr>
        <w:t>C</w:t>
      </w:r>
      <w:r>
        <w:t xml:space="preserve"> является </w:t>
      </w:r>
      <w:r>
        <w:rPr>
          <w:rStyle w:val="Codefragment"/>
        </w:rPr>
        <w:t>IA</w:t>
      </w:r>
      <w:r>
        <w:t xml:space="preserve">, </w:t>
      </w:r>
      <w:r>
        <w:rPr>
          <w:rStyle w:val="Codefragment"/>
        </w:rPr>
        <w:t>IB</w:t>
      </w:r>
      <w:r>
        <w:t xml:space="preserve"> и </w:t>
      </w:r>
      <w:r>
        <w:rPr>
          <w:rStyle w:val="Codefragment"/>
        </w:rPr>
        <w:t>IC</w:t>
      </w:r>
      <w:r>
        <w:t>.</w:t>
      </w:r>
    </w:p>
    <w:p w:rsidR="00010890" w:rsidRDefault="00010890" w:rsidP="00D34389">
      <w:r>
        <w:t>Обычно каждая часть предоставляет реализацию интерфейсов, объявленных в данной части, однако это необязательно. Одна часть может предоставлять реализацию для интерфейса, объявленного в другой части.</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22" w:name="_Toc329177797"/>
      <w:r>
        <w:t>Члены</w:t>
      </w:r>
      <w:bookmarkEnd w:id="1122"/>
    </w:p>
    <w:p w:rsidR="00010890" w:rsidRDefault="00563943" w:rsidP="00D34389">
      <w:r>
        <w:t>Исключая разделяемые методы (§</w:t>
      </w:r>
      <w:r w:rsidR="00852C57">
        <w:fldChar w:fldCharType="begin"/>
      </w:r>
      <w:r w:rsidR="00861DF2">
        <w:instrText xml:space="preserve"> REF _Ref174229685 \r \h </w:instrText>
      </w:r>
      <w:r w:rsidR="00852C57">
        <w:fldChar w:fldCharType="separate"/>
      </w:r>
      <w:r w:rsidR="00437C65">
        <w:t>10.2.7</w:t>
      </w:r>
      <w:r w:rsidR="00852C57">
        <w:fldChar w:fldCharType="end"/>
      </w:r>
      <w:r>
        <w:t xml:space="preserve">), набором членов типа, объявленного в нескольких частях, является просто объединение членов, объявленных в каждой части. Тела всех частей объявления типа совместно используют одну область объявления (§3.3), а область каждого члена (§3.7) расширяется на тела всех частей. Домен доступности любого члена всегда содержит все части вмещающего типа; член </w:t>
      </w:r>
      <w:r>
        <w:rPr>
          <w:rStyle w:val="Codefragment"/>
        </w:rPr>
        <w:t>private</w:t>
      </w:r>
      <w:r>
        <w:t xml:space="preserve">, объявленный в одной части, свободно доступен из другой части. Объявление одного члена в нескольких частях типа приводит к ошибке времени компиляции, если этот член не является типом с модификатором </w:t>
      </w:r>
      <w:r>
        <w:rPr>
          <w:rStyle w:val="Codefragment"/>
        </w:rPr>
        <w:t>partial</w:t>
      </w:r>
      <w:r>
        <w:t>.</w:t>
      </w:r>
    </w:p>
    <w:p w:rsidR="00010890" w:rsidRDefault="00010890" w:rsidP="00D34389">
      <w:pPr>
        <w:pStyle w:val="Code"/>
      </w:pPr>
      <w:r>
        <w:t>partial class A</w:t>
      </w:r>
      <w:r>
        <w:br/>
        <w:t>{</w:t>
      </w:r>
      <w:r>
        <w:br/>
      </w:r>
      <w:r>
        <w:tab/>
        <w:t xml:space="preserve">int x; </w:t>
      </w:r>
      <w:r>
        <w:tab/>
      </w:r>
      <w:r>
        <w:tab/>
      </w:r>
      <w:r>
        <w:tab/>
      </w:r>
      <w:r>
        <w:tab/>
      </w:r>
      <w:r>
        <w:tab/>
      </w:r>
      <w:r>
        <w:tab/>
        <w:t>// Error, cannot declare x more than once</w:t>
      </w:r>
    </w:p>
    <w:p w:rsidR="00010890" w:rsidRDefault="00010890" w:rsidP="00D34389">
      <w:pPr>
        <w:pStyle w:val="Code"/>
      </w:pPr>
      <w:r>
        <w:lastRenderedPageBreak/>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t>Порядок членов в типе редко имеет значение в коде C#, однако он может стать важным при взаимодействии с другими языками и средами. В таких случаях порядок членов в рамках типа, объявленного в нескольких частях, не определен.</w:t>
      </w:r>
    </w:p>
    <w:p w:rsidR="00563943" w:rsidRDefault="00563943" w:rsidP="00796E25">
      <w:pPr>
        <w:pStyle w:val="Heading3"/>
      </w:pPr>
      <w:bookmarkStart w:id="1123" w:name="_Ref174229685"/>
      <w:bookmarkStart w:id="1124" w:name="_Ref174230709"/>
      <w:bookmarkStart w:id="1125" w:name="_Ref174230794"/>
      <w:bookmarkStart w:id="1126" w:name="_Toc329177798"/>
      <w:r>
        <w:t>Разделяемые методы</w:t>
      </w:r>
      <w:bookmarkEnd w:id="1123"/>
      <w:bookmarkEnd w:id="1124"/>
      <w:bookmarkEnd w:id="1125"/>
      <w:bookmarkEnd w:id="1126"/>
    </w:p>
    <w:p w:rsidR="00563943" w:rsidRDefault="00A83BE5" w:rsidP="00563943">
      <w:r>
        <w:t>Разделяемые методы могут быть определены в одной части объявления типа и реализованы в другой. Реализация является необязательной. Если ни одна из частей не реализует разделяемый метод, объявление разделяемого метода и все вызовы к нему удаляются из объявления типа, полученного путем комбинирования частей.</w:t>
      </w:r>
    </w:p>
    <w:p w:rsidR="00B6791C" w:rsidRDefault="00B6791C" w:rsidP="00563943">
      <w:r>
        <w:t xml:space="preserve">Разделяемые методы не могут определять модификаторы доступа, но неявно являются </w:t>
      </w:r>
      <w:r>
        <w:rPr>
          <w:rStyle w:val="Codefragment"/>
        </w:rPr>
        <w:t>private</w:t>
      </w:r>
      <w:r>
        <w:t xml:space="preserve">. Типом возвращаемого значения разделяемого метода должен быть </w:t>
      </w:r>
      <w:r>
        <w:rPr>
          <w:rStyle w:val="Codefragment"/>
        </w:rPr>
        <w:t>void</w:t>
      </w:r>
      <w:r>
        <w:t xml:space="preserve">, а параметры не могут иметь модификатора </w:t>
      </w:r>
      <w:r>
        <w:rPr>
          <w:rStyle w:val="Codefragment"/>
        </w:rPr>
        <w:t>out</w:t>
      </w:r>
      <w:r>
        <w:t xml:space="preserve">. Идентификатор </w:t>
      </w:r>
      <w:r>
        <w:rPr>
          <w:rStyle w:val="Codefragment"/>
        </w:rPr>
        <w:t>partial</w:t>
      </w:r>
      <w:r>
        <w:t xml:space="preserve"> определяется в качестве специального ключевого слова в объявлении метода, только если он появляется непосредственно перед типом </w:t>
      </w:r>
      <w:r>
        <w:rPr>
          <w:rStyle w:val="Codefragment"/>
        </w:rPr>
        <w:t>void</w:t>
      </w:r>
      <w:r>
        <w:t>, в противном случае он может использоваться в качестве обычного идентификатора. Разделяемый метод не может явно реализовывать методы интерфейсов.</w:t>
      </w:r>
    </w:p>
    <w:p w:rsidR="00911186" w:rsidRDefault="003F2351" w:rsidP="00563943">
      <w:r>
        <w:t xml:space="preserve">Существует два типа объявлений разделяемых методов. Если телом объявления метода является точка с запятой, объявление считается </w:t>
      </w:r>
      <w:r>
        <w:rPr>
          <w:rStyle w:val="Term"/>
        </w:rPr>
        <w:t>определяющим объявлением разделяемого типа</w:t>
      </w:r>
      <w:r>
        <w:t xml:space="preserve">. Если тело представлено в качестве </w:t>
      </w:r>
      <w:r>
        <w:rPr>
          <w:rStyle w:val="Production"/>
        </w:rPr>
        <w:t>блока</w:t>
      </w:r>
      <w:r>
        <w:t xml:space="preserve">, объявление считается </w:t>
      </w:r>
      <w:r>
        <w:rPr>
          <w:rStyle w:val="Term"/>
        </w:rPr>
        <w:t>реализующим объявлением разделяемого метода</w:t>
      </w:r>
      <w:r>
        <w:t>. Среди частей объявления типа может быть только одно определяющее объявление разделяемого метода с заданной сигнатурой, а также может быть только одно реализующее объявление разделяемого метода с заданной сигнатурой. Если задано реализующее объявление разделяемого метода, должно существовать соответствующее определяющее объявление разделяемого метода, а объявления должны соответствовать следующему.</w:t>
      </w:r>
    </w:p>
    <w:p w:rsidR="00911186" w:rsidRDefault="00434428" w:rsidP="00732BB0">
      <w:pPr>
        <w:numPr>
          <w:ilvl w:val="0"/>
          <w:numId w:val="17"/>
        </w:numPr>
      </w:pPr>
      <w:r>
        <w:t>Объявления должны иметь одинаковые модификаторы (необязательно в одинаковом порядке), имя метода, количество параметров типа и количество параметров.</w:t>
      </w:r>
    </w:p>
    <w:p w:rsidR="00434428" w:rsidRDefault="00B6791C" w:rsidP="00732BB0">
      <w:pPr>
        <w:numPr>
          <w:ilvl w:val="0"/>
          <w:numId w:val="17"/>
        </w:numPr>
      </w:pPr>
      <w:r>
        <w:t>Соответствующие параметры в объявлениях должны иметь одинаковые модификаторы (необязательно в одном порядке) и одинаковые типы (отличия по модулю в именах параметров типа).</w:t>
      </w:r>
    </w:p>
    <w:p w:rsidR="00B6791C" w:rsidRDefault="00B6791C" w:rsidP="00732BB0">
      <w:pPr>
        <w:numPr>
          <w:ilvl w:val="0"/>
          <w:numId w:val="17"/>
        </w:numPr>
      </w:pPr>
      <w:r>
        <w:t>Соответствующие параметры типа в объявлениях должны иметь одинаковые ограничения (отличия по модулю в именах параметров типа).</w:t>
      </w:r>
    </w:p>
    <w:p w:rsidR="00B6791C" w:rsidRDefault="00B6791C" w:rsidP="00B6791C">
      <w:r>
        <w:t>Реализующее объявление разделяемого метода может содержаться в той же части, что и соответствующее определяющее объявление разделяемого метода.</w:t>
      </w:r>
    </w:p>
    <w:p w:rsidR="00906017" w:rsidRDefault="00906017" w:rsidP="00B6791C">
      <w:r>
        <w:t xml:space="preserve">Только определяющий разделяемый метод участвует в разрешении перегрузки. Таким образом, независимо от наличия реализующего объявления, выражения вызова могут обращаться к вызовам разделяемого метода. Поскольку разделяемый метод всегда возвращает значение </w:t>
      </w:r>
      <w:r>
        <w:rPr>
          <w:rStyle w:val="Codefragment"/>
        </w:rPr>
        <w:t>void</w:t>
      </w:r>
      <w:r>
        <w:t xml:space="preserve">, такие выражения вызова всегда будут являться операторами выражения. Кроме того, так как разделяемый метод является </w:t>
      </w:r>
      <w:r>
        <w:lastRenderedPageBreak/>
        <w:t xml:space="preserve">неявно </w:t>
      </w:r>
      <w:r>
        <w:rPr>
          <w:rStyle w:val="Codefragment"/>
        </w:rPr>
        <w:t>private</w:t>
      </w:r>
      <w:r>
        <w:t xml:space="preserve">, такие операторы всегда будут возникать в той части объявления типа, в рамках которой объявлен разделяемый метод. </w:t>
      </w:r>
    </w:p>
    <w:p w:rsidR="00906017" w:rsidRDefault="00906017" w:rsidP="00B6791C">
      <w:r>
        <w:t>Если ни одна из частей объявления разделяемого типа не содержит реализующее объявление для заданного разделяемого метода, любой оператор выражения, вызывающий ее, просто удаляется из комбинированного объявления типа. Таким образом, выражение вызова, включая любые групповые выражения, не оказывает воздействия во время выполнения. Разделяемый метод сам по себе также удаляется и не будет членом скомбинированного объявления типа.</w:t>
      </w:r>
    </w:p>
    <w:p w:rsidR="00F2195A" w:rsidRDefault="00612786" w:rsidP="00B6791C">
      <w:r>
        <w:t>При наличии для заданного разделяемого метода реализующего объявления вызовы разделяемых методов сохраняются. Разделяемый метод инициирует объявление метода аналогично реализующему объявлению разделяемого метода, исключая следующее.</w:t>
      </w:r>
    </w:p>
    <w:p w:rsidR="00612786" w:rsidRDefault="00612786" w:rsidP="00732BB0">
      <w:pPr>
        <w:numPr>
          <w:ilvl w:val="0"/>
          <w:numId w:val="18"/>
        </w:numPr>
      </w:pPr>
      <w:r>
        <w:t xml:space="preserve">Модификатор </w:t>
      </w:r>
      <w:r>
        <w:rPr>
          <w:rStyle w:val="Codefragment"/>
        </w:rPr>
        <w:t>partial</w:t>
      </w:r>
      <w:r>
        <w:t xml:space="preserve"> не включается.</w:t>
      </w:r>
    </w:p>
    <w:p w:rsidR="00612786" w:rsidRDefault="00612786" w:rsidP="00732BB0">
      <w:pPr>
        <w:numPr>
          <w:ilvl w:val="0"/>
          <w:numId w:val="18"/>
        </w:numPr>
      </w:pPr>
      <w:r>
        <w:t>Атрибутами в результирующем объявлении метода являются скомбинированные атрибуты определяющего и реализующего объявлений разделяемого метода в неопределенном порядке. Дубликаты не удаляются.</w:t>
      </w:r>
    </w:p>
    <w:p w:rsidR="001B2BFB" w:rsidRDefault="001B2BFB" w:rsidP="00732BB0">
      <w:pPr>
        <w:numPr>
          <w:ilvl w:val="0"/>
          <w:numId w:val="18"/>
        </w:numPr>
      </w:pPr>
      <w:r>
        <w:t>Атрибутам параметров в результирующем объявлении метода являются скомбинированные атрибуты соответствующих параметров определяющего и реализующего объявлений разделяемого метода в неопределенном порядке. Дубликаты не удаляются.</w:t>
      </w:r>
    </w:p>
    <w:p w:rsidR="001B2BFB" w:rsidRDefault="00F778B4" w:rsidP="00563943">
      <w:r>
        <w:t>Если для разделяемого метода M задано определяющее объявление, а реализующее объявление не задано, применяются следующие ограничения.</w:t>
      </w:r>
    </w:p>
    <w:p w:rsidR="001B2BFB" w:rsidRDefault="001B2BFB" w:rsidP="00732BB0">
      <w:pPr>
        <w:numPr>
          <w:ilvl w:val="0"/>
          <w:numId w:val="19"/>
        </w:numPr>
      </w:pPr>
      <w:r>
        <w:t>Создание делегата метода является ошибкой времени компилирования (§</w:t>
      </w:r>
      <w:r w:rsidR="00852C57">
        <w:fldChar w:fldCharType="begin"/>
      </w:r>
      <w:r w:rsidR="00861DF2">
        <w:instrText xml:space="preserve"> REF _Ref174229718 \r \h </w:instrText>
      </w:r>
      <w:r w:rsidR="00852C57">
        <w:fldChar w:fldCharType="separate"/>
      </w:r>
      <w:r w:rsidR="00437C65">
        <w:t>7.6.10.5</w:t>
      </w:r>
      <w:r w:rsidR="00852C57">
        <w:fldChar w:fldCharType="end"/>
      </w:r>
      <w:r>
        <w:t>).</w:t>
      </w:r>
    </w:p>
    <w:p w:rsidR="001B2BFB" w:rsidRDefault="001B2BFB" w:rsidP="00732BB0">
      <w:pPr>
        <w:numPr>
          <w:ilvl w:val="0"/>
          <w:numId w:val="19"/>
        </w:numPr>
      </w:pPr>
      <w:r>
        <w:t xml:space="preserve">Ссылка на </w:t>
      </w:r>
      <w:r>
        <w:rPr>
          <w:rStyle w:val="Codefragment"/>
        </w:rPr>
        <w:t>M</w:t>
      </w:r>
      <w:r>
        <w:t xml:space="preserve"> внутри анонимной функции, преобразованной в тип дерева выражений, является ошибкой времени компилирования (§</w:t>
      </w:r>
      <w:r w:rsidR="00852C57">
        <w:fldChar w:fldCharType="begin"/>
      </w:r>
      <w:r w:rsidR="00861DF2">
        <w:instrText xml:space="preserve"> REF _Ref174229760 \r \h </w:instrText>
      </w:r>
      <w:r w:rsidR="00852C57">
        <w:fldChar w:fldCharType="separate"/>
      </w:r>
      <w:r w:rsidR="00437C65">
        <w:t>6.5.2</w:t>
      </w:r>
      <w:r w:rsidR="00852C57">
        <w:fldChar w:fldCharType="end"/>
      </w:r>
      <w:r>
        <w:t>).</w:t>
      </w:r>
    </w:p>
    <w:p w:rsidR="001B2BFB" w:rsidRDefault="00295372" w:rsidP="00732BB0">
      <w:pPr>
        <w:numPr>
          <w:ilvl w:val="0"/>
          <w:numId w:val="19"/>
        </w:numPr>
      </w:pPr>
      <w:r>
        <w:t xml:space="preserve">Выражения, возникающие в качестве части вызова </w:t>
      </w:r>
      <w:r>
        <w:rPr>
          <w:rStyle w:val="Codefragment"/>
        </w:rPr>
        <w:t>M</w:t>
      </w:r>
      <w:r>
        <w:t>, не воздействуют на состояние определенного присваивания (§</w:t>
      </w:r>
      <w:r w:rsidR="00852C57">
        <w:fldChar w:fldCharType="begin"/>
      </w:r>
      <w:r w:rsidR="00861DF2">
        <w:instrText xml:space="preserve"> REF _Ref469056981 \r \h </w:instrText>
      </w:r>
      <w:r w:rsidR="00852C57">
        <w:fldChar w:fldCharType="separate"/>
      </w:r>
      <w:r w:rsidR="00437C65">
        <w:t>5.3</w:t>
      </w:r>
      <w:r w:rsidR="00852C57">
        <w:fldChar w:fldCharType="end"/>
      </w:r>
      <w:r>
        <w:t>), которое может привести к ошибкам времени компилирования.</w:t>
      </w:r>
    </w:p>
    <w:p w:rsidR="001B2BFB" w:rsidRPr="00563943" w:rsidRDefault="00F778B4" w:rsidP="00732BB0">
      <w:pPr>
        <w:numPr>
          <w:ilvl w:val="0"/>
          <w:numId w:val="19"/>
        </w:numPr>
      </w:pPr>
      <w:r>
        <w:t xml:space="preserve">Метод </w:t>
      </w:r>
      <w:r>
        <w:rPr>
          <w:rStyle w:val="Codefragment"/>
        </w:rPr>
        <w:t>M</w:t>
      </w:r>
      <w:r>
        <w:t xml:space="preserve"> не может являться точкой входа приложения (§</w:t>
      </w:r>
      <w:r w:rsidR="00852C57">
        <w:fldChar w:fldCharType="begin"/>
      </w:r>
      <w:r w:rsidR="00861DF2">
        <w:instrText xml:space="preserve"> REF _Ref529259251 \r \h </w:instrText>
      </w:r>
      <w:r w:rsidR="00852C57">
        <w:fldChar w:fldCharType="separate"/>
      </w:r>
      <w:r w:rsidR="00437C65">
        <w:t>3.1</w:t>
      </w:r>
      <w:r w:rsidR="00852C57">
        <w:fldChar w:fldCharType="end"/>
      </w:r>
      <w:r>
        <w:t>).</w:t>
      </w:r>
    </w:p>
    <w:p w:rsidR="00295372" w:rsidRDefault="00295372" w:rsidP="00295372">
      <w:r>
        <w:t>Разделяемые методы полезны, если одна часть объявления типа должна управлять поведением другой части (например, сгенерированной программным средством). Обратите внимание на следующее объявление разделяемого класса:</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partial void OnNameChanging(string newName);</w:t>
      </w:r>
    </w:p>
    <w:p w:rsidR="00911186" w:rsidRDefault="00911186" w:rsidP="00911186">
      <w:pPr>
        <w:pStyle w:val="Code"/>
      </w:pPr>
      <w:r>
        <w:tab/>
        <w:t>partial void OnNameChanged();</w:t>
      </w:r>
      <w:r>
        <w:br/>
        <w:t>}</w:t>
      </w:r>
    </w:p>
    <w:p w:rsidR="00295372" w:rsidRDefault="00295372" w:rsidP="00295372">
      <w:r>
        <w:lastRenderedPageBreak/>
        <w:t>Если данный класс скомпилирован без каких-либо других частей, определяющие объявления разделяемого метода и их вызовы будут удалены, а результирующее комбинированное объявление класса будет эквивалентно следующему.</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 name = value; }</w:t>
      </w:r>
      <w:r>
        <w:br/>
      </w:r>
      <w:r>
        <w:tab/>
        <w:t>}</w:t>
      </w:r>
      <w:r>
        <w:br/>
        <w:t>}</w:t>
      </w:r>
    </w:p>
    <w:p w:rsidR="00295372" w:rsidRDefault="000529EE" w:rsidP="00295372">
      <w:r>
        <w:t>Предположим, что задана другая часть, предоставляющая реализующие объявления разделяемых методов:</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Console.WriteLine(“Changed to “ + name);</w:t>
      </w:r>
      <w:r>
        <w:br/>
      </w:r>
      <w:r>
        <w:tab/>
        <w:t>}</w:t>
      </w:r>
      <w:r>
        <w:br/>
        <w:t>}</w:t>
      </w:r>
    </w:p>
    <w:p w:rsidR="000529EE" w:rsidRDefault="000529EE" w:rsidP="000529EE">
      <w:r>
        <w:t>Тогда результирующее объявление скомбинированного класса будет эквивалентно следующему:</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Console.WriteLine(“Changed to “ + name);</w:t>
      </w:r>
      <w:r>
        <w:br/>
      </w:r>
      <w:r>
        <w:tab/>
        <w:t>}</w:t>
      </w:r>
      <w:r>
        <w:br/>
        <w:t>}</w:t>
      </w:r>
    </w:p>
    <w:p w:rsidR="00010890" w:rsidRDefault="00010890" w:rsidP="00796E25">
      <w:pPr>
        <w:pStyle w:val="Heading3"/>
      </w:pPr>
      <w:bookmarkStart w:id="1127" w:name="_Toc329177799"/>
      <w:r>
        <w:t>Привязка имен</w:t>
      </w:r>
      <w:bookmarkEnd w:id="1127"/>
    </w:p>
    <w:p w:rsidR="00010890" w:rsidRDefault="00010890" w:rsidP="00796E25">
      <w:r>
        <w:t xml:space="preserve">Несмотря на то, что каждая часть расширяемого типа должна быть объявлена в одном пространстве имен, части обычно прописываются в рамках различных объявлений пространств имен. Поэтому для каждой части могут присутствовать различные директивы </w:t>
      </w:r>
      <w:r>
        <w:rPr>
          <w:rStyle w:val="Codefragment"/>
        </w:rPr>
        <w:t>using</w:t>
      </w:r>
      <w:r>
        <w:t xml:space="preserve"> (§</w:t>
      </w:r>
      <w:r w:rsidR="00852C57">
        <w:fldChar w:fldCharType="begin"/>
      </w:r>
      <w:r w:rsidR="00861DF2">
        <w:instrText xml:space="preserve"> REF _Ref174229881 \r \h </w:instrText>
      </w:r>
      <w:r w:rsidR="00852C57">
        <w:fldChar w:fldCharType="separate"/>
      </w:r>
      <w:r w:rsidR="00437C65">
        <w:t>9.4</w:t>
      </w:r>
      <w:r w:rsidR="00852C57">
        <w:fldChar w:fldCharType="end"/>
      </w:r>
      <w:r>
        <w:t xml:space="preserve">). При интерпретации простых имен (§7.5.2) в рамках одной части учитываются только директивы </w:t>
      </w:r>
      <w:r>
        <w:rPr>
          <w:rStyle w:val="Codefragment"/>
        </w:rPr>
        <w:t>using</w:t>
      </w:r>
      <w:r>
        <w:t xml:space="preserve"> объявлений пространства </w:t>
      </w:r>
      <w:r>
        <w:lastRenderedPageBreak/>
        <w:t>имен, заключающие данную часть. Это может привести к наличию одинаковых идентификаторов с различными значениями в различных частях.</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8" w:name="_Ref174231603"/>
      <w:bookmarkStart w:id="1129" w:name="_Ref174233862"/>
      <w:bookmarkStart w:id="1130" w:name="_Toc329177800"/>
      <w:r>
        <w:t>Члены класса</w:t>
      </w:r>
      <w:bookmarkEnd w:id="1087"/>
      <w:bookmarkEnd w:id="1088"/>
      <w:bookmarkEnd w:id="1089"/>
      <w:bookmarkEnd w:id="1090"/>
      <w:bookmarkEnd w:id="1091"/>
      <w:bookmarkEnd w:id="1128"/>
      <w:bookmarkEnd w:id="1129"/>
      <w:bookmarkEnd w:id="1130"/>
    </w:p>
    <w:p w:rsidR="0028536B" w:rsidRDefault="0028536B">
      <w:r>
        <w:t xml:space="preserve">Члены класса состоят из членов, представленных его </w:t>
      </w:r>
      <w:r>
        <w:rPr>
          <w:rStyle w:val="Production"/>
        </w:rPr>
        <w:t xml:space="preserve">объявлениями членов класса </w:t>
      </w:r>
      <w:r>
        <w:t>и членами, унаследованными от прямого базового класса.</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Члены типа класса разделены на следующие категории.</w:t>
      </w:r>
    </w:p>
    <w:p w:rsidR="0028536B" w:rsidRDefault="0028536B">
      <w:pPr>
        <w:pStyle w:val="ListBullet"/>
      </w:pPr>
      <w:r>
        <w:t>Константы, представляющие постоянные значения, связанные с классом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Поля, являющиеся переменными класса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Методы, реализующие вычисления и действия, которые могут быть выполнены классом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Свойства, определяющие именованные характеристики и действия, связанные с чтением и записью данных характеристик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События, определяющие уведомления, которые могут быть сгенерированы классом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Индексаторы, которые обеспечивают индексацию экземпляров класса аналогично (синтаксически) индексации массивов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lastRenderedPageBreak/>
        <w:t>Операторы, определяющие операторы выражений, которые могут быть применены к экземплярам класса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Конструкторы экземпляров, реализующие действия, требуемые для инициализации экземпляров класса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Деструкторы, реализующие действия, выполняемые до отмены экземпляров класса без возможности восстановления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Статические конструкторы, реализующие действия, требуемые для инициализации самого класса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Типы, представляющие локальные типы класса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31" w:name="_Ref456695418"/>
      <w:bookmarkStart w:id="1132" w:name="_Toc445783052"/>
      <w:r>
        <w:t xml:space="preserve">Все члены, которые могут содержать исполняемый код, считаются </w:t>
      </w:r>
      <w:r>
        <w:rPr>
          <w:rStyle w:val="Production"/>
        </w:rPr>
        <w:t xml:space="preserve">членами функций </w:t>
      </w:r>
      <w:r>
        <w:t>типа класса. Членами функций типа класса являются методы, свойства, события, индексаторы, операторы, конструкторы экземпляров, деструкторы и статические конструкторы данного типа класса.</w:t>
      </w:r>
    </w:p>
    <w:p w:rsidR="0028536B" w:rsidRDefault="0028536B">
      <w:r>
        <w:rPr>
          <w:rStyle w:val="Production"/>
        </w:rPr>
        <w:t xml:space="preserve">Объявление класса </w:t>
      </w:r>
      <w:r>
        <w:t>создает новую область объявления (§</w:t>
      </w:r>
      <w:r w:rsidR="00852C57">
        <w:fldChar w:fldCharType="begin"/>
      </w:r>
      <w:r>
        <w:instrText xml:space="preserve"> REF _Ref461622138 \r \h </w:instrText>
      </w:r>
      <w:r w:rsidR="00852C57">
        <w:fldChar w:fldCharType="separate"/>
      </w:r>
      <w:r w:rsidR="00437C65">
        <w:t>3.3</w:t>
      </w:r>
      <w:r w:rsidR="00852C57">
        <w:fldChar w:fldCharType="end"/>
      </w:r>
      <w:r>
        <w:t xml:space="preserve">), а </w:t>
      </w:r>
      <w:r>
        <w:rPr>
          <w:rStyle w:val="Production"/>
        </w:rPr>
        <w:t>объявления члена класса</w:t>
      </w:r>
      <w:r>
        <w:t xml:space="preserve">, непосредственно содержащиеся в </w:t>
      </w:r>
      <w:r>
        <w:rPr>
          <w:rStyle w:val="Production"/>
        </w:rPr>
        <w:t>объявлении класса</w:t>
      </w:r>
      <w:r>
        <w:t xml:space="preserve">, представляют новые члены в данной области объявления. К </w:t>
      </w:r>
      <w:r>
        <w:rPr>
          <w:rStyle w:val="Production"/>
        </w:rPr>
        <w:t xml:space="preserve">объявлениям члена класса </w:t>
      </w:r>
      <w:r>
        <w:t>применяются следующие правила.</w:t>
      </w:r>
    </w:p>
    <w:p w:rsidR="0028536B" w:rsidRDefault="0028536B">
      <w:pPr>
        <w:pStyle w:val="ListBullet"/>
      </w:pPr>
      <w:r>
        <w:t>Конструкторы экземпляров, деструкторы и статические конструкторы должны иметь одинаковые имена с именами непосредственного заключающего класса. Все другие члены должны иметь имена, отличающиеся от имен непосредственного заключающего класса.</w:t>
      </w:r>
    </w:p>
    <w:p w:rsidR="0028536B" w:rsidRDefault="0028536B">
      <w:pPr>
        <w:pStyle w:val="ListBullet"/>
      </w:pPr>
      <w:r>
        <w:t>Имена константы, поля, свойства, события или типа должны отличаться от имен всех других членов, объявленных в том же классе.</w:t>
      </w:r>
    </w:p>
    <w:p w:rsidR="0028536B" w:rsidRPr="00354E63" w:rsidRDefault="0028536B">
      <w:pPr>
        <w:pStyle w:val="ListBullet"/>
      </w:pPr>
      <w:r>
        <w:t>Имя метода должно отличаться от всех других объявленных в том же классе имен, не относящихся к методам. Кроме того, подпись (§</w:t>
      </w:r>
      <w:r w:rsidR="00852C57">
        <w:fldChar w:fldCharType="begin"/>
      </w:r>
      <w:r>
        <w:instrText xml:space="preserve"> REF _Ref457117867 \r \h </w:instrText>
      </w:r>
      <w:r w:rsidR="00852C57">
        <w:fldChar w:fldCharType="separate"/>
      </w:r>
      <w:r w:rsidR="00437C65">
        <w:t>3.6</w:t>
      </w:r>
      <w:r w:rsidR="00852C57">
        <w:fldChar w:fldCharType="end"/>
      </w:r>
      <w:r>
        <w:t xml:space="preserve">) метода должна отличаться от подписей всех других методов, объявленных в этом же классе, а два метода, объявленные в одном и том же классе, не могут иметь подписи, отличающиеся только параметрами </w:t>
      </w:r>
      <w:r>
        <w:rPr>
          <w:rStyle w:val="Codefragment"/>
        </w:rPr>
        <w:t>ref</w:t>
      </w:r>
      <w:r>
        <w:t xml:space="preserve"> и </w:t>
      </w:r>
      <w:r>
        <w:rPr>
          <w:rStyle w:val="Codefragment"/>
        </w:rPr>
        <w:t>out</w:t>
      </w:r>
      <w:r>
        <w:t>.</w:t>
      </w:r>
    </w:p>
    <w:p w:rsidR="0028536B" w:rsidRPr="00354E63" w:rsidRDefault="0028536B">
      <w:pPr>
        <w:pStyle w:val="ListBullet"/>
      </w:pPr>
      <w:r>
        <w:t xml:space="preserve">Сигнатура конструктора экземпляра должна отличаться от сигнатур всех других конструкторов экземпляров, объявленных в том же классе, а два конструктора экземпляра, объявленных в одном классе, не могут иметь сигнатуры, отличающиеся только словами </w:t>
      </w:r>
      <w:r>
        <w:rPr>
          <w:rStyle w:val="Codefragment"/>
        </w:rPr>
        <w:t>ref</w:t>
      </w:r>
      <w:r>
        <w:t xml:space="preserve"> и </w:t>
      </w:r>
      <w:r>
        <w:rPr>
          <w:rStyle w:val="Codefragment"/>
        </w:rPr>
        <w:t>out</w:t>
      </w:r>
      <w:r>
        <w:t>.</w:t>
      </w:r>
    </w:p>
    <w:p w:rsidR="0028536B" w:rsidRDefault="0028536B">
      <w:pPr>
        <w:pStyle w:val="ListBullet"/>
      </w:pPr>
      <w:r>
        <w:t>Сигнатура индексатора должна отличаться от сигнатур всех других индексаторов, объявленных в этом же классе.</w:t>
      </w:r>
    </w:p>
    <w:p w:rsidR="0028536B" w:rsidRDefault="0028536B">
      <w:pPr>
        <w:pStyle w:val="ListBullet"/>
      </w:pPr>
      <w:r>
        <w:t>Сигнатура оператора должна отличаться от сигнатур всех других операторов, объявленных в том же классе.</w:t>
      </w:r>
    </w:p>
    <w:p w:rsidR="00B777D4" w:rsidRPr="00B777D4" w:rsidRDefault="0028536B" w:rsidP="00B777D4">
      <w:r>
        <w:t>Унаследованные члены типа класса (§</w:t>
      </w:r>
      <w:r w:rsidR="00852C57">
        <w:fldChar w:fldCharType="begin"/>
      </w:r>
      <w:r w:rsidR="00861DF2">
        <w:instrText xml:space="preserve"> REF _Ref174229999 \r \h </w:instrText>
      </w:r>
      <w:r w:rsidR="00852C57">
        <w:fldChar w:fldCharType="separate"/>
      </w:r>
      <w:r w:rsidR="00437C65">
        <w:t>10.3.3</w:t>
      </w:r>
      <w:r w:rsidR="00852C57">
        <w:fldChar w:fldCharType="end"/>
      </w:r>
      <w:r>
        <w:t>) не являются частью области объявления класса. Поэтому производный класс может объявлять член с именем или сигнатурой, совпадающей с именем унаследованного члена (что приводит к скрытию унаследованного члена).</w:t>
      </w:r>
    </w:p>
    <w:p w:rsidR="00ED6780" w:rsidRDefault="00ED6780" w:rsidP="00ED6780">
      <w:pPr>
        <w:pStyle w:val="Heading3"/>
      </w:pPr>
      <w:bookmarkStart w:id="1133" w:name="_Ref174226595"/>
      <w:bookmarkStart w:id="1134" w:name="_Ref174230052"/>
      <w:bookmarkStart w:id="1135" w:name="_Ref168410433"/>
      <w:bookmarkStart w:id="1136" w:name="_Ref457118048"/>
      <w:bookmarkStart w:id="1137" w:name="_Toc329177801"/>
      <w:r>
        <w:t>Тип экземпляра</w:t>
      </w:r>
      <w:bookmarkEnd w:id="1133"/>
      <w:bookmarkEnd w:id="1134"/>
      <w:bookmarkEnd w:id="1137"/>
      <w:r>
        <w:t xml:space="preserve"> </w:t>
      </w:r>
      <w:bookmarkEnd w:id="1135"/>
    </w:p>
    <w:p w:rsidR="00ED6780" w:rsidRPr="00732017" w:rsidRDefault="00ED6780" w:rsidP="00ED6780">
      <w:r>
        <w:t>Каждое объявление класса имеет связанный привязанный тип (§</w:t>
      </w:r>
      <w:r w:rsidR="00852C57">
        <w:fldChar w:fldCharType="begin"/>
      </w:r>
      <w:r w:rsidR="00861DF2">
        <w:instrText xml:space="preserve"> REF _Ref174174794 \r \h </w:instrText>
      </w:r>
      <w:r w:rsidR="00852C57">
        <w:fldChar w:fldCharType="separate"/>
      </w:r>
      <w:r w:rsidR="00437C65">
        <w:t>4.4.3</w:t>
      </w:r>
      <w:r w:rsidR="00852C57">
        <w:fldChar w:fldCharType="end"/>
      </w:r>
      <w:r>
        <w:t xml:space="preserve">), </w:t>
      </w:r>
      <w:r>
        <w:rPr>
          <w:rStyle w:val="Term"/>
        </w:rPr>
        <w:t>тип экземпляра</w:t>
      </w:r>
      <w:r>
        <w:t>. Для объявления универсального класса тип экземпляра формируется путем создания сформированного типа (§</w:t>
      </w:r>
      <w:r w:rsidR="00852C57">
        <w:fldChar w:fldCharType="begin"/>
      </w:r>
      <w:r w:rsidR="00861DF2">
        <w:instrText xml:space="preserve"> REF _Ref174230028 \r \h </w:instrText>
      </w:r>
      <w:r w:rsidR="00852C57">
        <w:fldChar w:fldCharType="separate"/>
      </w:r>
      <w:r w:rsidR="00437C65">
        <w:t>4.4</w:t>
      </w:r>
      <w:r w:rsidR="00852C57">
        <w:fldChar w:fldCharType="end"/>
      </w:r>
      <w:r>
        <w:t xml:space="preserve">) на основе объявления типа с каждым предоставленным аргументом типа, являющимся соответствующим параметром типа. Поскольку тип экземпляра использует параметры типа, он может быть использован только в том случае, когда параметры типа находятся в его области, т. е. в рамках объявления класса. Типом экземпляра является </w:t>
      </w:r>
      <w:r>
        <w:rPr>
          <w:rStyle w:val="Codefragment"/>
        </w:rPr>
        <w:t>this</w:t>
      </w:r>
      <w:r>
        <w:t xml:space="preserve"> для кода, написанного внутри объявления класса. Для неуниверсальных классов типом экземпляра является просто объявленный класс. Далее представлены объявления класса с их типами экземпляров.  </w:t>
      </w:r>
    </w:p>
    <w:p w:rsidR="00ED6780" w:rsidRPr="00732017" w:rsidRDefault="00ED6780" w:rsidP="00ED6780">
      <w:pPr>
        <w:pStyle w:val="Code"/>
      </w:pPr>
      <w:r>
        <w:lastRenderedPageBreak/>
        <w:t>class A&lt;T&gt;</w:t>
      </w:r>
      <w:r>
        <w:tab/>
      </w:r>
      <w:r>
        <w:tab/>
      </w:r>
      <w:r>
        <w:tab/>
      </w:r>
      <w:r>
        <w:tab/>
      </w:r>
      <w:r>
        <w:tab/>
      </w:r>
      <w:r>
        <w:tab/>
      </w:r>
      <w:r>
        <w:tab/>
        <w:t>// instance type: A&lt;T&gt;</w:t>
      </w:r>
      <w:r>
        <w:br/>
        <w:t>{</w:t>
      </w:r>
      <w:r>
        <w:br/>
      </w:r>
      <w:r>
        <w:tab/>
        <w:t>class B {}</w:t>
      </w:r>
      <w:r>
        <w:tab/>
      </w:r>
      <w:r>
        <w:tab/>
      </w:r>
      <w:r>
        <w:tab/>
      </w:r>
      <w:r>
        <w:tab/>
      </w:r>
      <w:r>
        <w:tab/>
      </w:r>
      <w:r>
        <w:tab/>
        <w:t>// instance type: A&lt;T&gt;.B</w:t>
      </w:r>
    </w:p>
    <w:p w:rsidR="00ED6780" w:rsidRPr="00732017" w:rsidRDefault="00ED6780" w:rsidP="00ED6780">
      <w:pPr>
        <w:pStyle w:val="Code"/>
      </w:pPr>
      <w:r>
        <w:tab/>
        <w:t>class C&lt;U&gt; {}</w:t>
      </w:r>
      <w:r>
        <w:tab/>
      </w:r>
      <w:r>
        <w:tab/>
      </w:r>
      <w:r>
        <w:tab/>
      </w:r>
      <w:r>
        <w:tab/>
      </w:r>
      <w:r>
        <w:tab/>
        <w:t>// instance type: A&lt;T&gt;.C&lt;U&gt;</w:t>
      </w:r>
      <w:r>
        <w:br/>
        <w:t>}</w:t>
      </w:r>
    </w:p>
    <w:p w:rsidR="00ED6780" w:rsidRPr="00ED2DA8" w:rsidRDefault="00ED6780" w:rsidP="00ED6780">
      <w:pPr>
        <w:pStyle w:val="Code"/>
      </w:pPr>
      <w:r>
        <w:t>class D {}</w:t>
      </w:r>
      <w:r>
        <w:tab/>
      </w:r>
      <w:r>
        <w:tab/>
      </w:r>
      <w:r>
        <w:tab/>
      </w:r>
      <w:r>
        <w:tab/>
      </w:r>
      <w:r>
        <w:tab/>
      </w:r>
      <w:r>
        <w:tab/>
      </w:r>
      <w:r>
        <w:tab/>
        <w:t>// instance type: D</w:t>
      </w:r>
    </w:p>
    <w:p w:rsidR="00B777D4" w:rsidRDefault="00B777D4" w:rsidP="00B777D4">
      <w:pPr>
        <w:pStyle w:val="Heading3"/>
      </w:pPr>
      <w:bookmarkStart w:id="1138" w:name="_Ref168416262"/>
      <w:bookmarkStart w:id="1139" w:name="_Toc329177802"/>
      <w:r>
        <w:t>Члены сформированных типов</w:t>
      </w:r>
      <w:bookmarkEnd w:id="1138"/>
      <w:bookmarkEnd w:id="1139"/>
    </w:p>
    <w:p w:rsidR="00750E5F" w:rsidRPr="00732017" w:rsidRDefault="00B777D4" w:rsidP="00750E5F">
      <w:r>
        <w:t xml:space="preserve">Не унаследованные члены сформированного типа получаются путем замещения для каждого </w:t>
      </w:r>
      <w:r>
        <w:rPr>
          <w:rStyle w:val="Production"/>
        </w:rPr>
        <w:t xml:space="preserve">параметра типа </w:t>
      </w:r>
      <w:r>
        <w:t xml:space="preserve">в объявлении члена соответствующего </w:t>
      </w:r>
      <w:r>
        <w:rPr>
          <w:rStyle w:val="Production"/>
        </w:rPr>
        <w:t xml:space="preserve">аргумента типа </w:t>
      </w:r>
      <w:r>
        <w:t>сформированного типа. Процесс замещения основан на семантическом значении объявлений типа и не является простым текстовым замещением.</w:t>
      </w:r>
    </w:p>
    <w:p w:rsidR="00750E5F" w:rsidRPr="00732017" w:rsidRDefault="00750E5F" w:rsidP="00750E5F">
      <w:r>
        <w:t>Например, в объявлении универсального класса</w:t>
      </w:r>
    </w:p>
    <w:p w:rsidR="00750E5F" w:rsidRPr="00C830B9" w:rsidRDefault="00750E5F" w:rsidP="00750E5F">
      <w:pPr>
        <w:pStyle w:val="Code"/>
        <w:rPr>
          <w:lang w:val="de-DE"/>
        </w:rPr>
      </w:pPr>
      <w:r>
        <w:t>class Gen&lt;T,U&gt;</w:t>
      </w:r>
      <w:r>
        <w:br/>
        <w:t>{</w:t>
      </w:r>
      <w:r>
        <w:br/>
      </w:r>
      <w:r>
        <w:tab/>
        <w:t>public T[,] a;</w:t>
      </w:r>
    </w:p>
    <w:p w:rsidR="00750E5F" w:rsidRPr="00C830B9" w:rsidRDefault="00750E5F" w:rsidP="00750E5F">
      <w:pPr>
        <w:pStyle w:val="Code"/>
        <w:rPr>
          <w:lang w:val="de-DE"/>
        </w:rPr>
      </w:pPr>
      <w:r>
        <w:tab/>
        <w:t>public void G(int i, T t, Gen&lt;U,T&gt; gt) {...}</w:t>
      </w:r>
    </w:p>
    <w:p w:rsidR="00750E5F" w:rsidRPr="00732017" w:rsidRDefault="00750E5F" w:rsidP="00750E5F">
      <w:pPr>
        <w:pStyle w:val="Code"/>
      </w:pPr>
      <w:r>
        <w:tab/>
        <w:t>public U Prop { get {...} set {...} }</w:t>
      </w:r>
    </w:p>
    <w:p w:rsidR="00750E5F" w:rsidRPr="00732017" w:rsidRDefault="00750E5F" w:rsidP="00750E5F">
      <w:pPr>
        <w:pStyle w:val="Code"/>
      </w:pPr>
      <w:r>
        <w:tab/>
        <w:t>public int H(double d) {...}</w:t>
      </w:r>
      <w:r>
        <w:br/>
        <w:t>}</w:t>
      </w:r>
    </w:p>
    <w:p w:rsidR="00750E5F" w:rsidRPr="00732017" w:rsidRDefault="00750E5F" w:rsidP="00750E5F">
      <w:r>
        <w:t xml:space="preserve">сформированный тип </w:t>
      </w:r>
      <w:r>
        <w:rPr>
          <w:rStyle w:val="Codefragment"/>
        </w:rPr>
        <w:t>Gen&lt;int[],IComparable&lt;string&gt;&gt;</w:t>
      </w:r>
      <w:r>
        <w:t xml:space="preserve"> имеет следующие члены</w:t>
      </w:r>
    </w:p>
    <w:p w:rsidR="00750E5F" w:rsidRPr="00732017" w:rsidRDefault="00750E5F" w:rsidP="00750E5F">
      <w:pPr>
        <w:pStyle w:val="Code"/>
      </w:pPr>
      <w:r>
        <w:t>public int[,][] a;</w:t>
      </w:r>
    </w:p>
    <w:p w:rsidR="00750E5F" w:rsidRPr="00732017" w:rsidRDefault="00750E5F" w:rsidP="00750E5F">
      <w:pPr>
        <w:pStyle w:val="Code"/>
      </w:pPr>
      <w:r>
        <w:t>public void G(int i, int[] t, Gen&lt;IComparable&lt;string&gt;,int[]&gt; gt) {...}</w:t>
      </w:r>
    </w:p>
    <w:p w:rsidR="00750E5F" w:rsidRPr="00732017" w:rsidRDefault="00750E5F" w:rsidP="00750E5F">
      <w:pPr>
        <w:pStyle w:val="Code"/>
      </w:pPr>
      <w:r>
        <w:t>public IComparable&lt;string&gt; Prop { get {...} set {...} }</w:t>
      </w:r>
    </w:p>
    <w:p w:rsidR="00750E5F" w:rsidRPr="00732017" w:rsidRDefault="00750E5F" w:rsidP="00750E5F">
      <w:pPr>
        <w:pStyle w:val="Code"/>
      </w:pPr>
      <w:r>
        <w:t>public int H(double d) {...}</w:t>
      </w:r>
    </w:p>
    <w:p w:rsidR="00750E5F" w:rsidRPr="00732017" w:rsidRDefault="00750E5F" w:rsidP="00750E5F">
      <w:r>
        <w:t xml:space="preserve">Типом члена </w:t>
      </w:r>
      <w:r>
        <w:rPr>
          <w:rStyle w:val="Codefragment"/>
        </w:rPr>
        <w:t>a</w:t>
      </w:r>
      <w:r>
        <w:t xml:space="preserve"> в объявлении универсального класса </w:t>
      </w:r>
      <w:r>
        <w:rPr>
          <w:rStyle w:val="Codefragment"/>
        </w:rPr>
        <w:t>Gen</w:t>
      </w:r>
      <w:r>
        <w:t xml:space="preserve"> является «двумерный массив </w:t>
      </w:r>
      <w:r>
        <w:rPr>
          <w:rStyle w:val="Codefragment"/>
        </w:rPr>
        <w:t>T</w:t>
      </w:r>
      <w:r>
        <w:t xml:space="preserve">», поэтому типом члена </w:t>
      </w:r>
      <w:r>
        <w:rPr>
          <w:rStyle w:val="Codefragment"/>
        </w:rPr>
        <w:t>a</w:t>
      </w:r>
      <w:r>
        <w:t xml:space="preserve"> в сформированном выше типе является «двумерный массив одномерного массива </w:t>
      </w:r>
      <w:r>
        <w:rPr>
          <w:rStyle w:val="Codefragment"/>
        </w:rPr>
        <w:t>int</w:t>
      </w:r>
      <w:r>
        <w:t xml:space="preserve">», или </w:t>
      </w:r>
      <w:r>
        <w:rPr>
          <w:rStyle w:val="Codefragment"/>
        </w:rPr>
        <w:t>int[,][]</w:t>
      </w:r>
      <w:r>
        <w:t>.</w:t>
      </w:r>
    </w:p>
    <w:p w:rsidR="000B450D" w:rsidRPr="00732017" w:rsidRDefault="000B450D" w:rsidP="000B450D">
      <w:r>
        <w:t xml:space="preserve">В рамках членов функции экземпляра типом </w:t>
      </w:r>
      <w:r>
        <w:rPr>
          <w:rStyle w:val="Codefragment"/>
        </w:rPr>
        <w:t>this</w:t>
      </w:r>
      <w:r>
        <w:t xml:space="preserve"> является тип экземпляра (§</w:t>
      </w:r>
      <w:r w:rsidR="00852C57">
        <w:fldChar w:fldCharType="begin"/>
      </w:r>
      <w:r w:rsidR="00861DF2">
        <w:instrText xml:space="preserve"> REF _Ref174230052 \r \h </w:instrText>
      </w:r>
      <w:r w:rsidR="00852C57">
        <w:fldChar w:fldCharType="separate"/>
      </w:r>
      <w:r w:rsidR="00437C65">
        <w:t>10.3.1</w:t>
      </w:r>
      <w:r w:rsidR="00852C57">
        <w:fldChar w:fldCharType="end"/>
      </w:r>
      <w:r>
        <w:t>) содержащего объявления.</w:t>
      </w:r>
    </w:p>
    <w:p w:rsidR="00FF13F9" w:rsidRDefault="00FF13F9" w:rsidP="00FF13F9">
      <w:r>
        <w:t>Все члены универсального класса могут использовать параметры типа из любого включающего класса непосредственно или в качестве части сформированного типа. Когда определенный закрытый сформированный тип (§</w:t>
      </w:r>
      <w:r w:rsidR="00852C57">
        <w:fldChar w:fldCharType="begin"/>
      </w:r>
      <w:r w:rsidR="00861DF2">
        <w:instrText xml:space="preserve"> REF _Ref168414196 \r \h </w:instrText>
      </w:r>
      <w:r w:rsidR="00852C57">
        <w:fldChar w:fldCharType="separate"/>
      </w:r>
      <w:r w:rsidR="00437C65">
        <w:t>4.4.2</w:t>
      </w:r>
      <w:r w:rsidR="00852C57">
        <w:fldChar w:fldCharType="end"/>
      </w:r>
      <w:r>
        <w:t>) используется во время выполнения, каждое использование параметра типа заменяется фактическим аргументом типа, предоставляемым сформированному типу. Пример:</w:t>
      </w:r>
    </w:p>
    <w:p w:rsidR="00FF13F9" w:rsidRPr="00732017" w:rsidRDefault="00FF13F9" w:rsidP="00FF13F9">
      <w:pPr>
        <w:pStyle w:val="Code"/>
        <w:rPr>
          <w:rFonts w:eastAsia="SimSun"/>
          <w:lang w:eastAsia="zh-CN"/>
        </w:rPr>
      </w:pPr>
      <w:r>
        <w:rPr>
          <w:rFonts w:eastAsia="SimSun"/>
        </w:rPr>
        <w:t>class C&lt;V&gt;</w:t>
      </w:r>
      <w:r>
        <w:rPr>
          <w:rFonts w:eastAsia="SimSun"/>
        </w:rPr>
        <w:br/>
        <w:t>{</w:t>
      </w:r>
      <w:r>
        <w:rPr>
          <w:rFonts w:eastAsia="SimSun"/>
        </w:rPr>
        <w:br/>
      </w:r>
      <w:r>
        <w:rPr>
          <w:rFonts w:eastAsia="SimSun"/>
        </w:rPr>
        <w:tab/>
        <w:t>public V f1;</w:t>
      </w:r>
      <w:r>
        <w:rPr>
          <w:rFonts w:eastAsia="SimSun"/>
        </w:rPr>
        <w:br/>
      </w:r>
      <w:r>
        <w:rPr>
          <w:rFonts w:eastAsia="SimSun"/>
        </w:rPr>
        <w:tab/>
        <w:t>public C&lt;V&gt; f2 = null;</w:t>
      </w:r>
    </w:p>
    <w:p w:rsidR="00FF13F9" w:rsidRPr="00732017" w:rsidRDefault="00FF13F9" w:rsidP="00FF13F9">
      <w:pPr>
        <w:pStyle w:val="Code"/>
        <w:rPr>
          <w:rFonts w:eastAsia="SimSun"/>
          <w:lang w:eastAsia="zh-CN"/>
        </w:rPr>
      </w:pPr>
      <w:r>
        <w:rPr>
          <w:rFonts w:eastAsia="SimSun"/>
        </w:rPr>
        <w:tab/>
        <w:t>public C(V x) {</w:t>
      </w:r>
      <w:r>
        <w:rPr>
          <w:rFonts w:eastAsia="SimSun"/>
        </w:rPr>
        <w:br/>
      </w:r>
      <w:r>
        <w:rPr>
          <w:rFonts w:eastAsia="SimSun"/>
        </w:rPr>
        <w:tab/>
      </w:r>
      <w:r>
        <w:rPr>
          <w:rFonts w:eastAsia="SimSun"/>
        </w:rPr>
        <w:tab/>
        <w:t>this.f1 = x;</w:t>
      </w:r>
      <w:r>
        <w:rPr>
          <w:rFonts w:eastAsia="SimSun"/>
        </w:rPr>
        <w:br/>
      </w:r>
      <w:r>
        <w:rPr>
          <w:rFonts w:eastAsia="SimSun"/>
        </w:rPr>
        <w:tab/>
      </w:r>
      <w:r>
        <w:rPr>
          <w:rFonts w:eastAsia="SimSun"/>
        </w:rPr>
        <w:tab/>
        <w:t>this.f2 = this;</w:t>
      </w:r>
      <w:r>
        <w:rPr>
          <w:rFonts w:eastAsia="SimSun"/>
        </w:rPr>
        <w:br/>
      </w:r>
      <w:r>
        <w:rPr>
          <w:rFonts w:eastAsia="SimSun"/>
        </w:rPr>
        <w:tab/>
        <w:t>}</w:t>
      </w:r>
      <w:r>
        <w:rPr>
          <w:rFonts w:eastAsia="SimSun"/>
        </w:rPr>
        <w:br/>
        <w:t>}</w:t>
      </w:r>
    </w:p>
    <w:p w:rsidR="00FF13F9" w:rsidRPr="00732017" w:rsidRDefault="00FF13F9" w:rsidP="00FF13F9">
      <w:pPr>
        <w:pStyle w:val="Code"/>
        <w:rPr>
          <w:rFonts w:eastAsia="SimSun"/>
        </w:rPr>
      </w:pPr>
      <w:r>
        <w:rPr>
          <w:rFonts w:eastAsia="SimSun"/>
        </w:rPr>
        <w:t>class Application</w:t>
      </w:r>
      <w:r>
        <w:rPr>
          <w:rFonts w:eastAsia="SimSun"/>
        </w:rPr>
        <w:br/>
        <w:t>{</w:t>
      </w:r>
      <w:r>
        <w:rPr>
          <w:rFonts w:eastAsia="SimSun"/>
        </w:rPr>
        <w:br/>
      </w:r>
      <w:r>
        <w:rPr>
          <w:rFonts w:eastAsia="SimSun"/>
        </w:rPr>
        <w:tab/>
        <w:t xml:space="preserve">static void </w:t>
      </w:r>
      <w:smartTag w:uri="urn:schemas-microsoft-com:office:smarttags" w:element="place">
        <w:r>
          <w:rPr>
            <w:rFonts w:eastAsia="SimSun"/>
          </w:rPr>
          <w:t>Main</w:t>
        </w:r>
      </w:smartTag>
      <w:r>
        <w:rPr>
          <w:rFonts w:eastAsia="SimSun"/>
        </w:rPr>
        <w:t>() {</w:t>
      </w:r>
      <w:r>
        <w:rPr>
          <w:rFonts w:eastAsia="SimSun"/>
        </w:rPr>
        <w:br/>
      </w:r>
      <w:r>
        <w:rPr>
          <w:rFonts w:eastAsia="SimSun"/>
        </w:rPr>
        <w:tab/>
      </w:r>
      <w:r>
        <w:rPr>
          <w:rFonts w:eastAsia="SimSun"/>
        </w:rPr>
        <w:tab/>
        <w:t>C&lt;int&gt; x1 = new C&lt;int&gt;(1);</w:t>
      </w:r>
      <w:r>
        <w:rPr>
          <w:rFonts w:eastAsia="SimSun"/>
        </w:rPr>
        <w:br/>
      </w:r>
      <w:r>
        <w:rPr>
          <w:rFonts w:eastAsia="SimSun"/>
        </w:rPr>
        <w:tab/>
      </w:r>
      <w:r>
        <w:rPr>
          <w:rFonts w:eastAsia="SimSun"/>
        </w:rPr>
        <w:tab/>
        <w:t>Console.WriteLine(x1.f1);</w:t>
      </w:r>
      <w:r>
        <w:rPr>
          <w:rFonts w:eastAsia="SimSun"/>
        </w:rPr>
        <w:tab/>
      </w:r>
      <w:r>
        <w:rPr>
          <w:rFonts w:eastAsia="SimSun"/>
        </w:rPr>
        <w:tab/>
        <w:t>// Prints 1</w:t>
      </w:r>
    </w:p>
    <w:p w:rsidR="00FF13F9" w:rsidRPr="00732017" w:rsidRDefault="00FF13F9" w:rsidP="00FF13F9">
      <w:pPr>
        <w:pStyle w:val="Code"/>
        <w:rPr>
          <w:rFonts w:eastAsia="SimSun"/>
        </w:rPr>
      </w:pPr>
      <w:r>
        <w:rPr>
          <w:rFonts w:eastAsia="SimSun"/>
        </w:rPr>
        <w:lastRenderedPageBreak/>
        <w:tab/>
      </w:r>
      <w:r>
        <w:rPr>
          <w:rFonts w:eastAsia="SimSun"/>
        </w:rPr>
        <w:tab/>
        <w:t>C&lt;double&gt; x2 = new C&lt;double&gt;(3.1415);</w:t>
      </w:r>
      <w:r>
        <w:rPr>
          <w:rFonts w:eastAsia="SimSun"/>
        </w:rPr>
        <w:br/>
      </w:r>
      <w:r>
        <w:rPr>
          <w:rFonts w:eastAsia="SimSun"/>
        </w:rPr>
        <w:tab/>
      </w:r>
      <w:r>
        <w:rPr>
          <w:rFonts w:eastAsia="SimSun"/>
        </w:rPr>
        <w:tab/>
        <w:t>Console.WriteLine(x2.f1);</w:t>
      </w:r>
      <w:r>
        <w:rPr>
          <w:rFonts w:eastAsia="SimSun"/>
        </w:rPr>
        <w:tab/>
      </w:r>
      <w:r>
        <w:rPr>
          <w:rFonts w:eastAsia="SimSun"/>
        </w:rPr>
        <w:tab/>
        <w:t>// Prints 3.1415</w:t>
      </w:r>
      <w:r>
        <w:rPr>
          <w:rFonts w:eastAsia="SimSun"/>
        </w:rPr>
        <w:br/>
      </w:r>
      <w:r>
        <w:rPr>
          <w:rFonts w:eastAsia="SimSun"/>
        </w:rPr>
        <w:tab/>
        <w:t>}</w:t>
      </w:r>
      <w:r>
        <w:rPr>
          <w:rFonts w:eastAsia="SimSun"/>
        </w:rPr>
        <w:br/>
        <w:t>}</w:t>
      </w:r>
    </w:p>
    <w:p w:rsidR="0028536B" w:rsidRDefault="0028536B">
      <w:pPr>
        <w:pStyle w:val="Heading3"/>
      </w:pPr>
      <w:bookmarkStart w:id="1140" w:name="_Ref174229396"/>
      <w:bookmarkStart w:id="1141" w:name="_Ref174229999"/>
      <w:bookmarkStart w:id="1142" w:name="_Ref174230243"/>
      <w:bookmarkStart w:id="1143" w:name="_Ref174230252"/>
      <w:bookmarkStart w:id="1144" w:name="_Toc329177803"/>
      <w:r>
        <w:t>Наследование</w:t>
      </w:r>
      <w:bookmarkEnd w:id="1131"/>
      <w:bookmarkEnd w:id="1136"/>
      <w:bookmarkEnd w:id="1140"/>
      <w:bookmarkEnd w:id="1141"/>
      <w:bookmarkEnd w:id="1142"/>
      <w:bookmarkEnd w:id="1143"/>
      <w:bookmarkEnd w:id="1144"/>
    </w:p>
    <w:p w:rsidR="0028536B" w:rsidRDefault="0028536B">
      <w:r>
        <w:t xml:space="preserve">Класс </w:t>
      </w:r>
      <w:r>
        <w:rPr>
          <w:rStyle w:val="Term"/>
        </w:rPr>
        <w:t xml:space="preserve">наследует </w:t>
      </w:r>
      <w:r>
        <w:t>члены своего прямого типа базового класса. Наследование означает, что класс неявно содержит все члены его прямого типа базового класса, исключая конструкторы экземпляров, деструкторы и статические конструкторы базового класса. Далее перечислены некоторые важные аспекты наследования.</w:t>
      </w:r>
    </w:p>
    <w:p w:rsidR="0028536B" w:rsidRDefault="0028536B">
      <w:pPr>
        <w:pStyle w:val="ListBullet"/>
      </w:pPr>
      <w:r>
        <w:t xml:space="preserve">Наследование транзитивно. Если </w:t>
      </w:r>
      <w:r>
        <w:rPr>
          <w:rStyle w:val="Codefragment"/>
        </w:rPr>
        <w:t>C</w:t>
      </w:r>
      <w:r>
        <w:t xml:space="preserve"> наследуется от </w:t>
      </w:r>
      <w:r>
        <w:rPr>
          <w:rStyle w:val="Codefragment"/>
        </w:rPr>
        <w:t>B</w:t>
      </w:r>
      <w:r>
        <w:t xml:space="preserve">, а </w:t>
      </w:r>
      <w:r>
        <w:rPr>
          <w:rStyle w:val="Codefragment"/>
        </w:rPr>
        <w:t>B</w:t>
      </w:r>
      <w:r>
        <w:t xml:space="preserve"> наследуется от </w:t>
      </w:r>
      <w:r>
        <w:rPr>
          <w:rStyle w:val="Codefragment"/>
        </w:rPr>
        <w:t>A</w:t>
      </w:r>
      <w:r>
        <w:t xml:space="preserve">, то </w:t>
      </w:r>
      <w:r>
        <w:rPr>
          <w:rStyle w:val="Codefragment"/>
        </w:rPr>
        <w:t>C</w:t>
      </w:r>
      <w:r>
        <w:t xml:space="preserve"> унаследует члены, объявленные и в </w:t>
      </w:r>
      <w:r>
        <w:rPr>
          <w:rStyle w:val="Codefragment"/>
        </w:rPr>
        <w:t>B</w:t>
      </w:r>
      <w:r>
        <w:t xml:space="preserve">, и в </w:t>
      </w:r>
      <w:r>
        <w:rPr>
          <w:rStyle w:val="Codefragment"/>
        </w:rPr>
        <w:t>A</w:t>
      </w:r>
      <w:r>
        <w:t>.</w:t>
      </w:r>
    </w:p>
    <w:p w:rsidR="0028536B" w:rsidRDefault="0028536B">
      <w:pPr>
        <w:pStyle w:val="ListBullet"/>
      </w:pPr>
      <w:r>
        <w:t xml:space="preserve">Производный класс </w:t>
      </w:r>
      <w:r>
        <w:rPr>
          <w:rStyle w:val="Emphasis"/>
        </w:rPr>
        <w:t xml:space="preserve">расширяет </w:t>
      </w:r>
      <w:r>
        <w:t>свой прямой базовый класс. Производный класс может добавлять новые члены к своим унаследованным членам, но он не может удалить определение унаследованного члена.</w:t>
      </w:r>
    </w:p>
    <w:p w:rsidR="0028536B" w:rsidRDefault="0028536B">
      <w:pPr>
        <w:pStyle w:val="ListBullet"/>
      </w:pPr>
      <w:r>
        <w:t>Конструкторы экземпляров, деструкторы и статические конструкторы не наследуются, но все другие члены, независимо от их объявленной доступности, наследуются (§</w:t>
      </w:r>
      <w:r w:rsidR="00852C57">
        <w:fldChar w:fldCharType="begin"/>
      </w:r>
      <w:r>
        <w:instrText xml:space="preserve"> REF _Ref461620407 \r \h </w:instrText>
      </w:r>
      <w:r w:rsidR="00852C57">
        <w:fldChar w:fldCharType="separate"/>
      </w:r>
      <w:r w:rsidR="00437C65">
        <w:t>3.5</w:t>
      </w:r>
      <w:r w:rsidR="00852C57">
        <w:fldChar w:fldCharType="end"/>
      </w:r>
      <w:r>
        <w:t>). Но в зависимости от их объявленной доступности, унаследованные члены могут быть недоступны в производном классе.</w:t>
      </w:r>
    </w:p>
    <w:p w:rsidR="0028536B" w:rsidRDefault="0028536B">
      <w:pPr>
        <w:pStyle w:val="ListBullet"/>
      </w:pPr>
      <w:r>
        <w:t xml:space="preserve">Производный класс может </w:t>
      </w:r>
      <w:r>
        <w:rPr>
          <w:rStyle w:val="Term"/>
        </w:rPr>
        <w:t xml:space="preserve">скрывать </w:t>
      </w:r>
      <w:r>
        <w:t>(§</w:t>
      </w:r>
      <w:r w:rsidR="00852C57">
        <w:fldChar w:fldCharType="begin"/>
      </w:r>
      <w:r>
        <w:instrText xml:space="preserve"> REF _Ref457284942 \r \h </w:instrText>
      </w:r>
      <w:r w:rsidR="00852C57">
        <w:fldChar w:fldCharType="separate"/>
      </w:r>
      <w:r w:rsidR="00437C65">
        <w:t>3.7.1.2</w:t>
      </w:r>
      <w:r w:rsidR="00852C57">
        <w:fldChar w:fldCharType="end"/>
      </w:r>
      <w:r>
        <w:t>) унаследованные члены путем объявления новых членов с тем же именем или с той же сигнатурой. Обратите внимание, что скрытие унаследованного члена не приводит к удалению данного члена, оно просто приводит к тому, что этот член становится недоступен непосредственно через производный класс.</w:t>
      </w:r>
    </w:p>
    <w:p w:rsidR="0028536B" w:rsidRDefault="0028536B">
      <w:pPr>
        <w:pStyle w:val="ListBullet"/>
      </w:pPr>
      <w:r>
        <w:t>Экземпляр класса содержит набор всех полей экземпляра, объявленных в классе и его базовом классе, и существует неявное преобразование (§</w:t>
      </w:r>
      <w:r w:rsidR="00852C57">
        <w:fldChar w:fldCharType="begin"/>
      </w:r>
      <w:r w:rsidR="00861DF2">
        <w:instrText xml:space="preserve"> REF _Ref174230101 \r \h </w:instrText>
      </w:r>
      <w:r w:rsidR="00852C57">
        <w:fldChar w:fldCharType="separate"/>
      </w:r>
      <w:r w:rsidR="00437C65">
        <w:t>6.1.6</w:t>
      </w:r>
      <w:r w:rsidR="00852C57">
        <w:fldChar w:fldCharType="end"/>
      </w:r>
      <w:r>
        <w:t>) из типа производного класса в любой из его типов базового класса. Таким образом, ссылка на экземпляр некоторого производного класса может рассматриваться как ссылка на экземпляр какого-либо из его базовых классов.</w:t>
      </w:r>
    </w:p>
    <w:p w:rsidR="0028536B" w:rsidRDefault="0028536B">
      <w:pPr>
        <w:pStyle w:val="ListBullet"/>
      </w:pPr>
      <w:r>
        <w:t>Класс может объявить виртуальные методы, свойства и индексаторы, а производный класс может переопределить реализацию данных членов функций. Это позволяет классам реализовывать полиморфное поведение, при котором действия, выполняемые вызовом члена функции, отличаются в зависимости от типа времени выполнения экземпляра, в котором вызывается член функции.</w:t>
      </w:r>
    </w:p>
    <w:p w:rsidR="0028693E" w:rsidRDefault="00002F5F" w:rsidP="00045A6D">
      <w:pPr>
        <w:pStyle w:val="ListBullet"/>
        <w:numPr>
          <w:ilvl w:val="0"/>
          <w:numId w:val="0"/>
        </w:numPr>
      </w:pPr>
      <w:r>
        <w:t>Унаследованным членом типа сформированного класса являются члены непосредственного типа базового класса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который обеспечивается путем замещения аргументов типа сформированного типа для каждого вхождения соответствующих параметров типа в </w:t>
      </w:r>
      <w:r>
        <w:rPr>
          <w:rStyle w:val="Production"/>
        </w:rPr>
        <w:t>спецификации базового класса</w:t>
      </w:r>
      <w:r>
        <w:t xml:space="preserve">. В свою очередь, данные члены преобразуются путем замещения для каждого </w:t>
      </w:r>
      <w:r>
        <w:rPr>
          <w:rStyle w:val="Production"/>
        </w:rPr>
        <w:t xml:space="preserve">параметра типа </w:t>
      </w:r>
      <w:r>
        <w:t xml:space="preserve">в объявлении члена соответствующего </w:t>
      </w:r>
      <w:r>
        <w:rPr>
          <w:rStyle w:val="Production"/>
        </w:rPr>
        <w:t>аргумента типа</w:t>
      </w:r>
      <w:r>
        <w:t xml:space="preserve"> </w:t>
      </w:r>
      <w:r>
        <w:rPr>
          <w:rStyle w:val="Production"/>
        </w:rPr>
        <w:t>спецификации базового класса</w:t>
      </w:r>
      <w:r>
        <w:t xml:space="preserve">. </w:t>
      </w:r>
    </w:p>
    <w:p w:rsidR="00045A6D" w:rsidRPr="00732017" w:rsidRDefault="00045A6D" w:rsidP="00045A6D">
      <w:pPr>
        <w:pStyle w:val="Code"/>
      </w:pPr>
      <w:r>
        <w:t>class B&lt;U&gt;</w:t>
      </w:r>
      <w:r>
        <w:br/>
        <w:t>{</w:t>
      </w:r>
      <w:r>
        <w:br/>
      </w:r>
      <w:r>
        <w:tab/>
        <w:t>public U F(long index) {...}</w:t>
      </w:r>
      <w:r>
        <w:br/>
        <w:t>}</w:t>
      </w:r>
    </w:p>
    <w:p w:rsidR="00045A6D" w:rsidRPr="00732017" w:rsidRDefault="00045A6D" w:rsidP="00045A6D">
      <w:pPr>
        <w:pStyle w:val="Code"/>
      </w:pPr>
      <w:r>
        <w:t>class D&lt;T&gt;: B&lt;T[]&gt;</w:t>
      </w:r>
      <w:r>
        <w:br/>
        <w:t>{</w:t>
      </w:r>
      <w:r>
        <w:br/>
      </w:r>
      <w:r>
        <w:tab/>
        <w:t>public T G(string s) {...}</w:t>
      </w:r>
      <w:r>
        <w:br/>
        <w:t>}</w:t>
      </w:r>
    </w:p>
    <w:p w:rsidR="00045A6D" w:rsidRDefault="00045A6D" w:rsidP="00045A6D">
      <w:r>
        <w:t xml:space="preserve">В предыдущем примере сформированный тип </w:t>
      </w:r>
      <w:r>
        <w:rPr>
          <w:rStyle w:val="Codefragment"/>
        </w:rPr>
        <w:t>D&lt;int&gt;</w:t>
      </w:r>
      <w:r>
        <w:t xml:space="preserve"> имеет неунаследованный член </w:t>
      </w:r>
      <w:r>
        <w:rPr>
          <w:rStyle w:val="Codefragment"/>
        </w:rPr>
        <w:t>public</w:t>
      </w:r>
      <w:r>
        <w:t xml:space="preserve"> </w:t>
      </w:r>
      <w:r>
        <w:rPr>
          <w:rStyle w:val="Codefragment"/>
        </w:rPr>
        <w:t>int</w:t>
      </w:r>
      <w:r>
        <w:t xml:space="preserve"> </w:t>
      </w:r>
      <w:r>
        <w:rPr>
          <w:rStyle w:val="Codefragment"/>
        </w:rPr>
        <w:t>G(string s)</w:t>
      </w:r>
      <w:r>
        <w:t xml:space="preserve">, получаемый путем замещения аргумента типа </w:t>
      </w:r>
      <w:r>
        <w:rPr>
          <w:rStyle w:val="Codefragment"/>
        </w:rPr>
        <w:t>int</w:t>
      </w:r>
      <w:r>
        <w:t xml:space="preserve"> на параметр типа </w:t>
      </w:r>
      <w:r>
        <w:rPr>
          <w:rStyle w:val="Codefragment"/>
        </w:rPr>
        <w:t>T</w:t>
      </w:r>
      <w:r>
        <w:t>.</w:t>
      </w:r>
      <w:r>
        <w:rPr>
          <w:rStyle w:val="Codefragment"/>
        </w:rPr>
        <w:t>D&lt;int&gt;</w:t>
      </w:r>
      <w:r>
        <w:t xml:space="preserve">, который также имеет наследуемый член из объявления класса </w:t>
      </w:r>
      <w:r>
        <w:rPr>
          <w:rStyle w:val="Codefragment"/>
        </w:rPr>
        <w:t>B</w:t>
      </w:r>
      <w:r>
        <w:t xml:space="preserve">. Данный унаследованный член определяется путем определения типа базового класса </w:t>
      </w:r>
      <w:r>
        <w:rPr>
          <w:rStyle w:val="Codefragment"/>
        </w:rPr>
        <w:t>B&lt;int[]&gt;</w:t>
      </w:r>
      <w:r>
        <w:t xml:space="preserve"> из </w:t>
      </w:r>
      <w:r>
        <w:rPr>
          <w:rStyle w:val="Codefragment"/>
        </w:rPr>
        <w:t>D&lt;int&gt;</w:t>
      </w:r>
      <w:r>
        <w:t xml:space="preserve"> посредством замещения </w:t>
      </w:r>
      <w:r>
        <w:rPr>
          <w:rStyle w:val="Codefragment"/>
        </w:rPr>
        <w:t>int</w:t>
      </w:r>
      <w:r>
        <w:t xml:space="preserve"> для </w:t>
      </w:r>
      <w:r>
        <w:rPr>
          <w:rStyle w:val="Codefragment"/>
        </w:rPr>
        <w:t>T</w:t>
      </w:r>
      <w:r>
        <w:t xml:space="preserve"> в </w:t>
      </w:r>
      <w:r>
        <w:lastRenderedPageBreak/>
        <w:t xml:space="preserve">спецификации базового класса </w:t>
      </w:r>
      <w:r>
        <w:rPr>
          <w:rStyle w:val="Codefragment"/>
        </w:rPr>
        <w:t>B&lt;T[]&gt;</w:t>
      </w:r>
      <w:r>
        <w:t xml:space="preserve">. Затем в качестве аргумента типа </w:t>
      </w:r>
      <w:r>
        <w:rPr>
          <w:rStyle w:val="Codefragment"/>
        </w:rPr>
        <w:t>B</w:t>
      </w:r>
      <w:r>
        <w:t xml:space="preserve"> </w:t>
      </w:r>
      <w:r>
        <w:rPr>
          <w:rStyle w:val="Codefragment"/>
        </w:rPr>
        <w:t>int[]</w:t>
      </w:r>
      <w:r>
        <w:t xml:space="preserve"> заменяет </w:t>
      </w:r>
      <w:r>
        <w:rPr>
          <w:rStyle w:val="Codefragment"/>
        </w:rPr>
        <w:t>U</w:t>
      </w:r>
      <w:r>
        <w:t xml:space="preserve"> в строке </w:t>
      </w:r>
      <w:r>
        <w:rPr>
          <w:rStyle w:val="Codefragment"/>
        </w:rPr>
        <w:t>public</w:t>
      </w:r>
      <w:r>
        <w:t xml:space="preserve"> </w:t>
      </w:r>
      <w:r>
        <w:rPr>
          <w:rStyle w:val="Codefragment"/>
        </w:rPr>
        <w:t>U</w:t>
      </w:r>
      <w:r>
        <w:t xml:space="preserve"> </w:t>
      </w:r>
      <w:r>
        <w:rPr>
          <w:rStyle w:val="Codefragment"/>
        </w:rPr>
        <w:t>F(long</w:t>
      </w:r>
      <w:r>
        <w:t xml:space="preserve"> </w:t>
      </w:r>
      <w:r>
        <w:rPr>
          <w:rStyle w:val="Codefragment"/>
        </w:rPr>
        <w:t>index)</w:t>
      </w:r>
      <w:r>
        <w:t xml:space="preserve">, что приводит к унаследованному члену </w:t>
      </w:r>
      <w:r>
        <w:rPr>
          <w:rStyle w:val="Codefragment"/>
        </w:rPr>
        <w:t>public</w:t>
      </w:r>
      <w:r>
        <w:t xml:space="preserve"> </w:t>
      </w:r>
      <w:r>
        <w:rPr>
          <w:rStyle w:val="Codefragment"/>
        </w:rPr>
        <w:t>int[]</w:t>
      </w:r>
      <w:r>
        <w:t xml:space="preserve"> </w:t>
      </w:r>
      <w:r>
        <w:rPr>
          <w:rStyle w:val="Codefragment"/>
        </w:rPr>
        <w:t>F(long</w:t>
      </w:r>
      <w:r>
        <w:t xml:space="preserve"> </w:t>
      </w:r>
      <w:r>
        <w:rPr>
          <w:rStyle w:val="Codefragment"/>
        </w:rPr>
        <w:t>index)</w:t>
      </w:r>
      <w:r>
        <w:t>.</w:t>
      </w:r>
    </w:p>
    <w:p w:rsidR="0028536B" w:rsidRDefault="0028536B">
      <w:pPr>
        <w:pStyle w:val="Heading3"/>
      </w:pPr>
      <w:bookmarkStart w:id="1145" w:name="_Ref457122985"/>
      <w:bookmarkStart w:id="1146" w:name="_Ref456696785"/>
      <w:bookmarkStart w:id="1147" w:name="_Toc329177804"/>
      <w:r>
        <w:t>Модификатор new</w:t>
      </w:r>
      <w:bookmarkEnd w:id="1145"/>
      <w:bookmarkEnd w:id="1147"/>
    </w:p>
    <w:p w:rsidR="0028536B" w:rsidRDefault="0028536B">
      <w:r>
        <w:t xml:space="preserve">Для </w:t>
      </w:r>
      <w:r>
        <w:rPr>
          <w:rStyle w:val="Production"/>
        </w:rPr>
        <w:t xml:space="preserve">объявления члена класса </w:t>
      </w:r>
      <w:r>
        <w:t xml:space="preserve">допускается объявление члена с таким же именем или сигнатурой, что и у унаследованного члена. При этом член производного класса </w:t>
      </w:r>
      <w:r>
        <w:rPr>
          <w:rStyle w:val="Term"/>
        </w:rPr>
        <w:t xml:space="preserve">скрывает </w:t>
      </w:r>
      <w:r>
        <w:t xml:space="preserve">член базового класса. Скрытие унаследованного члена не считается ошибкой, но приводит к отображению компилятором предупреждения. Чтобы эти предупреждения не появлялись, объявление члена производного класса может включать модификатор </w:t>
      </w:r>
      <w:r>
        <w:rPr>
          <w:rStyle w:val="Codefragment"/>
        </w:rPr>
        <w:t>new</w:t>
      </w:r>
      <w:r>
        <w:t xml:space="preserve"> для указания того, что производный член предназначен для скрытия базового члена. Эта тема более подробно рассматривается в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Если модификатор </w:t>
      </w:r>
      <w:r>
        <w:rPr>
          <w:rStyle w:val="Codefragment"/>
        </w:rPr>
        <w:t>new</w:t>
      </w:r>
      <w:r>
        <w:t xml:space="preserve"> включен в объявление, не скрывающее унаследованный член, создается предупреждение об этом эффекте. Чтобы не выводить такие предупреждения, следует удалить модификатор </w:t>
      </w:r>
      <w:r>
        <w:rPr>
          <w:rStyle w:val="Codefragment"/>
        </w:rPr>
        <w:t>new</w:t>
      </w:r>
      <w:r>
        <w:t>.</w:t>
      </w:r>
    </w:p>
    <w:p w:rsidR="0028536B" w:rsidRDefault="0028536B">
      <w:pPr>
        <w:pStyle w:val="Heading3"/>
      </w:pPr>
      <w:bookmarkStart w:id="1148" w:name="_Ref457390769"/>
      <w:bookmarkStart w:id="1149" w:name="_Toc329177805"/>
      <w:r>
        <w:t>Модификаторы доступа</w:t>
      </w:r>
      <w:bookmarkEnd w:id="1148"/>
      <w:bookmarkEnd w:id="1149"/>
    </w:p>
    <w:p w:rsidR="0028536B" w:rsidRDefault="0028536B">
      <w:r>
        <w:rPr>
          <w:rStyle w:val="Production"/>
        </w:rPr>
        <w:t>Объявление члена класса</w:t>
      </w:r>
      <w:r>
        <w:t xml:space="preserve"> может иметь любой из пяти возможных видов объявленной доступности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или </w:t>
      </w:r>
      <w:r>
        <w:rPr>
          <w:rStyle w:val="Codefragment"/>
        </w:rPr>
        <w:t>private</w:t>
      </w:r>
      <w:r>
        <w:t xml:space="preserve">. Исключая комбинацию </w:t>
      </w:r>
      <w:r>
        <w:rPr>
          <w:rStyle w:val="Codefragment"/>
        </w:rPr>
        <w:t>protected</w:t>
      </w:r>
      <w:r>
        <w:t xml:space="preserve"> </w:t>
      </w:r>
      <w:r>
        <w:rPr>
          <w:rStyle w:val="Codefragment"/>
        </w:rPr>
        <w:t>internal</w:t>
      </w:r>
      <w:r>
        <w:t xml:space="preserve">, указание более одного модификатора доступа является ошибкой времени компилирования. Если </w:t>
      </w:r>
      <w:r>
        <w:rPr>
          <w:rStyle w:val="Production"/>
        </w:rPr>
        <w:t xml:space="preserve">объявление члена класса </w:t>
      </w:r>
      <w:r>
        <w:t xml:space="preserve">не включает какие-либо модификаторы доступа, предполагается использование модификатора </w:t>
      </w:r>
      <w:r>
        <w:rPr>
          <w:rStyle w:val="Codefragment"/>
        </w:rPr>
        <w:t>private</w:t>
      </w:r>
      <w:r>
        <w:t>.</w:t>
      </w:r>
    </w:p>
    <w:p w:rsidR="0028536B" w:rsidRDefault="0028536B">
      <w:pPr>
        <w:pStyle w:val="Heading3"/>
      </w:pPr>
      <w:bookmarkStart w:id="1150" w:name="_Toc329177806"/>
      <w:r>
        <w:t>Составные типы</w:t>
      </w:r>
      <w:bookmarkEnd w:id="1150"/>
    </w:p>
    <w:p w:rsidR="0028536B" w:rsidRDefault="0028536B">
      <w:r>
        <w:t>Типы, используемые в объявлении члена, являются составными типами данного члена. Возможные составные члены — это типы константы, поля, свойства, события или индексатора, тип возвращаемого значения метода или оператора и типы параметров метода, индексатора, оператора или конструктора экземпляров. Составные типы члена должны быть не менее доступны, чем сам член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51" w:name="_Ref457712631"/>
      <w:bookmarkStart w:id="1152" w:name="_Toc329177807"/>
      <w:r>
        <w:t>Статические члены и члены экземпляра</w:t>
      </w:r>
      <w:bookmarkEnd w:id="1151"/>
      <w:bookmarkEnd w:id="1152"/>
    </w:p>
    <w:p w:rsidR="0028536B" w:rsidRDefault="0028536B">
      <w:r>
        <w:t xml:space="preserve">Члены класса являются либо </w:t>
      </w:r>
      <w:r>
        <w:rPr>
          <w:rStyle w:val="Term"/>
        </w:rPr>
        <w:t>статическими членами</w:t>
      </w:r>
      <w:r>
        <w:t xml:space="preserve">, либо </w:t>
      </w:r>
      <w:r>
        <w:rPr>
          <w:rStyle w:val="Term"/>
        </w:rPr>
        <w:t>членами экземпляра</w:t>
      </w:r>
      <w:r>
        <w:t>. В общем случае считается, что статические члены принадлежат к типам классов, а члены экземпляра принадлежат к объектам (экземплярам типов классов).</w:t>
      </w:r>
    </w:p>
    <w:p w:rsidR="0028536B" w:rsidRDefault="0028536B">
      <w:r>
        <w:t xml:space="preserve">Когда объявление поля, метода, свойства, события, оператора или конструктора содержит модификатор </w:t>
      </w:r>
      <w:r>
        <w:rPr>
          <w:rStyle w:val="Codefragment"/>
        </w:rPr>
        <w:t>static</w:t>
      </w:r>
      <w:r>
        <w:t>, оно объявляет статический член. Кроме того, объявление константы или типа неявно объявляет статический член. Статические члены имеют следующие особенности.</w:t>
      </w:r>
    </w:p>
    <w:p w:rsidR="0028536B" w:rsidRDefault="0028536B">
      <w:pPr>
        <w:pStyle w:val="ListBullet"/>
      </w:pPr>
      <w:r>
        <w:t xml:space="preserve">Если на статический член </w:t>
      </w:r>
      <w:r>
        <w:rPr>
          <w:rStyle w:val="Codefragment"/>
        </w:rPr>
        <w:t>M</w:t>
      </w:r>
      <w:r>
        <w:t xml:space="preserve"> ссылается в </w:t>
      </w:r>
      <w:r>
        <w:rPr>
          <w:rStyle w:val="Production"/>
        </w:rPr>
        <w:t xml:space="preserve">доступе члена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формы </w:t>
      </w:r>
      <w:r>
        <w:rPr>
          <w:rStyle w:val="Codefragment"/>
        </w:rPr>
        <w:t>E.M</w:t>
      </w:r>
      <w:r>
        <w:t xml:space="preserve">, </w:t>
      </w:r>
      <w:r>
        <w:rPr>
          <w:rStyle w:val="Codefragment"/>
        </w:rPr>
        <w:t>E</w:t>
      </w:r>
      <w:r>
        <w:t xml:space="preserve"> должен обозначать тип-контейнера </w:t>
      </w:r>
      <w:r>
        <w:rPr>
          <w:rStyle w:val="Codefragment"/>
        </w:rPr>
        <w:t>M</w:t>
      </w:r>
      <w:r>
        <w:t xml:space="preserve">. Обозначение </w:t>
      </w:r>
      <w:r>
        <w:rPr>
          <w:rStyle w:val="Codefragment"/>
        </w:rPr>
        <w:t>E</w:t>
      </w:r>
      <w:r>
        <w:t xml:space="preserve"> экземпляром является ошибкой времени компилирования.</w:t>
      </w:r>
    </w:p>
    <w:p w:rsidR="0028536B" w:rsidRDefault="0028536B">
      <w:pPr>
        <w:pStyle w:val="ListBullet"/>
      </w:pPr>
      <w:r>
        <w:t>Статическое поле идентифицирует только одно место хранения для всех экземпляров данного закрытого типа класса. Независимо от количества создаваемых экземпляров данного закрытого типа класса всегда существует только одна копия статического поля.</w:t>
      </w:r>
    </w:p>
    <w:p w:rsidR="0028536B" w:rsidRDefault="0028536B">
      <w:pPr>
        <w:pStyle w:val="ListBullet"/>
      </w:pPr>
      <w:r>
        <w:t xml:space="preserve">Статическая функция-член (метод, свойство, событие, оператор или конструктор) не выполняет операций с конкретным экземпляром. При использовании зарезервированного слова </w:t>
      </w:r>
      <w:r>
        <w:rPr>
          <w:rStyle w:val="Codefragment"/>
        </w:rPr>
        <w:t>this</w:t>
      </w:r>
      <w:r>
        <w:t xml:space="preserve"> в подобной функции-члене возникает ошибка компиляции.</w:t>
      </w:r>
    </w:p>
    <w:p w:rsidR="0028536B" w:rsidRDefault="0028536B">
      <w:r>
        <w:t xml:space="preserve">Если объявление поля, метода, свойства, события, индексатора, конструктора или деструктора не включает модификатор </w:t>
      </w:r>
      <w:r>
        <w:rPr>
          <w:rStyle w:val="Codefragment"/>
        </w:rPr>
        <w:t>static</w:t>
      </w:r>
      <w:r>
        <w:t>, оно объявляет член экземпляра. (Член экземпляра иногда называется нестатическим членом). Члены экземпляра имеют следующие особенности.</w:t>
      </w:r>
    </w:p>
    <w:p w:rsidR="0028536B" w:rsidRDefault="0028536B">
      <w:pPr>
        <w:pStyle w:val="ListBullet"/>
      </w:pPr>
      <w:r>
        <w:t xml:space="preserve">Когда на член экземпляра </w:t>
      </w:r>
      <w:r>
        <w:rPr>
          <w:rStyle w:val="Codefragment"/>
        </w:rPr>
        <w:t>M</w:t>
      </w:r>
      <w:r>
        <w:t xml:space="preserve"> ссылаются в </w:t>
      </w:r>
      <w:r>
        <w:rPr>
          <w:rStyle w:val="Production"/>
        </w:rPr>
        <w:t xml:space="preserve">доступе члена </w:t>
      </w:r>
      <w:r>
        <w:t>(§</w:t>
      </w:r>
      <w:r w:rsidR="00852C57">
        <w:fldChar w:fldCharType="begin"/>
      </w:r>
      <w:r>
        <w:instrText xml:space="preserve"> REF _Ref448036412 \r \h </w:instrText>
      </w:r>
      <w:r w:rsidR="00852C57">
        <w:fldChar w:fldCharType="separate"/>
      </w:r>
      <w:r w:rsidR="00437C65">
        <w:t>7.6.4</w:t>
      </w:r>
      <w:r w:rsidR="00852C57">
        <w:fldChar w:fldCharType="end"/>
      </w:r>
      <w:r>
        <w:t>) формы</w:t>
      </w:r>
      <w:r>
        <w:rPr>
          <w:rStyle w:val="Codefragment"/>
        </w:rPr>
        <w:t>E.M</w:t>
      </w:r>
      <w:r>
        <w:t xml:space="preserve">, </w:t>
      </w:r>
      <w:r>
        <w:rPr>
          <w:rStyle w:val="Codefragment"/>
        </w:rPr>
        <w:t>E</w:t>
      </w:r>
      <w:r>
        <w:t xml:space="preserve"> должен обозначать экземпляр тип-контейнера </w:t>
      </w:r>
      <w:r>
        <w:rPr>
          <w:rStyle w:val="Codefragment"/>
        </w:rPr>
        <w:t>M</w:t>
      </w:r>
      <w:r>
        <w:t xml:space="preserve">. Обозначение </w:t>
      </w:r>
      <w:r>
        <w:rPr>
          <w:rStyle w:val="Codefragment"/>
        </w:rPr>
        <w:t>E</w:t>
      </w:r>
      <w:r>
        <w:t xml:space="preserve"> типом является ошибкой времени привязки.</w:t>
      </w:r>
    </w:p>
    <w:p w:rsidR="0028536B" w:rsidRDefault="0028536B">
      <w:pPr>
        <w:pStyle w:val="ListBullet"/>
      </w:pPr>
      <w:r>
        <w:lastRenderedPageBreak/>
        <w:t>Каждый экземпляр класса содержит отдельный набор всех полей экземпляра класса.</w:t>
      </w:r>
    </w:p>
    <w:p w:rsidR="0028536B" w:rsidRDefault="0028536B">
      <w:pPr>
        <w:pStyle w:val="ListBullet"/>
      </w:pPr>
      <w:r>
        <w:t xml:space="preserve">Член функции экземпляра (метод, свойство, индексатор, конструктор экземпляра или деструктор) работает на заданном экземпляре класса, и данный экземпляр может быть вызван в качестве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В следующем примере представлены правила доступа к статическим членам и членам экземпляров.</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Метод </w:t>
      </w:r>
      <w:r>
        <w:rPr>
          <w:rStyle w:val="Codefragment"/>
        </w:rPr>
        <w:t>F</w:t>
      </w:r>
      <w:r>
        <w:t xml:space="preserve"> указывает, что в члене функции экземпляра </w:t>
      </w:r>
      <w:r>
        <w:rPr>
          <w:rStyle w:val="Production"/>
        </w:rPr>
        <w:t xml:space="preserve">простое имя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может использоваться для доступа к членам экземпляров и статическим членам. Метод </w:t>
      </w:r>
      <w:r>
        <w:rPr>
          <w:rStyle w:val="Codefragment"/>
        </w:rPr>
        <w:t>G</w:t>
      </w:r>
      <w:r>
        <w:t xml:space="preserve"> указывает, что вызов члена экземпляра через </w:t>
      </w:r>
      <w:r>
        <w:rPr>
          <w:rStyle w:val="Production"/>
        </w:rPr>
        <w:t xml:space="preserve">простое имя </w:t>
      </w:r>
      <w:r>
        <w:t xml:space="preserve">в статическом члене функции является ошибкой времени компилирования. Метод </w:t>
      </w:r>
      <w:r>
        <w:rPr>
          <w:rStyle w:val="Codefragment"/>
        </w:rPr>
        <w:t>Main</w:t>
      </w:r>
      <w:r>
        <w:t xml:space="preserve"> указывает, что в </w:t>
      </w:r>
      <w:r>
        <w:rPr>
          <w:rStyle w:val="Production"/>
        </w:rPr>
        <w:t xml:space="preserve">доступе члена </w:t>
      </w:r>
      <w:r>
        <w:t>(§</w:t>
      </w:r>
      <w:r w:rsidR="00852C57">
        <w:fldChar w:fldCharType="begin"/>
      </w:r>
      <w:r>
        <w:instrText xml:space="preserve"> REF _Ref448036412 \r \h </w:instrText>
      </w:r>
      <w:r w:rsidR="00852C57">
        <w:fldChar w:fldCharType="separate"/>
      </w:r>
      <w:r w:rsidR="00437C65">
        <w:t>7.6.4</w:t>
      </w:r>
      <w:r w:rsidR="00852C57">
        <w:fldChar w:fldCharType="end"/>
      </w:r>
      <w:r>
        <w:t>) члены экземпляра должны вызываться через экземпляры, а статические члены должны вызываться через типы.</w:t>
      </w:r>
    </w:p>
    <w:p w:rsidR="0028536B" w:rsidRDefault="0028536B">
      <w:pPr>
        <w:pStyle w:val="Heading3"/>
      </w:pPr>
      <w:bookmarkStart w:id="1153" w:name="_Ref472691654"/>
      <w:bookmarkStart w:id="1154" w:name="_Toc329177808"/>
      <w:r>
        <w:t>Вложенные типы</w:t>
      </w:r>
      <w:bookmarkEnd w:id="1146"/>
      <w:bookmarkEnd w:id="1153"/>
      <w:bookmarkEnd w:id="1154"/>
    </w:p>
    <w:p w:rsidR="0028536B" w:rsidRDefault="0028536B">
      <w:r>
        <w:t xml:space="preserve">Тип, объявленный в рамках объявления класса или структуры, называется </w:t>
      </w:r>
      <w:r>
        <w:rPr>
          <w:rStyle w:val="Term"/>
        </w:rPr>
        <w:t>вложенным типом</w:t>
      </w:r>
      <w:r>
        <w:t xml:space="preserve">. Тип, объявленный в рамках единицы компиляции или пространства имен, называется </w:t>
      </w:r>
      <w:r>
        <w:rPr>
          <w:rStyle w:val="Term"/>
        </w:rPr>
        <w:t>невложенным типом</w:t>
      </w:r>
      <w:r>
        <w:t>.</w:t>
      </w:r>
    </w:p>
    <w:p w:rsidR="0028536B" w:rsidRDefault="0028536B">
      <w:r>
        <w:t>В этом примере</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В этом примере класс </w:t>
      </w:r>
      <w:r>
        <w:rPr>
          <w:rStyle w:val="Codefragment"/>
        </w:rPr>
        <w:t>B</w:t>
      </w:r>
      <w:r>
        <w:t xml:space="preserve"> является вложенным типом, так как он объявлен в рамках класса </w:t>
      </w:r>
      <w:r>
        <w:rPr>
          <w:rStyle w:val="Codefragment"/>
        </w:rPr>
        <w:t>A</w:t>
      </w:r>
      <w:r>
        <w:t xml:space="preserve">, а класс </w:t>
      </w:r>
      <w:r>
        <w:rPr>
          <w:rStyle w:val="Codefragment"/>
        </w:rPr>
        <w:t>A</w:t>
      </w:r>
      <w:r>
        <w:t xml:space="preserve"> является невложенным типом, так как он объявлен в рамках единицы компиляции.</w:t>
      </w:r>
    </w:p>
    <w:p w:rsidR="0028536B" w:rsidRDefault="0028536B">
      <w:pPr>
        <w:pStyle w:val="Heading4"/>
      </w:pPr>
      <w:bookmarkStart w:id="1155" w:name="_Toc329177809"/>
      <w:r>
        <w:t>Полные имена</w:t>
      </w:r>
      <w:bookmarkEnd w:id="1155"/>
    </w:p>
    <w:p w:rsidR="0028536B" w:rsidRDefault="0028536B">
      <w:r>
        <w:t>Полным именем (§</w:t>
      </w:r>
      <w:r w:rsidR="00852C57">
        <w:fldChar w:fldCharType="begin"/>
      </w:r>
      <w:r>
        <w:instrText xml:space="preserve"> REF _Ref512339446 \r \h </w:instrText>
      </w:r>
      <w:r w:rsidR="00852C57">
        <w:fldChar w:fldCharType="separate"/>
      </w:r>
      <w:r w:rsidR="00437C65">
        <w:t>3.8.1</w:t>
      </w:r>
      <w:r w:rsidR="00852C57">
        <w:fldChar w:fldCharType="end"/>
      </w:r>
      <w:r>
        <w:t xml:space="preserve">) для вложенного типа является </w:t>
      </w:r>
      <w:r>
        <w:rPr>
          <w:rStyle w:val="Codefragment"/>
        </w:rPr>
        <w:t>S.N</w:t>
      </w:r>
      <w:r>
        <w:t xml:space="preserve">, где </w:t>
      </w:r>
      <w:r>
        <w:rPr>
          <w:rStyle w:val="Codefragment"/>
        </w:rPr>
        <w:t>S</w:t>
      </w:r>
      <w:r>
        <w:t xml:space="preserve"> является полным именем типа, в котором объявлен тип </w:t>
      </w:r>
      <w:r>
        <w:rPr>
          <w:rStyle w:val="Codefragment"/>
        </w:rPr>
        <w:t>N</w:t>
      </w:r>
      <w:r>
        <w:t>.</w:t>
      </w:r>
    </w:p>
    <w:p w:rsidR="0028536B" w:rsidRDefault="0028536B">
      <w:pPr>
        <w:pStyle w:val="Heading4"/>
      </w:pPr>
      <w:bookmarkStart w:id="1156" w:name="_Toc329177810"/>
      <w:r>
        <w:lastRenderedPageBreak/>
        <w:t>Объявленная доступность</w:t>
      </w:r>
      <w:bookmarkEnd w:id="1156"/>
    </w:p>
    <w:p w:rsidR="0028536B" w:rsidRDefault="0028536B">
      <w:r>
        <w:t xml:space="preserve">Невложенные типы могут иметь объявленную доступность </w:t>
      </w:r>
      <w:r>
        <w:rPr>
          <w:rStyle w:val="Codefragment"/>
        </w:rPr>
        <w:t>public</w:t>
      </w:r>
      <w:r>
        <w:t xml:space="preserve"> или </w:t>
      </w:r>
      <w:r>
        <w:rPr>
          <w:rStyle w:val="Codefragment"/>
        </w:rPr>
        <w:t>internal</w:t>
      </w:r>
      <w:r>
        <w:t xml:space="preserve">, по умолчанию используется </w:t>
      </w:r>
      <w:r>
        <w:rPr>
          <w:rStyle w:val="Codefragment"/>
        </w:rPr>
        <w:t>internal</w:t>
      </w:r>
      <w:r>
        <w:t>. Вложенные типы тоже могут иметь эти виды объявленной доступности, плюс один или более видов объявленной доступности, в зависимости от того, является ли тип-контейнер классом или структурой.</w:t>
      </w:r>
    </w:p>
    <w:p w:rsidR="0028536B" w:rsidRDefault="0028536B">
      <w:pPr>
        <w:pStyle w:val="ListBullet"/>
      </w:pPr>
      <w:r>
        <w:t>Вложенный тип, объявленный в классе, может иметь любой из пяти видов объявленной доступности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или </w:t>
      </w:r>
      <w:r>
        <w:rPr>
          <w:rStyle w:val="Codefragment"/>
        </w:rPr>
        <w:t>private</w:t>
      </w:r>
      <w:r>
        <w:t xml:space="preserve">), подобно другим членам класса, в нем по умолчанию используется </w:t>
      </w:r>
      <w:r>
        <w:rPr>
          <w:rStyle w:val="Codefragment"/>
        </w:rPr>
        <w:t>private</w:t>
      </w:r>
      <w:r>
        <w:t>.</w:t>
      </w:r>
    </w:p>
    <w:p w:rsidR="0028536B" w:rsidRDefault="0028536B">
      <w:pPr>
        <w:pStyle w:val="ListBullet"/>
      </w:pPr>
      <w:r>
        <w:t>Вложенный тип, объявленный в структуре, может иметь любой из трех видов объявленной доступности (</w:t>
      </w:r>
      <w:r>
        <w:rPr>
          <w:rStyle w:val="Codefragment"/>
        </w:rPr>
        <w:t>public</w:t>
      </w:r>
      <w:r>
        <w:t xml:space="preserve">, </w:t>
      </w:r>
      <w:r>
        <w:rPr>
          <w:rStyle w:val="Codefragment"/>
        </w:rPr>
        <w:t>internal</w:t>
      </w:r>
      <w:r>
        <w:t xml:space="preserve"> или </w:t>
      </w:r>
      <w:r>
        <w:rPr>
          <w:rStyle w:val="Codefragment"/>
        </w:rPr>
        <w:t>private</w:t>
      </w:r>
      <w:r>
        <w:t xml:space="preserve">), подобно другим членам структуры, в нем по умолчанию используется объявленная доступность </w:t>
      </w:r>
      <w:r>
        <w:rPr>
          <w:rStyle w:val="Codefragment"/>
        </w:rPr>
        <w:t>private</w:t>
      </w:r>
      <w:r>
        <w:t>.</w:t>
      </w:r>
    </w:p>
    <w:p w:rsidR="0028536B" w:rsidRDefault="0028536B">
      <w:r>
        <w:t>Пример:</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В этом примере объявляется частный вложенный класс </w:t>
      </w:r>
      <w:r>
        <w:rPr>
          <w:rStyle w:val="Codefragment"/>
        </w:rPr>
        <w:t>Node</w:t>
      </w:r>
      <w:r>
        <w:t>.</w:t>
      </w:r>
    </w:p>
    <w:p w:rsidR="0028536B" w:rsidRDefault="0028536B">
      <w:pPr>
        <w:pStyle w:val="Heading4"/>
      </w:pPr>
      <w:bookmarkStart w:id="1157" w:name="_Toc329177811"/>
      <w:r>
        <w:t>Скрытие</w:t>
      </w:r>
      <w:bookmarkEnd w:id="1157"/>
    </w:p>
    <w:p w:rsidR="0028536B" w:rsidRDefault="0028536B">
      <w:r>
        <w:t>Вложенный тип может скрывать (§</w:t>
      </w:r>
      <w:r w:rsidR="00852C57">
        <w:fldChar w:fldCharType="begin"/>
      </w:r>
      <w:r>
        <w:instrText xml:space="preserve"> REF _Ref512340422 \r \h </w:instrText>
      </w:r>
      <w:r w:rsidR="00852C57">
        <w:fldChar w:fldCharType="separate"/>
      </w:r>
      <w:r w:rsidR="00437C65">
        <w:t>3.7.1</w:t>
      </w:r>
      <w:r w:rsidR="00852C57">
        <w:fldChar w:fldCharType="end"/>
      </w:r>
      <w:r>
        <w:t xml:space="preserve">) базовый член. В объявлениях вложенных типов разрешен модификатор </w:t>
      </w:r>
      <w:r>
        <w:rPr>
          <w:rStyle w:val="Codefragment"/>
        </w:rPr>
        <w:t>new</w:t>
      </w:r>
      <w:r>
        <w:t>, так что скрытие можно выразить явно. Пример:</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lastRenderedPageBreak/>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показан вложенный класс </w:t>
      </w:r>
      <w:r>
        <w:rPr>
          <w:rStyle w:val="Codefragment"/>
        </w:rPr>
        <w:t>M</w:t>
      </w:r>
      <w:r>
        <w:t xml:space="preserve">, скрывающий метод </w:t>
      </w:r>
      <w:r>
        <w:rPr>
          <w:rStyle w:val="Codefragment"/>
        </w:rPr>
        <w:t>M</w:t>
      </w:r>
      <w:r>
        <w:t xml:space="preserve">, определенный в </w:t>
      </w:r>
      <w:r>
        <w:rPr>
          <w:rStyle w:val="Codefragment"/>
        </w:rPr>
        <w:t>Base</w:t>
      </w:r>
      <w:r>
        <w:t>.</w:t>
      </w:r>
    </w:p>
    <w:p w:rsidR="0028536B" w:rsidRDefault="0028536B">
      <w:pPr>
        <w:pStyle w:val="Heading4"/>
      </w:pPr>
      <w:bookmarkStart w:id="1158" w:name="_Toc329177812"/>
      <w:r>
        <w:t>Доступ this</w:t>
      </w:r>
      <w:bookmarkEnd w:id="1158"/>
    </w:p>
    <w:p w:rsidR="0028536B" w:rsidRDefault="0028536B">
      <w:r>
        <w:t xml:space="preserve">Вложенный тип и его тип-контейнер не имеют особого отношения к </w:t>
      </w:r>
      <w:r>
        <w:rPr>
          <w:rStyle w:val="Production"/>
        </w:rPr>
        <w:t xml:space="preserve">доступу this </w:t>
      </w:r>
      <w:r>
        <w:t>(§</w:t>
      </w:r>
      <w:r w:rsidR="00852C57">
        <w:fldChar w:fldCharType="begin"/>
      </w:r>
      <w:r>
        <w:instrText xml:space="preserve"> REF _Ref450031207 \r \h </w:instrText>
      </w:r>
      <w:r w:rsidR="00852C57">
        <w:fldChar w:fldCharType="separate"/>
      </w:r>
      <w:r w:rsidR="00437C65">
        <w:t>7.6.7</w:t>
      </w:r>
      <w:r w:rsidR="00852C57">
        <w:fldChar w:fldCharType="end"/>
      </w:r>
      <w:r>
        <w:t xml:space="preserve">). В частности, </w:t>
      </w:r>
      <w:r>
        <w:rPr>
          <w:rStyle w:val="Codefragment"/>
        </w:rPr>
        <w:t>this</w:t>
      </w:r>
      <w:r>
        <w:t xml:space="preserve"> внутри вложенного типа нельзя использовать для ссылки на члены экземпляра типа-контейнера. В случае, если вложенному типу требуется доступ к членам экземпляра типа-контейнера, доступ может быть выполнен предоставлением </w:t>
      </w:r>
      <w:r>
        <w:rPr>
          <w:rStyle w:val="Codefragment"/>
        </w:rPr>
        <w:t>this</w:t>
      </w:r>
      <w:r>
        <w:t xml:space="preserve"> для экземпляра типа-контейнера в качестве аргумента конструктора для вложенного типа. Пример.</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br/>
      </w:r>
      <w:r>
        <w:tab/>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В этом примере показан этот способ. Экземпляр </w:t>
      </w:r>
      <w:r>
        <w:rPr>
          <w:rStyle w:val="Codefragment"/>
        </w:rPr>
        <w:t>C</w:t>
      </w:r>
      <w:r>
        <w:t xml:space="preserve"> создает экземпляр </w:t>
      </w:r>
      <w:r>
        <w:rPr>
          <w:rStyle w:val="Codefragment"/>
        </w:rPr>
        <w:t>Nested</w:t>
      </w:r>
      <w:r>
        <w:t xml:space="preserve"> и передает свой собственный </w:t>
      </w:r>
      <w:r>
        <w:rPr>
          <w:rStyle w:val="Codefragment"/>
        </w:rPr>
        <w:t>this</w:t>
      </w:r>
      <w:r>
        <w:t xml:space="preserve"> конструктору </w:t>
      </w:r>
      <w:r>
        <w:rPr>
          <w:rStyle w:val="Codefragment"/>
        </w:rPr>
        <w:t>Nested</w:t>
      </w:r>
      <w:r>
        <w:t xml:space="preserve">, чтобы предоставить последовательный доступ к членам экземпляра </w:t>
      </w:r>
      <w:r>
        <w:rPr>
          <w:rStyle w:val="Codefragment"/>
        </w:rPr>
        <w:t>C</w:t>
      </w:r>
      <w:r>
        <w:t>.</w:t>
      </w:r>
    </w:p>
    <w:p w:rsidR="0028536B" w:rsidRDefault="0028536B">
      <w:pPr>
        <w:pStyle w:val="Heading4"/>
      </w:pPr>
      <w:bookmarkStart w:id="1159" w:name="_Toc329177813"/>
      <w:r>
        <w:lastRenderedPageBreak/>
        <w:t>Доступ к частным и защищенным членам типа-контейнера</w:t>
      </w:r>
      <w:bookmarkEnd w:id="1159"/>
    </w:p>
    <w:p w:rsidR="0028536B" w:rsidRDefault="0028536B">
      <w:r>
        <w:t xml:space="preserve">Вложенный тип имеет доступ ко всем членам, к которым есть доступ из типа-контейнера, в том числе к членам типа-контейнера с объявленной доступностью </w:t>
      </w:r>
      <w:r>
        <w:rPr>
          <w:rStyle w:val="Codefragment"/>
        </w:rPr>
        <w:t>private</w:t>
      </w:r>
      <w:r>
        <w:t xml:space="preserve"> и </w:t>
      </w:r>
      <w:r>
        <w:rPr>
          <w:rStyle w:val="Codefragment"/>
        </w:rPr>
        <w:t>protected</w:t>
      </w:r>
      <w:r>
        <w:t>. Пример:</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показан класс </w:t>
      </w:r>
      <w:r>
        <w:rPr>
          <w:rStyle w:val="Codefragment"/>
        </w:rPr>
        <w:t>C</w:t>
      </w:r>
      <w:r>
        <w:t xml:space="preserve">, содержащий вложенный класс </w:t>
      </w:r>
      <w:r>
        <w:rPr>
          <w:rStyle w:val="Codefragment"/>
        </w:rPr>
        <w:t>Nested</w:t>
      </w:r>
      <w:r>
        <w:t xml:space="preserve">. Внутри </w:t>
      </w:r>
      <w:r>
        <w:rPr>
          <w:rStyle w:val="Codefragment"/>
        </w:rPr>
        <w:t>Nested</w:t>
      </w:r>
      <w:r>
        <w:t xml:space="preserve"> метод </w:t>
      </w:r>
      <w:r>
        <w:rPr>
          <w:rStyle w:val="Codefragment"/>
        </w:rPr>
        <w:t>G</w:t>
      </w:r>
      <w:r>
        <w:t xml:space="preserve"> вызывает статический метод </w:t>
      </w:r>
      <w:r>
        <w:rPr>
          <w:rStyle w:val="Codefragment"/>
        </w:rPr>
        <w:t>F</w:t>
      </w:r>
      <w:r>
        <w:t xml:space="preserve">, определенный в классе </w:t>
      </w:r>
      <w:r>
        <w:rPr>
          <w:rStyle w:val="Codefragment"/>
        </w:rPr>
        <w:t>C</w:t>
      </w:r>
      <w:r>
        <w:t xml:space="preserve">; метод </w:t>
      </w:r>
      <w:r>
        <w:rPr>
          <w:rStyle w:val="Codefragment"/>
        </w:rPr>
        <w:t>F</w:t>
      </w:r>
      <w:r>
        <w:t xml:space="preserve"> имеет объявленную доступность private.</w:t>
      </w:r>
    </w:p>
    <w:p w:rsidR="0028536B" w:rsidRDefault="0028536B">
      <w:r>
        <w:t>Вложенный тип может также иметь доступ к защищенным членам, определенным в базовом типе его типа-контейнера. В этом примере</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вложенный класс </w:t>
      </w:r>
      <w:r>
        <w:rPr>
          <w:rStyle w:val="Codefragment"/>
        </w:rPr>
        <w:t>Derived.Nested</w:t>
      </w:r>
      <w:r>
        <w:t xml:space="preserve"> обращается к методу </w:t>
      </w:r>
      <w:r>
        <w:rPr>
          <w:rStyle w:val="Codefragment"/>
        </w:rPr>
        <w:t>F</w:t>
      </w:r>
      <w:r>
        <w:t xml:space="preserve"> с доступностью protected, определенному в </w:t>
      </w:r>
      <w:r>
        <w:rPr>
          <w:rStyle w:val="Codefragment"/>
        </w:rPr>
        <w:t>Base</w:t>
      </w:r>
      <w:r>
        <w:t xml:space="preserve"> — базовом классе класса </w:t>
      </w:r>
      <w:r>
        <w:rPr>
          <w:rStyle w:val="Codefragment"/>
        </w:rPr>
        <w:t>Derived</w:t>
      </w:r>
      <w:r>
        <w:t xml:space="preserve">, — путем вызова через экземпляр класса </w:t>
      </w:r>
      <w:r>
        <w:rPr>
          <w:rStyle w:val="Codefragment"/>
        </w:rPr>
        <w:t>Derived</w:t>
      </w:r>
      <w:r>
        <w:t>.</w:t>
      </w:r>
    </w:p>
    <w:p w:rsidR="00F131D6" w:rsidRPr="00732017" w:rsidRDefault="00F131D6" w:rsidP="00F131D6">
      <w:pPr>
        <w:pStyle w:val="Heading4"/>
      </w:pPr>
      <w:bookmarkStart w:id="1160" w:name="_Ref168410987"/>
      <w:bookmarkStart w:id="1161" w:name="_Toc508360948"/>
      <w:bookmarkStart w:id="1162" w:name="_Toc329177814"/>
      <w:r>
        <w:lastRenderedPageBreak/>
        <w:t>Вложенные типы в универсальных классах</w:t>
      </w:r>
      <w:bookmarkEnd w:id="1160"/>
      <w:bookmarkEnd w:id="1162"/>
    </w:p>
    <w:p w:rsidR="00F131D6" w:rsidRPr="00732017" w:rsidRDefault="00F131D6" w:rsidP="00F131D6">
      <w:r>
        <w:t>Объявление универсального типа может содержать объявления вложенных типов. Параметры типа включающего класса можно использовать внутри вложенных типов. Объявление вложенного типа может содержать дополнительные параметры типа, применяемые только ко вложенному типу.</w:t>
      </w:r>
    </w:p>
    <w:p w:rsidR="00F131D6" w:rsidRPr="00732017" w:rsidRDefault="00F131D6" w:rsidP="00F131D6">
      <w:r>
        <w:t xml:space="preserve">Каждое объявление типа, содержащееся внутри объявления универсального типа, неявно является объявлением универсального типа. При записи обращения к типу, вложенному в универсальный тип, сформированный тип-контейнер, включая его аргументы типа, должен быть именован. Однако изнутри внешнего класса вложенный тип можно использовать без уточнения; тип экземпляра внешнего класса может быть неявно использован при формировании вложенного типа. В следующем примере показаны три разных правильных способа обращения к сформированному типу, созданному из </w:t>
      </w:r>
      <w:r>
        <w:rPr>
          <w:rStyle w:val="Codefragment"/>
        </w:rPr>
        <w:t>Inner</w:t>
      </w:r>
      <w:r>
        <w:t>; первые два способа эквивалентны.</w:t>
      </w:r>
    </w:p>
    <w:p w:rsidR="00F131D6" w:rsidRPr="00732017" w:rsidRDefault="00F131D6" w:rsidP="00F131D6">
      <w:pPr>
        <w:pStyle w:val="Code"/>
      </w:pPr>
      <w:r>
        <w:t>class Outer&lt;T&gt;</w:t>
      </w:r>
      <w:r>
        <w:br/>
        <w:t>{</w:t>
      </w:r>
      <w:r>
        <w:br/>
      </w:r>
      <w:r>
        <w:tab/>
        <w:t>class Inner&lt;U&gt;</w:t>
      </w:r>
      <w:r>
        <w:br/>
      </w:r>
      <w:r>
        <w:tab/>
        <w:t>{</w:t>
      </w:r>
      <w:r>
        <w:br/>
      </w:r>
      <w:r>
        <w:tab/>
      </w:r>
      <w:r>
        <w:tab/>
        <w:t>public static void F(T t, U u) {...}</w:t>
      </w:r>
      <w:r>
        <w:br/>
      </w:r>
      <w:r>
        <w:tab/>
        <w:t>}</w:t>
      </w:r>
    </w:p>
    <w:p w:rsidR="00F131D6" w:rsidRPr="00732017" w:rsidRDefault="00F131D6" w:rsidP="00F131D6">
      <w:pPr>
        <w:pStyle w:val="Code"/>
      </w:pPr>
      <w:r>
        <w:tab/>
        <w:t>static void F(T t) {</w:t>
      </w:r>
      <w:r>
        <w:br/>
      </w:r>
      <w:r>
        <w:tab/>
      </w:r>
      <w:r>
        <w:tab/>
        <w:t>Outer&lt;T&gt;.Inner&lt;string&gt;.F(t, "abc");</w:t>
      </w:r>
      <w:r>
        <w:tab/>
      </w:r>
      <w:r>
        <w:tab/>
        <w:t>// These two statements have</w:t>
      </w:r>
      <w:r>
        <w:br/>
      </w:r>
      <w:r>
        <w:tab/>
      </w:r>
      <w:r>
        <w:tab/>
        <w:t>Inner&lt;string&gt;.F(t, "abc");</w:t>
      </w:r>
      <w:r>
        <w:tab/>
      </w:r>
      <w:r>
        <w:tab/>
      </w:r>
      <w:r>
        <w:tab/>
      </w:r>
      <w:r>
        <w:tab/>
      </w:r>
      <w:r>
        <w:tab/>
        <w:t>// the same effect</w:t>
      </w:r>
    </w:p>
    <w:p w:rsidR="00F131D6" w:rsidRPr="00732017" w:rsidRDefault="00F131D6" w:rsidP="00F131D6">
      <w:pPr>
        <w:pStyle w:val="Code"/>
      </w:pPr>
      <w:r>
        <w:tab/>
      </w:r>
      <w:r>
        <w:tab/>
        <w:t>Outer&lt;int&gt;.Inner&lt;string&gt;.F(3, "abc");</w:t>
      </w:r>
      <w:r>
        <w:tab/>
        <w:t>// This type is different</w:t>
      </w:r>
    </w:p>
    <w:p w:rsidR="00F131D6" w:rsidRPr="00732017" w:rsidRDefault="00F131D6" w:rsidP="00F131D6">
      <w:pPr>
        <w:pStyle w:val="Code"/>
      </w:pPr>
      <w:r>
        <w:tab/>
      </w:r>
      <w:r>
        <w:tab/>
        <w:t>Outer.Inner&lt;string&gt;.F(t, "abc");</w:t>
      </w:r>
      <w:r>
        <w:tab/>
      </w:r>
      <w:r>
        <w:tab/>
      </w:r>
      <w:r>
        <w:tab/>
        <w:t>// Error, Outer needs type arg</w:t>
      </w:r>
      <w:r>
        <w:br/>
      </w:r>
      <w:r>
        <w:tab/>
        <w:t>}</w:t>
      </w:r>
      <w:r>
        <w:br/>
        <w:t>}</w:t>
      </w:r>
    </w:p>
    <w:p w:rsidR="00F131D6" w:rsidRPr="00732017" w:rsidRDefault="00F131D6" w:rsidP="00F131D6">
      <w:r>
        <w:t>Хотя это плохой стиль программирования, параметр типа во вложенном типе может скрывать член или параметр типа, объявленный во внешнем типе:</w:t>
      </w:r>
    </w:p>
    <w:p w:rsidR="00F131D6" w:rsidRDefault="00F131D6" w:rsidP="00F131D6">
      <w:pPr>
        <w:pStyle w:val="Code"/>
      </w:pPr>
      <w:r>
        <w:t>class Outer&lt;T&gt;</w:t>
      </w:r>
      <w:r>
        <w:br/>
        <w:t>{</w:t>
      </w:r>
      <w:r>
        <w:br/>
      </w:r>
      <w:r>
        <w:tab/>
        <w:t>class Inner&lt;T&gt;</w:t>
      </w:r>
      <w:r>
        <w:tab/>
      </w:r>
      <w:r>
        <w:tab/>
        <w:t>// Valid, hides Outer’s T</w:t>
      </w:r>
      <w:r>
        <w:br/>
      </w:r>
      <w:r>
        <w:tab/>
        <w:t>{</w:t>
      </w:r>
      <w:r>
        <w:br/>
      </w:r>
      <w:r>
        <w:tab/>
      </w:r>
      <w:r>
        <w:tab/>
        <w:t>public T t;</w:t>
      </w:r>
      <w:r>
        <w:tab/>
      </w:r>
      <w:r>
        <w:tab/>
        <w:t>// Refers to Inner’s T</w:t>
      </w:r>
      <w:r>
        <w:br/>
      </w:r>
      <w:r>
        <w:tab/>
        <w:t>}</w:t>
      </w:r>
      <w:r>
        <w:br/>
        <w:t>}</w:t>
      </w:r>
    </w:p>
    <w:p w:rsidR="0028536B" w:rsidRDefault="0028536B">
      <w:pPr>
        <w:pStyle w:val="Heading3"/>
      </w:pPr>
      <w:bookmarkStart w:id="1163" w:name="_Toc329177815"/>
      <w:r>
        <w:t>Зарезервированные имена членов</w:t>
      </w:r>
      <w:bookmarkEnd w:id="1161"/>
      <w:bookmarkEnd w:id="1163"/>
    </w:p>
    <w:p w:rsidR="0028536B" w:rsidRDefault="0028536B">
      <w:r>
        <w:t>Для упрощения реализации среды выполнения базового C# для каждого объявления исходного члена, являющегося свойством, событием или индексатором, в реализации должны быть зарезервированы две сигнатуры методов на основе вида объявления члена, его имени и типа. Объявление в программе члена, сигнатура которого совпадает с одной из этих зарезервированных сигнатур, даже если базовая реализация среды выполнения не использует эти резервирования, является ошибкой времени компиляции.</w:t>
      </w:r>
    </w:p>
    <w:p w:rsidR="0028536B" w:rsidRDefault="0028536B">
      <w:r>
        <w:t>Зарезервированные имена не вводят объявления, и таким образом не участвуют в поиске членов. Но подписи зарезервированного метода, связанные с объявлением, все же участвуют в наследовании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и могут быть скрыты с помощью модификатора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Резервирование этих имен служит трем целям:</w:t>
      </w:r>
    </w:p>
    <w:p w:rsidR="0028536B" w:rsidRDefault="0028536B">
      <w:pPr>
        <w:pStyle w:val="ListBullet"/>
      </w:pPr>
      <w:r>
        <w:t>разрешить базовой реализации использовать обычный идентификатор в качестве имени метода для получения или установки доступа к средствам языка C#;</w:t>
      </w:r>
    </w:p>
    <w:p w:rsidR="0028536B" w:rsidRDefault="0028536B">
      <w:pPr>
        <w:pStyle w:val="ListBullet"/>
      </w:pPr>
      <w:r>
        <w:t>разрешить другим языкам возможность взаимодействия, используя обычный идентификатор в качестве имени метода для получения или установки доступа к средствам языка C#;</w:t>
      </w:r>
    </w:p>
    <w:p w:rsidR="0028536B" w:rsidRDefault="0028536B">
      <w:pPr>
        <w:pStyle w:val="ListBullet"/>
      </w:pPr>
      <w:r>
        <w:lastRenderedPageBreak/>
        <w:t xml:space="preserve">обеспечение того, чтобы исходный код, принятый одним соответствующим компилятором, был принят и другим, сделав особенности зарезервированных имен членов согласованными по всем реализациям C#. </w:t>
      </w:r>
    </w:p>
    <w:p w:rsidR="0028536B" w:rsidRDefault="0028536B">
      <w:r>
        <w:t>Объявление деструктора (§</w:t>
      </w:r>
      <w:r w:rsidR="00852C57">
        <w:fldChar w:fldCharType="begin"/>
      </w:r>
      <w:r w:rsidR="009D5628">
        <w:instrText xml:space="preserve"> REF _Ref174219594 \r \h </w:instrText>
      </w:r>
      <w:r w:rsidR="00852C57">
        <w:fldChar w:fldCharType="separate"/>
      </w:r>
      <w:r w:rsidR="00437C65">
        <w:t>10.13</w:t>
      </w:r>
      <w:r w:rsidR="00852C57">
        <w:fldChar w:fldCharType="end"/>
      </w:r>
      <w:r>
        <w:t>) также вызывает резервирование подписи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64" w:name="_Ref507052499"/>
      <w:bookmarkStart w:id="1165" w:name="_Toc329177816"/>
      <w:r>
        <w:t>Имена членов, зарезервированные для свойств</w:t>
      </w:r>
      <w:bookmarkEnd w:id="1164"/>
      <w:bookmarkEnd w:id="1165"/>
    </w:p>
    <w:p w:rsidR="0028536B" w:rsidRDefault="0028536B">
      <w:r>
        <w:t xml:space="preserve">Для свойства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типа </w:t>
      </w:r>
      <w:r>
        <w:rPr>
          <w:rStyle w:val="Codefragment"/>
        </w:rPr>
        <w:t>T</w:t>
      </w:r>
      <w:r>
        <w:t xml:space="preserve"> зарезервированы следующие подписи:</w:t>
      </w:r>
    </w:p>
    <w:p w:rsidR="0028536B" w:rsidRDefault="0028536B">
      <w:pPr>
        <w:pStyle w:val="Code"/>
      </w:pPr>
      <w:r>
        <w:t>T get_P();</w:t>
      </w:r>
      <w:r>
        <w:br/>
        <w:t>void set_P(T value);</w:t>
      </w:r>
    </w:p>
    <w:p w:rsidR="0028536B" w:rsidRDefault="0028536B">
      <w:r>
        <w:t>Зарезервированы обе сигнатуры, даже если свойство доступно только для чтения или только для записи.</w:t>
      </w:r>
    </w:p>
    <w:p w:rsidR="0028536B" w:rsidRDefault="0028536B">
      <w:r>
        <w:t>В этом примере</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класс </w:t>
      </w:r>
      <w:r>
        <w:rPr>
          <w:rStyle w:val="Codefragment"/>
        </w:rPr>
        <w:t>A</w:t>
      </w:r>
      <w:r>
        <w:t xml:space="preserve"> определяет доступное только для чтения свойство </w:t>
      </w:r>
      <w:r>
        <w:rPr>
          <w:rStyle w:val="Codefragment"/>
        </w:rPr>
        <w:t>P</w:t>
      </w:r>
      <w:r>
        <w:t xml:space="preserve">, резервируя тем самым сигнатуры для методов </w:t>
      </w:r>
      <w:r>
        <w:rPr>
          <w:rStyle w:val="Codefragment"/>
        </w:rPr>
        <w:t>get_P</w:t>
      </w:r>
      <w:r>
        <w:t xml:space="preserve"> и </w:t>
      </w:r>
      <w:r>
        <w:rPr>
          <w:rStyle w:val="Codefragment"/>
        </w:rPr>
        <w:t>set_P</w:t>
      </w:r>
      <w:r>
        <w:t xml:space="preserve">. Класс </w:t>
      </w:r>
      <w:r>
        <w:rPr>
          <w:rStyle w:val="Codefragment"/>
        </w:rPr>
        <w:t>B</w:t>
      </w:r>
      <w:r>
        <w:t xml:space="preserve"> является производным от </w:t>
      </w:r>
      <w:r>
        <w:rPr>
          <w:rStyle w:val="Codefragment"/>
        </w:rPr>
        <w:t>A</w:t>
      </w:r>
      <w:r>
        <w:t>, и скрывает обе эти зарезервированные сигнатуры. Далее показан вывод для вышеуказанного примера.</w:t>
      </w:r>
    </w:p>
    <w:p w:rsidR="0028536B" w:rsidRDefault="0028536B">
      <w:pPr>
        <w:pStyle w:val="Code"/>
      </w:pPr>
      <w:r>
        <w:t>123</w:t>
      </w:r>
      <w:r>
        <w:br/>
        <w:t>123</w:t>
      </w:r>
      <w:r>
        <w:br/>
        <w:t>456</w:t>
      </w:r>
    </w:p>
    <w:p w:rsidR="0028536B" w:rsidRDefault="0028536B">
      <w:pPr>
        <w:pStyle w:val="Heading4"/>
      </w:pPr>
      <w:bookmarkStart w:id="1166" w:name="_Ref507052501"/>
      <w:bookmarkStart w:id="1167" w:name="_Toc329177817"/>
      <w:r>
        <w:t>Имена членов, зарезервированные для событий</w:t>
      </w:r>
      <w:bookmarkEnd w:id="1166"/>
      <w:bookmarkEnd w:id="1167"/>
    </w:p>
    <w:p w:rsidR="0028536B" w:rsidRDefault="0028536B">
      <w:r>
        <w:t xml:space="preserve">Для события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типа делегата </w:t>
      </w:r>
      <w:r>
        <w:rPr>
          <w:rStyle w:val="Codefragment"/>
        </w:rPr>
        <w:t>T</w:t>
      </w:r>
      <w:r>
        <w:t xml:space="preserve"> зарезервированы следующие подписи:</w:t>
      </w:r>
    </w:p>
    <w:p w:rsidR="0028536B" w:rsidRDefault="0028536B">
      <w:pPr>
        <w:pStyle w:val="Code"/>
        <w:rPr>
          <w:lang w:val="da-DK"/>
        </w:rPr>
      </w:pPr>
      <w:r>
        <w:t>void add_E(T handler);</w:t>
      </w:r>
      <w:r>
        <w:br/>
        <w:t>void remove_E(T handler);</w:t>
      </w:r>
    </w:p>
    <w:p w:rsidR="0028536B" w:rsidRDefault="0028536B">
      <w:pPr>
        <w:pStyle w:val="Heading4"/>
      </w:pPr>
      <w:bookmarkStart w:id="1168" w:name="_Ref507052503"/>
      <w:bookmarkStart w:id="1169" w:name="_Toc329177818"/>
      <w:r>
        <w:t>Имена членов, зарезервированные для индексаторов</w:t>
      </w:r>
      <w:bookmarkEnd w:id="1168"/>
      <w:bookmarkEnd w:id="1169"/>
    </w:p>
    <w:p w:rsidR="0028536B" w:rsidRDefault="0028536B">
      <w:r>
        <w:t>Для индексатора (§</w:t>
      </w:r>
      <w:r w:rsidR="00852C57">
        <w:fldChar w:fldCharType="begin"/>
      </w:r>
      <w:r>
        <w:instrText xml:space="preserve"> REF _Ref461974722 \r \h </w:instrText>
      </w:r>
      <w:r w:rsidR="00852C57">
        <w:fldChar w:fldCharType="separate"/>
      </w:r>
      <w:r w:rsidR="00437C65">
        <w:t>10.9</w:t>
      </w:r>
      <w:r w:rsidR="00852C57">
        <w:fldChar w:fldCharType="end"/>
      </w:r>
      <w:r>
        <w:t xml:space="preserve">) типа </w:t>
      </w:r>
      <w:r>
        <w:rPr>
          <w:rStyle w:val="Codefragment"/>
        </w:rPr>
        <w:t>T</w:t>
      </w:r>
      <w:r>
        <w:t xml:space="preserve"> со списком параметров </w:t>
      </w:r>
      <w:r>
        <w:rPr>
          <w:rStyle w:val="Codefragment"/>
        </w:rPr>
        <w:t>L</w:t>
      </w:r>
      <w:r>
        <w:t xml:space="preserve"> зарезервированы следующие подписи:</w:t>
      </w:r>
    </w:p>
    <w:p w:rsidR="0028536B" w:rsidRDefault="0028536B">
      <w:pPr>
        <w:pStyle w:val="Code"/>
      </w:pPr>
      <w:r>
        <w:t>T get_Item(L);</w:t>
      </w:r>
      <w:r>
        <w:br/>
        <w:t>void set_Item(L, T value);</w:t>
      </w:r>
    </w:p>
    <w:p w:rsidR="0028536B" w:rsidRDefault="0028536B">
      <w:r>
        <w:lastRenderedPageBreak/>
        <w:t>Зарезервированы обе сигнатуры, даже если индексатор доступен только для чтения или только для записи.</w:t>
      </w:r>
    </w:p>
    <w:p w:rsidR="00914D32" w:rsidRDefault="00914D32">
      <w:r>
        <w:t xml:space="preserve">Кроме того, имя члена </w:t>
      </w:r>
      <w:r>
        <w:rPr>
          <w:rStyle w:val="Codefragment"/>
        </w:rPr>
        <w:t>Item</w:t>
      </w:r>
      <w:r>
        <w:t xml:space="preserve"> является зарезервированным.</w:t>
      </w:r>
    </w:p>
    <w:p w:rsidR="0028536B" w:rsidRDefault="0028536B">
      <w:pPr>
        <w:pStyle w:val="Heading4"/>
      </w:pPr>
      <w:bookmarkStart w:id="1170" w:name="_Ref507055175"/>
      <w:bookmarkStart w:id="1171" w:name="_Toc329177819"/>
      <w:r>
        <w:t>Имена членов, зарезервированные для деструкторов</w:t>
      </w:r>
      <w:bookmarkEnd w:id="1170"/>
      <w:bookmarkEnd w:id="1171"/>
    </w:p>
    <w:p w:rsidR="0028536B" w:rsidRDefault="0028536B">
      <w:r>
        <w:t>Для класса, содержащего деструктор (§</w:t>
      </w:r>
      <w:r w:rsidR="00852C57">
        <w:fldChar w:fldCharType="begin"/>
      </w:r>
      <w:r w:rsidR="009D5628">
        <w:instrText xml:space="preserve"> REF _Ref174219594 \r \h </w:instrText>
      </w:r>
      <w:r w:rsidR="00852C57">
        <w:fldChar w:fldCharType="separate"/>
      </w:r>
      <w:r w:rsidR="00437C65">
        <w:t>10.13</w:t>
      </w:r>
      <w:r w:rsidR="00852C57">
        <w:fldChar w:fldCharType="end"/>
      </w:r>
      <w:r>
        <w:t>), зарезервирована следующая сигнатура:</w:t>
      </w:r>
    </w:p>
    <w:p w:rsidR="0028536B" w:rsidRDefault="0028536B">
      <w:pPr>
        <w:pStyle w:val="Code"/>
      </w:pPr>
      <w:r>
        <w:t>void Finalize();</w:t>
      </w:r>
      <w:bookmarkStart w:id="1172" w:name="_Ref449414866"/>
    </w:p>
    <w:p w:rsidR="0028536B" w:rsidRDefault="0028536B">
      <w:pPr>
        <w:pStyle w:val="Heading2"/>
      </w:pPr>
      <w:bookmarkStart w:id="1173" w:name="_Toc39739448"/>
      <w:bookmarkStart w:id="1174" w:name="_Toc40539347"/>
      <w:bookmarkStart w:id="1175" w:name="_Toc40539379"/>
      <w:bookmarkStart w:id="1176" w:name="_Toc39739450"/>
      <w:bookmarkStart w:id="1177" w:name="_Toc40539349"/>
      <w:bookmarkStart w:id="1178" w:name="_Toc40539381"/>
      <w:bookmarkStart w:id="1179" w:name="_Toc39739454"/>
      <w:bookmarkStart w:id="1180" w:name="_Toc40539353"/>
      <w:bookmarkStart w:id="1181" w:name="_Toc40539385"/>
      <w:bookmarkStart w:id="1182" w:name="_Toc39739457"/>
      <w:bookmarkStart w:id="1183" w:name="_Toc40539356"/>
      <w:bookmarkStart w:id="1184" w:name="_Toc40539388"/>
      <w:bookmarkStart w:id="1185" w:name="_Toc39739460"/>
      <w:bookmarkStart w:id="1186" w:name="_Toc40539359"/>
      <w:bookmarkStart w:id="1187" w:name="_Toc40539391"/>
      <w:bookmarkStart w:id="1188" w:name="_Ref519497217"/>
      <w:bookmarkStart w:id="1189" w:name="_Ref519497236"/>
      <w:bookmarkStart w:id="1190" w:name="_Ref519497826"/>
      <w:bookmarkStart w:id="1191" w:name="_Ref519497863"/>
      <w:bookmarkStart w:id="1192" w:name="_Ref519497948"/>
      <w:bookmarkStart w:id="1193" w:name="_Toc329177820"/>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r>
        <w:t>Константы</w:t>
      </w:r>
      <w:bookmarkEnd w:id="1132"/>
      <w:bookmarkEnd w:id="1172"/>
      <w:bookmarkEnd w:id="1188"/>
      <w:bookmarkEnd w:id="1189"/>
      <w:bookmarkEnd w:id="1190"/>
      <w:bookmarkEnd w:id="1191"/>
      <w:bookmarkEnd w:id="1192"/>
      <w:bookmarkEnd w:id="1193"/>
    </w:p>
    <w:p w:rsidR="0028536B" w:rsidRDefault="0028536B">
      <w:r>
        <w:rPr>
          <w:rStyle w:val="Term"/>
        </w:rPr>
        <w:t xml:space="preserve">Константа </w:t>
      </w:r>
      <w:r>
        <w:t xml:space="preserve">– это член класса, представляющий постоянное значение: значение, которое может быть вычислено во время компиляции. </w:t>
      </w:r>
      <w:r>
        <w:rPr>
          <w:rStyle w:val="Production"/>
        </w:rPr>
        <w:t xml:space="preserve">Объявление константы </w:t>
      </w:r>
      <w:r>
        <w:t>вводит одну или более констант указанного типа.</w:t>
      </w:r>
    </w:p>
    <w:p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rsidR="0028536B" w:rsidRDefault="0028536B">
      <w:pPr>
        <w:pStyle w:val="Grammar"/>
        <w:rPr>
          <w:lang w:val="fr-FR"/>
        </w:rPr>
      </w:pPr>
      <w:r>
        <w:t>constant-modifiers:</w:t>
      </w:r>
      <w:r>
        <w:br/>
        <w:t>constant-modifier</w:t>
      </w:r>
      <w: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rPr>
          <w:rStyle w:val="Production"/>
        </w:rPr>
        <w:t xml:space="preserve">Объявление константы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модификатор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и допустимое сочетание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Атрибуты и модификаторы применяются ко всем членам, объявленным </w:t>
      </w:r>
      <w:r>
        <w:rPr>
          <w:rStyle w:val="Production"/>
        </w:rPr>
        <w:t>объявлением константы</w:t>
      </w:r>
      <w:r>
        <w:t xml:space="preserve">. Хотя константы считаются статическими членами, </w:t>
      </w:r>
      <w:r>
        <w:rPr>
          <w:rStyle w:val="Production"/>
        </w:rPr>
        <w:t xml:space="preserve">объявление константы </w:t>
      </w:r>
      <w:r>
        <w:t xml:space="preserve">не требует и не допускает модификатор </w:t>
      </w:r>
      <w:r>
        <w:rPr>
          <w:rStyle w:val="Codefragment"/>
        </w:rPr>
        <w:t>static</w:t>
      </w:r>
      <w:r>
        <w:t>. Неоднократное появление одного и того же модификатора в объявлении константы является ошибкой.</w:t>
      </w:r>
    </w:p>
    <w:p w:rsidR="0028536B" w:rsidRDefault="0028536B">
      <w:r>
        <w:rPr>
          <w:rStyle w:val="Production"/>
        </w:rPr>
        <w:t xml:space="preserve">Тип </w:t>
      </w:r>
      <w:r>
        <w:t xml:space="preserve">в </w:t>
      </w:r>
      <w:r>
        <w:rPr>
          <w:rStyle w:val="Production"/>
        </w:rPr>
        <w:t xml:space="preserve">объявлении константы </w:t>
      </w:r>
      <w:r>
        <w:t xml:space="preserve">указывает тип членов, вводимых объявлением. За типом следует список </w:t>
      </w:r>
      <w:r>
        <w:rPr>
          <w:rStyle w:val="Production"/>
        </w:rPr>
        <w:t>деклараторов констант</w:t>
      </w:r>
      <w:r>
        <w:t xml:space="preserve">, каждый из которых вводит новый член. </w:t>
      </w:r>
      <w:r>
        <w:rPr>
          <w:rStyle w:val="Production"/>
        </w:rPr>
        <w:t xml:space="preserve">Декларатор константы </w:t>
      </w:r>
      <w:r>
        <w:t xml:space="preserve">состоит из </w:t>
      </w:r>
      <w:r>
        <w:rPr>
          <w:rStyle w:val="Production"/>
        </w:rPr>
        <w:t>идентификатора</w:t>
      </w:r>
      <w:r>
        <w:t>, именующего член, за которым следует лексема «</w:t>
      </w:r>
      <w:r>
        <w:rPr>
          <w:rStyle w:val="Codefragment"/>
        </w:rPr>
        <w:t>=</w:t>
      </w:r>
      <w:r>
        <w:t xml:space="preserve">», а затем </w:t>
      </w:r>
      <w:r>
        <w:rPr>
          <w:rStyle w:val="Production"/>
        </w:rPr>
        <w:t xml:space="preserve">константное выражение </w:t>
      </w:r>
      <w:r>
        <w:t>(§</w:t>
      </w:r>
      <w:r w:rsidR="00852C57">
        <w:fldChar w:fldCharType="begin"/>
      </w:r>
      <w:r w:rsidR="006E6E27">
        <w:instrText xml:space="preserve"> REF _Ref174219286 \r \h </w:instrText>
      </w:r>
      <w:r w:rsidR="00852C57">
        <w:fldChar w:fldCharType="separate"/>
      </w:r>
      <w:r w:rsidR="00437C65">
        <w:t>7.19</w:t>
      </w:r>
      <w:r w:rsidR="00852C57">
        <w:fldChar w:fldCharType="end"/>
      </w:r>
      <w:r>
        <w:t>), задающее значение члена.</w:t>
      </w:r>
    </w:p>
    <w:p w:rsidR="0028536B" w:rsidRDefault="0028536B">
      <w:r>
        <w:rPr>
          <w:rStyle w:val="Production"/>
        </w:rPr>
        <w:t>Тип</w:t>
      </w:r>
      <w:r>
        <w:t xml:space="preserve">, указанный в объявлении константы, должен быть типом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xml:space="preserve">, </w:t>
      </w:r>
      <w:r>
        <w:rPr>
          <w:rStyle w:val="Production"/>
        </w:rPr>
        <w:t xml:space="preserve"> перечисляемым типом</w:t>
      </w:r>
      <w:r>
        <w:t xml:space="preserve"> или </w:t>
      </w:r>
      <w:r>
        <w:rPr>
          <w:rStyle w:val="Production"/>
        </w:rPr>
        <w:t>ссылочным типом</w:t>
      </w:r>
      <w:r>
        <w:t xml:space="preserve">. Каждое </w:t>
      </w:r>
      <w:r>
        <w:rPr>
          <w:rStyle w:val="Production"/>
        </w:rPr>
        <w:t xml:space="preserve">константное выражение </w:t>
      </w:r>
      <w:r>
        <w:t>должно давать значение конечного типа или типа, который может быть неявно преобразован к конечному типу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rPr>
          <w:rStyle w:val="Production"/>
        </w:rPr>
        <w:t xml:space="preserve">Тип </w:t>
      </w:r>
      <w:r>
        <w:t>константы должен быть, по крайней мере, таким же доступным, как сама константа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Значение константы получается в выражении с помощью </w:t>
      </w:r>
      <w:r>
        <w:rPr>
          <w:rStyle w:val="Production"/>
        </w:rPr>
        <w:t xml:space="preserve">простого имени </w:t>
      </w:r>
      <w:r>
        <w:t>(§</w:t>
      </w:r>
      <w:r w:rsidR="00852C57">
        <w:fldChar w:fldCharType="begin"/>
      </w:r>
      <w:r>
        <w:instrText xml:space="preserve"> REF _Ref493143521 \r \h </w:instrText>
      </w:r>
      <w:r w:rsidR="00852C57">
        <w:fldChar w:fldCharType="separate"/>
      </w:r>
      <w:r w:rsidR="00437C65">
        <w:t>7.6.2</w:t>
      </w:r>
      <w:r w:rsidR="00852C57">
        <w:fldChar w:fldCharType="end"/>
      </w:r>
      <w:r>
        <w:t xml:space="preserve">) или </w:t>
      </w:r>
      <w:r>
        <w:rPr>
          <w:rStyle w:val="Production"/>
        </w:rPr>
        <w:t xml:space="preserve">доступа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lastRenderedPageBreak/>
        <w:t xml:space="preserve">Константа сама может участвовать в </w:t>
      </w:r>
      <w:r>
        <w:rPr>
          <w:rStyle w:val="Production"/>
        </w:rPr>
        <w:t>константном выражении</w:t>
      </w:r>
      <w:r>
        <w:t xml:space="preserve">. Таким образом, константу можно использовать в любой конструкции, где требуется </w:t>
      </w:r>
      <w:r>
        <w:rPr>
          <w:rStyle w:val="Production"/>
        </w:rPr>
        <w:t>константное выражение</w:t>
      </w:r>
      <w:r>
        <w:t xml:space="preserve">. Примеры таких конструкций включают метки </w:t>
      </w:r>
      <w:r>
        <w:rPr>
          <w:rStyle w:val="Codefragment"/>
        </w:rPr>
        <w:t>case</w:t>
      </w:r>
      <w:r>
        <w:t xml:space="preserve">, операторы </w:t>
      </w:r>
      <w:r>
        <w:rPr>
          <w:rStyle w:val="Codefragment"/>
        </w:rPr>
        <w:t>goto</w:t>
      </w:r>
      <w:r>
        <w:t xml:space="preserve"> </w:t>
      </w:r>
      <w:r>
        <w:rPr>
          <w:rStyle w:val="Codefragment"/>
        </w:rPr>
        <w:t>case</w:t>
      </w:r>
      <w:r>
        <w:t xml:space="preserve">, объявления членов </w:t>
      </w:r>
      <w:r>
        <w:rPr>
          <w:rStyle w:val="Codefragment"/>
        </w:rPr>
        <w:t>enum</w:t>
      </w:r>
      <w:r>
        <w:t>, атрибуты и другие объявления констант.</w:t>
      </w:r>
    </w:p>
    <w:p w:rsidR="0028536B" w:rsidRDefault="0028536B">
      <w:r>
        <w:t>Как описано в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w:t>
      </w:r>
      <w:r>
        <w:rPr>
          <w:rStyle w:val="Production"/>
        </w:rPr>
        <w:t xml:space="preserve">константное выражение </w:t>
      </w:r>
      <w:r>
        <w:t xml:space="preserve">является выражением, которое может быть полностью вычислено во время компиляции. Поскольку единственный способ создать отличное от NULL значение </w:t>
      </w:r>
      <w:r>
        <w:rPr>
          <w:rStyle w:val="Production"/>
        </w:rPr>
        <w:t>ссылочного типа</w:t>
      </w:r>
      <w:r>
        <w:t xml:space="preserve">, отличное от </w:t>
      </w:r>
      <w:r>
        <w:rPr>
          <w:rStyle w:val="Codefragment"/>
        </w:rPr>
        <w:t>string</w:t>
      </w:r>
      <w:r>
        <w:t xml:space="preserve">, – применить оператор </w:t>
      </w:r>
      <w:r>
        <w:rPr>
          <w:rStyle w:val="Codefragment"/>
        </w:rPr>
        <w:t>new</w:t>
      </w:r>
      <w:r>
        <w:t xml:space="preserve">, а оператор </w:t>
      </w:r>
      <w:r>
        <w:rPr>
          <w:rStyle w:val="Codefragment"/>
        </w:rPr>
        <w:t>new</w:t>
      </w:r>
      <w:r>
        <w:t xml:space="preserve"> не допускается в </w:t>
      </w:r>
      <w:r>
        <w:rPr>
          <w:rStyle w:val="Production"/>
        </w:rPr>
        <w:t>константном выражении</w:t>
      </w:r>
      <w:r>
        <w:t xml:space="preserve">, единственным возможным значением для констант </w:t>
      </w:r>
      <w:r>
        <w:rPr>
          <w:rStyle w:val="Production"/>
        </w:rPr>
        <w:t>ссылочных типов</w:t>
      </w:r>
      <w:r>
        <w:t xml:space="preserve">, отличных от </w:t>
      </w:r>
      <w:r>
        <w:rPr>
          <w:rStyle w:val="Codefragment"/>
        </w:rPr>
        <w:t>string</w:t>
      </w:r>
      <w:r>
        <w:t xml:space="preserve">, является </w:t>
      </w:r>
      <w:r>
        <w:rPr>
          <w:rStyle w:val="Codefragment"/>
        </w:rPr>
        <w:t>null</w:t>
      </w:r>
      <w:r>
        <w:t>.</w:t>
      </w:r>
    </w:p>
    <w:p w:rsidR="0028536B" w:rsidRDefault="0028536B">
      <w:r>
        <w:t xml:space="preserve">Если для значения константы требуется символическое имя, а тип этого значения не допускается в объявлении константы, или если значение невозможно вычислить во время компиляции посредством </w:t>
      </w:r>
      <w:r>
        <w:rPr>
          <w:rStyle w:val="Production"/>
        </w:rPr>
        <w:t>константного выражения</w:t>
      </w:r>
      <w:r>
        <w:t xml:space="preserve">, вместо этого можно использовать поле </w:t>
      </w:r>
      <w:r>
        <w:rPr>
          <w:rStyle w:val="Codefragment"/>
        </w:rPr>
        <w:t>readonly</w:t>
      </w:r>
      <w:r>
        <w:t xml:space="preserve"> (§</w:t>
      </w:r>
      <w:r w:rsidR="00852C57">
        <w:fldChar w:fldCharType="begin"/>
      </w:r>
      <w:r>
        <w:instrText xml:space="preserve"> REF _Ref463497371 \r \h </w:instrText>
      </w:r>
      <w:r w:rsidR="00852C57">
        <w:fldChar w:fldCharType="separate"/>
      </w:r>
      <w:r w:rsidR="00437C65">
        <w:t>10.5.2</w:t>
      </w:r>
      <w:r w:rsidR="00852C57">
        <w:fldChar w:fldCharType="end"/>
      </w:r>
      <w:r>
        <w:t>).</w:t>
      </w:r>
    </w:p>
    <w:p w:rsidR="0028536B" w:rsidRDefault="0028536B">
      <w:r>
        <w:t>Объявление константы, объявляющее несколько констант, эквивалентно нескольким объявлениям одиночных констант с теми же атрибутами, модификаторами и типом. Пример</w:t>
      </w:r>
    </w:p>
    <w:p w:rsidR="0028536B" w:rsidRDefault="0028536B">
      <w:pPr>
        <w:pStyle w:val="Code"/>
      </w:pPr>
      <w:r>
        <w:t>class A</w:t>
      </w:r>
      <w:r>
        <w:br/>
        <w:t>{</w:t>
      </w:r>
      <w:r>
        <w:br/>
      </w:r>
      <w:r>
        <w:tab/>
        <w:t>public const double X = 1.0, Y = 2.0, Z = 3.0;</w:t>
      </w:r>
      <w:r>
        <w:br/>
        <w:t>}</w:t>
      </w:r>
    </w:p>
    <w:p w:rsidR="0028536B" w:rsidRDefault="0028536B">
      <w:r>
        <w:t>равнозначно</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Константы могут зависеть от других констант внутри одной программы, если только зависимости не являются циклическими. Компилятор автоматически располагает вычисления объявлений констант в соответствующем порядке. В этом примере</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компилятор сначала вычисляет </w:t>
      </w:r>
      <w:r>
        <w:rPr>
          <w:rStyle w:val="Codefragment"/>
        </w:rPr>
        <w:t>A.Y</w:t>
      </w:r>
      <w:r>
        <w:t xml:space="preserve">, затем </w:t>
      </w:r>
      <w:r>
        <w:rPr>
          <w:rStyle w:val="Codefragment"/>
        </w:rPr>
        <w:t>B.Z</w:t>
      </w:r>
      <w:r>
        <w:t xml:space="preserve"> и наконец </w:t>
      </w:r>
      <w:r>
        <w:rPr>
          <w:rStyle w:val="Codefragment"/>
        </w:rPr>
        <w:t>A.X</w:t>
      </w:r>
      <w:r>
        <w:t xml:space="preserve">, создавая значения </w:t>
      </w:r>
      <w:r>
        <w:rPr>
          <w:rStyle w:val="Codefragment"/>
        </w:rPr>
        <w:t>10</w:t>
      </w:r>
      <w:r>
        <w:t xml:space="preserve">, </w:t>
      </w:r>
      <w:r>
        <w:rPr>
          <w:rStyle w:val="Codefragment"/>
        </w:rPr>
        <w:t>11</w:t>
      </w:r>
      <w:r>
        <w:t xml:space="preserve"> и </w:t>
      </w:r>
      <w:r>
        <w:rPr>
          <w:rStyle w:val="Codefragment"/>
        </w:rPr>
        <w:t>12</w:t>
      </w:r>
      <w:r>
        <w:t xml:space="preserve">. Объявления констант могут зависеть от констант из других программ, но такие зависимости возможны только в одном направлении. В вышеприведенном примере: если бы </w:t>
      </w:r>
      <w:r>
        <w:rPr>
          <w:rStyle w:val="Codefragment"/>
        </w:rPr>
        <w:t>A</w:t>
      </w:r>
      <w:r>
        <w:t xml:space="preserve"> и </w:t>
      </w:r>
      <w:r>
        <w:rPr>
          <w:rStyle w:val="Codefragment"/>
        </w:rPr>
        <w:t>B</w:t>
      </w:r>
      <w:r>
        <w:t xml:space="preserve"> были объявлены в отдельных программах, для </w:t>
      </w:r>
      <w:r>
        <w:rPr>
          <w:rStyle w:val="Codefragment"/>
        </w:rPr>
        <w:t>A.X</w:t>
      </w:r>
      <w:r>
        <w:t xml:space="preserve"> было бы возможно зависеть от </w:t>
      </w:r>
      <w:r>
        <w:rPr>
          <w:rStyle w:val="Codefragment"/>
        </w:rPr>
        <w:t>B.Z</w:t>
      </w:r>
      <w:r>
        <w:t xml:space="preserve">, но тогда </w:t>
      </w:r>
      <w:r>
        <w:rPr>
          <w:rStyle w:val="Codefragment"/>
        </w:rPr>
        <w:t>B.Z</w:t>
      </w:r>
      <w:r>
        <w:t xml:space="preserve"> не мог бы одновременно зависеть от</w:t>
      </w:r>
      <w:r>
        <w:rPr>
          <w:rStyle w:val="Codefragment"/>
        </w:rPr>
        <w:t>A.Y</w:t>
      </w:r>
      <w:r>
        <w:t>.</w:t>
      </w:r>
    </w:p>
    <w:p w:rsidR="0028536B" w:rsidRDefault="0028536B">
      <w:pPr>
        <w:pStyle w:val="Heading2"/>
      </w:pPr>
      <w:bookmarkStart w:id="1194" w:name="_Toc445783053"/>
      <w:bookmarkStart w:id="1195" w:name="_Ref456697660"/>
      <w:bookmarkStart w:id="1196" w:name="_Ref461620044"/>
      <w:bookmarkStart w:id="1197" w:name="_Ref463513604"/>
      <w:bookmarkStart w:id="1198" w:name="_Ref464376824"/>
      <w:bookmarkStart w:id="1199" w:name="_Ref485190209"/>
      <w:bookmarkStart w:id="1200" w:name="_Ref485473945"/>
      <w:bookmarkStart w:id="1201" w:name="_Ref495219282"/>
      <w:bookmarkStart w:id="1202" w:name="_Ref495219389"/>
      <w:bookmarkStart w:id="1203" w:name="_Ref174219481"/>
      <w:bookmarkStart w:id="1204" w:name="_Toc329177821"/>
      <w:r>
        <w:t>Поля</w:t>
      </w:r>
      <w:bookmarkEnd w:id="1194"/>
      <w:bookmarkEnd w:id="1195"/>
      <w:bookmarkEnd w:id="1196"/>
      <w:bookmarkEnd w:id="1197"/>
      <w:bookmarkEnd w:id="1198"/>
      <w:bookmarkEnd w:id="1199"/>
      <w:bookmarkEnd w:id="1200"/>
      <w:bookmarkEnd w:id="1201"/>
      <w:bookmarkEnd w:id="1202"/>
      <w:bookmarkEnd w:id="1203"/>
      <w:bookmarkEnd w:id="1204"/>
    </w:p>
    <w:p w:rsidR="0028536B" w:rsidRDefault="0028536B">
      <w:r>
        <w:rPr>
          <w:rStyle w:val="Term"/>
        </w:rPr>
        <w:t xml:space="preserve">Поле </w:t>
      </w:r>
      <w:r>
        <w:t xml:space="preserve">– это член, представляющий переменную, связанную с объектом или классом. </w:t>
      </w:r>
      <w:r>
        <w:rPr>
          <w:rStyle w:val="Production"/>
        </w:rPr>
        <w:t xml:space="preserve">Объявление поля </w:t>
      </w:r>
      <w:r>
        <w:t>вводит одно или более полей заданного типа.</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lastRenderedPageBreak/>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5"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rPr>
          <w:rStyle w:val="Production"/>
        </w:rPr>
        <w:t xml:space="preserve">Объявление поля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модификатор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допустимое сочетание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и модификатор </w:t>
      </w:r>
      <w:r>
        <w:rPr>
          <w:rStyle w:val="Codefragment"/>
        </w:rPr>
        <w:t>static</w:t>
      </w:r>
      <w:r>
        <w:t xml:space="preserve"> (§</w:t>
      </w:r>
      <w:r w:rsidR="00852C57">
        <w:fldChar w:fldCharType="begin"/>
      </w:r>
      <w:r>
        <w:instrText xml:space="preserve"> REF _Ref458831848 \r \h </w:instrText>
      </w:r>
      <w:r w:rsidR="00852C57">
        <w:fldChar w:fldCharType="separate"/>
      </w:r>
      <w:r w:rsidR="00437C65">
        <w:t>10.5.1</w:t>
      </w:r>
      <w:r w:rsidR="00852C57">
        <w:fldChar w:fldCharType="end"/>
      </w:r>
      <w:r>
        <w:t xml:space="preserve">). Кроме того, </w:t>
      </w:r>
      <w:r>
        <w:rPr>
          <w:rStyle w:val="Production"/>
        </w:rPr>
        <w:t xml:space="preserve">объявление поля </w:t>
      </w:r>
      <w:r>
        <w:t xml:space="preserve">может включать модификатор </w:t>
      </w:r>
      <w:r>
        <w:rPr>
          <w:rStyle w:val="Codefragment"/>
        </w:rPr>
        <w:t>readonly</w:t>
      </w:r>
      <w:r>
        <w:t xml:space="preserve"> (§</w:t>
      </w:r>
      <w:r w:rsidR="00852C57">
        <w:fldChar w:fldCharType="begin"/>
      </w:r>
      <w:r>
        <w:instrText xml:space="preserve"> REF _Ref463497371 \r \h </w:instrText>
      </w:r>
      <w:r w:rsidR="00852C57">
        <w:fldChar w:fldCharType="separate"/>
      </w:r>
      <w:r w:rsidR="00437C65">
        <w:t>10.5.2</w:t>
      </w:r>
      <w:r w:rsidR="00852C57">
        <w:fldChar w:fldCharType="end"/>
      </w:r>
      <w:r>
        <w:t xml:space="preserve">) или </w:t>
      </w:r>
      <w:r>
        <w:rPr>
          <w:rStyle w:val="Codefragment"/>
        </w:rPr>
        <w:t>volatile</w:t>
      </w:r>
      <w:r>
        <w:t xml:space="preserve"> (§</w:t>
      </w:r>
      <w:r w:rsidR="00852C57">
        <w:fldChar w:fldCharType="begin"/>
      </w:r>
      <w:r>
        <w:instrText xml:space="preserve"> REF _Ref513708616 \r \h </w:instrText>
      </w:r>
      <w:r w:rsidR="00852C57">
        <w:fldChar w:fldCharType="separate"/>
      </w:r>
      <w:r w:rsidR="00437C65">
        <w:t>10.5.3</w:t>
      </w:r>
      <w:r w:rsidR="00852C57">
        <w:fldChar w:fldCharType="end"/>
      </w:r>
      <w:r>
        <w:t xml:space="preserve">), но не оба. Атрибуты и модификаторы применяются ко всем членам, объявленным </w:t>
      </w:r>
      <w:r>
        <w:rPr>
          <w:rStyle w:val="Production"/>
        </w:rPr>
        <w:t>объявлением поля</w:t>
      </w:r>
      <w:r>
        <w:t>. Неоднократное появление одного и того же модификатора в объявлении поля является ошибкой.</w:t>
      </w:r>
    </w:p>
    <w:p w:rsidR="0028536B" w:rsidRDefault="0028536B">
      <w:r>
        <w:rPr>
          <w:rStyle w:val="Production"/>
        </w:rPr>
        <w:t xml:space="preserve">Тип </w:t>
      </w:r>
      <w:r>
        <w:t xml:space="preserve">в </w:t>
      </w:r>
      <w:r>
        <w:rPr>
          <w:rStyle w:val="Production"/>
        </w:rPr>
        <w:t xml:space="preserve">объявлении поля </w:t>
      </w:r>
      <w:r>
        <w:t xml:space="preserve">указывает тип членов, вводимых объявлением. За типом следует список </w:t>
      </w:r>
      <w:r>
        <w:rPr>
          <w:rStyle w:val="Production"/>
        </w:rPr>
        <w:t>деклараторов переменных</w:t>
      </w:r>
      <w:r>
        <w:t xml:space="preserve">, каждый из которых вводит новый член. </w:t>
      </w:r>
      <w:r>
        <w:rPr>
          <w:rStyle w:val="Production"/>
        </w:rPr>
        <w:t xml:space="preserve">Декларатор переменной </w:t>
      </w:r>
      <w:r>
        <w:t xml:space="preserve">состоит из </w:t>
      </w:r>
      <w:r>
        <w:rPr>
          <w:rStyle w:val="Production"/>
        </w:rPr>
        <w:t>идентификатора</w:t>
      </w:r>
      <w:r>
        <w:t>, именующего член, за которым необязательно следуют лексема «</w:t>
      </w:r>
      <w:r>
        <w:rPr>
          <w:rStyle w:val="Codefragment"/>
        </w:rPr>
        <w:t>=</w:t>
      </w:r>
      <w:r>
        <w:t xml:space="preserve">» и </w:t>
      </w:r>
      <w:r>
        <w:rPr>
          <w:rStyle w:val="Production"/>
        </w:rPr>
        <w:t xml:space="preserve">инициализатор переменной </w:t>
      </w:r>
      <w:r>
        <w:t>(§</w:t>
      </w:r>
      <w:r w:rsidR="00852C57">
        <w:fldChar w:fldCharType="begin"/>
      </w:r>
      <w:r>
        <w:instrText xml:space="preserve"> REF _Ref458680759 \r \h </w:instrText>
      </w:r>
      <w:r w:rsidR="00852C57">
        <w:fldChar w:fldCharType="separate"/>
      </w:r>
      <w:r w:rsidR="00437C65">
        <w:t>10.5.5</w:t>
      </w:r>
      <w:r w:rsidR="00852C57">
        <w:fldChar w:fldCharType="end"/>
      </w:r>
      <w:r>
        <w:t>), задающий начальное значение члена.</w:t>
      </w:r>
    </w:p>
    <w:p w:rsidR="0028536B" w:rsidRDefault="0028536B">
      <w:r>
        <w:rPr>
          <w:rStyle w:val="Production"/>
        </w:rPr>
        <w:t xml:space="preserve">Тип </w:t>
      </w:r>
      <w:r>
        <w:t>поля должен быть, по крайней мере, таким же доступным, как само поле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Значение поля получается в выражении с помощью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или </w:t>
      </w:r>
      <w:r>
        <w:rPr>
          <w:rStyle w:val="Production"/>
        </w:rPr>
        <w:t xml:space="preserve">доступа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Значение поля с доступом не только для чтения изменяется с помощью </w:t>
      </w:r>
      <w:r>
        <w:rPr>
          <w:rStyle w:val="Production"/>
        </w:rPr>
        <w:t xml:space="preserve">присваивания </w:t>
      </w:r>
      <w:r>
        <w:t>(§</w:t>
      </w:r>
      <w:r w:rsidR="00852C57">
        <w:fldChar w:fldCharType="begin"/>
      </w:r>
      <w:r w:rsidR="006E6E27">
        <w:instrText xml:space="preserve"> REF _Ref174230486 \r \h </w:instrText>
      </w:r>
      <w:r w:rsidR="00852C57">
        <w:fldChar w:fldCharType="separate"/>
      </w:r>
      <w:r w:rsidR="00437C65">
        <w:t>7.17</w:t>
      </w:r>
      <w:r w:rsidR="00852C57">
        <w:fldChar w:fldCharType="end"/>
      </w:r>
      <w:r>
        <w:t>). Значение поля с доступом не только для чтения можно и получать, и изменять с помощью операторов постфиксного увеличения и уменьшения (§</w:t>
      </w:r>
      <w:r w:rsidR="00852C57">
        <w:fldChar w:fldCharType="begin"/>
      </w:r>
      <w:r>
        <w:instrText xml:space="preserve"> REF _Ref466968183 \r \h </w:instrText>
      </w:r>
      <w:r w:rsidR="00852C57">
        <w:fldChar w:fldCharType="separate"/>
      </w:r>
      <w:r w:rsidR="00437C65">
        <w:t>7.6.9</w:t>
      </w:r>
      <w:r w:rsidR="00852C57">
        <w:fldChar w:fldCharType="end"/>
      </w:r>
      <w:r>
        <w:t>) и операторов префиксного увеличения и уменьшения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6" w:name="_Ref457725385"/>
      <w:r>
        <w:t>Объявление поля, объявляющее несколько полей, эквивалентно нескольким объявлениям одиночных полей с теми же атрибутами, модификаторами и типом. Пример</w:t>
      </w:r>
    </w:p>
    <w:p w:rsidR="0028536B" w:rsidRDefault="0028536B">
      <w:pPr>
        <w:pStyle w:val="Code"/>
      </w:pPr>
      <w:r>
        <w:t>class A</w:t>
      </w:r>
      <w:r>
        <w:br/>
        <w:t>{</w:t>
      </w:r>
      <w:r>
        <w:br/>
      </w:r>
      <w:r>
        <w:tab/>
        <w:t>public static int X = 1, Y, Z = 100;</w:t>
      </w:r>
      <w:r>
        <w:br/>
        <w:t>}</w:t>
      </w:r>
    </w:p>
    <w:p w:rsidR="0028536B" w:rsidRDefault="0028536B">
      <w:r>
        <w:t>равнозначно</w:t>
      </w:r>
    </w:p>
    <w:p w:rsidR="0028536B" w:rsidRDefault="0028536B">
      <w:pPr>
        <w:pStyle w:val="Code"/>
      </w:pPr>
      <w:r>
        <w:lastRenderedPageBreak/>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7" w:name="_Ref458831848"/>
      <w:bookmarkStart w:id="1208" w:name="_Toc329177822"/>
      <w:r>
        <w:t>Статические поля и поля экземпляров</w:t>
      </w:r>
      <w:bookmarkEnd w:id="1206"/>
      <w:bookmarkEnd w:id="1207"/>
      <w:bookmarkEnd w:id="1208"/>
    </w:p>
    <w:p w:rsidR="0028536B" w:rsidRDefault="0028536B">
      <w:r>
        <w:t xml:space="preserve">Если объявление поля включает модификатор </w:t>
      </w:r>
      <w:r>
        <w:rPr>
          <w:rStyle w:val="Codefragment"/>
        </w:rPr>
        <w:t>static</w:t>
      </w:r>
      <w:r>
        <w:t xml:space="preserve">, поля, введенные этим объявлением, являются </w:t>
      </w:r>
      <w:r>
        <w:rPr>
          <w:rStyle w:val="Term"/>
        </w:rPr>
        <w:t>статическими полями</w:t>
      </w:r>
      <w:r>
        <w:t xml:space="preserve">. Если нет модификатора </w:t>
      </w:r>
      <w:r>
        <w:rPr>
          <w:rStyle w:val="Codefragment"/>
        </w:rPr>
        <w:t>static</w:t>
      </w:r>
      <w:r>
        <w:t xml:space="preserve">, введенные объявлением поля являются </w:t>
      </w:r>
      <w:r>
        <w:rPr>
          <w:rStyle w:val="Production"/>
        </w:rPr>
        <w:t>полями экземпляров</w:t>
      </w:r>
      <w:r>
        <w:t>. Статические поля и поля экземпляров – это два из нескольких видов переменных (§</w:t>
      </w:r>
      <w:r w:rsidR="00852C57">
        <w:fldChar w:fldCharType="begin"/>
      </w:r>
      <w:r>
        <w:instrText xml:space="preserve"> REF _Ref463497488 \r \h </w:instrText>
      </w:r>
      <w:r w:rsidR="00852C57">
        <w:fldChar w:fldCharType="separate"/>
      </w:r>
      <w:r w:rsidR="00437C65">
        <w:t>5</w:t>
      </w:r>
      <w:r w:rsidR="00852C57">
        <w:fldChar w:fldCharType="end"/>
      </w:r>
      <w:r>
        <w:t xml:space="preserve">), поддерживаемых языком C#, и иногда их называют </w:t>
      </w:r>
      <w:r>
        <w:rPr>
          <w:rStyle w:val="Term"/>
        </w:rPr>
        <w:t xml:space="preserve">статическими переменными </w:t>
      </w:r>
      <w:r>
        <w:t xml:space="preserve">и </w:t>
      </w:r>
      <w:r>
        <w:rPr>
          <w:rStyle w:val="Term"/>
        </w:rPr>
        <w:t>переменными экземпляров</w:t>
      </w:r>
      <w:r>
        <w:t xml:space="preserve"> соответственно.</w:t>
      </w:r>
    </w:p>
    <w:p w:rsidR="0028536B" w:rsidRDefault="0028536B">
      <w:bookmarkStart w:id="1209" w:name="_Ref457459568"/>
      <w:r>
        <w:t>Статическое поле не является частью конкретного экземпляра, а используется совместно всеми экземплярами закрытого типа (§</w:t>
      </w:r>
      <w:r w:rsidR="00852C57">
        <w:fldChar w:fldCharType="begin"/>
      </w:r>
      <w:r w:rsidR="00C34D6C">
        <w:instrText xml:space="preserve"> REF _Ref168414196 \r \h </w:instrText>
      </w:r>
      <w:r w:rsidR="00852C57">
        <w:fldChar w:fldCharType="separate"/>
      </w:r>
      <w:r w:rsidR="00437C65">
        <w:t>4.4.2</w:t>
      </w:r>
      <w:r w:rsidR="00852C57">
        <w:fldChar w:fldCharType="end"/>
      </w:r>
      <w:r>
        <w:t xml:space="preserve">). Независимо от того, сколько создано экземпляров закрытого типа класса, всегда существует только одна копия статического поля для соответствующей области приложения. </w:t>
      </w:r>
    </w:p>
    <w:p w:rsidR="003D6B98" w:rsidRPr="00732017" w:rsidRDefault="003D6B98" w:rsidP="003D6B98">
      <w:pPr>
        <w:rPr>
          <w:rFonts w:eastAsia="SimSun"/>
          <w:lang w:eastAsia="zh-CN"/>
        </w:rPr>
      </w:pPr>
      <w:r>
        <w:rPr>
          <w:rFonts w:eastAsia="SimSun"/>
        </w:rPr>
        <w:t>Пример:</w:t>
      </w:r>
    </w:p>
    <w:p w:rsidR="003D6B98" w:rsidRPr="00732017" w:rsidRDefault="003D6B98" w:rsidP="003D6B98">
      <w:pPr>
        <w:pStyle w:val="Code"/>
        <w:rPr>
          <w:rFonts w:eastAsia="SimSun"/>
          <w:lang w:eastAsia="zh-CN"/>
        </w:rPr>
      </w:pPr>
      <w:r>
        <w:rPr>
          <w:rFonts w:eastAsia="SimSun"/>
        </w:rPr>
        <w:t>class C&lt;V&gt;</w:t>
      </w:r>
      <w:r>
        <w:rPr>
          <w:rFonts w:eastAsia="SimSun"/>
        </w:rPr>
        <w:br/>
        <w:t>{</w:t>
      </w:r>
      <w:r>
        <w:rPr>
          <w:rFonts w:eastAsia="SimSun"/>
        </w:rPr>
        <w:br/>
      </w:r>
      <w:r>
        <w:rPr>
          <w:rFonts w:eastAsia="SimSun"/>
        </w:rPr>
        <w:tab/>
        <w:t>static int count = 0;</w:t>
      </w:r>
    </w:p>
    <w:p w:rsidR="003D6B98" w:rsidRPr="00732017" w:rsidRDefault="003D6B98" w:rsidP="003D6B98">
      <w:pPr>
        <w:pStyle w:val="Code"/>
        <w:rPr>
          <w:rFonts w:eastAsia="SimSun"/>
          <w:lang w:eastAsia="zh-CN"/>
        </w:rPr>
      </w:pPr>
      <w:r>
        <w:rPr>
          <w:rFonts w:eastAsia="SimSun"/>
        </w:rPr>
        <w:tab/>
        <w:t>public C() {</w:t>
      </w:r>
      <w:r>
        <w:rPr>
          <w:rFonts w:eastAsia="SimSun"/>
        </w:rPr>
        <w:br/>
      </w:r>
      <w:r>
        <w:rPr>
          <w:rFonts w:eastAsia="SimSun"/>
        </w:rPr>
        <w:tab/>
      </w:r>
      <w:r>
        <w:rPr>
          <w:rFonts w:eastAsia="SimSun"/>
        </w:rPr>
        <w:tab/>
        <w:t>count++;</w:t>
      </w:r>
      <w:r>
        <w:rPr>
          <w:rFonts w:eastAsia="SimSun"/>
        </w:rPr>
        <w:br/>
      </w:r>
      <w:r>
        <w:rPr>
          <w:rFonts w:eastAsia="SimSun"/>
        </w:rPr>
        <w:tab/>
        <w:t>}</w:t>
      </w:r>
    </w:p>
    <w:p w:rsidR="003D6B98" w:rsidRPr="00732017" w:rsidRDefault="003D6B98" w:rsidP="003D6B98">
      <w:pPr>
        <w:pStyle w:val="Code"/>
        <w:rPr>
          <w:rFonts w:eastAsia="SimSun"/>
          <w:lang w:eastAsia="zh-CN"/>
        </w:rPr>
      </w:pPr>
      <w:r>
        <w:rPr>
          <w:rFonts w:eastAsia="SimSun"/>
        </w:rPr>
        <w:tab/>
        <w:t>public static int Count {</w:t>
      </w:r>
      <w:r>
        <w:rPr>
          <w:rFonts w:eastAsia="SimSun"/>
        </w:rPr>
        <w:br/>
      </w:r>
      <w:r>
        <w:rPr>
          <w:rFonts w:eastAsia="SimSun"/>
        </w:rPr>
        <w:tab/>
      </w:r>
      <w:r>
        <w:rPr>
          <w:rFonts w:eastAsia="SimSun"/>
        </w:rPr>
        <w:tab/>
        <w:t>get { return count; }</w:t>
      </w:r>
      <w:r>
        <w:rPr>
          <w:rFonts w:eastAsia="SimSun"/>
        </w:rPr>
        <w:br/>
      </w:r>
      <w:r>
        <w:rPr>
          <w:rFonts w:eastAsia="SimSun"/>
        </w:rPr>
        <w:tab/>
        <w:t>}</w:t>
      </w:r>
      <w:r>
        <w:rPr>
          <w:rFonts w:eastAsia="SimSu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Pr>
          <w:rFonts w:eastAsia="SimSun"/>
        </w:rPr>
        <w:t>class Application</w:t>
      </w:r>
      <w:r>
        <w:rPr>
          <w:rFonts w:eastAsia="SimSun"/>
        </w:rPr>
        <w:br/>
        <w:t>{</w:t>
      </w:r>
      <w:r>
        <w:rPr>
          <w:rFonts w:eastAsia="SimSun"/>
        </w:rPr>
        <w:br/>
      </w:r>
      <w:r>
        <w:rPr>
          <w:rFonts w:eastAsia="SimSun"/>
        </w:rPr>
        <w:tab/>
        <w:t xml:space="preserve">static void </w:t>
      </w:r>
      <w:smartTag w:uri="urn:schemas-microsoft-com:office:smarttags" w:element="place">
        <w:r>
          <w:rPr>
            <w:rFonts w:eastAsia="SimSun"/>
          </w:rPr>
          <w:t>Main</w:t>
        </w:r>
      </w:smartTag>
      <w:r>
        <w:rPr>
          <w:rFonts w:eastAsia="SimSun"/>
        </w:rPr>
        <w:t>() {</w:t>
      </w:r>
      <w:r>
        <w:rPr>
          <w:rFonts w:eastAsia="SimSun"/>
        </w:rPr>
        <w:br/>
      </w:r>
      <w:r>
        <w:rPr>
          <w:rFonts w:eastAsia="SimSun"/>
        </w:rPr>
        <w:tab/>
      </w:r>
      <w:r>
        <w:rPr>
          <w:rFonts w:eastAsia="SimSun"/>
        </w:rPr>
        <w:tab/>
        <w:t>C&lt;int&gt; x1 = new C&lt;int&gt;();</w:t>
      </w:r>
      <w:r>
        <w:rPr>
          <w:rFonts w:eastAsia="SimSun"/>
        </w:rPr>
        <w:br/>
      </w:r>
      <w:r>
        <w:rPr>
          <w:rFonts w:eastAsia="SimSun"/>
        </w:rPr>
        <w:tab/>
      </w:r>
      <w:r>
        <w:rPr>
          <w:rFonts w:eastAsia="SimSun"/>
        </w:rPr>
        <w:tab/>
        <w:t>Console.WriteLine(C&lt;int&gt;.Count);</w:t>
      </w:r>
      <w:r>
        <w:rPr>
          <w:rFonts w:eastAsia="SimSun"/>
        </w:rPr>
        <w:tab/>
      </w:r>
      <w:r>
        <w:rPr>
          <w:rFonts w:eastAsia="SimSun"/>
        </w:rPr>
        <w:tab/>
        <w:t>// Prints 1</w:t>
      </w:r>
    </w:p>
    <w:p w:rsidR="003D6B98" w:rsidRPr="00732017" w:rsidRDefault="003D6B98" w:rsidP="003D6B98">
      <w:pPr>
        <w:pStyle w:val="Code"/>
        <w:rPr>
          <w:rFonts w:eastAsia="SimSun"/>
          <w:lang w:eastAsia="zh-CN"/>
        </w:rPr>
      </w:pPr>
      <w:r>
        <w:rPr>
          <w:rFonts w:eastAsia="SimSun"/>
        </w:rPr>
        <w:tab/>
      </w:r>
      <w:r>
        <w:rPr>
          <w:rFonts w:eastAsia="SimSun"/>
        </w:rPr>
        <w:tab/>
        <w:t>C&lt;double&gt; x2 = new C&lt;double&gt;();</w:t>
      </w:r>
      <w:r>
        <w:rPr>
          <w:rFonts w:eastAsia="SimSun"/>
        </w:rPr>
        <w:br/>
      </w:r>
      <w:r>
        <w:rPr>
          <w:rFonts w:eastAsia="SimSun"/>
        </w:rPr>
        <w:tab/>
      </w:r>
      <w:r>
        <w:rPr>
          <w:rFonts w:eastAsia="SimSun"/>
        </w:rPr>
        <w:tab/>
        <w:t>Console.WriteLine(C&lt;int&gt;.Count);</w:t>
      </w:r>
      <w:r>
        <w:rPr>
          <w:rFonts w:eastAsia="SimSun"/>
        </w:rPr>
        <w:tab/>
      </w:r>
      <w:r>
        <w:rPr>
          <w:rFonts w:eastAsia="SimSun"/>
        </w:rPr>
        <w:tab/>
        <w:t>// Prints 1</w:t>
      </w:r>
    </w:p>
    <w:p w:rsidR="003D6B98" w:rsidRPr="00732017" w:rsidRDefault="003D6B98" w:rsidP="003D6B98">
      <w:pPr>
        <w:pStyle w:val="Code"/>
        <w:rPr>
          <w:rFonts w:eastAsia="SimSun"/>
          <w:lang w:eastAsia="zh-CN"/>
        </w:rPr>
      </w:pPr>
      <w:r>
        <w:rPr>
          <w:rFonts w:eastAsia="SimSun"/>
        </w:rPr>
        <w:tab/>
      </w:r>
      <w:r>
        <w:rPr>
          <w:rFonts w:eastAsia="SimSun"/>
        </w:rPr>
        <w:tab/>
        <w:t>C&lt;int&gt; x3 = new C&lt;int&gt;();</w:t>
      </w:r>
      <w:r>
        <w:rPr>
          <w:rFonts w:eastAsia="SimSun"/>
        </w:rPr>
        <w:br/>
      </w:r>
      <w:r>
        <w:rPr>
          <w:rFonts w:eastAsia="SimSun"/>
        </w:rPr>
        <w:tab/>
      </w:r>
      <w:r>
        <w:rPr>
          <w:rFonts w:eastAsia="SimSun"/>
        </w:rPr>
        <w:tab/>
        <w:t>Console.WriteLine(C&lt;int&gt;.Count);</w:t>
      </w:r>
      <w:r>
        <w:rPr>
          <w:rFonts w:eastAsia="SimSun"/>
        </w:rPr>
        <w:tab/>
      </w:r>
      <w:r>
        <w:rPr>
          <w:rFonts w:eastAsia="SimSun"/>
        </w:rPr>
        <w:tab/>
        <w:t>// Prints 2</w:t>
      </w:r>
      <w:r>
        <w:rPr>
          <w:rFonts w:eastAsia="SimSun"/>
        </w:rPr>
        <w:br/>
      </w:r>
      <w:r>
        <w:rPr>
          <w:rFonts w:eastAsia="SimSun"/>
        </w:rPr>
        <w:tab/>
        <w:t>}</w:t>
      </w:r>
      <w:r>
        <w:rPr>
          <w:rFonts w:eastAsia="SimSun"/>
        </w:rPr>
        <w:br/>
        <w:t>}</w:t>
      </w:r>
    </w:p>
    <w:p w:rsidR="0028536B" w:rsidRDefault="0028536B">
      <w:r>
        <w:t>Поле экземпляра принадлежит экземпляру. В частности, каждый экземпляр класса содержит отдельный набор всех полей экземпляров этого класса.</w:t>
      </w:r>
    </w:p>
    <w:p w:rsidR="0028536B" w:rsidRDefault="0028536B">
      <w:bookmarkStart w:id="1210" w:name="_Ref457725395"/>
      <w:r>
        <w:t xml:space="preserve">Если к полю производится обращение через </w:t>
      </w:r>
      <w:r>
        <w:rPr>
          <w:rStyle w:val="Production"/>
        </w:rPr>
        <w:t xml:space="preserve">доступ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вида </w:t>
      </w:r>
      <w:r>
        <w:rPr>
          <w:rStyle w:val="Codefragment"/>
        </w:rPr>
        <w:t>E.M</w:t>
      </w:r>
      <w:r>
        <w:t xml:space="preserve">, если </w:t>
      </w:r>
      <w:r>
        <w:rPr>
          <w:rStyle w:val="Codefragment"/>
        </w:rPr>
        <w:t>M</w:t>
      </w:r>
      <w:r>
        <w:t xml:space="preserve"> является статическим полем, </w:t>
      </w:r>
      <w:r>
        <w:rPr>
          <w:rStyle w:val="Codefragment"/>
        </w:rPr>
        <w:t>E</w:t>
      </w:r>
      <w:r>
        <w:t xml:space="preserve"> должно означать тип, содержащий </w:t>
      </w:r>
      <w:r>
        <w:rPr>
          <w:rStyle w:val="Codefragment"/>
        </w:rPr>
        <w:t>M</w:t>
      </w:r>
      <w:r>
        <w:t xml:space="preserve">, а если </w:t>
      </w:r>
      <w:r>
        <w:rPr>
          <w:rStyle w:val="Codefragment"/>
        </w:rPr>
        <w:t>M</w:t>
      </w:r>
      <w:r>
        <w:t xml:space="preserve"> является полем экземпляра, E должно означать экземпляр типа, содержащего </w:t>
      </w:r>
      <w:r>
        <w:rPr>
          <w:rStyle w:val="Codefragment"/>
        </w:rPr>
        <w:t>M</w:t>
      </w:r>
      <w:r>
        <w:t>.</w:t>
      </w:r>
    </w:p>
    <w:p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11" w:name="_Ref463497371"/>
      <w:bookmarkStart w:id="1212" w:name="_Toc329177823"/>
      <w:r>
        <w:t>Поля только для чтения</w:t>
      </w:r>
      <w:bookmarkEnd w:id="1209"/>
      <w:bookmarkEnd w:id="1210"/>
      <w:bookmarkEnd w:id="1211"/>
      <w:bookmarkEnd w:id="1212"/>
    </w:p>
    <w:p w:rsidR="0028536B" w:rsidRDefault="0028536B">
      <w:r>
        <w:t xml:space="preserve">Если </w:t>
      </w:r>
      <w:r>
        <w:rPr>
          <w:rStyle w:val="Production"/>
        </w:rPr>
        <w:t xml:space="preserve">объявление поля </w:t>
      </w:r>
      <w:r>
        <w:t xml:space="preserve">включает модификатор </w:t>
      </w:r>
      <w:r>
        <w:rPr>
          <w:rStyle w:val="Codefragment"/>
        </w:rPr>
        <w:t>readonly</w:t>
      </w:r>
      <w:r>
        <w:t xml:space="preserve">, поля, введенные этим объявлением, являются </w:t>
      </w:r>
      <w:r>
        <w:rPr>
          <w:rStyle w:val="Term"/>
        </w:rPr>
        <w:t>полями только для чтения</w:t>
      </w:r>
      <w:r>
        <w:t xml:space="preserve">. Прямые присваивания полям только для чтения могут быть только как часть этого объявления или в конструкторе экземпляров, либо в статическом конструкторе в этом же </w:t>
      </w:r>
      <w:r>
        <w:lastRenderedPageBreak/>
        <w:t xml:space="preserve">классе. (Присваивание полям только для чтения в этих контекстах можно делать многократно). А именно, прямые присваивания полю </w:t>
      </w:r>
      <w:r>
        <w:rPr>
          <w:rStyle w:val="Codefragment"/>
        </w:rPr>
        <w:t>readonly</w:t>
      </w:r>
      <w:r>
        <w:t xml:space="preserve"> разрешены только в следующих контекстах:</w:t>
      </w:r>
    </w:p>
    <w:p w:rsidR="0028536B" w:rsidRDefault="0028536B">
      <w:pPr>
        <w:pStyle w:val="ListBullet"/>
      </w:pPr>
      <w:r>
        <w:t xml:space="preserve">в </w:t>
      </w:r>
      <w:r>
        <w:rPr>
          <w:rStyle w:val="Production"/>
        </w:rPr>
        <w:t>деклараторе переменной</w:t>
      </w:r>
      <w:r>
        <w:t xml:space="preserve">, который вводит это поле (включением в объявление </w:t>
      </w:r>
      <w:r>
        <w:rPr>
          <w:rStyle w:val="Production"/>
        </w:rPr>
        <w:t>инициализатора переменной</w:t>
      </w:r>
      <w:r>
        <w:t>);</w:t>
      </w:r>
    </w:p>
    <w:p w:rsidR="0028536B" w:rsidRDefault="0028536B">
      <w:pPr>
        <w:pStyle w:val="ListBullet"/>
      </w:pPr>
      <w:r>
        <w:t xml:space="preserve">для поля экземпляра в конструкторах экземпляров того класса, который содержит объявление поля; для статического поля в статическом конструкторе того класса, который содержит объявление поля. Это также единственные контексты, в которых допускается передача поля </w:t>
      </w:r>
      <w:r>
        <w:rPr>
          <w:rStyle w:val="Codefragment"/>
        </w:rPr>
        <w:t>readonly</w:t>
      </w:r>
      <w:r>
        <w:t xml:space="preserve"> в качестве параметра </w:t>
      </w:r>
      <w:r>
        <w:rPr>
          <w:rStyle w:val="Codefragment"/>
        </w:rPr>
        <w:t>out</w:t>
      </w:r>
      <w:r>
        <w:t xml:space="preserve"> или </w:t>
      </w:r>
      <w:r>
        <w:rPr>
          <w:rStyle w:val="Codefragment"/>
        </w:rPr>
        <w:t>ref</w:t>
      </w:r>
      <w:r>
        <w:t>.</w:t>
      </w:r>
    </w:p>
    <w:p w:rsidR="0028536B" w:rsidRDefault="0028536B">
      <w:r>
        <w:t xml:space="preserve">Попытка присваивания полю </w:t>
      </w:r>
      <w:r>
        <w:rPr>
          <w:rStyle w:val="Codefragment"/>
        </w:rPr>
        <w:t>readonly</w:t>
      </w:r>
      <w:r>
        <w:t xml:space="preserve"> или передачи его в качестве параметра </w:t>
      </w:r>
      <w:r>
        <w:rPr>
          <w:rStyle w:val="Codefragment"/>
        </w:rPr>
        <w:t>out</w:t>
      </w:r>
      <w:r>
        <w:t xml:space="preserve"> или </w:t>
      </w:r>
      <w:r>
        <w:rPr>
          <w:rStyle w:val="Codefragment"/>
        </w:rPr>
        <w:t>ref</w:t>
      </w:r>
      <w:r>
        <w:t xml:space="preserve"> в любом другом контексте является ошибкой времени компиляции.</w:t>
      </w:r>
    </w:p>
    <w:p w:rsidR="0028536B" w:rsidRDefault="0028536B">
      <w:pPr>
        <w:pStyle w:val="Heading4"/>
      </w:pPr>
      <w:bookmarkStart w:id="1213" w:name="_Toc329177824"/>
      <w:r>
        <w:t>Использование статических полей только для чтения вместо констант</w:t>
      </w:r>
      <w:bookmarkEnd w:id="1213"/>
    </w:p>
    <w:p w:rsidR="0028536B" w:rsidRDefault="0028536B">
      <w:r>
        <w:t xml:space="preserve">Поле </w:t>
      </w:r>
      <w:r>
        <w:rPr>
          <w:rStyle w:val="Codefragment"/>
        </w:rPr>
        <w:t>static</w:t>
      </w:r>
      <w:r>
        <w:t xml:space="preserve"> </w:t>
      </w:r>
      <w:r>
        <w:rPr>
          <w:rStyle w:val="Codefragment"/>
        </w:rPr>
        <w:t>readonly</w:t>
      </w:r>
      <w:r>
        <w:t xml:space="preserve"> полезно, если требуется символическое имя для значения константы, но тип значения недопустим в объявлении </w:t>
      </w:r>
      <w:r>
        <w:rPr>
          <w:rStyle w:val="Codefragment"/>
        </w:rPr>
        <w:t>const</w:t>
      </w:r>
      <w:r>
        <w:t>, или если значение не может быть вычислено во время компиляции. В этом примере</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члены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и </w:t>
      </w:r>
      <w:r>
        <w:rPr>
          <w:rStyle w:val="Codefragment"/>
        </w:rPr>
        <w:t>Blue</w:t>
      </w:r>
      <w:r>
        <w:t xml:space="preserve"> нельзя объявить как </w:t>
      </w:r>
      <w:r>
        <w:rPr>
          <w:rStyle w:val="Codefragment"/>
        </w:rPr>
        <w:t>const</w:t>
      </w:r>
      <w:r>
        <w:t xml:space="preserve">, так как их значения нельзя вычислить во время компиляции. Но объявление их как </w:t>
      </w:r>
      <w:r>
        <w:rPr>
          <w:rStyle w:val="Codefragment"/>
        </w:rPr>
        <w:t>static</w:t>
      </w:r>
      <w:r>
        <w:t xml:space="preserve"> </w:t>
      </w:r>
      <w:r>
        <w:rPr>
          <w:rStyle w:val="Codefragment"/>
        </w:rPr>
        <w:t>readonly</w:t>
      </w:r>
      <w:r>
        <w:t xml:space="preserve"> приводит почти к такому же результату.</w:t>
      </w:r>
    </w:p>
    <w:p w:rsidR="0028536B" w:rsidRDefault="0028536B">
      <w:pPr>
        <w:pStyle w:val="Heading4"/>
      </w:pPr>
      <w:bookmarkStart w:id="1214" w:name="_Toc329177825"/>
      <w:r>
        <w:t>Отслеживание версий констант и статических полей только для чтения</w:t>
      </w:r>
      <w:bookmarkEnd w:id="1214"/>
    </w:p>
    <w:p w:rsidR="0028536B" w:rsidRDefault="0028536B">
      <w:r>
        <w:t>Константы и поля только для чтения имеют разную бинарную семантику отслеживания версий. Если выражение ссылается на константу, значение этой константы получается во время компиляции, но если выражение ссылается на поле только для чтения, значение этого поля известно только во время выполнения. Рассмотрим приложение, состоящее из двух отдельных программ.</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lastRenderedPageBreak/>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Пространства имен </w:t>
      </w:r>
      <w:r>
        <w:rPr>
          <w:rStyle w:val="Codefragment"/>
        </w:rPr>
        <w:t>Program1</w:t>
      </w:r>
      <w:r>
        <w:t xml:space="preserve"> и </w:t>
      </w:r>
      <w:r>
        <w:rPr>
          <w:rStyle w:val="Codefragment"/>
        </w:rPr>
        <w:t>Program2</w:t>
      </w:r>
      <w:r>
        <w:t xml:space="preserve"> обозначают две программы, компилируемые отдельно. Поскольку </w:t>
      </w:r>
      <w:r>
        <w:rPr>
          <w:rStyle w:val="Codefragment"/>
        </w:rPr>
        <w:t>Program1.Utils.X</w:t>
      </w:r>
      <w:r>
        <w:t xml:space="preserve"> объявлено как статическое поле только для чтения, выходное значение оператора </w:t>
      </w:r>
      <w:r>
        <w:rPr>
          <w:rStyle w:val="Codefragment"/>
        </w:rPr>
        <w:t>Console.WriteLine</w:t>
      </w:r>
      <w:r>
        <w:t xml:space="preserve"> не известно во время компиляции, но получается во время выполнения. Таким образом, если значение </w:t>
      </w:r>
      <w:r>
        <w:rPr>
          <w:rStyle w:val="Codefragment"/>
        </w:rPr>
        <w:t>X</w:t>
      </w:r>
      <w:r>
        <w:t xml:space="preserve"> изменяется и </w:t>
      </w:r>
      <w:r>
        <w:rPr>
          <w:rStyle w:val="Codefragment"/>
        </w:rPr>
        <w:t>Program1</w:t>
      </w:r>
      <w:r>
        <w:t xml:space="preserve"> компилируется повторно, оператор </w:t>
      </w:r>
      <w:r>
        <w:rPr>
          <w:rStyle w:val="Codefragment"/>
        </w:rPr>
        <w:t>Console.WriteLine</w:t>
      </w:r>
      <w:r>
        <w:t xml:space="preserve"> выведет новое значение, даже если </w:t>
      </w:r>
      <w:r>
        <w:rPr>
          <w:rStyle w:val="Codefragment"/>
        </w:rPr>
        <w:t>Program2</w:t>
      </w:r>
      <w:r>
        <w:t xml:space="preserve"> не компилируется повторно. Но если бы </w:t>
      </w:r>
      <w:r>
        <w:rPr>
          <w:rStyle w:val="Codefragment"/>
        </w:rPr>
        <w:t>X</w:t>
      </w:r>
      <w:r>
        <w:t xml:space="preserve"> был константой, значение </w:t>
      </w:r>
      <w:r>
        <w:rPr>
          <w:rStyle w:val="Codefragment"/>
        </w:rPr>
        <w:t>X</w:t>
      </w:r>
      <w:r>
        <w:t xml:space="preserve"> было бы получено при компиляции </w:t>
      </w:r>
      <w:r>
        <w:rPr>
          <w:rStyle w:val="Codefragment"/>
        </w:rPr>
        <w:t>Program2</w:t>
      </w:r>
      <w:r>
        <w:t xml:space="preserve"> и осталось бы независимым от изменений в </w:t>
      </w:r>
      <w:r>
        <w:rPr>
          <w:rStyle w:val="Codefragment"/>
        </w:rPr>
        <w:t>Program1</w:t>
      </w:r>
      <w:r>
        <w:t xml:space="preserve"> до перекомпиляции </w:t>
      </w:r>
      <w:r>
        <w:rPr>
          <w:rStyle w:val="Codefragment"/>
        </w:rPr>
        <w:t>Program2</w:t>
      </w:r>
      <w:r>
        <w:t>.</w:t>
      </w:r>
    </w:p>
    <w:p w:rsidR="0028536B" w:rsidRDefault="0028536B">
      <w:pPr>
        <w:pStyle w:val="Heading3"/>
      </w:pPr>
      <w:bookmarkStart w:id="1215" w:name="_Ref513708616"/>
      <w:bookmarkStart w:id="1216" w:name="_Toc329177826"/>
      <w:r>
        <w:t>Поля с модификатором volatile</w:t>
      </w:r>
      <w:bookmarkEnd w:id="1215"/>
      <w:bookmarkEnd w:id="1216"/>
    </w:p>
    <w:p w:rsidR="0028536B" w:rsidRDefault="0028536B">
      <w:r>
        <w:t xml:space="preserve">Если </w:t>
      </w:r>
      <w:r>
        <w:rPr>
          <w:rStyle w:val="Production"/>
        </w:rPr>
        <w:t xml:space="preserve">объявление поля </w:t>
      </w:r>
      <w:r>
        <w:t xml:space="preserve">включает модификатор </w:t>
      </w:r>
      <w:r>
        <w:rPr>
          <w:rStyle w:val="Codefragment"/>
        </w:rPr>
        <w:t>volatile</w:t>
      </w:r>
      <w:r>
        <w:t xml:space="preserve">, поля, введенные этим объявлением, являются </w:t>
      </w:r>
      <w:r>
        <w:rPr>
          <w:rStyle w:val="Term"/>
        </w:rPr>
        <w:t>полями с модификатором volatile</w:t>
      </w:r>
      <w:r>
        <w:t xml:space="preserve">. </w:t>
      </w:r>
    </w:p>
    <w:p w:rsidR="0028536B" w:rsidRDefault="0028536B">
      <w:r>
        <w:t xml:space="preserve">Способы оптимизации, переупорядочивающие инструкции, для полей не-volatile могут привести к непредвиденным и непредсказуемым результатам в многопоточных программах, которые обращаются к полям без синхронизации, такой как предоставляемая </w:t>
      </w:r>
      <w:r>
        <w:rPr>
          <w:rStyle w:val="Production"/>
        </w:rPr>
        <w:t xml:space="preserve">оператором блокировки </w:t>
      </w:r>
      <w:r>
        <w:t>(§</w:t>
      </w:r>
      <w:r w:rsidR="00852C57">
        <w:fldChar w:fldCharType="begin"/>
      </w:r>
      <w:r>
        <w:instrText xml:space="preserve"> REF _Ref513710774 \r \h </w:instrText>
      </w:r>
      <w:r w:rsidR="00852C57">
        <w:fldChar w:fldCharType="separate"/>
      </w:r>
      <w:r w:rsidR="00437C65">
        <w:t>8.12</w:t>
      </w:r>
      <w:r w:rsidR="00852C57">
        <w:fldChar w:fldCharType="end"/>
      </w:r>
      <w:r>
        <w:t xml:space="preserve">). Эти оптимизации могут выполняться компилятором, системой поддержки выполнения или оборудованием. Для полей volatile такие переупорядочивающие оптимизации ограничены. </w:t>
      </w:r>
    </w:p>
    <w:p w:rsidR="0028536B" w:rsidRDefault="0028536B">
      <w:pPr>
        <w:pStyle w:val="ListBullet"/>
      </w:pPr>
      <w:r>
        <w:t xml:space="preserve">чтение поля volatile называется </w:t>
      </w:r>
      <w:r>
        <w:rPr>
          <w:rStyle w:val="Term"/>
        </w:rPr>
        <w:t>чтением volatile</w:t>
      </w:r>
      <w:r>
        <w:t xml:space="preserve">. У чтения volatile имеется «семантика захвата», то есть, оно гарантированно выполняется прежде любых обращений к памяти, расположенных после него в последовательности инструкций; </w:t>
      </w:r>
    </w:p>
    <w:p w:rsidR="0028536B" w:rsidRDefault="0028536B">
      <w:pPr>
        <w:pStyle w:val="ListBullet"/>
      </w:pPr>
      <w:r>
        <w:t xml:space="preserve">запись поля volatile называется </w:t>
      </w:r>
      <w:r>
        <w:rPr>
          <w:rStyle w:val="Term"/>
        </w:rPr>
        <w:t>записью volatile</w:t>
      </w:r>
      <w:r>
        <w:t>. У записи volatile имеется «семантика освобождения», то есть, оно гарантированно выполняется после всех обращений к памяти, расположенных до инструкции записи в последовательности инструкций.</w:t>
      </w:r>
    </w:p>
    <w:p w:rsidR="0028536B" w:rsidRDefault="0028536B">
      <w:r>
        <w:t>Эти ограничения приводят к тому, что все потоки будут видеть записи volatile, выполняемые любым другим потоком, в том порядке, в каком они выполнялись. Не требуется соответствующая реализация для обеспечения единого общего упорядочения записей volatile, представляемого для всех потоков выполнения. Поле volatile должно имеет один из следующих типов:</w:t>
      </w:r>
    </w:p>
    <w:p w:rsidR="0028536B" w:rsidRDefault="0028536B">
      <w:pPr>
        <w:pStyle w:val="ListBullet"/>
      </w:pPr>
      <w:r>
        <w:rPr>
          <w:rStyle w:val="Production"/>
        </w:rPr>
        <w:t>ссылочный тип</w:t>
      </w:r>
      <w:r>
        <w:t>;</w:t>
      </w:r>
    </w:p>
    <w:p w:rsidR="0028536B" w:rsidRDefault="0028536B">
      <w:pPr>
        <w:pStyle w:val="ListBullet"/>
      </w:pPr>
      <w:r>
        <w:t xml:space="preserve">тип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t xml:space="preserve">, </w:t>
      </w:r>
      <w:r>
        <w:rPr>
          <w:rStyle w:val="Codefragment"/>
        </w:rPr>
        <w:t>System.IntPtr</w:t>
      </w:r>
      <w:r>
        <w:t xml:space="preserve"> или</w:t>
      </w:r>
      <w:r>
        <w:rPr>
          <w:rStyle w:val="Codefragment"/>
        </w:rPr>
        <w:t xml:space="preserve"> System.UIntPtr</w:t>
      </w:r>
      <w:r>
        <w:t>;</w:t>
      </w:r>
    </w:p>
    <w:p w:rsidR="0028536B" w:rsidRDefault="0028536B">
      <w:pPr>
        <w:pStyle w:val="ListBullet"/>
      </w:pPr>
      <w:r>
        <w:rPr>
          <w:rStyle w:val="Production"/>
        </w:rPr>
        <w:t>перечисляемый тип</w:t>
      </w:r>
      <w:r>
        <w:t xml:space="preserve">, имеющий базовый перечисляемый тип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или </w:t>
      </w:r>
      <w:r>
        <w:rPr>
          <w:rStyle w:val="Codefragment"/>
        </w:rPr>
        <w:t>uint</w:t>
      </w:r>
      <w:r>
        <w:t>.</w:t>
      </w:r>
    </w:p>
    <w:p w:rsidR="0028536B" w:rsidRDefault="0028536B">
      <w:r>
        <w:t>Пример:</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lastRenderedPageBreak/>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дает на выходе:</w:t>
      </w:r>
    </w:p>
    <w:p w:rsidR="0028536B" w:rsidRDefault="0028536B">
      <w:pPr>
        <w:pStyle w:val="Code"/>
      </w:pPr>
      <w:r>
        <w:t>result = 143</w:t>
      </w:r>
    </w:p>
    <w:p w:rsidR="0028536B" w:rsidRDefault="0028536B">
      <w:r>
        <w:t xml:space="preserve">В этом примере метод </w:t>
      </w:r>
      <w:smartTag w:uri="urn:schemas-microsoft-com:office:smarttags" w:element="place">
        <w:r>
          <w:rPr>
            <w:rStyle w:val="Codefragment"/>
          </w:rPr>
          <w:t>Main</w:t>
        </w:r>
      </w:smartTag>
      <w:r>
        <w:t xml:space="preserve"> запускает новый поток, выполняющий метод </w:t>
      </w:r>
      <w:r>
        <w:rPr>
          <w:rStyle w:val="Codefragment"/>
        </w:rPr>
        <w:t>Thread2</w:t>
      </w:r>
      <w:r>
        <w:t xml:space="preserve">. Этот метод сохраняет значение в поле не-volatile с именем </w:t>
      </w:r>
      <w:r>
        <w:rPr>
          <w:rStyle w:val="Codefragment"/>
        </w:rPr>
        <w:t>result</w:t>
      </w:r>
      <w:r>
        <w:t xml:space="preserve">, затем сохраняет </w:t>
      </w:r>
      <w:r>
        <w:rPr>
          <w:rStyle w:val="Codefragment"/>
        </w:rPr>
        <w:t>true</w:t>
      </w:r>
      <w:r>
        <w:t xml:space="preserve"> в поле volatile с именем </w:t>
      </w:r>
      <w:r>
        <w:rPr>
          <w:rStyle w:val="Codefragment"/>
        </w:rPr>
        <w:t>finished</w:t>
      </w:r>
      <w:r>
        <w:t xml:space="preserve">. Главный поток ожидает, пока в поле </w:t>
      </w:r>
      <w:r>
        <w:rPr>
          <w:rStyle w:val="Codefragment"/>
        </w:rPr>
        <w:t>finished</w:t>
      </w:r>
      <w:r>
        <w:t xml:space="preserve"> не будет установлено значение </w:t>
      </w:r>
      <w:r>
        <w:rPr>
          <w:rStyle w:val="Codefragment"/>
        </w:rPr>
        <w:t>true</w:t>
      </w:r>
      <w:r>
        <w:t xml:space="preserve">, затем считывает поле </w:t>
      </w:r>
      <w:r>
        <w:rPr>
          <w:rStyle w:val="Codefragment"/>
        </w:rPr>
        <w:t>result</w:t>
      </w:r>
      <w:r>
        <w:t xml:space="preserve">. Так как поле </w:t>
      </w:r>
      <w:r>
        <w:rPr>
          <w:rStyle w:val="Codefragment"/>
        </w:rPr>
        <w:t>finished</w:t>
      </w:r>
      <w:r>
        <w:t xml:space="preserve"> объявлено как </w:t>
      </w:r>
      <w:r>
        <w:rPr>
          <w:rStyle w:val="Codefragment"/>
        </w:rPr>
        <w:t>volatile</w:t>
      </w:r>
      <w:r>
        <w:t xml:space="preserve">, главный поток должен прочитать значение </w:t>
      </w:r>
      <w:r>
        <w:rPr>
          <w:rStyle w:val="Codefragment"/>
        </w:rPr>
        <w:t>143</w:t>
      </w:r>
      <w:r>
        <w:t xml:space="preserve"> из поля </w:t>
      </w:r>
      <w:r>
        <w:rPr>
          <w:rStyle w:val="Codefragment"/>
        </w:rPr>
        <w:t>result</w:t>
      </w:r>
      <w:r>
        <w:t xml:space="preserve">. Если бы поле </w:t>
      </w:r>
      <w:r>
        <w:rPr>
          <w:rStyle w:val="Codefragment"/>
        </w:rPr>
        <w:t>finished</w:t>
      </w:r>
      <w:r>
        <w:t xml:space="preserve"> не было объявлено как </w:t>
      </w:r>
      <w:r>
        <w:rPr>
          <w:rStyle w:val="Codefragment"/>
        </w:rPr>
        <w:t>volatile</w:t>
      </w:r>
      <w:r>
        <w:t xml:space="preserve">, то сохранение в </w:t>
      </w:r>
      <w:r>
        <w:rPr>
          <w:rStyle w:val="Codefragment"/>
        </w:rPr>
        <w:t>result</w:t>
      </w:r>
      <w:r>
        <w:t xml:space="preserve"> могло быть видимым в главном потоке </w:t>
      </w:r>
      <w:r>
        <w:rPr>
          <w:rStyle w:val="Emphasis"/>
        </w:rPr>
        <w:t xml:space="preserve">после </w:t>
      </w:r>
      <w:r>
        <w:t xml:space="preserve">сохранения в </w:t>
      </w:r>
      <w:r>
        <w:rPr>
          <w:rStyle w:val="Codefragment"/>
        </w:rPr>
        <w:t>finished</w:t>
      </w:r>
      <w:r>
        <w:t xml:space="preserve">, и главный поток мог прочитать значение </w:t>
      </w:r>
      <w:r>
        <w:rPr>
          <w:rStyle w:val="Codefragment"/>
        </w:rPr>
        <w:t>0</w:t>
      </w:r>
      <w:r>
        <w:t xml:space="preserve"> из поля </w:t>
      </w:r>
      <w:r>
        <w:rPr>
          <w:rStyle w:val="Codefragment"/>
        </w:rPr>
        <w:t>result</w:t>
      </w:r>
      <w:r>
        <w:t xml:space="preserve">. Объявление поля </w:t>
      </w:r>
      <w:r>
        <w:rPr>
          <w:rStyle w:val="Codefragment"/>
        </w:rPr>
        <w:t>finished</w:t>
      </w:r>
      <w:r>
        <w:t xml:space="preserve"> как </w:t>
      </w:r>
      <w:r>
        <w:rPr>
          <w:rStyle w:val="Codefragment"/>
        </w:rPr>
        <w:t>volatile</w:t>
      </w:r>
      <w:r>
        <w:t xml:space="preserve"> устраняет такую несогласованность.</w:t>
      </w:r>
    </w:p>
    <w:p w:rsidR="0028536B" w:rsidRDefault="0028536B">
      <w:pPr>
        <w:pStyle w:val="Heading3"/>
      </w:pPr>
      <w:bookmarkStart w:id="1217" w:name="_Ref458319647"/>
      <w:bookmarkStart w:id="1218" w:name="_Toc329177827"/>
      <w:r>
        <w:t>Инициализация поля</w:t>
      </w:r>
      <w:bookmarkEnd w:id="1217"/>
      <w:bookmarkEnd w:id="1218"/>
    </w:p>
    <w:p w:rsidR="0028536B" w:rsidRDefault="0028536B">
      <w:r>
        <w:t>Начальным значением поля, как статического, так и поля экземпляра, является значение по умолчанию (§</w:t>
      </w:r>
      <w:r w:rsidR="00852C57">
        <w:fldChar w:fldCharType="begin"/>
      </w:r>
      <w:r>
        <w:instrText xml:space="preserve"> REF _Ref519498056 \n \h </w:instrText>
      </w:r>
      <w:r w:rsidR="00852C57">
        <w:fldChar w:fldCharType="separate"/>
      </w:r>
      <w:r w:rsidR="00437C65">
        <w:t>5.2</w:t>
      </w:r>
      <w:r w:rsidR="00852C57">
        <w:fldChar w:fldCharType="end"/>
      </w:r>
      <w:r>
        <w:t>) типа поля. Невозможно видеть значение поля до выполнения этой инициализации по умолчанию, и поэтому поле никогда не бывает «неинициализированным». Пример:</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производятся следующие выходные данные</w:t>
      </w:r>
    </w:p>
    <w:p w:rsidR="0028536B" w:rsidRDefault="0028536B">
      <w:pPr>
        <w:pStyle w:val="Code"/>
      </w:pPr>
      <w:r>
        <w:t>b = False, i = 0</w:t>
      </w:r>
    </w:p>
    <w:p w:rsidR="0028536B" w:rsidRDefault="0028536B">
      <w:r>
        <w:t xml:space="preserve">так как и </w:t>
      </w:r>
      <w:r>
        <w:rPr>
          <w:rStyle w:val="Codefragment"/>
        </w:rPr>
        <w:t>b</w:t>
      </w:r>
      <w:r>
        <w:t xml:space="preserve">, и </w:t>
      </w:r>
      <w:r>
        <w:rPr>
          <w:rStyle w:val="Codefragment"/>
        </w:rPr>
        <w:t>i</w:t>
      </w:r>
      <w:r>
        <w:t xml:space="preserve"> автоматически инициализированы значениями по умолчанию.</w:t>
      </w:r>
    </w:p>
    <w:p w:rsidR="0028536B" w:rsidRDefault="0028536B">
      <w:pPr>
        <w:pStyle w:val="Heading3"/>
      </w:pPr>
      <w:bookmarkStart w:id="1219" w:name="_Ref458680759"/>
      <w:bookmarkStart w:id="1220" w:name="_Toc329177828"/>
      <w:r>
        <w:t>Инициализаторы переменных</w:t>
      </w:r>
      <w:bookmarkEnd w:id="1219"/>
      <w:bookmarkEnd w:id="1220"/>
    </w:p>
    <w:p w:rsidR="0028536B" w:rsidRDefault="0028536B">
      <w:r>
        <w:t xml:space="preserve">Объявления полей могут включать </w:t>
      </w:r>
      <w:r>
        <w:rPr>
          <w:rStyle w:val="Production"/>
        </w:rPr>
        <w:t>инициализаторы переменных</w:t>
      </w:r>
      <w:r>
        <w:t xml:space="preserve">. Для статических полей инициализаторы переменных соответствуют операторам присвоения, выполняемым во время </w:t>
      </w:r>
      <w:r>
        <w:lastRenderedPageBreak/>
        <w:t>инициализации класса. Для полей экземпляров инициализаторы переменных соответствуют операторам присваивания, выполняемым при создании экземпляра класса.</w:t>
      </w:r>
    </w:p>
    <w:p w:rsidR="0028536B" w:rsidRDefault="0028536B">
      <w:r>
        <w:t>Пример:</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производятся следующие выходные данные</w:t>
      </w:r>
    </w:p>
    <w:p w:rsidR="0028536B" w:rsidRDefault="0028536B">
      <w:pPr>
        <w:pStyle w:val="Code"/>
      </w:pPr>
      <w:r>
        <w:t>x = 1.4142135623731, i = 100, s = Hello</w:t>
      </w:r>
    </w:p>
    <w:p w:rsidR="0028536B" w:rsidRDefault="0028536B">
      <w:r>
        <w:t xml:space="preserve">так как присваивание для </w:t>
      </w:r>
      <w:r>
        <w:rPr>
          <w:rStyle w:val="Codefragment"/>
        </w:rPr>
        <w:t>x</w:t>
      </w:r>
      <w:r>
        <w:t xml:space="preserve"> происходит при выполнении инициализаторов статического поля, а присваивания для </w:t>
      </w:r>
      <w:r>
        <w:rPr>
          <w:rStyle w:val="Codefragment"/>
        </w:rPr>
        <w:t>i</w:t>
      </w:r>
      <w:r>
        <w:t xml:space="preserve"> и </w:t>
      </w:r>
      <w:r>
        <w:rPr>
          <w:rStyle w:val="Codefragment"/>
        </w:rPr>
        <w:t>s</w:t>
      </w:r>
      <w:r>
        <w:t xml:space="preserve"> происходят при выполнении инициализаторов поля экземпляра.</w:t>
      </w:r>
    </w:p>
    <w:p w:rsidR="0028536B" w:rsidRDefault="0028536B">
      <w:r>
        <w:t>Инициализация значения по умолчанию, описанная в §</w:t>
      </w:r>
      <w:r w:rsidR="00852C57">
        <w:fldChar w:fldCharType="begin"/>
      </w:r>
      <w:r>
        <w:instrText xml:space="preserve"> REF _Ref458319647 \r \h </w:instrText>
      </w:r>
      <w:r w:rsidR="00852C57">
        <w:fldChar w:fldCharType="separate"/>
      </w:r>
      <w:r w:rsidR="00437C65">
        <w:t>10.5.4</w:t>
      </w:r>
      <w:r w:rsidR="00852C57">
        <w:fldChar w:fldCharType="end"/>
      </w:r>
      <w:r>
        <w:t>, происходит для всех полей, включая поля, имеющие инициализаторы переменных. Таким образом, когда класс инициализируется, все статические поля в этом классе сначала инициализируются своими значениями по умолчанию, а затем выполняются инициализаторы статических полей в текстовом порядке. Аналогично, когда создается экземпляр класса, все поля в этом экземпляре сначала инициализируются своими значениями по умолчанию, а затем выполняются инициализаторы полей экземпляров в текстовом порядке.</w:t>
      </w:r>
    </w:p>
    <w:p w:rsidR="0028536B" w:rsidRDefault="0028536B">
      <w:r>
        <w:t>Статические поля с инициализаторами переменных можно наблюдать в их состоянии со значениями по умолчанию. Однако такой стиль настоятельно не рекомендуется. Пример:</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В этом примере показывается такое поведение. Несмотря на циклические определения a и b, программа допустима. Она дает на выходе</w:t>
      </w:r>
    </w:p>
    <w:p w:rsidR="0028536B" w:rsidRDefault="0028536B">
      <w:pPr>
        <w:pStyle w:val="Code"/>
      </w:pPr>
      <w:r>
        <w:t>a = 1, b = 2</w:t>
      </w:r>
    </w:p>
    <w:p w:rsidR="0028536B" w:rsidRDefault="0028536B">
      <w:r>
        <w:t xml:space="preserve">так как статические поля </w:t>
      </w:r>
      <w:r>
        <w:rPr>
          <w:rStyle w:val="Codefragment"/>
        </w:rPr>
        <w:t>a</w:t>
      </w:r>
      <w:r>
        <w:t xml:space="preserve"> и </w:t>
      </w:r>
      <w:r>
        <w:rPr>
          <w:rStyle w:val="Codefragment"/>
        </w:rPr>
        <w:t>b</w:t>
      </w:r>
      <w:r>
        <w:t xml:space="preserve"> инициализированы значением </w:t>
      </w:r>
      <w:r>
        <w:rPr>
          <w:rStyle w:val="Codefragment"/>
        </w:rPr>
        <w:t>0</w:t>
      </w:r>
      <w:r>
        <w:t xml:space="preserve"> (значение по умолчанию для </w:t>
      </w:r>
      <w:r>
        <w:rPr>
          <w:rStyle w:val="Codefragment"/>
        </w:rPr>
        <w:t>int</w:t>
      </w:r>
      <w:r>
        <w:t xml:space="preserve">) до выполнения их инициализаторов. Когда выполняется инициализатор для </w:t>
      </w:r>
      <w:r>
        <w:rPr>
          <w:rStyle w:val="Codefragment"/>
        </w:rPr>
        <w:t>a</w:t>
      </w:r>
      <w:r>
        <w:t xml:space="preserve">, значение </w:t>
      </w:r>
      <w:r>
        <w:rPr>
          <w:rStyle w:val="Codefragment"/>
        </w:rPr>
        <w:t>b</w:t>
      </w:r>
      <w:r>
        <w:t xml:space="preserve"> равно нулю, так что </w:t>
      </w:r>
      <w:r>
        <w:rPr>
          <w:rStyle w:val="Codefragment"/>
        </w:rPr>
        <w:t>a</w:t>
      </w:r>
      <w:r>
        <w:t xml:space="preserve"> инициализируется значением </w:t>
      </w:r>
      <w:r>
        <w:rPr>
          <w:rStyle w:val="Codefragment"/>
        </w:rPr>
        <w:t>1</w:t>
      </w:r>
      <w:r>
        <w:t xml:space="preserve">. Когда выполняется инициализатор для </w:t>
      </w:r>
      <w:r>
        <w:rPr>
          <w:rStyle w:val="Codefragment"/>
        </w:rPr>
        <w:t>b</w:t>
      </w:r>
      <w:r>
        <w:t xml:space="preserve">, значение </w:t>
      </w:r>
      <w:r>
        <w:rPr>
          <w:rStyle w:val="Codefragment"/>
        </w:rPr>
        <w:t>a</w:t>
      </w:r>
      <w:r>
        <w:t xml:space="preserve"> уже равно </w:t>
      </w:r>
      <w:r>
        <w:rPr>
          <w:rStyle w:val="Codefragment"/>
        </w:rPr>
        <w:t>1</w:t>
      </w:r>
      <w:r>
        <w:t xml:space="preserve">, так что </w:t>
      </w:r>
      <w:r>
        <w:rPr>
          <w:rStyle w:val="Codefragment"/>
        </w:rPr>
        <w:t>b</w:t>
      </w:r>
      <w:r>
        <w:t xml:space="preserve"> инициализируется значением </w:t>
      </w:r>
      <w:r>
        <w:rPr>
          <w:rStyle w:val="Codefragment"/>
        </w:rPr>
        <w:t>2</w:t>
      </w:r>
      <w:r>
        <w:t>.</w:t>
      </w:r>
    </w:p>
    <w:p w:rsidR="0028536B" w:rsidRDefault="0028536B">
      <w:pPr>
        <w:pStyle w:val="Heading4"/>
      </w:pPr>
      <w:bookmarkStart w:id="1221" w:name="_Ref506725548"/>
      <w:bookmarkStart w:id="1222" w:name="_Toc329177829"/>
      <w:r>
        <w:t>Инициализация статического поля</w:t>
      </w:r>
      <w:bookmarkEnd w:id="1221"/>
      <w:bookmarkEnd w:id="1222"/>
    </w:p>
    <w:p w:rsidR="0028536B" w:rsidRDefault="0028536B">
      <w:r>
        <w:t>Инициализаторы переменных статических полей</w:t>
      </w:r>
      <w:r>
        <w:fldChar w:fldCharType="begin"/>
      </w:r>
      <w:r>
        <w:instrText xml:space="preserve">XE "field:static:initialization of a" </w:instrText>
      </w:r>
      <w:r>
        <w:fldChar w:fldCharType="end"/>
      </w:r>
      <w:r>
        <w:t xml:space="preserve"> класса соответствуют последовательности присваиваний, выполняемых в текстовом порядке, в котором они появляются в объявлении класса. Если в классе существует статический конструктор (§</w:t>
      </w:r>
      <w:r w:rsidR="00852C57">
        <w:fldChar w:fldCharType="begin"/>
      </w:r>
      <w:r>
        <w:instrText xml:space="preserve"> REF _Ref529257846 \r \h </w:instrText>
      </w:r>
      <w:r w:rsidR="00852C57">
        <w:fldChar w:fldCharType="separate"/>
      </w:r>
      <w:r w:rsidR="00437C65">
        <w:t>10.12</w:t>
      </w:r>
      <w:r w:rsidR="00852C57">
        <w:fldChar w:fldCharType="end"/>
      </w:r>
      <w:r>
        <w:t xml:space="preserve">), </w:t>
      </w:r>
      <w:r>
        <w:fldChar w:fldCharType="begin"/>
      </w:r>
      <w:r>
        <w:instrText xml:space="preserve">XE "class: initialization of a" </w:instrText>
      </w:r>
      <w:r>
        <w:fldChar w:fldCharType="end"/>
      </w:r>
      <w:r>
        <w:t xml:space="preserve">выполнение инициализаторов статического поля происходит непосредственно перед выполнением этого статического конструктора. Иначе </w:t>
      </w:r>
      <w:r>
        <w:lastRenderedPageBreak/>
        <w:t xml:space="preserve">инициализаторы статических полей выполняются в зависящий от реализации момент перед первым использованием статического поля этого класса. Пример: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В этом примере на выходе может быть</w:t>
      </w:r>
    </w:p>
    <w:p w:rsidR="0028536B" w:rsidRDefault="0028536B">
      <w:pPr>
        <w:pStyle w:val="Code"/>
      </w:pPr>
      <w:r>
        <w:t>Init A</w:t>
      </w:r>
      <w:r>
        <w:br/>
        <w:t>Init B</w:t>
      </w:r>
      <w:r>
        <w:br/>
        <w:t>1 1</w:t>
      </w:r>
    </w:p>
    <w:p w:rsidR="0028536B" w:rsidRDefault="0028536B">
      <w:r>
        <w:t>или</w:t>
      </w:r>
    </w:p>
    <w:p w:rsidR="0028536B" w:rsidRDefault="0028536B">
      <w:pPr>
        <w:pStyle w:val="Code"/>
      </w:pPr>
      <w:r>
        <w:t>Init B</w:t>
      </w:r>
      <w:r>
        <w:br/>
        <w:t>Init A</w:t>
      </w:r>
      <w:r>
        <w:br/>
        <w:t>1 1</w:t>
      </w:r>
    </w:p>
    <w:p w:rsidR="0028536B" w:rsidRDefault="0028536B">
      <w:r>
        <w:t xml:space="preserve">так как выполнение инициализатора </w:t>
      </w:r>
      <w:r>
        <w:rPr>
          <w:rStyle w:val="Codefragment"/>
        </w:rPr>
        <w:t>X</w:t>
      </w:r>
      <w:r>
        <w:t xml:space="preserve"> и инициализатора </w:t>
      </w:r>
      <w:r>
        <w:rPr>
          <w:rStyle w:val="Codefragment"/>
        </w:rPr>
        <w:t>Y</w:t>
      </w:r>
      <w:r>
        <w:t xml:space="preserve"> могло произойти в том или другом порядке; они только должны быть выполнены до обращений к этим полям. Но в примере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lastRenderedPageBreak/>
        <w:t>результатом должно быть:</w:t>
      </w:r>
    </w:p>
    <w:p w:rsidR="0028536B" w:rsidRDefault="0028536B">
      <w:pPr>
        <w:pStyle w:val="Code"/>
      </w:pPr>
      <w:r>
        <w:t>Init B</w:t>
      </w:r>
      <w:r>
        <w:br/>
        <w:t>Init A</w:t>
      </w:r>
      <w:r>
        <w:br/>
        <w:t>1 1</w:t>
      </w:r>
    </w:p>
    <w:p w:rsidR="0028536B" w:rsidRDefault="0028536B">
      <w:r>
        <w:t>так как правила выполнения статических конструкторов (как определено в §</w:t>
      </w:r>
      <w:r w:rsidR="00852C57">
        <w:fldChar w:fldCharType="begin"/>
      </w:r>
      <w:r>
        <w:instrText xml:space="preserve"> REF _Ref12430255 \r \h </w:instrText>
      </w:r>
      <w:r w:rsidR="00852C57">
        <w:fldChar w:fldCharType="separate"/>
      </w:r>
      <w:r w:rsidR="00437C65">
        <w:t>10.12</w:t>
      </w:r>
      <w:r w:rsidR="00852C57">
        <w:fldChar w:fldCharType="end"/>
      </w:r>
      <w:r>
        <w:t xml:space="preserve">) обеспечивают, что статический конструктор для </w:t>
      </w:r>
      <w:r>
        <w:rPr>
          <w:rStyle w:val="Codefragment"/>
        </w:rPr>
        <w:t>B</w:t>
      </w:r>
      <w:r>
        <w:t xml:space="preserve"> (и следовательно инициализаторы статического поля </w:t>
      </w:r>
      <w:r>
        <w:rPr>
          <w:rStyle w:val="Codefragment"/>
        </w:rPr>
        <w:t>B</w:t>
      </w:r>
      <w:r>
        <w:t xml:space="preserve">) должен выполняться до статического конструктора и инициализаторов поля </w:t>
      </w:r>
      <w:r>
        <w:rPr>
          <w:rStyle w:val="Codefragment"/>
        </w:rPr>
        <w:t>A</w:t>
      </w:r>
      <w:r>
        <w:t>.</w:t>
      </w:r>
    </w:p>
    <w:p w:rsidR="0028536B" w:rsidRDefault="0028536B">
      <w:pPr>
        <w:pStyle w:val="Heading4"/>
      </w:pPr>
      <w:bookmarkStart w:id="1223" w:name="_Ref506725594"/>
      <w:bookmarkStart w:id="1224" w:name="_Toc329177830"/>
      <w:r>
        <w:t>Инициализация поля экземпляра</w:t>
      </w:r>
      <w:bookmarkEnd w:id="1223"/>
      <w:bookmarkEnd w:id="1224"/>
    </w:p>
    <w:p w:rsidR="0028536B" w:rsidRDefault="0028536B">
      <w:r>
        <w:t>Инициализаторы переменных полей экземпляров класса соответствуют последовательности присваиваний, выполняемых непосредственно при входе в любой из конструкторов экземпляров (§</w:t>
      </w:r>
      <w:r w:rsidR="00852C57">
        <w:fldChar w:fldCharType="begin"/>
      </w:r>
      <w:r>
        <w:instrText xml:space="preserve"> REF _Ref458503115 \r \h </w:instrText>
      </w:r>
      <w:r w:rsidR="00852C57">
        <w:fldChar w:fldCharType="separate"/>
      </w:r>
      <w:r w:rsidR="00437C65">
        <w:t>10.11.1</w:t>
      </w:r>
      <w:r w:rsidR="00852C57">
        <w:fldChar w:fldCharType="end"/>
      </w:r>
      <w:r>
        <w:t>) этого класса. Инициализаторы переменных выполняются в том текстовом порядке, в каком они представлены в объявлении класса. Создание экземпляра класса и процесс инициализации описаны далее в разделе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Инициализатор переменной для поля экземпляра не может обращаться к создаваемому экземпляру. Таким образом, обращение к </w:t>
      </w:r>
      <w:r>
        <w:rPr>
          <w:rStyle w:val="Codefragment"/>
        </w:rPr>
        <w:t>this</w:t>
      </w:r>
      <w:r>
        <w:t xml:space="preserve"> в инициализаторе переменной, как и обращение инициализатора переменной к любому члену экземпляра по </w:t>
      </w:r>
      <w:r>
        <w:rPr>
          <w:rStyle w:val="Production"/>
        </w:rPr>
        <w:t>простому имени</w:t>
      </w:r>
      <w:r>
        <w:t>, является ошибкой времени компиляции. В этом примере</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инициализатор переменной для </w:t>
      </w:r>
      <w:r>
        <w:rPr>
          <w:rStyle w:val="Codefragment"/>
        </w:rPr>
        <w:t>y</w:t>
      </w:r>
      <w:r>
        <w:t xml:space="preserve"> приводит к ошибке времени компиляции, так как ссылается на член создаваемого экземпляра.</w:t>
      </w:r>
    </w:p>
    <w:p w:rsidR="0028536B" w:rsidRDefault="0028536B">
      <w:pPr>
        <w:pStyle w:val="Heading2"/>
      </w:pPr>
      <w:bookmarkStart w:id="1225" w:name="_Ref456697668"/>
      <w:bookmarkStart w:id="1226" w:name="_Toc329177831"/>
      <w:r>
        <w:t>Методы</w:t>
      </w:r>
      <w:bookmarkEnd w:id="1205"/>
      <w:bookmarkEnd w:id="1225"/>
      <w:bookmarkEnd w:id="1226"/>
    </w:p>
    <w:p w:rsidR="0028536B" w:rsidRDefault="0028536B">
      <w:r>
        <w:rPr>
          <w:rStyle w:val="Term"/>
        </w:rPr>
        <w:t>Метод</w:t>
      </w:r>
      <w:r>
        <w:t xml:space="preserve"> — это член, реализующий вычисление или действие, которое может быть выполнено объектом или классом. Методы объявляются с помощью </w:t>
      </w:r>
      <w:r>
        <w:rPr>
          <w:rStyle w:val="Production"/>
        </w:rPr>
        <w:t>объявлений методов</w:t>
      </w:r>
      <w:r>
        <w:t>:</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lastRenderedPageBreak/>
        <w:t>method-modifier:</w:t>
      </w:r>
      <w:r>
        <w:br/>
      </w:r>
      <w:bookmarkStart w:id="1227"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Pr>
          <w:rStyle w:val="Terminal"/>
        </w:rPr>
        <w:br/>
        <w:t>async</w:t>
      </w:r>
    </w:p>
    <w:bookmarkEnd w:id="1227"/>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rPr>
          <w:rStyle w:val="Production"/>
        </w:rPr>
        <w:t>Объявление метода</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Объявление имеет допустимое сочетание модификаторов, если верно все следующее:</w:t>
      </w:r>
    </w:p>
    <w:p w:rsidR="0028536B" w:rsidRDefault="0028536B">
      <w:pPr>
        <w:pStyle w:val="ListBullet"/>
      </w:pPr>
      <w:r>
        <w:t>объявление включает допустимое сочетание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t>объявление не включает один и тот же модификатор несколько раз;</w:t>
      </w:r>
    </w:p>
    <w:p w:rsidR="0028536B" w:rsidRDefault="0028536B">
      <w:pPr>
        <w:pStyle w:val="ListBullet"/>
      </w:pPr>
      <w:r>
        <w:t xml:space="preserve">объявление включает не более одного из следующих модификаторов: </w:t>
      </w:r>
      <w:r>
        <w:rPr>
          <w:rStyle w:val="Codefragment"/>
        </w:rPr>
        <w:t>static</w:t>
      </w:r>
      <w:r>
        <w:t xml:space="preserve">, </w:t>
      </w:r>
      <w:r>
        <w:rPr>
          <w:rStyle w:val="Codefragment"/>
        </w:rPr>
        <w:t>virtual</w:t>
      </w:r>
      <w:r>
        <w:t xml:space="preserve"> и </w:t>
      </w:r>
      <w:r>
        <w:rPr>
          <w:rStyle w:val="Codefragment"/>
        </w:rPr>
        <w:t>override</w:t>
      </w:r>
      <w:r>
        <w:t xml:space="preserve">; </w:t>
      </w:r>
    </w:p>
    <w:p w:rsidR="0028536B" w:rsidRDefault="0028536B">
      <w:pPr>
        <w:pStyle w:val="ListBullet"/>
      </w:pPr>
      <w:r>
        <w:t xml:space="preserve">объявление включает не более одного из следующих модификаторов: </w:t>
      </w:r>
      <w:r>
        <w:rPr>
          <w:rStyle w:val="Codefragment"/>
        </w:rPr>
        <w:t>new</w:t>
      </w:r>
      <w:r>
        <w:t xml:space="preserve"> и </w:t>
      </w:r>
      <w:r>
        <w:rPr>
          <w:rStyle w:val="Codefragment"/>
        </w:rPr>
        <w:t>override</w:t>
      </w:r>
      <w:r>
        <w:t>;</w:t>
      </w:r>
    </w:p>
    <w:p w:rsidR="0028536B" w:rsidRDefault="0028536B">
      <w:pPr>
        <w:pStyle w:val="ListBullet"/>
      </w:pPr>
      <w:r>
        <w:t xml:space="preserve">если объявление включает модификатор </w:t>
      </w:r>
      <w:r>
        <w:rPr>
          <w:rStyle w:val="Codefragment"/>
        </w:rPr>
        <w:t>abstract</w:t>
      </w:r>
      <w:r>
        <w:t xml:space="preserve">, оно не включает ни один из следующих модификаторов: </w:t>
      </w:r>
      <w:r>
        <w:rPr>
          <w:rStyle w:val="Codefragment"/>
        </w:rPr>
        <w:t>static</w:t>
      </w:r>
      <w:r>
        <w:t xml:space="preserve">, </w:t>
      </w:r>
      <w:r>
        <w:rPr>
          <w:rStyle w:val="Codefragment"/>
        </w:rPr>
        <w:t>virtual</w:t>
      </w:r>
      <w:r>
        <w:t xml:space="preserve">, </w:t>
      </w:r>
      <w:r>
        <w:rPr>
          <w:rStyle w:val="Codefragment"/>
        </w:rPr>
        <w:t>sealed</w:t>
      </w:r>
      <w:r>
        <w:t xml:space="preserve"> и </w:t>
      </w:r>
      <w:r>
        <w:rPr>
          <w:rStyle w:val="Codefragment"/>
        </w:rPr>
        <w:t>extern</w:t>
      </w:r>
      <w:r>
        <w:t>;</w:t>
      </w:r>
    </w:p>
    <w:p w:rsidR="0028536B" w:rsidRDefault="0028536B">
      <w:pPr>
        <w:pStyle w:val="ListBullet"/>
      </w:pPr>
      <w:r>
        <w:t xml:space="preserve">если объявление включает модификатор </w:t>
      </w:r>
      <w:r>
        <w:rPr>
          <w:rStyle w:val="Codefragment"/>
        </w:rPr>
        <w:t>private</w:t>
      </w:r>
      <w:r>
        <w:t xml:space="preserve">, оно не включает ни один из следующих модификаторов: </w:t>
      </w:r>
      <w:r>
        <w:rPr>
          <w:rStyle w:val="Codefragment"/>
        </w:rPr>
        <w:t>virtual</w:t>
      </w:r>
      <w:r>
        <w:t xml:space="preserve">, </w:t>
      </w:r>
      <w:r>
        <w:rPr>
          <w:rStyle w:val="Codefragment"/>
        </w:rPr>
        <w:t>override</w:t>
      </w:r>
      <w:r>
        <w:t xml:space="preserve"> и </w:t>
      </w:r>
      <w:r>
        <w:rPr>
          <w:rStyle w:val="Codefragment"/>
        </w:rPr>
        <w:t>abstract</w:t>
      </w:r>
      <w:r>
        <w:t>;</w:t>
      </w:r>
    </w:p>
    <w:p w:rsidR="0028536B" w:rsidRDefault="0028536B">
      <w:pPr>
        <w:pStyle w:val="ListBullet"/>
      </w:pPr>
      <w:r>
        <w:t xml:space="preserve">если объявление включает модификатор </w:t>
      </w:r>
      <w:r>
        <w:rPr>
          <w:rStyle w:val="Codefragment"/>
        </w:rPr>
        <w:t>sealed</w:t>
      </w:r>
      <w:r>
        <w:t xml:space="preserve">, оно также включает модификатор </w:t>
      </w:r>
      <w:r>
        <w:rPr>
          <w:rStyle w:val="Codefragment"/>
        </w:rPr>
        <w:t>override</w:t>
      </w:r>
      <w:r>
        <w:t xml:space="preserve">; </w:t>
      </w:r>
    </w:p>
    <w:p w:rsidR="005923FC" w:rsidRDefault="005923FC">
      <w:pPr>
        <w:pStyle w:val="ListBullet"/>
      </w:pPr>
      <w:r>
        <w:t xml:space="preserve">если объявление включает модификатор </w:t>
      </w:r>
      <w:r>
        <w:rPr>
          <w:rStyle w:val="Codefragment"/>
        </w:rPr>
        <w:t>partial</w:t>
      </w:r>
      <w:r>
        <w:t xml:space="preserve">, оно не включает ни один из следующих модификаторов: </w:t>
      </w:r>
      <w:r>
        <w:rPr>
          <w:rStyle w:val="Codefragment"/>
        </w:rPr>
        <w:t>new</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sealed</w:t>
      </w:r>
      <w:r>
        <w:t xml:space="preserve">, </w:t>
      </w:r>
      <w:r>
        <w:rPr>
          <w:rStyle w:val="Codefragment"/>
        </w:rPr>
        <w:t>override</w:t>
      </w:r>
      <w:r>
        <w:t xml:space="preserve">, </w:t>
      </w:r>
      <w:r>
        <w:rPr>
          <w:rStyle w:val="Codefragment"/>
        </w:rPr>
        <w:t>abstract</w:t>
      </w:r>
      <w:r>
        <w:t xml:space="preserve"> и </w:t>
      </w:r>
      <w:r>
        <w:rPr>
          <w:rStyle w:val="Codefragment"/>
        </w:rPr>
        <w:t>extern</w:t>
      </w:r>
      <w:r>
        <w:t>.</w:t>
      </w:r>
    </w:p>
    <w:p w:rsidR="00652C57" w:rsidRDefault="00652C57">
      <w:r>
        <w:t>Метод с модификатором async является асинхронной функцией, которая следует правилам, описанным в разделе §</w:t>
      </w:r>
      <w:r>
        <w:fldChar w:fldCharType="begin"/>
      </w:r>
      <w:r>
        <w:instrText xml:space="preserve"> REF _Ref324412196 \r \h </w:instrText>
      </w:r>
      <w:r>
        <w:fldChar w:fldCharType="separate"/>
      </w:r>
      <w:r>
        <w:t>10.14</w:t>
      </w:r>
      <w:r>
        <w:fldChar w:fldCharType="end"/>
      </w:r>
      <w:r>
        <w:t>.</w:t>
      </w:r>
    </w:p>
    <w:p w:rsidR="0028536B" w:rsidRDefault="0028536B">
      <w:r>
        <w:rPr>
          <w:rStyle w:val="Production"/>
        </w:rPr>
        <w:t xml:space="preserve">Тип возвращаемого значения </w:t>
      </w:r>
      <w:r>
        <w:t xml:space="preserve">в объявлении метода указывает тип значения, вычисляемого и возвращаемого методом. Если метод не возвращает значение, </w:t>
      </w:r>
      <w:r>
        <w:rPr>
          <w:rStyle w:val="Production"/>
        </w:rPr>
        <w:t xml:space="preserve">типом возвращаемого значения </w:t>
      </w:r>
      <w:r>
        <w:t xml:space="preserve">является </w:t>
      </w:r>
      <w:r>
        <w:rPr>
          <w:rStyle w:val="Codefragment"/>
        </w:rPr>
        <w:lastRenderedPageBreak/>
        <w:t>void</w:t>
      </w:r>
      <w:r>
        <w:t xml:space="preserve">. Если объявление включает модификатор </w:t>
      </w:r>
      <w:r>
        <w:rPr>
          <w:rStyle w:val="Codefragment"/>
        </w:rPr>
        <w:t>partial</w:t>
      </w:r>
      <w:r>
        <w:t xml:space="preserve">, типом возвращаемого значения должен быть </w:t>
      </w:r>
      <w:r>
        <w:rPr>
          <w:rStyle w:val="Codefragment"/>
        </w:rPr>
        <w:t>void</w:t>
      </w:r>
      <w:r>
        <w:t>.</w:t>
      </w:r>
    </w:p>
    <w:p w:rsidR="009A6BBD" w:rsidRDefault="0028536B">
      <w:r>
        <w:rPr>
          <w:rStyle w:val="Production"/>
        </w:rPr>
        <w:t xml:space="preserve">Имя члена </w:t>
      </w:r>
      <w:r>
        <w:t>указывает имя метода. Если только метод не является членом явной реализации интерфейса (§</w:t>
      </w:r>
      <w:r w:rsidR="00852C57">
        <w:fldChar w:fldCharType="begin"/>
      </w:r>
      <w:r>
        <w:instrText xml:space="preserve"> REF _Ref508195234 \r \h </w:instrText>
      </w:r>
      <w:r w:rsidR="00852C57">
        <w:fldChar w:fldCharType="separate"/>
      </w:r>
      <w:r w:rsidR="00437C65">
        <w:t>13.4.1</w:t>
      </w:r>
      <w:r w:rsidR="00852C57">
        <w:fldChar w:fldCharType="end"/>
      </w:r>
      <w:r>
        <w:t xml:space="preserve">), </w:t>
      </w:r>
      <w:r>
        <w:rPr>
          <w:rStyle w:val="Production"/>
        </w:rPr>
        <w:t xml:space="preserve">имя члена </w:t>
      </w:r>
      <w:r>
        <w:t xml:space="preserve">– это просто </w:t>
      </w:r>
      <w:r>
        <w:rPr>
          <w:rStyle w:val="Production"/>
        </w:rPr>
        <w:t>идентификатор</w:t>
      </w:r>
      <w:r>
        <w:t xml:space="preserve">. Для члена явной реализации интерфейса </w:t>
      </w:r>
      <w:r>
        <w:rPr>
          <w:rStyle w:val="Production"/>
        </w:rPr>
        <w:t xml:space="preserve">имя члена </w:t>
      </w:r>
      <w:r>
        <w:t xml:space="preserve">состоит из </w:t>
      </w:r>
      <w:r>
        <w:rPr>
          <w:rStyle w:val="Production"/>
        </w:rPr>
        <w:t>типа интерфейса</w:t>
      </w:r>
      <w:r>
        <w:t>, за которым следует «</w:t>
      </w:r>
      <w:r>
        <w:rPr>
          <w:rStyle w:val="Codefragment"/>
        </w:rPr>
        <w:t>.</w:t>
      </w:r>
      <w:r>
        <w:t xml:space="preserve">» и </w:t>
      </w:r>
      <w:r>
        <w:rPr>
          <w:rStyle w:val="Production"/>
        </w:rPr>
        <w:t>идентификатор</w:t>
      </w:r>
      <w:r>
        <w:t>.</w:t>
      </w:r>
    </w:p>
    <w:p w:rsidR="009A6BBD" w:rsidRDefault="009A6BBD">
      <w:r>
        <w:t xml:space="preserve">Необязательный </w:t>
      </w:r>
      <w:r>
        <w:rPr>
          <w:rStyle w:val="Production"/>
        </w:rPr>
        <w:t xml:space="preserve">список параметров типа </w:t>
      </w:r>
      <w:r>
        <w:t>указывает параметры типа метода (§</w:t>
      </w:r>
      <w:r w:rsidR="00852C57">
        <w:fldChar w:fldCharType="begin"/>
      </w:r>
      <w:r w:rsidR="006E6E27">
        <w:instrText xml:space="preserve"> REF _Ref174219147 \r \h </w:instrText>
      </w:r>
      <w:r w:rsidR="00852C57">
        <w:fldChar w:fldCharType="separate"/>
      </w:r>
      <w:r w:rsidR="00437C65">
        <w:t>10.1.3</w:t>
      </w:r>
      <w:r w:rsidR="00852C57">
        <w:fldChar w:fldCharType="end"/>
      </w:r>
      <w:r>
        <w:t xml:space="preserve">). Если </w:t>
      </w:r>
      <w:r>
        <w:rPr>
          <w:rStyle w:val="Production"/>
        </w:rPr>
        <w:t xml:space="preserve">список параметров типа </w:t>
      </w:r>
      <w:r>
        <w:t xml:space="preserve">указан, метод является </w:t>
      </w:r>
      <w:r>
        <w:rPr>
          <w:rStyle w:val="Term"/>
        </w:rPr>
        <w:t>универсальным методом</w:t>
      </w:r>
      <w:r>
        <w:t xml:space="preserve">. Если у метода есть модификатор </w:t>
      </w:r>
      <w:r>
        <w:rPr>
          <w:rStyle w:val="Codefragment"/>
        </w:rPr>
        <w:t>extern</w:t>
      </w:r>
      <w:r>
        <w:t xml:space="preserve">, </w:t>
      </w:r>
      <w:r>
        <w:rPr>
          <w:rStyle w:val="Production"/>
        </w:rPr>
        <w:t xml:space="preserve">список параметров типа </w:t>
      </w:r>
      <w:r>
        <w:t>указывать нельзя.</w:t>
      </w:r>
    </w:p>
    <w:p w:rsidR="0028536B" w:rsidRDefault="0028536B">
      <w:r>
        <w:t xml:space="preserve">Необязательный </w:t>
      </w:r>
      <w:r>
        <w:rPr>
          <w:rStyle w:val="Production"/>
        </w:rPr>
        <w:t xml:space="preserve">список формальных параметров </w:t>
      </w:r>
      <w:r>
        <w:t>указывает параметры метода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Необязательные </w:t>
      </w:r>
      <w:r>
        <w:rPr>
          <w:rStyle w:val="Production"/>
        </w:rPr>
        <w:t xml:space="preserve">предложения ограничений параметров типов </w:t>
      </w:r>
      <w:r>
        <w:t>указывают ограничения по отдельным параметрам типов (§</w:t>
      </w:r>
      <w:r w:rsidR="00852C57">
        <w:fldChar w:fldCharType="begin"/>
      </w:r>
      <w:r w:rsidR="00150C51">
        <w:instrText xml:space="preserve"> REF _Ref155169092 \r \h </w:instrText>
      </w:r>
      <w:r w:rsidR="00852C57">
        <w:fldChar w:fldCharType="separate"/>
      </w:r>
      <w:r w:rsidR="00437C65">
        <w:t>10.1.5</w:t>
      </w:r>
      <w:r w:rsidR="00852C57">
        <w:fldChar w:fldCharType="end"/>
      </w:r>
      <w:r>
        <w:t xml:space="preserve">) и могут быть указаны, только если предоставлен также </w:t>
      </w:r>
      <w:r>
        <w:rPr>
          <w:rStyle w:val="Production"/>
        </w:rPr>
        <w:t>список параметров типов</w:t>
      </w:r>
      <w:r>
        <w:t xml:space="preserve">, а у метода нет модификатора </w:t>
      </w:r>
      <w:r>
        <w:rPr>
          <w:rStyle w:val="Codefragment"/>
        </w:rPr>
        <w:t>override</w:t>
      </w:r>
      <w:r>
        <w:t>.</w:t>
      </w:r>
    </w:p>
    <w:p w:rsidR="0028536B" w:rsidRDefault="0028536B">
      <w:r>
        <w:rPr>
          <w:rStyle w:val="Production"/>
        </w:rPr>
        <w:t xml:space="preserve">Тип возвращаемого значения </w:t>
      </w:r>
      <w:r>
        <w:t xml:space="preserve">и каждый из типов в </w:t>
      </w:r>
      <w:r>
        <w:rPr>
          <w:rStyle w:val="Production"/>
        </w:rPr>
        <w:t xml:space="preserve">списке формальных параметров </w:t>
      </w:r>
      <w:r>
        <w:t>метода должен быть, по крайней мере, так же доступным, как сам метод (см.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Для методов </w:t>
      </w:r>
      <w:r>
        <w:rPr>
          <w:rStyle w:val="Codefragment"/>
        </w:rPr>
        <w:t>abstract</w:t>
      </w:r>
      <w:r>
        <w:t xml:space="preserve"> и </w:t>
      </w:r>
      <w:r>
        <w:rPr>
          <w:rStyle w:val="Codefragment"/>
        </w:rPr>
        <w:t>extern</w:t>
      </w:r>
      <w:r>
        <w:t xml:space="preserve"> </w:t>
      </w:r>
      <w:r>
        <w:rPr>
          <w:rStyle w:val="Production"/>
        </w:rPr>
        <w:t xml:space="preserve">тело метода </w:t>
      </w:r>
      <w:r>
        <w:t xml:space="preserve">состоит просто из точки с запятой. Для методов </w:t>
      </w:r>
      <w:r>
        <w:rPr>
          <w:rStyle w:val="Codefragment"/>
        </w:rPr>
        <w:t>partial</w:t>
      </w:r>
      <w:r>
        <w:t xml:space="preserve"> </w:t>
      </w:r>
      <w:r>
        <w:rPr>
          <w:rStyle w:val="Production"/>
        </w:rPr>
        <w:t xml:space="preserve">тело метода </w:t>
      </w:r>
      <w:r>
        <w:t xml:space="preserve">может состоять либо из точки с запятой, либо из </w:t>
      </w:r>
      <w:r>
        <w:rPr>
          <w:rStyle w:val="Production"/>
        </w:rPr>
        <w:t>блока</w:t>
      </w:r>
      <w:r>
        <w:t xml:space="preserve">. Для всех других методов </w:t>
      </w:r>
      <w:r>
        <w:rPr>
          <w:rStyle w:val="Production"/>
        </w:rPr>
        <w:t xml:space="preserve">тело метода </w:t>
      </w:r>
      <w:r>
        <w:t xml:space="preserve">состоит из </w:t>
      </w:r>
      <w:r>
        <w:rPr>
          <w:rStyle w:val="Production"/>
        </w:rPr>
        <w:t>блока</w:t>
      </w:r>
      <w:r>
        <w:t>, в котором указаны операторы для исполнения при вызове метода.</w:t>
      </w:r>
    </w:p>
    <w:p w:rsidR="00DC26F5" w:rsidRDefault="00DC26F5">
      <w:r>
        <w:t xml:space="preserve">Если </w:t>
      </w:r>
      <w:r>
        <w:rPr>
          <w:rStyle w:val="Production"/>
        </w:rPr>
        <w:t>тело метода</w:t>
      </w:r>
      <w:r>
        <w:t xml:space="preserve"> состоит из точки с запятой, объявление не может включать модификатор </w:t>
      </w:r>
      <w:r>
        <w:rPr>
          <w:rStyle w:val="Codefragment"/>
        </w:rPr>
        <w:t>async</w:t>
      </w:r>
      <w:r>
        <w:t>.</w:t>
      </w:r>
    </w:p>
    <w:p w:rsidR="0028536B" w:rsidRDefault="0028536B">
      <w:r>
        <w:t>Имя, список параметров типа и список формальных параметров метода определяют сигнатуру (§</w:t>
      </w:r>
      <w:r w:rsidR="00852C57">
        <w:fldChar w:fldCharType="begin"/>
      </w:r>
      <w:r>
        <w:instrText xml:space="preserve"> REF _Ref458930271 \r \h </w:instrText>
      </w:r>
      <w:r w:rsidR="00852C57">
        <w:fldChar w:fldCharType="separate"/>
      </w:r>
      <w:r w:rsidR="00437C65">
        <w:t>3.6</w:t>
      </w:r>
      <w:r w:rsidR="00852C57">
        <w:fldChar w:fldCharType="end"/>
      </w:r>
      <w:r>
        <w:t>) метода. А именно, сигнатура метода состоит из его имени, числа параметров типов и числа, модификаторов и типов его формальных параметров. Для этих целей каждый параметр типа метода, встречающийся в типе формального параметра, идентифицируется не по своему имени, а по своему порядковому номеру в списке аргументов типа метода. Тип возвращаемого значения не является частью сигнатуры метода, как и имена параметров типов и формальных параметров.</w:t>
      </w:r>
    </w:p>
    <w:p w:rsidR="0028536B" w:rsidRDefault="0028536B">
      <w:r>
        <w:t xml:space="preserve">Имя метода должно отличаться от всех других объявленных в том же классе имен, не относящихся к методам. Кроме того, подпись метода должна отличаться от подписей всех других методов, объявленных в этом же классе, а два метода, объявленные в одном и том же классе, не могут иметь подписи, отличающиеся только параметрами </w:t>
      </w:r>
      <w:r>
        <w:rPr>
          <w:rStyle w:val="Codefragment"/>
        </w:rPr>
        <w:t>ref</w:t>
      </w:r>
      <w:r>
        <w:t xml:space="preserve"> и </w:t>
      </w:r>
      <w:r>
        <w:rPr>
          <w:rStyle w:val="Codefragment"/>
        </w:rPr>
        <w:t>out</w:t>
      </w:r>
      <w:r>
        <w:t>.</w:t>
      </w:r>
    </w:p>
    <w:p w:rsidR="00D1043A" w:rsidRDefault="00D1043A">
      <w:r>
        <w:rPr>
          <w:rStyle w:val="Production"/>
        </w:rPr>
        <w:t xml:space="preserve">Параметры типа </w:t>
      </w:r>
      <w:r>
        <w:t xml:space="preserve">метода находятся в области всего </w:t>
      </w:r>
      <w:r>
        <w:rPr>
          <w:rStyle w:val="Production"/>
        </w:rPr>
        <w:t>объявления метода</w:t>
      </w:r>
      <w:r>
        <w:t xml:space="preserve">, и могут использоваться для формирования типов в этой области в </w:t>
      </w:r>
      <w:r>
        <w:rPr>
          <w:rStyle w:val="Production"/>
        </w:rPr>
        <w:t>типе возвращаемого значения</w:t>
      </w:r>
      <w:r>
        <w:t xml:space="preserve">, </w:t>
      </w:r>
      <w:r>
        <w:rPr>
          <w:rStyle w:val="Production"/>
        </w:rPr>
        <w:t xml:space="preserve">теле метода </w:t>
      </w:r>
      <w:r>
        <w:t xml:space="preserve">и в </w:t>
      </w:r>
      <w:r>
        <w:rPr>
          <w:rStyle w:val="Production"/>
        </w:rPr>
        <w:t>предложениях ограничений типов параметров</w:t>
      </w:r>
      <w:r>
        <w:t xml:space="preserve">, но не в </w:t>
      </w:r>
      <w:r>
        <w:rPr>
          <w:rStyle w:val="Production"/>
        </w:rPr>
        <w:t>атрибутах</w:t>
      </w:r>
      <w:r>
        <w:t>.</w:t>
      </w:r>
    </w:p>
    <w:p w:rsidR="00932E6D" w:rsidRPr="00354E63" w:rsidRDefault="00932E6D">
      <w:r>
        <w:t>Все формальные параметры и параметры типов должны иметь разные имена.</w:t>
      </w:r>
    </w:p>
    <w:p w:rsidR="0028536B" w:rsidRDefault="0028536B">
      <w:pPr>
        <w:pStyle w:val="Heading3"/>
      </w:pPr>
      <w:bookmarkStart w:id="1228" w:name="_Ref458833300"/>
      <w:bookmarkStart w:id="1229" w:name="_Ref458932106"/>
      <w:bookmarkStart w:id="1230" w:name="_Toc329177832"/>
      <w:r>
        <w:t>Параметры метода</w:t>
      </w:r>
      <w:bookmarkEnd w:id="1228"/>
      <w:bookmarkEnd w:id="1229"/>
      <w:bookmarkEnd w:id="1230"/>
    </w:p>
    <w:p w:rsidR="0028536B" w:rsidRDefault="0028536B">
      <w:r>
        <w:t xml:space="preserve">Параметры метода, если они имеются, объявляются </w:t>
      </w:r>
      <w:r>
        <w:rPr>
          <w:rStyle w:val="Production"/>
        </w:rPr>
        <w:t>списком формальных параметров метода</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rsidR="0028536B" w:rsidRDefault="00B802DF" w:rsidP="00B802DF">
      <w:pPr>
        <w:pStyle w:val="Grammar"/>
      </w:pPr>
      <w:r>
        <w:lastRenderedPageBreak/>
        <w:t>default-argument:</w:t>
      </w:r>
      <w:r>
        <w:br/>
      </w:r>
      <w:r>
        <w:rPr>
          <w:rStyle w:val="Codefragment"/>
        </w:rPr>
        <w:t>=</w:t>
      </w:r>
      <w:r>
        <w:t xml:space="preserve">  expression </w:t>
      </w:r>
    </w:p>
    <w:p w:rsidR="0028536B" w:rsidRDefault="0028536B">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Список формальных параметров состоит из одного или более параметров, разделенных запятыми, из которых только последний может быть </w:t>
      </w:r>
      <w:r>
        <w:rPr>
          <w:rStyle w:val="Production"/>
        </w:rPr>
        <w:t>массивом параметров</w:t>
      </w:r>
      <w:r>
        <w:t>.</w:t>
      </w:r>
    </w:p>
    <w:p w:rsidR="0028536B" w:rsidRDefault="0028536B">
      <w:r>
        <w:rPr>
          <w:rStyle w:val="Production"/>
        </w:rPr>
        <w:t xml:space="preserve">Фиксированный параметр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необязательного модификатора </w:t>
      </w:r>
      <w:r>
        <w:rPr>
          <w:rStyle w:val="Codefragment"/>
        </w:rPr>
        <w:t>ref</w:t>
      </w:r>
      <w:r>
        <w:t xml:space="preserve">, </w:t>
      </w:r>
      <w:r>
        <w:rPr>
          <w:rStyle w:val="Codefragment"/>
        </w:rPr>
        <w:t>out</w:t>
      </w:r>
      <w:r>
        <w:t xml:space="preserve"> или </w:t>
      </w:r>
      <w:r>
        <w:rPr>
          <w:rStyle w:val="Codefragment"/>
        </w:rPr>
        <w:t>this</w:t>
      </w:r>
      <w:r>
        <w:t xml:space="preserve">, </w:t>
      </w:r>
      <w:r>
        <w:rPr>
          <w:rStyle w:val="Production"/>
        </w:rPr>
        <w:t>типа</w:t>
      </w:r>
      <w:r>
        <w:t xml:space="preserve">, </w:t>
      </w:r>
      <w:r>
        <w:rPr>
          <w:rStyle w:val="Production"/>
        </w:rPr>
        <w:t xml:space="preserve">идентификатора </w:t>
      </w:r>
      <w:r>
        <w:t xml:space="preserve">и необязательного </w:t>
      </w:r>
      <w:r>
        <w:rPr>
          <w:rStyle w:val="Production"/>
        </w:rPr>
        <w:t>аргумента по умолчанию</w:t>
      </w:r>
      <w:r>
        <w:t xml:space="preserve">. Каждый </w:t>
      </w:r>
      <w:r>
        <w:rPr>
          <w:rStyle w:val="Production"/>
        </w:rPr>
        <w:t xml:space="preserve">фиксированный параметр </w:t>
      </w:r>
      <w:r>
        <w:t xml:space="preserve">объявляет параметр данного типа с данным именем. Модификатор </w:t>
      </w:r>
      <w:r>
        <w:rPr>
          <w:rStyle w:val="Codefragment"/>
        </w:rPr>
        <w:t>this</w:t>
      </w:r>
      <w:r>
        <w:t xml:space="preserve"> определяет метод как метод расширения и допускается только в первом параметре статического метода. Методы расширения описаны далее в §</w:t>
      </w:r>
      <w:r w:rsidR="00852C57">
        <w:fldChar w:fldCharType="begin"/>
      </w:r>
      <w:r w:rsidR="006E6E27">
        <w:instrText xml:space="preserve"> REF _Ref174230661 \r \h </w:instrText>
      </w:r>
      <w:r w:rsidR="00852C57">
        <w:fldChar w:fldCharType="separate"/>
      </w:r>
      <w:r w:rsidR="00437C65">
        <w:t>10.6.9</w:t>
      </w:r>
      <w:r w:rsidR="00852C57">
        <w:fldChar w:fldCharType="end"/>
      </w:r>
      <w:r>
        <w:t>.</w:t>
      </w:r>
    </w:p>
    <w:p w:rsidR="00B802DF" w:rsidRDefault="00B802DF" w:rsidP="00B802DF">
      <w:r>
        <w:rPr>
          <w:rStyle w:val="Production"/>
        </w:rPr>
        <w:t xml:space="preserve">Фиксированный параметр </w:t>
      </w:r>
      <w:r>
        <w:t xml:space="preserve">с </w:t>
      </w:r>
      <w:r>
        <w:rPr>
          <w:rStyle w:val="Production"/>
        </w:rPr>
        <w:t xml:space="preserve">аргументом по умолчанию </w:t>
      </w:r>
      <w:r>
        <w:t xml:space="preserve">называется </w:t>
      </w:r>
      <w:r>
        <w:rPr>
          <w:rStyle w:val="Term"/>
        </w:rPr>
        <w:t>необязательным параметром</w:t>
      </w:r>
      <w:r>
        <w:t xml:space="preserve">, в то время как </w:t>
      </w:r>
      <w:r>
        <w:rPr>
          <w:rStyle w:val="Production"/>
        </w:rPr>
        <w:t xml:space="preserve">фиксированный параметр </w:t>
      </w:r>
      <w:r>
        <w:t xml:space="preserve">без </w:t>
      </w:r>
      <w:r>
        <w:rPr>
          <w:rStyle w:val="Production"/>
        </w:rPr>
        <w:t xml:space="preserve">аргумента по умолчанию </w:t>
      </w:r>
      <w:r>
        <w:t xml:space="preserve">является </w:t>
      </w:r>
      <w:r>
        <w:rPr>
          <w:rStyle w:val="Term"/>
        </w:rPr>
        <w:t>обязательным параметром</w:t>
      </w:r>
      <w:r>
        <w:t xml:space="preserve">. Обязательный параметр не может стоять после необязательного параметра в </w:t>
      </w:r>
      <w:r>
        <w:rPr>
          <w:rStyle w:val="Production"/>
        </w:rPr>
        <w:t>списке формальных параметров</w:t>
      </w:r>
      <w:r>
        <w:t>.</w:t>
      </w:r>
    </w:p>
    <w:p w:rsidR="00B802DF" w:rsidRDefault="00B802DF" w:rsidP="00B802DF">
      <w:r>
        <w:t xml:space="preserve">Параметры </w:t>
      </w:r>
      <w:r>
        <w:rPr>
          <w:rStyle w:val="Codefragment"/>
        </w:rPr>
        <w:t>ref</w:t>
      </w:r>
      <w:r>
        <w:t xml:space="preserve"> и </w:t>
      </w:r>
      <w:r>
        <w:rPr>
          <w:rStyle w:val="Codefragment"/>
        </w:rPr>
        <w:t>out</w:t>
      </w:r>
      <w:r>
        <w:t xml:space="preserve"> не могут иметь </w:t>
      </w:r>
      <w:r>
        <w:rPr>
          <w:rStyle w:val="Production"/>
        </w:rPr>
        <w:t>аргумент по умолчанию</w:t>
      </w:r>
      <w:r>
        <w:t xml:space="preserve">. </w:t>
      </w:r>
      <w:r>
        <w:rPr>
          <w:rStyle w:val="Production"/>
        </w:rPr>
        <w:t xml:space="preserve">Выражением </w:t>
      </w:r>
      <w:r>
        <w:t xml:space="preserve">в </w:t>
      </w:r>
      <w:r>
        <w:rPr>
          <w:rStyle w:val="Production"/>
        </w:rPr>
        <w:t xml:space="preserve">аргументе по умолчанию </w:t>
      </w:r>
      <w:r>
        <w:t>должно быть одно из следующих:</w:t>
      </w:r>
    </w:p>
    <w:p w:rsidR="00B802DF" w:rsidRPr="00D924C7" w:rsidRDefault="00B802DF" w:rsidP="00B802DF">
      <w:pPr>
        <w:pStyle w:val="ListBullet"/>
        <w:rPr>
          <w:i/>
        </w:rPr>
      </w:pPr>
      <w:r>
        <w:rPr>
          <w:rStyle w:val="Production"/>
        </w:rPr>
        <w:t>константное выражение</w:t>
      </w:r>
      <w:r>
        <w:t xml:space="preserve">; </w:t>
      </w:r>
    </w:p>
    <w:p w:rsidR="00B802DF" w:rsidRPr="00D924C7" w:rsidRDefault="00B802DF" w:rsidP="00B802DF">
      <w:pPr>
        <w:pStyle w:val="ListBullet"/>
        <w:rPr>
          <w:i/>
        </w:rPr>
      </w:pPr>
      <w:r>
        <w:t xml:space="preserve">выражение вида </w:t>
      </w:r>
      <w:r>
        <w:rPr>
          <w:rStyle w:val="Codefragment"/>
        </w:rPr>
        <w:t>new S()</w:t>
      </w:r>
      <w:r>
        <w:t xml:space="preserve">, где </w:t>
      </w:r>
      <w:r>
        <w:rPr>
          <w:rStyle w:val="Codefragment"/>
        </w:rPr>
        <w:t>S</w:t>
      </w:r>
      <w:r>
        <w:t xml:space="preserve"> является типом значения;</w:t>
      </w:r>
    </w:p>
    <w:p w:rsidR="00B802DF" w:rsidRPr="00D924C7" w:rsidRDefault="00B802DF" w:rsidP="00B802DF">
      <w:pPr>
        <w:pStyle w:val="ListBullet"/>
        <w:rPr>
          <w:i/>
        </w:rPr>
      </w:pPr>
      <w:r>
        <w:t xml:space="preserve">выражение вида </w:t>
      </w:r>
      <w:r>
        <w:rPr>
          <w:rStyle w:val="Codefragment"/>
        </w:rPr>
        <w:t>default(S)</w:t>
      </w:r>
      <w:r>
        <w:t xml:space="preserve">, где </w:t>
      </w:r>
      <w:r>
        <w:rPr>
          <w:rStyle w:val="Codefragment"/>
        </w:rPr>
        <w:t>S</w:t>
      </w:r>
      <w:r>
        <w:t xml:space="preserve"> является типом значения;</w:t>
      </w:r>
    </w:p>
    <w:p w:rsidR="00B802DF" w:rsidRDefault="00B802DF" w:rsidP="00B802DF">
      <w:r>
        <w:rPr>
          <w:rStyle w:val="Production"/>
        </w:rPr>
        <w:t xml:space="preserve">Выражение </w:t>
      </w:r>
      <w:r>
        <w:t>должно неявно преобразовываться идентификацией преобразования, которое может иметь значение NULL, в тип параметра.</w:t>
      </w:r>
    </w:p>
    <w:p w:rsidR="002B5040" w:rsidRDefault="002B5040" w:rsidP="00B802DF">
      <w:r>
        <w:t>Если необязательные параметры встречаются в определяющем объявлении разделяемого метода (§</w:t>
      </w:r>
      <w:r w:rsidR="00210A4C">
        <w:fldChar w:fldCharType="begin"/>
      </w:r>
      <w:r w:rsidR="00210A4C">
        <w:instrText xml:space="preserve"> REF _Ref174229685 \r \h </w:instrText>
      </w:r>
      <w:r w:rsidR="00210A4C">
        <w:fldChar w:fldCharType="separate"/>
      </w:r>
      <w:r w:rsidR="00437C65">
        <w:t>10.2.7</w:t>
      </w:r>
      <w:r w:rsidR="00210A4C">
        <w:fldChar w:fldCharType="end"/>
      </w:r>
      <w:r>
        <w:t>), в явной реализации интерфейса члена интерфейса (§</w:t>
      </w:r>
      <w:r w:rsidR="00210A4C">
        <w:fldChar w:fldCharType="begin"/>
      </w:r>
      <w:r w:rsidR="00210A4C">
        <w:instrText xml:space="preserve"> REF _Ref248215300 \r \h </w:instrText>
      </w:r>
      <w:r w:rsidR="00210A4C">
        <w:fldChar w:fldCharType="separate"/>
      </w:r>
      <w:r w:rsidR="00437C65">
        <w:t>13.4.1</w:t>
      </w:r>
      <w:r w:rsidR="00210A4C">
        <w:fldChar w:fldCharType="end"/>
      </w:r>
      <w:r>
        <w:t>) или в объявлении индексатора единственного параметра (§</w:t>
      </w:r>
      <w:r w:rsidR="00210A4C">
        <w:fldChar w:fldCharType="begin"/>
      </w:r>
      <w:r w:rsidR="00210A4C">
        <w:instrText xml:space="preserve"> REF _Ref461974722 \r \h </w:instrText>
      </w:r>
      <w:r w:rsidR="00210A4C">
        <w:fldChar w:fldCharType="separate"/>
      </w:r>
      <w:r w:rsidR="00437C65">
        <w:t>10.9</w:t>
      </w:r>
      <w:r w:rsidR="00210A4C">
        <w:fldChar w:fldCharType="end"/>
      </w:r>
      <w:r>
        <w:t>), компилятор должен создать предупреждение, поскольку эти члены никогда не могут вызываться способом, в котором аргументы могут отсутствовать.</w:t>
      </w:r>
    </w:p>
    <w:p w:rsidR="0028536B" w:rsidRDefault="0028536B">
      <w:r>
        <w:rPr>
          <w:rStyle w:val="Production"/>
        </w:rPr>
        <w:t xml:space="preserve">Массив параметров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модификатора </w:t>
      </w:r>
      <w:r>
        <w:rPr>
          <w:rStyle w:val="Codefragment"/>
        </w:rPr>
        <w:t>params</w:t>
      </w:r>
      <w:r>
        <w:t xml:space="preserve">, </w:t>
      </w:r>
      <w:r>
        <w:rPr>
          <w:rStyle w:val="Production"/>
        </w:rPr>
        <w:t xml:space="preserve">типа массива </w:t>
      </w:r>
      <w:r>
        <w:t xml:space="preserve">и </w:t>
      </w:r>
      <w:r>
        <w:rPr>
          <w:rStyle w:val="Production"/>
        </w:rPr>
        <w:t>идентификатора</w:t>
      </w:r>
      <w:r>
        <w:t xml:space="preserve">. Массив параметров объявляет единственный параметр заданного типа массива с данным именем. </w:t>
      </w:r>
      <w:r>
        <w:rPr>
          <w:rStyle w:val="Production"/>
        </w:rPr>
        <w:t xml:space="preserve">Тип массива </w:t>
      </w:r>
      <w:r>
        <w:t>массива параметров должен быть типом одномерного массива (§</w:t>
      </w:r>
      <w:r w:rsidR="00852C57">
        <w:fldChar w:fldCharType="begin"/>
      </w:r>
      <w:r>
        <w:instrText xml:space="preserve"> REF _Ref485188753 \w \h </w:instrText>
      </w:r>
      <w:r w:rsidR="00852C57">
        <w:fldChar w:fldCharType="separate"/>
      </w:r>
      <w:r w:rsidR="00437C65">
        <w:t>12.1</w:t>
      </w:r>
      <w:r w:rsidR="00852C57">
        <w:fldChar w:fldCharType="end"/>
      </w:r>
      <w:r>
        <w:t>). При вызове метода массив параметров допускает указание либо одного аргумента с данным типом массива, либо ноль или более аргументов типа элемента массива. Параметры массивов описаны далее в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rPr>
          <w:rStyle w:val="Production"/>
        </w:rPr>
        <w:t xml:space="preserve">Массив параметров </w:t>
      </w:r>
      <w:r>
        <w:t xml:space="preserve">может присутствовать после необязательного параметра, но не может иметь значение по умолчанию – отсутствие аргументов для </w:t>
      </w:r>
      <w:r>
        <w:rPr>
          <w:rStyle w:val="Production"/>
        </w:rPr>
        <w:t xml:space="preserve">массива параметров </w:t>
      </w:r>
      <w:r>
        <w:t>приведет вместо этого к созданию пустого массива.</w:t>
      </w:r>
    </w:p>
    <w:p w:rsidR="00B802DF" w:rsidRDefault="00353D2F" w:rsidP="00B802DF">
      <w:r>
        <w:t>В двух следующих примерах демонстрируются разные виды параметров.</w:t>
      </w:r>
    </w:p>
    <w:p w:rsidR="00B802DF" w:rsidRPr="001A2213" w:rsidRDefault="00B802DF" w:rsidP="00B802DF">
      <w:pPr>
        <w:pStyle w:val="Code"/>
      </w:pPr>
      <w:r>
        <w:lastRenderedPageBreak/>
        <w:t>public void M(</w:t>
      </w:r>
      <w:r>
        <w:br/>
      </w:r>
      <w:r>
        <w:tab/>
        <w:t>ref int      i,</w:t>
      </w:r>
      <w:r>
        <w:br/>
      </w:r>
      <w:r>
        <w:tab/>
        <w:t>decimal      d,</w:t>
      </w:r>
      <w:r>
        <w:br/>
      </w:r>
      <w:r>
        <w:tab/>
        <w:t>bool         b = false,</w:t>
      </w:r>
      <w:r>
        <w:br/>
      </w:r>
      <w:r>
        <w:tab/>
        <w:t>bool?        n = false,</w:t>
      </w:r>
      <w:r>
        <w:br/>
      </w:r>
      <w:r>
        <w:tab/>
        <w:t>string       s = "Hello",</w:t>
      </w:r>
      <w:r>
        <w:br/>
      </w:r>
      <w:r>
        <w:tab/>
        <w:t>object       o = null,</w:t>
      </w:r>
      <w:r>
        <w:br/>
      </w:r>
      <w:r>
        <w:tab/>
        <w:t>T            t = default(T),</w:t>
      </w:r>
      <w:r>
        <w:br/>
      </w:r>
      <w:r>
        <w:tab/>
        <w:t>params int[] a</w:t>
      </w:r>
      <w:r>
        <w:br/>
        <w:t>) { }</w:t>
      </w:r>
    </w:p>
    <w:p w:rsidR="00B802DF" w:rsidRDefault="00353D2F" w:rsidP="00B802DF">
      <w:pPr>
        <w:rPr>
          <w:rFonts w:ascii="Calibri" w:hAnsi="Calibri"/>
          <w:szCs w:val="22"/>
        </w:rPr>
      </w:pPr>
      <w:r>
        <w:t xml:space="preserve">В </w:t>
      </w:r>
      <w:r>
        <w:rPr>
          <w:rStyle w:val="Production"/>
        </w:rPr>
        <w:t xml:space="preserve">списке формальных параметров </w:t>
      </w:r>
      <w:r>
        <w:t xml:space="preserve">для </w:t>
      </w:r>
      <w:r>
        <w:rPr>
          <w:rStyle w:val="Codefragment"/>
        </w:rPr>
        <w:t>M</w:t>
      </w:r>
      <w:r>
        <w:t xml:space="preserve"> </w:t>
      </w:r>
      <w:r>
        <w:rPr>
          <w:rStyle w:val="Codefragment"/>
        </w:rPr>
        <w:t>i</w:t>
      </w:r>
      <w:r>
        <w:t xml:space="preserve"> является обязательным параметром ref, </w:t>
      </w:r>
      <w:r>
        <w:rPr>
          <w:rStyle w:val="Codefragment"/>
        </w:rPr>
        <w:t>d</w:t>
      </w:r>
      <w:r>
        <w:t xml:space="preserve"> является обязательным параметром по значению, </w:t>
      </w:r>
      <w:r>
        <w:rPr>
          <w:rStyle w:val="Codefragment"/>
        </w:rPr>
        <w:t>b</w:t>
      </w:r>
      <w:r>
        <w:t xml:space="preserve">, </w:t>
      </w:r>
      <w:r>
        <w:rPr>
          <w:rStyle w:val="Codefragment"/>
        </w:rPr>
        <w:t>s</w:t>
      </w:r>
      <w:r>
        <w:t xml:space="preserve">, </w:t>
      </w:r>
      <w:r>
        <w:rPr>
          <w:rStyle w:val="Codefragment"/>
        </w:rPr>
        <w:t>o</w:t>
      </w:r>
      <w:r>
        <w:t xml:space="preserve"> и </w:t>
      </w:r>
      <w:r>
        <w:rPr>
          <w:rStyle w:val="Codefragment"/>
        </w:rPr>
        <w:t>t</w:t>
      </w:r>
      <w:r>
        <w:t xml:space="preserve"> являются необязательными параметрами по значению, и </w:t>
      </w:r>
      <w:r>
        <w:rPr>
          <w:rStyle w:val="Codefragment"/>
        </w:rPr>
        <w:t>a</w:t>
      </w:r>
      <w:r>
        <w:t xml:space="preserve"> является массивом параметров.</w:t>
      </w:r>
    </w:p>
    <w:p w:rsidR="0028536B" w:rsidRDefault="0028536B">
      <w:r>
        <w:t xml:space="preserve">Объявление метода создает отдельную область объявлений для параметров, параметров типов и локальных переменных. Имена вводятся в эту область объявлений списком параметров типов и списком формальных параметров метода, и объявлениями локальных переменных в </w:t>
      </w:r>
      <w:r>
        <w:rPr>
          <w:rStyle w:val="Production"/>
        </w:rPr>
        <w:t xml:space="preserve">блоке </w:t>
      </w:r>
      <w:r>
        <w:t>метода. Одно и то же имя для двух членов области объявлений метода является ошибкой. Содержание элементов с одним и тем же именем в области объявлений метода и в области объявлений локальных переменных вложенной области объявлений является ошибкой.</w:t>
      </w:r>
    </w:p>
    <w:p w:rsidR="0028536B" w:rsidRDefault="0028536B">
      <w:r>
        <w:t>Вызов метода (§</w:t>
      </w:r>
      <w:r w:rsidR="00852C57">
        <w:fldChar w:fldCharType="begin"/>
      </w:r>
      <w:r>
        <w:instrText xml:space="preserve"> REF _Ref450536895 \r \h </w:instrText>
      </w:r>
      <w:r w:rsidR="00852C57">
        <w:fldChar w:fldCharType="separate"/>
      </w:r>
      <w:r w:rsidR="00437C65">
        <w:t>7.6.5.1</w:t>
      </w:r>
      <w:r w:rsidR="00852C57">
        <w:fldChar w:fldCharType="end"/>
      </w:r>
      <w:r>
        <w:t xml:space="preserve">) создает определенную для этого вызова копию формальных параметров и локальных переменных метода, а список аргументов вызова присваивает значения или ссылки на переменные вновь созданным формальным параметрам. Внутри </w:t>
      </w:r>
      <w:r>
        <w:rPr>
          <w:rStyle w:val="Production"/>
        </w:rPr>
        <w:t xml:space="preserve">блока </w:t>
      </w:r>
      <w:r>
        <w:t xml:space="preserve">метода к формальным параметрам можно обращаться по их идентификаторам в выражениях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Есть четыре вида формальных параметров:</w:t>
      </w:r>
    </w:p>
    <w:p w:rsidR="0028536B" w:rsidRDefault="0028536B">
      <w:pPr>
        <w:pStyle w:val="ListBullet"/>
      </w:pPr>
      <w:r>
        <w:t>параметры по значению, объявляемые без модификаторов;</w:t>
      </w:r>
    </w:p>
    <w:p w:rsidR="0028536B" w:rsidRDefault="0028536B">
      <w:pPr>
        <w:pStyle w:val="ListBullet"/>
      </w:pPr>
      <w:r>
        <w:t xml:space="preserve">параметры по ссылке, объявляемые с модификатором </w:t>
      </w:r>
      <w:r>
        <w:rPr>
          <w:rStyle w:val="Codefragment"/>
        </w:rPr>
        <w:t>ref</w:t>
      </w:r>
      <w:r>
        <w:t>;</w:t>
      </w:r>
    </w:p>
    <w:p w:rsidR="0028536B" w:rsidRDefault="0028536B">
      <w:pPr>
        <w:pStyle w:val="ListBullet"/>
      </w:pPr>
      <w:r>
        <w:t xml:space="preserve">выходные параметры, объявляемые с модификатором </w:t>
      </w:r>
      <w:r>
        <w:rPr>
          <w:rStyle w:val="Codefragment"/>
        </w:rPr>
        <w:t>out</w:t>
      </w:r>
      <w:r>
        <w:t>;</w:t>
      </w:r>
    </w:p>
    <w:p w:rsidR="0028536B" w:rsidRDefault="0028536B">
      <w:pPr>
        <w:pStyle w:val="ListBullet"/>
      </w:pPr>
      <w:r>
        <w:t xml:space="preserve">массивы параметров, объявляемые с модификатором </w:t>
      </w:r>
      <w:r>
        <w:rPr>
          <w:rStyle w:val="Codefragment"/>
        </w:rPr>
        <w:t>params</w:t>
      </w:r>
      <w:r>
        <w:t>.</w:t>
      </w:r>
    </w:p>
    <w:p w:rsidR="0028536B" w:rsidRDefault="0028536B">
      <w:r>
        <w:t>Как описано в §</w:t>
      </w:r>
      <w:r w:rsidR="00852C57">
        <w:fldChar w:fldCharType="begin"/>
      </w:r>
      <w:r>
        <w:instrText xml:space="preserve"> REF _Ref458995074 \r \h </w:instrText>
      </w:r>
      <w:r w:rsidR="00852C57">
        <w:fldChar w:fldCharType="separate"/>
      </w:r>
      <w:r w:rsidR="00437C65">
        <w:t>3.6</w:t>
      </w:r>
      <w:r w:rsidR="00852C57">
        <w:fldChar w:fldCharType="end"/>
      </w:r>
      <w:r>
        <w:t xml:space="preserve">, модификаторы </w:t>
      </w:r>
      <w:r>
        <w:rPr>
          <w:rStyle w:val="Codefragment"/>
        </w:rPr>
        <w:t>ref</w:t>
      </w:r>
      <w:r>
        <w:t xml:space="preserve"> и </w:t>
      </w:r>
      <w:r>
        <w:rPr>
          <w:rStyle w:val="Codefragment"/>
        </w:rPr>
        <w:t>out</w:t>
      </w:r>
      <w:r>
        <w:t xml:space="preserve"> являются частью подписи метода, а модификатор </w:t>
      </w:r>
      <w:r>
        <w:rPr>
          <w:rStyle w:val="Codefragment"/>
        </w:rPr>
        <w:t>params</w:t>
      </w:r>
      <w:r>
        <w:t xml:space="preserve"> – нет.</w:t>
      </w:r>
    </w:p>
    <w:p w:rsidR="0028536B" w:rsidRDefault="0028536B">
      <w:pPr>
        <w:pStyle w:val="Heading4"/>
      </w:pPr>
      <w:bookmarkStart w:id="1231" w:name="_Ref469481370"/>
      <w:bookmarkStart w:id="1232" w:name="_Toc329177833"/>
      <w:r>
        <w:t>Параметры по значению</w:t>
      </w:r>
      <w:bookmarkEnd w:id="1231"/>
      <w:bookmarkEnd w:id="1232"/>
    </w:p>
    <w:p w:rsidR="0028536B" w:rsidRDefault="0028536B">
      <w:r>
        <w:t>Параметр, объявленный без модификаторов, является параметром по значению. Параметр по значению соответствует локальной переменной, получающей свое начальное значение из соответствующего аргумента, предоставленного во время вызова метода.</w:t>
      </w:r>
    </w:p>
    <w:p w:rsidR="0028536B" w:rsidRDefault="0028536B">
      <w:r>
        <w:t>Если формальный параметр является параметром по значению, соответствующий аргумент в вызове метода должен быть выражением, неявно преобразуемым (§</w:t>
      </w:r>
      <w:r w:rsidR="00852C57">
        <w:fldChar w:fldCharType="begin"/>
      </w:r>
      <w:r>
        <w:instrText xml:space="preserve"> REF _Ref448664519 \r \h </w:instrText>
      </w:r>
      <w:r w:rsidR="00852C57">
        <w:fldChar w:fldCharType="separate"/>
      </w:r>
      <w:r w:rsidR="00437C65">
        <w:t>6.1</w:t>
      </w:r>
      <w:r w:rsidR="00852C57">
        <w:fldChar w:fldCharType="end"/>
      </w:r>
      <w:r>
        <w:t>) в тип формального параметра.</w:t>
      </w:r>
    </w:p>
    <w:p w:rsidR="0028536B" w:rsidRDefault="0028536B">
      <w:r>
        <w:t>Методу разрешено присваивать новые значения параметру по значению. Такие присваивания влияют только на локальное место хранения, представленное параметром по значению – они не влияют на фактический аргумент, заданный при вызове метода.</w:t>
      </w:r>
    </w:p>
    <w:p w:rsidR="0028536B" w:rsidRDefault="0028536B">
      <w:pPr>
        <w:pStyle w:val="Heading4"/>
      </w:pPr>
      <w:bookmarkStart w:id="1233" w:name="_Ref469545785"/>
      <w:bookmarkStart w:id="1234" w:name="_Toc329177834"/>
      <w:r>
        <w:t>Параметры ссылок</w:t>
      </w:r>
      <w:bookmarkEnd w:id="1233"/>
      <w:bookmarkEnd w:id="1234"/>
    </w:p>
    <w:p w:rsidR="0028536B" w:rsidRDefault="0028536B">
      <w:r>
        <w:t xml:space="preserve">Параметр, объявленный с модификатором </w:t>
      </w:r>
      <w:r>
        <w:rPr>
          <w:rStyle w:val="Codefragment"/>
        </w:rPr>
        <w:t>ref</w:t>
      </w:r>
      <w:r>
        <w:t>, является параметром по ссылке. В отличие от параметра по значению, параметр по ссылке не создает новое место хранения. Вместо этого параметр по ссылке представляет то же самое место хранения, что и переменная, заданная в качестве аргумента при вызове метода.</w:t>
      </w:r>
    </w:p>
    <w:p w:rsidR="0028536B" w:rsidRDefault="0028536B">
      <w:r>
        <w:lastRenderedPageBreak/>
        <w:t xml:space="preserve">Если формальный параметр является параметром по ссылке, соответствующий аргумент в вызове метода должен состоять из зарезервированного слова </w:t>
      </w:r>
      <w:r>
        <w:rPr>
          <w:rStyle w:val="Codefragment"/>
        </w:rPr>
        <w:t>ref</w:t>
      </w:r>
      <w:r>
        <w:t xml:space="preserve">, за которым следует </w:t>
      </w:r>
      <w:r>
        <w:rPr>
          <w:rStyle w:val="Production"/>
        </w:rPr>
        <w:t xml:space="preserve">ссылка на переменную </w:t>
      </w:r>
      <w:r>
        <w:t>(§</w:t>
      </w:r>
      <w:r w:rsidR="00852C57">
        <w:fldChar w:fldCharType="begin"/>
      </w:r>
      <w:r>
        <w:instrText xml:space="preserve"> REF _Ref450634158 \r \h </w:instrText>
      </w:r>
      <w:r w:rsidR="00852C57">
        <w:fldChar w:fldCharType="separate"/>
      </w:r>
      <w:r w:rsidR="00437C65">
        <w:t>5.3.3</w:t>
      </w:r>
      <w:r w:rsidR="00852C57">
        <w:fldChar w:fldCharType="end"/>
      </w:r>
      <w:r>
        <w:t>) того же типа, что и формальный параметр. Переменная должна быть определенно назначенной до того, как ее можно будет передать в качестве параметра по ссылке.</w:t>
      </w:r>
    </w:p>
    <w:p w:rsidR="0028536B" w:rsidRDefault="0028536B">
      <w:r>
        <w:t>Внутри метода параметр по ссылке всегда считается определенно назначенным.</w:t>
      </w:r>
    </w:p>
    <w:p w:rsidR="00D34185" w:rsidRDefault="00D34185">
      <w:r>
        <w:t>У метода, объявленного как итератор (§</w:t>
      </w:r>
      <w:r w:rsidR="00852C57">
        <w:fldChar w:fldCharType="begin"/>
      </w:r>
      <w:r w:rsidR="006E6E27">
        <w:instrText xml:space="preserve"> REF _Ref174230692 \r \h </w:instrText>
      </w:r>
      <w:r w:rsidR="00852C57">
        <w:fldChar w:fldCharType="separate"/>
      </w:r>
      <w:r w:rsidR="00437C65">
        <w:t>10.14</w:t>
      </w:r>
      <w:r w:rsidR="00852C57">
        <w:fldChar w:fldCharType="end"/>
      </w:r>
      <w:r>
        <w:t>), не может быть параметров по ссылке.</w:t>
      </w:r>
    </w:p>
    <w:p w:rsidR="0028536B" w:rsidRDefault="0028536B">
      <w:r>
        <w:t>Пример:</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производятся следующие выходные данные</w:t>
      </w:r>
    </w:p>
    <w:p w:rsidR="0028536B" w:rsidRDefault="0028536B">
      <w:pPr>
        <w:pStyle w:val="Code"/>
      </w:pPr>
      <w:r>
        <w:t>i = 2, j = 1</w:t>
      </w:r>
    </w:p>
    <w:p w:rsidR="0028536B" w:rsidRDefault="0028536B">
      <w:r>
        <w:t xml:space="preserve">Для вызова метода </w:t>
      </w:r>
      <w:r>
        <w:rPr>
          <w:rStyle w:val="Codefragment"/>
        </w:rPr>
        <w:t>Swap</w:t>
      </w:r>
      <w:r>
        <w:t xml:space="preserve"> в классе </w:t>
      </w:r>
      <w:smartTag w:uri="urn:schemas-microsoft-com:office:smarttags" w:element="place">
        <w:r>
          <w:rPr>
            <w:rStyle w:val="Codefragment"/>
          </w:rPr>
          <w:t>Main</w:t>
        </w:r>
      </w:smartTag>
      <w:r>
        <w:t xml:space="preserve">, </w:t>
      </w:r>
      <w:r>
        <w:rPr>
          <w:rStyle w:val="Codefragment"/>
        </w:rPr>
        <w:t>x</w:t>
      </w:r>
      <w:r>
        <w:t xml:space="preserve"> представляет </w:t>
      </w:r>
      <w:r>
        <w:rPr>
          <w:rStyle w:val="Codefragment"/>
        </w:rPr>
        <w:t>i</w:t>
      </w:r>
      <w:r>
        <w:t xml:space="preserve">, а </w:t>
      </w:r>
      <w:r>
        <w:rPr>
          <w:rStyle w:val="Codefragment"/>
        </w:rPr>
        <w:t>y</w:t>
      </w:r>
      <w:r>
        <w:t xml:space="preserve"> представляет </w:t>
      </w:r>
      <w:r>
        <w:rPr>
          <w:rStyle w:val="Codefragment"/>
        </w:rPr>
        <w:t>j</w:t>
      </w:r>
      <w:r>
        <w:t xml:space="preserve">. Таким образом, результатом вызова является обмен значений </w:t>
      </w:r>
      <w:r>
        <w:rPr>
          <w:rStyle w:val="Codefragment"/>
        </w:rPr>
        <w:t>i</w:t>
      </w:r>
      <w:r>
        <w:t xml:space="preserve"> и </w:t>
      </w:r>
      <w:r>
        <w:rPr>
          <w:rStyle w:val="Codefragment"/>
        </w:rPr>
        <w:t>j</w:t>
      </w:r>
      <w:r>
        <w:t>.</w:t>
      </w:r>
    </w:p>
    <w:p w:rsidR="0028536B" w:rsidRDefault="0028536B">
      <w:r>
        <w:t>В методе, принимающем параметры по ссылке, несколько имен могут представлять одно и то же место хранения. В этом примере</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вызов </w:t>
      </w:r>
      <w:r>
        <w:rPr>
          <w:rStyle w:val="Codefragment"/>
        </w:rPr>
        <w:t>F</w:t>
      </w:r>
      <w:r>
        <w:t xml:space="preserve"> из </w:t>
      </w:r>
      <w:r>
        <w:rPr>
          <w:rStyle w:val="Codefragment"/>
        </w:rPr>
        <w:t>G</w:t>
      </w:r>
      <w:r>
        <w:t xml:space="preserve"> передает ссылку на </w:t>
      </w:r>
      <w:r>
        <w:rPr>
          <w:rStyle w:val="Codefragment"/>
        </w:rPr>
        <w:t>s</w:t>
      </w:r>
      <w:r>
        <w:t xml:space="preserve"> одновременно для </w:t>
      </w:r>
      <w:r>
        <w:rPr>
          <w:rStyle w:val="Codefragment"/>
        </w:rPr>
        <w:t>a</w:t>
      </w:r>
      <w:r>
        <w:t xml:space="preserve"> и </w:t>
      </w:r>
      <w:r>
        <w:rPr>
          <w:rStyle w:val="Codefragment"/>
        </w:rPr>
        <w:t>b</w:t>
      </w:r>
      <w:r>
        <w:t xml:space="preserve">. Таким образом, при этом вызове все имена </w:t>
      </w:r>
      <w:r>
        <w:rPr>
          <w:rStyle w:val="Codefragment"/>
        </w:rPr>
        <w:t>s</w:t>
      </w:r>
      <w:r>
        <w:t xml:space="preserve">, </w:t>
      </w:r>
      <w:r>
        <w:rPr>
          <w:rStyle w:val="Codefragment"/>
        </w:rPr>
        <w:t>a</w:t>
      </w:r>
      <w:r>
        <w:t xml:space="preserve"> и </w:t>
      </w:r>
      <w:r>
        <w:rPr>
          <w:rStyle w:val="Codefragment"/>
        </w:rPr>
        <w:t>b</w:t>
      </w:r>
      <w:r>
        <w:t xml:space="preserve"> ссылаются на одно и то же место хранения, а все три присваивания изменяют поле экземпляра </w:t>
      </w:r>
      <w:r>
        <w:rPr>
          <w:rStyle w:val="Codefragment"/>
        </w:rPr>
        <w:t>s</w:t>
      </w:r>
      <w:r>
        <w:t>.</w:t>
      </w:r>
    </w:p>
    <w:p w:rsidR="0028536B" w:rsidRDefault="0028536B">
      <w:pPr>
        <w:pStyle w:val="Heading4"/>
      </w:pPr>
      <w:bookmarkStart w:id="1235" w:name="_Ref469545856"/>
      <w:bookmarkStart w:id="1236" w:name="_Toc329177835"/>
      <w:r>
        <w:t>Выходные параметры</w:t>
      </w:r>
      <w:bookmarkEnd w:id="1235"/>
      <w:bookmarkEnd w:id="1236"/>
    </w:p>
    <w:p w:rsidR="0028536B" w:rsidRDefault="0028536B">
      <w:r>
        <w:t xml:space="preserve">Параметр, объявленный с модификатором </w:t>
      </w:r>
      <w:r>
        <w:rPr>
          <w:rStyle w:val="Codefragment"/>
        </w:rPr>
        <w:t>out</w:t>
      </w:r>
      <w:r>
        <w:t>, является выходным параметром. Подобно параметру по ссылке, выходной параметр не создает новое место хранения. Вместо этого выходной параметр представляет то же самое место хранения, что и переменная, заданная в качестве аргумента при вызове метода.</w:t>
      </w:r>
    </w:p>
    <w:p w:rsidR="0028536B" w:rsidRDefault="0028536B">
      <w:r>
        <w:t xml:space="preserve">Если формальный параметр является выходным параметром, соответствующий аргумент в вызове метода должен состоять из зарезервированного слова </w:t>
      </w:r>
      <w:r>
        <w:rPr>
          <w:rStyle w:val="Codefragment"/>
        </w:rPr>
        <w:t>out</w:t>
      </w:r>
      <w:r>
        <w:t xml:space="preserve">, за которым следует </w:t>
      </w:r>
      <w:r>
        <w:rPr>
          <w:rStyle w:val="Production"/>
        </w:rPr>
        <w:t xml:space="preserve">ссылка на переменную </w:t>
      </w:r>
      <w:r>
        <w:lastRenderedPageBreak/>
        <w:t>(§</w:t>
      </w:r>
      <w:r w:rsidR="00852C57">
        <w:fldChar w:fldCharType="begin"/>
      </w:r>
      <w:r>
        <w:instrText xml:space="preserve"> REF _Ref450634158 \r \h </w:instrText>
      </w:r>
      <w:r w:rsidR="00852C57">
        <w:fldChar w:fldCharType="separate"/>
      </w:r>
      <w:r w:rsidR="00437C65">
        <w:t>5.3.3</w:t>
      </w:r>
      <w:r w:rsidR="00852C57">
        <w:fldChar w:fldCharType="end"/>
      </w:r>
      <w:r>
        <w:t>) того же типа, что и формальный параметр. Переменной не требуется быть определенно назначенной, прежде чем ее можно будет передать в качестве выходного параметра, но вслед за вызовом, в котором переменная была передана в качестве выходного параметра, эта переменная считается определенно назначенной.</w:t>
      </w:r>
    </w:p>
    <w:p w:rsidR="0028536B" w:rsidRDefault="0028536B">
      <w:r>
        <w:t>Внутри метода, точно так же, как и локальная переменная, выходной параметр вначале считается неназначенным, и должен быть определенно назначен до использования его значения.</w:t>
      </w:r>
    </w:p>
    <w:p w:rsidR="0028536B" w:rsidRDefault="0028536B">
      <w:r>
        <w:t>Каждый выходной параметр метода должен быть определенно назначен до возврата из метода.</w:t>
      </w:r>
    </w:p>
    <w:p w:rsidR="00D34185" w:rsidRDefault="00D34185">
      <w:r>
        <w:t>Метод, объявленный как частичный (§</w:t>
      </w:r>
      <w:r w:rsidR="00852C57">
        <w:fldChar w:fldCharType="begin"/>
      </w:r>
      <w:r w:rsidR="006E6E27">
        <w:instrText xml:space="preserve"> REF _Ref174230709 \r \h </w:instrText>
      </w:r>
      <w:r w:rsidR="00852C57">
        <w:fldChar w:fldCharType="separate"/>
      </w:r>
      <w:r w:rsidR="00437C65">
        <w:t>10.2.7</w:t>
      </w:r>
      <w:r w:rsidR="00852C57">
        <w:fldChar w:fldCharType="end"/>
      </w:r>
      <w:r>
        <w:t>) или как итератор (§</w:t>
      </w:r>
      <w:r w:rsidR="00852C57">
        <w:fldChar w:fldCharType="begin"/>
      </w:r>
      <w:r w:rsidR="006E6E27">
        <w:instrText xml:space="preserve"> REF _Ref174230719 \r \h </w:instrText>
      </w:r>
      <w:r w:rsidR="00852C57">
        <w:fldChar w:fldCharType="separate"/>
      </w:r>
      <w:r w:rsidR="00437C65">
        <w:t>10.14</w:t>
      </w:r>
      <w:r w:rsidR="00852C57">
        <w:fldChar w:fldCharType="end"/>
      </w:r>
      <w:r>
        <w:t>), не может иметь выходные параметры.</w:t>
      </w:r>
    </w:p>
    <w:p w:rsidR="0028536B" w:rsidRDefault="0028536B">
      <w:r>
        <w:t>Выходные параметры обычно используются в методах, создающих несколько возвращаемых значений. Пример:</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Далее показан вывод для вышеуказанного примера.</w:t>
      </w:r>
    </w:p>
    <w:p w:rsidR="0028536B" w:rsidRDefault="0028536B">
      <w:pPr>
        <w:pStyle w:val="Code"/>
      </w:pPr>
      <w:r>
        <w:t>c:\Windows\System\</w:t>
      </w:r>
      <w:r>
        <w:br/>
        <w:t>hello.txt</w:t>
      </w:r>
    </w:p>
    <w:p w:rsidR="0028536B" w:rsidRDefault="0028536B">
      <w:r>
        <w:t xml:space="preserve">Обратите внимание, что переменным </w:t>
      </w:r>
      <w:r>
        <w:rPr>
          <w:rStyle w:val="Codefragment"/>
        </w:rPr>
        <w:t>dir</w:t>
      </w:r>
      <w:r>
        <w:t xml:space="preserve"> и </w:t>
      </w:r>
      <w:r>
        <w:rPr>
          <w:rStyle w:val="Codefragment"/>
        </w:rPr>
        <w:t>name</w:t>
      </w:r>
      <w:r>
        <w:t xml:space="preserve"> может быть не сделано присваивание до их передачи в </w:t>
      </w:r>
      <w:r>
        <w:rPr>
          <w:rStyle w:val="Codefragment"/>
        </w:rPr>
        <w:t>SplitPath</w:t>
      </w:r>
      <w:r>
        <w:t>, но они считаются определенно назначенными вслед за вызовом.</w:t>
      </w:r>
    </w:p>
    <w:p w:rsidR="0028536B" w:rsidRDefault="0028536B">
      <w:pPr>
        <w:pStyle w:val="Heading4"/>
      </w:pPr>
      <w:bookmarkStart w:id="1237" w:name="_Ref486077532"/>
      <w:bookmarkStart w:id="1238" w:name="_Ref491514416"/>
      <w:bookmarkStart w:id="1239" w:name="_Toc329177836"/>
      <w:r>
        <w:t>Массивы</w:t>
      </w:r>
      <w:bookmarkEnd w:id="1237"/>
      <w:r>
        <w:t>параметров</w:t>
      </w:r>
      <w:bookmarkEnd w:id="1238"/>
      <w:bookmarkEnd w:id="1239"/>
    </w:p>
    <w:p w:rsidR="0028536B" w:rsidRDefault="0028536B">
      <w:r>
        <w:t xml:space="preserve">Параметр, объявленный с модификатором </w:t>
      </w:r>
      <w:r>
        <w:rPr>
          <w:rStyle w:val="Codefragment"/>
        </w:rPr>
        <w:t>params</w:t>
      </w:r>
      <w:r>
        <w:t xml:space="preserve">, является массивом параметров. Если список формальных параметров включает массив параметров, тот должен быть последним параметром в списке и должен иметь тип одномерного массива. Например, типы </w:t>
      </w:r>
      <w:r>
        <w:rPr>
          <w:rStyle w:val="Codefragment"/>
        </w:rPr>
        <w:t>string[]</w:t>
      </w:r>
      <w:r>
        <w:t xml:space="preserve"> и </w:t>
      </w:r>
      <w:r>
        <w:rPr>
          <w:rStyle w:val="Codefragment"/>
        </w:rPr>
        <w:t>string[][]</w:t>
      </w:r>
      <w:r>
        <w:t xml:space="preserve"> могут использоваться в качестве типа массива параметров, а тип </w:t>
      </w:r>
      <w:r>
        <w:rPr>
          <w:rStyle w:val="Codefragment"/>
        </w:rPr>
        <w:t>string[,]</w:t>
      </w:r>
      <w:r>
        <w:t xml:space="preserve"> — не может. Невозможно объединить модификатор </w:t>
      </w:r>
      <w:r>
        <w:rPr>
          <w:rStyle w:val="Codefragment"/>
        </w:rPr>
        <w:t>params</w:t>
      </w:r>
      <w:r>
        <w:t xml:space="preserve"> с модификаторами </w:t>
      </w:r>
      <w:r>
        <w:rPr>
          <w:rStyle w:val="Codefragment"/>
        </w:rPr>
        <w:t>ref</w:t>
      </w:r>
      <w:r>
        <w:t xml:space="preserve"> и </w:t>
      </w:r>
      <w:r>
        <w:rPr>
          <w:rStyle w:val="Codefragment"/>
        </w:rPr>
        <w:t>out</w:t>
      </w:r>
      <w:r>
        <w:t>.</w:t>
      </w:r>
    </w:p>
    <w:p w:rsidR="0028536B" w:rsidRDefault="0028536B">
      <w:r>
        <w:t>Массив параметров позволяет указывать аргументы одним из двух способов при вызове метода:</w:t>
      </w:r>
    </w:p>
    <w:p w:rsidR="0028536B" w:rsidRDefault="0028536B">
      <w:pPr>
        <w:pStyle w:val="ListBullet"/>
      </w:pPr>
      <w:r>
        <w:t>Аргумент, заданный для массива параметров, может быть единственным выражением, неявно преобразуемым (§</w:t>
      </w:r>
      <w:r w:rsidR="00852C57">
        <w:fldChar w:fldCharType="begin"/>
      </w:r>
      <w:r>
        <w:instrText xml:space="preserve"> REF _Ref448664519 \r \h </w:instrText>
      </w:r>
      <w:r w:rsidR="00852C57">
        <w:fldChar w:fldCharType="separate"/>
      </w:r>
      <w:r w:rsidR="00437C65">
        <w:t>6.1</w:t>
      </w:r>
      <w:r w:rsidR="00852C57">
        <w:fldChar w:fldCharType="end"/>
      </w:r>
      <w:r>
        <w:t xml:space="preserve">) в тип массива параметров. В этом случае использование массива параметров не отличается от использования параметра значения. </w:t>
      </w:r>
    </w:p>
    <w:p w:rsidR="0028536B" w:rsidRDefault="0028536B">
      <w:pPr>
        <w:pStyle w:val="ListBullet"/>
      </w:pPr>
      <w:r>
        <w:t>Либо в вызове могут быть заданы нуль или несколько аргументов для массива параметров, где каждый аргумент является выражением, неявно преобразуемым (§</w:t>
      </w:r>
      <w:r w:rsidR="00852C57">
        <w:fldChar w:fldCharType="begin"/>
      </w:r>
      <w:r>
        <w:instrText xml:space="preserve"> REF _Ref448664519 \r \h </w:instrText>
      </w:r>
      <w:r w:rsidR="00852C57">
        <w:fldChar w:fldCharType="separate"/>
      </w:r>
      <w:r w:rsidR="00437C65">
        <w:t>6.1</w:t>
      </w:r>
      <w:r w:rsidR="00852C57">
        <w:fldChar w:fldCharType="end"/>
      </w:r>
      <w:r>
        <w:t xml:space="preserve">) в тип элемента массива </w:t>
      </w:r>
      <w:r>
        <w:lastRenderedPageBreak/>
        <w:t>параметров. В этом случае при вызове создается экземпляр типа массива параметров с длиной, соответствующей числу аргументов, происходит инициализация элементов экземпляра массива с помощью указанных значений аргументов и в качестве фактического аргумента используется этот только что созданный экземпляр массива.</w:t>
      </w:r>
    </w:p>
    <w:p w:rsidR="0028536B" w:rsidRDefault="0028536B">
      <w:r>
        <w:t>Кроме разрешения переменного числа аргументов при вызове, массив параметров совершенно эквивалентен параметру по значению (§</w:t>
      </w:r>
      <w:r w:rsidR="00852C57">
        <w:fldChar w:fldCharType="begin"/>
      </w:r>
      <w:r>
        <w:instrText xml:space="preserve"> REF _Ref469481370 \w \h </w:instrText>
      </w:r>
      <w:r w:rsidR="00852C57">
        <w:fldChar w:fldCharType="separate"/>
      </w:r>
      <w:r w:rsidR="00437C65">
        <w:t>10.6.1.1</w:t>
      </w:r>
      <w:r w:rsidR="00852C57">
        <w:fldChar w:fldCharType="end"/>
      </w:r>
      <w:r>
        <w:t>) того же типа.</w:t>
      </w:r>
    </w:p>
    <w:p w:rsidR="0028536B" w:rsidRDefault="0028536B">
      <w:r>
        <w:t>Пример:</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производятся следующие выходные данные</w:t>
      </w:r>
    </w:p>
    <w:p w:rsidR="0028536B" w:rsidRDefault="0028536B">
      <w:pPr>
        <w:pStyle w:val="Code"/>
      </w:pPr>
      <w:r>
        <w:t>Array contains 3 elements: 1 2 3</w:t>
      </w:r>
      <w:r>
        <w:br/>
        <w:t>Array contains 4 elements: 10 20 30 40</w:t>
      </w:r>
      <w:r>
        <w:br/>
        <w:t>Array contains 0 elements:</w:t>
      </w:r>
    </w:p>
    <w:p w:rsidR="0028536B" w:rsidRDefault="0028536B">
      <w:r>
        <w:t xml:space="preserve">При первом вызове </w:t>
      </w:r>
      <w:r>
        <w:rPr>
          <w:rStyle w:val="Codefragment"/>
        </w:rPr>
        <w:t>F</w:t>
      </w:r>
      <w:r>
        <w:t xml:space="preserve"> просто передает массив </w:t>
      </w:r>
      <w:r>
        <w:rPr>
          <w:rStyle w:val="Codefragment"/>
        </w:rPr>
        <w:t>a</w:t>
      </w:r>
      <w:r>
        <w:t xml:space="preserve"> в качестве параметра по значению. При втором вызове </w:t>
      </w:r>
      <w:r>
        <w:rPr>
          <w:rStyle w:val="Codefragment"/>
        </w:rPr>
        <w:t>F</w:t>
      </w:r>
      <w:r>
        <w:t xml:space="preserve"> автоматически создает четырехэлементный массив </w:t>
      </w:r>
      <w:r>
        <w:rPr>
          <w:rStyle w:val="Codefragment"/>
        </w:rPr>
        <w:t>int[]</w:t>
      </w:r>
      <w:r>
        <w:t xml:space="preserve"> с заданными значениями элементов и передает этот массив в качестве параметра по значению. Аналогично, третий вызов </w:t>
      </w:r>
      <w:r>
        <w:rPr>
          <w:rStyle w:val="Codefragment"/>
        </w:rPr>
        <w:t>F</w:t>
      </w:r>
      <w:r>
        <w:t xml:space="preserve"> создает массив из нуля элементов </w:t>
      </w:r>
      <w:r>
        <w:rPr>
          <w:rStyle w:val="Codefragment"/>
        </w:rPr>
        <w:t>int[]</w:t>
      </w:r>
      <w:r>
        <w:t xml:space="preserve"> и передает этот экземпляр в качестве параметра по значению. Второй и третий вызовы полностью эквивалентны следующему коду:</w:t>
      </w:r>
    </w:p>
    <w:p w:rsidR="0028536B" w:rsidRDefault="0028536B">
      <w:pPr>
        <w:pStyle w:val="Code"/>
      </w:pPr>
      <w:r>
        <w:t>F(new int[] {10, 20, 30, 40});</w:t>
      </w:r>
      <w:r>
        <w:br/>
        <w:t>F(new int[] {});</w:t>
      </w:r>
    </w:p>
    <w:p w:rsidR="0028536B" w:rsidRDefault="0028536B">
      <w:r>
        <w:t>При выполнении разрешения перегрузки метод с массивом параметров может применяться либо в его обычном виде, либо в расширенном виде (§</w:t>
      </w:r>
      <w:r w:rsidR="00852C57">
        <w:fldChar w:fldCharType="begin"/>
      </w:r>
      <w:r>
        <w:instrText xml:space="preserve"> REF _Ref450458823 \w \h </w:instrText>
      </w:r>
      <w:r w:rsidR="00852C57">
        <w:fldChar w:fldCharType="separate"/>
      </w:r>
      <w:r w:rsidR="00437C65">
        <w:t>7.5.3.1</w:t>
      </w:r>
      <w:r w:rsidR="00852C57">
        <w:fldChar w:fldCharType="end"/>
      </w:r>
      <w:r>
        <w:t>). Расширенный вид метода доступен, если только неприменим обычный вид, и если только в том же типе уже не объявлен применимый метод с такой же сигнатурой, как у расширенного вида.</w:t>
      </w:r>
    </w:p>
    <w:p w:rsidR="0028536B" w:rsidRDefault="0028536B">
      <w:r>
        <w:t>Пример:</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производятся следующие выходные данные</w:t>
      </w:r>
    </w:p>
    <w:p w:rsidR="0028536B" w:rsidRDefault="0028536B">
      <w:pPr>
        <w:pStyle w:val="Code"/>
      </w:pPr>
      <w:r>
        <w:t>F();</w:t>
      </w:r>
      <w:r>
        <w:br/>
        <w:t>F(object[]);</w:t>
      </w:r>
      <w:r>
        <w:br/>
        <w:t>F(object,object);</w:t>
      </w:r>
      <w:r>
        <w:br/>
        <w:t>F(object[]);</w:t>
      </w:r>
      <w:r>
        <w:br/>
        <w:t>F(object[]);</w:t>
      </w:r>
    </w:p>
    <w:p w:rsidR="0028536B" w:rsidRDefault="0028536B">
      <w:r>
        <w:t>В этом примере два из возможных расширенных видов метода с массивом параметров уже включены в класс как обычные методы. Поэтому эти расширенные виды не рассматриваются при выполнении разрешения перегрузки, а первый и третий вызовы метода таким образом выбирают обычные методы. Если в классе объявляют метод с массивом параметров, нередко включают и некоторые из расширенных видов в качестве обычных методов. При этом становится возможным избежать выделения экземпляра массива, которое происходит при вызове расширенного вида метода с массивом параметров.</w:t>
      </w:r>
    </w:p>
    <w:p w:rsidR="0028536B" w:rsidRDefault="0028536B">
      <w:r>
        <w:t xml:space="preserve">Если массив параметров имеет тип </w:t>
      </w:r>
      <w:r>
        <w:rPr>
          <w:rStyle w:val="Codefragment"/>
        </w:rPr>
        <w:t>object[]</w:t>
      </w:r>
      <w:r>
        <w:t xml:space="preserve">, возникает потенциальная неоднозначность между нормальной и расширенной формами метода для одного параметра типа </w:t>
      </w:r>
      <w:r>
        <w:rPr>
          <w:rStyle w:val="Codefragment"/>
        </w:rPr>
        <w:t>object</w:t>
      </w:r>
      <w:r>
        <w:t xml:space="preserve">. Причиной неоднозначности является то, что </w:t>
      </w:r>
      <w:r>
        <w:rPr>
          <w:rStyle w:val="Codefragment"/>
        </w:rPr>
        <w:t>object[]</w:t>
      </w:r>
      <w:r>
        <w:t xml:space="preserve"> сам может неявно преобразовываться в тип </w:t>
      </w:r>
      <w:r>
        <w:rPr>
          <w:rStyle w:val="Codefragment"/>
        </w:rPr>
        <w:t>object</w:t>
      </w:r>
      <w:r>
        <w:t>. Неоднозначность не ведет к возникновению проблем и при необходимости может быть разрешена с помощью приведения.</w:t>
      </w:r>
    </w:p>
    <w:p w:rsidR="0028536B" w:rsidRDefault="0028536B">
      <w:r>
        <w:t>Пример:</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производятся следующие выходные данные</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При первом и последнем вызове функции </w:t>
      </w:r>
      <w:r>
        <w:rPr>
          <w:rStyle w:val="Codefragment"/>
        </w:rPr>
        <w:t>F</w:t>
      </w:r>
      <w:r>
        <w:t xml:space="preserve"> применима нормальная форма </w:t>
      </w:r>
      <w:r>
        <w:rPr>
          <w:rStyle w:val="Codefragment"/>
        </w:rPr>
        <w:t>F</w:t>
      </w:r>
      <w:r>
        <w:t xml:space="preserve">, поскольку существует неявное преобразование из типа аргумента к типу параметра (оба имеют тип </w:t>
      </w:r>
      <w:r>
        <w:rPr>
          <w:rStyle w:val="Codefragment"/>
        </w:rPr>
        <w:t>object[]</w:t>
      </w:r>
      <w:r>
        <w:t xml:space="preserve">). Таким образом, в результате разрешения перегрузки выбирается нормальная форма </w:t>
      </w:r>
      <w:r>
        <w:rPr>
          <w:rStyle w:val="Codefragment"/>
        </w:rPr>
        <w:t>F</w:t>
      </w:r>
      <w:r>
        <w:t xml:space="preserve">, а аргумент передается как </w:t>
      </w:r>
      <w:r>
        <w:lastRenderedPageBreak/>
        <w:t xml:space="preserve">регулярный параметр значения. Во втором и в третье вызовах обычная форма </w:t>
      </w:r>
      <w:r>
        <w:rPr>
          <w:rStyle w:val="Codefragment"/>
        </w:rPr>
        <w:t>F</w:t>
      </w:r>
      <w:r>
        <w:t xml:space="preserve"> неприменима, поскольку не существует неявного преобразования из типа аргумента в тип параметра (тип </w:t>
      </w:r>
      <w:r>
        <w:rPr>
          <w:rStyle w:val="Codefragment"/>
        </w:rPr>
        <w:t>object</w:t>
      </w:r>
      <w:r>
        <w:t xml:space="preserve"> не может быть неявно преобразован в тип </w:t>
      </w:r>
      <w:r>
        <w:rPr>
          <w:rStyle w:val="Codefragment"/>
        </w:rPr>
        <w:t>object[]</w:t>
      </w:r>
      <w:r>
        <w:t xml:space="preserve">). Однако в этом случае применима расширенная форма </w:t>
      </w:r>
      <w:r>
        <w:rPr>
          <w:rStyle w:val="Codefragment"/>
        </w:rPr>
        <w:t>F</w:t>
      </w:r>
      <w:r>
        <w:t xml:space="preserve">, которая выбирается в результате разрешения перегрузки. В результате вызовом создается одноэлементный массив </w:t>
      </w:r>
      <w:r>
        <w:rPr>
          <w:rStyle w:val="Codefragment"/>
        </w:rPr>
        <w:t>object[]</w:t>
      </w:r>
      <w:r>
        <w:t xml:space="preserve">, и единственный элемент массива инициализируется данным значением аргумента (который сам является ссылкой на </w:t>
      </w:r>
      <w:r>
        <w:rPr>
          <w:rStyle w:val="Codefragment"/>
        </w:rPr>
        <w:t>object[]</w:t>
      </w:r>
      <w:r>
        <w:t>).</w:t>
      </w:r>
    </w:p>
    <w:p w:rsidR="0028536B" w:rsidRDefault="0028536B">
      <w:pPr>
        <w:pStyle w:val="Heading3"/>
      </w:pPr>
      <w:bookmarkStart w:id="1240" w:name="_Ref458831933"/>
      <w:bookmarkStart w:id="1241" w:name="_Toc329177837"/>
      <w:r>
        <w:t>Статические методы и методы экземпляра</w:t>
      </w:r>
      <w:bookmarkEnd w:id="1240"/>
      <w:bookmarkEnd w:id="1241"/>
    </w:p>
    <w:p w:rsidR="0028536B" w:rsidRDefault="0028536B">
      <w:r>
        <w:t xml:space="preserve">Статический метод объявляется с помощью модификатора </w:t>
      </w:r>
      <w:r>
        <w:rPr>
          <w:rStyle w:val="Codefragment"/>
        </w:rPr>
        <w:t>static</w:t>
      </w:r>
      <w:r>
        <w:t xml:space="preserve">. Если модификатор </w:t>
      </w:r>
      <w:r>
        <w:rPr>
          <w:rStyle w:val="Codefragment"/>
        </w:rPr>
        <w:t>static</w:t>
      </w:r>
      <w:r>
        <w:t xml:space="preserve"> отсутствует, метод называется методом экземпляра.</w:t>
      </w:r>
    </w:p>
    <w:p w:rsidR="0028536B" w:rsidRDefault="0028536B">
      <w:r>
        <w:t xml:space="preserve">Статический метод не выполняет операций с конкретным экземпляром. При использовании зарезервированного слова </w:t>
      </w:r>
      <w:r>
        <w:rPr>
          <w:rStyle w:val="Codefragment"/>
        </w:rPr>
        <w:t>this</w:t>
      </w:r>
      <w:r>
        <w:t xml:space="preserve"> в статическом методе возникает ошибка компиляции.</w:t>
      </w:r>
    </w:p>
    <w:p w:rsidR="0028536B" w:rsidRDefault="0028536B">
      <w:r>
        <w:t xml:space="preserve">Метод экземпляра выполняет операции с конкретным экземпляром класса, обращение к которому осуществляется с помощью зарезервированного слова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При </w:t>
      </w:r>
      <w:r>
        <w:rPr>
          <w:rStyle w:val="Production"/>
        </w:rPr>
        <w:t xml:space="preserve">доступе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с использованием ссылки на метод в форме </w:t>
      </w:r>
      <w:r>
        <w:rPr>
          <w:rStyle w:val="Codefragment"/>
        </w:rPr>
        <w:t>E.M</w:t>
      </w:r>
      <w:r>
        <w:t xml:space="preserve"> для статического метода </w:t>
      </w:r>
      <w:r>
        <w:rPr>
          <w:rStyle w:val="Codefragment"/>
        </w:rPr>
        <w:t>M</w:t>
      </w:r>
      <w:r>
        <w:t xml:space="preserve"> параметр </w:t>
      </w:r>
      <w:r>
        <w:rPr>
          <w:rStyle w:val="Codefragment"/>
        </w:rPr>
        <w:t>E</w:t>
      </w:r>
      <w:r>
        <w:t xml:space="preserve"> должен обозначать тип, содержащий </w:t>
      </w:r>
      <w:r>
        <w:rPr>
          <w:rStyle w:val="Codefragment"/>
        </w:rPr>
        <w:t>M</w:t>
      </w:r>
      <w:r>
        <w:t xml:space="preserve">, а для метода экземпляра </w:t>
      </w:r>
      <w:r>
        <w:rPr>
          <w:rStyle w:val="Codefragment"/>
        </w:rPr>
        <w:t>M</w:t>
      </w:r>
      <w:r>
        <w:t xml:space="preserve"> </w:t>
      </w:r>
      <w:r>
        <w:rPr>
          <w:rStyle w:val="Codefragment"/>
        </w:rPr>
        <w:t>E</w:t>
      </w:r>
      <w:r>
        <w:t xml:space="preserve"> должен обозначать экземпляр типа, содержащего </w:t>
      </w:r>
      <w:r>
        <w:rPr>
          <w:rStyle w:val="Codefragment"/>
        </w:rPr>
        <w:t>M</w:t>
      </w:r>
      <w:r>
        <w:t>.</w:t>
      </w:r>
    </w:p>
    <w:p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42" w:name="_Ref458831944"/>
      <w:bookmarkStart w:id="1243" w:name="_Toc329177838"/>
      <w:r>
        <w:t>Виртуальные методы</w:t>
      </w:r>
      <w:bookmarkEnd w:id="1242"/>
      <w:bookmarkEnd w:id="1243"/>
    </w:p>
    <w:p w:rsidR="0028536B" w:rsidRDefault="0028536B">
      <w:r>
        <w:t xml:space="preserve">Если объявление метода экземпляра содержит модификатор </w:t>
      </w:r>
      <w:r>
        <w:rPr>
          <w:rStyle w:val="Codefragment"/>
        </w:rPr>
        <w:t>virtual</w:t>
      </w:r>
      <w:r>
        <w:t xml:space="preserve">, метод является виртуальным методом. Если модификатор </w:t>
      </w:r>
      <w:r>
        <w:rPr>
          <w:rStyle w:val="Codefragment"/>
        </w:rPr>
        <w:t>virtual</w:t>
      </w:r>
      <w:r>
        <w:t xml:space="preserve"> отсутствует, метод называется невиртуальным методом.</w:t>
      </w:r>
    </w:p>
    <w:p w:rsidR="0028536B" w:rsidRDefault="0028536B">
      <w:r>
        <w:t xml:space="preserve">Реализация невиртуального метода инвариантна и одинакова вне зависимости от того, вызывается ли метод для экземпляра класса, в котором он объявлен, или для экземпляра производного класса. В отличие от этого, реализация виртуального метода может быть заменена производными классами. Процесс замены реализации унаследованного виртуального метода называется </w:t>
      </w:r>
      <w:r>
        <w:rPr>
          <w:rStyle w:val="Term"/>
        </w:rPr>
        <w:t xml:space="preserve">переопределением </w:t>
      </w:r>
      <w:r>
        <w:t>этого метода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При вызове виртуального метода </w:t>
      </w:r>
      <w:r>
        <w:rPr>
          <w:rStyle w:val="Term"/>
        </w:rPr>
        <w:t xml:space="preserve">тип времени выполнения </w:t>
      </w:r>
      <w:r>
        <w:t xml:space="preserve">экземпляра, для которого осуществляется вызов, определяет фактическую реализацию вызываемого метода. При вызове невиртуального метода определяющим фактором является </w:t>
      </w:r>
      <w:r>
        <w:rPr>
          <w:rStyle w:val="Term"/>
        </w:rPr>
        <w:t xml:space="preserve">тип времени компиляции </w:t>
      </w:r>
      <w:r>
        <w:t xml:space="preserve">экземпляра. Говоря точнее, если метод </w:t>
      </w:r>
      <w:r>
        <w:rPr>
          <w:rStyle w:val="Codefragment"/>
        </w:rPr>
        <w:t>N</w:t>
      </w:r>
      <w:r>
        <w:t xml:space="preserve"> вызывается со списком аргументов </w:t>
      </w:r>
      <w:r>
        <w:rPr>
          <w:rStyle w:val="Codefragment"/>
        </w:rPr>
        <w:t>A</w:t>
      </w:r>
      <w:r>
        <w:t xml:space="preserve"> в экземпляре с типом времени компиляции </w:t>
      </w:r>
      <w:r>
        <w:rPr>
          <w:rStyle w:val="Codefragment"/>
        </w:rPr>
        <w:t>C</w:t>
      </w:r>
      <w:r>
        <w:t xml:space="preserve"> и с типом времени выполнения </w:t>
      </w:r>
      <w:r>
        <w:rPr>
          <w:rStyle w:val="Codefragment"/>
        </w:rPr>
        <w:t>R</w:t>
      </w:r>
      <w:r>
        <w:t xml:space="preserve"> (где </w:t>
      </w:r>
      <w:r>
        <w:rPr>
          <w:rStyle w:val="Codefragment"/>
        </w:rPr>
        <w:t>R</w:t>
      </w:r>
      <w:r>
        <w:t xml:space="preserve"> может быть </w:t>
      </w:r>
      <w:r>
        <w:rPr>
          <w:rStyle w:val="Codefragment"/>
        </w:rPr>
        <w:t>C</w:t>
      </w:r>
      <w:r>
        <w:t xml:space="preserve"> или экземпляром класса, производного от </w:t>
      </w:r>
      <w:r>
        <w:rPr>
          <w:rStyle w:val="Codefragment"/>
        </w:rPr>
        <w:t>C</w:t>
      </w:r>
      <w:r>
        <w:t>), вызов обрабатывается следующим образом.</w:t>
      </w:r>
    </w:p>
    <w:p w:rsidR="0028536B" w:rsidRDefault="0028536B">
      <w:pPr>
        <w:pStyle w:val="ListBullet"/>
      </w:pPr>
      <w:r>
        <w:t xml:space="preserve">Сначала к </w:t>
      </w:r>
      <w:r>
        <w:rPr>
          <w:rStyle w:val="Codefragment"/>
        </w:rPr>
        <w:t>C</w:t>
      </w:r>
      <w:r>
        <w:t xml:space="preserve">, </w:t>
      </w:r>
      <w:r>
        <w:rPr>
          <w:rStyle w:val="Codefragment"/>
        </w:rPr>
        <w:t>N</w:t>
      </w:r>
      <w:r>
        <w:t xml:space="preserve"> и </w:t>
      </w:r>
      <w:r>
        <w:rPr>
          <w:rStyle w:val="Codefragment"/>
        </w:rPr>
        <w:t>A</w:t>
      </w:r>
      <w:r>
        <w:t xml:space="preserve"> применяется разрешение перегрузки для выбора конкретного метода </w:t>
      </w:r>
      <w:r>
        <w:rPr>
          <w:rStyle w:val="Codefragment"/>
        </w:rPr>
        <w:t>M</w:t>
      </w:r>
      <w:r>
        <w:t xml:space="preserve"> из набора методов, объявленных и унаследованных классом </w:t>
      </w:r>
      <w:r>
        <w:rPr>
          <w:rStyle w:val="Codefragment"/>
        </w:rPr>
        <w:t>C</w:t>
      </w:r>
      <w:r>
        <w:t>. Это описано в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Затем, если </w:t>
      </w:r>
      <w:r>
        <w:rPr>
          <w:rStyle w:val="Codefragment"/>
        </w:rPr>
        <w:t>M</w:t>
      </w:r>
      <w:r>
        <w:t xml:space="preserve"> является невиртуальным методом, вызывается метод </w:t>
      </w:r>
      <w:r>
        <w:rPr>
          <w:rStyle w:val="Codefragment"/>
        </w:rPr>
        <w:t>M</w:t>
      </w:r>
      <w:r>
        <w:t>.</w:t>
      </w:r>
    </w:p>
    <w:p w:rsidR="0028536B" w:rsidRDefault="0028536B">
      <w:pPr>
        <w:pStyle w:val="ListBullet"/>
      </w:pPr>
      <w:r>
        <w:t xml:space="preserve">В противном случае </w:t>
      </w:r>
      <w:r>
        <w:rPr>
          <w:rStyle w:val="Codefragment"/>
        </w:rPr>
        <w:t>M</w:t>
      </w:r>
      <w:r>
        <w:t xml:space="preserve"> является виртуальным методом, и вызывается старшая производная реализация метода </w:t>
      </w:r>
      <w:r>
        <w:rPr>
          <w:rStyle w:val="Codefragment"/>
        </w:rPr>
        <w:t>M</w:t>
      </w:r>
      <w:r>
        <w:t xml:space="preserve"> по отношению к </w:t>
      </w:r>
      <w:r>
        <w:rPr>
          <w:rStyle w:val="Codefragment"/>
        </w:rPr>
        <w:t>R</w:t>
      </w:r>
      <w:r>
        <w:t>.</w:t>
      </w:r>
    </w:p>
    <w:p w:rsidR="0028536B" w:rsidRDefault="0028536B">
      <w:r>
        <w:t xml:space="preserve">Для каждого виртуального метода, объявленного в классе или унаследованного им, существует </w:t>
      </w:r>
      <w:r>
        <w:rPr>
          <w:rStyle w:val="Term"/>
        </w:rPr>
        <w:t>старшая производная реализация</w:t>
      </w:r>
      <w:r>
        <w:t xml:space="preserve"> метода по отношению к этому классу. Старшая производная реализация виртуального метода </w:t>
      </w:r>
      <w:r>
        <w:rPr>
          <w:rStyle w:val="Codefragment"/>
        </w:rPr>
        <w:t>M</w:t>
      </w:r>
      <w:r>
        <w:t xml:space="preserve"> по отношению к классу </w:t>
      </w:r>
      <w:r>
        <w:rPr>
          <w:rStyle w:val="Codefragment"/>
        </w:rPr>
        <w:t>R</w:t>
      </w:r>
      <w:r>
        <w:t xml:space="preserve"> определяется следующим образом.</w:t>
      </w:r>
    </w:p>
    <w:p w:rsidR="0028536B" w:rsidRDefault="0028536B">
      <w:pPr>
        <w:pStyle w:val="ListBullet"/>
      </w:pPr>
      <w:r>
        <w:t xml:space="preserve">Если </w:t>
      </w:r>
      <w:r>
        <w:rPr>
          <w:rStyle w:val="Codefragment"/>
        </w:rPr>
        <w:t>R</w:t>
      </w:r>
      <w:r>
        <w:t xml:space="preserve"> содержит представляющее объявление </w:t>
      </w:r>
      <w:r>
        <w:rPr>
          <w:rStyle w:val="Codefragment"/>
        </w:rPr>
        <w:t>virtual</w:t>
      </w:r>
      <w:r>
        <w:t xml:space="preserve"> метода </w:t>
      </w:r>
      <w:r>
        <w:rPr>
          <w:rStyle w:val="Codefragment"/>
        </w:rPr>
        <w:t>M</w:t>
      </w:r>
      <w:r>
        <w:t xml:space="preserve">, это является старшей производной реализацией </w:t>
      </w:r>
      <w:r>
        <w:rPr>
          <w:rStyle w:val="Codefragment"/>
        </w:rPr>
        <w:t>M</w:t>
      </w:r>
      <w:r>
        <w:t>.</w:t>
      </w:r>
    </w:p>
    <w:p w:rsidR="0028536B" w:rsidRDefault="0028536B">
      <w:pPr>
        <w:pStyle w:val="ListBullet"/>
      </w:pPr>
      <w:r>
        <w:t xml:space="preserve">В противном случае, если </w:t>
      </w:r>
      <w:r>
        <w:rPr>
          <w:rStyle w:val="Codefragment"/>
        </w:rPr>
        <w:t>R</w:t>
      </w:r>
      <w:r>
        <w:t xml:space="preserve"> содержит объявление </w:t>
      </w:r>
      <w:r>
        <w:rPr>
          <w:rStyle w:val="Codefragment"/>
        </w:rPr>
        <w:t>override</w:t>
      </w:r>
      <w:r>
        <w:t xml:space="preserve"> метода </w:t>
      </w:r>
      <w:r>
        <w:rPr>
          <w:rStyle w:val="Codefragment"/>
        </w:rPr>
        <w:t>M</w:t>
      </w:r>
      <w:r>
        <w:t xml:space="preserve">, это является старшей производной реализацией </w:t>
      </w:r>
      <w:r>
        <w:rPr>
          <w:rStyle w:val="Codefragment"/>
        </w:rPr>
        <w:t>M</w:t>
      </w:r>
      <w:r>
        <w:t>.</w:t>
      </w:r>
    </w:p>
    <w:p w:rsidR="0028536B" w:rsidRDefault="0028536B">
      <w:pPr>
        <w:pStyle w:val="ListBullet"/>
      </w:pPr>
      <w:r>
        <w:lastRenderedPageBreak/>
        <w:t xml:space="preserve">В противном случае старшей производной реализацией метода </w:t>
      </w:r>
      <w:r>
        <w:rPr>
          <w:rStyle w:val="Codefragment"/>
        </w:rPr>
        <w:t>M</w:t>
      </w:r>
      <w:r>
        <w:t xml:space="preserve"> по отношению к </w:t>
      </w:r>
      <w:r>
        <w:rPr>
          <w:rStyle w:val="Codefragment"/>
        </w:rPr>
        <w:t>R</w:t>
      </w:r>
      <w:r>
        <w:t xml:space="preserve"> является старшая производная реализация </w:t>
      </w:r>
      <w:r>
        <w:rPr>
          <w:rStyle w:val="Codefragment"/>
        </w:rPr>
        <w:t>M</w:t>
      </w:r>
      <w:r>
        <w:t xml:space="preserve"> по отношению к прямому базовому классу </w:t>
      </w:r>
      <w:r>
        <w:rPr>
          <w:rStyle w:val="Codefragment"/>
        </w:rPr>
        <w:t>R</w:t>
      </w:r>
      <w:r>
        <w:t>.</w:t>
      </w:r>
    </w:p>
    <w:p w:rsidR="0028536B" w:rsidRDefault="0028536B">
      <w:r>
        <w:t>В следующем примере показаны различия между виртуальными и невиртуальными методами.</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В этом примере класс </w:t>
      </w:r>
      <w:r>
        <w:rPr>
          <w:rStyle w:val="Codefragment"/>
        </w:rPr>
        <w:t>A</w:t>
      </w:r>
      <w:r>
        <w:t xml:space="preserve"> представляет невиртуальный метод </w:t>
      </w:r>
      <w:r>
        <w:rPr>
          <w:rStyle w:val="Codefragment"/>
        </w:rPr>
        <w:t>F</w:t>
      </w:r>
      <w:r>
        <w:t xml:space="preserve"> и виртуальный метод </w:t>
      </w:r>
      <w:r>
        <w:rPr>
          <w:rStyle w:val="Codefragment"/>
        </w:rPr>
        <w:t>G</w:t>
      </w:r>
      <w:r>
        <w:t xml:space="preserve">. Класс </w:t>
      </w:r>
      <w:r>
        <w:rPr>
          <w:rStyle w:val="Codefragment"/>
        </w:rPr>
        <w:t>B</w:t>
      </w:r>
      <w:r>
        <w:t xml:space="preserve"> представляет </w:t>
      </w:r>
      <w:r>
        <w:rPr>
          <w:rStyle w:val="Emphasis"/>
        </w:rPr>
        <w:t xml:space="preserve">новый </w:t>
      </w:r>
      <w:r>
        <w:t xml:space="preserve">невиртуальный метод </w:t>
      </w:r>
      <w:r>
        <w:rPr>
          <w:rStyle w:val="Codefragment"/>
        </w:rPr>
        <w:t>F</w:t>
      </w:r>
      <w:r>
        <w:t xml:space="preserve">, </w:t>
      </w:r>
      <w:r>
        <w:rPr>
          <w:rStyle w:val="Emphasis"/>
        </w:rPr>
        <w:t xml:space="preserve">скрывая </w:t>
      </w:r>
      <w:r>
        <w:t xml:space="preserve">тем самым унаследованную функцию </w:t>
      </w:r>
      <w:r>
        <w:rPr>
          <w:rStyle w:val="Codefragment"/>
        </w:rPr>
        <w:t>F</w:t>
      </w:r>
      <w:r>
        <w:t xml:space="preserve">, а также </w:t>
      </w:r>
      <w:r>
        <w:rPr>
          <w:rStyle w:val="Emphasis"/>
        </w:rPr>
        <w:t xml:space="preserve">переопределяет </w:t>
      </w:r>
      <w:r>
        <w:t xml:space="preserve">унаследованный метод </w:t>
      </w:r>
      <w:r>
        <w:rPr>
          <w:rStyle w:val="Codefragment"/>
        </w:rPr>
        <w:t>G</w:t>
      </w:r>
      <w:r>
        <w:t>. Далее показан вывод для вышеуказанного примера.</w:t>
      </w:r>
    </w:p>
    <w:p w:rsidR="0028536B" w:rsidRDefault="0028536B">
      <w:pPr>
        <w:pStyle w:val="Code"/>
      </w:pPr>
      <w:r>
        <w:t>A.F</w:t>
      </w:r>
      <w:r>
        <w:br/>
        <w:t>B.F</w:t>
      </w:r>
      <w:r>
        <w:br/>
        <w:t>B.G</w:t>
      </w:r>
      <w:r>
        <w:br/>
        <w:t>B.G</w:t>
      </w:r>
    </w:p>
    <w:p w:rsidR="0028536B" w:rsidRDefault="0028536B">
      <w:r>
        <w:t xml:space="preserve">Обратите внимание, что оператор </w:t>
      </w:r>
      <w:r>
        <w:rPr>
          <w:rStyle w:val="Codefragment"/>
        </w:rPr>
        <w:t>a.G()</w:t>
      </w:r>
      <w:r>
        <w:t xml:space="preserve"> вызывает метод </w:t>
      </w:r>
      <w:r>
        <w:rPr>
          <w:rStyle w:val="Codefragment"/>
        </w:rPr>
        <w:t>B.G</w:t>
      </w:r>
      <w:r>
        <w:t xml:space="preserve">, а не </w:t>
      </w:r>
      <w:r>
        <w:rPr>
          <w:rStyle w:val="Codefragment"/>
        </w:rPr>
        <w:t>A.G</w:t>
      </w:r>
      <w:r>
        <w:t>. Это связано с тем, что фактически вызываемая реализация метода определяется типом времени выполнения (</w:t>
      </w:r>
      <w:r>
        <w:rPr>
          <w:rStyle w:val="Codefragment"/>
        </w:rPr>
        <w:t>B</w:t>
      </w:r>
      <w:r>
        <w:t>), а не типом времени компиляции экземпляра (</w:t>
      </w:r>
      <w:r>
        <w:rPr>
          <w:rStyle w:val="Codefragment"/>
        </w:rPr>
        <w:t>A</w:t>
      </w:r>
      <w:r>
        <w:t>).</w:t>
      </w:r>
    </w:p>
    <w:p w:rsidR="0028536B" w:rsidRDefault="0028536B">
      <w:bookmarkStart w:id="1244" w:name="_Ref458831978"/>
      <w:bookmarkStart w:id="1245" w:name="_Ref458831966"/>
      <w:r>
        <w:t>Поскольку методам разрешено скрывать унаследованные методы, класс может содержать несколько виртуальных методов с одной и той же сигнатурой. При этом не возникает проблема неоднозначности, поскольку видимым является только старший производный метод. В этом примере</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lastRenderedPageBreak/>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классы </w:t>
      </w:r>
      <w:r>
        <w:rPr>
          <w:rStyle w:val="Codefragment"/>
        </w:rPr>
        <w:t>C</w:t>
      </w:r>
      <w:r>
        <w:t xml:space="preserve"> и </w:t>
      </w:r>
      <w:r>
        <w:rPr>
          <w:rStyle w:val="Codefragment"/>
        </w:rPr>
        <w:t>D</w:t>
      </w:r>
      <w:r>
        <w:t xml:space="preserve"> содержат два виртуальных метода с одинаковыми подписями, один из которых представлен классом </w:t>
      </w:r>
      <w:r>
        <w:rPr>
          <w:rStyle w:val="Codefragment"/>
        </w:rPr>
        <w:t>A</w:t>
      </w:r>
      <w:r>
        <w:t xml:space="preserve"> а второй — классом </w:t>
      </w:r>
      <w:r>
        <w:rPr>
          <w:rStyle w:val="Codefragment"/>
        </w:rPr>
        <w:t>C</w:t>
      </w:r>
      <w:r>
        <w:t xml:space="preserve">. Метод, представляемый классом </w:t>
      </w:r>
      <w:r>
        <w:rPr>
          <w:rStyle w:val="Codefragment"/>
        </w:rPr>
        <w:t>C</w:t>
      </w:r>
      <w:r>
        <w:t xml:space="preserve">, скрывает метод, наследуемый от </w:t>
      </w:r>
      <w:r>
        <w:rPr>
          <w:rStyle w:val="Codefragment"/>
        </w:rPr>
        <w:t>A</w:t>
      </w:r>
      <w:r>
        <w:t xml:space="preserve">. Таким образом, объявление переопределения в классе </w:t>
      </w:r>
      <w:r>
        <w:rPr>
          <w:rStyle w:val="Codefragment"/>
        </w:rPr>
        <w:t>D</w:t>
      </w:r>
      <w:r>
        <w:t xml:space="preserve"> переопределяет метод, представленный классом </w:t>
      </w:r>
      <w:r>
        <w:rPr>
          <w:rStyle w:val="Codefragment"/>
        </w:rPr>
        <w:t>C</w:t>
      </w:r>
      <w:r>
        <w:t xml:space="preserve">. При этом в классе </w:t>
      </w:r>
      <w:r>
        <w:rPr>
          <w:rStyle w:val="Codefragment"/>
        </w:rPr>
        <w:t>D</w:t>
      </w:r>
      <w:r>
        <w:t xml:space="preserve"> невозможно переопределить метод, представленный классом </w:t>
      </w:r>
      <w:r>
        <w:rPr>
          <w:rStyle w:val="Codefragment"/>
        </w:rPr>
        <w:t>A</w:t>
      </w:r>
      <w:r>
        <w:t>. Далее показан вывод для вышеуказанного примера.</w:t>
      </w:r>
    </w:p>
    <w:p w:rsidR="0028536B" w:rsidRDefault="0028536B">
      <w:pPr>
        <w:pStyle w:val="Code"/>
      </w:pPr>
      <w:r>
        <w:t>B.F</w:t>
      </w:r>
      <w:r>
        <w:br/>
        <w:t>B.F</w:t>
      </w:r>
      <w:r>
        <w:br/>
        <w:t>D.F</w:t>
      </w:r>
      <w:r>
        <w:br/>
        <w:t>D.F</w:t>
      </w:r>
    </w:p>
    <w:p w:rsidR="0028536B" w:rsidRDefault="0028536B">
      <w:r>
        <w:t xml:space="preserve">Обратите внимание, что можно вызвать скрытый виртуальный метод посредством обращения к экземпляру класса </w:t>
      </w:r>
      <w:r>
        <w:rPr>
          <w:rStyle w:val="Codefragment"/>
        </w:rPr>
        <w:t>D</w:t>
      </w:r>
      <w:r>
        <w:t xml:space="preserve"> с помощью младшего производного типа, в котором этот метод не скрыт.</w:t>
      </w:r>
    </w:p>
    <w:p w:rsidR="0028536B" w:rsidRDefault="0028536B">
      <w:pPr>
        <w:pStyle w:val="Heading3"/>
      </w:pPr>
      <w:bookmarkStart w:id="1246" w:name="_Ref459600522"/>
      <w:bookmarkStart w:id="1247" w:name="_Toc329177839"/>
      <w:r>
        <w:t>Переопределяющие методы</w:t>
      </w:r>
      <w:bookmarkEnd w:id="1244"/>
      <w:bookmarkEnd w:id="1246"/>
      <w:bookmarkEnd w:id="1247"/>
    </w:p>
    <w:p w:rsidR="0028536B" w:rsidRDefault="0028536B">
      <w:r>
        <w:t xml:space="preserve">Если объявление метода экземпляра содержит модификатор </w:t>
      </w:r>
      <w:r>
        <w:rPr>
          <w:rStyle w:val="Codefragment"/>
        </w:rPr>
        <w:t>override</w:t>
      </w:r>
      <w:r>
        <w:t xml:space="preserve">, метод является </w:t>
      </w:r>
      <w:r>
        <w:rPr>
          <w:rStyle w:val="Term"/>
        </w:rPr>
        <w:t>переопределяющим методом</w:t>
      </w:r>
      <w:r>
        <w:t xml:space="preserve">. Такой метод переопределяет унаследованный виртуальный метод с такой же сигнатурой. Объявление виртуального метода </w:t>
      </w:r>
      <w:r>
        <w:rPr>
          <w:rStyle w:val="Emphasis"/>
        </w:rPr>
        <w:t>представляет</w:t>
      </w:r>
      <w:r>
        <w:t xml:space="preserve"> новый метод. Объявление переопределяющего метода </w:t>
      </w:r>
      <w:r>
        <w:rPr>
          <w:rStyle w:val="Emphasis"/>
        </w:rPr>
        <w:t>уточняет</w:t>
      </w:r>
      <w:r>
        <w:t xml:space="preserve"> существующий виртуальный метод, предоставляя его новую реализацию.</w:t>
      </w:r>
    </w:p>
    <w:p w:rsidR="0028536B" w:rsidRDefault="0028536B">
      <w:r>
        <w:t xml:space="preserve">Метод, переопределяемый с помощью объявления </w:t>
      </w:r>
      <w:r>
        <w:rPr>
          <w:rStyle w:val="Codefragment"/>
        </w:rPr>
        <w:t>override</w:t>
      </w:r>
      <w:r>
        <w:t xml:space="preserve">, называется </w:t>
      </w:r>
      <w:r>
        <w:rPr>
          <w:rStyle w:val="Term"/>
        </w:rPr>
        <w:t>переопределенным базовым методом</w:t>
      </w:r>
      <w:r>
        <w:t xml:space="preserve">. Для переопределяющего метода </w:t>
      </w:r>
      <w:r>
        <w:rPr>
          <w:rStyle w:val="Codefragment"/>
        </w:rPr>
        <w:t>M</w:t>
      </w:r>
      <w:r>
        <w:t xml:space="preserve">, объявленного в классе </w:t>
      </w:r>
      <w:r>
        <w:rPr>
          <w:rStyle w:val="Codefragment"/>
        </w:rPr>
        <w:t>C</w:t>
      </w:r>
      <w:r>
        <w:t xml:space="preserve">, переопределенный базовый метод определяется посредством проверки всех базовых для </w:t>
      </w:r>
      <w:r>
        <w:rPr>
          <w:rStyle w:val="Codefragment"/>
        </w:rPr>
        <w:t>C</w:t>
      </w:r>
      <w:r>
        <w:t xml:space="preserve"> типов класса. Проверка начинается с прямого базового типа класса </w:t>
      </w:r>
      <w:r>
        <w:rPr>
          <w:rStyle w:val="Codefragment"/>
        </w:rPr>
        <w:t>C</w:t>
      </w:r>
      <w:r>
        <w:t xml:space="preserve"> и продолжается для каждого последующего прямого базового типа класса. Проверка продолжается до тех пор, пока не будет найден базовый тип класса, содержащий хотя бы один доступный метод </w:t>
      </w:r>
      <w:r>
        <w:rPr>
          <w:rStyle w:val="Codefragment"/>
        </w:rPr>
        <w:t>M</w:t>
      </w:r>
      <w:r>
        <w:t xml:space="preserve">, подпись которого после замены аргументов типа соответствует заданной. Переопределенный базовый метод считается доступным, если он объявлен как </w:t>
      </w:r>
      <w:r>
        <w:rPr>
          <w:rStyle w:val="Codefragment"/>
        </w:rPr>
        <w:t>public</w:t>
      </w:r>
      <w:r>
        <w:t xml:space="preserve">, </w:t>
      </w:r>
      <w:r>
        <w:rPr>
          <w:rStyle w:val="Codefragment"/>
        </w:rPr>
        <w:t>protected</w:t>
      </w:r>
      <w:r>
        <w:t xml:space="preserve">, </w:t>
      </w:r>
      <w:r>
        <w:rPr>
          <w:rStyle w:val="Codefragment"/>
        </w:rPr>
        <w:t>protected internal</w:t>
      </w:r>
      <w:r>
        <w:t xml:space="preserve"> или объявлен как </w:t>
      </w:r>
      <w:r>
        <w:rPr>
          <w:rStyle w:val="Codefragment"/>
        </w:rPr>
        <w:t>internal</w:t>
      </w:r>
      <w:r>
        <w:t xml:space="preserve"> в той же программе, что и </w:t>
      </w:r>
      <w:r>
        <w:rPr>
          <w:rStyle w:val="Codefragment"/>
        </w:rPr>
        <w:t>C</w:t>
      </w:r>
      <w:r>
        <w:t>.</w:t>
      </w:r>
    </w:p>
    <w:p w:rsidR="0028536B" w:rsidRDefault="0028536B">
      <w:r>
        <w:t>Если для объявления переопределения не выполняются все следующие условия, возникает ошибка времени компиляции.</w:t>
      </w:r>
    </w:p>
    <w:p w:rsidR="0028536B" w:rsidRDefault="0028536B">
      <w:pPr>
        <w:pStyle w:val="ListBullet"/>
      </w:pPr>
      <w:r>
        <w:t>Может быть найден переопределенный базовый метод (см. выше).</w:t>
      </w:r>
    </w:p>
    <w:p w:rsidR="00C7400A" w:rsidRDefault="00C7400A">
      <w:pPr>
        <w:pStyle w:val="ListBullet"/>
      </w:pPr>
      <w:r>
        <w:t>Существует только один переопределенный базовый метод. Это ограничение влияет только в том случае, если тип базового класса представляет собой сформированный тип, в котором сигнатуры двух методов после замены аргументов типа совпадают.</w:t>
      </w:r>
    </w:p>
    <w:p w:rsidR="0028536B" w:rsidRDefault="0028536B">
      <w:pPr>
        <w:pStyle w:val="ListBullet"/>
      </w:pPr>
      <w:r>
        <w:lastRenderedPageBreak/>
        <w:t>Переопределенный базовый является виртуальным, абстрактным или переопределяющим методом. Другими словами, переопределенный базовый метод не может быть статическим или невиртуальным.</w:t>
      </w:r>
    </w:p>
    <w:p w:rsidR="0028536B" w:rsidRDefault="0028536B">
      <w:pPr>
        <w:pStyle w:val="ListBullet"/>
      </w:pPr>
      <w:r>
        <w:t>Переопределенный базовый метод не является запечатанным методом.</w:t>
      </w:r>
    </w:p>
    <w:p w:rsidR="0028536B" w:rsidRDefault="0028536B">
      <w:pPr>
        <w:pStyle w:val="ListBullet"/>
      </w:pPr>
      <w:r>
        <w:t>Переопределяющий метод и переопределенный базовый метод имеют одинаковые типы возвращаемых данных.</w:t>
      </w:r>
    </w:p>
    <w:p w:rsidR="0028536B" w:rsidRDefault="0028536B">
      <w:pPr>
        <w:pStyle w:val="ListBullet"/>
      </w:pPr>
      <w:r>
        <w:t>Для объявления переопределения и переопределенного базового метода объявлен одинаковый уровень доступа. Другими словами, объявление переопределения не может изменять доступность виртуального метода. Однако если переопределенный базовый метод объявлен как protected internal в сборке, отличной от той, в которой содержится переопределяющий метод, для последнего следует объявить уровень доступа protected.</w:t>
      </w:r>
    </w:p>
    <w:p w:rsidR="008855F3" w:rsidRDefault="008855F3">
      <w:pPr>
        <w:pStyle w:val="ListBullet"/>
      </w:pPr>
      <w:r>
        <w:t>Объявление переопределения не содержит предложений_ограничений_параметров_типа. Все ограничения наследуются из переопределенного базового метода. Обратите внимание, что ограничения, являющиеся параметрами типа в переопределенном методе могут быть заменены аргументами типа в унаследованном ограничении. Это может привести к ограничениям, не являющимся законными при явном задании, таким как типы значений или запечатанные типы.</w:t>
      </w:r>
    </w:p>
    <w:p w:rsidR="00A13A04" w:rsidRPr="00732017" w:rsidRDefault="00A13A04" w:rsidP="00A13A04">
      <w:r>
        <w:t>В следующем примере показано применение правил переопределения для универсальных классов.</w:t>
      </w:r>
    </w:p>
    <w:p w:rsidR="00A13A04" w:rsidRPr="00732017" w:rsidRDefault="00A13A04" w:rsidP="00A13A04">
      <w:pPr>
        <w:pStyle w:val="Code"/>
      </w:pPr>
      <w:r>
        <w:t>abstract class C&lt;T&gt;</w:t>
      </w:r>
      <w:r>
        <w:br/>
        <w:t>{</w:t>
      </w:r>
      <w:r>
        <w:br/>
      </w:r>
      <w:r>
        <w:tab/>
        <w:t>public virtual T F() {...}</w:t>
      </w:r>
    </w:p>
    <w:p w:rsidR="00A13A04" w:rsidRPr="00732017" w:rsidRDefault="00A13A04" w:rsidP="00A13A04">
      <w:pPr>
        <w:pStyle w:val="Code"/>
      </w:pPr>
      <w:r>
        <w:tab/>
        <w:t>public virtual C&lt;T&gt; G() {...}</w:t>
      </w:r>
    </w:p>
    <w:p w:rsidR="00A13A04" w:rsidRPr="00732017" w:rsidRDefault="00A13A04" w:rsidP="00A13A04">
      <w:pPr>
        <w:pStyle w:val="Code"/>
      </w:pPr>
      <w:r>
        <w:tab/>
        <w:t>public virtual void H(C&lt;T&gt; x) {...}</w:t>
      </w:r>
      <w:r>
        <w:br/>
        <w:t>}</w:t>
      </w:r>
    </w:p>
    <w:p w:rsidR="00A13A04" w:rsidRPr="00732017" w:rsidRDefault="00A13A04" w:rsidP="00A13A04">
      <w:pPr>
        <w:pStyle w:val="Code"/>
      </w:pPr>
      <w:r>
        <w:t>class D: C&lt;string&gt;</w:t>
      </w:r>
      <w:r>
        <w:br/>
        <w:t>{</w:t>
      </w:r>
      <w:r>
        <w:br/>
      </w:r>
      <w:r>
        <w:tab/>
        <w:t>public override string F() {...}</w:t>
      </w:r>
      <w:r>
        <w:tab/>
      </w:r>
      <w:r>
        <w:tab/>
      </w:r>
      <w:r>
        <w:tab/>
      </w:r>
      <w:r>
        <w:tab/>
        <w:t>// Ok</w:t>
      </w:r>
    </w:p>
    <w:p w:rsidR="00A13A04" w:rsidRPr="00732017" w:rsidRDefault="00A13A04" w:rsidP="00A13A04">
      <w:pPr>
        <w:pStyle w:val="Code"/>
      </w:pPr>
      <w:r>
        <w:tab/>
        <w:t>public override C&lt;string&gt; G() {...}</w:t>
      </w:r>
      <w:r>
        <w:tab/>
      </w:r>
      <w:r>
        <w:tab/>
      </w:r>
      <w:r>
        <w:tab/>
        <w:t>// Ok</w:t>
      </w:r>
    </w:p>
    <w:p w:rsidR="00A13A04" w:rsidRPr="00732017" w:rsidRDefault="00A13A04" w:rsidP="00A13A04">
      <w:pPr>
        <w:pStyle w:val="Code"/>
      </w:pPr>
      <w:r>
        <w:tab/>
        <w:t>public override void H(C&lt;T&gt; x) {...}</w:t>
      </w:r>
      <w:r>
        <w:tab/>
      </w:r>
      <w:r>
        <w:tab/>
        <w:t>// Error, should be C&lt;string&gt;</w:t>
      </w:r>
      <w:r>
        <w:br/>
        <w:t>}</w:t>
      </w:r>
    </w:p>
    <w:p w:rsidR="00A13A04" w:rsidRPr="0007243A" w:rsidRDefault="00A13A04" w:rsidP="00A13A04">
      <w:pPr>
        <w:pStyle w:val="Code"/>
      </w:pPr>
      <w:r>
        <w:t>class E&lt;T,U&gt;: C&lt;U&gt;</w:t>
      </w:r>
      <w:r>
        <w:br/>
        <w:t>{</w:t>
      </w:r>
      <w:r>
        <w:br/>
      </w:r>
      <w:r>
        <w:tab/>
        <w:t>public override U F() {...}</w:t>
      </w:r>
      <w:r>
        <w:tab/>
      </w:r>
      <w:r>
        <w:tab/>
      </w:r>
      <w:r>
        <w:tab/>
      </w:r>
      <w:r>
        <w:tab/>
      </w:r>
      <w:r>
        <w:tab/>
        <w:t>// Ok</w:t>
      </w:r>
    </w:p>
    <w:p w:rsidR="00A13A04" w:rsidRPr="006B4895" w:rsidRDefault="00A13A04" w:rsidP="00A13A04">
      <w:pPr>
        <w:pStyle w:val="Code"/>
      </w:pPr>
      <w:r>
        <w:tab/>
        <w:t>public override C&lt;U&gt; G() {...}</w:t>
      </w:r>
      <w:r>
        <w:tab/>
      </w:r>
      <w:r>
        <w:tab/>
      </w:r>
      <w:r>
        <w:tab/>
      </w:r>
      <w:r>
        <w:tab/>
        <w:t>// Ok</w:t>
      </w:r>
    </w:p>
    <w:p w:rsidR="00A13A04" w:rsidRPr="00732017" w:rsidRDefault="00A13A04" w:rsidP="00A13A04">
      <w:pPr>
        <w:pStyle w:val="Code"/>
      </w:pPr>
      <w:r>
        <w:tab/>
        <w:t>public override void H(C&lt;T&gt; x) {...}</w:t>
      </w:r>
      <w:r>
        <w:tab/>
      </w:r>
      <w:r>
        <w:tab/>
        <w:t>// Error, should be C&lt;U&gt;</w:t>
      </w:r>
      <w:r>
        <w:br/>
        <w:t>}</w:t>
      </w:r>
    </w:p>
    <w:p w:rsidR="0028536B" w:rsidRDefault="0028536B">
      <w:r>
        <w:t xml:space="preserve">Объявление переопределения может иметь доступ к переопределенному базовому методу с помощью </w:t>
      </w:r>
      <w:r>
        <w:rPr>
          <w:rStyle w:val="Production"/>
        </w:rPr>
        <w:t xml:space="preserve">доступа base </w:t>
      </w:r>
      <w:r>
        <w:t>(§</w:t>
      </w:r>
      <w:r w:rsidR="00852C57">
        <w:fldChar w:fldCharType="begin"/>
      </w:r>
      <w:r>
        <w:instrText xml:space="preserve"> REF _Ref459598796 \r \h </w:instrText>
      </w:r>
      <w:r w:rsidR="00852C57">
        <w:fldChar w:fldCharType="separate"/>
      </w:r>
      <w:r w:rsidR="00437C65">
        <w:t>7.6.8</w:t>
      </w:r>
      <w:r w:rsidR="00852C57">
        <w:fldChar w:fldCharType="end"/>
      </w:r>
      <w:r>
        <w:t>). В этом примере</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lastRenderedPageBreak/>
        <w:tab/>
        <w:t>public override void PrintFields() {</w:t>
      </w:r>
      <w:r>
        <w:br/>
      </w:r>
      <w:r>
        <w:tab/>
      </w:r>
      <w:r>
        <w:tab/>
        <w:t>base.PrintFields();</w:t>
      </w:r>
      <w:r>
        <w:br/>
      </w:r>
      <w:r>
        <w:tab/>
      </w:r>
      <w:r>
        <w:tab/>
        <w:t>Console.WriteLine("y = {0}", y);</w:t>
      </w:r>
      <w:r>
        <w:br/>
      </w:r>
      <w:r>
        <w:tab/>
        <w:t>}</w:t>
      </w:r>
      <w:r>
        <w:br/>
        <w:t>}</w:t>
      </w:r>
    </w:p>
    <w:p w:rsidR="0028536B" w:rsidRDefault="0028536B">
      <w:r>
        <w:t xml:space="preserve">с помощью метода </w:t>
      </w:r>
      <w:r>
        <w:rPr>
          <w:rStyle w:val="Codefragment"/>
        </w:rPr>
        <w:t>base.PrintFields()</w:t>
      </w:r>
      <w:r>
        <w:t xml:space="preserve"> класса </w:t>
      </w:r>
      <w:r>
        <w:rPr>
          <w:rStyle w:val="Codefragment"/>
        </w:rPr>
        <w:t>B</w:t>
      </w:r>
      <w:r>
        <w:t xml:space="preserve"> вызывается метод </w:t>
      </w:r>
      <w:r>
        <w:rPr>
          <w:rStyle w:val="Codefragment"/>
        </w:rPr>
        <w:t>PrintFields</w:t>
      </w:r>
      <w:r>
        <w:t xml:space="preserve">, объявленный в классе </w:t>
      </w:r>
      <w:r>
        <w:rPr>
          <w:rStyle w:val="Codefragment"/>
        </w:rPr>
        <w:t>A</w:t>
      </w:r>
      <w:r>
        <w:t xml:space="preserve">. </w:t>
      </w:r>
      <w:r>
        <w:rPr>
          <w:rStyle w:val="Production"/>
        </w:rPr>
        <w:t>Доступ base</w:t>
      </w:r>
      <w:r>
        <w:t xml:space="preserve"> отключает механизм виртуального вызова и рассматривает базовый метод просто как невиртуальный метод. Если записать вызов в классе </w:t>
      </w:r>
      <w:r>
        <w:rPr>
          <w:rStyle w:val="Codefragment"/>
        </w:rPr>
        <w:t>B</w:t>
      </w:r>
      <w:r>
        <w:t xml:space="preserve"> как </w:t>
      </w:r>
      <w:r>
        <w:rPr>
          <w:rStyle w:val="Codefragment"/>
        </w:rPr>
        <w:t>((A)this).PrintFields()</w:t>
      </w:r>
      <w:r>
        <w:t xml:space="preserve">, это приведет к рекурсивному вызову метода </w:t>
      </w:r>
      <w:r>
        <w:rPr>
          <w:rStyle w:val="Codefragment"/>
        </w:rPr>
        <w:t>PrintFields</w:t>
      </w:r>
      <w:r>
        <w:t xml:space="preserve">, объявленного в классе </w:t>
      </w:r>
      <w:r>
        <w:rPr>
          <w:rStyle w:val="Codefragment"/>
        </w:rPr>
        <w:t>B</w:t>
      </w:r>
      <w:r>
        <w:t xml:space="preserve">, а не в классе </w:t>
      </w:r>
      <w:r>
        <w:rPr>
          <w:rStyle w:val="Codefragment"/>
        </w:rPr>
        <w:t>A</w:t>
      </w:r>
      <w:r>
        <w:t xml:space="preserve">, поскольку метод </w:t>
      </w:r>
      <w:r>
        <w:rPr>
          <w:rStyle w:val="Codefragment"/>
        </w:rPr>
        <w:t>PrintFields</w:t>
      </w:r>
      <w:r>
        <w:t xml:space="preserve"> является виртуальным, а типом времени выполнения для </w:t>
      </w:r>
      <w:r>
        <w:rPr>
          <w:rStyle w:val="Codefragment"/>
        </w:rPr>
        <w:t>((A)this)</w:t>
      </w:r>
      <w:r>
        <w:t xml:space="preserve"> является </w:t>
      </w:r>
      <w:r>
        <w:rPr>
          <w:rStyle w:val="Codefragment"/>
        </w:rPr>
        <w:t>B</w:t>
      </w:r>
      <w:r>
        <w:t>.</w:t>
      </w:r>
    </w:p>
    <w:p w:rsidR="0028536B" w:rsidRDefault="0028536B">
      <w:r>
        <w:t xml:space="preserve">Переопределение другого метода возможно только посредством включения модификатора </w:t>
      </w:r>
      <w:r>
        <w:rPr>
          <w:rStyle w:val="Codefragment"/>
        </w:rPr>
        <w:t>override</w:t>
      </w:r>
      <w:r>
        <w:t>. Во всех других случаях метод с сигнатурой, совпадающей с сигнатурой унаследованного метода, просто скрывает унаследованный метод. В этом примере</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метод </w:t>
      </w:r>
      <w:r>
        <w:rPr>
          <w:rStyle w:val="Codefragment"/>
        </w:rPr>
        <w:t>F</w:t>
      </w:r>
      <w:r>
        <w:t xml:space="preserve"> класса </w:t>
      </w:r>
      <w:r>
        <w:rPr>
          <w:rStyle w:val="Codefragment"/>
        </w:rPr>
        <w:t>B</w:t>
      </w:r>
      <w:r>
        <w:t xml:space="preserve"> не содержит модификатор </w:t>
      </w:r>
      <w:r>
        <w:rPr>
          <w:rStyle w:val="Codefragment"/>
        </w:rPr>
        <w:t>override</w:t>
      </w:r>
      <w:r>
        <w:t xml:space="preserve"> и, следовательно, не переопределяет метод </w:t>
      </w:r>
      <w:r>
        <w:rPr>
          <w:rStyle w:val="Codefragment"/>
        </w:rPr>
        <w:t>F</w:t>
      </w:r>
      <w:r>
        <w:t xml:space="preserve"> класса </w:t>
      </w:r>
      <w:r>
        <w:rPr>
          <w:rStyle w:val="Codefragment"/>
        </w:rPr>
        <w:t>A</w:t>
      </w:r>
      <w:r>
        <w:t xml:space="preserve">. В этом случае метод </w:t>
      </w:r>
      <w:r>
        <w:rPr>
          <w:rStyle w:val="Codefragment"/>
        </w:rPr>
        <w:t>F</w:t>
      </w:r>
      <w:r>
        <w:t xml:space="preserve"> класса </w:t>
      </w:r>
      <w:r>
        <w:rPr>
          <w:rStyle w:val="Codefragment"/>
        </w:rPr>
        <w:t>B</w:t>
      </w:r>
      <w:r>
        <w:t xml:space="preserve"> скрывает метод класса </w:t>
      </w:r>
      <w:r>
        <w:rPr>
          <w:rStyle w:val="Codefragment"/>
        </w:rPr>
        <w:t>A</w:t>
      </w:r>
      <w:r>
        <w:t xml:space="preserve">, и отображается предупреждение, поскольку объявление не содержит модификатор </w:t>
      </w:r>
      <w:r>
        <w:rPr>
          <w:rStyle w:val="Codefragment"/>
        </w:rPr>
        <w:t>new</w:t>
      </w:r>
      <w:r>
        <w:t>.</w:t>
      </w:r>
    </w:p>
    <w:p w:rsidR="0028536B" w:rsidRDefault="0028536B">
      <w:r>
        <w:t>В этом примере</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Hides A.F within body of 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метод </w:t>
      </w:r>
      <w:r>
        <w:rPr>
          <w:rStyle w:val="Codefragment"/>
        </w:rPr>
        <w:t>F</w:t>
      </w:r>
      <w:r>
        <w:t xml:space="preserve"> класса </w:t>
      </w:r>
      <w:r>
        <w:rPr>
          <w:rStyle w:val="Codefragment"/>
        </w:rPr>
        <w:t>B</w:t>
      </w:r>
      <w:r>
        <w:t xml:space="preserve"> скрывает виртуальный метод </w:t>
      </w:r>
      <w:r>
        <w:rPr>
          <w:rStyle w:val="Codefragment"/>
        </w:rPr>
        <w:t>F</w:t>
      </w:r>
      <w:r>
        <w:t xml:space="preserve">, унаследованный из класса </w:t>
      </w:r>
      <w:r>
        <w:rPr>
          <w:rStyle w:val="Codefragment"/>
        </w:rPr>
        <w:t>A</w:t>
      </w:r>
      <w:r>
        <w:t xml:space="preserve">. Поскольку для нового метода </w:t>
      </w:r>
      <w:r>
        <w:rPr>
          <w:rStyle w:val="Codefragment"/>
        </w:rPr>
        <w:t>F</w:t>
      </w:r>
      <w:r>
        <w:t xml:space="preserve"> класса </w:t>
      </w:r>
      <w:r>
        <w:rPr>
          <w:rStyle w:val="Codefragment"/>
        </w:rPr>
        <w:t>B</w:t>
      </w:r>
      <w:r>
        <w:t xml:space="preserve"> объявлен уровень доступа private, область его действия распространяется только на тело класса </w:t>
      </w:r>
      <w:r>
        <w:rPr>
          <w:rStyle w:val="Codefragment"/>
        </w:rPr>
        <w:t>B</w:t>
      </w:r>
      <w:r>
        <w:t xml:space="preserve"> и не включает класс </w:t>
      </w:r>
      <w:r>
        <w:rPr>
          <w:rStyle w:val="Codefragment"/>
        </w:rPr>
        <w:t>C</w:t>
      </w:r>
      <w:r>
        <w:t xml:space="preserve">. Таким образом, объявление метода </w:t>
      </w:r>
      <w:r>
        <w:rPr>
          <w:rStyle w:val="Codefragment"/>
        </w:rPr>
        <w:t>F</w:t>
      </w:r>
      <w:r>
        <w:t xml:space="preserve"> в классе </w:t>
      </w:r>
      <w:r>
        <w:rPr>
          <w:rStyle w:val="Codefragment"/>
        </w:rPr>
        <w:t>C</w:t>
      </w:r>
      <w:r>
        <w:t xml:space="preserve"> может переопределять метод </w:t>
      </w:r>
      <w:r>
        <w:rPr>
          <w:rStyle w:val="Codefragment"/>
        </w:rPr>
        <w:t>F</w:t>
      </w:r>
      <w:r>
        <w:t xml:space="preserve"> унаследованный из класса </w:t>
      </w:r>
      <w:r>
        <w:rPr>
          <w:rStyle w:val="Codefragment"/>
        </w:rPr>
        <w:t>A</w:t>
      </w:r>
      <w:r>
        <w:t>.</w:t>
      </w:r>
    </w:p>
    <w:p w:rsidR="0028536B" w:rsidRDefault="0028536B">
      <w:pPr>
        <w:pStyle w:val="Heading3"/>
      </w:pPr>
      <w:bookmarkStart w:id="1248" w:name="_Ref497214085"/>
      <w:bookmarkStart w:id="1249" w:name="_Toc329177840"/>
      <w:r>
        <w:t>Запечатанные методы</w:t>
      </w:r>
      <w:bookmarkEnd w:id="1248"/>
      <w:bookmarkEnd w:id="1249"/>
    </w:p>
    <w:p w:rsidR="0028536B" w:rsidRDefault="0028536B">
      <w:r>
        <w:t xml:space="preserve">Если объявление метода экземпляра содержит модификатор </w:t>
      </w:r>
      <w:r>
        <w:rPr>
          <w:rStyle w:val="Codefragment"/>
        </w:rPr>
        <w:t>sealed</w:t>
      </w:r>
      <w:r>
        <w:t xml:space="preserve">, метод является </w:t>
      </w:r>
      <w:r>
        <w:rPr>
          <w:rStyle w:val="Term"/>
        </w:rPr>
        <w:t>запечатанным методом</w:t>
      </w:r>
      <w:r>
        <w:t xml:space="preserve">. Если объявление метода экземпляра включает модификатор </w:t>
      </w:r>
      <w:r>
        <w:rPr>
          <w:rStyle w:val="Codefragment"/>
        </w:rPr>
        <w:t>sealed</w:t>
      </w:r>
      <w:r>
        <w:t xml:space="preserve">, оно должно также включать модификатор </w:t>
      </w:r>
      <w:r>
        <w:rPr>
          <w:rStyle w:val="Codefragment"/>
        </w:rPr>
        <w:t>override</w:t>
      </w:r>
      <w:r>
        <w:t xml:space="preserve">. Использование модификатора </w:t>
      </w:r>
      <w:r>
        <w:rPr>
          <w:rStyle w:val="Codefragment"/>
        </w:rPr>
        <w:t>sealed</w:t>
      </w:r>
      <w:r>
        <w:t xml:space="preserve"> предотвращает последующее переопределение метода в производном классе.</w:t>
      </w:r>
    </w:p>
    <w:p w:rsidR="0028536B" w:rsidRDefault="0028536B">
      <w:r>
        <w:t>Пример:</w:t>
      </w:r>
    </w:p>
    <w:p w:rsidR="0028536B" w:rsidRDefault="0028536B">
      <w:pPr>
        <w:pStyle w:val="Code"/>
      </w:pPr>
      <w:r>
        <w:t>using System;</w:t>
      </w:r>
    </w:p>
    <w:p w:rsidR="0028536B" w:rsidRDefault="0028536B">
      <w:pPr>
        <w:pStyle w:val="Code"/>
      </w:pPr>
      <w:r>
        <w:lastRenderedPageBreak/>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класс </w:t>
      </w:r>
      <w:r>
        <w:rPr>
          <w:rStyle w:val="Codefragment"/>
        </w:rPr>
        <w:t>B</w:t>
      </w:r>
      <w:r>
        <w:t xml:space="preserve"> предоставляет два переопределяющих метода: метод </w:t>
      </w:r>
      <w:r>
        <w:rPr>
          <w:rStyle w:val="Codefragment"/>
        </w:rPr>
        <w:t>F</w:t>
      </w:r>
      <w:r>
        <w:t xml:space="preserve"> с модификатором </w:t>
      </w:r>
      <w:r>
        <w:rPr>
          <w:rStyle w:val="Codefragment"/>
        </w:rPr>
        <w:t>sealed</w:t>
      </w:r>
      <w:r>
        <w:t xml:space="preserve"> и метод </w:t>
      </w:r>
      <w:r>
        <w:rPr>
          <w:rStyle w:val="Codefragment"/>
        </w:rPr>
        <w:t>G</w:t>
      </w:r>
      <w:r>
        <w:t xml:space="preserve"> без него. Использование модификатора</w:t>
      </w:r>
      <w:r>
        <w:rPr>
          <w:rStyle w:val="Codefragment"/>
        </w:rPr>
        <w:t>modifier</w:t>
      </w:r>
      <w:r>
        <w:t xml:space="preserve"> sealed в классе </w:t>
      </w:r>
      <w:r>
        <w:rPr>
          <w:rStyle w:val="Codefragment"/>
        </w:rPr>
        <w:t>B</w:t>
      </w:r>
      <w:r>
        <w:t xml:space="preserve"> препятствует дальнейшему переопределению метода </w:t>
      </w:r>
      <w:r>
        <w:rPr>
          <w:rStyle w:val="Codefragment"/>
        </w:rPr>
        <w:t>F</w:t>
      </w:r>
      <w:r>
        <w:t xml:space="preserve"> в классе </w:t>
      </w:r>
      <w:r>
        <w:rPr>
          <w:rStyle w:val="Codefragment"/>
        </w:rPr>
        <w:t>C</w:t>
      </w:r>
      <w:r>
        <w:t>.</w:t>
      </w:r>
      <w:bookmarkStart w:id="1250" w:name="_Ref459600504"/>
    </w:p>
    <w:p w:rsidR="0028536B" w:rsidRDefault="0028536B">
      <w:pPr>
        <w:pStyle w:val="Heading3"/>
      </w:pPr>
      <w:bookmarkStart w:id="1251" w:name="_Ref508188105"/>
      <w:bookmarkStart w:id="1252" w:name="_Ref508188217"/>
      <w:bookmarkStart w:id="1253" w:name="_Ref508188482"/>
      <w:bookmarkStart w:id="1254" w:name="_Ref508188515"/>
      <w:bookmarkStart w:id="1255" w:name="_Ref508600735"/>
      <w:bookmarkStart w:id="1256" w:name="_Ref508600752"/>
      <w:bookmarkStart w:id="1257" w:name="_Toc329177841"/>
      <w:r>
        <w:t>Абстрактные методы</w:t>
      </w:r>
      <w:bookmarkEnd w:id="1245"/>
      <w:bookmarkEnd w:id="1250"/>
      <w:bookmarkEnd w:id="1251"/>
      <w:bookmarkEnd w:id="1252"/>
      <w:bookmarkEnd w:id="1253"/>
      <w:bookmarkEnd w:id="1254"/>
      <w:bookmarkEnd w:id="1255"/>
      <w:bookmarkEnd w:id="1256"/>
      <w:bookmarkEnd w:id="1257"/>
    </w:p>
    <w:p w:rsidR="0028536B" w:rsidRDefault="0028536B">
      <w:r>
        <w:t xml:space="preserve">Если объявление метода экземпляра содержит модификатор </w:t>
      </w:r>
      <w:r>
        <w:rPr>
          <w:rStyle w:val="Codefragment"/>
        </w:rPr>
        <w:t>abstract</w:t>
      </w:r>
      <w:r>
        <w:t xml:space="preserve">, метод является </w:t>
      </w:r>
      <w:r>
        <w:rPr>
          <w:rStyle w:val="Term"/>
        </w:rPr>
        <w:t>абстрактным методом</w:t>
      </w:r>
      <w:r>
        <w:t xml:space="preserve">. Хотя абстрактный метод неявно является также виртуальным методом, он не может иметь модификатора </w:t>
      </w:r>
      <w:r>
        <w:rPr>
          <w:rStyle w:val="Codefragment"/>
        </w:rPr>
        <w:t>virtual</w:t>
      </w:r>
      <w:r>
        <w:t>.</w:t>
      </w:r>
    </w:p>
    <w:p w:rsidR="0028536B" w:rsidRDefault="0028536B">
      <w:r>
        <w:t xml:space="preserve">Объявление абстрактного метода представляет новый виртуальный метод, но не предоставляет его реализацию. Вместо этого необходимо предоставить неабстрактные производные классы, предоставляющие собственные реализации этого метода посредством его переопределения. Поскольку абстрактный метод не предоставляет фактическую реализацию, </w:t>
      </w:r>
      <w:r>
        <w:rPr>
          <w:rStyle w:val="Production"/>
        </w:rPr>
        <w:t xml:space="preserve">тело абстрактного метода </w:t>
      </w:r>
      <w:r>
        <w:t>состоит только из точки с запятой.</w:t>
      </w:r>
    </w:p>
    <w:p w:rsidR="0028536B" w:rsidRDefault="0028536B">
      <w:r>
        <w:t>Объявления абстрактных методов допускаются только в абстрактных классах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В этом примере</w:t>
      </w:r>
    </w:p>
    <w:p w:rsidR="0028536B" w:rsidRDefault="0028536B">
      <w:pPr>
        <w:pStyle w:val="Code"/>
      </w:pPr>
      <w:bookmarkStart w:id="1258"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lastRenderedPageBreak/>
        <w:t>public class Box: Shape</w:t>
      </w:r>
      <w:r>
        <w:br/>
        <w:t>{</w:t>
      </w:r>
      <w:r>
        <w:br/>
      </w:r>
      <w:r>
        <w:tab/>
        <w:t>public override void Paint(Graphics g, Rectangle r) {</w:t>
      </w:r>
      <w:r>
        <w:br/>
      </w:r>
      <w:r>
        <w:tab/>
      </w:r>
      <w:r>
        <w:tab/>
        <w:t>g.DrawRect(r);</w:t>
      </w:r>
      <w:r>
        <w:br/>
      </w:r>
      <w:r>
        <w:tab/>
        <w:t>}</w:t>
      </w:r>
      <w:r>
        <w:br/>
        <w:t>}</w:t>
      </w:r>
    </w:p>
    <w:p w:rsidR="0028536B" w:rsidRDefault="0028536B">
      <w:r>
        <w:t xml:space="preserve">класс </w:t>
      </w:r>
      <w:r>
        <w:rPr>
          <w:rStyle w:val="Codefragment"/>
        </w:rPr>
        <w:t>Shape</w:t>
      </w:r>
      <w:r>
        <w:t xml:space="preserve"> определяет абстрактное представление геометрической фигуры самоокрашивающегося объекта. Метод </w:t>
      </w:r>
      <w:r>
        <w:rPr>
          <w:rStyle w:val="Codefragment"/>
        </w:rPr>
        <w:t>Paint</w:t>
      </w:r>
      <w:r>
        <w:t xml:space="preserve"> является абстрактным, поскольку отсутствует значащая реализация по умолчанию. Классы </w:t>
      </w:r>
      <w:r>
        <w:rPr>
          <w:rStyle w:val="Codefragment"/>
        </w:rPr>
        <w:t>Ellipse</w:t>
      </w:r>
      <w:r>
        <w:t xml:space="preserve"> и </w:t>
      </w:r>
      <w:r>
        <w:rPr>
          <w:rStyle w:val="Codefragment"/>
        </w:rPr>
        <w:t>Box</w:t>
      </w:r>
      <w:r>
        <w:t xml:space="preserve"> представляют собой конкретные реализации класса </w:t>
      </w:r>
      <w:r>
        <w:rPr>
          <w:rStyle w:val="Codefragment"/>
        </w:rPr>
        <w:t>Shape</w:t>
      </w:r>
      <w:r>
        <w:t xml:space="preserve">. Поскольку эти классы являются неабстрактными, требуется, чтобы они переопределяли метод </w:t>
      </w:r>
      <w:r>
        <w:rPr>
          <w:rStyle w:val="Codefragment"/>
        </w:rPr>
        <w:t>Paint</w:t>
      </w:r>
      <w:r>
        <w:t xml:space="preserve"> и предоставляли фактическую реализацию.</w:t>
      </w:r>
    </w:p>
    <w:p w:rsidR="0028536B" w:rsidRDefault="0028536B">
      <w:r>
        <w:t xml:space="preserve">Если </w:t>
      </w:r>
      <w:r>
        <w:rPr>
          <w:rStyle w:val="Production"/>
        </w:rPr>
        <w:t xml:space="preserve">доступ base </w:t>
      </w:r>
      <w:r>
        <w:t>(§</w:t>
      </w:r>
      <w:r w:rsidR="00852C57">
        <w:fldChar w:fldCharType="begin"/>
      </w:r>
      <w:r>
        <w:instrText xml:space="preserve"> REF _Ref459598796 \r \h </w:instrText>
      </w:r>
      <w:r w:rsidR="00852C57">
        <w:fldChar w:fldCharType="separate"/>
      </w:r>
      <w:r w:rsidR="00437C65">
        <w:t>7.6.8</w:t>
      </w:r>
      <w:r w:rsidR="00852C57">
        <w:fldChar w:fldCharType="end"/>
      </w:r>
      <w:r>
        <w:t>) ссылается на абстрактный метод, возникает ошибка времени компиляции. В этом примере</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при вызове метода </w:t>
      </w:r>
      <w:r>
        <w:rPr>
          <w:rStyle w:val="Codefragment"/>
        </w:rPr>
        <w:t>base.F()</w:t>
      </w:r>
      <w:r>
        <w:t xml:space="preserve"> выполняется ссылка на абстрактный метод, что порождает ошибку времени компиляции.</w:t>
      </w:r>
    </w:p>
    <w:p w:rsidR="0028536B" w:rsidRDefault="0028536B">
      <w:r>
        <w:t xml:space="preserve">В объявлении абстрактного метода допускается переопределение виртуального метода. Это позволяет абстрактному классу принудительно выполнить повторную реализацию метода в производных классах. При этом исходная реализация метода становится недоступна. В этом примере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в классе </w:t>
      </w:r>
      <w:r>
        <w:rPr>
          <w:rStyle w:val="Codefragment"/>
        </w:rPr>
        <w:t>A</w:t>
      </w:r>
      <w:r>
        <w:t xml:space="preserve"> объявляется виртуальный метод, который переопределяется в классе </w:t>
      </w:r>
      <w:r>
        <w:rPr>
          <w:rStyle w:val="Codefragment"/>
        </w:rPr>
        <w:t>B</w:t>
      </w:r>
      <w:r>
        <w:t xml:space="preserve"> абстрактным методом. Последний переопределяется в классе </w:t>
      </w:r>
      <w:r>
        <w:rPr>
          <w:rStyle w:val="Codefragment"/>
        </w:rPr>
        <w:t>C</w:t>
      </w:r>
      <w:r>
        <w:t xml:space="preserve"> с использованием собственной реализации.</w:t>
      </w:r>
    </w:p>
    <w:p w:rsidR="0028536B" w:rsidRDefault="0028536B">
      <w:pPr>
        <w:pStyle w:val="Heading3"/>
      </w:pPr>
      <w:bookmarkStart w:id="1259" w:name="_Ref462622820"/>
      <w:bookmarkStart w:id="1260" w:name="_Toc329177842"/>
      <w:r>
        <w:t>Внешние методы</w:t>
      </w:r>
      <w:bookmarkEnd w:id="1258"/>
      <w:bookmarkEnd w:id="1259"/>
      <w:bookmarkEnd w:id="1260"/>
    </w:p>
    <w:p w:rsidR="0028536B" w:rsidRDefault="0028536B">
      <w:r>
        <w:t xml:space="preserve">Если объявление метода содержит модификатор </w:t>
      </w:r>
      <w:r>
        <w:rPr>
          <w:rStyle w:val="Codefragment"/>
        </w:rPr>
        <w:t>extern</w:t>
      </w:r>
      <w:r>
        <w:t xml:space="preserve">, метод является </w:t>
      </w:r>
      <w:r>
        <w:rPr>
          <w:rStyle w:val="Term"/>
        </w:rPr>
        <w:t>внешним методом</w:t>
      </w:r>
      <w:r>
        <w:t xml:space="preserve">. Внешние методы обычно реализуются внешне с помощью языков, отличных от C#. Вследствие того, что </w:t>
      </w:r>
      <w:r>
        <w:lastRenderedPageBreak/>
        <w:t xml:space="preserve">объявление внешнего метода предоставляет фактическую реализацию, </w:t>
      </w:r>
      <w:r>
        <w:rPr>
          <w:rStyle w:val="Production"/>
        </w:rPr>
        <w:t xml:space="preserve">тело метода </w:t>
      </w:r>
      <w:r>
        <w:t>внешнего метода состоит просто из точки с запятой. Внешний метод не может быть универсальным.</w:t>
      </w:r>
    </w:p>
    <w:p w:rsidR="0028536B" w:rsidRDefault="0028536B">
      <w:r>
        <w:t xml:space="preserve">Модификатор </w:t>
      </w:r>
      <w:r>
        <w:rPr>
          <w:rStyle w:val="Codefragment"/>
        </w:rPr>
        <w:t>extern</w:t>
      </w:r>
      <w:r>
        <w:t xml:space="preserve"> обычно используется совместно с атрибутом </w:t>
      </w:r>
      <w:r>
        <w:rPr>
          <w:rStyle w:val="Codefragment"/>
        </w:rPr>
        <w:t>DllImport</w:t>
      </w:r>
      <w:r>
        <w:t xml:space="preserve"> (§</w:t>
      </w:r>
      <w:r w:rsidR="00852C57">
        <w:fldChar w:fldCharType="begin"/>
      </w:r>
      <w:r>
        <w:instrText xml:space="preserve"> REF _Ref530208779 \r \h </w:instrText>
      </w:r>
      <w:r w:rsidR="00852C57">
        <w:fldChar w:fldCharType="separate"/>
      </w:r>
      <w:r w:rsidR="00437C65">
        <w:t>17.5.1</w:t>
      </w:r>
      <w:r w:rsidR="00852C57">
        <w:fldChar w:fldCharType="end"/>
      </w:r>
      <w:r>
        <w:t>), что позволяет реализовывать внешние методы с помощью библиотек динамической компоновки (DLL). Среда выполнения может поддерживать другие механизмы реализации внешних методов.</w:t>
      </w:r>
    </w:p>
    <w:p w:rsidR="0028536B" w:rsidRDefault="0028536B">
      <w:r>
        <w:t xml:space="preserve">Если внешний метод содержит атрибут </w:t>
      </w:r>
      <w:r>
        <w:rPr>
          <w:rStyle w:val="Codefragment"/>
        </w:rPr>
        <w:t>DllImport</w:t>
      </w:r>
      <w:r>
        <w:t xml:space="preserve">, объявление метода также должно включать модификатор </w:t>
      </w:r>
      <w:r>
        <w:rPr>
          <w:rStyle w:val="Codefragment"/>
        </w:rPr>
        <w:t>static</w:t>
      </w:r>
      <w:r>
        <w:t xml:space="preserve">. Этот пример демонстрирует использование модификатора </w:t>
      </w:r>
      <w:r>
        <w:rPr>
          <w:rStyle w:val="Codefragment"/>
        </w:rPr>
        <w:t>extern</w:t>
      </w:r>
      <w:r>
        <w:t xml:space="preserve"> и атрибута </w:t>
      </w:r>
      <w:r>
        <w:rPr>
          <w:rStyle w:val="Codefragment"/>
        </w:rPr>
        <w:t>DllImport</w:t>
      </w:r>
      <w:r>
        <w:t>.</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61" w:name="_Ref171814693"/>
      <w:bookmarkStart w:id="1262" w:name="_Toc329177843"/>
      <w:r>
        <w:t>Разделяемые методы</w:t>
      </w:r>
      <w:bookmarkEnd w:id="1262"/>
    </w:p>
    <w:p w:rsidR="00563943" w:rsidRPr="00563943" w:rsidRDefault="00563943" w:rsidP="00563943">
      <w:r>
        <w:t xml:space="preserve">Если объявление метода содержит модификатор </w:t>
      </w:r>
      <w:r>
        <w:rPr>
          <w:rStyle w:val="Codefragment"/>
        </w:rPr>
        <w:t>partial</w:t>
      </w:r>
      <w:r>
        <w:t xml:space="preserve">, метод является </w:t>
      </w:r>
      <w:r>
        <w:rPr>
          <w:rStyle w:val="Term"/>
        </w:rPr>
        <w:t>разделяемым методом</w:t>
      </w:r>
      <w:r>
        <w:t>. Разделяемые методы могут объявляться только в качестве членов разделяемых типов (§</w:t>
      </w:r>
      <w:r w:rsidR="00852C57">
        <w:fldChar w:fldCharType="begin"/>
      </w:r>
      <w:r w:rsidR="006E6E27">
        <w:instrText xml:space="preserve"> REF _Ref174230780 \r \h </w:instrText>
      </w:r>
      <w:r w:rsidR="00852C57">
        <w:fldChar w:fldCharType="separate"/>
      </w:r>
      <w:r w:rsidR="00437C65">
        <w:t>10.2</w:t>
      </w:r>
      <w:r w:rsidR="00852C57">
        <w:fldChar w:fldCharType="end"/>
      </w:r>
      <w:r>
        <w:t>). На использование таких методов накладывается ряд ограничений. Дополнительные сведения о разделяемых методах см. в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63" w:name="_Ref174229155"/>
      <w:bookmarkStart w:id="1264" w:name="_Ref174230661"/>
      <w:bookmarkStart w:id="1265" w:name="_Toc329177844"/>
      <w:r>
        <w:t>Методы расширения</w:t>
      </w:r>
      <w:bookmarkEnd w:id="1261"/>
      <w:bookmarkEnd w:id="1263"/>
      <w:bookmarkEnd w:id="1264"/>
      <w:bookmarkEnd w:id="1265"/>
    </w:p>
    <w:p w:rsidR="00845525" w:rsidRDefault="00053E7C" w:rsidP="00845525">
      <w:r>
        <w:t xml:space="preserve">Если первый параметр метода содержит модификатор </w:t>
      </w:r>
      <w:r>
        <w:rPr>
          <w:rStyle w:val="Codefragment"/>
        </w:rPr>
        <w:t>this</w:t>
      </w:r>
      <w:r>
        <w:t xml:space="preserve">, такой метод называется </w:t>
      </w:r>
      <w:r>
        <w:rPr>
          <w:rStyle w:val="Term"/>
        </w:rPr>
        <w:t>методом расширения</w:t>
      </w:r>
      <w:r>
        <w:t xml:space="preserve">. Методы расширения могут быть объявлены только в статических классах, не являющихся универсальными или вложенными. Первый параметр метода расширения не может содержать отличных от </w:t>
      </w:r>
      <w:r>
        <w:rPr>
          <w:rStyle w:val="Codefragment"/>
        </w:rPr>
        <w:t>this</w:t>
      </w:r>
      <w:r>
        <w:t xml:space="preserve"> модификаторов или иметь тип указателя.</w:t>
      </w:r>
    </w:p>
    <w:p w:rsidR="00845525" w:rsidRDefault="00845525" w:rsidP="00845525">
      <w:r>
        <w:t>В следующем примере показан статический класс, в котором объявляются два метода расширения.</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Метод расширения представляет собой регулярный статический метод. Кроме того, в области действия включающего его статистического класса метод расширения может быть вызван с использованием </w:t>
      </w:r>
      <w:r>
        <w:lastRenderedPageBreak/>
        <w:t>синтаксиса вызова метода экземпляра (§</w:t>
      </w:r>
      <w:r w:rsidR="00852C57">
        <w:fldChar w:fldCharType="begin"/>
      </w:r>
      <w:r w:rsidR="005D261B">
        <w:instrText xml:space="preserve"> REF _Ref171506638 \r \h </w:instrText>
      </w:r>
      <w:r w:rsidR="00852C57">
        <w:fldChar w:fldCharType="separate"/>
      </w:r>
      <w:r w:rsidR="00437C65">
        <w:t>7.6.5.2</w:t>
      </w:r>
      <w:r w:rsidR="00852C57">
        <w:fldChar w:fldCharType="end"/>
      </w:r>
      <w:r>
        <w:t>). В этом случае в качестве первого аргумента используется выражение-получатель.</w:t>
      </w:r>
    </w:p>
    <w:p w:rsidR="007E1564" w:rsidRDefault="007E1564" w:rsidP="00845525">
      <w:r>
        <w:t>В следующей программе используются объявленные выше методы расширения.</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Метод Slice доступен для string[], а метод ToInt32 — для string, поскольку оба они объявлены как методы расширения. Эта программа аналогична следующей, в которой используются вызовы обычных статических методов.</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6" w:name="_Ref458503251"/>
      <w:bookmarkStart w:id="1267" w:name="_Toc329177845"/>
      <w:r>
        <w:t>Тело метода</w:t>
      </w:r>
      <w:bookmarkEnd w:id="1266"/>
      <w:bookmarkEnd w:id="1267"/>
    </w:p>
    <w:p w:rsidR="0028536B" w:rsidRDefault="0028536B">
      <w:r>
        <w:rPr>
          <w:rStyle w:val="Production"/>
        </w:rPr>
        <w:t xml:space="preserve">Тело метода </w:t>
      </w:r>
      <w:r>
        <w:t xml:space="preserve">содержит </w:t>
      </w:r>
      <w:r>
        <w:rPr>
          <w:rStyle w:val="Production"/>
        </w:rPr>
        <w:t xml:space="preserve">блок </w:t>
      </w:r>
      <w:r>
        <w:t>или точку с запятой.</w:t>
      </w:r>
    </w:p>
    <w:p w:rsidR="0028536B" w:rsidRDefault="0028536B">
      <w:r>
        <w:t>Объявления абстрактных и внешних методов не предоставляют реализацию метода, поэтому их тела содержат только точку с запятой. Тело любого другого метода содержит блок (§</w:t>
      </w:r>
      <w:r w:rsidR="00852C57">
        <w:fldChar w:fldCharType="begin"/>
      </w:r>
      <w:r>
        <w:instrText xml:space="preserve"> REF _Ref460204110 \r \h </w:instrText>
      </w:r>
      <w:r w:rsidR="00852C57">
        <w:fldChar w:fldCharType="separate"/>
      </w:r>
      <w:r w:rsidR="00437C65">
        <w:t>8.2</w:t>
      </w:r>
      <w:r w:rsidR="00852C57">
        <w:fldChar w:fldCharType="end"/>
      </w:r>
      <w:r>
        <w:t>), включающий в себя операторы, которые выполняются при вызове метода.</w:t>
      </w:r>
    </w:p>
    <w:p w:rsidR="00DC4E62" w:rsidRDefault="00DC4E62">
      <w:r>
        <w:t xml:space="preserve">Метод имеет </w:t>
      </w:r>
      <w:r>
        <w:rPr>
          <w:rStyle w:val="Term"/>
        </w:rPr>
        <w:t>тип результата</w:t>
      </w:r>
      <w:r>
        <w:t xml:space="preserve"> </w:t>
      </w:r>
      <w:r>
        <w:rPr>
          <w:rStyle w:val="Codefragment"/>
        </w:rPr>
        <w:t>void</w:t>
      </w:r>
      <w:r>
        <w:t xml:space="preserve">, если типом возвращаемого значения является </w:t>
      </w:r>
      <w:r>
        <w:rPr>
          <w:rStyle w:val="Codefragment"/>
        </w:rPr>
        <w:t>void</w:t>
      </w:r>
      <w:r>
        <w:t xml:space="preserve"> или, в случае асинхронного метода, типом возвращаемого значения является </w:t>
      </w:r>
      <w:r>
        <w:rPr>
          <w:rStyle w:val="Codefragment"/>
        </w:rPr>
        <w:t>System.Threading.Tasks.Task</w:t>
      </w:r>
      <w:r>
        <w:t xml:space="preserve">. В противном случае типом результата синхронного метода является его тип возвращаемого значения, а типом результата асинхронного метода с типом возвращаемого значения </w:t>
      </w:r>
      <w:r>
        <w:rPr>
          <w:rStyle w:val="Codefragment"/>
        </w:rPr>
        <w:t>System.Threading.Tasks.Task&lt;</w:t>
      </w:r>
      <w:r>
        <w:rPr>
          <w:rStyle w:val="Codefragment"/>
          <w:i/>
          <w:iCs/>
        </w:rPr>
        <w:t>T</w:t>
      </w:r>
      <w:r>
        <w:rPr>
          <w:rStyle w:val="Codefragment"/>
        </w:rPr>
        <w:t>&gt;</w:t>
      </w:r>
      <w:r>
        <w:t xml:space="preserve"> — </w:t>
      </w:r>
      <w:r>
        <w:rPr>
          <w:rStyle w:val="Codefragment"/>
          <w:i/>
          <w:iCs/>
        </w:rPr>
        <w:t>T</w:t>
      </w:r>
      <w:r>
        <w:t>.</w:t>
      </w:r>
    </w:p>
    <w:p w:rsidR="0028536B" w:rsidRDefault="0028536B">
      <w:r>
        <w:t xml:space="preserve">Если типом результата метода является </w:t>
      </w:r>
      <w:r>
        <w:rPr>
          <w:rStyle w:val="Codefragment"/>
        </w:rPr>
        <w:t>void</w:t>
      </w:r>
      <w:r>
        <w:t xml:space="preserve">, операторам </w:t>
      </w:r>
      <w:r>
        <w:rPr>
          <w:rStyle w:val="Codefragment"/>
        </w:rPr>
        <w:t>return</w:t>
      </w:r>
      <w:r>
        <w:t xml:space="preserve"> (§</w:t>
      </w:r>
      <w:r w:rsidR="00852C57">
        <w:fldChar w:fldCharType="begin"/>
      </w:r>
      <w:r>
        <w:instrText xml:space="preserve"> REF _Ref460205009 \r \h </w:instrText>
      </w:r>
      <w:r w:rsidR="00852C57">
        <w:fldChar w:fldCharType="separate"/>
      </w:r>
      <w:r w:rsidR="00437C65">
        <w:t>8.9.4</w:t>
      </w:r>
      <w:r w:rsidR="00852C57">
        <w:fldChar w:fldCharType="end"/>
      </w:r>
      <w:r>
        <w:t>) в теле этого метода не разрешено задавать выражение. Если выполнение метода, возвращающего void, завершается нормально (управление передается из конечной точки тела метода), этот метод просто возвращается его текущему вызывающему объекту.</w:t>
      </w:r>
    </w:p>
    <w:p w:rsidR="0028536B" w:rsidRDefault="0028536B">
      <w:r>
        <w:t xml:space="preserve">Если тип результата метода отличен от </w:t>
      </w:r>
      <w:r>
        <w:rPr>
          <w:rStyle w:val="Codefragment"/>
        </w:rPr>
        <w:t>void</w:t>
      </w:r>
      <w:r>
        <w:t xml:space="preserve">, каждый оператор </w:t>
      </w:r>
      <w:r>
        <w:rPr>
          <w:rStyle w:val="Codefragment"/>
        </w:rPr>
        <w:t>return</w:t>
      </w:r>
      <w:r>
        <w:t xml:space="preserve"> в теле этого метода должен задавать выражение, неявно преобразуемое к типу результата. Конечная точка тела метода, возвращающего значение, должна быть недостижима. Другими словами, в методе, возвращающем значение, не допускается передача управления из конечной точки тела метода.</w:t>
      </w:r>
    </w:p>
    <w:p w:rsidR="0028536B" w:rsidRDefault="0028536B">
      <w:r>
        <w:t>В этом примере</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метод </w:t>
      </w:r>
      <w:r>
        <w:rPr>
          <w:rStyle w:val="Codefragment"/>
        </w:rPr>
        <w:t>F</w:t>
      </w:r>
      <w:r>
        <w:t xml:space="preserve">, возвращающий значение, порождает ошибку времени компиляции, поскольку в этом случае управление может быть передано из конечной точки тела метода. Методы </w:t>
      </w:r>
      <w:r>
        <w:rPr>
          <w:rStyle w:val="Codefragment"/>
        </w:rPr>
        <w:t>G</w:t>
      </w:r>
      <w:r>
        <w:t xml:space="preserve"> и </w:t>
      </w:r>
      <w:r>
        <w:rPr>
          <w:rStyle w:val="Codefragment"/>
        </w:rPr>
        <w:t>H</w:t>
      </w:r>
      <w:r>
        <w:t xml:space="preserve"> являются правильными, поскольку в них все возможные ветви выполнения заканчиваются оператором return, задающим возвращаемое значение.</w:t>
      </w:r>
    </w:p>
    <w:p w:rsidR="0028536B" w:rsidRDefault="0028536B">
      <w:pPr>
        <w:pStyle w:val="Heading3"/>
      </w:pPr>
      <w:bookmarkStart w:id="1268" w:name="_Toc329177846"/>
      <w:r>
        <w:t>Перегрузка метода</w:t>
      </w:r>
      <w:bookmarkEnd w:id="1268"/>
    </w:p>
    <w:p w:rsidR="0028536B" w:rsidRDefault="0028536B">
      <w:r>
        <w:t>Правила разрешения перегрузки метода описываются в разделе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Heading2"/>
      </w:pPr>
      <w:bookmarkStart w:id="1269" w:name="_Toc445783055"/>
      <w:bookmarkStart w:id="1270" w:name="_Ref456697676"/>
      <w:bookmarkStart w:id="1271" w:name="_Ref461974711"/>
      <w:bookmarkStart w:id="1272" w:name="_Ref462986749"/>
      <w:bookmarkStart w:id="1273" w:name="_Ref463513613"/>
      <w:bookmarkStart w:id="1274" w:name="_Ref464377045"/>
      <w:bookmarkStart w:id="1275" w:name="_Ref465580584"/>
      <w:bookmarkStart w:id="1276" w:name="_Ref495219409"/>
      <w:bookmarkStart w:id="1277" w:name="_Ref513709172"/>
      <w:bookmarkStart w:id="1278" w:name="_Ref513790608"/>
      <w:bookmarkStart w:id="1279" w:name="_Ref174219512"/>
      <w:bookmarkStart w:id="1280" w:name="_Ref456697690"/>
      <w:bookmarkStart w:id="1281" w:name="_Toc329177847"/>
      <w:r>
        <w:t>Свойства</w:t>
      </w:r>
      <w:bookmarkEnd w:id="1269"/>
      <w:bookmarkEnd w:id="1270"/>
      <w:bookmarkEnd w:id="1271"/>
      <w:bookmarkEnd w:id="1272"/>
      <w:bookmarkEnd w:id="1273"/>
      <w:bookmarkEnd w:id="1274"/>
      <w:bookmarkEnd w:id="1275"/>
      <w:bookmarkEnd w:id="1276"/>
      <w:bookmarkEnd w:id="1277"/>
      <w:bookmarkEnd w:id="1278"/>
      <w:bookmarkEnd w:id="1279"/>
      <w:bookmarkEnd w:id="1281"/>
    </w:p>
    <w:p w:rsidR="0028536B" w:rsidRDefault="0028536B">
      <w:r>
        <w:rPr>
          <w:rStyle w:val="Term"/>
        </w:rPr>
        <w:t xml:space="preserve">Свойство </w:t>
      </w:r>
      <w:r>
        <w:t xml:space="preserve">— это член, предоставляющий доступ к характеристикам объекта или класса. Примеры свойств: размер шрифта, заголовок окна, имя клиента и т. д. Свойства — это естественное расширение полей. Как свойства, так и поля являются именованными членами со связанными типами, для обращения к которым используется одинаковый синтаксис. Однако в отличие от полей, свойства не указывают места хранения. Вместо этого свойства содержат </w:t>
      </w:r>
      <w:r>
        <w:rPr>
          <w:rStyle w:val="Term"/>
        </w:rPr>
        <w:t>методы доступа</w:t>
      </w:r>
      <w:r>
        <w:t>, определяющие операторы, которые используются при чтении или записи их значений. Таким образом, свойства предоставляют механизмы, позволяющие связать определенные действия с чтением или записью атрибутов объекта. Кроме того, свойства обеспечивают вычисление таких атрибутов.</w:t>
      </w:r>
    </w:p>
    <w:p w:rsidR="0028536B" w:rsidRDefault="0028536B">
      <w:r>
        <w:t xml:space="preserve">Свойства объявляются с помощью </w:t>
      </w:r>
      <w:r>
        <w:rPr>
          <w:rStyle w:val="Production"/>
        </w:rPr>
        <w:t>объявлений свойств</w:t>
      </w:r>
      <w:r>
        <w:t>:</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rPr>
          <w:rStyle w:val="Production"/>
        </w:rPr>
        <w:t>Объявление свойства</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lastRenderedPageBreak/>
        <w:t>В отношении использования сочетаний модификаторов объявления свойств подчиняются тем же правилам, что и объявления методов (§</w:t>
      </w:r>
      <w:r w:rsidR="00852C57">
        <w:fldChar w:fldCharType="begin"/>
      </w:r>
      <w:r>
        <w:instrText xml:space="preserve"> REF _Ref456697668 \r \h </w:instrText>
      </w:r>
      <w:r w:rsidR="00852C57">
        <w:fldChar w:fldCharType="separate"/>
      </w:r>
      <w:r w:rsidR="00437C65">
        <w:t>10.6</w:t>
      </w:r>
      <w:r w:rsidR="00852C57">
        <w:fldChar w:fldCharType="end"/>
      </w:r>
      <w:r>
        <w:t>).</w:t>
      </w:r>
    </w:p>
    <w:p w:rsidR="0028536B" w:rsidRDefault="0028536B">
      <w:r>
        <w:rPr>
          <w:rStyle w:val="Production"/>
        </w:rPr>
        <w:t xml:space="preserve">Тип </w:t>
      </w:r>
      <w:r>
        <w:t xml:space="preserve">свойства задает представленный в объявлении тип свойства. </w:t>
      </w:r>
      <w:r>
        <w:rPr>
          <w:rStyle w:val="Production"/>
        </w:rPr>
        <w:t xml:space="preserve">Имя члена </w:t>
      </w:r>
      <w:r>
        <w:t xml:space="preserve">задает имя свойства. Если в свойстве не содержится явная реализация члена интерфейса, </w:t>
      </w:r>
      <w:r>
        <w:rPr>
          <w:rStyle w:val="Production"/>
        </w:rPr>
        <w:t xml:space="preserve">имя члена </w:t>
      </w:r>
      <w:r>
        <w:t xml:space="preserve">представляет собой просто </w:t>
      </w:r>
      <w:r>
        <w:rPr>
          <w:rStyle w:val="Production"/>
        </w:rPr>
        <w:t>идентификатор</w:t>
      </w:r>
      <w:r>
        <w:t>. При явной реализации члена интерфейса (§</w:t>
      </w:r>
      <w:r w:rsidR="00852C57">
        <w:fldChar w:fldCharType="begin"/>
      </w:r>
      <w:r>
        <w:instrText xml:space="preserve"> REF _Ref458832533 \r \h </w:instrText>
      </w:r>
      <w:r w:rsidR="00852C57">
        <w:fldChar w:fldCharType="separate"/>
      </w:r>
      <w:r w:rsidR="00437C65">
        <w:t>13.4.1</w:t>
      </w:r>
      <w:r w:rsidR="00852C57">
        <w:fldChar w:fldCharType="end"/>
      </w:r>
      <w:r>
        <w:t xml:space="preserve">) </w:t>
      </w:r>
      <w:r>
        <w:rPr>
          <w:rStyle w:val="Production"/>
        </w:rPr>
        <w:t xml:space="preserve">имя члена </w:t>
      </w:r>
      <w:r>
        <w:t xml:space="preserve">состоит из </w:t>
      </w:r>
      <w:r>
        <w:rPr>
          <w:rStyle w:val="Production"/>
        </w:rPr>
        <w:t>типа интерфейса</w:t>
      </w:r>
      <w:r>
        <w:t>, точки "</w:t>
      </w:r>
      <w:r>
        <w:rPr>
          <w:rStyle w:val="Codefragment"/>
        </w:rPr>
        <w:t>.</w:t>
      </w:r>
      <w:r>
        <w:t xml:space="preserve">" и </w:t>
      </w:r>
      <w:r>
        <w:rPr>
          <w:rStyle w:val="Production"/>
        </w:rPr>
        <w:t xml:space="preserve">идентификатора </w:t>
      </w:r>
      <w:r>
        <w:t>(в указанной последовательности).</w:t>
      </w:r>
    </w:p>
    <w:p w:rsidR="0028536B" w:rsidRDefault="0028536B">
      <w:r>
        <w:rPr>
          <w:rStyle w:val="Production"/>
        </w:rPr>
        <w:t>Тип</w:t>
      </w:r>
      <w:r>
        <w:t xml:space="preserve"> свойства должен быть доступен, по меньшей мере, в такой же степени, как и само свойство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rPr>
          <w:rStyle w:val="Production"/>
        </w:rPr>
        <w:t xml:space="preserve">Объявления методов доступа </w:t>
      </w:r>
      <w:r>
        <w:t>заключаются в фигурные скобки "</w:t>
      </w:r>
      <w:r>
        <w:rPr>
          <w:rStyle w:val="Codefragment"/>
        </w:rPr>
        <w:t>{</w:t>
      </w:r>
      <w:r>
        <w:t>" и "</w:t>
      </w:r>
      <w:r>
        <w:rPr>
          <w:rStyle w:val="Codefragment"/>
        </w:rPr>
        <w:t>}</w:t>
      </w:r>
      <w:r>
        <w:t>" и объявляют методы доступа (§</w:t>
      </w:r>
      <w:r w:rsidR="00852C57">
        <w:fldChar w:fldCharType="begin"/>
      </w:r>
      <w:r>
        <w:instrText xml:space="preserve"> REF _Ref462024327 \r \h </w:instrText>
      </w:r>
      <w:r w:rsidR="00852C57">
        <w:fldChar w:fldCharType="separate"/>
      </w:r>
      <w:r w:rsidR="00437C65">
        <w:t>10.7.2</w:t>
      </w:r>
      <w:r w:rsidR="00852C57">
        <w:fldChar w:fldCharType="end"/>
      </w:r>
      <w:r>
        <w:t>) свойства. Методы доступа задают исполняемые операторы, связанные с чтением или записью свойства.</w:t>
      </w:r>
    </w:p>
    <w:p w:rsidR="0028536B" w:rsidRDefault="0028536B">
      <w:bookmarkStart w:id="1282" w:name="_Ref460549912"/>
      <w:r>
        <w:t xml:space="preserve">Несмотря на то что для обращения к свойствам и полям используется одинаковый синтаксис, свойство не классифицируется как переменная. Поэтому невозможно передать свойство как аргумент </w:t>
      </w:r>
      <w:r>
        <w:rPr>
          <w:rStyle w:val="Codefragment"/>
        </w:rPr>
        <w:t>ref</w:t>
      </w:r>
      <w:r>
        <w:t xml:space="preserve"> или </w:t>
      </w:r>
      <w:r>
        <w:rPr>
          <w:rStyle w:val="Codefragment"/>
        </w:rPr>
        <w:t>out</w:t>
      </w:r>
      <w:r>
        <w:t>.</w:t>
      </w:r>
    </w:p>
    <w:p w:rsidR="0028536B" w:rsidRDefault="0028536B">
      <w:bookmarkStart w:id="1283" w:name="_Ref486410517"/>
      <w:r>
        <w:t xml:space="preserve">Если объявление свойства включает модификатор </w:t>
      </w:r>
      <w:r>
        <w:rPr>
          <w:rStyle w:val="Codefragment"/>
        </w:rPr>
        <w:t>extern</w:t>
      </w:r>
      <w:r>
        <w:t xml:space="preserve">, свойство называется </w:t>
      </w:r>
      <w:r>
        <w:rPr>
          <w:rStyle w:val="Term"/>
        </w:rPr>
        <w:t>внешним свойством</w:t>
      </w:r>
      <w:r>
        <w:t xml:space="preserve">. Поскольку объявление внешнего свойства не предоставляет фактической реализации, каждое из его </w:t>
      </w:r>
      <w:r>
        <w:rPr>
          <w:rStyle w:val="Production"/>
        </w:rPr>
        <w:t xml:space="preserve">объявлений методов доступа </w:t>
      </w:r>
      <w:r>
        <w:t>состоит из точки с запятой.</w:t>
      </w:r>
    </w:p>
    <w:p w:rsidR="0028536B" w:rsidRDefault="0028536B">
      <w:pPr>
        <w:pStyle w:val="Heading3"/>
      </w:pPr>
      <w:bookmarkStart w:id="1284" w:name="_Toc329177848"/>
      <w:r>
        <w:t>Статические свойства и свойства экземпляра</w:t>
      </w:r>
      <w:bookmarkEnd w:id="1282"/>
      <w:bookmarkEnd w:id="1283"/>
      <w:bookmarkEnd w:id="1284"/>
    </w:p>
    <w:p w:rsidR="0028536B" w:rsidRDefault="0028536B">
      <w:bookmarkStart w:id="1285" w:name="_Ref460498060"/>
      <w:r>
        <w:t xml:space="preserve">Если объявление свойства включает модификатор </w:t>
      </w:r>
      <w:r>
        <w:rPr>
          <w:rStyle w:val="Codefragment"/>
        </w:rPr>
        <w:t>static</w:t>
      </w:r>
      <w:r>
        <w:t xml:space="preserve">, свойство называется </w:t>
      </w:r>
      <w:r>
        <w:rPr>
          <w:rStyle w:val="Term"/>
        </w:rPr>
        <w:t>статическим свойством</w:t>
      </w:r>
      <w:r>
        <w:t xml:space="preserve">. Если модификатор </w:t>
      </w:r>
      <w:r>
        <w:rPr>
          <w:rStyle w:val="Codefragment"/>
        </w:rPr>
        <w:t>static</w:t>
      </w:r>
      <w:r>
        <w:t xml:space="preserve"> отсутствует, свойство называется </w:t>
      </w:r>
      <w:r>
        <w:rPr>
          <w:rStyle w:val="Term"/>
        </w:rPr>
        <w:t>свойством экземпляра</w:t>
      </w:r>
      <w:r>
        <w:t>.</w:t>
      </w:r>
    </w:p>
    <w:p w:rsidR="0028536B" w:rsidRDefault="0028536B">
      <w:r>
        <w:t xml:space="preserve">Статическое свойство не связано с конкретным экземпляром. При использовании зарезервированного слова </w:t>
      </w:r>
      <w:r>
        <w:rPr>
          <w:rStyle w:val="Codefragment"/>
        </w:rPr>
        <w:t>this</w:t>
      </w:r>
      <w:r>
        <w:t xml:space="preserve"> в методах доступа статического свойства возникает ошибка времени компиляции.</w:t>
      </w:r>
    </w:p>
    <w:p w:rsidR="0028536B" w:rsidRDefault="0028536B">
      <w:r>
        <w:t xml:space="preserve">Свойство экземпляра связано с заданным экземпляром класса, обращение к которому может выполняться с помощью зарезервированного слова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в методах доступа свойства.</w:t>
      </w:r>
    </w:p>
    <w:p w:rsidR="0028536B" w:rsidRDefault="0028536B">
      <w:r>
        <w:t xml:space="preserve">При </w:t>
      </w:r>
      <w:r>
        <w:rPr>
          <w:rStyle w:val="Production"/>
        </w:rPr>
        <w:t xml:space="preserve">доступе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с использованием ссылки на свойство в форме </w:t>
      </w:r>
      <w:r>
        <w:rPr>
          <w:rStyle w:val="Codefragment"/>
        </w:rPr>
        <w:t>E.M</w:t>
      </w:r>
      <w:r>
        <w:t xml:space="preserve"> для статического свойства </w:t>
      </w:r>
      <w:r>
        <w:rPr>
          <w:rStyle w:val="Codefragment"/>
        </w:rPr>
        <w:t>M</w:t>
      </w:r>
      <w:r>
        <w:t xml:space="preserve"> параметр </w:t>
      </w:r>
      <w:r>
        <w:rPr>
          <w:rStyle w:val="Codefragment"/>
        </w:rPr>
        <w:t>E</w:t>
      </w:r>
      <w:r>
        <w:t xml:space="preserve"> должен обозначать тип, содержащий </w:t>
      </w:r>
      <w:r>
        <w:rPr>
          <w:rStyle w:val="Codefragment"/>
        </w:rPr>
        <w:t>M</w:t>
      </w:r>
      <w:r>
        <w:t xml:space="preserve">, а для свойства экземпляра </w:t>
      </w:r>
      <w:r>
        <w:rPr>
          <w:rStyle w:val="Codefragment"/>
        </w:rPr>
        <w:t>M</w:t>
      </w:r>
      <w:r>
        <w:t xml:space="preserve"> E должен обозначать экземпляр типа, содержащего </w:t>
      </w:r>
      <w:r>
        <w:rPr>
          <w:rStyle w:val="Codefragment"/>
        </w:rPr>
        <w:t>M</w:t>
      </w:r>
      <w:r>
        <w:t>.</w:t>
      </w:r>
    </w:p>
    <w:p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86" w:name="_Ref462024327"/>
      <w:bookmarkStart w:id="1287" w:name="_Toc329177849"/>
      <w:r>
        <w:t>Методы доступа</w:t>
      </w:r>
      <w:bookmarkEnd w:id="1285"/>
      <w:bookmarkEnd w:id="1286"/>
      <w:bookmarkEnd w:id="1287"/>
    </w:p>
    <w:p w:rsidR="0028536B" w:rsidRDefault="0028536B">
      <w:r>
        <w:rPr>
          <w:rStyle w:val="Production"/>
        </w:rPr>
        <w:t xml:space="preserve">Объявления методов доступа </w:t>
      </w:r>
      <w:r>
        <w:t>свойства задают исполняемые операторы, связанные с чтением или записью свойства.</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rsidR="0028536B" w:rsidRDefault="0028536B">
      <w:pPr>
        <w:pStyle w:val="Grammar"/>
      </w:pPr>
      <w:r>
        <w:lastRenderedPageBreak/>
        <w:t>accessor-body:</w:t>
      </w:r>
      <w:r>
        <w:br/>
        <w:t>block</w:t>
      </w:r>
      <w:r>
        <w:br/>
      </w:r>
      <w:r>
        <w:rPr>
          <w:rStyle w:val="Terminal"/>
        </w:rPr>
        <w:t>;</w:t>
      </w:r>
    </w:p>
    <w:p w:rsidR="00F80240" w:rsidRDefault="0028536B">
      <w:r>
        <w:t xml:space="preserve">Объявление метода доступа включает в себя </w:t>
      </w:r>
      <w:r>
        <w:rPr>
          <w:rStyle w:val="Production"/>
        </w:rPr>
        <w:t>объявление метода доступа get</w:t>
      </w:r>
      <w:r>
        <w:t xml:space="preserve">, </w:t>
      </w:r>
      <w:r>
        <w:rPr>
          <w:rStyle w:val="Production"/>
        </w:rPr>
        <w:t>объявление метода доступа set</w:t>
      </w:r>
      <w:r>
        <w:t xml:space="preserve"> или оба этих объявления. Каждое объявление метода доступа состоит из маркера </w:t>
      </w:r>
      <w:r>
        <w:rPr>
          <w:rStyle w:val="Codefragment"/>
        </w:rPr>
        <w:t>get</w:t>
      </w:r>
      <w:r>
        <w:t xml:space="preserve"> или </w:t>
      </w:r>
      <w:r>
        <w:rPr>
          <w:rStyle w:val="Codefragment"/>
        </w:rPr>
        <w:t>set</w:t>
      </w:r>
      <w:r>
        <w:t xml:space="preserve">, за которым следуют необязательный </w:t>
      </w:r>
      <w:r>
        <w:rPr>
          <w:rStyle w:val="Production"/>
        </w:rPr>
        <w:t xml:space="preserve">модификатор метода доступа </w:t>
      </w:r>
      <w:r>
        <w:t xml:space="preserve">и </w:t>
      </w:r>
      <w:r>
        <w:rPr>
          <w:rStyle w:val="Production"/>
        </w:rPr>
        <w:t>тело метода доступа</w:t>
      </w:r>
      <w:r>
        <w:t xml:space="preserve">. </w:t>
      </w:r>
    </w:p>
    <w:p w:rsidR="00D8266E" w:rsidRDefault="00D8266E" w:rsidP="00D8266E">
      <w:r>
        <w:t xml:space="preserve">На использование </w:t>
      </w:r>
      <w:r>
        <w:rPr>
          <w:rStyle w:val="Production"/>
        </w:rPr>
        <w:t xml:space="preserve">модификаторов методов доступа </w:t>
      </w:r>
      <w:r>
        <w:t>налагаются следующие ограничения.</w:t>
      </w:r>
    </w:p>
    <w:p w:rsidR="00D8266E" w:rsidRDefault="00D8266E" w:rsidP="00D8266E">
      <w:pPr>
        <w:pStyle w:val="ListBullet"/>
      </w:pPr>
      <w:r>
        <w:rPr>
          <w:rStyle w:val="Production"/>
        </w:rPr>
        <w:t xml:space="preserve">Модификатор метода доступа </w:t>
      </w:r>
      <w:r>
        <w:t>не может использоваться в интерфейсе или явной реализации члена интерфейса.</w:t>
      </w:r>
    </w:p>
    <w:p w:rsidR="00D8266E" w:rsidRDefault="00D8266E" w:rsidP="00D8266E">
      <w:pPr>
        <w:pStyle w:val="ListBullet"/>
      </w:pPr>
      <w:r>
        <w:t xml:space="preserve">Для свойства или индексатора, не имеющего модификатора </w:t>
      </w:r>
      <w:r>
        <w:rPr>
          <w:rStyle w:val="Codefragment"/>
        </w:rPr>
        <w:t>override</w:t>
      </w:r>
      <w:r>
        <w:t xml:space="preserve">, </w:t>
      </w:r>
      <w:r>
        <w:rPr>
          <w:rStyle w:val="Production"/>
        </w:rPr>
        <w:t xml:space="preserve">модификатор метода доступа </w:t>
      </w:r>
      <w:r>
        <w:t>может использоваться только в том случае, если свойство или индексатор содержит оба метода доступа (</w:t>
      </w:r>
      <w:r>
        <w:rPr>
          <w:rStyle w:val="Codefragment"/>
        </w:rPr>
        <w:t>get</w:t>
      </w:r>
      <w:r>
        <w:t xml:space="preserve"> и </w:t>
      </w:r>
      <w:r>
        <w:rPr>
          <w:rStyle w:val="Codefragment"/>
        </w:rPr>
        <w:t>set</w:t>
      </w:r>
      <w:r>
        <w:t>), и применяется только к одному из них.</w:t>
      </w:r>
    </w:p>
    <w:p w:rsidR="00D8266E" w:rsidRDefault="00D8266E" w:rsidP="00D8266E">
      <w:pPr>
        <w:pStyle w:val="ListBullet"/>
      </w:pPr>
      <w:r>
        <w:t xml:space="preserve">Для свойства или индексатора, содержащего модификатор </w:t>
      </w:r>
      <w:r>
        <w:rPr>
          <w:rStyle w:val="Codefragment"/>
        </w:rPr>
        <w:t>override</w:t>
      </w:r>
      <w:r>
        <w:t xml:space="preserve">, метод доступа должен соответствовать используемому </w:t>
      </w:r>
      <w:r>
        <w:rPr>
          <w:rStyle w:val="Production"/>
        </w:rPr>
        <w:t xml:space="preserve">модификатору метода доступа </w:t>
      </w:r>
      <w:r>
        <w:t>переопределяемого метода доступа.</w:t>
      </w:r>
    </w:p>
    <w:p w:rsidR="00D8266E" w:rsidRDefault="00D8266E" w:rsidP="00D8266E">
      <w:pPr>
        <w:pStyle w:val="ListBullet"/>
      </w:pPr>
      <w:r>
        <w:rPr>
          <w:rStyle w:val="Production"/>
        </w:rPr>
        <w:t xml:space="preserve">Модификатор метода доступа </w:t>
      </w:r>
      <w:r>
        <w:t>должен объявлять более строгий уровень доступа, чем уровень доступа самого свойства или индексатора. Более точно:</w:t>
      </w:r>
    </w:p>
    <w:p w:rsidR="00D8266E" w:rsidRDefault="00D8266E" w:rsidP="00D8266E">
      <w:pPr>
        <w:pStyle w:val="ListBullet2"/>
      </w:pPr>
      <w:r>
        <w:t xml:space="preserve">Если для свойства или индексатора объявлен уровень доступа </w:t>
      </w:r>
      <w:r>
        <w:rPr>
          <w:rStyle w:val="Codefragment"/>
        </w:rPr>
        <w:t>public</w:t>
      </w:r>
      <w:r>
        <w:t xml:space="preserve">, можно использовать </w:t>
      </w:r>
      <w:r>
        <w:rPr>
          <w:rStyle w:val="Production"/>
        </w:rPr>
        <w:t>модификаторы метода доступа</w:t>
      </w:r>
      <w:r>
        <w:t xml:space="preserve"> с уровнем доступа </w:t>
      </w:r>
      <w:r>
        <w:rPr>
          <w:rStyle w:val="Codefragment"/>
        </w:rPr>
        <w:t>protected internal</w:t>
      </w:r>
      <w:r>
        <w:t xml:space="preserve">, </w:t>
      </w:r>
      <w:r>
        <w:rPr>
          <w:rStyle w:val="Codefragment"/>
        </w:rPr>
        <w:t>internal</w:t>
      </w:r>
      <w:r>
        <w:t xml:space="preserve">, </w:t>
      </w:r>
      <w:r>
        <w:rPr>
          <w:rStyle w:val="Codefragment"/>
        </w:rPr>
        <w:t>protected</w:t>
      </w:r>
      <w:r>
        <w:t xml:space="preserve"> и </w:t>
      </w:r>
      <w:r>
        <w:rPr>
          <w:rStyle w:val="Codefragment"/>
        </w:rPr>
        <w:t>private</w:t>
      </w:r>
      <w:r>
        <w:t>.</w:t>
      </w:r>
    </w:p>
    <w:p w:rsidR="00D8266E" w:rsidRDefault="00D8266E" w:rsidP="00D8266E">
      <w:pPr>
        <w:pStyle w:val="ListBullet2"/>
      </w:pPr>
      <w:r>
        <w:t xml:space="preserve">Если для свойства или индексатора объявлен уровень доступа </w:t>
      </w:r>
      <w:r>
        <w:rPr>
          <w:rStyle w:val="Codefragment"/>
        </w:rPr>
        <w:t>protected internal</w:t>
      </w:r>
      <w:r>
        <w:t xml:space="preserve">, можно использовать </w:t>
      </w:r>
      <w:r>
        <w:rPr>
          <w:rStyle w:val="Production"/>
        </w:rPr>
        <w:t>модификаторы метода доступа</w:t>
      </w:r>
      <w:r>
        <w:t xml:space="preserve"> с уровнем доступа </w:t>
      </w:r>
      <w:r>
        <w:rPr>
          <w:rStyle w:val="Codefragment"/>
        </w:rPr>
        <w:t>internal</w:t>
      </w:r>
      <w:r>
        <w:t xml:space="preserve">, </w:t>
      </w:r>
      <w:r>
        <w:rPr>
          <w:rStyle w:val="Codefragment"/>
        </w:rPr>
        <w:t>protected</w:t>
      </w:r>
      <w:r>
        <w:t xml:space="preserve"> и </w:t>
      </w:r>
      <w:r>
        <w:rPr>
          <w:rStyle w:val="Codefragment"/>
        </w:rPr>
        <w:t>private</w:t>
      </w:r>
      <w:r>
        <w:t>.</w:t>
      </w:r>
    </w:p>
    <w:p w:rsidR="00D8266E" w:rsidRPr="00AF2D85" w:rsidRDefault="00D8266E" w:rsidP="00D8266E">
      <w:pPr>
        <w:pStyle w:val="ListBullet2"/>
        <w:rPr>
          <w:rStyle w:val="Codefragment"/>
        </w:rPr>
      </w:pPr>
      <w:r>
        <w:t xml:space="preserve">Если для свойства или индексатора объявлен уровень доступа </w:t>
      </w:r>
      <w:r>
        <w:rPr>
          <w:rStyle w:val="Codefragment"/>
        </w:rPr>
        <w:t>internal</w:t>
      </w:r>
      <w:r>
        <w:t xml:space="preserve"> или </w:t>
      </w:r>
      <w:r>
        <w:rPr>
          <w:rStyle w:val="Codefragment"/>
        </w:rPr>
        <w:t>protected</w:t>
      </w:r>
      <w:r>
        <w:t xml:space="preserve">, можно использовать </w:t>
      </w:r>
      <w:r>
        <w:rPr>
          <w:rStyle w:val="Production"/>
        </w:rPr>
        <w:t xml:space="preserve">модификатор метода доступа </w:t>
      </w:r>
      <w:r>
        <w:t xml:space="preserve">с уровнем доступа </w:t>
      </w:r>
      <w:r>
        <w:rPr>
          <w:rStyle w:val="Codefragment"/>
        </w:rPr>
        <w:t>private</w:t>
      </w:r>
      <w:r>
        <w:t>.</w:t>
      </w:r>
    </w:p>
    <w:p w:rsidR="00D8266E" w:rsidRDefault="00D8266E" w:rsidP="00D8266E">
      <w:pPr>
        <w:pStyle w:val="ListBullet2"/>
      </w:pPr>
      <w:r>
        <w:t xml:space="preserve">Если для свойства или индексатора объявлен уровень доступа </w:t>
      </w:r>
      <w:r>
        <w:rPr>
          <w:rStyle w:val="Codefragment"/>
        </w:rPr>
        <w:t>private</w:t>
      </w:r>
      <w:r>
        <w:t xml:space="preserve">, использовать </w:t>
      </w:r>
      <w:r>
        <w:rPr>
          <w:rStyle w:val="Production"/>
        </w:rPr>
        <w:t xml:space="preserve">модификаторы метода доступа </w:t>
      </w:r>
      <w:r>
        <w:t>нельзя.</w:t>
      </w:r>
    </w:p>
    <w:p w:rsidR="0028536B" w:rsidRDefault="0028536B">
      <w:r>
        <w:t xml:space="preserve">Для свойств с модификатором </w:t>
      </w:r>
      <w:r>
        <w:rPr>
          <w:rStyle w:val="Codefragment"/>
        </w:rPr>
        <w:t>abstract</w:t>
      </w:r>
      <w:r>
        <w:t xml:space="preserve"> или </w:t>
      </w:r>
      <w:r>
        <w:rPr>
          <w:rStyle w:val="Codefragment"/>
        </w:rPr>
        <w:t>extern</w:t>
      </w:r>
      <w:r>
        <w:t xml:space="preserve"> </w:t>
      </w:r>
      <w:r>
        <w:rPr>
          <w:rStyle w:val="Production"/>
        </w:rPr>
        <w:t xml:space="preserve">тело метода доступа </w:t>
      </w:r>
      <w:r>
        <w:t xml:space="preserve">содержит только точку с запятой. Свойства, не являющиеся абстрактными или внешними, могут быть </w:t>
      </w:r>
      <w:r>
        <w:rPr>
          <w:rStyle w:val="Term"/>
        </w:rPr>
        <w:t>автоматически реализуемыми свойствами</w:t>
      </w:r>
      <w:r>
        <w:t>. В этом случае задаются оба метода доступа (get и set), в теле которых содержится только точка с запятой (§</w:t>
      </w:r>
      <w:r w:rsidR="00852C57">
        <w:fldChar w:fldCharType="begin"/>
      </w:r>
      <w:r w:rsidR="000E5338">
        <w:instrText xml:space="preserve"> REF _Ref173841257 \r \h </w:instrText>
      </w:r>
      <w:r w:rsidR="00852C57">
        <w:fldChar w:fldCharType="separate"/>
      </w:r>
      <w:r w:rsidR="00437C65">
        <w:t>10.7.3</w:t>
      </w:r>
      <w:r w:rsidR="00852C57">
        <w:fldChar w:fldCharType="end"/>
      </w:r>
      <w:r>
        <w:t xml:space="preserve">). Для методов доступа всех других свойств, не являющихся абстрактными или внешними, </w:t>
      </w:r>
      <w:r>
        <w:rPr>
          <w:rStyle w:val="Production"/>
        </w:rPr>
        <w:t xml:space="preserve">тело метода доступа </w:t>
      </w:r>
      <w:r>
        <w:t xml:space="preserve">является </w:t>
      </w:r>
      <w:r>
        <w:rPr>
          <w:rStyle w:val="Production"/>
        </w:rPr>
        <w:t>блоком</w:t>
      </w:r>
      <w:r>
        <w:t>, который задает операторы, исполняемые при вызове соответствующего метода доступа.</w:t>
      </w:r>
    </w:p>
    <w:p w:rsidR="0028536B" w:rsidRDefault="0028536B">
      <w:r>
        <w:t xml:space="preserve">Метод доступа </w:t>
      </w:r>
      <w:r>
        <w:rPr>
          <w:rStyle w:val="Codefragment"/>
        </w:rPr>
        <w:t>get</w:t>
      </w:r>
      <w:r>
        <w:t xml:space="preserve"> соответствует не содержащему параметров методу, возвращаемое значение которого имеет тип свойства. За исключением случаев, когда свойство является конечным объектом операции присваивания, при ссылке на свойство в выражении вызывается метод доступа </w:t>
      </w:r>
      <w:r>
        <w:rPr>
          <w:rStyle w:val="Codefragment"/>
        </w:rPr>
        <w:t>get</w:t>
      </w:r>
      <w:r>
        <w:t xml:space="preserve"> для вычисления значения свойства (§</w:t>
      </w:r>
      <w:r w:rsidR="00852C57">
        <w:fldChar w:fldCharType="begin"/>
      </w:r>
      <w:r>
        <w:instrText xml:space="preserve"> REF _Ref450699668 \r \h </w:instrText>
      </w:r>
      <w:r w:rsidR="00852C57">
        <w:fldChar w:fldCharType="separate"/>
      </w:r>
      <w:r w:rsidR="00437C65">
        <w:t>7.1.1</w:t>
      </w:r>
      <w:r w:rsidR="00852C57">
        <w:fldChar w:fldCharType="end"/>
      </w:r>
      <w:r>
        <w:t xml:space="preserve">). Тело метода доступа </w:t>
      </w:r>
      <w:r>
        <w:rPr>
          <w:rStyle w:val="Codefragment"/>
        </w:rPr>
        <w:t>get</w:t>
      </w:r>
      <w:r>
        <w:t xml:space="preserve"> должно соответствовать правилам для возвращающих значение методов, описанным в §</w:t>
      </w:r>
      <w:r w:rsidR="00852C57">
        <w:fldChar w:fldCharType="begin"/>
      </w:r>
      <w:r>
        <w:instrText xml:space="preserve"> REF _Ref458503251 \r \h </w:instrText>
      </w:r>
      <w:r w:rsidR="00852C57">
        <w:fldChar w:fldCharType="separate"/>
      </w:r>
      <w:r w:rsidR="00437C65">
        <w:t>10.6.10</w:t>
      </w:r>
      <w:r w:rsidR="00852C57">
        <w:fldChar w:fldCharType="end"/>
      </w:r>
      <w:r>
        <w:t xml:space="preserve">. В частности, все операторы </w:t>
      </w:r>
      <w:r>
        <w:rPr>
          <w:rStyle w:val="Codefragment"/>
        </w:rPr>
        <w:t>return</w:t>
      </w:r>
      <w:r>
        <w:t xml:space="preserve"> в теле метода доступа </w:t>
      </w:r>
      <w:r>
        <w:rPr>
          <w:rStyle w:val="Codefragment"/>
        </w:rPr>
        <w:t>get</w:t>
      </w:r>
      <w:r>
        <w:t xml:space="preserve"> должны задавать выражение, которое может быть неявно преобразовано к типу свойства. Более того, конечная точка метода доступа </w:t>
      </w:r>
      <w:r>
        <w:rPr>
          <w:rStyle w:val="Codefragment"/>
        </w:rPr>
        <w:t>get</w:t>
      </w:r>
      <w:r>
        <w:t xml:space="preserve"> не должна достигаться.</w:t>
      </w:r>
    </w:p>
    <w:p w:rsidR="0028536B" w:rsidRDefault="0028536B">
      <w:r>
        <w:t xml:space="preserve">Метод доступа </w:t>
      </w:r>
      <w:r>
        <w:rPr>
          <w:rStyle w:val="Codefragment"/>
        </w:rPr>
        <w:t>set</w:t>
      </w:r>
      <w:r>
        <w:t xml:space="preserve"> соответствует методу с типом возвращаемого значения </w:t>
      </w:r>
      <w:r>
        <w:rPr>
          <w:rStyle w:val="Codefragment"/>
        </w:rPr>
        <w:t>void</w:t>
      </w:r>
      <w:r>
        <w:t xml:space="preserve"> и одним параметром значения, имеющим тип свойства. Неявный параметр метода доступа </w:t>
      </w:r>
      <w:r>
        <w:rPr>
          <w:rStyle w:val="Codefragment"/>
        </w:rPr>
        <w:t>set</w:t>
      </w:r>
      <w:r>
        <w:t xml:space="preserve"> всегда имеет имя </w:t>
      </w:r>
      <w:r>
        <w:rPr>
          <w:rStyle w:val="Codefragment"/>
        </w:rPr>
        <w:t>value</w:t>
      </w:r>
      <w:r>
        <w:t>. Если свойство является конечным объектом операции присваивания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или операндом операторов </w:t>
      </w:r>
      <w:r>
        <w:rPr>
          <w:rStyle w:val="Codefragment"/>
        </w:rPr>
        <w:t>++</w:t>
      </w:r>
      <w:r>
        <w:t xml:space="preserve"> или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метод доступа </w:t>
      </w:r>
      <w:r>
        <w:rPr>
          <w:rStyle w:val="Codefragment"/>
        </w:rPr>
        <w:t>set</w:t>
      </w:r>
      <w:r>
        <w:t xml:space="preserve"> вызывается с аргументом (значение аргумента располагается в правой части операции присваивания или является операндом операторов </w:t>
      </w:r>
      <w:r>
        <w:rPr>
          <w:rStyle w:val="Codefragment"/>
        </w:rPr>
        <w:t>++</w:t>
      </w:r>
      <w:r>
        <w:t xml:space="preserve"> или </w:t>
      </w:r>
      <w:r>
        <w:rPr>
          <w:rStyle w:val="Codefragment"/>
        </w:rPr>
        <w:t>--</w:t>
      </w:r>
      <w:r>
        <w:t xml:space="preserve">), который </w:t>
      </w:r>
      <w:r>
        <w:lastRenderedPageBreak/>
        <w:t>предоставляет новое значение (§</w:t>
      </w:r>
      <w:r w:rsidR="00852C57">
        <w:fldChar w:fldCharType="begin"/>
      </w:r>
      <w:r>
        <w:instrText xml:space="preserve"> REF _Ref466780397 \r \h </w:instrText>
      </w:r>
      <w:r w:rsidR="00852C57">
        <w:fldChar w:fldCharType="separate"/>
      </w:r>
      <w:r w:rsidR="00437C65">
        <w:t>7.17.1</w:t>
      </w:r>
      <w:r w:rsidR="00852C57">
        <w:fldChar w:fldCharType="end"/>
      </w:r>
      <w:r>
        <w:t xml:space="preserve">). Тело метода доступа </w:t>
      </w:r>
      <w:r>
        <w:rPr>
          <w:rStyle w:val="Codefragment"/>
        </w:rPr>
        <w:t>set</w:t>
      </w:r>
      <w:r>
        <w:t xml:space="preserve"> должно соответствовать правилам для возвращающих </w:t>
      </w:r>
      <w:r>
        <w:rPr>
          <w:rStyle w:val="Codefragment"/>
        </w:rPr>
        <w:t>void</w:t>
      </w:r>
      <w:r>
        <w:t xml:space="preserve"> методов, описанным в §</w:t>
      </w:r>
      <w:r w:rsidR="00852C57">
        <w:fldChar w:fldCharType="begin"/>
      </w:r>
      <w:r>
        <w:instrText xml:space="preserve"> REF _Ref458503251 \r \h </w:instrText>
      </w:r>
      <w:r w:rsidR="00852C57">
        <w:fldChar w:fldCharType="separate"/>
      </w:r>
      <w:r w:rsidR="00437C65">
        <w:t>10.6.10</w:t>
      </w:r>
      <w:r w:rsidR="00852C57">
        <w:fldChar w:fldCharType="end"/>
      </w:r>
      <w:r>
        <w:t xml:space="preserve">. В частности, операторам </w:t>
      </w:r>
      <w:r>
        <w:rPr>
          <w:rStyle w:val="Codefragment"/>
        </w:rPr>
        <w:t>return</w:t>
      </w:r>
      <w:r>
        <w:t xml:space="preserve"> в теле метода доступа </w:t>
      </w:r>
      <w:r>
        <w:rPr>
          <w:rStyle w:val="Codefragment"/>
        </w:rPr>
        <w:t>set</w:t>
      </w:r>
      <w:r>
        <w:t xml:space="preserve"> не разрешается задавать выражение. Объявление локальной переменной или константы в методе доступа </w:t>
      </w:r>
      <w:r>
        <w:rPr>
          <w:rStyle w:val="Codefragment"/>
        </w:rPr>
        <w:t>set</w:t>
      </w:r>
      <w:r>
        <w:t xml:space="preserve">, имеющее имя </w:t>
      </w:r>
      <w:r>
        <w:rPr>
          <w:rStyle w:val="Codefragment"/>
        </w:rPr>
        <w:t>value</w:t>
      </w:r>
      <w:r>
        <w:t xml:space="preserve">, является ошибкой времени компиляции, поскольку метод доступа </w:t>
      </w:r>
      <w:r>
        <w:rPr>
          <w:rStyle w:val="Codefragment"/>
        </w:rPr>
        <w:t>set</w:t>
      </w:r>
      <w:r>
        <w:t xml:space="preserve"> неявно имеет параметр с таким именем.</w:t>
      </w:r>
    </w:p>
    <w:p w:rsidR="0028536B" w:rsidRDefault="0028536B">
      <w:r>
        <w:t xml:space="preserve">В зависимости от наличия или отсутствия методов доступа </w:t>
      </w:r>
      <w:r>
        <w:rPr>
          <w:rStyle w:val="Codefragment"/>
        </w:rPr>
        <w:t>get</w:t>
      </w:r>
      <w:r>
        <w:t xml:space="preserve"> и </w:t>
      </w:r>
      <w:r>
        <w:rPr>
          <w:rStyle w:val="Codefragment"/>
        </w:rPr>
        <w:t>set</w:t>
      </w:r>
      <w:r>
        <w:t xml:space="preserve"> свойства классифицируются следующим образом.</w:t>
      </w:r>
    </w:p>
    <w:p w:rsidR="0028536B" w:rsidRDefault="0028536B">
      <w:pPr>
        <w:pStyle w:val="ListBullet"/>
      </w:pPr>
      <w:r>
        <w:t>Свойство, содержащее оба метода доступа (</w:t>
      </w:r>
      <w:r>
        <w:rPr>
          <w:rStyle w:val="Codefragment"/>
        </w:rPr>
        <w:t>get</w:t>
      </w:r>
      <w:r>
        <w:t xml:space="preserve"> и </w:t>
      </w:r>
      <w:r>
        <w:rPr>
          <w:rStyle w:val="Codefragment"/>
        </w:rPr>
        <w:t>set</w:t>
      </w:r>
      <w:r>
        <w:t xml:space="preserve">), называется свойством </w:t>
      </w:r>
      <w:r>
        <w:rPr>
          <w:rStyle w:val="Term"/>
        </w:rPr>
        <w:t>для чтения и записи</w:t>
      </w:r>
      <w:r>
        <w:t>.</w:t>
      </w:r>
    </w:p>
    <w:p w:rsidR="0028536B" w:rsidRDefault="0028536B">
      <w:pPr>
        <w:pStyle w:val="ListBullet"/>
      </w:pPr>
      <w:r>
        <w:t xml:space="preserve">Свойство, содержащее только метод доступа </w:t>
      </w:r>
      <w:r>
        <w:rPr>
          <w:rStyle w:val="Codefragment"/>
        </w:rPr>
        <w:t>get</w:t>
      </w:r>
      <w:r>
        <w:t xml:space="preserve">, называется свойством </w:t>
      </w:r>
      <w:r>
        <w:rPr>
          <w:rStyle w:val="Term"/>
        </w:rPr>
        <w:t>только для чтения</w:t>
      </w:r>
      <w:r>
        <w:t>. Адресатом назначения является ошибка во время компиляции для свойства только для чтения.</w:t>
      </w:r>
    </w:p>
    <w:p w:rsidR="0028536B" w:rsidRDefault="0028536B">
      <w:pPr>
        <w:pStyle w:val="ListBullet"/>
      </w:pPr>
      <w:r>
        <w:t xml:space="preserve">Свойство, содержащее только метод доступа </w:t>
      </w:r>
      <w:r>
        <w:rPr>
          <w:rStyle w:val="Codefragment"/>
        </w:rPr>
        <w:t>set</w:t>
      </w:r>
      <w:r>
        <w:t xml:space="preserve">, называется свойством </w:t>
      </w:r>
      <w:r>
        <w:rPr>
          <w:rStyle w:val="Term"/>
        </w:rPr>
        <w:t>только для записи</w:t>
      </w:r>
      <w:r>
        <w:t>. Свойство, доступное только на запись, может использоваться в выражениях только в качестве конечного объекта операции присваивания. Во всех остальных случаях возникает ошибка времени компиляции.</w:t>
      </w:r>
    </w:p>
    <w:p w:rsidR="0028536B" w:rsidRDefault="0028536B">
      <w:r>
        <w:t>В этом примере</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элемент управления </w:t>
      </w:r>
      <w:r>
        <w:rPr>
          <w:rStyle w:val="Codefragment"/>
        </w:rPr>
        <w:t>Button</w:t>
      </w:r>
      <w:r>
        <w:t xml:space="preserve"> объявляет открытое свойство </w:t>
      </w:r>
      <w:r>
        <w:rPr>
          <w:rStyle w:val="Codefragment"/>
        </w:rPr>
        <w:t>Caption</w:t>
      </w:r>
      <w:r>
        <w:t xml:space="preserve">. Метод доступа </w:t>
      </w:r>
      <w:r>
        <w:rPr>
          <w:rStyle w:val="Codefragment"/>
        </w:rPr>
        <w:t>get</w:t>
      </w:r>
      <w:r>
        <w:t xml:space="preserve"> свойства </w:t>
      </w:r>
      <w:r>
        <w:rPr>
          <w:rStyle w:val="Codefragment"/>
        </w:rPr>
        <w:t>Caption</w:t>
      </w:r>
      <w:r>
        <w:t xml:space="preserve"> возвращает строку, хранящуюся в закрытом поле </w:t>
      </w:r>
      <w:r>
        <w:rPr>
          <w:rStyle w:val="Codefragment"/>
        </w:rPr>
        <w:t>caption</w:t>
      </w:r>
      <w:r>
        <w:t xml:space="preserve">. Метод доступа </w:t>
      </w:r>
      <w:r>
        <w:rPr>
          <w:rStyle w:val="Codefragment"/>
        </w:rPr>
        <w:t>set</w:t>
      </w:r>
      <w:r>
        <w:t xml:space="preserve"> сравнивает новое значение с текущим, и если оно отличается, сохраняет новое значение и обновляет элемент управления. Для свойств часто используется описанный выше шаблон. Метод доступа </w:t>
      </w:r>
      <w:r>
        <w:rPr>
          <w:rStyle w:val="Codefragment"/>
        </w:rPr>
        <w:t>get</w:t>
      </w:r>
      <w:r>
        <w:t xml:space="preserve"> просто возвращает значение, хранящееся в закрытом поле, а метод </w:t>
      </w:r>
      <w:r>
        <w:rPr>
          <w:rStyle w:val="Codefragment"/>
        </w:rPr>
        <w:t>set</w:t>
      </w:r>
      <w:r>
        <w:t xml:space="preserve"> изменяет закрытое поле и выполняет определенные действия, необходимые для полного обновления состояния объекта.</w:t>
      </w:r>
    </w:p>
    <w:p w:rsidR="0028536B" w:rsidRDefault="0028536B">
      <w:r>
        <w:t xml:space="preserve">В следующем примере показано использование свойства </w:t>
      </w:r>
      <w:r>
        <w:rPr>
          <w:rStyle w:val="Codefragment"/>
        </w:rPr>
        <w:t>Caption</w:t>
      </w:r>
      <w:r>
        <w:t xml:space="preserve"> для описанного выше класса </w:t>
      </w:r>
      <w:r>
        <w:rPr>
          <w:rStyle w:val="Codefragment"/>
        </w:rPr>
        <w:t>Button</w:t>
      </w:r>
      <w:r>
        <w:t>.</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В этом примере метод доступа </w:t>
      </w:r>
      <w:r>
        <w:rPr>
          <w:rStyle w:val="Codefragment"/>
        </w:rPr>
        <w:t>set</w:t>
      </w:r>
      <w:r>
        <w:t xml:space="preserve"> вызывается посредством присваивания значения свойству, а метод доступа </w:t>
      </w:r>
      <w:r>
        <w:rPr>
          <w:rStyle w:val="Codefragment"/>
        </w:rPr>
        <w:t>get</w:t>
      </w:r>
      <w:r>
        <w:t xml:space="preserve"> — посредством ссылки на свойство в выражении.</w:t>
      </w:r>
    </w:p>
    <w:p w:rsidR="0028536B" w:rsidRDefault="0028536B">
      <w:r>
        <w:t xml:space="preserve">Методы доступа </w:t>
      </w:r>
      <w:r>
        <w:rPr>
          <w:rStyle w:val="Codefragment"/>
        </w:rPr>
        <w:t>get</w:t>
      </w:r>
      <w:r>
        <w:t xml:space="preserve"> и </w:t>
      </w:r>
      <w:r>
        <w:rPr>
          <w:rStyle w:val="Codefragment"/>
        </w:rPr>
        <w:t>set</w:t>
      </w:r>
      <w:r>
        <w:t xml:space="preserve"> свойства не являются отдельными членами и не могут объявляться отдельно от свойства. Два метода доступа на чтение и запись не могут иметь различные уровни доступа. Пример:</w:t>
      </w:r>
    </w:p>
    <w:p w:rsidR="0028536B" w:rsidRDefault="0028536B">
      <w:pPr>
        <w:pStyle w:val="Code"/>
      </w:pPr>
      <w:r>
        <w:lastRenderedPageBreak/>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В этом примере не объявляется одно свойство, доступное на чтение и запись. Вместо этого в нем объявляется два одноименных свойства, одно из которых является свойством, доступным только на чтение, а другое — свойством, доступным только на запись. Поскольку два члена, объявленные в одном классе, не могут иметь одинаковые имена, возникает ошибка времени компиляции.</w:t>
      </w:r>
    </w:p>
    <w:p w:rsidR="0028536B" w:rsidRDefault="0028536B">
      <w:r>
        <w:t>Если имя объявляемого в производном классе свойства совпадает с именем унаследованного свойства, свойство производного класса скрывает унаследованное свойство по отношению к операциям чтения и записи. В этом примере</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свойство </w:t>
      </w:r>
      <w:r>
        <w:rPr>
          <w:rStyle w:val="Codefragment"/>
        </w:rPr>
        <w:t>P</w:t>
      </w:r>
      <w:r>
        <w:t xml:space="preserve"> класса </w:t>
      </w:r>
      <w:r>
        <w:rPr>
          <w:rStyle w:val="Codefragment"/>
        </w:rPr>
        <w:t>B</w:t>
      </w:r>
      <w:r>
        <w:t xml:space="preserve"> скрывает свойство </w:t>
      </w:r>
      <w:r>
        <w:rPr>
          <w:rStyle w:val="Codefragment"/>
        </w:rPr>
        <w:t>P</w:t>
      </w:r>
      <w:r>
        <w:t xml:space="preserve"> класса </w:t>
      </w:r>
      <w:r>
        <w:rPr>
          <w:rStyle w:val="Codefragment"/>
        </w:rPr>
        <w:t>A</w:t>
      </w:r>
      <w:r>
        <w:t xml:space="preserve"> по отношению к операциям чтения и записи. Таким образом, в операторах</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присваивание свойству </w:t>
      </w:r>
      <w:r>
        <w:rPr>
          <w:rStyle w:val="Codefragment"/>
        </w:rPr>
        <w:t>b.P</w:t>
      </w:r>
      <w:r>
        <w:t xml:space="preserve"> вызывает ошибку времени компиляции, поскольку свойство только для чтения </w:t>
      </w:r>
      <w:r>
        <w:rPr>
          <w:rStyle w:val="Codefragment"/>
        </w:rPr>
        <w:t>P</w:t>
      </w:r>
      <w:r>
        <w:t xml:space="preserve"> класса </w:t>
      </w:r>
      <w:r>
        <w:rPr>
          <w:rStyle w:val="Codefragment"/>
        </w:rPr>
        <w:t>B</w:t>
      </w:r>
      <w:r>
        <w:t xml:space="preserve"> скрывает свойство только для записи </w:t>
      </w:r>
      <w:r>
        <w:rPr>
          <w:rStyle w:val="Codefragment"/>
        </w:rPr>
        <w:t>P</w:t>
      </w:r>
      <w:r>
        <w:t xml:space="preserve"> класса </w:t>
      </w:r>
      <w:r>
        <w:rPr>
          <w:rStyle w:val="Codefragment"/>
        </w:rPr>
        <w:t>A</w:t>
      </w:r>
      <w:r>
        <w:t xml:space="preserve">. Обратите внимание, что для доступа к скрытому свойству </w:t>
      </w:r>
      <w:r>
        <w:rPr>
          <w:rStyle w:val="Codefragment"/>
        </w:rPr>
        <w:t>P</w:t>
      </w:r>
      <w:r>
        <w:t xml:space="preserve"> можно использовать приведение.</w:t>
      </w:r>
    </w:p>
    <w:p w:rsidR="0028536B" w:rsidRDefault="0028536B" w:rsidP="00B93375">
      <w:r>
        <w:t>В отличие от открытых полей свойства обеспечивают разделение между внутренним состоянием объекта и его открытым интерфейсом. Рассмотрим пример.</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lastRenderedPageBreak/>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В этом примере в классе </w:t>
      </w:r>
      <w:r>
        <w:rPr>
          <w:rStyle w:val="Codefragment"/>
        </w:rPr>
        <w:t>Label</w:t>
      </w:r>
      <w:r>
        <w:t xml:space="preserve"> используется два поля типа </w:t>
      </w:r>
      <w:r>
        <w:rPr>
          <w:rStyle w:val="Codefragment"/>
        </w:rPr>
        <w:t>int</w:t>
      </w:r>
      <w:r>
        <w:t xml:space="preserve"> — </w:t>
      </w:r>
      <w:r>
        <w:rPr>
          <w:rStyle w:val="Codefragment"/>
        </w:rPr>
        <w:t>x</w:t>
      </w:r>
      <w:r>
        <w:t xml:space="preserve"> и </w:t>
      </w:r>
      <w:r>
        <w:rPr>
          <w:rStyle w:val="Codefragment"/>
        </w:rPr>
        <w:t>y</w:t>
      </w:r>
      <w:r>
        <w:t xml:space="preserve"> — для хранения местоположения надписи. Сведения о местоположении предоставляются открытым образом в виде свойств </w:t>
      </w:r>
      <w:r>
        <w:rPr>
          <w:rStyle w:val="Codefragment"/>
        </w:rPr>
        <w:t>X</w:t>
      </w:r>
      <w:r>
        <w:t xml:space="preserve"> и </w:t>
      </w:r>
      <w:r>
        <w:rPr>
          <w:rStyle w:val="Codefragment"/>
        </w:rPr>
        <w:t>Y</w:t>
      </w:r>
      <w:r>
        <w:t xml:space="preserve">, а также свойства </w:t>
      </w:r>
      <w:r>
        <w:rPr>
          <w:rStyle w:val="Codefragment"/>
        </w:rPr>
        <w:t>Location</w:t>
      </w:r>
      <w:r>
        <w:t xml:space="preserve"> типа </w:t>
      </w:r>
      <w:r>
        <w:rPr>
          <w:rStyle w:val="Codefragment"/>
        </w:rPr>
        <w:t>Point</w:t>
      </w:r>
      <w:r>
        <w:t xml:space="preserve">. Если в последующих версиях класса </w:t>
      </w:r>
      <w:r>
        <w:rPr>
          <w:rStyle w:val="Codefragment"/>
        </w:rPr>
        <w:t>Label</w:t>
      </w:r>
      <w:r>
        <w:t xml:space="preserve"> потребуется внутреннее хранение данных о местоположении с помощью типа </w:t>
      </w:r>
      <w:r>
        <w:rPr>
          <w:rStyle w:val="Codefragment"/>
        </w:rPr>
        <w:t>Point</w:t>
      </w:r>
      <w:r>
        <w:t>, это можно реализовать, не внося изменения в открытый интерфейс класса:</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Если бы свойства </w:t>
      </w:r>
      <w:r>
        <w:rPr>
          <w:rStyle w:val="Codefragment"/>
        </w:rPr>
        <w:t>x</w:t>
      </w:r>
      <w:r>
        <w:t xml:space="preserve"> и </w:t>
      </w:r>
      <w:r>
        <w:rPr>
          <w:rStyle w:val="Codefragment"/>
        </w:rPr>
        <w:t>y</w:t>
      </w:r>
      <w:r>
        <w:t xml:space="preserve"> были полями с модификатором </w:t>
      </w:r>
      <w:r>
        <w:rPr>
          <w:rStyle w:val="Codefragment"/>
        </w:rPr>
        <w:t>public</w:t>
      </w:r>
      <w:r>
        <w:t xml:space="preserve"> </w:t>
      </w:r>
      <w:r>
        <w:rPr>
          <w:rStyle w:val="Codefragment"/>
        </w:rPr>
        <w:t>readonly</w:t>
      </w:r>
      <w:r>
        <w:t xml:space="preserve">, внести такие изменения в класс </w:t>
      </w:r>
      <w:r>
        <w:rPr>
          <w:rStyle w:val="Codefragment"/>
        </w:rPr>
        <w:t>Label</w:t>
      </w:r>
      <w:r>
        <w:t xml:space="preserve"> было бы невозможно.</w:t>
      </w:r>
    </w:p>
    <w:p w:rsidR="0028536B" w:rsidRDefault="0028536B">
      <w:r>
        <w:t xml:space="preserve">Предоставление состояния с помощью свойств не обязательно является менее эффективным, чем непосредственное предоставление полей. В частности, если невиртуальное свойство содержит небольшой объем кода, в среде выполнения вызовы его методов доступа могут быть заменены фактическим кодом методов доступа. Этот процесс называется </w:t>
      </w:r>
      <w:r>
        <w:rPr>
          <w:rStyle w:val="Term"/>
        </w:rPr>
        <w:t>встраиванием</w:t>
      </w:r>
      <w:r>
        <w:t xml:space="preserve"> и обеспечивает эффективность обращения к свойству на уровне обращения к полю, сохраняя при этом повышенную гибкость свойств.</w:t>
      </w:r>
    </w:p>
    <w:p w:rsidR="0028536B" w:rsidRDefault="0028536B">
      <w:r>
        <w:t xml:space="preserve">Поскольку вызов метода доступа </w:t>
      </w:r>
      <w:r>
        <w:rPr>
          <w:rStyle w:val="Codefragment"/>
        </w:rPr>
        <w:t>get</w:t>
      </w:r>
      <w:r>
        <w:t xml:space="preserve"> концептуально равнозначен чтению значения поля, не рекомендуется, чтобы при использовании методов доступа </w:t>
      </w:r>
      <w:r>
        <w:rPr>
          <w:rStyle w:val="Codefragment"/>
        </w:rPr>
        <w:t>get</w:t>
      </w:r>
      <w:r>
        <w:t xml:space="preserve"> выполнялись видимые побочные действия. В этом примере</w:t>
      </w:r>
    </w:p>
    <w:p w:rsidR="0028536B" w:rsidRDefault="0028536B">
      <w:pPr>
        <w:pStyle w:val="Code"/>
      </w:pPr>
      <w:r>
        <w:t>class Counter</w:t>
      </w:r>
      <w:r>
        <w:br/>
        <w:t>{</w:t>
      </w:r>
      <w:r>
        <w:br/>
      </w:r>
      <w:r>
        <w:tab/>
        <w:t>private int next;</w:t>
      </w:r>
    </w:p>
    <w:p w:rsidR="0028536B" w:rsidRDefault="0028536B">
      <w:pPr>
        <w:pStyle w:val="Code"/>
      </w:pPr>
      <w:r>
        <w:lastRenderedPageBreak/>
        <w:tab/>
        <w:t>public int Next {</w:t>
      </w:r>
      <w:r>
        <w:br/>
      </w:r>
      <w:r>
        <w:tab/>
      </w:r>
      <w:r>
        <w:tab/>
        <w:t>get { return next++; }</w:t>
      </w:r>
      <w:r>
        <w:br/>
      </w:r>
      <w:r>
        <w:tab/>
        <w:t>}</w:t>
      </w:r>
      <w:r>
        <w:br/>
        <w:t>}</w:t>
      </w:r>
    </w:p>
    <w:p w:rsidR="0028536B" w:rsidRDefault="0028536B">
      <w:r>
        <w:t xml:space="preserve">В этом примере значение свойства </w:t>
      </w:r>
      <w:r>
        <w:rPr>
          <w:rStyle w:val="Codefragment"/>
        </w:rPr>
        <w:t>Next</w:t>
      </w:r>
      <w:r>
        <w:t xml:space="preserve"> зависит от числа выполненных обращений к нему. Таким образом, обращение к свойству порождает заметные побочные действия, поэтому в этом случае свойство необходимо реализовывать как метод.</w:t>
      </w:r>
    </w:p>
    <w:p w:rsidR="0028536B" w:rsidRDefault="0028536B">
      <w:r>
        <w:t xml:space="preserve">Соглашение об отсутствии побочных действий для методов доступа </w:t>
      </w:r>
      <w:r>
        <w:rPr>
          <w:rStyle w:val="Codefragment"/>
        </w:rPr>
        <w:t>get</w:t>
      </w:r>
      <w:r>
        <w:t xml:space="preserve"> не означает, что методы доступа </w:t>
      </w:r>
      <w:r>
        <w:rPr>
          <w:rStyle w:val="Codefragment"/>
        </w:rPr>
        <w:t>get</w:t>
      </w:r>
      <w:r>
        <w:t xml:space="preserve"> всегда должны использоваться только для возвращения значений, хранящихся в полях В действительности методы доступа </w:t>
      </w:r>
      <w:r>
        <w:rPr>
          <w:rStyle w:val="Codefragment"/>
        </w:rPr>
        <w:t>get</w:t>
      </w:r>
      <w:r>
        <w:t xml:space="preserve"> часто используются для вычисления значения свойства посредством обращения к нескольким полям или вызова методов. Однако правильно разработанный метод доступа </w:t>
      </w:r>
      <w:r>
        <w:rPr>
          <w:rStyle w:val="Codefragment"/>
        </w:rPr>
        <w:t>get</w:t>
      </w:r>
      <w:r>
        <w:t xml:space="preserve"> не выполняет действий, вызывающих заметные изменения в состоянии объекта.</w:t>
      </w:r>
    </w:p>
    <w:p w:rsidR="0028536B" w:rsidRDefault="0028536B">
      <w:r>
        <w:t>Свойства можно использовать для задержки инициализации ресурса до того момента времени, когда на него будет сделана первая ссылка. Пример:</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Класс </w:t>
      </w:r>
      <w:r>
        <w:rPr>
          <w:rStyle w:val="Codefragment"/>
        </w:rPr>
        <w:t>Console</w:t>
      </w:r>
      <w:r>
        <w:t xml:space="preserve"> содержит три свойства (</w:t>
      </w:r>
      <w:r>
        <w:rPr>
          <w:rStyle w:val="Codefragment"/>
        </w:rPr>
        <w:t>In</w:t>
      </w:r>
      <w:r>
        <w:t xml:space="preserve">, </w:t>
      </w:r>
      <w:r>
        <w:rPr>
          <w:rStyle w:val="Codefragment"/>
        </w:rPr>
        <w:t>Out</w:t>
      </w:r>
      <w:r>
        <w:t xml:space="preserve"> и </w:t>
      </w:r>
      <w:r>
        <w:rPr>
          <w:rStyle w:val="Codefragment"/>
        </w:rPr>
        <w:t>Error</w:t>
      </w:r>
      <w:r>
        <w:t xml:space="preserve">), которые представляют стандартные устройства ввода, вывода и вывода ошибок соответственно. Благодаря предоставлению этих членов в виде свойств класса </w:t>
      </w:r>
      <w:r>
        <w:rPr>
          <w:rStyle w:val="Codefragment"/>
        </w:rPr>
        <w:t>Console</w:t>
      </w:r>
      <w:r>
        <w:t xml:space="preserve"> обеспечивается задержка их инициализации до момента фактического использования Например, при первой ссылке на свойство </w:t>
      </w:r>
      <w:r>
        <w:rPr>
          <w:rStyle w:val="Codefragment"/>
        </w:rPr>
        <w:t>Out</w:t>
      </w:r>
      <w:r>
        <w:t>, как показано в примере</w:t>
      </w:r>
    </w:p>
    <w:p w:rsidR="0028536B" w:rsidRDefault="0028536B">
      <w:pPr>
        <w:pStyle w:val="Code"/>
      </w:pPr>
      <w:r>
        <w:t>Console.Out.WriteLine("hello, world");</w:t>
      </w:r>
    </w:p>
    <w:p w:rsidR="0028536B" w:rsidRDefault="0028536B">
      <w:r>
        <w:t xml:space="preserve">создается базовый объект </w:t>
      </w:r>
      <w:r>
        <w:rPr>
          <w:rStyle w:val="Codefragment"/>
        </w:rPr>
        <w:t>TextWriter</w:t>
      </w:r>
      <w:r>
        <w:t xml:space="preserve"> для устройства вывода. Однако если приложение не ссылается на свойства </w:t>
      </w:r>
      <w:r>
        <w:rPr>
          <w:rStyle w:val="Codefragment"/>
        </w:rPr>
        <w:t>In</w:t>
      </w:r>
      <w:r>
        <w:t xml:space="preserve"> и </w:t>
      </w:r>
      <w:r>
        <w:rPr>
          <w:rStyle w:val="Codefragment"/>
        </w:rPr>
        <w:t>Error</w:t>
      </w:r>
      <w:r>
        <w:t>, объекты для этих устройств не создаются.</w:t>
      </w:r>
    </w:p>
    <w:p w:rsidR="000E5338" w:rsidRDefault="000E5338">
      <w:pPr>
        <w:pStyle w:val="Heading3"/>
      </w:pPr>
      <w:bookmarkStart w:id="1288" w:name="_Ref173841257"/>
      <w:bookmarkStart w:id="1289" w:name="_Ref496181042"/>
      <w:bookmarkStart w:id="1290" w:name="_Toc329177850"/>
      <w:r>
        <w:lastRenderedPageBreak/>
        <w:t>Автоматически реализуемые свойства</w:t>
      </w:r>
      <w:bookmarkEnd w:id="1288"/>
      <w:bookmarkEnd w:id="1290"/>
    </w:p>
    <w:p w:rsidR="000E5338" w:rsidRDefault="000E5338" w:rsidP="000E5338">
      <w:r>
        <w:t>Для свойства, определенного как автоматически реализуемое свойство, автоматически создается скрытое резервное поле, для которого реализуются методы доступа для чтения и записи.</w:t>
      </w:r>
    </w:p>
    <w:p w:rsidR="000E5338" w:rsidRDefault="000E5338" w:rsidP="000E5338">
      <w:r>
        <w:t>Следующий пример:</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равнозначен следующему объявлению:</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Поскольку резервное поле недоступно, чтение и запись его значений осуществляются только с помощью методов доступа свойства, даже внутри типа контейнера. Это означает, что автоматически реализуемые свойства только для чтения или только для записи не имеют смысла и не разрешены. Однако возможно задать различные уровни доступа для каждого из методов доступа. Таким образом, можно имитировать свойство только для чтения с закрытым резервным полем следующим образом:</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Это ограничение также означает, что явное присваивание типов структуры автоматически реализуемым свойствам может осуществляться только с помощью стандартного конструктора структуры, поскольку для присваивания самого свойства требуется явное присваивание структуры. Это означает, что пользовательские конструкторы должны вызывать конструкторы по умолчанию.</w:t>
      </w:r>
    </w:p>
    <w:p w:rsidR="00362437" w:rsidRDefault="00362437">
      <w:pPr>
        <w:pStyle w:val="Heading3"/>
      </w:pPr>
      <w:bookmarkStart w:id="1291" w:name="_Toc329177851"/>
      <w:r>
        <w:t>Специальные возможности</w:t>
      </w:r>
      <w:bookmarkEnd w:id="1291"/>
    </w:p>
    <w:p w:rsidR="00362437" w:rsidRPr="007C0CD0" w:rsidRDefault="00362437" w:rsidP="00362437">
      <w:r>
        <w:t xml:space="preserve">Если метод доступа содержит </w:t>
      </w:r>
      <w:r>
        <w:rPr>
          <w:rStyle w:val="Production"/>
        </w:rPr>
        <w:t>модификатор метода доступа</w:t>
      </w:r>
      <w:r>
        <w:t xml:space="preserve">, область доступности (§3.5.2) метода определяется на основании объявленной доступности </w:t>
      </w:r>
      <w:r>
        <w:rPr>
          <w:rStyle w:val="Production"/>
        </w:rPr>
        <w:t>модификатора метода доступа</w:t>
      </w:r>
      <w:r>
        <w:t xml:space="preserve">. Если метод доступа не содержит </w:t>
      </w:r>
      <w:r>
        <w:rPr>
          <w:rStyle w:val="Production"/>
        </w:rPr>
        <w:t>модификатор метода доступа</w:t>
      </w:r>
      <w:r>
        <w:t xml:space="preserve">, область доступности метода определяется на основании объявленной доступности свойства или </w:t>
      </w:r>
      <w:smartTag w:uri="urn:schemas-microsoft-com:office:smarttags" w:element="State">
        <w:smartTag w:uri="urn:schemas-microsoft-com:office:smarttags" w:element="place">
          <w:r>
            <w:t xml:space="preserve"> </w:t>
          </w:r>
        </w:smartTag>
      </w:smartTag>
      <w:r>
        <w:t>индексатора.</w:t>
      </w:r>
    </w:p>
    <w:p w:rsidR="00362437" w:rsidRDefault="00362437" w:rsidP="00362437">
      <w:r>
        <w:t xml:space="preserve">Наличие </w:t>
      </w:r>
      <w:r>
        <w:rPr>
          <w:rStyle w:val="Production"/>
        </w:rPr>
        <w:t xml:space="preserve">модификатора метода доступа </w:t>
      </w:r>
      <w:smartTag w:uri="urn:schemas-microsoft-com:office:smarttags" w:element="State">
        <w:smartTag w:uri="urn:schemas-microsoft-com:office:smarttags" w:element="place">
          <w:r>
            <w:t xml:space="preserve"> </w:t>
          </w:r>
        </w:smartTag>
      </w:smartTag>
      <w:r>
        <w:t>никогда не влияет на поиск членов (§7.3) или разрешение перегрузки (§</w:t>
      </w:r>
      <w:r w:rsidR="00852C57">
        <w:fldChar w:fldCharType="begin"/>
      </w:r>
      <w:r w:rsidR="006E6E27">
        <w:instrText xml:space="preserve"> REF _Ref174194617 \r \h </w:instrText>
      </w:r>
      <w:r w:rsidR="00852C57">
        <w:fldChar w:fldCharType="separate"/>
      </w:r>
      <w:r w:rsidR="00437C65">
        <w:t>7.5.3</w:t>
      </w:r>
      <w:r w:rsidR="00852C57">
        <w:fldChar w:fldCharType="end"/>
      </w:r>
      <w:r>
        <w:t>). Модификаторы свойства или индексатора всегда определяют связанные свойство или индексатор независимо от контекста доступа.</w:t>
      </w:r>
    </w:p>
    <w:p w:rsidR="00362437" w:rsidRDefault="00362437" w:rsidP="00362437">
      <w:r>
        <w:t xml:space="preserve">После выбора конкретного свойства или индексатора допустимость их использования определяется на основании областей доступности </w:t>
      </w:r>
      <w:smartTag w:uri="urn:schemas-microsoft-com:office:smarttags" w:element="country-region">
        <w:smartTag w:uri="urn:schemas-microsoft-com:office:smarttags" w:element="place">
          <w:r>
            <w:t xml:space="preserve"> </w:t>
          </w:r>
        </w:smartTag>
      </w:smartTag>
      <w:r>
        <w:t>задействованных методов доступа.</w:t>
      </w:r>
    </w:p>
    <w:p w:rsidR="00362437" w:rsidRDefault="00362437" w:rsidP="00362437">
      <w:pPr>
        <w:pStyle w:val="ListBullet"/>
      </w:pPr>
      <w:r>
        <w:t xml:space="preserve">Для использования в качестве значения (§7.1.1) должен существовать и быть доступным метод доступа </w:t>
      </w:r>
      <w:r>
        <w:rPr>
          <w:rStyle w:val="Codefragment"/>
        </w:rPr>
        <w:t>get</w:t>
      </w:r>
      <w:r>
        <w:t>.</w:t>
      </w:r>
    </w:p>
    <w:p w:rsidR="00362437" w:rsidRDefault="00362437" w:rsidP="00362437">
      <w:pPr>
        <w:pStyle w:val="ListBullet"/>
      </w:pPr>
      <w:r>
        <w:t>Для использования в качестве конечного объекта операции простого присваивания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должен существовать и быть доступным метод доступа </w:t>
      </w:r>
      <w:r>
        <w:rPr>
          <w:rStyle w:val="Codefragment"/>
        </w:rPr>
        <w:t>set</w:t>
      </w:r>
      <w:r>
        <w:t>.</w:t>
      </w:r>
    </w:p>
    <w:p w:rsidR="00362437" w:rsidRDefault="00362437" w:rsidP="00362437">
      <w:pPr>
        <w:pStyle w:val="ListBullet"/>
      </w:pPr>
      <w:r>
        <w:t>Для использования в качестве конечного объекта операции составного присваивания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или в качестве конечного объекта операторов </w:t>
      </w:r>
      <w:r>
        <w:rPr>
          <w:rStyle w:val="Codefragment"/>
        </w:rPr>
        <w:t>++</w:t>
      </w:r>
      <w:r>
        <w:t xml:space="preserve"> или </w:t>
      </w:r>
      <w:r>
        <w:rPr>
          <w:rStyle w:val="Codefragment"/>
        </w:rPr>
        <w:t>--</w:t>
      </w:r>
      <w:r>
        <w:t xml:space="preserve"> (§7.5.9, §7.6.5) должны существовать и быть доступны оба метода доступа (</w:t>
      </w:r>
      <w:r>
        <w:rPr>
          <w:rStyle w:val="Codefragment"/>
        </w:rPr>
        <w:t>get</w:t>
      </w:r>
      <w:r>
        <w:t xml:space="preserve"> и </w:t>
      </w:r>
      <w:r>
        <w:rPr>
          <w:rStyle w:val="Codefragment"/>
        </w:rPr>
        <w:t>set</w:t>
      </w:r>
      <w:r>
        <w:t>).</w:t>
      </w:r>
    </w:p>
    <w:p w:rsidR="00362437" w:rsidRDefault="00362437" w:rsidP="00362437">
      <w:r>
        <w:lastRenderedPageBreak/>
        <w:t xml:space="preserve">В следующем примере свойство </w:t>
      </w:r>
      <w:r>
        <w:rPr>
          <w:rStyle w:val="Codefragment"/>
        </w:rPr>
        <w:t>A.Text</w:t>
      </w:r>
      <w:r>
        <w:t xml:space="preserve"> скрывается свойством </w:t>
      </w:r>
      <w:r>
        <w:rPr>
          <w:rStyle w:val="Codefragment"/>
        </w:rPr>
        <w:t>B.Text</w:t>
      </w:r>
      <w:r>
        <w:t xml:space="preserve"> даже в тех контекстах, в которых вызывается только метод доступа </w:t>
      </w:r>
      <w:r>
        <w:rPr>
          <w:rStyle w:val="Codefragment"/>
        </w:rPr>
        <w:t>set</w:t>
      </w:r>
      <w:r>
        <w:t xml:space="preserve">. Свойство </w:t>
      </w:r>
      <w:r>
        <w:rPr>
          <w:rStyle w:val="Codefragment"/>
        </w:rPr>
        <w:t>B.Count</w:t>
      </w:r>
      <w:r>
        <w:t xml:space="preserve">, напротив, недоступно для класса </w:t>
      </w:r>
      <w:r>
        <w:rPr>
          <w:rStyle w:val="Codefragment"/>
        </w:rPr>
        <w:t>M</w:t>
      </w:r>
      <w:r>
        <w:t xml:space="preserve">, поэтому вместо него используется доступное свойство </w:t>
      </w:r>
      <w:r>
        <w:rPr>
          <w:rStyle w:val="Codefragment"/>
        </w:rPr>
        <w:t>A.Count</w:t>
      </w:r>
      <w:r>
        <w:t>.</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Метод доступа, используемый для реализации интерфейса, может не содержать </w:t>
      </w:r>
      <w:r>
        <w:rPr>
          <w:rStyle w:val="Production"/>
        </w:rPr>
        <w:t>модификатор метод доступа</w:t>
      </w:r>
      <w:r>
        <w:t xml:space="preserve">. Если для реализации интерфейса используется только один метод доступа, второй метод доступа может быть объявлен с помощью </w:t>
      </w:r>
      <w:r>
        <w:rPr>
          <w:rStyle w:val="Production"/>
        </w:rPr>
        <w:t>модификатора метода доступа</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92" w:name="_Toc329177852"/>
      <w:r>
        <w:t>Виртуальные, запечатанные, переопределяющие и абстрактные методы доступа</w:t>
      </w:r>
      <w:bookmarkEnd w:id="1289"/>
      <w:bookmarkEnd w:id="1292"/>
    </w:p>
    <w:p w:rsidR="0028536B" w:rsidRDefault="0028536B">
      <w:r>
        <w:t xml:space="preserve">Объявление свойства </w:t>
      </w:r>
      <w:r>
        <w:rPr>
          <w:rStyle w:val="Codefragment"/>
        </w:rPr>
        <w:t>virtual</w:t>
      </w:r>
      <w:r>
        <w:t xml:space="preserve"> указывает, что методы доступа свойства являются виртуальными. Модификатор </w:t>
      </w:r>
      <w:r>
        <w:rPr>
          <w:rStyle w:val="Codefragment"/>
        </w:rPr>
        <w:t>virtual</w:t>
      </w:r>
      <w:r>
        <w:t xml:space="preserve"> применяется к обоим методам доступа свойства для чтения и записи. Объявление в качестве виртуального только одного метода доступа такого свойства не допускается</w:t>
      </w:r>
    </w:p>
    <w:p w:rsidR="0028536B" w:rsidRDefault="0028536B">
      <w:r>
        <w:lastRenderedPageBreak/>
        <w:t xml:space="preserve">Объявление свойства </w:t>
      </w:r>
      <w:r>
        <w:rPr>
          <w:rStyle w:val="Codefragment"/>
        </w:rPr>
        <w:t>abstract</w:t>
      </w:r>
      <w:r>
        <w:t xml:space="preserve"> указывает, что методы доступа свойства являются виртуальными, однако не предоставляет их фактической реализации. Вместо этого необходимо определить неабстрактные производные классы, предоставляющие собственные реализации методов доступа посредством переопределения свойства. Поскольку метод доступа для объявления абстрактного свойства не предоставляет фактической реализации, </w:t>
      </w:r>
      <w:r>
        <w:rPr>
          <w:rStyle w:val="Production"/>
        </w:rPr>
        <w:t>тело метода доступа</w:t>
      </w:r>
      <w:r>
        <w:t xml:space="preserve"> содержит только точку с запятой.</w:t>
      </w:r>
    </w:p>
    <w:p w:rsidR="0028536B" w:rsidRDefault="0028536B">
      <w:r>
        <w:t xml:space="preserve">Объявление свойства, содержащее одновременно модификаторы </w:t>
      </w:r>
      <w:r>
        <w:rPr>
          <w:rStyle w:val="Codefragment"/>
        </w:rPr>
        <w:t>abstract</w:t>
      </w:r>
      <w:r>
        <w:t xml:space="preserve"> и </w:t>
      </w:r>
      <w:r>
        <w:rPr>
          <w:rStyle w:val="Codefragment"/>
        </w:rPr>
        <w:t>override</w:t>
      </w:r>
      <w:r>
        <w:t>, указывает, что свойство является абстрактным и переопределяет базовое свойство. Методы доступа такого свойства также являются абстрактными.</w:t>
      </w:r>
    </w:p>
    <w:p w:rsidR="0028536B" w:rsidRDefault="0028536B">
      <w:r>
        <w:t>Объявления абстрактных свойств допускаются только в абстрактных классах (§</w:t>
      </w:r>
      <w:r w:rsidR="00852C57">
        <w:fldChar w:fldCharType="begin"/>
      </w:r>
      <w:r>
        <w:instrText xml:space="preserve"> REF _Ref459682804 \r \h </w:instrText>
      </w:r>
      <w:r w:rsidR="00852C57">
        <w:fldChar w:fldCharType="separate"/>
      </w:r>
      <w:r w:rsidR="00437C65">
        <w:t>10.1.1.1</w:t>
      </w:r>
      <w:r w:rsidR="00852C57">
        <w:fldChar w:fldCharType="end"/>
      </w:r>
      <w:r>
        <w:t xml:space="preserve">). Методы доступа унаследованного виртуального свойства можно переопределить в производном классе, включив объявление свойства, задающее директиву </w:t>
      </w:r>
      <w:r>
        <w:rPr>
          <w:rStyle w:val="Codefragment"/>
        </w:rPr>
        <w:t>override</w:t>
      </w:r>
      <w:r>
        <w:t xml:space="preserve">. Этот способ называется </w:t>
      </w:r>
      <w:r>
        <w:rPr>
          <w:rStyle w:val="Term"/>
        </w:rPr>
        <w:t>переопределяющим объявлением свойства</w:t>
      </w:r>
      <w:r>
        <w:t>. Переопределяющее объявление свойства не объявляет новое свойство. Вместо этого оно уточняет реализацию методов доступа существующего виртуального свойства.</w:t>
      </w:r>
    </w:p>
    <w:p w:rsidR="0028536B" w:rsidRDefault="0028536B">
      <w:r>
        <w:t>Переопределяющее объявление свойства должно задавать в точности такие же модификаторы доступа, тип и имя, что и у унаследованного свойства. Если унаследованное свойство содержит только один метод доступа (то есть является свойством, доступным только для чтения или только для записи), переопределяющее свойство должно включать только этот метод доступа. Если унаследованное свойство содержит оба метода доступа (является свойством, доступным на чтение и запись), переопределяющее свойство может включать один или оба метода доступа.</w:t>
      </w:r>
    </w:p>
    <w:p w:rsidR="0028536B" w:rsidRDefault="0028536B">
      <w:r>
        <w:t xml:space="preserve">Объявление переопределяющего свойства может содержать модификатор </w:t>
      </w:r>
      <w:r>
        <w:rPr>
          <w:rStyle w:val="Codefragment"/>
        </w:rPr>
        <w:t>sealed</w:t>
      </w:r>
      <w:r>
        <w:t>. Использование этого модификатора позволяет предотвратить последующее переопределение свойства в производных классах. Методы доступа запечатанного свойства также являются запечатанными.</w:t>
      </w:r>
    </w:p>
    <w:p w:rsidR="0028536B" w:rsidRDefault="0028536B">
      <w:r>
        <w:t>За исключением различий в синтаксисе объявления и вызова, поведение виртуальных, запечатанных, переопределяющих или абстрактных методов доступа в точности соответствует поведению виртуальных, запечатанных, переопределяющих или абстрактных методов. В частности, правила, описанные в разделах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xml:space="preserve"> и §</w:t>
      </w:r>
      <w:r w:rsidR="00852C57">
        <w:fldChar w:fldCharType="begin"/>
      </w:r>
      <w:r>
        <w:instrText xml:space="preserve"> REF _Ref508188105 \r \h </w:instrText>
      </w:r>
      <w:r w:rsidR="00852C57">
        <w:fldChar w:fldCharType="separate"/>
      </w:r>
      <w:r w:rsidR="00437C65">
        <w:t>10.6.6</w:t>
      </w:r>
      <w:r w:rsidR="00852C57">
        <w:fldChar w:fldCharType="end"/>
      </w:r>
      <w:r>
        <w:t>, применяются, как если бы методы доступа были методами соответствующего вида.</w:t>
      </w:r>
    </w:p>
    <w:p w:rsidR="0028536B" w:rsidRDefault="0028536B">
      <w:pPr>
        <w:pStyle w:val="ListBullet"/>
      </w:pPr>
      <w:r>
        <w:t xml:space="preserve">Метод доступа </w:t>
      </w:r>
      <w:r>
        <w:rPr>
          <w:rStyle w:val="Codefragment"/>
        </w:rPr>
        <w:t>get</w:t>
      </w:r>
      <w:r>
        <w:t xml:space="preserve"> соответствует не имеющему параметров методу, имеющему возвращаемое значение типа свойства и те же модификаторы, что и содержащее свойство.</w:t>
      </w:r>
    </w:p>
    <w:p w:rsidR="0028536B" w:rsidRDefault="0028536B">
      <w:pPr>
        <w:pStyle w:val="ListBullet"/>
      </w:pPr>
      <w:r>
        <w:t xml:space="preserve">Метод доступа </w:t>
      </w:r>
      <w:r>
        <w:rPr>
          <w:rStyle w:val="Codefragment"/>
        </w:rPr>
        <w:t>set</w:t>
      </w:r>
      <w:r>
        <w:t xml:space="preserve"> соответствует методу с типом возвращаемого значения </w:t>
      </w:r>
      <w:r>
        <w:rPr>
          <w:rStyle w:val="Codefragment"/>
        </w:rPr>
        <w:t>void</w:t>
      </w:r>
      <w:r>
        <w:t>, одним параметром значения, имеющим тип свойства, и имеющему те же модификаторы, что и содержащее свойство.</w:t>
      </w:r>
    </w:p>
    <w:p w:rsidR="0028536B" w:rsidRDefault="0028536B">
      <w:r>
        <w:t>В этом примере</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lastRenderedPageBreak/>
        <w:t>X</w:t>
      </w:r>
      <w:r>
        <w:t xml:space="preserve"> — это виртуально свойство только для чтения, </w:t>
      </w:r>
      <w:r>
        <w:rPr>
          <w:rStyle w:val="Codefragment"/>
        </w:rPr>
        <w:t>Y</w:t>
      </w:r>
      <w:r>
        <w:t xml:space="preserve"> — это виртуальное свойство только для записи, а </w:t>
      </w:r>
      <w:r>
        <w:rPr>
          <w:rStyle w:val="Codefragment"/>
        </w:rPr>
        <w:t>Z</w:t>
      </w:r>
      <w:r>
        <w:t xml:space="preserve"> — это абстрактное свойство для чтения и записи. Поскольку свойство </w:t>
      </w:r>
      <w:r>
        <w:rPr>
          <w:rStyle w:val="Codefragment"/>
        </w:rPr>
        <w:t>Z</w:t>
      </w:r>
      <w:r>
        <w:t xml:space="preserve"> является абстрактным, содержащий его класс </w:t>
      </w:r>
      <w:r>
        <w:rPr>
          <w:rStyle w:val="Codefragment"/>
        </w:rPr>
        <w:t>A</w:t>
      </w:r>
      <w:r>
        <w:t xml:space="preserve"> также должен быть объявлен как абстрактный.</w:t>
      </w:r>
    </w:p>
    <w:p w:rsidR="0028536B" w:rsidRDefault="0028536B">
      <w:r>
        <w:t xml:space="preserve">В следующем примере показан класс, производный от класса </w:t>
      </w:r>
      <w:r>
        <w:rPr>
          <w:rStyle w:val="Codefragment"/>
        </w:rPr>
        <w:t>A</w:t>
      </w:r>
      <w:r>
        <w:t>.</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В этом примере объявления свойств </w:t>
      </w:r>
      <w:r>
        <w:rPr>
          <w:rStyle w:val="Codefragment"/>
        </w:rPr>
        <w:t>X</w:t>
      </w:r>
      <w:r>
        <w:t xml:space="preserve">, </w:t>
      </w:r>
      <w:r>
        <w:rPr>
          <w:rStyle w:val="Codefragment"/>
        </w:rPr>
        <w:t>Y</w:t>
      </w:r>
      <w:r>
        <w:t xml:space="preserve"> и </w:t>
      </w:r>
      <w:r>
        <w:rPr>
          <w:rStyle w:val="Codefragment"/>
        </w:rPr>
        <w:t>Z</w:t>
      </w:r>
      <w:r>
        <w:t xml:space="preserve"> представляют собой переопределяющие объявления свойств. Каждое объявление свойства точно соответствует модификаторам доступа, типу и имени соответствующего наследуемого свойства. Метод доступа </w:t>
      </w:r>
      <w:r>
        <w:rPr>
          <w:rStyle w:val="Codefragment"/>
        </w:rPr>
        <w:t>get</w:t>
      </w:r>
      <w:r>
        <w:t xml:space="preserve"> свойства </w:t>
      </w:r>
      <w:r>
        <w:rPr>
          <w:rStyle w:val="Codefragment"/>
        </w:rPr>
        <w:t>X</w:t>
      </w:r>
      <w:r>
        <w:t xml:space="preserve"> и метод доступа </w:t>
      </w:r>
      <w:r>
        <w:rPr>
          <w:rStyle w:val="Codefragment"/>
        </w:rPr>
        <w:t>set</w:t>
      </w:r>
      <w:r>
        <w:t xml:space="preserve"> свойства </w:t>
      </w:r>
      <w:r>
        <w:rPr>
          <w:rStyle w:val="Codefragment"/>
        </w:rPr>
        <w:t>Y</w:t>
      </w:r>
      <w:r>
        <w:t xml:space="preserve"> используют ключевое слово </w:t>
      </w:r>
      <w:r>
        <w:rPr>
          <w:rStyle w:val="Codefragment"/>
        </w:rPr>
        <w:t>base</w:t>
      </w:r>
      <w:r>
        <w:t xml:space="preserve"> для обращения к наследуемым методам доступа. Объявление свойства </w:t>
      </w:r>
      <w:r>
        <w:rPr>
          <w:rStyle w:val="Codefragment"/>
        </w:rPr>
        <w:t>Z</w:t>
      </w:r>
      <w:r>
        <w:t xml:space="preserve"> переопределяет оба абстрактных метода доступа. Таким образом, в классе </w:t>
      </w:r>
      <w:r>
        <w:rPr>
          <w:rStyle w:val="Codefragment"/>
        </w:rPr>
        <w:t>B</w:t>
      </w:r>
      <w:r>
        <w:t xml:space="preserve"> отсутствуют необработанные члены абстрактной функции, в связи с чем класс </w:t>
      </w:r>
      <w:r>
        <w:rPr>
          <w:rStyle w:val="Codefragment"/>
        </w:rPr>
        <w:t>B</w:t>
      </w:r>
      <w:r>
        <w:t xml:space="preserve"> может быть неабстрактным классом.</w:t>
      </w:r>
    </w:p>
    <w:p w:rsidR="00374D41" w:rsidRDefault="00374D41" w:rsidP="00374D41">
      <w:bookmarkStart w:id="1293" w:name="_Ref513790718"/>
      <w:bookmarkStart w:id="1294" w:name="_Ref463497734"/>
      <w:r>
        <w:t xml:space="preserve">Если свойство объявлено с помощью модификатора </w:t>
      </w:r>
      <w:r>
        <w:rPr>
          <w:rStyle w:val="Codefragment"/>
        </w:rPr>
        <w:t>override</w:t>
      </w:r>
      <w:r>
        <w:t xml:space="preserve">, все переопределенные методы доступа должны быть доступны переопределяющему коду. Кроме того, объявленные уровни доступа для самого свойства или </w:t>
      </w:r>
      <w:smartTag w:uri="urn:schemas-microsoft-com:office:smarttags" w:element="State">
        <w:smartTag w:uri="urn:schemas-microsoft-com:office:smarttags" w:element="place">
          <w:r>
            <w:t xml:space="preserve"> </w:t>
          </w:r>
        </w:smartTag>
      </w:smartTag>
      <w:r>
        <w:t>индексатора и его методов доступа должны соответствовать уровням доступа переопределенного члена и его методов доступа. Пример:</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5" w:name="_Ref174219523"/>
      <w:bookmarkStart w:id="1296" w:name="_Toc329177853"/>
      <w:r>
        <w:t>События</w:t>
      </w:r>
      <w:bookmarkEnd w:id="1293"/>
      <w:bookmarkEnd w:id="1294"/>
      <w:bookmarkEnd w:id="1295"/>
      <w:bookmarkEnd w:id="1296"/>
    </w:p>
    <w:p w:rsidR="0028536B" w:rsidRDefault="0028536B">
      <w:r>
        <w:rPr>
          <w:rStyle w:val="Term"/>
        </w:rPr>
        <w:t xml:space="preserve">Событие </w:t>
      </w:r>
      <w:r>
        <w:t xml:space="preserve">— это член, используемый классом или объектом для уведомления. Клиенты могут присоединять к событиям исполняемый код с помощью </w:t>
      </w:r>
      <w:r>
        <w:rPr>
          <w:rStyle w:val="Term"/>
        </w:rPr>
        <w:t>обработчиков событий</w:t>
      </w:r>
      <w:r>
        <w:t>.</w:t>
      </w:r>
    </w:p>
    <w:p w:rsidR="0028536B" w:rsidRDefault="0028536B">
      <w:r>
        <w:t xml:space="preserve">События объявляются с помощью </w:t>
      </w:r>
      <w:r>
        <w:rPr>
          <w:rStyle w:val="Production"/>
        </w:rPr>
        <w:t>объявлений событий</w:t>
      </w:r>
      <w: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lastRenderedPageBreak/>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rPr>
          <w:rStyle w:val="Production"/>
        </w:rPr>
        <w:t>Объявление события</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В отношении использования сочетаний модификаторов объявления событий подчиняются тем же правилам, что и объявления методов (§</w:t>
      </w:r>
      <w:r w:rsidR="00852C57">
        <w:fldChar w:fldCharType="begin"/>
      </w:r>
      <w:r>
        <w:instrText xml:space="preserve"> REF _Ref456697668 \r \h </w:instrText>
      </w:r>
      <w:r w:rsidR="00852C57">
        <w:fldChar w:fldCharType="separate"/>
      </w:r>
      <w:r w:rsidR="00437C65">
        <w:t>10.6</w:t>
      </w:r>
      <w:r w:rsidR="00852C57">
        <w:fldChar w:fldCharType="end"/>
      </w:r>
      <w:r>
        <w:t>).</w:t>
      </w:r>
    </w:p>
    <w:p w:rsidR="0028536B" w:rsidRDefault="0028536B">
      <w:r>
        <w:rPr>
          <w:rStyle w:val="Production"/>
        </w:rPr>
        <w:t xml:space="preserve">Тип </w:t>
      </w:r>
      <w:r>
        <w:t xml:space="preserve">объявления события должен быть </w:t>
      </w:r>
      <w:r>
        <w:rPr>
          <w:rStyle w:val="Production"/>
        </w:rPr>
        <w:t xml:space="preserve">типом делегата </w:t>
      </w:r>
      <w:r>
        <w:t>(§</w:t>
      </w:r>
      <w:r w:rsidR="00852C57">
        <w:fldChar w:fldCharType="begin"/>
      </w:r>
      <w:r>
        <w:instrText xml:space="preserve"> REF _Ref496324790 \r \h </w:instrText>
      </w:r>
      <w:r w:rsidR="00852C57">
        <w:fldChar w:fldCharType="separate"/>
      </w:r>
      <w:r w:rsidR="00437C65">
        <w:t>4.2</w:t>
      </w:r>
      <w:r w:rsidR="00852C57">
        <w:fldChar w:fldCharType="end"/>
      </w:r>
      <w:r>
        <w:t xml:space="preserve">), и этот </w:t>
      </w:r>
      <w:r>
        <w:rPr>
          <w:rStyle w:val="Production"/>
        </w:rPr>
        <w:t>тип делегата</w:t>
      </w:r>
      <w:r>
        <w:t xml:space="preserve"> должен иметь уровень доступности не меньший, чем у самого события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Объявление события может включать </w:t>
      </w:r>
      <w:r>
        <w:rPr>
          <w:rStyle w:val="Production"/>
        </w:rPr>
        <w:t>объявления методов доступа к событиям</w:t>
      </w:r>
      <w:r>
        <w:t>. Однако если такие объявления отсутствуют, они автоматически предоставляются компилятором для событий, не являющихся абстрактными или внешними (§</w:t>
      </w:r>
      <w:r w:rsidR="00852C57">
        <w:fldChar w:fldCharType="begin"/>
      </w:r>
      <w:r>
        <w:instrText xml:space="preserve"> REF _Ref513827619 \r \h </w:instrText>
      </w:r>
      <w:r w:rsidR="00852C57">
        <w:fldChar w:fldCharType="separate"/>
      </w:r>
      <w:r w:rsidR="00437C65">
        <w:t>10.8.1</w:t>
      </w:r>
      <w:r w:rsidR="00852C57">
        <w:fldChar w:fldCharType="end"/>
      </w:r>
      <w:r>
        <w:t>). Для внешних событий методы доступа предоставляются извне.</w:t>
      </w:r>
    </w:p>
    <w:p w:rsidR="0028536B" w:rsidRDefault="0028536B">
      <w:r>
        <w:t xml:space="preserve">Объявление события, в котором опущены </w:t>
      </w:r>
      <w:r>
        <w:rPr>
          <w:rStyle w:val="Production"/>
        </w:rPr>
        <w:t>объявления методов доступа к событиям</w:t>
      </w:r>
      <w:r>
        <w:t xml:space="preserve">, определяет одно или несколько событий — по одному для каждого </w:t>
      </w:r>
      <w:r>
        <w:rPr>
          <w:rStyle w:val="Production"/>
        </w:rPr>
        <w:t>декларатора переменной</w:t>
      </w:r>
      <w:r>
        <w:t xml:space="preserve">. Атрибуты и модификаторы применяются ко всем членам, объявленным с помощью такого </w:t>
      </w:r>
      <w:r>
        <w:rPr>
          <w:rStyle w:val="Production"/>
        </w:rPr>
        <w:t>объявления события</w:t>
      </w:r>
      <w:r>
        <w:t>.</w:t>
      </w:r>
    </w:p>
    <w:p w:rsidR="0028536B" w:rsidRDefault="0028536B">
      <w:r>
        <w:t xml:space="preserve">Если </w:t>
      </w:r>
      <w:r>
        <w:rPr>
          <w:rStyle w:val="Production"/>
        </w:rPr>
        <w:t xml:space="preserve">объявление события </w:t>
      </w:r>
      <w:r>
        <w:t xml:space="preserve">содержит одновременно модификатор </w:t>
      </w:r>
      <w:r>
        <w:rPr>
          <w:rStyle w:val="Codefragment"/>
        </w:rPr>
        <w:t>abstract</w:t>
      </w:r>
      <w:r>
        <w:t xml:space="preserve"> и заключенные в фигурные скобки </w:t>
      </w:r>
      <w:r>
        <w:rPr>
          <w:rStyle w:val="Production"/>
        </w:rPr>
        <w:t>объявления методов доступа событий</w:t>
      </w:r>
      <w:r>
        <w:t>, возникает ошибка времени компиляции.</w:t>
      </w:r>
    </w:p>
    <w:p w:rsidR="0028536B" w:rsidRDefault="0028536B">
      <w:r>
        <w:t xml:space="preserve">Если объявление события содержит модификатор </w:t>
      </w:r>
      <w:r>
        <w:rPr>
          <w:rStyle w:val="Codefragment"/>
        </w:rPr>
        <w:t>extern</w:t>
      </w:r>
      <w:r>
        <w:t xml:space="preserve">, событие является </w:t>
      </w:r>
      <w:r>
        <w:rPr>
          <w:rStyle w:val="Term"/>
        </w:rPr>
        <w:t>внешним событием</w:t>
      </w:r>
      <w:r>
        <w:t xml:space="preserve">. Поскольку объявления внешних событий не предоставляют фактической реализации, при наличии одновременно модификатора </w:t>
      </w:r>
      <w:r>
        <w:rPr>
          <w:rStyle w:val="Codefragment"/>
        </w:rPr>
        <w:t>extern</w:t>
      </w:r>
      <w:r>
        <w:t xml:space="preserve"> и </w:t>
      </w:r>
      <w:r>
        <w:rPr>
          <w:rStyle w:val="Production"/>
        </w:rPr>
        <w:t xml:space="preserve">объявлений методов доступа событий </w:t>
      </w:r>
      <w:r>
        <w:t>возникает ошибка.</w:t>
      </w:r>
    </w:p>
    <w:p w:rsidR="007556EF" w:rsidRDefault="007556EF">
      <w:r>
        <w:t xml:space="preserve">Если </w:t>
      </w:r>
      <w:r>
        <w:rPr>
          <w:rStyle w:val="Production"/>
        </w:rPr>
        <w:t>декларатор переменной</w:t>
      </w:r>
      <w:r>
        <w:t xml:space="preserve"> объявления события с модификатором </w:t>
      </w:r>
      <w:r>
        <w:rPr>
          <w:rStyle w:val="Codefragment"/>
        </w:rPr>
        <w:t>abstract</w:t>
      </w:r>
      <w:r>
        <w:t xml:space="preserve"> или </w:t>
      </w:r>
      <w:r>
        <w:rPr>
          <w:rStyle w:val="Codefragment"/>
        </w:rPr>
        <w:t>external</w:t>
      </w:r>
      <w:r>
        <w:t xml:space="preserve"> содержит </w:t>
      </w:r>
      <w:r>
        <w:rPr>
          <w:rStyle w:val="Production"/>
        </w:rPr>
        <w:t>инициализатор переменной</w:t>
      </w:r>
      <w:r>
        <w:t>, возникает ошибка времени компиляции.</w:t>
      </w:r>
    </w:p>
    <w:p w:rsidR="0028536B" w:rsidRDefault="0028536B">
      <w:r>
        <w:t xml:space="preserve">Событие может использоваться в качестве левого операнда в операторах </w:t>
      </w:r>
      <w:r>
        <w:rPr>
          <w:rStyle w:val="Codefragment"/>
        </w:rPr>
        <w:t>+=</w:t>
      </w:r>
      <w:r>
        <w:t xml:space="preserve"> и </w:t>
      </w:r>
      <w:r>
        <w:rPr>
          <w:rStyle w:val="Codefragment"/>
        </w:rPr>
        <w:t>-=</w:t>
      </w:r>
      <w:r>
        <w:t xml:space="preserve"> (§</w:t>
      </w:r>
      <w:r w:rsidR="00852C57">
        <w:fldChar w:fldCharType="begin"/>
      </w:r>
      <w:r>
        <w:instrText xml:space="preserve"> REF _Ref466797471 \r \h </w:instrText>
      </w:r>
      <w:r w:rsidR="00852C57">
        <w:fldChar w:fldCharType="separate"/>
      </w:r>
      <w:r w:rsidR="00437C65">
        <w:t>7.17.3</w:t>
      </w:r>
      <w:r w:rsidR="00852C57">
        <w:fldChar w:fldCharType="end"/>
      </w:r>
      <w:r>
        <w:t xml:space="preserve">). Эти операторы используются для присоединения к событию обработчика событий или его удаления </w:t>
      </w:r>
      <w:r>
        <w:lastRenderedPageBreak/>
        <w:t>соответственно. Модификаторы доступа события определяют контексты, в которых такие операции разрешены.</w:t>
      </w:r>
    </w:p>
    <w:p w:rsidR="0028536B" w:rsidRDefault="0028536B">
      <w:r>
        <w:t xml:space="preserve">Операторы </w:t>
      </w:r>
      <w:r>
        <w:rPr>
          <w:rStyle w:val="Codefragment"/>
        </w:rPr>
        <w:t>+=</w:t>
      </w:r>
      <w:r>
        <w:t xml:space="preserve"> и </w:t>
      </w:r>
      <w:r>
        <w:rPr>
          <w:rStyle w:val="Codefragment"/>
        </w:rPr>
        <w:t>-=</w:t>
      </w:r>
      <w:r>
        <w:t xml:space="preserve"> являются единственно допустимыми операторами для события вне типа, в котором оно объявлено. В связи с этим внешний код может добавлять обработчики к событию и удалять их, однако не может получать или изменять базовый список обработчиков событий.</w:t>
      </w:r>
    </w:p>
    <w:p w:rsidR="0028536B" w:rsidRDefault="0028536B">
      <w:r>
        <w:t xml:space="preserve">В операциях вида </w:t>
      </w:r>
      <w:r>
        <w:rPr>
          <w:rStyle w:val="Codefragment"/>
        </w:rPr>
        <w:t>x</w:t>
      </w:r>
      <w:r>
        <w:t xml:space="preserve"> </w:t>
      </w:r>
      <w:r>
        <w:rPr>
          <w:rStyle w:val="Codefragment"/>
        </w:rPr>
        <w:t>+=</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xml:space="preserve"> (где для события </w:t>
      </w:r>
      <w:r>
        <w:rPr>
          <w:rStyle w:val="Codefragment"/>
        </w:rPr>
        <w:t>x</w:t>
      </w:r>
      <w:r>
        <w:t xml:space="preserve"> выполняется ссылка за пределы типа, который содержит объявление </w:t>
      </w:r>
      <w:r>
        <w:rPr>
          <w:rStyle w:val="Codefragment"/>
        </w:rPr>
        <w:t>x</w:t>
      </w:r>
      <w:r>
        <w:t xml:space="preserve">) результат операции имеет тип </w:t>
      </w:r>
      <w:r>
        <w:rPr>
          <w:rStyle w:val="Codefragment"/>
        </w:rPr>
        <w:t>void</w:t>
      </w:r>
      <w:r>
        <w:t xml:space="preserve"> (а не значение </w:t>
      </w:r>
      <w:r>
        <w:rPr>
          <w:rStyle w:val="Codefragment"/>
        </w:rPr>
        <w:t>x</w:t>
      </w:r>
      <w:r>
        <w:t xml:space="preserve"> со значением </w:t>
      </w:r>
      <w:r>
        <w:rPr>
          <w:rStyle w:val="Codefragment"/>
        </w:rPr>
        <w:t>x</w:t>
      </w:r>
      <w:r>
        <w:t xml:space="preserve"> после присваивания). Это правило не допускает непосредственного просмотра базового делегата события внешним кодом.</w:t>
      </w:r>
    </w:p>
    <w:p w:rsidR="0028536B" w:rsidRDefault="0028536B">
      <w:r>
        <w:t xml:space="preserve">В следующем примере показан порядок вложения обработчиков событий в экземпляры класса </w:t>
      </w:r>
      <w:r>
        <w:rPr>
          <w:rStyle w:val="Codefragment"/>
        </w:rPr>
        <w:t>Button</w:t>
      </w:r>
      <w:r>
        <w:t>:</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В этом примере с помощью конструктора экземпляра </w:t>
      </w:r>
      <w:r>
        <w:rPr>
          <w:rStyle w:val="Codefragment"/>
        </w:rPr>
        <w:t>LoginDialog</w:t>
      </w:r>
      <w:r>
        <w:t xml:space="preserve"> создается два экземпляра класса </w:t>
      </w:r>
      <w:r>
        <w:rPr>
          <w:rStyle w:val="Codefragment"/>
        </w:rPr>
        <w:t>Button</w:t>
      </w:r>
      <w:r>
        <w:t xml:space="preserve"> и присоединяются обработчики событий </w:t>
      </w:r>
      <w:r>
        <w:rPr>
          <w:rStyle w:val="Codefragment"/>
        </w:rPr>
        <w:t>Click</w:t>
      </w:r>
      <w:r>
        <w:t>.</w:t>
      </w:r>
    </w:p>
    <w:p w:rsidR="0028536B" w:rsidRDefault="0028536B">
      <w:pPr>
        <w:pStyle w:val="Heading3"/>
      </w:pPr>
      <w:bookmarkStart w:id="1297" w:name="_Ref522950525"/>
      <w:bookmarkStart w:id="1298" w:name="_Toc525095771"/>
      <w:bookmarkStart w:id="1299" w:name="_Ref513827619"/>
      <w:bookmarkStart w:id="1300" w:name="_Toc329177854"/>
      <w:r>
        <w:t>События, подобные полям</w:t>
      </w:r>
      <w:bookmarkEnd w:id="1297"/>
      <w:bookmarkEnd w:id="1298"/>
      <w:bookmarkEnd w:id="1300"/>
    </w:p>
    <w:p w:rsidR="0028536B" w:rsidRDefault="0028536B">
      <w:r>
        <w:t xml:space="preserve">В тексте программы в классе или структуре, содержащих объявление события, некоторые события можно использовать как поля. Для использования таким образом событие не должно иметь модификаторы </w:t>
      </w:r>
      <w:r>
        <w:rPr>
          <w:rStyle w:val="Codefragment"/>
        </w:rPr>
        <w:t>abstract</w:t>
      </w:r>
      <w:r>
        <w:t xml:space="preserve"> и </w:t>
      </w:r>
      <w:r>
        <w:rPr>
          <w:rStyle w:val="Codefragment"/>
        </w:rPr>
        <w:t>extern</w:t>
      </w:r>
      <w:r>
        <w:t xml:space="preserve">; кроме того, оно не может включать явные </w:t>
      </w:r>
      <w:r>
        <w:rPr>
          <w:rStyle w:val="Production"/>
        </w:rPr>
        <w:t>объявления методов доступа к событиям</w:t>
      </w:r>
      <w:r>
        <w:t>. Такое событие можно использовать в любом контексте, где разрешено использование полей. Поле содержит делегат (§</w:t>
      </w:r>
      <w:r w:rsidR="00852C57">
        <w:fldChar w:fldCharType="begin"/>
      </w:r>
      <w:r>
        <w:instrText xml:space="preserve"> REF _Ref463364598 \r \h </w:instrText>
      </w:r>
      <w:r w:rsidR="00852C57">
        <w:fldChar w:fldCharType="separate"/>
      </w:r>
      <w:r w:rsidR="00437C65">
        <w:t>15</w:t>
      </w:r>
      <w:r w:rsidR="00852C57">
        <w:fldChar w:fldCharType="end"/>
      </w:r>
      <w:r>
        <w:t xml:space="preserve">), ссылающийся на список обработчиков событий, добавленных к событию. Если обработчики событий не добавлены, поле содержит </w:t>
      </w:r>
      <w:r>
        <w:rPr>
          <w:rStyle w:val="Codefragment"/>
        </w:rPr>
        <w:t>null</w:t>
      </w:r>
      <w:r>
        <w:t>.</w:t>
      </w:r>
    </w:p>
    <w:p w:rsidR="0028536B" w:rsidRDefault="0028536B">
      <w:r>
        <w:t>В этом примере</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lastRenderedPageBreak/>
        <w:tab/>
        <w:t>public void Reset() {</w:t>
      </w:r>
      <w:r>
        <w:br/>
      </w:r>
      <w:r>
        <w:tab/>
      </w:r>
      <w:r>
        <w:tab/>
        <w:t>Click = null;</w:t>
      </w:r>
      <w:r>
        <w:br/>
      </w:r>
      <w:r>
        <w:tab/>
        <w:t>}</w:t>
      </w:r>
      <w:r>
        <w:br/>
        <w:t>}</w:t>
      </w:r>
    </w:p>
    <w:p w:rsidR="0028536B" w:rsidRDefault="0028536B">
      <w:r>
        <w:t xml:space="preserve">Событие </w:t>
      </w:r>
      <w:r>
        <w:rPr>
          <w:rStyle w:val="Codefragment"/>
        </w:rPr>
        <w:t>Click</w:t>
      </w:r>
      <w:r>
        <w:t xml:space="preserve"> используется как поле внутри класса </w:t>
      </w:r>
      <w:r>
        <w:rPr>
          <w:rStyle w:val="Codefragment"/>
        </w:rPr>
        <w:t>Button</w:t>
      </w:r>
      <w:r>
        <w:t xml:space="preserve">. Как показано в примере, это поле можно проверять, изменять и использовать в выражениях вызова делегата. Метод </w:t>
      </w:r>
      <w:r>
        <w:rPr>
          <w:rStyle w:val="Codefragment"/>
        </w:rPr>
        <w:t>OnClick</w:t>
      </w:r>
      <w:r>
        <w:t xml:space="preserve"> класса </w:t>
      </w:r>
      <w:r>
        <w:rPr>
          <w:rStyle w:val="Codefragment"/>
        </w:rPr>
        <w:t>Button</w:t>
      </w:r>
      <w:r>
        <w:t xml:space="preserve"> "вызывает" событие </w:t>
      </w:r>
      <w:r>
        <w:rPr>
          <w:rStyle w:val="Codefragment"/>
        </w:rPr>
        <w:t>Click</w:t>
      </w:r>
      <w:r>
        <w:t xml:space="preserve">. Понятие вызова события совершенно эквивалентно вызову делегата, представленного событием. Поэтому не существует специальных языковых конструкций для вызова событий. Обратите внимание, что вызову делегата предшествует проверка, что делегат не равен null. </w:t>
      </w:r>
    </w:p>
    <w:p w:rsidR="0028536B" w:rsidRDefault="0028536B">
      <w:r>
        <w:t xml:space="preserve">Вне объявления класса </w:t>
      </w:r>
      <w:r>
        <w:rPr>
          <w:rStyle w:val="Codefragment"/>
        </w:rPr>
        <w:t>Button</w:t>
      </w:r>
      <w:r>
        <w:t xml:space="preserve"> член </w:t>
      </w:r>
      <w:r>
        <w:rPr>
          <w:rStyle w:val="Codefragment"/>
        </w:rPr>
        <w:t>Click</w:t>
      </w:r>
      <w:r>
        <w:t xml:space="preserve"> может использоваться только с левой стороны операторов </w:t>
      </w:r>
      <w:r>
        <w:rPr>
          <w:rStyle w:val="Codefragment"/>
        </w:rPr>
        <w:t>+=</w:t>
      </w:r>
      <w:r>
        <w:t xml:space="preserve"> и </w:t>
      </w:r>
      <w:r>
        <w:rPr>
          <w:rStyle w:val="Codefragment"/>
        </w:rPr>
        <w:t>–=</w:t>
      </w:r>
      <w:r>
        <w:t>, как в следующем примере.</w:t>
      </w:r>
    </w:p>
    <w:p w:rsidR="0028536B" w:rsidRDefault="0028536B">
      <w:pPr>
        <w:pStyle w:val="Code"/>
      </w:pPr>
      <w:r>
        <w:t>b.Click += new EventHandler(</w:t>
      </w:r>
      <w:r>
        <w:rPr>
          <w:rStyle w:val="Codefragment"/>
        </w:rPr>
        <w:t>…</w:t>
      </w:r>
      <w:r>
        <w:t>);</w:t>
      </w:r>
    </w:p>
    <w:p w:rsidR="0028536B" w:rsidRDefault="0028536B">
      <w:r>
        <w:t xml:space="preserve">В этом примере делегат добавляется к списку вызовов события </w:t>
      </w:r>
      <w:r>
        <w:rPr>
          <w:rStyle w:val="Codefragment"/>
        </w:rPr>
        <w:t>Click</w:t>
      </w:r>
      <w:r>
        <w:t>, а в примере</w:t>
      </w:r>
    </w:p>
    <w:p w:rsidR="0028536B" w:rsidRDefault="0028536B">
      <w:pPr>
        <w:pStyle w:val="Code"/>
      </w:pPr>
      <w:r>
        <w:t>b.Click –= new EventHandler(</w:t>
      </w:r>
      <w:r>
        <w:rPr>
          <w:rStyle w:val="Codefragment"/>
        </w:rPr>
        <w:t>…</w:t>
      </w:r>
      <w:r>
        <w:t>);</w:t>
      </w:r>
    </w:p>
    <w:p w:rsidR="0028536B" w:rsidRDefault="0028536B">
      <w:r>
        <w:t xml:space="preserve">делегат удаляется из списка вызовов события </w:t>
      </w:r>
      <w:r>
        <w:rPr>
          <w:rStyle w:val="Codefragment"/>
        </w:rPr>
        <w:t>Click</w:t>
      </w:r>
      <w:r>
        <w:t>.</w:t>
      </w:r>
    </w:p>
    <w:p w:rsidR="0028536B" w:rsidRDefault="0028536B">
      <w:r>
        <w:t>При компиляции события, подобного полю, компилятор автоматически создает хранилище для хранения делегата и создает методы доступа для события, добавляющие или удаляющие обработчики событий поля делегата. Операции добавления и удаления являются потокобезопасными; их можно (но не обязательно) выполнять при блокировке (§</w:t>
      </w:r>
      <w:r w:rsidR="00852C57">
        <w:fldChar w:fldCharType="begin"/>
      </w:r>
      <w:r>
        <w:instrText xml:space="preserve"> REF _Ref513710774 \r \h </w:instrText>
      </w:r>
      <w:r w:rsidR="00852C57">
        <w:fldChar w:fldCharType="separate"/>
      </w:r>
      <w:r w:rsidR="00437C65">
        <w:t>8.12</w:t>
      </w:r>
      <w:r w:rsidR="00852C57">
        <w:fldChar w:fldCharType="end"/>
      </w:r>
      <w:r>
        <w:t>) содержащего объекта для события экземпляра или объекта типа (§</w:t>
      </w:r>
      <w:r w:rsidR="00852C57">
        <w:fldChar w:fldCharType="begin"/>
      </w:r>
      <w:r>
        <w:instrText xml:space="preserve"> REF _Ref503342546 \r \h </w:instrText>
      </w:r>
      <w:r w:rsidR="00852C57">
        <w:fldChar w:fldCharType="separate"/>
      </w:r>
      <w:r w:rsidR="00437C65">
        <w:t>7.6.10.6</w:t>
      </w:r>
      <w:r w:rsidR="00852C57">
        <w:fldChar w:fldCharType="end"/>
      </w:r>
      <w:r>
        <w:t>) для статического события.</w:t>
      </w:r>
    </w:p>
    <w:p w:rsidR="0028536B" w:rsidRDefault="0028536B">
      <w:r>
        <w:t>Так, объявление события экземпляра вида:</w:t>
      </w:r>
    </w:p>
    <w:p w:rsidR="0028536B" w:rsidRDefault="0028536B">
      <w:pPr>
        <w:pStyle w:val="Code"/>
      </w:pPr>
      <w:r>
        <w:t>class X</w:t>
      </w:r>
      <w:r>
        <w:br/>
        <w:t>{</w:t>
      </w:r>
      <w:r>
        <w:br/>
      </w:r>
      <w:r>
        <w:tab/>
        <w:t>public event D Ev;</w:t>
      </w:r>
      <w:r>
        <w:br/>
        <w:t>}</w:t>
      </w:r>
    </w:p>
    <w:p w:rsidR="0028536B" w:rsidRDefault="00543E5C">
      <w:r>
        <w:t xml:space="preserve">будет откомпилировано в нечто, эквивалентное: </w:t>
      </w:r>
    </w:p>
    <w:p w:rsidR="0028536B" w:rsidRDefault="0028536B">
      <w:pPr>
        <w:pStyle w:val="Code"/>
      </w:pPr>
      <w:r>
        <w:t>class X</w:t>
      </w:r>
      <w:r>
        <w:br/>
        <w:t>{</w:t>
      </w:r>
      <w:r>
        <w:br/>
      </w:r>
      <w:r>
        <w:tab/>
        <w:t>private D __Ev;  // field to hold the delegate</w:t>
      </w:r>
    </w:p>
    <w:p w:rsidR="0028536B" w:rsidRDefault="0028536B">
      <w:pPr>
        <w:pStyle w:val="Code"/>
      </w:pPr>
      <w:r>
        <w:tab/>
        <w:t>public event D Ev {</w:t>
      </w:r>
      <w:r>
        <w:br/>
      </w:r>
      <w:r>
        <w:tab/>
      </w:r>
      <w:r>
        <w:tab/>
        <w:t>add {</w:t>
      </w:r>
      <w:r>
        <w:br/>
      </w:r>
      <w:r>
        <w:tab/>
      </w:r>
      <w:r>
        <w:tab/>
      </w:r>
      <w:r>
        <w:tab/>
        <w:t>/* add the delegate in a thread safe way */</w:t>
      </w:r>
      <w:r>
        <w:br/>
      </w:r>
      <w:r>
        <w:tab/>
      </w:r>
      <w:r>
        <w:tab/>
        <w:t>}</w:t>
      </w:r>
    </w:p>
    <w:p w:rsidR="0028536B" w:rsidRDefault="0028536B">
      <w:pPr>
        <w:pStyle w:val="Code"/>
      </w:pPr>
      <w:r>
        <w:tab/>
      </w:r>
      <w:r>
        <w:tab/>
        <w:t>remove {</w:t>
      </w:r>
      <w:r>
        <w:br/>
      </w:r>
      <w:r>
        <w:tab/>
      </w:r>
      <w:r>
        <w:tab/>
      </w:r>
      <w:r>
        <w:tab/>
        <w:t>/* remove the delegate in a thread safe way */</w:t>
      </w:r>
      <w:r>
        <w:br/>
      </w:r>
      <w:r>
        <w:tab/>
      </w:r>
      <w:r>
        <w:tab/>
        <w:t>}</w:t>
      </w:r>
      <w:r>
        <w:br/>
      </w:r>
      <w:r>
        <w:tab/>
        <w:t>}</w:t>
      </w:r>
      <w:r>
        <w:br/>
        <w:t>}</w:t>
      </w:r>
    </w:p>
    <w:p w:rsidR="0028536B" w:rsidRDefault="0028536B">
      <w:r>
        <w:t xml:space="preserve">В классе </w:t>
      </w:r>
      <w:r>
        <w:rPr>
          <w:rStyle w:val="Codefragment"/>
        </w:rPr>
        <w:t>X</w:t>
      </w:r>
      <w:r>
        <w:t xml:space="preserve"> ссылки на </w:t>
      </w:r>
      <w:r>
        <w:rPr>
          <w:rStyle w:val="Codefragment"/>
        </w:rPr>
        <w:t>Ev</w:t>
      </w:r>
      <w:r>
        <w:t xml:space="preserve"> </w:t>
      </w:r>
      <w:r>
        <w:rPr>
          <w:rStyle w:val="Codefragment"/>
        </w:rPr>
        <w:t>on</w:t>
      </w:r>
      <w:r>
        <w:t xml:space="preserve"> в левом операнде операторов </w:t>
      </w:r>
      <w:r>
        <w:rPr>
          <w:rStyle w:val="Codefragment"/>
        </w:rPr>
        <w:t>+=</w:t>
      </w:r>
      <w:r>
        <w:t xml:space="preserve"> и </w:t>
      </w:r>
      <w:r>
        <w:rPr>
          <w:rStyle w:val="Codefragment"/>
        </w:rPr>
        <w:t>–=</w:t>
      </w:r>
      <w:r>
        <w:t xml:space="preserve"> приводят к вызову методов доступа add и remove. Все остальные ссылки на </w:t>
      </w:r>
      <w:r>
        <w:rPr>
          <w:rStyle w:val="Codefragment"/>
        </w:rPr>
        <w:t>Ev</w:t>
      </w:r>
      <w:r>
        <w:t xml:space="preserve"> компилируются в ссылки на скрытое поле </w:t>
      </w:r>
      <w:r>
        <w:rPr>
          <w:rStyle w:val="Codefragment"/>
        </w:rPr>
        <w:t>__Ev</w:t>
      </w:r>
      <w:r>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t>). Имя "</w:t>
      </w:r>
      <w:r>
        <w:rPr>
          <w:rStyle w:val="Codefragment"/>
        </w:rPr>
        <w:t>__Ev</w:t>
      </w:r>
      <w:r>
        <w:t>" произвольное; скрытое поле могло бы иметь любое имя или вообще не иметь никакого имени.</w:t>
      </w:r>
    </w:p>
    <w:p w:rsidR="0028536B" w:rsidRDefault="0028536B">
      <w:pPr>
        <w:pStyle w:val="Heading3"/>
      </w:pPr>
      <w:bookmarkStart w:id="1301" w:name="_Toc329177855"/>
      <w:r>
        <w:t>Методы доступа к событиям</w:t>
      </w:r>
      <w:bookmarkEnd w:id="1299"/>
      <w:bookmarkEnd w:id="1301"/>
    </w:p>
    <w:p w:rsidR="0028536B" w:rsidRDefault="0028536B">
      <w:r>
        <w:t xml:space="preserve">В объявлениях событий обычно опускаются </w:t>
      </w:r>
      <w:r>
        <w:rPr>
          <w:rStyle w:val="Production"/>
        </w:rPr>
        <w:t>объявления доступа к событиям</w:t>
      </w:r>
      <w:r>
        <w:t xml:space="preserve">, как в вышеприведенном примере </w:t>
      </w:r>
      <w:r>
        <w:rPr>
          <w:rStyle w:val="Codefragment"/>
        </w:rPr>
        <w:t>Button</w:t>
      </w:r>
      <w:r>
        <w:t xml:space="preserve">. В число причин для этого входит случай, когда затраты на хранение одного поля на каждое событие не являются приемлемыми. В таких случаях класс может включать </w:t>
      </w:r>
      <w:r>
        <w:rPr>
          <w:rStyle w:val="Production"/>
        </w:rPr>
        <w:t xml:space="preserve">объявления методов доступа к событиям </w:t>
      </w:r>
      <w:r>
        <w:t>и использовать частный механизм для хранения списка обработчиков событий.</w:t>
      </w:r>
    </w:p>
    <w:p w:rsidR="0028536B" w:rsidRDefault="0028536B">
      <w:r>
        <w:rPr>
          <w:rStyle w:val="Production"/>
        </w:rPr>
        <w:lastRenderedPageBreak/>
        <w:t xml:space="preserve">Объявления методов доступа к событиям </w:t>
      </w:r>
      <w:r>
        <w:t>события указывают исполняемые операторы, связанные с добавлением и удалением обработчиков событий.</w:t>
      </w:r>
    </w:p>
    <w:p w:rsidR="0028536B" w:rsidRDefault="0028536B">
      <w:r>
        <w:t xml:space="preserve">Объявления методов доступа состоят из </w:t>
      </w:r>
      <w:r>
        <w:rPr>
          <w:rStyle w:val="Production"/>
        </w:rPr>
        <w:t xml:space="preserve">объявления метода доступа add </w:t>
      </w:r>
      <w:r>
        <w:t xml:space="preserve">и </w:t>
      </w:r>
      <w:r>
        <w:rPr>
          <w:rStyle w:val="Production"/>
        </w:rPr>
        <w:t>объявления метода доступа remove</w:t>
      </w:r>
      <w:r>
        <w:t xml:space="preserve">. Каждое объявление метода доступа состоит из лексемы </w:t>
      </w:r>
      <w:r>
        <w:rPr>
          <w:rStyle w:val="Codefragment"/>
        </w:rPr>
        <w:t>add</w:t>
      </w:r>
      <w:r>
        <w:t xml:space="preserve"> или </w:t>
      </w:r>
      <w:r>
        <w:rPr>
          <w:rStyle w:val="Codefragment"/>
        </w:rPr>
        <w:t>remove</w:t>
      </w:r>
      <w:r>
        <w:t xml:space="preserve">, за которой следует </w:t>
      </w:r>
      <w:r>
        <w:rPr>
          <w:rStyle w:val="Production"/>
        </w:rPr>
        <w:t>блок</w:t>
      </w:r>
      <w:r>
        <w:t xml:space="preserve">. В </w:t>
      </w:r>
      <w:r>
        <w:rPr>
          <w:rStyle w:val="Production"/>
        </w:rPr>
        <w:t>блоке</w:t>
      </w:r>
      <w:r>
        <w:t xml:space="preserve">, связанном с </w:t>
      </w:r>
      <w:r>
        <w:rPr>
          <w:rStyle w:val="Production"/>
        </w:rPr>
        <w:t>объявлением метода доступа add</w:t>
      </w:r>
      <w:r>
        <w:t xml:space="preserve">, указываются операторы, выполняемые при добавлении обработчика событий, а в </w:t>
      </w:r>
      <w:r>
        <w:rPr>
          <w:rStyle w:val="Production"/>
        </w:rPr>
        <w:t>блоке</w:t>
      </w:r>
      <w:r>
        <w:t xml:space="preserve">, связанном с </w:t>
      </w:r>
      <w:r>
        <w:rPr>
          <w:rStyle w:val="Production"/>
        </w:rPr>
        <w:t>объявлением метода доступа remove</w:t>
      </w:r>
      <w:r>
        <w:t>, указываются операторы, выполняемые при удалении обработчика событий.</w:t>
      </w:r>
    </w:p>
    <w:p w:rsidR="0028536B" w:rsidRDefault="0028536B">
      <w:r>
        <w:t xml:space="preserve">Каждое </w:t>
      </w:r>
      <w:r>
        <w:rPr>
          <w:rStyle w:val="Production"/>
        </w:rPr>
        <w:t xml:space="preserve">объявление метода доступа add </w:t>
      </w:r>
      <w:r>
        <w:t xml:space="preserve">и </w:t>
      </w:r>
      <w:r>
        <w:rPr>
          <w:rStyle w:val="Production"/>
        </w:rPr>
        <w:t xml:space="preserve">объявление метода доступа remove </w:t>
      </w:r>
      <w:r>
        <w:t xml:space="preserve">соответствует методу с одним параметром значения типа события и типом возвращаемого значения </w:t>
      </w:r>
      <w:r>
        <w:rPr>
          <w:rStyle w:val="Codefragment"/>
        </w:rPr>
        <w:t>void</w:t>
      </w:r>
      <w:r>
        <w:t xml:space="preserve">. Неявный параметр метода доступа к событию называется </w:t>
      </w:r>
      <w:r>
        <w:rPr>
          <w:rStyle w:val="Codefragment"/>
        </w:rPr>
        <w:t>value</w:t>
      </w:r>
      <w:r>
        <w:t xml:space="preserve">. Когда событие используется в назначении события, используется соответствующий метод доступа к событию. В частности, если оператором присваивания является </w:t>
      </w:r>
      <w:r>
        <w:rPr>
          <w:rStyle w:val="Codefragment"/>
        </w:rPr>
        <w:t>+=</w:t>
      </w:r>
      <w:r>
        <w:t xml:space="preserve">, используется метод доступа add, а если оператор присваивания </w:t>
      </w:r>
      <w:r>
        <w:rPr>
          <w:rStyle w:val="Codefragment"/>
        </w:rPr>
        <w:t>-=</w:t>
      </w:r>
      <w:r>
        <w:t xml:space="preserve">, используется метод доступа remove. В любом случае правый операнд оператора присваивания используется в качестве аргумента метода доступа к событию. Блок </w:t>
      </w:r>
      <w:r>
        <w:rPr>
          <w:rStyle w:val="Production"/>
        </w:rPr>
        <w:t xml:space="preserve">объявления метода доступа add </w:t>
      </w:r>
      <w:r>
        <w:t xml:space="preserve">или </w:t>
      </w:r>
      <w:r>
        <w:rPr>
          <w:rStyle w:val="Production"/>
        </w:rPr>
        <w:t xml:space="preserve">объявления метода доступа remove </w:t>
      </w:r>
      <w:r>
        <w:t xml:space="preserve">должен соответствовать правилам для методов </w:t>
      </w:r>
      <w:r>
        <w:rPr>
          <w:rStyle w:val="Codefragment"/>
        </w:rPr>
        <w:t>void</w:t>
      </w:r>
      <w:r>
        <w:t>, описанным в §</w:t>
      </w:r>
      <w:r w:rsidR="00852C57">
        <w:fldChar w:fldCharType="begin"/>
      </w:r>
      <w:r>
        <w:instrText xml:space="preserve"> REF _Ref458503251 \r \h </w:instrText>
      </w:r>
      <w:r w:rsidR="00852C57">
        <w:fldChar w:fldCharType="separate"/>
      </w:r>
      <w:r w:rsidR="00437C65">
        <w:t>10.6.10</w:t>
      </w:r>
      <w:r w:rsidR="00852C57">
        <w:fldChar w:fldCharType="end"/>
      </w:r>
      <w:r>
        <w:t xml:space="preserve">. В частности, операторам </w:t>
      </w:r>
      <w:r>
        <w:rPr>
          <w:rStyle w:val="Codefragment"/>
        </w:rPr>
        <w:t>return</w:t>
      </w:r>
      <w:r>
        <w:t xml:space="preserve"> в таком блоке запрещено указывать выражение.</w:t>
      </w:r>
    </w:p>
    <w:p w:rsidR="0028536B" w:rsidRDefault="0028536B">
      <w:r>
        <w:t xml:space="preserve">Поскольку в методе доступа к событию неявно имеется параметр с именем </w:t>
      </w:r>
      <w:r>
        <w:rPr>
          <w:rStyle w:val="Codefragment"/>
        </w:rPr>
        <w:t>value</w:t>
      </w:r>
      <w:r>
        <w:t>, объявление в методе доступа к событию локальной переменной или константы с таким именем является ошибкой времени компиляции.</w:t>
      </w:r>
    </w:p>
    <w:p w:rsidR="0028536B" w:rsidRDefault="0028536B">
      <w:r>
        <w:t>В этом примере</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класс </w:t>
      </w:r>
      <w:r>
        <w:rPr>
          <w:rStyle w:val="Codefragment"/>
        </w:rPr>
        <w:t>Control</w:t>
      </w:r>
      <w:r>
        <w:t xml:space="preserve"> реализует механизм внутреннего хранилища для событий. Метод </w:t>
      </w:r>
      <w:r>
        <w:rPr>
          <w:rStyle w:val="Codefragment"/>
        </w:rPr>
        <w:t>AddEventHandler</w:t>
      </w:r>
      <w:r>
        <w:t xml:space="preserve"> связывает значение делегата с ключом, метод </w:t>
      </w:r>
      <w:r>
        <w:rPr>
          <w:rStyle w:val="Codefragment"/>
        </w:rPr>
        <w:t>GetEventHandler</w:t>
      </w:r>
      <w:r>
        <w:t xml:space="preserve"> возвращает делегат, в данный момент </w:t>
      </w:r>
      <w:r>
        <w:lastRenderedPageBreak/>
        <w:t xml:space="preserve">связанный с ключом, а метод </w:t>
      </w:r>
      <w:r>
        <w:rPr>
          <w:rStyle w:val="Codefragment"/>
        </w:rPr>
        <w:t>RemoveEventHandler</w:t>
      </w:r>
      <w:r>
        <w:t xml:space="preserve"> удаляет делегат в качестве обработчика событий для указанного события. Предположительно, лежащий в основе механизм хранилища разработан так, что отсутствуют затраты на связывание значения делегата </w:t>
      </w:r>
      <w:r>
        <w:rPr>
          <w:rStyle w:val="Codefragment"/>
        </w:rPr>
        <w:t>null</w:t>
      </w:r>
      <w:r>
        <w:t xml:space="preserve"> с ключом, и таким образом необрабатываемые события не расходуют емкость хранилища.</w:t>
      </w:r>
    </w:p>
    <w:p w:rsidR="0028536B" w:rsidRDefault="0028536B">
      <w:pPr>
        <w:pStyle w:val="Heading3"/>
      </w:pPr>
      <w:bookmarkStart w:id="1302" w:name="_Toc486688502"/>
      <w:bookmarkStart w:id="1303" w:name="_Toc486688506"/>
      <w:bookmarkStart w:id="1304" w:name="_Toc329177856"/>
      <w:r>
        <w:t>Статические события и события экземпляров</w:t>
      </w:r>
      <w:bookmarkEnd w:id="1302"/>
      <w:bookmarkEnd w:id="1304"/>
    </w:p>
    <w:p w:rsidR="0028536B" w:rsidRDefault="0028536B">
      <w:r>
        <w:t xml:space="preserve">Если в объявление события включен модификатор </w:t>
      </w:r>
      <w:r>
        <w:rPr>
          <w:rStyle w:val="Codefragment"/>
        </w:rPr>
        <w:t>static</w:t>
      </w:r>
      <w:r>
        <w:t xml:space="preserve">, событие называют </w:t>
      </w:r>
      <w:r>
        <w:rPr>
          <w:rStyle w:val="Term"/>
        </w:rPr>
        <w:t>статическим событием</w:t>
      </w:r>
      <w:r>
        <w:t xml:space="preserve">. Если нет модификатора </w:t>
      </w:r>
      <w:r>
        <w:rPr>
          <w:rStyle w:val="Codefragment"/>
        </w:rPr>
        <w:t>static</w:t>
      </w:r>
      <w:r>
        <w:t xml:space="preserve">, событие называется </w:t>
      </w:r>
      <w:r>
        <w:rPr>
          <w:rStyle w:val="Term"/>
        </w:rPr>
        <w:t>событием экземпляра</w:t>
      </w:r>
      <w:r>
        <w:t>.</w:t>
      </w:r>
    </w:p>
    <w:p w:rsidR="0028536B" w:rsidRDefault="0028536B">
      <w:r>
        <w:t xml:space="preserve">Статическое событие не связано с конкретным экземпляром, и обращение к </w:t>
      </w:r>
      <w:r>
        <w:rPr>
          <w:rStyle w:val="Codefragment"/>
        </w:rPr>
        <w:t>this</w:t>
      </w:r>
      <w:r>
        <w:t xml:space="preserve"> в методах доступа статического события является ошибкой времени компиляции.</w:t>
      </w:r>
    </w:p>
    <w:p w:rsidR="0028536B" w:rsidRDefault="0028536B">
      <w:r>
        <w:t xml:space="preserve">Событие экземпляра связано с данным экземпляром класса, и к этому экземпляру можно обращаться как к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в методах доступа этого события.</w:t>
      </w:r>
    </w:p>
    <w:p w:rsidR="0028536B" w:rsidRDefault="0028536B">
      <w:r>
        <w:t xml:space="preserve">Когда к событию обращаются через </w:t>
      </w:r>
      <w:r>
        <w:rPr>
          <w:rStyle w:val="Production"/>
        </w:rPr>
        <w:t xml:space="preserve">доступ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вида </w:t>
      </w:r>
      <w:r>
        <w:rPr>
          <w:rStyle w:val="Codefragment"/>
        </w:rPr>
        <w:t>E.M</w:t>
      </w:r>
      <w:r>
        <w:t xml:space="preserve">, если </w:t>
      </w:r>
      <w:r>
        <w:rPr>
          <w:rStyle w:val="Codefragment"/>
        </w:rPr>
        <w:t>M</w:t>
      </w:r>
      <w:r>
        <w:t xml:space="preserve"> является статическим событием, </w:t>
      </w:r>
      <w:r>
        <w:rPr>
          <w:rStyle w:val="Codefragment"/>
        </w:rPr>
        <w:t>E</w:t>
      </w:r>
      <w:r>
        <w:t xml:space="preserve"> должно означать тип, содержащий </w:t>
      </w:r>
      <w:r>
        <w:rPr>
          <w:rStyle w:val="Codefragment"/>
        </w:rPr>
        <w:t>M</w:t>
      </w:r>
      <w:r>
        <w:t xml:space="preserve">, а если </w:t>
      </w:r>
      <w:r>
        <w:rPr>
          <w:rStyle w:val="Codefragment"/>
        </w:rPr>
        <w:t>M</w:t>
      </w:r>
      <w:r>
        <w:t xml:space="preserve"> является событием экземпляра, E должно означать экземпляр типа, содержащего </w:t>
      </w:r>
      <w:r>
        <w:rPr>
          <w:rStyle w:val="Codefragment"/>
        </w:rPr>
        <w:t>M</w:t>
      </w:r>
      <w:r>
        <w:t>.</w:t>
      </w:r>
    </w:p>
    <w:p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305" w:name="_Toc329177857"/>
      <w:r>
        <w:t>Виртуальные, запечатанные, переопределяющие и абстрактные методы доступа</w:t>
      </w:r>
      <w:bookmarkEnd w:id="1305"/>
    </w:p>
    <w:p w:rsidR="0028536B" w:rsidRDefault="0028536B">
      <w:r>
        <w:t xml:space="preserve">Объявление события как </w:t>
      </w:r>
      <w:r>
        <w:rPr>
          <w:rStyle w:val="Codefragment"/>
        </w:rPr>
        <w:t>virtual</w:t>
      </w:r>
      <w:r>
        <w:t xml:space="preserve"> указывает, что методы доступа этого события являются виртуальными. Модификатор </w:t>
      </w:r>
      <w:r>
        <w:rPr>
          <w:rStyle w:val="Codefragment"/>
        </w:rPr>
        <w:t>virtual</w:t>
      </w:r>
      <w:r>
        <w:t xml:space="preserve"> применяется к обоим методам доступа события.</w:t>
      </w:r>
    </w:p>
    <w:p w:rsidR="0028536B" w:rsidRDefault="0028536B">
      <w:r>
        <w:t xml:space="preserve">Объявление события как </w:t>
      </w:r>
      <w:r>
        <w:rPr>
          <w:rStyle w:val="Codefragment"/>
        </w:rPr>
        <w:t>abstract</w:t>
      </w:r>
      <w:r>
        <w:t xml:space="preserve"> указывает, что методы доступа события являются виртуальными, но не предоставляет фактическую реализацию методов доступа. Вместо этого требуются не абстрактные производные классы для предоставления их собственной реализации для методов доступа посредством переопределения события. Поскольку объявление абстрактного события не предоставляет фактическую реализацию, оно не может предоставить разделенные скобками </w:t>
      </w:r>
      <w:r>
        <w:rPr>
          <w:rStyle w:val="Production"/>
        </w:rPr>
        <w:t>объявления методов доступа к событиям</w:t>
      </w:r>
      <w:r>
        <w:t>.</w:t>
      </w:r>
    </w:p>
    <w:p w:rsidR="0028536B" w:rsidRDefault="0028536B">
      <w:r>
        <w:t xml:space="preserve">Объявление события, включающее оба модификатора </w:t>
      </w:r>
      <w:r>
        <w:rPr>
          <w:rStyle w:val="Codefragment"/>
        </w:rPr>
        <w:t>abstract</w:t>
      </w:r>
      <w:r>
        <w:t xml:space="preserve"> и </w:t>
      </w:r>
      <w:r>
        <w:rPr>
          <w:rStyle w:val="Codefragment"/>
        </w:rPr>
        <w:t>override</w:t>
      </w:r>
      <w:r>
        <w:t>, указывает, что событие является абстрактным и переопределяет основное событие. Методы доступа такого события также являются абстрактными.</w:t>
      </w:r>
    </w:p>
    <w:p w:rsidR="0028536B" w:rsidRDefault="0028536B">
      <w:r>
        <w:t>Объявления абстрактных событий разрешены только в абстрактных классах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Методы доступа унаследованного виртуального события могут быть переопределены в производном классе включением объявления события, указывающего модификатор </w:t>
      </w:r>
      <w:r>
        <w:rPr>
          <w:rStyle w:val="Codefragment"/>
        </w:rPr>
        <w:t>override</w:t>
      </w:r>
      <w:r>
        <w:t xml:space="preserve">. Это называется </w:t>
      </w:r>
      <w:r>
        <w:rPr>
          <w:rStyle w:val="Term"/>
        </w:rPr>
        <w:t>объявлением переопределяющего события</w:t>
      </w:r>
      <w:r>
        <w:t>. Объявление переопределяющего события не объявляет новое событие. Вместо этого оно просто специализирует реализации методов доступа существующего виртуального события.</w:t>
      </w:r>
    </w:p>
    <w:p w:rsidR="0028536B" w:rsidRDefault="0028536B">
      <w:r>
        <w:t>Объявление переопределяющего события должно указывать точно те же модификаторы доступа, тип и имя, что и переопределяемое событие.</w:t>
      </w:r>
    </w:p>
    <w:p w:rsidR="0028536B" w:rsidRDefault="0028536B">
      <w:r>
        <w:t xml:space="preserve">Объявление переопределяющего события может включать модификатор </w:t>
      </w:r>
      <w:r>
        <w:rPr>
          <w:rStyle w:val="Codefragment"/>
        </w:rPr>
        <w:t>sealed</w:t>
      </w:r>
      <w:r>
        <w:t>. Использование этого модификатора предотвращает дальнейшее переопределение события производным классом. Методы доступа запечатанного события также запечатаны.</w:t>
      </w:r>
    </w:p>
    <w:p w:rsidR="0028536B" w:rsidRDefault="0028536B">
      <w:r>
        <w:t xml:space="preserve">Включение модификатора </w:t>
      </w:r>
      <w:r>
        <w:rPr>
          <w:rStyle w:val="Codefragment"/>
        </w:rPr>
        <w:t>new</w:t>
      </w:r>
      <w:r>
        <w:t xml:space="preserve"> в объявление переопределяющего события является ошибкой времени компиляции.</w:t>
      </w:r>
    </w:p>
    <w:p w:rsidR="0028536B" w:rsidRDefault="0028536B">
      <w:r>
        <w:t xml:space="preserve">За исключением различий в синтаксисе объявления и вызова, поведение виртуальных, запечатанных, переопределяющих или абстрактных методов доступа в точности соответствует поведению виртуальных, запечатанных, переопределяющих или абстрактных методов. В частности, правила, </w:t>
      </w:r>
      <w:r>
        <w:lastRenderedPageBreak/>
        <w:t>описанные в разделах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xml:space="preserve"> и §</w:t>
      </w:r>
      <w:r w:rsidR="00852C57">
        <w:fldChar w:fldCharType="begin"/>
      </w:r>
      <w:r>
        <w:instrText xml:space="preserve"> REF _Ref508188482 \r \h </w:instrText>
      </w:r>
      <w:r w:rsidR="00852C57">
        <w:fldChar w:fldCharType="separate"/>
      </w:r>
      <w:r w:rsidR="00437C65">
        <w:t>10.6.6</w:t>
      </w:r>
      <w:r w:rsidR="00852C57">
        <w:fldChar w:fldCharType="end"/>
      </w:r>
      <w:r>
        <w:t xml:space="preserve">, применяются, как если бы методы доступа были методами соответствующего вида. Каждый метод доступа соответствует методу с единственным параметром-значением типа события, с типом возвращаемого значения </w:t>
      </w:r>
      <w:r>
        <w:rPr>
          <w:rStyle w:val="Codefragment"/>
        </w:rPr>
        <w:t>void</w:t>
      </w:r>
      <w:r>
        <w:t xml:space="preserve"> и с теми же модификаторами, что содержащее событие.</w:t>
      </w:r>
    </w:p>
    <w:p w:rsidR="0028536B" w:rsidRDefault="0028536B">
      <w:pPr>
        <w:pStyle w:val="Heading2"/>
      </w:pPr>
      <w:bookmarkStart w:id="1306" w:name="_Ref461974722"/>
      <w:bookmarkStart w:id="1307" w:name="_Toc329177858"/>
      <w:bookmarkEnd w:id="1303"/>
      <w:r>
        <w:t>Индексаторы</w:t>
      </w:r>
      <w:bookmarkEnd w:id="1280"/>
      <w:bookmarkEnd w:id="1306"/>
      <w:bookmarkEnd w:id="1307"/>
    </w:p>
    <w:p w:rsidR="0028536B" w:rsidRDefault="0028536B">
      <w:r>
        <w:rPr>
          <w:rStyle w:val="Term"/>
        </w:rPr>
        <w:t xml:space="preserve">Индексатор </w:t>
      </w:r>
      <w:r>
        <w:t xml:space="preserve">является членом, дающим возможность индексировать объект так же, как массив. Индексаторы объявляются с помощью </w:t>
      </w:r>
      <w:r>
        <w:rPr>
          <w:rStyle w:val="Production"/>
        </w:rPr>
        <w:t>объявлений индексаторов</w:t>
      </w:r>
      <w:r>
        <w:t>:</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rPr>
          <w:rStyle w:val="Production"/>
        </w:rPr>
        <w:t>Объявление индексатора</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Объявления индексаторов подчиняются тем же правилам, что и объявления методов (§</w:t>
      </w:r>
      <w:r w:rsidR="00852C57">
        <w:fldChar w:fldCharType="begin"/>
      </w:r>
      <w:r>
        <w:instrText xml:space="preserve"> REF _Ref456697668 \r \h </w:instrText>
      </w:r>
      <w:r w:rsidR="00852C57">
        <w:fldChar w:fldCharType="separate"/>
      </w:r>
      <w:r w:rsidR="00437C65">
        <w:t>10.6</w:t>
      </w:r>
      <w:r w:rsidR="00852C57">
        <w:fldChar w:fldCharType="end"/>
      </w:r>
      <w:r>
        <w:t>), в отношении допустимых сочетаний модификаторов, с одним исключением – модификатор static не допускается в объявлении индексатора.</w:t>
      </w:r>
    </w:p>
    <w:p w:rsidR="0028536B" w:rsidRDefault="0028536B">
      <w:r>
        <w:t xml:space="preserve">Модификаторы </w:t>
      </w:r>
      <w:r>
        <w:rPr>
          <w:rStyle w:val="Codefragment"/>
        </w:rPr>
        <w:t>virtual</w:t>
      </w:r>
      <w:r>
        <w:t xml:space="preserve">, </w:t>
      </w:r>
      <w:r>
        <w:rPr>
          <w:rStyle w:val="Codefragment"/>
        </w:rPr>
        <w:t>override</w:t>
      </w:r>
      <w:r>
        <w:t xml:space="preserve"> и </w:t>
      </w:r>
      <w:r>
        <w:rPr>
          <w:rStyle w:val="Codefragment"/>
        </w:rPr>
        <w:t>abstract</w:t>
      </w:r>
      <w:r>
        <w:fldChar w:fldCharType="begin"/>
      </w:r>
      <w:r>
        <w:instrText xml:space="preserve">XE "abstract:indexer and" </w:instrText>
      </w:r>
      <w:r>
        <w:fldChar w:fldCharType="end"/>
      </w:r>
      <w:r>
        <w:rPr>
          <w:rStyle w:val="Codefragment"/>
        </w:rPr>
        <w:t xml:space="preserve"> являются взаимоисключающими, кроме одного случая. Модификаторы abstract</w:t>
      </w:r>
      <w:r>
        <w:t xml:space="preserve"> и </w:t>
      </w:r>
      <w:r>
        <w:rPr>
          <w:rStyle w:val="Codefragment"/>
        </w:rPr>
        <w:t>override</w:t>
      </w:r>
      <w:r>
        <w:t xml:space="preserve"> могут использоваться совместно, так чтобы абстрактный индексатор мог переопределить виртуальный.</w:t>
      </w:r>
    </w:p>
    <w:p w:rsidR="0028536B" w:rsidRDefault="0028536B">
      <w:r>
        <w:rPr>
          <w:rStyle w:val="Production"/>
        </w:rPr>
        <w:t xml:space="preserve">Тип </w:t>
      </w:r>
      <w:r>
        <w:t xml:space="preserve">в объявлении индексатора указывает тип элемента индексатора, вводимого объявлением. Если только индексатор не является явной реализацией члена интерфейса, за </w:t>
      </w:r>
      <w:r>
        <w:rPr>
          <w:rStyle w:val="Production"/>
        </w:rPr>
        <w:t xml:space="preserve">типом </w:t>
      </w:r>
      <w:r>
        <w:t xml:space="preserve">следует зарезервированное слово </w:t>
      </w:r>
      <w:r>
        <w:rPr>
          <w:rStyle w:val="Codefragment"/>
        </w:rPr>
        <w:t>this</w:t>
      </w:r>
      <w:r>
        <w:t xml:space="preserve">. Для явной реализации члена интерфейса за </w:t>
      </w:r>
      <w:r>
        <w:rPr>
          <w:rStyle w:val="Production"/>
        </w:rPr>
        <w:t xml:space="preserve">типом </w:t>
      </w:r>
      <w:r>
        <w:t xml:space="preserve">следует </w:t>
      </w:r>
      <w:r>
        <w:rPr>
          <w:rStyle w:val="Production"/>
        </w:rPr>
        <w:t>тип интерфейса</w:t>
      </w:r>
      <w:r>
        <w:t>, «</w:t>
      </w:r>
      <w:r>
        <w:rPr>
          <w:rStyle w:val="Codefragment"/>
        </w:rPr>
        <w:t>.</w:t>
      </w:r>
      <w:r>
        <w:t xml:space="preserve">» и зарезервированное слово </w:t>
      </w:r>
      <w:r>
        <w:rPr>
          <w:rStyle w:val="Codefragment"/>
        </w:rPr>
        <w:t>this</w:t>
      </w:r>
      <w:r>
        <w:t>. В отличие от других членов, индексаторы не имеют имен, определяемых пользователем.</w:t>
      </w:r>
    </w:p>
    <w:p w:rsidR="0028536B" w:rsidRDefault="0028536B">
      <w:r>
        <w:rPr>
          <w:rStyle w:val="Production"/>
        </w:rPr>
        <w:t xml:space="preserve">Список формальных параметров </w:t>
      </w:r>
      <w:r>
        <w:t>указывает параметры индексатора. Список формальных параметров индексатора соответствует списку формальных параметров метода (§</w:t>
      </w:r>
      <w:r w:rsidR="00852C57">
        <w:fldChar w:fldCharType="begin"/>
      </w:r>
      <w:r>
        <w:instrText xml:space="preserve"> REF _Ref458833300 \w \h </w:instrText>
      </w:r>
      <w:r w:rsidR="00852C57">
        <w:fldChar w:fldCharType="separate"/>
      </w:r>
      <w:r w:rsidR="00437C65">
        <w:t>10.6.1</w:t>
      </w:r>
      <w:r w:rsidR="00852C57">
        <w:fldChar w:fldCharType="end"/>
      </w:r>
      <w:r>
        <w:t xml:space="preserve">), кроме того, что по крайней мере один параметр должен быть указан, а модификаторы параметров </w:t>
      </w:r>
      <w:r>
        <w:rPr>
          <w:rStyle w:val="Codefragment"/>
        </w:rPr>
        <w:t>ref</w:t>
      </w:r>
      <w:r>
        <w:t xml:space="preserve"> и </w:t>
      </w:r>
      <w:r>
        <w:rPr>
          <w:rStyle w:val="Codefragment"/>
        </w:rPr>
        <w:t>out</w:t>
      </w:r>
      <w:r>
        <w:t xml:space="preserve"> не разрешены.</w:t>
      </w:r>
    </w:p>
    <w:p w:rsidR="0028536B" w:rsidRDefault="0028536B">
      <w:r>
        <w:rPr>
          <w:rStyle w:val="Production"/>
        </w:rPr>
        <w:t xml:space="preserve">Тип </w:t>
      </w:r>
      <w:r>
        <w:t xml:space="preserve">индексатора и каждый из типов, на которые есть ссылки в </w:t>
      </w:r>
      <w:r>
        <w:rPr>
          <w:rStyle w:val="Production"/>
        </w:rPr>
        <w:t>списке формальных параметров</w:t>
      </w:r>
      <w:r>
        <w:t>, должны быть по крайней мере так же доступными, как сам индексатор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rPr>
          <w:rStyle w:val="Production"/>
        </w:rPr>
        <w:lastRenderedPageBreak/>
        <w:t xml:space="preserve">Объявления методов доступа </w:t>
      </w:r>
      <w:r>
        <w:t>(§</w:t>
      </w:r>
      <w:r w:rsidR="00852C57">
        <w:rPr>
          <w:rStyle w:val="Production"/>
          <w:i w:val="0"/>
        </w:rPr>
        <w:fldChar w:fldCharType="begin"/>
      </w:r>
      <w:r>
        <w:rPr>
          <w:rStyle w:val="Production"/>
          <w:i w:val="0"/>
          <w:noProof w:val="0"/>
        </w:rPr>
        <w:instrText xml:space="preserve"> REF _Ref462024327 \r \h </w:instrText>
      </w:r>
      <w:r w:rsidR="00852C57">
        <w:rPr>
          <w:rStyle w:val="Production"/>
          <w:i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которые должны быть заключены в лексемы "</w:t>
      </w:r>
      <w:r>
        <w:rPr>
          <w:rStyle w:val="Codefragment"/>
        </w:rPr>
        <w:t>{</w:t>
      </w:r>
      <w:r>
        <w:t>" и "</w:t>
      </w:r>
      <w:r>
        <w:rPr>
          <w:rStyle w:val="Codefragment"/>
        </w:rPr>
        <w:t>}</w:t>
      </w:r>
      <w:r>
        <w:t>", объявляют методы доступа индексатора. Методы доступа указывают исполняемые операторы, связанные с чтением и записью элементов индексатора.</w:t>
      </w:r>
    </w:p>
    <w:p w:rsidR="0028536B" w:rsidRDefault="0028536B">
      <w:r>
        <w:t xml:space="preserve">Хотя синтаксис доступа к элементу индексатора такой же, как синтаксис доступа к элементу массива, элемент индексатора не классифицируется как переменная. Так, невозможно передать элемент индексатора в качестве аргумента </w:t>
      </w:r>
      <w:r>
        <w:rPr>
          <w:rStyle w:val="Codefragment"/>
        </w:rPr>
        <w:t>ref</w:t>
      </w:r>
      <w:r>
        <w:t xml:space="preserve"> или </w:t>
      </w:r>
      <w:r>
        <w:rPr>
          <w:rStyle w:val="Codefragment"/>
        </w:rPr>
        <w:t>out</w:t>
      </w:r>
      <w:r>
        <w:t>.</w:t>
      </w:r>
    </w:p>
    <w:p w:rsidR="0028536B" w:rsidRDefault="0028536B">
      <w:r>
        <w:t>Список формальных параметров индексатора определяет подпись (§</w:t>
      </w:r>
      <w:r w:rsidR="00852C57">
        <w:fldChar w:fldCharType="begin"/>
      </w:r>
      <w:r>
        <w:instrText xml:space="preserve"> REF _Ref458930271 \r \h </w:instrText>
      </w:r>
      <w:r w:rsidR="00852C57">
        <w:fldChar w:fldCharType="separate"/>
      </w:r>
      <w:r w:rsidR="00437C65">
        <w:t>3.6</w:t>
      </w:r>
      <w:r w:rsidR="00852C57">
        <w:fldChar w:fldCharType="end"/>
      </w:r>
      <w:r>
        <w:t>) индексатора. В частности, подпись индексатора состоит из числа и типов его формальных параметров. Тип элемента и имена формальных параметров не являются частью сигнатуры индексатора.</w:t>
      </w:r>
    </w:p>
    <w:p w:rsidR="0028536B" w:rsidRDefault="0028536B">
      <w:r>
        <w:t>Сигнатура индексатора должна отличаться от сигнатур всех других индексаторов, объявленных в этом же классе.</w:t>
      </w:r>
    </w:p>
    <w:p w:rsidR="0028536B" w:rsidRDefault="0028536B">
      <w:r>
        <w:t>Понятия индексаторов и свойств очень схожи, но отличаются следующим:</w:t>
      </w:r>
    </w:p>
    <w:p w:rsidR="0028536B" w:rsidRDefault="0028536B">
      <w:pPr>
        <w:pStyle w:val="ListBullet"/>
      </w:pPr>
      <w:r>
        <w:t>свойство идентифицируется своим именем, а индексатор идентифицируется своей подписью;</w:t>
      </w:r>
    </w:p>
    <w:p w:rsidR="0028536B" w:rsidRDefault="0028536B">
      <w:pPr>
        <w:pStyle w:val="ListBullet"/>
      </w:pPr>
      <w:r>
        <w:t xml:space="preserve">доступ к свойству производится через </w:t>
      </w:r>
      <w:r>
        <w:rPr>
          <w:rStyle w:val="Production"/>
        </w:rPr>
        <w:t xml:space="preserve">простое имя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или </w:t>
      </w:r>
      <w:r>
        <w:rPr>
          <w:rStyle w:val="Production"/>
        </w:rPr>
        <w:t xml:space="preserve">доступ к члену </w:t>
      </w:r>
      <w:r>
        <w:t>(§</w:t>
      </w:r>
      <w:r w:rsidR="00852C57">
        <w:fldChar w:fldCharType="begin"/>
      </w:r>
      <w:r>
        <w:instrText xml:space="preserve"> REF _Ref448036412 \w \h </w:instrText>
      </w:r>
      <w:r w:rsidR="00852C57">
        <w:fldChar w:fldCharType="separate"/>
      </w:r>
      <w:r w:rsidR="00437C65">
        <w:t>7.6.4</w:t>
      </w:r>
      <w:r w:rsidR="00852C57">
        <w:fldChar w:fldCharType="end"/>
      </w:r>
      <w:r>
        <w:t xml:space="preserve">), а доступ к элементу индексатора производится через </w:t>
      </w:r>
      <w:r>
        <w:rPr>
          <w:rStyle w:val="Production"/>
        </w:rPr>
        <w:t xml:space="preserve">доступ к элементу </w:t>
      </w:r>
      <w:r>
        <w:t>(§</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ListBullet"/>
      </w:pPr>
      <w:r>
        <w:t xml:space="preserve">свойство может быть членом </w:t>
      </w:r>
      <w:r>
        <w:rPr>
          <w:rStyle w:val="Codefragment"/>
        </w:rPr>
        <w:t>static</w:t>
      </w:r>
      <w:r>
        <w:t>, а индексатор всегда является членом экземпляра;</w:t>
      </w:r>
    </w:p>
    <w:p w:rsidR="0028536B" w:rsidRDefault="0028536B">
      <w:pPr>
        <w:pStyle w:val="ListBullet"/>
      </w:pPr>
      <w:r>
        <w:t xml:space="preserve">метод доступа </w:t>
      </w:r>
      <w:r>
        <w:rPr>
          <w:rStyle w:val="Codefragment"/>
        </w:rPr>
        <w:t>get</w:t>
      </w:r>
      <w:r>
        <w:t xml:space="preserve"> свойства соответствует методу без параметров, тогда как метод доступа </w:t>
      </w:r>
      <w:r>
        <w:rPr>
          <w:rStyle w:val="Codefragment"/>
        </w:rPr>
        <w:t>get</w:t>
      </w:r>
      <w:r>
        <w:t xml:space="preserve"> индексатора соответствует методу с тем же списком формальных параметров, что у индексатора;</w:t>
      </w:r>
    </w:p>
    <w:p w:rsidR="0028536B" w:rsidRDefault="0028536B">
      <w:pPr>
        <w:pStyle w:val="ListBullet"/>
      </w:pPr>
      <w:r>
        <w:t xml:space="preserve">метод доступа </w:t>
      </w:r>
      <w:r>
        <w:rPr>
          <w:rStyle w:val="Codefragment"/>
        </w:rPr>
        <w:t>set</w:t>
      </w:r>
      <w:r>
        <w:t xml:space="preserve"> свойства соответствует методу с одним параметром с именем </w:t>
      </w:r>
      <w:r>
        <w:rPr>
          <w:rStyle w:val="Codefragment"/>
        </w:rPr>
        <w:t>value</w:t>
      </w:r>
      <w:r>
        <w:t xml:space="preserve">, тогда как метод доступа </w:t>
      </w:r>
      <w:r>
        <w:rPr>
          <w:rStyle w:val="Codefragment"/>
        </w:rPr>
        <w:t>set</w:t>
      </w:r>
      <w:r>
        <w:t xml:space="preserve"> индексатора соответствует методу с тем же списком формальных параметров, что у индексатора, плюс дополнительный параметр с именем </w:t>
      </w:r>
      <w:r>
        <w:rPr>
          <w:rStyle w:val="Codefragment"/>
        </w:rPr>
        <w:t>value</w:t>
      </w:r>
      <w:r>
        <w:t>;</w:t>
      </w:r>
    </w:p>
    <w:p w:rsidR="0028536B" w:rsidRDefault="0028536B">
      <w:pPr>
        <w:pStyle w:val="ListBullet"/>
      </w:pPr>
      <w:r>
        <w:t>объявление в методе доступа к индексатору локальной переменной с тем же именем, что и параметр индексатора, является ошибкой времени компиляции;</w:t>
      </w:r>
    </w:p>
    <w:p w:rsidR="0028536B" w:rsidRDefault="0028536B">
      <w:pPr>
        <w:pStyle w:val="ListBullet"/>
      </w:pPr>
      <w:r>
        <w:t xml:space="preserve">в объявлении переопределяющего свойства при обращении к унаследованному свойству используется синтаксис </w:t>
      </w:r>
      <w:r>
        <w:rPr>
          <w:rStyle w:val="Codefragment"/>
        </w:rPr>
        <w:t>base.P</w:t>
      </w:r>
      <w:r>
        <w:t xml:space="preserve">, где </w:t>
      </w:r>
      <w:r>
        <w:rPr>
          <w:rStyle w:val="Codefragment"/>
        </w:rPr>
        <w:t>P</w:t>
      </w:r>
      <w:r>
        <w:t xml:space="preserve"> – имя свойства. В объявлении переопределяющего индексатора при обращении к унаследованному индексатору используется синтаксис </w:t>
      </w:r>
      <w:r>
        <w:rPr>
          <w:rStyle w:val="Codefragment"/>
        </w:rPr>
        <w:t>base[E]</w:t>
      </w:r>
      <w:r>
        <w:t xml:space="preserve">, где </w:t>
      </w:r>
      <w:r>
        <w:rPr>
          <w:rStyle w:val="Codefragment"/>
        </w:rPr>
        <w:t>E</w:t>
      </w:r>
      <w:r>
        <w:t xml:space="preserve"> – список выражений, разделенных запятыми.</w:t>
      </w:r>
    </w:p>
    <w:p w:rsidR="0028536B" w:rsidRDefault="0028536B">
      <w:r>
        <w:t>За исключением этих различий, все правила, определенные в §</w:t>
      </w:r>
      <w:r w:rsidR="00852C57">
        <w:fldChar w:fldCharType="begin"/>
      </w:r>
      <w:r>
        <w:instrText xml:space="preserve"> REF _Ref462024327 \w \h </w:instrText>
      </w:r>
      <w:r w:rsidR="00852C57">
        <w:fldChar w:fldCharType="separate"/>
      </w:r>
      <w:r w:rsidR="00437C65">
        <w:t>10.7.2</w:t>
      </w:r>
      <w:r w:rsidR="00852C57">
        <w:fldChar w:fldCharType="end"/>
      </w:r>
      <w:r>
        <w:t xml:space="preserve"> и §</w:t>
      </w:r>
      <w:r w:rsidR="00852C57">
        <w:fldChar w:fldCharType="begin"/>
      </w:r>
      <w:r>
        <w:instrText xml:space="preserve"> REF _Ref496181042 \w \h </w:instrText>
      </w:r>
      <w:r w:rsidR="00852C57">
        <w:fldChar w:fldCharType="separate"/>
      </w:r>
      <w:r w:rsidR="00437C65">
        <w:t>10.7.3</w:t>
      </w:r>
      <w:r w:rsidR="00852C57">
        <w:fldChar w:fldCharType="end"/>
      </w:r>
      <w:r>
        <w:t>, применяются к методам доступа к индексатору, а также к методам доступа к свойствам.</w:t>
      </w:r>
    </w:p>
    <w:p w:rsidR="0028536B" w:rsidRDefault="0028536B">
      <w:r>
        <w:t xml:space="preserve">Если в объявление индексатора включен модификатор </w:t>
      </w:r>
      <w:r>
        <w:rPr>
          <w:rStyle w:val="Codefragment"/>
        </w:rPr>
        <w:t>extern</w:t>
      </w:r>
      <w:r>
        <w:t xml:space="preserve">, индексатор называется </w:t>
      </w:r>
      <w:r>
        <w:rPr>
          <w:rStyle w:val="Term"/>
        </w:rPr>
        <w:t>внешним индексатором</w:t>
      </w:r>
      <w:r>
        <w:t xml:space="preserve">. Так как объявление внешнего индексатора не предоставляет фактической реализации, каждое из его </w:t>
      </w:r>
      <w:r>
        <w:rPr>
          <w:rStyle w:val="Production"/>
        </w:rPr>
        <w:t xml:space="preserve">объявлений метода доступа </w:t>
      </w:r>
      <w:r>
        <w:t>состоит из точки с запятой.</w:t>
      </w:r>
    </w:p>
    <w:p w:rsidR="0028536B" w:rsidRDefault="0028536B">
      <w:r>
        <w:t xml:space="preserve">В примере внизу объявлен класс </w:t>
      </w:r>
      <w:r>
        <w:rPr>
          <w:rStyle w:val="Codefragment"/>
        </w:rPr>
        <w:t>BitArray</w:t>
      </w:r>
      <w:r>
        <w:t>, реализующий индексатор для доступа к отдельным битам в битовом массиве.</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lastRenderedPageBreak/>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Экземпляр класса </w:t>
      </w:r>
      <w:r>
        <w:rPr>
          <w:rStyle w:val="Codefragment"/>
        </w:rPr>
        <w:t>BitArray</w:t>
      </w:r>
      <w:r>
        <w:t xml:space="preserve"> расходует существенно меньше памяти, чем соответствующий </w:t>
      </w:r>
      <w:r>
        <w:rPr>
          <w:rStyle w:val="Codefragment"/>
        </w:rPr>
        <w:t>bool[]</w:t>
      </w:r>
      <w:r>
        <w:t xml:space="preserve"> (так как каждое значение первого занимает только один бит, тогда как у второго – один байт), но позволяет выполнять те же операции, что и </w:t>
      </w:r>
      <w:r>
        <w:rPr>
          <w:rStyle w:val="Codefragment"/>
        </w:rPr>
        <w:t>bool[]</w:t>
      </w:r>
      <w:r>
        <w:t>.</w:t>
      </w:r>
    </w:p>
    <w:p w:rsidR="0028536B" w:rsidRDefault="0028536B">
      <w:r>
        <w:t xml:space="preserve">В следующем классе </w:t>
      </w:r>
      <w:r>
        <w:rPr>
          <w:rStyle w:val="Codefragment"/>
        </w:rPr>
        <w:t>CountPrimes</w:t>
      </w:r>
      <w:r>
        <w:t xml:space="preserve"> используется </w:t>
      </w:r>
      <w:r>
        <w:rPr>
          <w:rStyle w:val="Codefragment"/>
        </w:rPr>
        <w:t>BitArray</w:t>
      </w:r>
      <w:r>
        <w:t xml:space="preserve"> и классический алгоритм «решето» для вычисления количества простых чисел между 1 и заданным максимумом.</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Обратите внимание, что синтаксис обращения к элементам </w:t>
      </w:r>
      <w:r>
        <w:rPr>
          <w:rStyle w:val="Codefragment"/>
        </w:rPr>
        <w:t>BitArray</w:t>
      </w:r>
      <w:r>
        <w:t xml:space="preserve"> точно такой же, как для </w:t>
      </w:r>
      <w:r>
        <w:rPr>
          <w:rStyle w:val="Codefragment"/>
        </w:rPr>
        <w:t>bool[]</w:t>
      </w:r>
      <w:r>
        <w:t>.</w:t>
      </w:r>
    </w:p>
    <w:p w:rsidR="0028536B" w:rsidRDefault="0028536B">
      <w:r>
        <w:t xml:space="preserve">В следующем примере показан класс сетки 26 </w:t>
      </w:r>
      <w:r>
        <w:sym w:font="Symbol" w:char="F0B4"/>
      </w:r>
      <w:r>
        <w:t xml:space="preserve"> 10 с индексатором с двумя параметрами. Первым параметром должна быть буква верхнего или нижнего регистра в диапазоне A–Z, а вторым – целое число в диапазоне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lastRenderedPageBreak/>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8" w:name="_Toc329177859"/>
      <w:r>
        <w:t>Перегрузка индексатора</w:t>
      </w:r>
      <w:bookmarkEnd w:id="1308"/>
    </w:p>
    <w:p w:rsidR="0028536B" w:rsidRDefault="0028536B">
      <w:r>
        <w:t>Правила разрешения перегрузки индексаторов описаны в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Heading2"/>
      </w:pPr>
      <w:bookmarkStart w:id="1309" w:name="_Toc445783056"/>
      <w:bookmarkStart w:id="1310" w:name="_Ref446428491"/>
      <w:bookmarkStart w:id="1311" w:name="_Ref456697704"/>
      <w:bookmarkStart w:id="1312" w:name="_Ref461620107"/>
      <w:bookmarkStart w:id="1313" w:name="_Ref461974695"/>
      <w:bookmarkStart w:id="1314" w:name="_Ref461975048"/>
      <w:bookmarkStart w:id="1315" w:name="_Ref462546305"/>
      <w:bookmarkStart w:id="1316" w:name="_Ref495219445"/>
      <w:bookmarkStart w:id="1317" w:name="_Ref513709208"/>
      <w:bookmarkStart w:id="1318" w:name="_Ref516035675"/>
      <w:bookmarkStart w:id="1319" w:name="_Ref174219550"/>
      <w:bookmarkStart w:id="1320" w:name="_Toc329177860"/>
      <w:r>
        <w:t>Операторы</w:t>
      </w:r>
      <w:bookmarkEnd w:id="1309"/>
      <w:bookmarkEnd w:id="1310"/>
      <w:bookmarkEnd w:id="1311"/>
      <w:bookmarkEnd w:id="1312"/>
      <w:bookmarkEnd w:id="1313"/>
      <w:bookmarkEnd w:id="1314"/>
      <w:bookmarkEnd w:id="1315"/>
      <w:bookmarkEnd w:id="1316"/>
      <w:bookmarkEnd w:id="1317"/>
      <w:bookmarkEnd w:id="1318"/>
      <w:bookmarkEnd w:id="1319"/>
      <w:bookmarkEnd w:id="1320"/>
    </w:p>
    <w:p w:rsidR="0028536B" w:rsidRDefault="0028536B">
      <w:r>
        <w:rPr>
          <w:rStyle w:val="Term"/>
        </w:rPr>
        <w:t xml:space="preserve">Оператор </w:t>
      </w:r>
      <w:r>
        <w:t xml:space="preserve">является членом, определяющим значение оператора выражения, который можно применить к экземплярам класса. Операторы объявляются с помощью </w:t>
      </w:r>
      <w:r>
        <w:rPr>
          <w:rStyle w:val="Production"/>
        </w:rPr>
        <w:t>объявлений операторов</w:t>
      </w:r>
      <w:r>
        <w:t>:</w:t>
      </w:r>
    </w:p>
    <w:p w:rsidR="0028536B" w:rsidRDefault="0028536B">
      <w:pPr>
        <w:pStyle w:val="Grammar"/>
        <w:rPr>
          <w:rStyle w:val="Terminal"/>
        </w:rPr>
      </w:pPr>
      <w:bookmarkStart w:id="1321" w:name="_Toc445783058"/>
      <w:bookmarkStart w:id="1322" w:name="_Ref456697439"/>
      <w:bookmarkStart w:id="1323" w:name="_Ref456697761"/>
      <w:bookmarkStart w:id="1324" w:name="_Ref457133884"/>
      <w:bookmarkStart w:id="1325"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lastRenderedPageBreak/>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6" w:name="_Toc445783057"/>
      <w:r>
        <w:t>operator-body:</w:t>
      </w:r>
      <w:r>
        <w:br/>
        <w:t>block</w:t>
      </w:r>
      <w:r>
        <w:br/>
      </w:r>
      <w:r>
        <w:rPr>
          <w:rStyle w:val="Terminal"/>
        </w:rPr>
        <w:t>;</w:t>
      </w:r>
    </w:p>
    <w:p w:rsidR="0028536B" w:rsidRDefault="0028536B">
      <w:r>
        <w:t>Есть три категории перегружаемых операторов: унарные операторы (§</w:t>
      </w:r>
      <w:r w:rsidR="00852C57">
        <w:fldChar w:fldCharType="begin"/>
      </w:r>
      <w:r>
        <w:instrText xml:space="preserve"> REF _Ref465588853 \w \h </w:instrText>
      </w:r>
      <w:r w:rsidR="00852C57">
        <w:fldChar w:fldCharType="separate"/>
      </w:r>
      <w:r w:rsidR="00437C65">
        <w:t>10.10.1</w:t>
      </w:r>
      <w:r w:rsidR="00852C57">
        <w:fldChar w:fldCharType="end"/>
      </w:r>
      <w:r>
        <w:t>), бинарные операторы (§</w:t>
      </w:r>
      <w:r w:rsidR="00852C57">
        <w:fldChar w:fldCharType="begin"/>
      </w:r>
      <w:r>
        <w:instrText xml:space="preserve"> REF _Ref465761350 \w \h </w:instrText>
      </w:r>
      <w:r w:rsidR="00852C57">
        <w:fldChar w:fldCharType="separate"/>
      </w:r>
      <w:r w:rsidR="00437C65">
        <w:t>10.10.2</w:t>
      </w:r>
      <w:r w:rsidR="00852C57">
        <w:fldChar w:fldCharType="end"/>
      </w:r>
      <w:r>
        <w:t>) и операторы преобразования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Если в объявление оператора включен модификатор </w:t>
      </w:r>
      <w:r>
        <w:rPr>
          <w:rStyle w:val="Codefragment"/>
        </w:rPr>
        <w:t>extern</w:t>
      </w:r>
      <w:r>
        <w:t xml:space="preserve">, оператор называется </w:t>
      </w:r>
      <w:r>
        <w:rPr>
          <w:rStyle w:val="Term"/>
        </w:rPr>
        <w:t>внешним оператором</w:t>
      </w:r>
      <w:r>
        <w:t xml:space="preserve">. Так как внешний оператор не предоставляет фактическую реализацию, его </w:t>
      </w:r>
      <w:r>
        <w:rPr>
          <w:rStyle w:val="Production"/>
        </w:rPr>
        <w:t xml:space="preserve">тело оператора </w:t>
      </w:r>
      <w:r>
        <w:t xml:space="preserve">состоит из точки с запятой. Для всех других операторов </w:t>
      </w:r>
      <w:r>
        <w:rPr>
          <w:rStyle w:val="Production"/>
        </w:rPr>
        <w:t xml:space="preserve">тело оператора </w:t>
      </w:r>
      <w:r>
        <w:t xml:space="preserve">состоит из </w:t>
      </w:r>
      <w:r>
        <w:rPr>
          <w:rStyle w:val="Production"/>
        </w:rPr>
        <w:t>блока</w:t>
      </w:r>
      <w:r>
        <w:t xml:space="preserve">, в котором указаны операторы, выполняемые при вызове этого оператора. </w:t>
      </w:r>
      <w:r>
        <w:rPr>
          <w:rStyle w:val="Production"/>
        </w:rPr>
        <w:t xml:space="preserve">Блок </w:t>
      </w:r>
      <w:r>
        <w:t>оператора должен удовлетворять правилам для методов, возвращающих значение, описанным в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Следующие правила применяются ко всем объявлениям операторов:</w:t>
      </w:r>
    </w:p>
    <w:p w:rsidR="0028536B" w:rsidRDefault="0028536B">
      <w:pPr>
        <w:pStyle w:val="ListBullet"/>
      </w:pPr>
      <w:r>
        <w:t xml:space="preserve">объявление оператора должно включать оба модификатора: </w:t>
      </w:r>
      <w:r>
        <w:rPr>
          <w:rStyle w:val="Codefragment"/>
        </w:rPr>
        <w:t>public</w:t>
      </w:r>
      <w:r>
        <w:t xml:space="preserve"> и </w:t>
      </w:r>
      <w:r>
        <w:rPr>
          <w:rStyle w:val="Codefragment"/>
        </w:rPr>
        <w:t>static</w:t>
      </w:r>
      <w:r>
        <w:t>;</w:t>
      </w:r>
    </w:p>
    <w:p w:rsidR="0028536B" w:rsidRDefault="0028536B">
      <w:pPr>
        <w:pStyle w:val="ListBullet"/>
      </w:pPr>
      <w:r>
        <w:t>параметрами оператора должны быть параметры-значения (§</w:t>
      </w:r>
      <w:r w:rsidR="00332CFC">
        <w:fldChar w:fldCharType="begin"/>
      </w:r>
      <w:r w:rsidR="00332CFC">
        <w:instrText xml:space="preserve"> REF _Ref469481357 \r \h </w:instrText>
      </w:r>
      <w:r w:rsidR="00332CFC">
        <w:fldChar w:fldCharType="separate"/>
      </w:r>
      <w:r w:rsidR="00332CFC">
        <w:t>5.1.4</w:t>
      </w:r>
      <w:r w:rsidR="00332CFC">
        <w:fldChar w:fldCharType="end"/>
      </w:r>
      <w:r>
        <w:t xml:space="preserve">). Указание в объявлении оператора параметров </w:t>
      </w:r>
      <w:r>
        <w:rPr>
          <w:rStyle w:val="Codefragment"/>
        </w:rPr>
        <w:t>ref</w:t>
      </w:r>
      <w:r>
        <w:t xml:space="preserve"> или </w:t>
      </w:r>
      <w:r>
        <w:rPr>
          <w:rStyle w:val="Codefragment"/>
        </w:rPr>
        <w:t>out</w:t>
      </w:r>
      <w:r>
        <w:t xml:space="preserve"> является ошибкой времени компиляции;</w:t>
      </w:r>
    </w:p>
    <w:p w:rsidR="0028536B" w:rsidRDefault="0028536B">
      <w:pPr>
        <w:pStyle w:val="ListBullet"/>
      </w:pPr>
      <w:r>
        <w:t>сигнатура оператора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должна отличаться от сигнатур всех других операторов, объявленных в этом же классе;</w:t>
      </w:r>
    </w:p>
    <w:p w:rsidR="0028536B" w:rsidRDefault="0028536B">
      <w:pPr>
        <w:pStyle w:val="ListBullet"/>
      </w:pPr>
      <w:r>
        <w:t>все типы, на которые ссылается объявление оператора, должны быть, по крайней мере, так же доступными, как сам оператор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неоднократное появление одного и того же модификатора в объявлении оператора является ошибкой времени компиляции.</w:t>
      </w:r>
    </w:p>
    <w:p w:rsidR="0028536B" w:rsidRDefault="0028536B">
      <w:r>
        <w:t>Каждая категория операторов налагает дополнительные ограничения, как описано в следующих разделах.</w:t>
      </w:r>
    </w:p>
    <w:p w:rsidR="0028536B" w:rsidRDefault="0028536B">
      <w:r>
        <w:t xml:space="preserve">Подобно другим членам, операторы, объявленные в базовом классе, наследуются производными классами. Так как объявления операторов всегда требуют участия класса или структуры, где объявлен оператор, в сигнатуре оператора, то для оператора, объявленного в производном классе, невозможно </w:t>
      </w:r>
      <w:r>
        <w:lastRenderedPageBreak/>
        <w:t xml:space="preserve">скрыть оператор, объявленный в базовом классе. Таким образом, модификатор </w:t>
      </w:r>
      <w:r>
        <w:rPr>
          <w:rStyle w:val="Codefragment"/>
        </w:rPr>
        <w:t>new</w:t>
      </w:r>
      <w:r>
        <w:t xml:space="preserve"> никогда не требуется и поэтому никогда не допускается в объявлении оператора.</w:t>
      </w:r>
    </w:p>
    <w:p w:rsidR="0028536B" w:rsidRDefault="0028536B">
      <w:r>
        <w:t>Дополнительные сведения об унарных и бинарных операторах можно найти в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t>Дополнительные сведения об операторах преобразования можно найти в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7" w:name="_Ref465588853"/>
      <w:bookmarkStart w:id="1328" w:name="_Toc329177861"/>
      <w:r>
        <w:t>Унарные операторы.</w:t>
      </w:r>
      <w:bookmarkEnd w:id="1327"/>
      <w:bookmarkEnd w:id="1328"/>
    </w:p>
    <w:p w:rsidR="0028536B" w:rsidRDefault="0028536B">
      <w:r>
        <w:t xml:space="preserve">К объявлениям унарных операторов применяются следующие правила, здесь </w:t>
      </w:r>
      <w:r>
        <w:rPr>
          <w:rStyle w:val="Codefragment"/>
        </w:rPr>
        <w:t>T</w:t>
      </w:r>
      <w:r>
        <w:t xml:space="preserve"> обозначает тип экземпляра класса или структуры, где содержится объявление оператора:</w:t>
      </w:r>
    </w:p>
    <w:p w:rsidR="0028536B" w:rsidRDefault="0028536B">
      <w:pPr>
        <w:pStyle w:val="ListBullet"/>
      </w:pPr>
      <w:r>
        <w:t xml:space="preserve">унарный оператор </w:t>
      </w:r>
      <w:r>
        <w:rPr>
          <w:rStyle w:val="Codefragment"/>
        </w:rPr>
        <w:t>+</w:t>
      </w:r>
      <w:r>
        <w:t xml:space="preserve">, </w:t>
      </w:r>
      <w:r>
        <w:rPr>
          <w:rStyle w:val="Codefragment"/>
        </w:rPr>
        <w:t>-</w:t>
      </w:r>
      <w:r>
        <w:t xml:space="preserve">, </w:t>
      </w:r>
      <w:r>
        <w:rPr>
          <w:rStyle w:val="Codefragment"/>
        </w:rPr>
        <w:t>!</w:t>
      </w:r>
      <w:r>
        <w:t xml:space="preserve"> или </w:t>
      </w:r>
      <w:r>
        <w:rPr>
          <w:rStyle w:val="Codefragment"/>
        </w:rPr>
        <w:t>~</w:t>
      </w:r>
      <w:r>
        <w:t xml:space="preserve"> должен принимать единственный параметр типа </w:t>
      </w:r>
      <w:r>
        <w:rPr>
          <w:rStyle w:val="Codefragment"/>
        </w:rPr>
        <w:t>T</w:t>
      </w:r>
      <w:r>
        <w:t xml:space="preserve"> или </w:t>
      </w:r>
      <w:r>
        <w:rPr>
          <w:rStyle w:val="Codefragment"/>
        </w:rPr>
        <w:t>T?</w:t>
      </w:r>
      <w:r>
        <w:t xml:space="preserve"> и может возвращать любой тип;</w:t>
      </w:r>
    </w:p>
    <w:p w:rsidR="0028536B" w:rsidRDefault="0028536B">
      <w:pPr>
        <w:pStyle w:val="ListBullet"/>
      </w:pPr>
      <w:r>
        <w:t xml:space="preserve">унарный оператор </w:t>
      </w:r>
      <w:r>
        <w:rPr>
          <w:rStyle w:val="Codefragment"/>
        </w:rPr>
        <w:t>++</w:t>
      </w:r>
      <w:r>
        <w:t xml:space="preserve"> или </w:t>
      </w:r>
      <w:r>
        <w:rPr>
          <w:rStyle w:val="Codefragment"/>
        </w:rPr>
        <w:t>--</w:t>
      </w:r>
      <w:r>
        <w:t xml:space="preserve"> должен принимать единственный параметр типа </w:t>
      </w:r>
      <w:r>
        <w:rPr>
          <w:rStyle w:val="Codefragment"/>
        </w:rPr>
        <w:t>T</w:t>
      </w:r>
      <w:r>
        <w:t xml:space="preserve"> или </w:t>
      </w:r>
      <w:r>
        <w:rPr>
          <w:rStyle w:val="Codefragment"/>
        </w:rPr>
        <w:t>T?</w:t>
      </w:r>
      <w:r>
        <w:t xml:space="preserve"> и должен возвращать тот же самый тип или тип, производный от него;</w:t>
      </w:r>
    </w:p>
    <w:p w:rsidR="0028536B" w:rsidRDefault="0028536B">
      <w:pPr>
        <w:pStyle w:val="ListBullet"/>
      </w:pPr>
      <w:r>
        <w:t xml:space="preserve">унарный оператор </w:t>
      </w:r>
      <w:r>
        <w:rPr>
          <w:rStyle w:val="Codefragment"/>
        </w:rPr>
        <w:t>true</w:t>
      </w:r>
      <w:r>
        <w:t xml:space="preserve"> или </w:t>
      </w:r>
      <w:r>
        <w:rPr>
          <w:rStyle w:val="Codefragment"/>
        </w:rPr>
        <w:t>false</w:t>
      </w:r>
      <w:r>
        <w:t xml:space="preserve"> должен принимать единственный параметр типа </w:t>
      </w:r>
      <w:r>
        <w:rPr>
          <w:rStyle w:val="Codefragment"/>
        </w:rPr>
        <w:t>T</w:t>
      </w:r>
      <w:r>
        <w:t xml:space="preserve"> или </w:t>
      </w:r>
      <w:r>
        <w:rPr>
          <w:rStyle w:val="Codefragment"/>
        </w:rPr>
        <w:t>T?</w:t>
      </w:r>
      <w:r>
        <w:t xml:space="preserve"> и возвращать значение типа </w:t>
      </w:r>
      <w:r>
        <w:rPr>
          <w:rStyle w:val="Codefragment"/>
        </w:rPr>
        <w:t>bool</w:t>
      </w:r>
      <w:r>
        <w:t>.</w:t>
      </w:r>
    </w:p>
    <w:p w:rsidR="0028536B" w:rsidRDefault="0028536B">
      <w:r>
        <w:t>Подпись унарного оператора состоит из лексемы оператора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или </w:t>
      </w:r>
      <w:r>
        <w:rPr>
          <w:rStyle w:val="Codefragment"/>
        </w:rPr>
        <w:t>false</w:t>
      </w:r>
      <w:r>
        <w:t>) и типа единственного формального параметра. Тип возвращаемого значения не является частью сигнатуры унарного оператора, как и имя формального параметра.</w:t>
      </w:r>
    </w:p>
    <w:p w:rsidR="0028536B" w:rsidRDefault="0028536B">
      <w:r>
        <w:t xml:space="preserve">Для унарных операторов </w:t>
      </w:r>
      <w:r>
        <w:rPr>
          <w:rStyle w:val="Codefragment"/>
        </w:rPr>
        <w:t>true</w:t>
      </w:r>
      <w:r>
        <w:t xml:space="preserve"> и </w:t>
      </w:r>
      <w:r>
        <w:rPr>
          <w:rStyle w:val="Codefragment"/>
        </w:rPr>
        <w:t>false</w:t>
      </w:r>
      <w:r>
        <w:t xml:space="preserve"> требуется попарное объявление. Если в классе объявлен один из этих операторов без объявления другого, возникает ошибка времени компиляции. Операторы </w:t>
      </w:r>
      <w:r>
        <w:rPr>
          <w:rStyle w:val="Codefragment"/>
        </w:rPr>
        <w:t>true</w:t>
      </w:r>
      <w:r>
        <w:t xml:space="preserve"> и </w:t>
      </w:r>
      <w:r>
        <w:rPr>
          <w:rStyle w:val="Codefragment"/>
        </w:rPr>
        <w:t>false</w:t>
      </w:r>
      <w:r>
        <w:t xml:space="preserve"> описаны далее в разделах §</w:t>
      </w:r>
      <w:r w:rsidR="00852C57">
        <w:fldChar w:fldCharType="begin"/>
      </w:r>
      <w:r>
        <w:instrText xml:space="preserve"> REF _Ref463404823 \w \h </w:instrText>
      </w:r>
      <w:r w:rsidR="00852C57">
        <w:fldChar w:fldCharType="separate"/>
      </w:r>
      <w:r w:rsidR="00437C65">
        <w:t>7.12.2</w:t>
      </w:r>
      <w:r w:rsidR="00852C57">
        <w:fldChar w:fldCharType="end"/>
      </w:r>
      <w:r>
        <w:t xml:space="preserve"> и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В следующем примере показана реализация и последующее применение </w:t>
      </w:r>
      <w:r>
        <w:rPr>
          <w:rStyle w:val="Codefragment"/>
        </w:rPr>
        <w:t>operator</w:t>
      </w:r>
      <w:r>
        <w:t xml:space="preserve"> </w:t>
      </w:r>
      <w:r>
        <w:rPr>
          <w:rStyle w:val="Codefragment"/>
        </w:rPr>
        <w:t>++</w:t>
      </w:r>
      <w:r>
        <w:t xml:space="preserve"> для класса целочисленного вектора.</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t>iv2 = iv1++;</w:t>
      </w:r>
      <w:r>
        <w:tab/>
        <w:t>// iv2 contains 4 x 0, iv1 contains 4 x 1</w:t>
      </w:r>
      <w:r>
        <w:br/>
      </w:r>
      <w:r>
        <w:tab/>
      </w:r>
      <w:r>
        <w:tab/>
        <w:t>iv2 = ++iv1;</w:t>
      </w:r>
      <w:r>
        <w:tab/>
        <w:t>// iv2 contains 4 x 2, iv1 contains 4 x 2</w:t>
      </w:r>
      <w:r>
        <w:br/>
      </w:r>
      <w:r>
        <w:tab/>
        <w:t>}</w:t>
      </w:r>
      <w:r>
        <w:br/>
        <w:t>}</w:t>
      </w:r>
    </w:p>
    <w:p w:rsidR="0028536B" w:rsidRDefault="0028536B">
      <w:r>
        <w:t>Обратите внимание, как метод оператора возвращает значение, созданное добавлением 1 к операнду, точно так же, как операторы постфиксного увеличения и уменьшения (§</w:t>
      </w:r>
      <w:r w:rsidR="00852C57">
        <w:fldChar w:fldCharType="begin"/>
      </w:r>
      <w:r>
        <w:instrText xml:space="preserve"> REF _Ref466968183 \r \h </w:instrText>
      </w:r>
      <w:r w:rsidR="00852C57">
        <w:fldChar w:fldCharType="separate"/>
      </w:r>
      <w:r w:rsidR="00437C65">
        <w:t>7.6.9</w:t>
      </w:r>
      <w:r w:rsidR="00852C57">
        <w:fldChar w:fldCharType="end"/>
      </w:r>
      <w:r>
        <w:t>) и операторы префиксного увеличения и уменьшения (§</w:t>
      </w:r>
      <w:r w:rsidR="00852C57">
        <w:fldChar w:fldCharType="begin"/>
      </w:r>
      <w:r>
        <w:instrText xml:space="preserve"> REF _Ref466967949 \r \h </w:instrText>
      </w:r>
      <w:r w:rsidR="00852C57">
        <w:fldChar w:fldCharType="separate"/>
      </w:r>
      <w:r w:rsidR="00437C65">
        <w:t>7.7.5</w:t>
      </w:r>
      <w:r w:rsidR="00852C57">
        <w:fldChar w:fldCharType="end"/>
      </w:r>
      <w:r>
        <w:t>). В отличие от C++, этому методу не требуется непосредственно изменять значение своего операнда. Фактически изменение значения операнда нарушала бы стандартную семантику оператора постфиксного увеличения.</w:t>
      </w:r>
    </w:p>
    <w:p w:rsidR="0028536B" w:rsidRDefault="0028536B">
      <w:pPr>
        <w:pStyle w:val="Heading3"/>
      </w:pPr>
      <w:bookmarkStart w:id="1329" w:name="_Ref465588863"/>
      <w:bookmarkStart w:id="1330" w:name="_Ref465761350"/>
      <w:bookmarkStart w:id="1331" w:name="_Toc329177862"/>
      <w:r>
        <w:lastRenderedPageBreak/>
        <w:t>Бинарные операторы</w:t>
      </w:r>
      <w:bookmarkEnd w:id="1329"/>
      <w:bookmarkEnd w:id="1330"/>
      <w:bookmarkEnd w:id="1331"/>
    </w:p>
    <w:p w:rsidR="00724307" w:rsidRDefault="00724307" w:rsidP="00724307">
      <w:r>
        <w:t xml:space="preserve">К объявлениям бинарных операторов применяются следующие правила, здесь </w:t>
      </w:r>
      <w:r>
        <w:rPr>
          <w:rStyle w:val="Codefragment"/>
        </w:rPr>
        <w:t>T</w:t>
      </w:r>
      <w:r>
        <w:t xml:space="preserve"> обозначает тип экземпляра класса или структуры, где содержится объявление оператора:</w:t>
      </w:r>
    </w:p>
    <w:p w:rsidR="00724307" w:rsidRDefault="00724307" w:rsidP="00724307">
      <w:pPr>
        <w:pStyle w:val="ListBullet"/>
      </w:pPr>
      <w:r>
        <w:t xml:space="preserve">бинарный оператор не-сдвига должен принимать два параметра, по крайней мере один из которых должен иметь тип </w:t>
      </w:r>
      <w:r>
        <w:rPr>
          <w:rStyle w:val="Codefragment"/>
        </w:rPr>
        <w:t>T</w:t>
      </w:r>
      <w:r>
        <w:t xml:space="preserve"> или </w:t>
      </w:r>
      <w:r>
        <w:rPr>
          <w:rStyle w:val="Codefragment"/>
        </w:rPr>
        <w:t>T?</w:t>
      </w:r>
      <w:r>
        <w:t>, и может возвращать любой тип;</w:t>
      </w:r>
    </w:p>
    <w:p w:rsidR="00724307" w:rsidRDefault="00724307" w:rsidP="00724307">
      <w:pPr>
        <w:pStyle w:val="ListBullet"/>
      </w:pPr>
      <w:r>
        <w:t xml:space="preserve">бинарный оператор </w:t>
      </w:r>
      <w:r>
        <w:rPr>
          <w:rStyle w:val="Codefragment"/>
        </w:rPr>
        <w:t>&lt;&lt;</w:t>
      </w:r>
      <w:r>
        <w:t xml:space="preserve"> или </w:t>
      </w:r>
      <w:r>
        <w:rPr>
          <w:rStyle w:val="Codefragment"/>
        </w:rPr>
        <w:t>&gt;&gt;</w:t>
      </w:r>
      <w:r>
        <w:t xml:space="preserve"> должен принимать два параметра, первый из которых должен иметь тип </w:t>
      </w:r>
      <w:r>
        <w:rPr>
          <w:rStyle w:val="Codefragment"/>
        </w:rPr>
        <w:t>T</w:t>
      </w:r>
      <w:r>
        <w:t xml:space="preserve"> или </w:t>
      </w:r>
      <w:r>
        <w:rPr>
          <w:rStyle w:val="Codefragment"/>
        </w:rPr>
        <w:t>T?</w:t>
      </w:r>
      <w:r>
        <w:t xml:space="preserve">, а второй должен иметь тип </w:t>
      </w:r>
      <w:r>
        <w:rPr>
          <w:rStyle w:val="Codefragment"/>
        </w:rPr>
        <w:t>int</w:t>
      </w:r>
      <w:r>
        <w:t xml:space="preserve"> или </w:t>
      </w:r>
      <w:r>
        <w:rPr>
          <w:rStyle w:val="Codefragment"/>
        </w:rPr>
        <w:t>int?</w:t>
      </w:r>
      <w:r>
        <w:t xml:space="preserve"> и может возвращать любой тип.</w:t>
      </w:r>
    </w:p>
    <w:p w:rsidR="0028536B" w:rsidRDefault="0028536B">
      <w:r>
        <w:t>Подпись бинарного оператора состоит из лексемы оператора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или </w:t>
      </w:r>
      <w:r>
        <w:rPr>
          <w:rStyle w:val="Codefragment"/>
        </w:rPr>
        <w:t>&lt;=</w:t>
      </w:r>
      <w:r>
        <w:t>) и типов этих двух формальных параметров. Тип возвращаемого значения и имена формальных параметров не являются частью сигнатуры бинарного оператора.</w:t>
      </w:r>
    </w:p>
    <w:p w:rsidR="0028536B" w:rsidRDefault="0028536B">
      <w:bookmarkStart w:id="1332" w:name="_Ref465588874"/>
      <w:r>
        <w:t>Для некоторых бинарных операторов требуется попарное объявление. Для каждого объявления одного из операторов пары должно быть соответствующее объявление другого оператора из пары. Два объявления операторов соответствуют, если у них одинаковый тип возвращаемого значения и одинаковый тип каждого параметра. Для следующих операторов требуется попарное объявление:</w:t>
      </w:r>
    </w:p>
    <w:p w:rsidR="0028536B" w:rsidRDefault="0028536B">
      <w:pPr>
        <w:pStyle w:val="ListBullet"/>
      </w:pPr>
      <w:r>
        <w:rPr>
          <w:rStyle w:val="Codefragment"/>
        </w:rPr>
        <w:t>operator</w:t>
      </w:r>
      <w:r>
        <w:t xml:space="preserve"> </w:t>
      </w:r>
      <w:r>
        <w:rPr>
          <w:rStyle w:val="Codefragment"/>
        </w:rPr>
        <w:t>==</w:t>
      </w:r>
      <w:r>
        <w:t xml:space="preserve"> и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и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и </w:t>
      </w:r>
      <w:r>
        <w:rPr>
          <w:rStyle w:val="Codefragment"/>
        </w:rPr>
        <w:t>operator</w:t>
      </w:r>
      <w:r>
        <w:t xml:space="preserve"> </w:t>
      </w:r>
      <w:r>
        <w:rPr>
          <w:rStyle w:val="Codefragment"/>
        </w:rPr>
        <w:t>&lt;=</w:t>
      </w:r>
    </w:p>
    <w:p w:rsidR="0028536B" w:rsidRDefault="0028536B">
      <w:pPr>
        <w:pStyle w:val="Heading3"/>
      </w:pPr>
      <w:bookmarkStart w:id="1333" w:name="_Ref465761359"/>
      <w:bookmarkStart w:id="1334" w:name="_Toc329177863"/>
      <w:r>
        <w:t>Операторы преобразования</w:t>
      </w:r>
      <w:bookmarkEnd w:id="1332"/>
      <w:bookmarkEnd w:id="1333"/>
      <w:bookmarkEnd w:id="1334"/>
    </w:p>
    <w:p w:rsidR="0028536B" w:rsidRDefault="0028536B">
      <w:r>
        <w:t xml:space="preserve">Объявление оператора преобразования вводит </w:t>
      </w:r>
      <w:r>
        <w:rPr>
          <w:rStyle w:val="Term"/>
        </w:rPr>
        <w:t xml:space="preserve">пользовательское преобразование </w:t>
      </w:r>
      <w:r>
        <w:t>(§</w:t>
      </w:r>
      <w:r w:rsidR="00852C57">
        <w:fldChar w:fldCharType="begin"/>
      </w:r>
      <w:r>
        <w:instrText xml:space="preserve"> REF _Ref461975069 \r \h </w:instrText>
      </w:r>
      <w:r w:rsidR="00852C57">
        <w:fldChar w:fldCharType="separate"/>
      </w:r>
      <w:r w:rsidR="00437C65">
        <w:t>6.4</w:t>
      </w:r>
      <w:r w:rsidR="00852C57">
        <w:fldChar w:fldCharType="end"/>
      </w:r>
      <w:r>
        <w:t>), которое дополняет предопределенные неявные и явные преобразования.</w:t>
      </w:r>
    </w:p>
    <w:p w:rsidR="0028536B" w:rsidRDefault="0028536B">
      <w:r>
        <w:t xml:space="preserve">Объявление оператора преобразования, включающее зарезервированное слово </w:t>
      </w:r>
      <w:r>
        <w:rPr>
          <w:rStyle w:val="Codefragment"/>
        </w:rPr>
        <w:t>implicit</w:t>
      </w:r>
      <w:r>
        <w:t>, вводит неявное преобразование, определенное пользователем. Неявные преобразования могут происходить в разнообразных ситуациях, включая вызовы членов функций, приведение выражений и присваивания. Это описано далее в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Объявление оператора преобразования, включающее зарезервированное слово </w:t>
      </w:r>
      <w:r>
        <w:rPr>
          <w:rStyle w:val="Codefragment"/>
        </w:rPr>
        <w:t>explicit</w:t>
      </w:r>
      <w:r>
        <w:t>, вводит явное преобразование, определенное пользователем. Явные преобразования могут происходить в выражениях приведения, они описаны далее в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Оператор преобразования выполняет преобразование из исходного типа, указанного типом параметра оператора преобразования, в конечный тип, указанный возвращаемым типом оператора преобразования. </w:t>
      </w:r>
    </w:p>
    <w:p w:rsidR="003A7BAF" w:rsidRDefault="00620C35" w:rsidP="003A7BAF">
      <w:r>
        <w:t xml:space="preserve">Для данного исходного типа </w:t>
      </w:r>
      <w:r>
        <w:rPr>
          <w:rStyle w:val="Codefragment"/>
        </w:rPr>
        <w:t>S</w:t>
      </w:r>
      <w:r>
        <w:t xml:space="preserve"> и конечного типа </w:t>
      </w:r>
      <w:r>
        <w:rPr>
          <w:rStyle w:val="Codefragment"/>
        </w:rPr>
        <w:t>T</w:t>
      </w:r>
      <w:r>
        <w:t xml:space="preserve">, если </w:t>
      </w:r>
      <w:r>
        <w:rPr>
          <w:rStyle w:val="Codefragment"/>
        </w:rPr>
        <w:t>S</w:t>
      </w:r>
      <w:r>
        <w:t xml:space="preserve"> или </w:t>
      </w:r>
      <w:r>
        <w:rPr>
          <w:rStyle w:val="Codefragment"/>
        </w:rPr>
        <w:t>T</w:t>
      </w:r>
      <w:r>
        <w:t xml:space="preserve"> является типом, допускающим присваивание пустой ссылки, пусть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ссылаются на свои основные типы, иначе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равны </w:t>
      </w:r>
      <w:r>
        <w:rPr>
          <w:rStyle w:val="Codefragment"/>
        </w:rPr>
        <w:t>S</w:t>
      </w:r>
      <w:r>
        <w:t xml:space="preserve"> и </w:t>
      </w:r>
      <w:r>
        <w:rPr>
          <w:rStyle w:val="Codefragment"/>
        </w:rPr>
        <w:t>T</w:t>
      </w:r>
      <w:r>
        <w:t xml:space="preserve"> соответственно. В классе или структуре разрешено объявлять преобразование от исходного типа </w:t>
      </w:r>
      <w:r>
        <w:rPr>
          <w:rStyle w:val="Codefragment"/>
        </w:rPr>
        <w:t>S</w:t>
      </w:r>
      <w:r>
        <w:t xml:space="preserve"> к конечному типу </w:t>
      </w:r>
      <w:r>
        <w:rPr>
          <w:rStyle w:val="Codefragment"/>
        </w:rPr>
        <w:t>T</w:t>
      </w:r>
      <w:r>
        <w:t>, если только справедливо все следующее:</w:t>
      </w:r>
    </w:p>
    <w:p w:rsidR="003A7BAF" w:rsidRDefault="003A7BAF" w:rsidP="00732BB0">
      <w:pPr>
        <w:pStyle w:val="ListBullet"/>
        <w:numPr>
          <w:ilvl w:val="0"/>
          <w:numId w:val="11"/>
        </w:numPr>
      </w:pP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являются разными типами;</w:t>
      </w:r>
    </w:p>
    <w:p w:rsidR="003A7BAF" w:rsidRDefault="003A7BAF" w:rsidP="00732BB0">
      <w:pPr>
        <w:pStyle w:val="ListBullet"/>
        <w:numPr>
          <w:ilvl w:val="0"/>
          <w:numId w:val="11"/>
        </w:numPr>
      </w:pPr>
      <w:r>
        <w:t xml:space="preserve">либо </w:t>
      </w:r>
      <w:r>
        <w:rPr>
          <w:rStyle w:val="Codefragment"/>
        </w:rPr>
        <w:t>S</w:t>
      </w:r>
      <w:r>
        <w:rPr>
          <w:rStyle w:val="Codefragment"/>
          <w:vertAlign w:val="subscript"/>
        </w:rPr>
        <w:t>0</w:t>
      </w:r>
      <w:r>
        <w:t xml:space="preserve">, либо </w:t>
      </w:r>
      <w:r>
        <w:rPr>
          <w:rStyle w:val="Codefragment"/>
        </w:rPr>
        <w:t>T</w:t>
      </w:r>
      <w:r>
        <w:rPr>
          <w:rStyle w:val="Codefragment"/>
          <w:vertAlign w:val="subscript"/>
        </w:rPr>
        <w:t>0</w:t>
      </w:r>
      <w:r>
        <w:t xml:space="preserve"> является типом структуры или класса, где имеет место объявление этого оператора;</w:t>
      </w:r>
    </w:p>
    <w:p w:rsidR="003A7BAF" w:rsidRDefault="003A7BAF" w:rsidP="00732BB0">
      <w:pPr>
        <w:pStyle w:val="ListBullet"/>
        <w:numPr>
          <w:ilvl w:val="0"/>
          <w:numId w:val="11"/>
        </w:numPr>
      </w:pPr>
      <w:r>
        <w:t xml:space="preserve">ни </w:t>
      </w:r>
      <w:r>
        <w:rPr>
          <w:rStyle w:val="Codefragment"/>
        </w:rPr>
        <w:t>S</w:t>
      </w:r>
      <w:r>
        <w:rPr>
          <w:rStyle w:val="Codefragment"/>
          <w:vertAlign w:val="subscript"/>
        </w:rPr>
        <w:t>0</w:t>
      </w:r>
      <w:r>
        <w:t xml:space="preserve">, ни </w:t>
      </w:r>
      <w:r>
        <w:rPr>
          <w:rStyle w:val="Codefragment"/>
        </w:rPr>
        <w:t>T</w:t>
      </w:r>
      <w:r>
        <w:rPr>
          <w:rStyle w:val="Codefragment"/>
          <w:vertAlign w:val="subscript"/>
        </w:rPr>
        <w:t>0</w:t>
      </w:r>
      <w:r>
        <w:t xml:space="preserve"> не является </w:t>
      </w:r>
      <w:r>
        <w:rPr>
          <w:rStyle w:val="Production"/>
        </w:rPr>
        <w:t>типом интерфейса</w:t>
      </w:r>
      <w:r>
        <w:t>;</w:t>
      </w:r>
    </w:p>
    <w:p w:rsidR="003A7BAF" w:rsidRDefault="003A7BAF" w:rsidP="00732BB0">
      <w:pPr>
        <w:pStyle w:val="ListBullet"/>
        <w:numPr>
          <w:ilvl w:val="0"/>
          <w:numId w:val="11"/>
        </w:numPr>
      </w:pPr>
      <w:r>
        <w:t xml:space="preserve">без преобразований, определенных пользователем, не существует преобразование от </w:t>
      </w:r>
      <w:r>
        <w:rPr>
          <w:rStyle w:val="Codefragment"/>
        </w:rPr>
        <w:t>S</w:t>
      </w:r>
      <w:r>
        <w:t xml:space="preserve"> к </w:t>
      </w:r>
      <w:r>
        <w:rPr>
          <w:rStyle w:val="Codefragment"/>
        </w:rPr>
        <w:t>T</w:t>
      </w:r>
      <w:r>
        <w:t xml:space="preserve"> или от </w:t>
      </w:r>
      <w:r>
        <w:rPr>
          <w:rStyle w:val="Codefragment"/>
        </w:rPr>
        <w:t>T</w:t>
      </w:r>
      <w:r>
        <w:t xml:space="preserve"> к </w:t>
      </w:r>
      <w:r>
        <w:rPr>
          <w:rStyle w:val="Codefragment"/>
        </w:rPr>
        <w:t>S</w:t>
      </w:r>
      <w:r>
        <w:t>.</w:t>
      </w:r>
    </w:p>
    <w:p w:rsidR="0028536B" w:rsidRDefault="0028536B" w:rsidP="003A7BAF"/>
    <w:p w:rsidR="003B75C0" w:rsidRDefault="003B75C0">
      <w:r>
        <w:lastRenderedPageBreak/>
        <w:t xml:space="preserve">Для выполнения этих правил любые параметры типа, связанные с </w:t>
      </w:r>
      <w:r>
        <w:rPr>
          <w:rStyle w:val="Codefragment"/>
        </w:rPr>
        <w:t>S</w:t>
      </w:r>
      <w:r>
        <w:t xml:space="preserve"> или </w:t>
      </w:r>
      <w:r>
        <w:rPr>
          <w:rStyle w:val="Codefragment"/>
        </w:rPr>
        <w:t>T</w:t>
      </w:r>
      <w:r>
        <w:t>, считаются уникальными типами, не имеющими отношений наследования с другими типами, а любые ограничения на эти параметры типа игнорируются.</w:t>
      </w:r>
    </w:p>
    <w:p w:rsidR="003B75C0" w:rsidRDefault="003B75C0" w:rsidP="003B75C0">
      <w:r>
        <w:t>В этом примере</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первые два объявления операторов разрешены, так как, по замыслу §10.9.3, </w:t>
      </w:r>
      <w:r>
        <w:rPr>
          <w:rStyle w:val="Codefragment"/>
        </w:rPr>
        <w:t>T</w:t>
      </w:r>
      <w:r>
        <w:t xml:space="preserve">, </w:t>
      </w:r>
      <w:r>
        <w:rPr>
          <w:rStyle w:val="Codefragment"/>
        </w:rPr>
        <w:t>int</w:t>
      </w:r>
      <w:r>
        <w:t xml:space="preserve"> и </w:t>
      </w:r>
      <w:r>
        <w:rPr>
          <w:rStyle w:val="Codefragment"/>
        </w:rPr>
        <w:t>string</w:t>
      </w:r>
      <w:r>
        <w:t xml:space="preserve"> соответственно считаются уникальными типами без отношений. Однако третий оператор ошибочен, так как </w:t>
      </w:r>
      <w:r>
        <w:rPr>
          <w:rStyle w:val="Codefragment"/>
        </w:rPr>
        <w:t>C&lt;T&gt;</w:t>
      </w:r>
      <w:r>
        <w:t xml:space="preserve"> является базовым классом для </w:t>
      </w:r>
      <w:r>
        <w:rPr>
          <w:rStyle w:val="Codefragment"/>
        </w:rPr>
        <w:t>D&lt;T&gt;</w:t>
      </w:r>
      <w:r>
        <w:t>.</w:t>
      </w:r>
    </w:p>
    <w:p w:rsidR="0028536B" w:rsidRDefault="0028536B">
      <w:r>
        <w:t>Из второго правила следует, что оператор преобразования должен преобразовывать либо в направлении к типу класса или структуры, либо в направлении от типа класса или структуры, где оператор объявлен.</w:t>
      </w:r>
      <w:bookmarkEnd w:id="1326"/>
      <w:r>
        <w:t xml:space="preserve"> Например, можно для типа класса или структуры </w:t>
      </w:r>
      <w:r>
        <w:rPr>
          <w:rStyle w:val="Codefragment"/>
        </w:rPr>
        <w:t>C</w:t>
      </w:r>
      <w:r>
        <w:t xml:space="preserve"> определить преобразование из </w:t>
      </w:r>
      <w:r>
        <w:rPr>
          <w:rStyle w:val="Codefragment"/>
        </w:rPr>
        <w:t>C</w:t>
      </w:r>
      <w:r>
        <w:t xml:space="preserve"> в </w:t>
      </w:r>
      <w:r>
        <w:rPr>
          <w:rStyle w:val="Codefragment"/>
        </w:rPr>
        <w:t>int</w:t>
      </w:r>
      <w:r>
        <w:t xml:space="preserve"> и из </w:t>
      </w:r>
      <w:r>
        <w:rPr>
          <w:rStyle w:val="Codefragment"/>
        </w:rPr>
        <w:t>int</w:t>
      </w:r>
      <w:r>
        <w:t xml:space="preserve"> в </w:t>
      </w:r>
      <w:r>
        <w:rPr>
          <w:rStyle w:val="Codefragment"/>
        </w:rPr>
        <w:t>C</w:t>
      </w:r>
      <w:r>
        <w:t xml:space="preserve">, но не из </w:t>
      </w:r>
      <w:r>
        <w:rPr>
          <w:rStyle w:val="Codefragment"/>
        </w:rPr>
        <w:t>int</w:t>
      </w:r>
      <w:r>
        <w:t xml:space="preserve"> в </w:t>
      </w:r>
      <w:r>
        <w:rPr>
          <w:rStyle w:val="Codefragment"/>
        </w:rPr>
        <w:t>bool</w:t>
      </w:r>
      <w:r>
        <w:t>.</w:t>
      </w:r>
    </w:p>
    <w:p w:rsidR="0028536B" w:rsidRDefault="0028536B">
      <w:bookmarkStart w:id="1335" w:name="_Ref461619987"/>
      <w:r>
        <w:t xml:space="preserve">Невозможно непосредственно переопределить предопределенное преобразование. Так, операторам преобразования запрещено преобразовывать от или к </w:t>
      </w:r>
      <w:r>
        <w:rPr>
          <w:rStyle w:val="Codefragment"/>
        </w:rPr>
        <w:t>object</w:t>
      </w:r>
      <w:r>
        <w:t xml:space="preserve">, так как уже существуют неявные и явные преобразования между </w:t>
      </w:r>
      <w:r>
        <w:rPr>
          <w:rStyle w:val="Codefragment"/>
        </w:rPr>
        <w:t>object</w:t>
      </w:r>
      <w:r>
        <w:t xml:space="preserve"> и всеми другими типами Аналогично, ни исходный, ни конечный тип преобразования не может быть базовым типом другого, так как в этом случае преобразование уже существует.</w:t>
      </w:r>
    </w:p>
    <w:p w:rsidR="003B75C0" w:rsidRDefault="003B75C0" w:rsidP="003B75C0">
      <w:r>
        <w:t xml:space="preserve">Однако </w:t>
      </w:r>
      <w:r>
        <w:rPr>
          <w:rStyle w:val="Emphasis"/>
        </w:rPr>
        <w:t xml:space="preserve">возможно </w:t>
      </w:r>
      <w:r>
        <w:t>объявить операторы для универсальных типов, которые для аргументов особого типа указывают преобразования, уже существующие как предопределенные. В этом примере</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если тип </w:t>
      </w:r>
      <w:r>
        <w:rPr>
          <w:rStyle w:val="Codefragment"/>
        </w:rPr>
        <w:t>object</w:t>
      </w:r>
      <w:r>
        <w:t xml:space="preserve"> указан в качестве аргумента типа для </w:t>
      </w:r>
      <w:r>
        <w:rPr>
          <w:rStyle w:val="Codefragment"/>
        </w:rPr>
        <w:t>T</w:t>
      </w:r>
      <w:r>
        <w:t xml:space="preserve">, второй оператор объявляет преобразование, которое уже существует (неявное и, следовательно, также и явное преобразование существует от любого типа к типу </w:t>
      </w:r>
      <w:r>
        <w:rPr>
          <w:rStyle w:val="Codefragment"/>
        </w:rPr>
        <w:t>object</w:t>
      </w:r>
      <w:r>
        <w:t>).</w:t>
      </w:r>
    </w:p>
    <w:p w:rsidR="003B75C0" w:rsidRDefault="003B75C0" w:rsidP="003B75C0">
      <w:r>
        <w:t>В тех случаях, когда существует предопределенное преобразование между двумя типами, любые пользовательские преобразования между этими типами игнорируются. А именно:</w:t>
      </w:r>
    </w:p>
    <w:p w:rsidR="003B75C0" w:rsidRDefault="003B75C0" w:rsidP="003B75C0">
      <w:pPr>
        <w:pStyle w:val="ListBullet"/>
      </w:pPr>
      <w:r>
        <w:t xml:space="preserve">если существует неявное предопределенное преобразование (§6.1) от типа </w:t>
      </w:r>
      <w:r>
        <w:rPr>
          <w:rStyle w:val="Codefragment"/>
        </w:rPr>
        <w:t>S</w:t>
      </w:r>
      <w:r>
        <w:t xml:space="preserve"> к типу </w:t>
      </w:r>
      <w:r>
        <w:rPr>
          <w:rStyle w:val="Codefragment"/>
        </w:rPr>
        <w:t>T</w:t>
      </w:r>
      <w:r>
        <w:t xml:space="preserve">, все определенные пользователем преобразования (неявные или явные) от </w:t>
      </w:r>
      <w:r>
        <w:rPr>
          <w:rStyle w:val="Codefragment"/>
        </w:rPr>
        <w:t>S</w:t>
      </w:r>
      <w:r>
        <w:t xml:space="preserve"> к </w:t>
      </w:r>
      <w:r>
        <w:rPr>
          <w:rStyle w:val="Codefragment"/>
        </w:rPr>
        <w:t>T</w:t>
      </w:r>
      <w:r>
        <w:t xml:space="preserve"> игнорируются;</w:t>
      </w:r>
    </w:p>
    <w:p w:rsidR="008C7A6C" w:rsidRDefault="003B75C0" w:rsidP="003B75C0">
      <w:pPr>
        <w:pStyle w:val="ListBullet"/>
      </w:pPr>
      <w:r>
        <w:t xml:space="preserve">если существует явное предопределенное преобразование (§6.2) от типа </w:t>
      </w:r>
      <w:r>
        <w:rPr>
          <w:rStyle w:val="Codefragment"/>
        </w:rPr>
        <w:t>S</w:t>
      </w:r>
      <w:r>
        <w:t xml:space="preserve"> к типу </w:t>
      </w:r>
      <w:r>
        <w:rPr>
          <w:rStyle w:val="Codefragment"/>
        </w:rPr>
        <w:t>T</w:t>
      </w:r>
      <w:r>
        <w:t xml:space="preserve">, любые пользовательские явные преобразования от </w:t>
      </w:r>
      <w:r>
        <w:rPr>
          <w:rStyle w:val="Codefragment"/>
        </w:rPr>
        <w:t>S</w:t>
      </w:r>
      <w:r>
        <w:t xml:space="preserve"> к </w:t>
      </w:r>
      <w:r>
        <w:rPr>
          <w:rStyle w:val="Codefragment"/>
        </w:rPr>
        <w:t>T</w:t>
      </w:r>
      <w:r>
        <w:t xml:space="preserve"> игнорируются. Более того:</w:t>
      </w:r>
    </w:p>
    <w:p w:rsidR="008C7A6C" w:rsidRDefault="008C7A6C" w:rsidP="008C7A6C">
      <w:pPr>
        <w:pStyle w:val="ListBullet2"/>
      </w:pPr>
      <w:r>
        <w:t xml:space="preserve">если </w:t>
      </w:r>
      <w:r>
        <w:rPr>
          <w:rStyle w:val="Codefragment"/>
        </w:rPr>
        <w:t>T</w:t>
      </w:r>
      <w:r>
        <w:t xml:space="preserve"> является типом интерфейса, пользовательские неявные преобразования от </w:t>
      </w:r>
      <w:r>
        <w:rPr>
          <w:rStyle w:val="Codefragment"/>
        </w:rPr>
        <w:t>S</w:t>
      </w:r>
      <w:r>
        <w:t xml:space="preserve"> к </w:t>
      </w:r>
      <w:r>
        <w:rPr>
          <w:rStyle w:val="Codefragment"/>
        </w:rPr>
        <w:t>T</w:t>
      </w:r>
      <w:r>
        <w:t xml:space="preserve"> игнорируются.</w:t>
      </w:r>
    </w:p>
    <w:p w:rsidR="003B75C0" w:rsidRDefault="008C7A6C" w:rsidP="008C7A6C">
      <w:pPr>
        <w:pStyle w:val="ListBullet2"/>
      </w:pPr>
      <w:r>
        <w:t xml:space="preserve">В противном случае пользовательские неявные преобразования от </w:t>
      </w:r>
      <w:r>
        <w:rPr>
          <w:rStyle w:val="Codefragment"/>
        </w:rPr>
        <w:t>S</w:t>
      </w:r>
      <w:r>
        <w:t xml:space="preserve"> к </w:t>
      </w:r>
      <w:r>
        <w:rPr>
          <w:rStyle w:val="Codefragment"/>
        </w:rPr>
        <w:t>T</w:t>
      </w:r>
      <w:r>
        <w:t xml:space="preserve"> все же признаются.</w:t>
      </w:r>
    </w:p>
    <w:p w:rsidR="003B75C0" w:rsidRDefault="003B75C0" w:rsidP="003B75C0">
      <w:r>
        <w:t xml:space="preserve">Для всех типов, кроме </w:t>
      </w:r>
      <w:r>
        <w:rPr>
          <w:rStyle w:val="Codefragment"/>
        </w:rPr>
        <w:t>object</w:t>
      </w:r>
      <w:r>
        <w:t xml:space="preserve">, операторы, объявленные типом </w:t>
      </w:r>
      <w:r>
        <w:rPr>
          <w:rStyle w:val="Codefragment"/>
        </w:rPr>
        <w:t>Convertible&lt;T&gt;</w:t>
      </w:r>
      <w:r>
        <w:t xml:space="preserve"> вверху, не противоречат предопределенным преобразованиям. Пример:</w:t>
      </w:r>
    </w:p>
    <w:p w:rsidR="003B75C0" w:rsidRDefault="003B75C0" w:rsidP="003B75C0">
      <w:pPr>
        <w:pStyle w:val="Code"/>
      </w:pPr>
      <w:r>
        <w:lastRenderedPageBreak/>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Однако для типа </w:t>
      </w:r>
      <w:r>
        <w:rPr>
          <w:rStyle w:val="Codefragment"/>
        </w:rPr>
        <w:t>object</w:t>
      </w:r>
      <w:r>
        <w:t xml:space="preserve"> предопределенные преобразования скрывают пользовательские преобразования во всех случаях, кроме одного:</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Пользовательским преобразованиям запрещено преобразование из </w:t>
      </w:r>
      <w:r>
        <w:rPr>
          <w:rStyle w:val="Production"/>
        </w:rPr>
        <w:t>типов интерфейса</w:t>
      </w:r>
      <w:r>
        <w:t xml:space="preserve"> или в типы интерфейса. В частности, это ограничение обеспечивает отсутствие каких-либо пользовательских преобразований при преобразовании в </w:t>
      </w:r>
      <w:r>
        <w:rPr>
          <w:rStyle w:val="Production"/>
        </w:rPr>
        <w:t>тип интерфейса</w:t>
      </w:r>
      <w:r>
        <w:t xml:space="preserve">; кроме того, оно гарантирует, что преобразование в </w:t>
      </w:r>
      <w:r>
        <w:rPr>
          <w:rStyle w:val="Production"/>
        </w:rPr>
        <w:t>тип интерфейса</w:t>
      </w:r>
      <w:r>
        <w:t xml:space="preserve"> будет успешно выполнено, только если преобразуемый объект действительно реализует указанный </w:t>
      </w:r>
      <w:r>
        <w:rPr>
          <w:rStyle w:val="Production"/>
        </w:rPr>
        <w:t>тип интерфейса</w:t>
      </w:r>
      <w:r>
        <w:t>.</w:t>
      </w:r>
    </w:p>
    <w:p w:rsidR="0028536B" w:rsidRDefault="0028536B">
      <w:r>
        <w:t xml:space="preserve">Сигнатура оператора преобразования состоит из исходного типа и конечного типа. (Обратите внимание, что это единственный вид члена, в котором тип возвращаемого значения участвует в сигнатуре). Классификация </w:t>
      </w:r>
      <w:r>
        <w:rPr>
          <w:rStyle w:val="Codefragment"/>
        </w:rPr>
        <w:t>implicit</w:t>
      </w:r>
      <w:r>
        <w:t xml:space="preserve"> или </w:t>
      </w:r>
      <w:r>
        <w:rPr>
          <w:rStyle w:val="Codefragment"/>
        </w:rPr>
        <w:t>explicit</w:t>
      </w:r>
      <w:r>
        <w:t xml:space="preserve"> оператора преобразования не является частью подписи оператора. Так, в классе или структуре нельзя объявить операторы преобразования и </w:t>
      </w:r>
      <w:r>
        <w:rPr>
          <w:rStyle w:val="Codefragment"/>
        </w:rPr>
        <w:t>implicit</w:t>
      </w:r>
      <w:r>
        <w:t xml:space="preserve">, и </w:t>
      </w:r>
      <w:r>
        <w:rPr>
          <w:rStyle w:val="Codefragment"/>
        </w:rPr>
        <w:t>explicit</w:t>
      </w:r>
      <w:r>
        <w:t xml:space="preserve"> с теми же исходными и конечными типами.</w:t>
      </w:r>
    </w:p>
    <w:p w:rsidR="0028536B" w:rsidRDefault="0028536B">
      <w:r>
        <w:t>В общем, пользовательские неявные преобразования следует разрабатывать так, чтобы они никогда не вызывали исключения и не теряли информацию. Если определенное пользователем преобразование может вызывать исключения (например, потому что исходный аргумент вне допустимого диапазона) или терять информацию (например, отбрасывать старшие разряды), то такое преобразование следует определить как явное преобразование.</w:t>
      </w:r>
    </w:p>
    <w:p w:rsidR="0028536B" w:rsidRDefault="0028536B">
      <w:r>
        <w:t>В этом примере</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В этом примере преобразование от </w:t>
      </w:r>
      <w:r>
        <w:rPr>
          <w:rStyle w:val="Codefragment"/>
        </w:rPr>
        <w:t>Digit</w:t>
      </w:r>
      <w:r>
        <w:t xml:space="preserve"> к </w:t>
      </w:r>
      <w:r>
        <w:rPr>
          <w:rStyle w:val="Codefragment"/>
        </w:rPr>
        <w:t>byte</w:t>
      </w:r>
      <w:r>
        <w:t xml:space="preserve"> неявное, так как оно никогда не вызывает исключения и не теряет информацию, а преобразование от </w:t>
      </w:r>
      <w:r>
        <w:rPr>
          <w:rStyle w:val="Codefragment"/>
        </w:rPr>
        <w:t>byte</w:t>
      </w:r>
      <w:r>
        <w:t xml:space="preserve"> к </w:t>
      </w:r>
      <w:r>
        <w:rPr>
          <w:rStyle w:val="Codefragment"/>
        </w:rPr>
        <w:t>Digit</w:t>
      </w:r>
      <w:r>
        <w:t xml:space="preserve"> явное, так как </w:t>
      </w:r>
      <w:r>
        <w:rPr>
          <w:rStyle w:val="Codefragment"/>
        </w:rPr>
        <w:t>Digit</w:t>
      </w:r>
      <w:r>
        <w:t xml:space="preserve"> может представлять только поднабор возможных значений </w:t>
      </w:r>
      <w:r>
        <w:rPr>
          <w:rStyle w:val="Codefragment"/>
        </w:rPr>
        <w:t>byte</w:t>
      </w:r>
      <w:r>
        <w:t>.</w:t>
      </w:r>
    </w:p>
    <w:p w:rsidR="0028536B" w:rsidRDefault="0028536B">
      <w:pPr>
        <w:pStyle w:val="Heading2"/>
      </w:pPr>
      <w:bookmarkStart w:id="1336" w:name="_Ref465821094"/>
      <w:bookmarkStart w:id="1337" w:name="_Toc329177864"/>
      <w:r>
        <w:lastRenderedPageBreak/>
        <w:t>Конструкторы экземпляров</w:t>
      </w:r>
      <w:bookmarkEnd w:id="1321"/>
      <w:bookmarkEnd w:id="1322"/>
      <w:bookmarkEnd w:id="1323"/>
      <w:bookmarkEnd w:id="1324"/>
      <w:bookmarkEnd w:id="1325"/>
      <w:bookmarkEnd w:id="1335"/>
      <w:bookmarkEnd w:id="1336"/>
      <w:bookmarkEnd w:id="1337"/>
    </w:p>
    <w:p w:rsidR="0028536B" w:rsidRDefault="0028536B">
      <w:r>
        <w:rPr>
          <w:rStyle w:val="Term"/>
        </w:rPr>
        <w:t>Конструктор экземпляра</w:t>
      </w:r>
      <w:r>
        <w:t xml:space="preserve"> является членом, реализующим действия, необходимые для инициализации экземпляра класса. Конструкторы экземпляров объявляются с помощью </w:t>
      </w:r>
      <w:r>
        <w:rPr>
          <w:rStyle w:val="Production"/>
        </w:rPr>
        <w:t>объявлений конструкторов</w:t>
      </w:r>
      <w: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rPr>
          <w:rStyle w:val="Production"/>
        </w:rPr>
        <w:t xml:space="preserve">Объявление конструктора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и модификатор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В объявление конструктора запрещено включать один и тот же модификатор несколько раз.</w:t>
      </w:r>
    </w:p>
    <w:p w:rsidR="0028536B" w:rsidRDefault="0028536B">
      <w:r>
        <w:rPr>
          <w:rStyle w:val="Production"/>
        </w:rPr>
        <w:t xml:space="preserve">Идентификатор </w:t>
      </w:r>
      <w:r>
        <w:t xml:space="preserve">в </w:t>
      </w:r>
      <w:r>
        <w:rPr>
          <w:rStyle w:val="Production"/>
        </w:rPr>
        <w:t xml:space="preserve">деклараторе конструктора </w:t>
      </w:r>
      <w:r>
        <w:t>должен указывать имя класса, в котором объявлен конструктор экземпляров. Если указано любое другое имя, происходит ошибка времени компиляции.</w:t>
      </w:r>
    </w:p>
    <w:p w:rsidR="0028536B" w:rsidRDefault="0028536B">
      <w:r>
        <w:t xml:space="preserve">Необязательный </w:t>
      </w:r>
      <w:r>
        <w:rPr>
          <w:rStyle w:val="Production"/>
        </w:rPr>
        <w:t>список формальных параметров</w:t>
      </w:r>
      <w:r>
        <w:t xml:space="preserve"> конструктора экземпляров подчиняется тем же правилам, что и </w:t>
      </w:r>
      <w:r>
        <w:rPr>
          <w:rStyle w:val="Production"/>
        </w:rPr>
        <w:t>список формальных параметров метода</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Список формальных параметров определяет подпись (§</w:t>
      </w:r>
      <w:r w:rsidR="00852C57">
        <w:fldChar w:fldCharType="begin"/>
      </w:r>
      <w:r>
        <w:instrText xml:space="preserve"> REF _Ref458501331 \r \h </w:instrText>
      </w:r>
      <w:r w:rsidR="00852C57">
        <w:fldChar w:fldCharType="separate"/>
      </w:r>
      <w:r w:rsidR="00437C65">
        <w:t>3.6</w:t>
      </w:r>
      <w:r w:rsidR="00852C57">
        <w:fldChar w:fldCharType="end"/>
      </w:r>
      <w:r>
        <w:t>) конструктора экземпляров и управляет процессом, посредством которого разрешение перегрузки (§</w:t>
      </w:r>
      <w:r w:rsidR="00852C57">
        <w:fldChar w:fldCharType="begin"/>
      </w:r>
      <w:r>
        <w:instrText xml:space="preserve"> REF _Ref450459464 \r \h </w:instrText>
      </w:r>
      <w:r w:rsidR="00852C57">
        <w:fldChar w:fldCharType="separate"/>
      </w:r>
      <w:r w:rsidR="00437C65">
        <w:t>7.5.2</w:t>
      </w:r>
      <w:r w:rsidR="00852C57">
        <w:fldChar w:fldCharType="end"/>
      </w:r>
      <w:r>
        <w:t>) выбирает отдельный конструктор экземпляров в вызове.</w:t>
      </w:r>
    </w:p>
    <w:p w:rsidR="0028536B" w:rsidRDefault="0028536B">
      <w:r>
        <w:t xml:space="preserve">Каждый тип, на который есть ссылка в </w:t>
      </w:r>
      <w:r>
        <w:rPr>
          <w:rStyle w:val="Production"/>
        </w:rPr>
        <w:t>списке формальных параметров</w:t>
      </w:r>
      <w:r>
        <w:t xml:space="preserve"> конструктора экземпляров, должен быть, по крайней мере, так же доступным, как сам конструктор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Необязательный </w:t>
      </w:r>
      <w:r>
        <w:rPr>
          <w:rStyle w:val="Production"/>
        </w:rPr>
        <w:t xml:space="preserve">инициализатор конструктора </w:t>
      </w:r>
      <w:r>
        <w:t xml:space="preserve">указывает другой конструктор экземпляров для вызова перед выполнением операторов, заданных в </w:t>
      </w:r>
      <w:r>
        <w:rPr>
          <w:rStyle w:val="Production"/>
        </w:rPr>
        <w:t xml:space="preserve">теле конструктора </w:t>
      </w:r>
      <w:r>
        <w:t>этого конструктора экземпляров. Это описано далее в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Если в объявление конструктора включен модификатор </w:t>
      </w:r>
      <w:r>
        <w:rPr>
          <w:rStyle w:val="Codefragment"/>
        </w:rPr>
        <w:t>extern</w:t>
      </w:r>
      <w:r>
        <w:t xml:space="preserve">, конструктор называется </w:t>
      </w:r>
      <w:r>
        <w:rPr>
          <w:rStyle w:val="Term"/>
        </w:rPr>
        <w:t>внешним конструктором</w:t>
      </w:r>
      <w:r>
        <w:t xml:space="preserve">. Поскольку объявление внешнего конструктора не предоставляет фактическую реализацию, его </w:t>
      </w:r>
      <w:r>
        <w:rPr>
          <w:rStyle w:val="Production"/>
        </w:rPr>
        <w:t xml:space="preserve">тело конструктора </w:t>
      </w:r>
      <w:r>
        <w:t xml:space="preserve">состоит из точки с запятой. Во всех других конструкторах </w:t>
      </w:r>
      <w:r>
        <w:rPr>
          <w:rStyle w:val="Production"/>
        </w:rPr>
        <w:t xml:space="preserve">тело конструктора </w:t>
      </w:r>
      <w:r>
        <w:t xml:space="preserve">состоит из </w:t>
      </w:r>
      <w:r>
        <w:rPr>
          <w:rStyle w:val="Production"/>
        </w:rPr>
        <w:t>блока</w:t>
      </w:r>
      <w:r>
        <w:t xml:space="preserve">, в котором указаны операторы для инициализации нового экземпляра класса. Это в точности соответствует </w:t>
      </w:r>
      <w:r>
        <w:rPr>
          <w:rStyle w:val="Production"/>
        </w:rPr>
        <w:t xml:space="preserve">блоку </w:t>
      </w:r>
      <w:r>
        <w:t xml:space="preserve">экземпляра метода с типом возвращаемого значения </w:t>
      </w:r>
      <w:r>
        <w:rPr>
          <w:rStyle w:val="Codefragment"/>
        </w:rPr>
        <w:t>void</w:t>
      </w:r>
      <w:r>
        <w:t xml:space="preserv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Конструкторы экземпляров не наследуются. Таким образом, у класса нет конструкторов экземпляров, отличных от тех, что действительно объявлены в этом классе. Если класс не содержит объявления </w:t>
      </w:r>
      <w:r>
        <w:lastRenderedPageBreak/>
        <w:t>конструкторов экземпляров, автоматически предоставляется конструктор экземпляров по умолчанию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Конструкторы экземпляров вызываются </w:t>
      </w:r>
      <w:r>
        <w:rPr>
          <w:rStyle w:val="Production"/>
        </w:rPr>
        <w:t xml:space="preserve">выражениями создания объектов </w:t>
      </w:r>
      <w:r>
        <w:t>(§</w:t>
      </w:r>
      <w:r w:rsidR="00852C57">
        <w:fldChar w:fldCharType="begin"/>
      </w:r>
      <w:r>
        <w:instrText xml:space="preserve"> REF _Ref451397492 \r \h </w:instrText>
      </w:r>
      <w:r w:rsidR="00852C57">
        <w:fldChar w:fldCharType="separate"/>
      </w:r>
      <w:r w:rsidR="00437C65">
        <w:t>7.6.10.1</w:t>
      </w:r>
      <w:r w:rsidR="00852C57">
        <w:fldChar w:fldCharType="end"/>
      </w:r>
      <w:r>
        <w:t xml:space="preserve">) и посредством </w:t>
      </w:r>
      <w:r>
        <w:rPr>
          <w:rStyle w:val="Production"/>
        </w:rPr>
        <w:t>инициализаторов конструкторов</w:t>
      </w:r>
      <w:r>
        <w:t>.</w:t>
      </w:r>
    </w:p>
    <w:p w:rsidR="0028536B" w:rsidRDefault="0028536B">
      <w:pPr>
        <w:pStyle w:val="Heading3"/>
      </w:pPr>
      <w:bookmarkStart w:id="1338" w:name="_Ref458503115"/>
      <w:bookmarkStart w:id="1339" w:name="_Toc329177865"/>
      <w:r>
        <w:t>Инициализаторы конструкторов</w:t>
      </w:r>
      <w:bookmarkEnd w:id="1338"/>
      <w:bookmarkEnd w:id="1339"/>
    </w:p>
    <w:p w:rsidR="0028536B" w:rsidRDefault="0028536B">
      <w:r>
        <w:t xml:space="preserve">Все конструкторы экземпляров (за исключением конструкторов для класса </w:t>
      </w:r>
      <w:r>
        <w:rPr>
          <w:rStyle w:val="Codefragment"/>
        </w:rPr>
        <w:t>object</w:t>
      </w:r>
      <w:r>
        <w:t xml:space="preserve">) неявно включают вызов другого конструктора экземпляров непосредственно перед </w:t>
      </w:r>
      <w:r>
        <w:rPr>
          <w:rStyle w:val="Production"/>
        </w:rPr>
        <w:t>телом конструктора</w:t>
      </w:r>
      <w:r>
        <w:t xml:space="preserve">. Конструктор, который должен быть неявно вызван, определяется </w:t>
      </w:r>
      <w:r>
        <w:rPr>
          <w:rStyle w:val="Production"/>
        </w:rPr>
        <w:t>инициализатором конструктора</w:t>
      </w:r>
      <w:r>
        <w:t>:</w:t>
      </w:r>
    </w:p>
    <w:p w:rsidR="0028536B" w:rsidRDefault="0028536B">
      <w:pPr>
        <w:pStyle w:val="ListBullet"/>
      </w:pPr>
      <w:r>
        <w:t xml:space="preserve">инициализатор конструктора экземпляров вида </w:t>
      </w:r>
      <w:r>
        <w:rPr>
          <w:rStyle w:val="Codefragment"/>
        </w:rPr>
        <w:t>base(</w:t>
      </w:r>
      <w:r>
        <w:rPr>
          <w:rStyle w:val="Production"/>
        </w:rPr>
        <w:t>список аргументов</w:t>
      </w:r>
      <w:r>
        <w:rPr>
          <w:rStyle w:val="Production"/>
          <w:vertAlign w:val="subscript"/>
        </w:rPr>
        <w:t>opt</w:t>
      </w:r>
      <w:r>
        <w:rPr>
          <w:rStyle w:val="Codefragment"/>
        </w:rPr>
        <w:t>)</w:t>
      </w:r>
      <w:r>
        <w:t xml:space="preserve"> побуждает вызов конструктора экземпляров из прямого базового класса. Этот конструктор выбирается с помощью </w:t>
      </w:r>
      <w:r>
        <w:rPr>
          <w:rStyle w:val="Production"/>
        </w:rPr>
        <w:t>списка аргументов</w:t>
      </w:r>
      <w:r>
        <w:t xml:space="preserve"> и правил разрешения перегрузки в §</w:t>
      </w:r>
      <w:r w:rsidR="00852C57">
        <w:fldChar w:fldCharType="begin"/>
      </w:r>
      <w:r w:rsidR="006E6E27">
        <w:instrText xml:space="preserve"> REF _Ref174194617 \r \h </w:instrText>
      </w:r>
      <w:r w:rsidR="00852C57">
        <w:fldChar w:fldCharType="separate"/>
      </w:r>
      <w:r w:rsidR="00437C65">
        <w:t>7.5.3</w:t>
      </w:r>
      <w:r w:rsidR="00852C57">
        <w:fldChar w:fldCharType="end"/>
      </w:r>
      <w:r>
        <w:t>. Набор конструкторов экземпляров – кандидатов включает все доступные конструкторы экземпляров, содержащиеся в прямом базовом классе, или конструктор по умолчанию (§</w:t>
      </w:r>
      <w:r w:rsidR="00852C57">
        <w:fldChar w:fldCharType="begin"/>
      </w:r>
      <w:r w:rsidR="00E67CCA">
        <w:instrText xml:space="preserve"> REF _Ref458504602 \r \h </w:instrText>
      </w:r>
      <w:r w:rsidR="00852C57">
        <w:fldChar w:fldCharType="separate"/>
      </w:r>
      <w:r w:rsidR="00437C65">
        <w:t>10.11.4</w:t>
      </w:r>
      <w:r w:rsidR="00852C57">
        <w:fldChar w:fldCharType="end"/>
      </w:r>
      <w:r>
        <w:t>), если в прямом базовом классе не объявлены конструкторы экземпляров. Если этот набор пуст или если не удается идентифицировать один наилучший конструктор экземпляров, возникает ошибка времени компиляции.</w:t>
      </w:r>
    </w:p>
    <w:p w:rsidR="0028536B" w:rsidRDefault="0028536B">
      <w:pPr>
        <w:pStyle w:val="ListBullet"/>
      </w:pPr>
      <w:r>
        <w:t xml:space="preserve">инициализатор конструктора экземпляров вида </w:t>
      </w:r>
      <w:r>
        <w:rPr>
          <w:rStyle w:val="Codefragment"/>
        </w:rPr>
        <w:t>this(</w:t>
      </w:r>
      <w:r>
        <w:rPr>
          <w:rStyle w:val="Production"/>
        </w:rPr>
        <w:t>список аргументов</w:t>
      </w:r>
      <w:r>
        <w:rPr>
          <w:rStyle w:val="Production"/>
          <w:vertAlign w:val="subscript"/>
        </w:rPr>
        <w:t>opt</w:t>
      </w:r>
      <w:r>
        <w:rPr>
          <w:rStyle w:val="Codefragment"/>
        </w:rPr>
        <w:t>)</w:t>
      </w:r>
      <w:r>
        <w:t xml:space="preserve"> побуждает вызов конструктора экземпляров из самого класса. Конструктор выбирается с помощью </w:t>
      </w:r>
      <w:r>
        <w:rPr>
          <w:rStyle w:val="Production"/>
        </w:rPr>
        <w:t xml:space="preserve">списка аргументов </w:t>
      </w:r>
      <w:r>
        <w:t>и правил разрешения перегрузки в §</w:t>
      </w:r>
      <w:r w:rsidR="00852C57">
        <w:fldChar w:fldCharType="begin"/>
      </w:r>
      <w:r w:rsidR="006E6E27">
        <w:instrText xml:space="preserve"> REF _Ref174194617 \r \h </w:instrText>
      </w:r>
      <w:r w:rsidR="00852C57">
        <w:fldChar w:fldCharType="separate"/>
      </w:r>
      <w:r w:rsidR="00437C65">
        <w:t>7.5.3</w:t>
      </w:r>
      <w:r w:rsidR="00852C57">
        <w:fldChar w:fldCharType="end"/>
      </w:r>
      <w:r>
        <w:t>. Набор конструкторов экземпляров – кандидатов состоит из всех доступных конструкторов экземпляров, объявленных в самом классе. Если этот набор пуст или если не удается идентифицировать один наилучший конструктор экземпляров, возникает ошибка времени компиляции. Если объявление конструктора экземпляров включает инициализатор конструктора, вызывающий сам конструктор, возникает ошибка времени компиляции.</w:t>
      </w:r>
    </w:p>
    <w:p w:rsidR="0028536B" w:rsidRDefault="0028536B">
      <w:r>
        <w:t xml:space="preserve">Если у конструктора экземпляров нет инициализатора конструктора, неявно предоставляется инициализатор конструктора вида </w:t>
      </w:r>
      <w:r>
        <w:rPr>
          <w:rStyle w:val="Codefragment"/>
        </w:rPr>
        <w:t>base()</w:t>
      </w:r>
      <w:r>
        <w:t>. Таким образом, объявление конструктора экземпляров вида</w:t>
      </w:r>
    </w:p>
    <w:p w:rsidR="0028536B" w:rsidRDefault="0028536B">
      <w:pPr>
        <w:pStyle w:val="Code"/>
      </w:pPr>
      <w:r>
        <w:t>C(...) {...}</w:t>
      </w:r>
    </w:p>
    <w:p w:rsidR="0028536B" w:rsidRDefault="0028536B">
      <w:r>
        <w:t>в точности эквивалентно</w:t>
      </w:r>
    </w:p>
    <w:p w:rsidR="0028536B" w:rsidRDefault="0028536B">
      <w:pPr>
        <w:pStyle w:val="Code"/>
      </w:pPr>
      <w:r>
        <w:t>C(...): base() {...}</w:t>
      </w:r>
    </w:p>
    <w:p w:rsidR="0028536B" w:rsidRDefault="0028536B">
      <w:r>
        <w:t xml:space="preserve">Область видимости параметров, заданных </w:t>
      </w:r>
      <w:r>
        <w:rPr>
          <w:rStyle w:val="Production"/>
        </w:rPr>
        <w:t xml:space="preserve">списком формальных параметров </w:t>
      </w:r>
      <w:r>
        <w:t>объявления конструктора экземпляров, включает инициализатор конструктора этого объявления. Таким образом, инициализатору конструктора разрешен доступ к параметрам конструктора. Пример:</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Инициализатор конструктора экземпляров не может иметь доступ к создаваемому экземпляру. Поэтому ссылка на </w:t>
      </w:r>
      <w:r>
        <w:rPr>
          <w:rStyle w:val="Codefragment"/>
        </w:rPr>
        <w:t>this</w:t>
      </w:r>
      <w:r>
        <w:t xml:space="preserve"> в выражении аргумента инициализатора конструктора, как и ссылка в выражении аргумента на любой член экземпляра посредством </w:t>
      </w:r>
      <w:r>
        <w:rPr>
          <w:rStyle w:val="Production"/>
        </w:rPr>
        <w:t>простого имени</w:t>
      </w:r>
      <w:r>
        <w:t>, является ошибкой времени компиляции.</w:t>
      </w:r>
    </w:p>
    <w:p w:rsidR="0028536B" w:rsidRDefault="0028536B">
      <w:pPr>
        <w:pStyle w:val="Heading3"/>
      </w:pPr>
      <w:bookmarkStart w:id="1340" w:name="_Toc329177866"/>
      <w:r>
        <w:t>Инициализаторы переменных экземпляров</w:t>
      </w:r>
      <w:bookmarkEnd w:id="1340"/>
    </w:p>
    <w:p w:rsidR="0028536B" w:rsidRDefault="0028536B">
      <w:r>
        <w:t xml:space="preserve">Если у конструктора экземпляра нет инициализатора конструктора или есть инициализатор конструктора вида </w:t>
      </w:r>
      <w:r>
        <w:rPr>
          <w:rStyle w:val="Codefragment"/>
        </w:rPr>
        <w:t>base(...)</w:t>
      </w:r>
      <w:r>
        <w:t xml:space="preserve">, этот конструктор неявно выполняет инициализации, указанные </w:t>
      </w:r>
      <w:r>
        <w:rPr>
          <w:rStyle w:val="Production"/>
        </w:rPr>
        <w:t xml:space="preserve">инициализаторами переменных </w:t>
      </w:r>
      <w:r>
        <w:t xml:space="preserve">полей экземпляра, объявленных в его классе. Это соответствует </w:t>
      </w:r>
      <w:r>
        <w:lastRenderedPageBreak/>
        <w:t>последовательности присваиваний, выполняемых непосредственно после входа в конструктор и перед неявным вызовом конструктора прямого базового класса. Инициализаторы переменных выполняются в том текстовом порядке, в каком они представлены в объявлении класса.</w:t>
      </w:r>
    </w:p>
    <w:p w:rsidR="0028536B" w:rsidRDefault="0028536B">
      <w:pPr>
        <w:pStyle w:val="Heading3"/>
      </w:pPr>
      <w:bookmarkStart w:id="1341" w:name="_Toc329177867"/>
      <w:r>
        <w:t>Выполнение конструктора</w:t>
      </w:r>
      <w:bookmarkEnd w:id="1341"/>
    </w:p>
    <w:p w:rsidR="0028536B" w:rsidRDefault="0028536B">
      <w:r>
        <w:t>Инициализаторы переменных преобразуются в операторы присваивания, и эти операторы присваивания выполняются перед вызовом конструктора экземпляров базового класса. Этот порядок обеспечивает инициализацию всех полей экземпляра их инициализаторами переменных до выполнения каких-либо операторов, имеющих доступ к этому экземпляру.</w:t>
      </w:r>
    </w:p>
    <w:p w:rsidR="0028536B" w:rsidRDefault="0028536B">
      <w:r>
        <w:t>Пример.</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t>public B() {</w:t>
      </w:r>
      <w:r>
        <w:br/>
      </w:r>
      <w:r>
        <w:tab/>
      </w:r>
      <w:r>
        <w:tab/>
        <w:t>y = -1;</w:t>
      </w:r>
      <w:r>
        <w:br/>
      </w:r>
      <w:r>
        <w:tab/>
        <w:t>}</w:t>
      </w:r>
    </w:p>
    <w:p w:rsidR="0028536B" w:rsidRDefault="0028536B">
      <w:pPr>
        <w:pStyle w:val="Code"/>
        <w:rPr>
          <w:lang w:val="fr-FR"/>
        </w:rPr>
      </w:pPr>
      <w:r>
        <w:tab/>
        <w:t>public override void PrintFields() {</w:t>
      </w:r>
      <w:r>
        <w:br/>
      </w:r>
      <w:r>
        <w:tab/>
      </w:r>
      <w:r>
        <w:tab/>
        <w:t>Console.WriteLine("x = {0}, y = {1}", x, y);</w:t>
      </w:r>
      <w:r>
        <w:br/>
      </w:r>
      <w:r>
        <w:tab/>
        <w:t>}</w:t>
      </w:r>
      <w:r>
        <w:br/>
        <w:t>}</w:t>
      </w:r>
    </w:p>
    <w:p w:rsidR="0028536B" w:rsidRDefault="0028536B">
      <w:r>
        <w:t xml:space="preserve">В этом примере, если </w:t>
      </w:r>
      <w:r>
        <w:rPr>
          <w:rStyle w:val="Codefragment"/>
        </w:rPr>
        <w:t>new</w:t>
      </w:r>
      <w:r>
        <w:t xml:space="preserve"> </w:t>
      </w:r>
      <w:r>
        <w:rPr>
          <w:rStyle w:val="Codefragment"/>
        </w:rPr>
        <w:t>B()</w:t>
      </w:r>
      <w:r>
        <w:t xml:space="preserve"> используется для создания экземпляра </w:t>
      </w:r>
      <w:r>
        <w:rPr>
          <w:rStyle w:val="Codefragment"/>
        </w:rPr>
        <w:t>B</w:t>
      </w:r>
      <w:r>
        <w:t>, создается следующий вывод:</w:t>
      </w:r>
    </w:p>
    <w:p w:rsidR="0028536B" w:rsidRDefault="0028536B">
      <w:pPr>
        <w:pStyle w:val="Code"/>
      </w:pPr>
      <w:r>
        <w:t>x = 1, y = 0</w:t>
      </w:r>
    </w:p>
    <w:p w:rsidR="0028536B" w:rsidRDefault="0028536B">
      <w:r>
        <w:t xml:space="preserve">Значение </w:t>
      </w:r>
      <w:r>
        <w:rPr>
          <w:rStyle w:val="Codefragment"/>
        </w:rPr>
        <w:t>x</w:t>
      </w:r>
      <w:r>
        <w:t xml:space="preserve"> равно 1, потому что инициализатор переменной выполняется до вызова конструктора экземпляров базового класса. Однако значение </w:t>
      </w:r>
      <w:r>
        <w:rPr>
          <w:rStyle w:val="Codefragment"/>
        </w:rPr>
        <w:t>y</w:t>
      </w:r>
      <w:r>
        <w:t xml:space="preserve"> равно 0 (значение по умолчанию для </w:t>
      </w:r>
      <w:r>
        <w:rPr>
          <w:rStyle w:val="Codefragment"/>
        </w:rPr>
        <w:t>int</w:t>
      </w:r>
      <w:r>
        <w:t xml:space="preserve">), потому что присваивание для </w:t>
      </w:r>
      <w:r>
        <w:rPr>
          <w:rStyle w:val="Codefragment"/>
        </w:rPr>
        <w:t>y</w:t>
      </w:r>
      <w:r>
        <w:t xml:space="preserve"> выполняется только после возврата из конструктора базового класса.</w:t>
      </w:r>
    </w:p>
    <w:p w:rsidR="0028536B" w:rsidRDefault="0028536B">
      <w:r>
        <w:t xml:space="preserve">Полезно считать инициализаторы переменных экземпляра операторами, которые автоматически вставляются перед </w:t>
      </w:r>
      <w:r>
        <w:rPr>
          <w:rStyle w:val="Production"/>
        </w:rPr>
        <w:t>телом конструктора</w:t>
      </w:r>
      <w:r>
        <w:t>. Пример:</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lastRenderedPageBreak/>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содержится несколько инициализаторов переменных, а также содержатся инициализаторы конструкторов обоих видов (</w:t>
      </w:r>
      <w:r>
        <w:rPr>
          <w:rStyle w:val="Codefragment"/>
        </w:rPr>
        <w:t>base</w:t>
      </w:r>
      <w:r>
        <w:t xml:space="preserve"> и </w:t>
      </w:r>
      <w:r>
        <w:rPr>
          <w:rStyle w:val="Codefragment"/>
        </w:rPr>
        <w:t>this</w:t>
      </w:r>
      <w:r>
        <w:t>). Этот пример соответствует коду, показанному ниже, где каждый комментарий указывает автоматически вставляемый оператор (синтаксис, используемый для автоматически вставляемых вызовов конструктора не является допустимым, а служит только для пояснения механизма).</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42" w:name="_Ref458504602"/>
      <w:bookmarkStart w:id="1343" w:name="_Toc329177868"/>
      <w:r>
        <w:t>Конструкторы по умолчанию</w:t>
      </w:r>
      <w:bookmarkEnd w:id="1342"/>
      <w:bookmarkEnd w:id="1343"/>
    </w:p>
    <w:p w:rsidR="0028536B" w:rsidRDefault="0028536B">
      <w:r>
        <w:t xml:space="preserve">Если класс не содержит объявления конструкторов экземпляров, автоматически предоставляется конструктор экземпляров по умолчанию. Этот конструктор по умолчанию просто вызывает не имеющий параметров конструктор прямого базового класса. Если класс абстрактный, то объявленная доступность </w:t>
      </w:r>
      <w:r>
        <w:lastRenderedPageBreak/>
        <w:t>для конструктора по умолчанию защищена. Иначе объявленная доступность для конструктора по умолчанию является общей. Таким образом, конструктор по умолчанию всегда имеет вид</w:t>
      </w:r>
    </w:p>
    <w:p w:rsidR="0028536B" w:rsidRDefault="0028536B">
      <w:pPr>
        <w:pStyle w:val="Code"/>
      </w:pPr>
      <w:r>
        <w:t>protected C(): base() {}</w:t>
      </w:r>
    </w:p>
    <w:p w:rsidR="0028536B" w:rsidRDefault="0028536B">
      <w:r>
        <w:t>или</w:t>
      </w:r>
    </w:p>
    <w:p w:rsidR="0028536B" w:rsidRDefault="0028536B">
      <w:pPr>
        <w:pStyle w:val="Code"/>
      </w:pPr>
      <w:r>
        <w:t>public C(): base() {}</w:t>
      </w:r>
    </w:p>
    <w:p w:rsidR="0028536B" w:rsidRDefault="0028536B">
      <w:r>
        <w:t xml:space="preserve">где </w:t>
      </w:r>
      <w:r>
        <w:rPr>
          <w:rStyle w:val="Codefragment"/>
        </w:rPr>
        <w:t>C</w:t>
      </w:r>
      <w:r>
        <w:t xml:space="preserve"> – это имя класса. Если при разрешении перегрузки не удается определить уникальный наиболее подходящий инициализатор конструктора базового класса, во время компиляции возникают ошибки.</w:t>
      </w:r>
    </w:p>
    <w:p w:rsidR="0028536B" w:rsidRDefault="0028536B">
      <w:r>
        <w:t>В этом примере</w:t>
      </w:r>
    </w:p>
    <w:p w:rsidR="0028536B" w:rsidRDefault="0028536B">
      <w:pPr>
        <w:pStyle w:val="Code"/>
      </w:pPr>
      <w:r>
        <w:t>class Message</w:t>
      </w:r>
      <w:r>
        <w:br/>
        <w:t>{</w:t>
      </w:r>
      <w:r>
        <w:br/>
      </w:r>
      <w:r>
        <w:tab/>
        <w:t>object sender;</w:t>
      </w:r>
      <w:r>
        <w:br/>
      </w:r>
      <w:r>
        <w:tab/>
        <w:t>string text;</w:t>
      </w:r>
      <w:r>
        <w:br/>
        <w:t>}</w:t>
      </w:r>
    </w:p>
    <w:p w:rsidR="0028536B" w:rsidRDefault="0028536B">
      <w:r>
        <w:t>В этом примере предоставлен конструктор по умолчанию, так как класс не содержит объявлений конструкторов экземпляров. Так, этот пример в точности эквивалентен следующему:</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44" w:name="_Toc329177869"/>
      <w:r>
        <w:t>Закрытые конструкторы</w:t>
      </w:r>
      <w:bookmarkEnd w:id="1344"/>
    </w:p>
    <w:p w:rsidR="0028536B" w:rsidRDefault="0028536B">
      <w:r>
        <w:t xml:space="preserve">Если в классе </w:t>
      </w:r>
      <w:r>
        <w:rPr>
          <w:rStyle w:val="Codefragment"/>
        </w:rPr>
        <w:t>T</w:t>
      </w:r>
      <w:r>
        <w:t xml:space="preserve"> объявлены только закрытые конструкторы экземпляров, для классов вне программного текста </w:t>
      </w:r>
      <w:r>
        <w:rPr>
          <w:rStyle w:val="Codefragment"/>
        </w:rPr>
        <w:t>T</w:t>
      </w:r>
      <w:r>
        <w:t xml:space="preserve"> невозможно вывести из </w:t>
      </w:r>
      <w:r>
        <w:rPr>
          <w:rStyle w:val="Codefragment"/>
        </w:rPr>
        <w:t>T</w:t>
      </w:r>
      <w:r>
        <w:t xml:space="preserve"> или непосредственно создать экземпляры </w:t>
      </w:r>
      <w:r>
        <w:rPr>
          <w:rStyle w:val="Codefragment"/>
        </w:rPr>
        <w:t>T</w:t>
      </w:r>
      <w:r>
        <w:t>. Поэтому, если класс содержит только статические члены и не предназначен для создания экземпляров, добавление пустого закрытого конструктора экземпляров предотвратит создание экземпляров. Пример:</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Класс </w:t>
      </w:r>
      <w:r>
        <w:rPr>
          <w:rStyle w:val="Codefragment"/>
        </w:rPr>
        <w:t>Trig</w:t>
      </w:r>
      <w:r>
        <w:t xml:space="preserve"> группирует связанные методы и константы, но не предназначен для создания экземпляров. Поэтому он объявляет единственный пустой закрытый конструктор экземпляров. По крайней мере один конструктор экземпляров должен быть объявлен, чтобы запретить автоматическое создание конструктора по умолчанию.</w:t>
      </w:r>
    </w:p>
    <w:p w:rsidR="0028536B" w:rsidRDefault="0028536B">
      <w:pPr>
        <w:pStyle w:val="Heading3"/>
      </w:pPr>
      <w:bookmarkStart w:id="1345" w:name="_Toc329177870"/>
      <w:r>
        <w:t>Необязательные параметры конструктора экземпляров</w:t>
      </w:r>
      <w:bookmarkEnd w:id="1345"/>
    </w:p>
    <w:p w:rsidR="0028536B" w:rsidRDefault="0028536B">
      <w:r>
        <w:t xml:space="preserve">Вид </w:t>
      </w:r>
      <w:r>
        <w:rPr>
          <w:rStyle w:val="Codefragment"/>
        </w:rPr>
        <w:t>this(...)</w:t>
      </w:r>
      <w:r>
        <w:t xml:space="preserve"> инициализатора конструктора обычно используется в сочетании с перегрузкой для реализации необязательных параметров конструктора экземпляров. В этом примере</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lastRenderedPageBreak/>
        <w:tab/>
        <w:t>public Text(int x, int y, string s) {</w:t>
      </w:r>
      <w:r>
        <w:br/>
      </w:r>
      <w:r>
        <w:tab/>
      </w:r>
      <w:r>
        <w:tab/>
        <w:t>// Actual constructor implementation</w:t>
      </w:r>
      <w:r>
        <w:br/>
      </w:r>
      <w:r>
        <w:tab/>
        <w:t>}</w:t>
      </w:r>
      <w:r>
        <w:br/>
        <w:t>}</w:t>
      </w:r>
    </w:p>
    <w:p w:rsidR="0028536B" w:rsidRDefault="0028536B">
      <w:r>
        <w:t xml:space="preserve">В этом примере первые два конструктора экземпляров только предоставляют значения по умолчанию для отсутствующих аргументов. Оба используют инициализатор конструктора </w:t>
      </w:r>
      <w:r>
        <w:rPr>
          <w:rStyle w:val="Codefragment"/>
        </w:rPr>
        <w:t>this(...)</w:t>
      </w:r>
      <w:r>
        <w:t xml:space="preserve"> для вызова третьего конструктора экземпляров, который действительно выполняет работу по инициализации нового экземпляра. Это действие соответствует действию необязательных параметров конструктора:</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6" w:name="_Toc445783059"/>
      <w:bookmarkStart w:id="1347" w:name="_Ref456697737"/>
      <w:bookmarkStart w:id="1348" w:name="_Ref458680690"/>
      <w:bookmarkStart w:id="1349" w:name="_Ref461620027"/>
      <w:bookmarkStart w:id="1350" w:name="_Ref486414759"/>
      <w:bookmarkStart w:id="1351" w:name="_Ref496491523"/>
      <w:bookmarkStart w:id="1352" w:name="_Ref497294894"/>
      <w:bookmarkStart w:id="1353" w:name="_Ref529257846"/>
      <w:bookmarkStart w:id="1354" w:name="_Ref12430255"/>
      <w:bookmarkStart w:id="1355" w:name="_Ref174219581"/>
      <w:bookmarkStart w:id="1356" w:name="_Toc445783060"/>
      <w:bookmarkStart w:id="1357" w:name="_Ref449412210"/>
      <w:bookmarkStart w:id="1358" w:name="_Ref451397123"/>
      <w:bookmarkStart w:id="1359" w:name="_Toc329177871"/>
      <w:r>
        <w:t>Статические конструкторы</w:t>
      </w:r>
      <w:bookmarkEnd w:id="1346"/>
      <w:bookmarkEnd w:id="1347"/>
      <w:bookmarkEnd w:id="1348"/>
      <w:bookmarkEnd w:id="1349"/>
      <w:bookmarkEnd w:id="1350"/>
      <w:bookmarkEnd w:id="1351"/>
      <w:bookmarkEnd w:id="1352"/>
      <w:bookmarkEnd w:id="1353"/>
      <w:bookmarkEnd w:id="1354"/>
      <w:bookmarkEnd w:id="1355"/>
      <w:bookmarkEnd w:id="1359"/>
    </w:p>
    <w:p w:rsidR="0028536B" w:rsidRDefault="0028536B">
      <w:r>
        <w:rPr>
          <w:rStyle w:val="Term"/>
        </w:rPr>
        <w:t xml:space="preserve">Статический конструктор </w:t>
      </w:r>
      <w:r>
        <w:t xml:space="preserve">– это член, реализующий действия, необходимые для инициализации закрытого типа класса. Статические конструкторы объявляются с помощью </w:t>
      </w:r>
      <w:r>
        <w:rPr>
          <w:rStyle w:val="Production"/>
        </w:rPr>
        <w:t>объявлений статического конструктора</w:t>
      </w:r>
      <w: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rPr>
          <w:rStyle w:val="Production"/>
        </w:rPr>
        <w:t xml:space="preserve">Объявление статического конструктора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и модификатор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rPr>
          <w:rStyle w:val="Production"/>
        </w:rPr>
        <w:t xml:space="preserve">Идентификатор </w:t>
      </w:r>
      <w:r>
        <w:t xml:space="preserve">в </w:t>
      </w:r>
      <w:r>
        <w:rPr>
          <w:rStyle w:val="Production"/>
        </w:rPr>
        <w:t xml:space="preserve">объявлении статического конструктора </w:t>
      </w:r>
      <w:r>
        <w:t>должен указывать имя класса, в котором объявлен статический конструктор. Если указано любое другое имя, происходит ошибка времени компиляции.</w:t>
      </w:r>
    </w:p>
    <w:p w:rsidR="0028536B" w:rsidRDefault="0028536B">
      <w:r>
        <w:t xml:space="preserve">Если в объявление статического конструктора включен модификатор </w:t>
      </w:r>
      <w:r>
        <w:rPr>
          <w:rStyle w:val="Codefragment"/>
        </w:rPr>
        <w:t>extern</w:t>
      </w:r>
      <w:r>
        <w:t xml:space="preserve">, статический конструктор называется </w:t>
      </w:r>
      <w:r>
        <w:rPr>
          <w:rStyle w:val="Term"/>
        </w:rPr>
        <w:t>внешним статическим конструктором</w:t>
      </w:r>
      <w:r>
        <w:t xml:space="preserve">. Так как объявление внешнего статического конструктора не предоставляет фактическую реализацию, его </w:t>
      </w:r>
      <w:r>
        <w:rPr>
          <w:rStyle w:val="Production"/>
        </w:rPr>
        <w:t xml:space="preserve">тело статического конструктора </w:t>
      </w:r>
      <w:r>
        <w:t xml:space="preserve">состоит из точки с запятой. Для всех других объявлений статического конструктора </w:t>
      </w:r>
      <w:r>
        <w:rPr>
          <w:rStyle w:val="Production"/>
        </w:rPr>
        <w:t xml:space="preserve">тело статического конструктора </w:t>
      </w:r>
      <w:r>
        <w:t xml:space="preserve">состоит из </w:t>
      </w:r>
      <w:r>
        <w:rPr>
          <w:rStyle w:val="Production"/>
        </w:rPr>
        <w:t>блока</w:t>
      </w:r>
      <w:r>
        <w:t xml:space="preserve">, в котором указаны операторы, которые необходимо выполнить, чтобы инициализировать класс. Это в точности соответствует </w:t>
      </w:r>
      <w:r>
        <w:rPr>
          <w:rStyle w:val="Production"/>
        </w:rPr>
        <w:t xml:space="preserve">телу метода </w:t>
      </w:r>
      <w:r>
        <w:t xml:space="preserve">статического метода с типом возвращаемого значения </w:t>
      </w:r>
      <w:r>
        <w:rPr>
          <w:rStyle w:val="Codefragment"/>
        </w:rPr>
        <w:t>void</w:t>
      </w:r>
      <w:r>
        <w:t xml:space="preserv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Статические конструкторы не наследуются и их нельзя вызвать непосредственно. </w:t>
      </w:r>
    </w:p>
    <w:p w:rsidR="0028536B" w:rsidRDefault="0028536B">
      <w:pPr>
        <w:rPr>
          <w:rFonts w:eastAsia="Arial Unicode MS"/>
        </w:rPr>
      </w:pPr>
      <w:r>
        <w:t>Статические конструкторы для закрытого типа класса выполняются не более одного раза в данной области приложения. Выполнение статического конструктора запускается первым из следующих событий, происходящих внутри области приложения:</w:t>
      </w:r>
    </w:p>
    <w:p w:rsidR="0028536B" w:rsidRDefault="0028536B">
      <w:pPr>
        <w:pStyle w:val="ListBullet"/>
      </w:pPr>
      <w:r>
        <w:t>создан экземпляр типа класса;</w:t>
      </w:r>
    </w:p>
    <w:p w:rsidR="0028536B" w:rsidRDefault="0028536B">
      <w:pPr>
        <w:pStyle w:val="ListBullet"/>
      </w:pPr>
      <w:r>
        <w:t>возникла ссылка на любой статический член типа класса.</w:t>
      </w:r>
    </w:p>
    <w:p w:rsidR="00EC7FBD" w:rsidRPr="00732017" w:rsidRDefault="0028536B" w:rsidP="00EC7FBD">
      <w:r>
        <w:t xml:space="preserve">Если класс содержит метод </w:t>
      </w:r>
      <w:r>
        <w:rPr>
          <w:rStyle w:val="Codefragment"/>
        </w:rPr>
        <w:t>Main</w:t>
      </w:r>
      <w:r>
        <w:t xml:space="preserve"> (§</w:t>
      </w:r>
      <w:r w:rsidR="00852C57">
        <w:fldChar w:fldCharType="begin"/>
      </w:r>
      <w:r>
        <w:instrText xml:space="preserve"> REF _Ref529259251 \r \h </w:instrText>
      </w:r>
      <w:r w:rsidR="00852C57">
        <w:fldChar w:fldCharType="separate"/>
      </w:r>
      <w:r w:rsidR="00437C65">
        <w:t>3.1</w:t>
      </w:r>
      <w:r w:rsidR="00852C57">
        <w:fldChar w:fldCharType="end"/>
      </w:r>
      <w:r>
        <w:t xml:space="preserve">), в котором начинается исполнение, статический конструктор для этого класса выполняется до вызова метода </w:t>
      </w:r>
      <w:r>
        <w:rPr>
          <w:rStyle w:val="Codefragment"/>
        </w:rPr>
        <w:t>Main</w:t>
      </w:r>
      <w:r>
        <w:t xml:space="preserve">. </w:t>
      </w:r>
    </w:p>
    <w:p w:rsidR="00EC7FBD" w:rsidRPr="00732017" w:rsidRDefault="00EC7FBD" w:rsidP="00EC7FBD">
      <w:r>
        <w:lastRenderedPageBreak/>
        <w:t>Для инициализации нового закрытого типа класса сначала создается новый набор статических полей (§</w:t>
      </w:r>
      <w:r w:rsidR="00852C57">
        <w:fldChar w:fldCharType="begin"/>
      </w:r>
      <w:r w:rsidR="00C34D6C">
        <w:instrText xml:space="preserve"> REF _Ref458831848 \r \h </w:instrText>
      </w:r>
      <w:r w:rsidR="00852C57">
        <w:fldChar w:fldCharType="separate"/>
      </w:r>
      <w:r w:rsidR="00437C65">
        <w:t>10.5.1</w:t>
      </w:r>
      <w:r w:rsidR="00852C57">
        <w:fldChar w:fldCharType="end"/>
      </w:r>
      <w:r>
        <w:t>) для этого особого типа класса. Каждое из статических полей инициализируется своим значением по умолчанию (§5.2). Затем выполняются инициализаторы этих статических полей (§10.4.5.1). Наконец выполняется статический конструктор.</w:t>
      </w:r>
    </w:p>
    <w:p w:rsidR="0028536B" w:rsidRDefault="0028536B"/>
    <w:p w:rsidR="0028536B" w:rsidRDefault="0028536B">
      <w:r>
        <w:t xml:space="preserve">Пример: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Выходом этого примера должно быть: </w:t>
      </w:r>
    </w:p>
    <w:p w:rsidR="0028536B" w:rsidRDefault="0028536B">
      <w:pPr>
        <w:pStyle w:val="Code"/>
      </w:pPr>
      <w:r>
        <w:t>Init A</w:t>
      </w:r>
      <w:r>
        <w:br/>
        <w:t>A.F</w:t>
      </w:r>
      <w:r>
        <w:br/>
        <w:t>Init B</w:t>
      </w:r>
      <w:r>
        <w:br/>
        <w:t>B.F</w:t>
      </w:r>
    </w:p>
    <w:p w:rsidR="0028536B" w:rsidRDefault="0028536B">
      <w:r>
        <w:t xml:space="preserve">так как выполнение статического конструктора класса </w:t>
      </w:r>
      <w:r>
        <w:rPr>
          <w:rStyle w:val="Codefragment"/>
        </w:rPr>
        <w:t>A</w:t>
      </w:r>
      <w:r>
        <w:t xml:space="preserve"> запускается по обращению к </w:t>
      </w:r>
      <w:r>
        <w:rPr>
          <w:rStyle w:val="Codefragment"/>
        </w:rPr>
        <w:t>A.F</w:t>
      </w:r>
      <w:r>
        <w:t xml:space="preserve">, а выполнение статического конструктора класса </w:t>
      </w:r>
      <w:r>
        <w:rPr>
          <w:rStyle w:val="Codefragment"/>
        </w:rPr>
        <w:t>B</w:t>
      </w:r>
      <w:r>
        <w:t xml:space="preserve"> запускается обращением к </w:t>
      </w:r>
      <w:r>
        <w:rPr>
          <w:rStyle w:val="Codefragment"/>
        </w:rPr>
        <w:t>B.F</w:t>
      </w:r>
      <w:r>
        <w:t>.</w:t>
      </w:r>
    </w:p>
    <w:p w:rsidR="0028536B" w:rsidRDefault="0028536B">
      <w:r>
        <w:t>Можно создать циклические зависимости, позволяющие наблюдать статические поля с инициализаторами переменных в их состоянии значений по умолчанию.</w:t>
      </w:r>
    </w:p>
    <w:p w:rsidR="0028536B" w:rsidRDefault="0028536B">
      <w:r>
        <w:t xml:space="preserve">Пример: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lastRenderedPageBreak/>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производятся следующие выходные данные</w:t>
      </w:r>
    </w:p>
    <w:p w:rsidR="0028536B" w:rsidRDefault="0028536B">
      <w:pPr>
        <w:pStyle w:val="Code"/>
      </w:pPr>
      <w:r>
        <w:t>X = 1, Y = 2</w:t>
      </w:r>
    </w:p>
    <w:p w:rsidR="0028536B" w:rsidRDefault="0028536B">
      <w:r>
        <w:t xml:space="preserve">Для выполнения метода </w:t>
      </w:r>
      <w:r>
        <w:rPr>
          <w:rStyle w:val="Codefragment"/>
        </w:rPr>
        <w:t>Main</w:t>
      </w:r>
      <w:r>
        <w:t xml:space="preserve"> система сначала выполняет инициализатор для </w:t>
      </w:r>
      <w:r>
        <w:rPr>
          <w:rStyle w:val="Codefragment"/>
        </w:rPr>
        <w:t>B.Y</w:t>
      </w:r>
      <w:r>
        <w:t xml:space="preserve">, до статического конструктора класса </w:t>
      </w:r>
      <w:r>
        <w:rPr>
          <w:rStyle w:val="Codefragment"/>
        </w:rPr>
        <w:t>B</w:t>
      </w:r>
      <w:r>
        <w:t xml:space="preserve">. Инициализатор </w:t>
      </w:r>
      <w:r>
        <w:rPr>
          <w:rStyle w:val="Codefragment"/>
        </w:rPr>
        <w:t>Y</w:t>
      </w:r>
      <w:r>
        <w:t xml:space="preserve"> вызывает запуск статического конструктора класса </w:t>
      </w:r>
      <w:r>
        <w:rPr>
          <w:rStyle w:val="Codefragment"/>
        </w:rPr>
        <w:t>A</w:t>
      </w:r>
      <w:r>
        <w:t xml:space="preserve">, так как имеется ссылка на значение </w:t>
      </w:r>
      <w:r>
        <w:rPr>
          <w:rStyle w:val="Codefragment"/>
        </w:rPr>
        <w:t>A.X</w:t>
      </w:r>
      <w:r>
        <w:t>. Статический конструктор </w:t>
      </w:r>
      <w:r>
        <w:rPr>
          <w:rStyle w:val="Codefragment"/>
        </w:rPr>
        <w:t>A</w:t>
      </w:r>
      <w:r>
        <w:t xml:space="preserve"> в свою очередь продолжает вычислять значение </w:t>
      </w:r>
      <w:r>
        <w:rPr>
          <w:rStyle w:val="Codefragment"/>
        </w:rPr>
        <w:t>X</w:t>
      </w:r>
      <w:r>
        <w:t xml:space="preserve"> и при этом вычислении выбирает значение по умолчанию для </w:t>
      </w:r>
      <w:r>
        <w:rPr>
          <w:rStyle w:val="Codefragment"/>
        </w:rPr>
        <w:t>Y</w:t>
      </w:r>
      <w:r>
        <w:t xml:space="preserve">, которое равно нулю. </w:t>
      </w:r>
      <w:r>
        <w:rPr>
          <w:rStyle w:val="Codefragment"/>
        </w:rPr>
        <w:t>A.X</w:t>
      </w:r>
      <w:r>
        <w:t xml:space="preserve">A.X таким образом инициализируется значением 1. Процесс выполнения для класса </w:t>
      </w:r>
      <w:r>
        <w:rPr>
          <w:rStyle w:val="Codefragment"/>
        </w:rPr>
        <w:t>A</w:t>
      </w:r>
      <w:r>
        <w:t xml:space="preserve"> инициализаторов статических полей и статического конструктора затем завершается, возвращаясь к вычислению начального значения </w:t>
      </w:r>
      <w:r>
        <w:rPr>
          <w:rStyle w:val="Codefragment"/>
        </w:rPr>
        <w:t>Y</w:t>
      </w:r>
      <w:r>
        <w:t>, результат которого становится равным 2.</w:t>
      </w:r>
    </w:p>
    <w:p w:rsidR="00EC7FBD" w:rsidRPr="00732017" w:rsidRDefault="00EC7FBD" w:rsidP="00EC7FBD">
      <w:bookmarkStart w:id="1360" w:name="_Ref456697771"/>
      <w:r>
        <w:t>Так как статический конструктор выполняется ровно один раз для каждого закрытого сформированного типа класса, он является удобным местом для принудительных проверок во время выполнения параметров-типов, которые не удается проверить с помощью ограничений во время компиляции (§</w:t>
      </w:r>
      <w:r w:rsidR="00852C57">
        <w:fldChar w:fldCharType="begin"/>
      </w:r>
      <w:r w:rsidR="006E6E27">
        <w:instrText xml:space="preserve"> REF _Ref155169092 \r \h </w:instrText>
      </w:r>
      <w:r w:rsidR="00852C57">
        <w:fldChar w:fldCharType="separate"/>
      </w:r>
      <w:r w:rsidR="00437C65">
        <w:t>10.1.5</w:t>
      </w:r>
      <w:r w:rsidR="00852C57">
        <w:fldChar w:fldCharType="end"/>
      </w:r>
      <w:r>
        <w:t>). Например, следующий тип использует статический конструктор для принудительной установки того, что аргументом типа является перечисляемый тип:</w:t>
      </w:r>
    </w:p>
    <w:p w:rsidR="00EC7FBD" w:rsidRDefault="00EC7FBD" w:rsidP="00EC7FBD">
      <w:pPr>
        <w:pStyle w:val="Code"/>
      </w:pPr>
      <w:r>
        <w:t>class Gen&lt;T&gt; where T: struct</w:t>
      </w:r>
      <w:r>
        <w:br/>
        <w:t>{</w:t>
      </w:r>
      <w:r>
        <w:br/>
      </w:r>
      <w:r>
        <w:tab/>
        <w:t>static Gen() {</w:t>
      </w:r>
      <w:r>
        <w:br/>
      </w:r>
      <w:r>
        <w:tab/>
      </w:r>
      <w:r>
        <w:tab/>
        <w:t>if (!typeof(T).IsEnum) {</w:t>
      </w:r>
      <w:r>
        <w:br/>
      </w:r>
      <w:r>
        <w:tab/>
      </w:r>
      <w:r>
        <w:tab/>
      </w:r>
      <w:r>
        <w:tab/>
        <w:t>throw new ArgumentException("T must be an enum");</w:t>
      </w:r>
      <w:r>
        <w:br/>
      </w:r>
      <w:r>
        <w:tab/>
      </w:r>
      <w:r>
        <w:tab/>
        <w:t>}</w:t>
      </w:r>
      <w:r>
        <w:br/>
      </w:r>
      <w:r>
        <w:tab/>
        <w:t>}</w:t>
      </w:r>
      <w:r>
        <w:br/>
        <w:t>}</w:t>
      </w:r>
    </w:p>
    <w:p w:rsidR="0028536B" w:rsidRDefault="0028536B">
      <w:pPr>
        <w:pStyle w:val="Heading2"/>
      </w:pPr>
      <w:bookmarkStart w:id="1361" w:name="_Ref174219594"/>
      <w:bookmarkStart w:id="1362" w:name="_Toc329177872"/>
      <w:r>
        <w:t>Деструкторы</w:t>
      </w:r>
      <w:bookmarkEnd w:id="1360"/>
      <w:bookmarkEnd w:id="1361"/>
      <w:bookmarkEnd w:id="1362"/>
    </w:p>
    <w:p w:rsidR="0028536B" w:rsidRDefault="0028536B">
      <w:r>
        <w:rPr>
          <w:rStyle w:val="Term"/>
        </w:rPr>
        <w:t>Деструктор</w:t>
      </w:r>
      <w:r>
        <w:t xml:space="preserve"> является членом, реализующим действия, необходимые для уничтожения экземпляра класса. Деструктор объявляется с помощью </w:t>
      </w:r>
      <w:r>
        <w:rPr>
          <w:rStyle w:val="Production"/>
        </w:rPr>
        <w:t>объявления деструктора</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rPr>
          <w:rStyle w:val="Production"/>
        </w:rPr>
        <w:t xml:space="preserve">Объявление деструктора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rPr>
          <w:rStyle w:val="Production"/>
        </w:rPr>
        <w:t xml:space="preserve">Идентификатор </w:t>
      </w:r>
      <w:r>
        <w:t xml:space="preserve">в </w:t>
      </w:r>
      <w:r>
        <w:rPr>
          <w:rStyle w:val="Production"/>
        </w:rPr>
        <w:t xml:space="preserve">деклараторе деструктора </w:t>
      </w:r>
      <w:r>
        <w:t>должен указывать имя класса, в котором объявлен деструктор. Если указано любое другое имя, происходит ошибка времени компиляции.</w:t>
      </w:r>
    </w:p>
    <w:p w:rsidR="0028536B" w:rsidRDefault="0028536B">
      <w:r>
        <w:t xml:space="preserve">Если в объявление деструктора включен модификатор </w:t>
      </w:r>
      <w:r>
        <w:rPr>
          <w:rStyle w:val="Codefragment"/>
        </w:rPr>
        <w:t>extern</w:t>
      </w:r>
      <w:r>
        <w:t xml:space="preserve">, деструктор называется </w:t>
      </w:r>
      <w:r>
        <w:rPr>
          <w:rStyle w:val="Term"/>
        </w:rPr>
        <w:t>внешним деструктором</w:t>
      </w:r>
      <w:r>
        <w:t xml:space="preserve">. Поскольку объявление внешнего деструктора не предоставляет фактическую реализацию, его </w:t>
      </w:r>
      <w:r>
        <w:rPr>
          <w:rStyle w:val="Production"/>
        </w:rPr>
        <w:t xml:space="preserve">тело деструктора </w:t>
      </w:r>
      <w:r>
        <w:t xml:space="preserve">состоит из точки с запятой. Во всех других деструкторах </w:t>
      </w:r>
      <w:r>
        <w:rPr>
          <w:rStyle w:val="Production"/>
        </w:rPr>
        <w:t xml:space="preserve">тело деструктора </w:t>
      </w:r>
      <w:r>
        <w:t xml:space="preserve">состоит из </w:t>
      </w:r>
      <w:r>
        <w:rPr>
          <w:rStyle w:val="Production"/>
        </w:rPr>
        <w:t>блока</w:t>
      </w:r>
      <w:r>
        <w:t xml:space="preserve">, в котором указаны операторы для уничтожения экземпляра класса. </w:t>
      </w:r>
      <w:r>
        <w:rPr>
          <w:rStyle w:val="Production"/>
        </w:rPr>
        <w:t xml:space="preserve">Тело деструктора </w:t>
      </w:r>
      <w:r>
        <w:t xml:space="preserve">в точности соответствует </w:t>
      </w:r>
      <w:r>
        <w:rPr>
          <w:rStyle w:val="Production"/>
        </w:rPr>
        <w:t>телу метода</w:t>
      </w:r>
      <w:r>
        <w:t xml:space="preserve"> метода экземпляра с типом возвращаемого значения </w:t>
      </w:r>
      <w:r>
        <w:rPr>
          <w:rStyle w:val="Codefragment"/>
        </w:rPr>
        <w:t>void</w:t>
      </w:r>
      <w:r>
        <w:t xml:space="preserv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lastRenderedPageBreak/>
        <w:t>Деструкторы не наследуются. Таким образом, класс не имеет других деструкторов, кроме того, который может быть объявлен в этом классе.</w:t>
      </w:r>
    </w:p>
    <w:p w:rsidR="0028536B" w:rsidRDefault="0028536B">
      <w:r>
        <w:t>Так как деструктор должен не иметь параметров, его нельзя перегрузить, поэтому класс может иметь не более одного деструктора.</w:t>
      </w:r>
    </w:p>
    <w:p w:rsidR="0028536B" w:rsidRDefault="0028536B">
      <w:r>
        <w:t>Деструкторы вызываются автоматически, их нельзя вызвать явно. Экземпляр становится пригодным для уничтожения, когда более невозможно использование этого экземпляра любым кодом. Выполнение деструктора для экземпляра может произойти в любое время после того, как экземпляр становится пригодным для уничтожения. Когда экземпляр уничтожен, вызываются деструкторы в цепочке наследования этого экземпляра по порядку, от старшего производного к младшему. Деструктор может выполняться в любом потоке. Дальнейшее обсуждение правил, определяющих, когда и как выполняется деструктор, см. в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Выполнение примера</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даст на выходе:</w:t>
      </w:r>
    </w:p>
    <w:p w:rsidR="0028536B" w:rsidRDefault="0028536B">
      <w:pPr>
        <w:pStyle w:val="Code"/>
      </w:pPr>
      <w:r>
        <w:t>B’s destructor</w:t>
      </w:r>
      <w:r>
        <w:br/>
        <w:t>A’s destructor</w:t>
      </w:r>
    </w:p>
    <w:p w:rsidR="0028536B" w:rsidRDefault="0028536B">
      <w:r>
        <w:t>так как деструкторы в цепочке наследования вызываются по порядку, от самого старшего производного до самого младшего.</w:t>
      </w:r>
    </w:p>
    <w:p w:rsidR="0028536B" w:rsidRDefault="0028536B">
      <w:bookmarkStart w:id="1363" w:name="_Ref461619890"/>
      <w:r>
        <w:t xml:space="preserve">Деструкторы реализуются переопределением виртуального метода </w:t>
      </w:r>
      <w:r>
        <w:rPr>
          <w:rStyle w:val="Codefragment"/>
        </w:rPr>
        <w:t>Finalize</w:t>
      </w:r>
      <w:r>
        <w:t xml:space="preserve"> для </w:t>
      </w:r>
      <w:r>
        <w:rPr>
          <w:rStyle w:val="Codefragment"/>
        </w:rPr>
        <w:t>System.Object</w:t>
      </w:r>
      <w:r>
        <w:t>. Программам C# запрещено переопределять этот метод или вызывать его (или его переопределения) непосредственно. Например, программа</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содержит две ошибки.</w:t>
      </w:r>
    </w:p>
    <w:p w:rsidR="0028536B" w:rsidRDefault="0028536B">
      <w:r>
        <w:lastRenderedPageBreak/>
        <w:t>Поведение компилятора такое, как будто этот метод и его переопределения вовсе не существуют. Таким образом, эта программа:</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является допустимой, а показанный метод скрывает метод </w:t>
      </w:r>
      <w:r>
        <w:rPr>
          <w:rStyle w:val="Codefragment"/>
        </w:rPr>
        <w:t>Finalize</w:t>
      </w:r>
      <w:r>
        <w:t xml:space="preserve"> объекта </w:t>
      </w:r>
      <w:r>
        <w:rPr>
          <w:rStyle w:val="Codefragment"/>
        </w:rPr>
        <w:t>System.Object</w:t>
      </w:r>
      <w:r>
        <w:t>.</w:t>
      </w:r>
    </w:p>
    <w:p w:rsidR="0028536B" w:rsidRDefault="0028536B">
      <w:r>
        <w:t>Обсуждение поведения, когда исключение вызывается из деструктора, см. в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Heading2"/>
      </w:pPr>
      <w:bookmarkStart w:id="1364" w:name="_Ref174226632"/>
      <w:bookmarkStart w:id="1365" w:name="_Ref174228602"/>
      <w:bookmarkStart w:id="1366" w:name="_Ref174230692"/>
      <w:bookmarkStart w:id="1367" w:name="_Ref174230719"/>
      <w:bookmarkStart w:id="1368" w:name="_Ref174231618"/>
      <w:bookmarkStart w:id="1369" w:name="_Ref463364572"/>
      <w:bookmarkStart w:id="1370" w:name="_Toc329177873"/>
      <w:r>
        <w:t>Итераторы</w:t>
      </w:r>
      <w:bookmarkEnd w:id="1364"/>
      <w:bookmarkEnd w:id="1365"/>
      <w:bookmarkEnd w:id="1366"/>
      <w:bookmarkEnd w:id="1367"/>
      <w:bookmarkEnd w:id="1368"/>
      <w:bookmarkEnd w:id="1370"/>
    </w:p>
    <w:p w:rsidR="00D34185" w:rsidRDefault="00D34185" w:rsidP="00D34185">
      <w:r>
        <w:t>Член функции (§</w:t>
      </w:r>
      <w:r w:rsidR="00852C57">
        <w:fldChar w:fldCharType="begin"/>
      </w:r>
      <w:r>
        <w:instrText xml:space="preserve"> REF _Ref513812025 \r \h </w:instrText>
      </w:r>
      <w:r w:rsidR="00852C57">
        <w:fldChar w:fldCharType="separate"/>
      </w:r>
      <w:r w:rsidR="00437C65">
        <w:t>7.5</w:t>
      </w:r>
      <w:r w:rsidR="00852C57">
        <w:fldChar w:fldCharType="end"/>
      </w:r>
      <w:r>
        <w:t>), реализованный с помощью блока итератора(§</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называется </w:t>
      </w:r>
      <w:r>
        <w:rPr>
          <w:rStyle w:val="Term"/>
        </w:rPr>
        <w:t>итератором</w:t>
      </w:r>
      <w:r>
        <w:t>.</w:t>
      </w:r>
    </w:p>
    <w:p w:rsidR="00D34185" w:rsidRDefault="00D34185" w:rsidP="00D34185">
      <w:r>
        <w:t>Блок итератора можно использовать как тело члена функции, пока тип возвращаемого значения соответствующего члена функции является одним из интерфейсов перечислителя (§</w:t>
      </w:r>
      <w:r w:rsidR="00852C57">
        <w:fldChar w:fldCharType="begin"/>
      </w:r>
      <w:r w:rsidR="006E6E27">
        <w:instrText xml:space="preserve"> REF _Ref174231387 \r \h </w:instrText>
      </w:r>
      <w:r w:rsidR="00852C57">
        <w:fldChar w:fldCharType="separate"/>
      </w:r>
      <w:r w:rsidR="00437C65">
        <w:t>10.14.1</w:t>
      </w:r>
      <w:r w:rsidR="00852C57">
        <w:fldChar w:fldCharType="end"/>
      </w:r>
      <w:r>
        <w:t>) или одним из перечислимых интерфейсов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Он может встречаться как </w:t>
      </w:r>
      <w:r>
        <w:rPr>
          <w:rStyle w:val="Production"/>
        </w:rPr>
        <w:t>тело метода</w:t>
      </w:r>
      <w:r>
        <w:t xml:space="preserve">, </w:t>
      </w:r>
      <w:r>
        <w:rPr>
          <w:rStyle w:val="Production"/>
        </w:rPr>
        <w:t xml:space="preserve">тело оператора </w:t>
      </w:r>
      <w:r>
        <w:t xml:space="preserve">или </w:t>
      </w:r>
      <w:r>
        <w:rPr>
          <w:rStyle w:val="Production"/>
        </w:rPr>
        <w:t>тело метода доступа</w:t>
      </w:r>
      <w:r>
        <w:t>, тогда как события, конструкторы экземпляров, статические конструкторы и деструкторы не могут быть реализованы как итераторы.</w:t>
      </w:r>
    </w:p>
    <w:p w:rsidR="00D34185" w:rsidRDefault="00D34185" w:rsidP="00D34185">
      <w:r>
        <w:t xml:space="preserve">Если член функции реализован с помощью блока итератора, указание любого из параметров </w:t>
      </w:r>
      <w:r>
        <w:rPr>
          <w:rStyle w:val="Codefragment"/>
        </w:rPr>
        <w:t>ref</w:t>
      </w:r>
      <w:r>
        <w:t xml:space="preserve"> или </w:t>
      </w:r>
      <w:r>
        <w:rPr>
          <w:rStyle w:val="Codefragment"/>
        </w:rPr>
        <w:t>out</w:t>
      </w:r>
      <w:r>
        <w:t xml:space="preserve"> в списке формальных параметров члена функции является ошибкой времени компиляции.</w:t>
      </w:r>
    </w:p>
    <w:p w:rsidR="00D34185" w:rsidRDefault="00D34185" w:rsidP="00D34185">
      <w:pPr>
        <w:pStyle w:val="Heading3"/>
      </w:pPr>
      <w:bookmarkStart w:id="1371" w:name="_Ref174231387"/>
      <w:bookmarkStart w:id="1372" w:name="_Toc329177874"/>
      <w:r>
        <w:t>Интерфейсы перечислителя</w:t>
      </w:r>
      <w:bookmarkEnd w:id="1371"/>
      <w:bookmarkEnd w:id="1372"/>
    </w:p>
    <w:p w:rsidR="00D34185" w:rsidRDefault="00D34185" w:rsidP="00D34185">
      <w:r>
        <w:rPr>
          <w:rStyle w:val="Term"/>
        </w:rPr>
        <w:t xml:space="preserve">Интерфейсы перечислителя </w:t>
      </w:r>
      <w:r>
        <w:t xml:space="preserve">– это неуниверсальный интерфейс </w:t>
      </w:r>
      <w:r>
        <w:rPr>
          <w:rStyle w:val="Codefragment"/>
        </w:rPr>
        <w:t>System.Collections.IEnumerator</w:t>
      </w:r>
      <w:r>
        <w:t xml:space="preserve"> и все экземпляры универсального интерфейса </w:t>
      </w:r>
      <w:r>
        <w:rPr>
          <w:rStyle w:val="Codefragment"/>
        </w:rPr>
        <w:t>System.Collections.Generic.IEnumerator&lt;T&gt;</w:t>
      </w:r>
      <w:r>
        <w:t xml:space="preserve">. Эти интерфейсы в этой главе для краткости обозначаем как </w:t>
      </w:r>
      <w:r>
        <w:rPr>
          <w:rStyle w:val="Codefragment"/>
        </w:rPr>
        <w:t>IEnumerator</w:t>
      </w:r>
      <w:r>
        <w:t xml:space="preserve"> и </w:t>
      </w:r>
      <w:r>
        <w:rPr>
          <w:rStyle w:val="Codefragment"/>
        </w:rPr>
        <w:t>IEnumerator&lt;T&gt;</w:t>
      </w:r>
      <w:r>
        <w:t xml:space="preserve"> соответственно.</w:t>
      </w:r>
    </w:p>
    <w:p w:rsidR="00D34185" w:rsidRDefault="00D34185" w:rsidP="00D34185">
      <w:pPr>
        <w:pStyle w:val="Heading3"/>
      </w:pPr>
      <w:bookmarkStart w:id="1373" w:name="_Ref174231394"/>
      <w:bookmarkStart w:id="1374" w:name="_Toc329177875"/>
      <w:r>
        <w:t>Перечислимые интерфейсы</w:t>
      </w:r>
      <w:bookmarkEnd w:id="1373"/>
      <w:bookmarkEnd w:id="1374"/>
    </w:p>
    <w:p w:rsidR="00D34185" w:rsidRDefault="00D34185" w:rsidP="00D34185">
      <w:r>
        <w:rPr>
          <w:rStyle w:val="Term"/>
        </w:rPr>
        <w:t>Перечислимые интерфейсы</w:t>
      </w:r>
      <w:r>
        <w:t xml:space="preserve"> – это неуниверсальный интерфейс </w:t>
      </w:r>
      <w:r>
        <w:rPr>
          <w:rStyle w:val="Codefragment"/>
        </w:rPr>
        <w:t>System.Collections.IEnumerable</w:t>
      </w:r>
      <w:r>
        <w:t xml:space="preserve"> и все экземпляры универсального интерфейса </w:t>
      </w:r>
      <w:r>
        <w:rPr>
          <w:rStyle w:val="Codefragment"/>
        </w:rPr>
        <w:t>System.Collections.Generic.IEnumerable&lt;T&gt;</w:t>
      </w:r>
      <w:r>
        <w:t xml:space="preserve">. Эти интерфейсы в этой главе для краткости обозначаем как </w:t>
      </w:r>
      <w:r>
        <w:rPr>
          <w:rStyle w:val="Codefragment"/>
        </w:rPr>
        <w:t>IEnumerable</w:t>
      </w:r>
      <w:r>
        <w:t xml:space="preserve"> и </w:t>
      </w:r>
      <w:r>
        <w:rPr>
          <w:rStyle w:val="Codefragment"/>
        </w:rPr>
        <w:t>IEnumerable&lt;T&gt;</w:t>
      </w:r>
      <w:r>
        <w:t xml:space="preserve"> соответственно.</w:t>
      </w:r>
    </w:p>
    <w:p w:rsidR="00D34185" w:rsidRDefault="00D34185" w:rsidP="00D34185">
      <w:pPr>
        <w:pStyle w:val="Heading3"/>
      </w:pPr>
      <w:bookmarkStart w:id="1375" w:name="_Ref174228948"/>
      <w:bookmarkStart w:id="1376" w:name="_Toc329177876"/>
      <w:r>
        <w:t>Тип yield</w:t>
      </w:r>
      <w:bookmarkEnd w:id="1375"/>
      <w:bookmarkEnd w:id="1376"/>
    </w:p>
    <w:p w:rsidR="00D34185" w:rsidRDefault="00D34185" w:rsidP="00D34185">
      <w:r>
        <w:t xml:space="preserve">Итератор создает последовательность значений одного и того же типа. Этот тип называется </w:t>
      </w:r>
      <w:r>
        <w:rPr>
          <w:rStyle w:val="Term"/>
        </w:rPr>
        <w:t xml:space="preserve">типом yield </w:t>
      </w:r>
      <w:r>
        <w:t>итератора.</w:t>
      </w:r>
    </w:p>
    <w:p w:rsidR="00D34185" w:rsidRDefault="00D34185" w:rsidP="00D34185">
      <w:pPr>
        <w:pStyle w:val="ListBullet"/>
      </w:pPr>
      <w:r>
        <w:t xml:space="preserve">Типом выдачи итератора, который возвращает интерфейс </w:t>
      </w:r>
      <w:r>
        <w:rPr>
          <w:rStyle w:val="Codefragment"/>
        </w:rPr>
        <w:t>IEnumerator</w:t>
      </w:r>
      <w:r>
        <w:t xml:space="preserve"> или </w:t>
      </w:r>
      <w:r>
        <w:rPr>
          <w:rStyle w:val="Codefragment"/>
        </w:rPr>
        <w:t>IEnumerable</w:t>
      </w:r>
      <w:r>
        <w:t xml:space="preserve">, является </w:t>
      </w:r>
      <w:r>
        <w:rPr>
          <w:rStyle w:val="Codefragment"/>
        </w:rPr>
        <w:t>object</w:t>
      </w:r>
      <w:r>
        <w:t>.</w:t>
      </w:r>
    </w:p>
    <w:p w:rsidR="00D34185" w:rsidRPr="006B2282" w:rsidRDefault="00D34185" w:rsidP="00D34185">
      <w:pPr>
        <w:pStyle w:val="ListBullet"/>
      </w:pPr>
      <w:r>
        <w:t xml:space="preserve">Типом выдачи итератора, который возвращает интерфейс </w:t>
      </w:r>
      <w:r>
        <w:rPr>
          <w:rStyle w:val="Codefragment"/>
        </w:rPr>
        <w:t>IEnumerator&lt;T&gt;</w:t>
      </w:r>
      <w:r>
        <w:t xml:space="preserve"> или </w:t>
      </w:r>
      <w:r>
        <w:rPr>
          <w:rStyle w:val="Codefragment"/>
        </w:rPr>
        <w:t>IEnumerable&lt;T&gt;</w:t>
      </w:r>
      <w:r>
        <w:t xml:space="preserve">, является </w:t>
      </w:r>
      <w:r>
        <w:rPr>
          <w:rStyle w:val="Codefragment"/>
        </w:rPr>
        <w:t>T</w:t>
      </w:r>
      <w:r>
        <w:t>.</w:t>
      </w:r>
    </w:p>
    <w:p w:rsidR="00D34185" w:rsidRDefault="00D34185" w:rsidP="00D34185">
      <w:pPr>
        <w:pStyle w:val="Heading3"/>
      </w:pPr>
      <w:bookmarkStart w:id="1377" w:name="_Ref174228922"/>
      <w:bookmarkStart w:id="1378" w:name="_Ref174231462"/>
      <w:bookmarkStart w:id="1379" w:name="_Toc329177877"/>
      <w:r>
        <w:t>Объекты перечислителя</w:t>
      </w:r>
      <w:bookmarkEnd w:id="1377"/>
      <w:bookmarkEnd w:id="1378"/>
      <w:bookmarkEnd w:id="1379"/>
    </w:p>
    <w:p w:rsidR="00D34185" w:rsidRDefault="00D34185" w:rsidP="00D34185">
      <w:r>
        <w:t xml:space="preserve">Если член функции, возвращающий тип интерфейса перечислителя, реализован с помощью блока итератора, при вызове члена функции не происходит немедленное выполнение кода в блоке итератора. Вместо этого создается и возвращается </w:t>
      </w:r>
      <w:r>
        <w:rPr>
          <w:rStyle w:val="Term"/>
        </w:rPr>
        <w:t>объект перечислителя</w:t>
      </w:r>
      <w:r>
        <w:t xml:space="preserve">. Этот объект инкапсулирует код, указанный в блоке итератора, а выполнение кода в блоке итератора происходит тогда, когда вызывается метод </w:t>
      </w:r>
      <w:r>
        <w:rPr>
          <w:rStyle w:val="Codefragment"/>
        </w:rPr>
        <w:t>MoveNext</w:t>
      </w:r>
      <w:r>
        <w:t xml:space="preserve"> объекта перечислителя. Объект перечислителя имеет следующие характеристики:</w:t>
      </w:r>
    </w:p>
    <w:p w:rsidR="00D34185" w:rsidRDefault="00D34185" w:rsidP="00D34185">
      <w:pPr>
        <w:pStyle w:val="ListBullet"/>
      </w:pPr>
      <w:r>
        <w:t xml:space="preserve">Он реализует </w:t>
      </w:r>
      <w:r>
        <w:rPr>
          <w:rStyle w:val="Codefragment"/>
        </w:rPr>
        <w:t>IEnumerator</w:t>
      </w:r>
      <w:r>
        <w:t xml:space="preserve"> и </w:t>
      </w:r>
      <w:r>
        <w:rPr>
          <w:rStyle w:val="Codefragment"/>
        </w:rPr>
        <w:t>IEnumerator&lt;T&gt;</w:t>
      </w:r>
      <w:r>
        <w:t xml:space="preserve">, где </w:t>
      </w:r>
      <w:r>
        <w:rPr>
          <w:rStyle w:val="Codefragment"/>
        </w:rPr>
        <w:t>T</w:t>
      </w:r>
      <w:r>
        <w:t xml:space="preserve"> – это тип yield итератора.</w:t>
      </w:r>
    </w:p>
    <w:p w:rsidR="00D34185" w:rsidRDefault="00D34185" w:rsidP="00D34185">
      <w:pPr>
        <w:pStyle w:val="ListBullet"/>
      </w:pPr>
      <w:r>
        <w:t xml:space="preserve">Он реализует </w:t>
      </w:r>
      <w:r>
        <w:rPr>
          <w:rStyle w:val="Codefragment"/>
        </w:rPr>
        <w:t>System.IDisposable</w:t>
      </w:r>
      <w:r>
        <w:t>.</w:t>
      </w:r>
    </w:p>
    <w:p w:rsidR="00D34185" w:rsidRDefault="00D34185" w:rsidP="00D34185">
      <w:pPr>
        <w:pStyle w:val="ListBullet"/>
      </w:pPr>
      <w:r>
        <w:lastRenderedPageBreak/>
        <w:t>Он инициализируется копией значений аргумента (при их наличии) и значением экземпляра, переданным члену функции.</w:t>
      </w:r>
    </w:p>
    <w:p w:rsidR="00D34185" w:rsidRDefault="00D34185" w:rsidP="00D34185">
      <w:pPr>
        <w:pStyle w:val="ListBullet"/>
      </w:pPr>
      <w:r>
        <w:t xml:space="preserve">У него есть четыре потенциальных состояния: </w:t>
      </w:r>
      <w:r>
        <w:rPr>
          <w:rStyle w:val="Term"/>
        </w:rPr>
        <w:t>before</w:t>
      </w:r>
      <w:r>
        <w:t xml:space="preserve">, </w:t>
      </w:r>
      <w:r>
        <w:rPr>
          <w:rStyle w:val="Term"/>
        </w:rPr>
        <w:t>running</w:t>
      </w:r>
      <w:r>
        <w:t xml:space="preserve">, </w:t>
      </w:r>
      <w:r>
        <w:rPr>
          <w:rStyle w:val="Term"/>
        </w:rPr>
        <w:t>suspended</w:t>
      </w:r>
      <w:r>
        <w:t xml:space="preserve"> и </w:t>
      </w:r>
      <w:r>
        <w:rPr>
          <w:rStyle w:val="Term"/>
        </w:rPr>
        <w:t>after</w:t>
      </w:r>
      <w:r>
        <w:t xml:space="preserve">, а также начальное состояние </w:t>
      </w:r>
      <w:r>
        <w:rPr>
          <w:rStyle w:val="Term"/>
        </w:rPr>
        <w:t>before</w:t>
      </w:r>
      <w:r>
        <w:t>.</w:t>
      </w:r>
    </w:p>
    <w:p w:rsidR="00D34185" w:rsidRDefault="00D34185" w:rsidP="00D34185">
      <w:r>
        <w:t>Обычно объект перечислителя является экземпляром созданного компилятором класса перечислителя, который инкапсулирует код в блоке итератора и реализует интерфейсы перечислителя, но возможны и другие методы реализации. Если класс перечислителя создан компилятором, этот класс будет вложен, прямо или косвенно, в класс, содержащий член функции, у него будет частная доступность и имя, зарезервированное для использования компилятором (§2.4.2).</w:t>
      </w:r>
    </w:p>
    <w:p w:rsidR="00D34185" w:rsidRDefault="00D34185" w:rsidP="00D34185">
      <w:r>
        <w:t>Объект перечислителя может реализовать больше интерфейсов, чем указано выше.</w:t>
      </w:r>
    </w:p>
    <w:p w:rsidR="00D34185" w:rsidRDefault="00D34185" w:rsidP="00D34185">
      <w:r>
        <w:t xml:space="preserve">В следующих разделах описано точное поведение членов </w:t>
      </w:r>
      <w:r>
        <w:rPr>
          <w:rStyle w:val="Codefragment"/>
        </w:rPr>
        <w:t>MoveNext</w:t>
      </w:r>
      <w:r>
        <w:t xml:space="preserve">, </w:t>
      </w:r>
      <w:r>
        <w:rPr>
          <w:rStyle w:val="Codefragment"/>
        </w:rPr>
        <w:t>Current</w:t>
      </w:r>
      <w:r>
        <w:t xml:space="preserve"> и </w:t>
      </w:r>
      <w:r>
        <w:rPr>
          <w:rStyle w:val="Codefragment"/>
        </w:rPr>
        <w:t>Dispose</w:t>
      </w:r>
      <w:r>
        <w:t xml:space="preserve"> реализаций интерфейсов </w:t>
      </w:r>
      <w:r>
        <w:rPr>
          <w:rStyle w:val="Codefragment"/>
        </w:rPr>
        <w:t>IEnumerable</w:t>
      </w:r>
      <w:r>
        <w:t xml:space="preserve"> и </w:t>
      </w:r>
      <w:r>
        <w:rPr>
          <w:rStyle w:val="Codefragment"/>
        </w:rPr>
        <w:t>IEnumerable&lt;T&gt;</w:t>
      </w:r>
      <w:r>
        <w:t>, предоставляемых объектом перечислителя.</w:t>
      </w:r>
    </w:p>
    <w:p w:rsidR="00D34185" w:rsidRDefault="00D34185" w:rsidP="00D34185">
      <w:r>
        <w:t xml:space="preserve">Обратите внимание, что объекты перечислителя не поддерживают метод </w:t>
      </w:r>
      <w:r>
        <w:rPr>
          <w:rStyle w:val="Codefragment"/>
        </w:rPr>
        <w:t>IEnumerator.Reset</w:t>
      </w:r>
      <w:r>
        <w:t xml:space="preserve">. Вызов этого метода приводит к исключению </w:t>
      </w:r>
      <w:r>
        <w:rPr>
          <w:rStyle w:val="Codefragment"/>
        </w:rPr>
        <w:t>System.NotSupportedException</w:t>
      </w:r>
      <w:r>
        <w:t>.</w:t>
      </w:r>
    </w:p>
    <w:p w:rsidR="00D34185" w:rsidRDefault="00D34185" w:rsidP="00D34185">
      <w:pPr>
        <w:pStyle w:val="Heading4"/>
      </w:pPr>
      <w:bookmarkStart w:id="1380" w:name="_Toc329177878"/>
      <w:r>
        <w:t>Метод MoveNext</w:t>
      </w:r>
      <w:bookmarkEnd w:id="1380"/>
    </w:p>
    <w:p w:rsidR="00D34185" w:rsidRDefault="00D34185" w:rsidP="00D34185">
      <w:r>
        <w:t xml:space="preserve">Метод </w:t>
      </w:r>
      <w:r>
        <w:rPr>
          <w:rStyle w:val="Codefragment"/>
        </w:rPr>
        <w:t>MoveNext</w:t>
      </w:r>
      <w:r>
        <w:t xml:space="preserve"> объекта перечислителя инкапсулирует код блока итератора. При вызове метода </w:t>
      </w:r>
      <w:r>
        <w:rPr>
          <w:rStyle w:val="Codefragment"/>
        </w:rPr>
        <w:t>MoveNext</w:t>
      </w:r>
      <w:r>
        <w:t xml:space="preserve"> выполняется код в блоке итератора и устанавливается соответствующее свойство </w:t>
      </w:r>
      <w:r>
        <w:rPr>
          <w:rStyle w:val="Codefragment"/>
        </w:rPr>
        <w:t>Current</w:t>
      </w:r>
      <w:r>
        <w:t xml:space="preserve"> объекта перечислителя. Точное действие, выполняемое </w:t>
      </w:r>
      <w:r>
        <w:rPr>
          <w:rStyle w:val="Codefragment"/>
        </w:rPr>
        <w:t>MoveNext</w:t>
      </w:r>
      <w:r>
        <w:t xml:space="preserve">, зависит от состояния объекта перечислителя при вызове </w:t>
      </w:r>
      <w:r>
        <w:rPr>
          <w:rStyle w:val="Codefragment"/>
        </w:rPr>
        <w:t>MoveNext</w:t>
      </w:r>
      <w:r>
        <w:t>:</w:t>
      </w:r>
    </w:p>
    <w:p w:rsidR="00D34185" w:rsidRDefault="00D34185" w:rsidP="00D34185">
      <w:pPr>
        <w:pStyle w:val="ListBullet"/>
      </w:pPr>
      <w:r>
        <w:t xml:space="preserve">Если объект перечислителя находится в состоянии </w:t>
      </w:r>
      <w:r>
        <w:rPr>
          <w:rStyle w:val="Term"/>
        </w:rPr>
        <w:t>before</w:t>
      </w:r>
      <w:r>
        <w:t xml:space="preserve">, то при вызове </w:t>
      </w:r>
      <w:r>
        <w:rPr>
          <w:rStyle w:val="Codefragment"/>
        </w:rPr>
        <w:t>MoveNext</w:t>
      </w:r>
      <w:r>
        <w:t>:</w:t>
      </w:r>
    </w:p>
    <w:p w:rsidR="00D34185" w:rsidRDefault="00D34185" w:rsidP="00D34185">
      <w:pPr>
        <w:pStyle w:val="ListBullet2"/>
      </w:pPr>
      <w:r>
        <w:t xml:space="preserve">состояние меняется на </w:t>
      </w:r>
      <w:r>
        <w:rPr>
          <w:rStyle w:val="Term"/>
        </w:rPr>
        <w:t>running</w:t>
      </w:r>
      <w:r>
        <w:t>;</w:t>
      </w:r>
    </w:p>
    <w:p w:rsidR="00D34185" w:rsidRDefault="00D34185" w:rsidP="00D34185">
      <w:pPr>
        <w:pStyle w:val="ListBullet2"/>
      </w:pPr>
      <w:r>
        <w:t xml:space="preserve">инициализируются параметры (включая </w:t>
      </w:r>
      <w:r>
        <w:rPr>
          <w:rStyle w:val="Codefragment"/>
        </w:rPr>
        <w:t>this</w:t>
      </w:r>
      <w:r>
        <w:t>) блока итератора значениями аргументов и значением экземпляра, сохраненными при инициализации объекта перечислителя;</w:t>
      </w:r>
    </w:p>
    <w:p w:rsidR="00D34185" w:rsidRDefault="00D34185" w:rsidP="00D34185">
      <w:pPr>
        <w:pStyle w:val="ListBullet2"/>
      </w:pPr>
      <w:r>
        <w:t>выполняется блок итератора от начала и до тех пор, пока выполнение не будет прервано (как описано ниже).</w:t>
      </w:r>
    </w:p>
    <w:p w:rsidR="00D34185" w:rsidRDefault="00D34185" w:rsidP="00D34185">
      <w:pPr>
        <w:pStyle w:val="ListBullet"/>
      </w:pPr>
      <w:r>
        <w:t xml:space="preserve">Если состояние объекта перечислителя </w:t>
      </w:r>
      <w:r>
        <w:rPr>
          <w:rStyle w:val="Term"/>
        </w:rPr>
        <w:t>running</w:t>
      </w:r>
      <w:r>
        <w:t xml:space="preserve">, результат вызова </w:t>
      </w:r>
      <w:r>
        <w:rPr>
          <w:rStyle w:val="Codefragment"/>
        </w:rPr>
        <w:t>MoveNext</w:t>
      </w:r>
      <w:r>
        <w:t xml:space="preserve"> не определен.</w:t>
      </w:r>
    </w:p>
    <w:p w:rsidR="00D34185" w:rsidRDefault="00D34185" w:rsidP="00D34185">
      <w:pPr>
        <w:pStyle w:val="ListBullet"/>
      </w:pPr>
      <w:r>
        <w:t xml:space="preserve">Если состояние объекта перечислителя </w:t>
      </w:r>
      <w:r>
        <w:rPr>
          <w:rStyle w:val="Term"/>
        </w:rPr>
        <w:t>suspended</w:t>
      </w:r>
      <w:r>
        <w:t xml:space="preserve">, при вызове </w:t>
      </w:r>
      <w:r>
        <w:rPr>
          <w:rStyle w:val="Codefragment"/>
        </w:rPr>
        <w:t>MoveNext</w:t>
      </w:r>
      <w:r>
        <w:t>:</w:t>
      </w:r>
    </w:p>
    <w:p w:rsidR="00D34185" w:rsidRDefault="00D34185" w:rsidP="00D34185">
      <w:pPr>
        <w:pStyle w:val="ListBullet2"/>
      </w:pPr>
      <w:r>
        <w:t xml:space="preserve">состояние меняется на </w:t>
      </w:r>
      <w:r>
        <w:rPr>
          <w:rStyle w:val="Term"/>
        </w:rPr>
        <w:t>running</w:t>
      </w:r>
      <w:r>
        <w:t>;</w:t>
      </w:r>
    </w:p>
    <w:p w:rsidR="00D34185" w:rsidRPr="00290211" w:rsidRDefault="00D34185" w:rsidP="00D34185">
      <w:pPr>
        <w:pStyle w:val="ListBullet2"/>
      </w:pPr>
      <w:r>
        <w:t>восстанавливаются значения всех локальных переменных и параметров (включая this) к значениям, сохраненным при последней приостановке выполнения блока итератора. Обратите внимание, что содержимое любых объектов, на которые ссылаются эти переменные, могло измениться со времени предыдущего вызова MoveNext;</w:t>
      </w:r>
    </w:p>
    <w:p w:rsidR="00D34185" w:rsidRDefault="00D34185" w:rsidP="00D34185">
      <w:pPr>
        <w:pStyle w:val="ListBullet2"/>
      </w:pPr>
      <w:r>
        <w:t xml:space="preserve">возобновляется выполнение блока итератора с оператора, непосредственно следующего за оператором </w:t>
      </w:r>
      <w:r>
        <w:rPr>
          <w:rStyle w:val="Codefragment"/>
        </w:rPr>
        <w:t>yield</w:t>
      </w:r>
      <w:r>
        <w:t xml:space="preserve"> </w:t>
      </w:r>
      <w:r>
        <w:rPr>
          <w:rStyle w:val="Codefragment"/>
        </w:rPr>
        <w:t>return</w:t>
      </w:r>
      <w:r>
        <w:t>, вызвавшим приостановку выполнения, и продолжается до тех пор, пока выполнение не будет прервано (как описано ниже).</w:t>
      </w:r>
    </w:p>
    <w:p w:rsidR="00D34185" w:rsidRDefault="00D34185" w:rsidP="00D34185">
      <w:pPr>
        <w:pStyle w:val="ListBullet"/>
      </w:pPr>
      <w:r>
        <w:t xml:space="preserve">Если состояние объекта перечислителя </w:t>
      </w:r>
      <w:r>
        <w:rPr>
          <w:rStyle w:val="Term"/>
        </w:rPr>
        <w:t>after</w:t>
      </w:r>
      <w:r>
        <w:t xml:space="preserve">, при вызове </w:t>
      </w:r>
      <w:r>
        <w:rPr>
          <w:rStyle w:val="Codefragment"/>
        </w:rPr>
        <w:t>MoveNext</w:t>
      </w:r>
      <w:r>
        <w:t xml:space="preserve"> возвращается </w:t>
      </w:r>
      <w:r>
        <w:rPr>
          <w:rStyle w:val="Codefragment"/>
        </w:rPr>
        <w:t>false</w:t>
      </w:r>
      <w:r>
        <w:t>.</w:t>
      </w:r>
    </w:p>
    <w:p w:rsidR="00D34185" w:rsidRDefault="00D34185" w:rsidP="00D34185">
      <w:r>
        <w:t xml:space="preserve">Когда </w:t>
      </w:r>
      <w:r>
        <w:rPr>
          <w:rStyle w:val="Codefragment"/>
        </w:rPr>
        <w:t>MoveNext</w:t>
      </w:r>
      <w:r>
        <w:t xml:space="preserve"> выполняет блок итератора, выполнение может быть прервано четырьмя способами: оператором </w:t>
      </w:r>
      <w:r>
        <w:rPr>
          <w:rStyle w:val="Codefragment"/>
        </w:rPr>
        <w:t>yield</w:t>
      </w:r>
      <w:r>
        <w:t xml:space="preserve"> </w:t>
      </w:r>
      <w:r>
        <w:rPr>
          <w:rStyle w:val="Codefragment"/>
        </w:rPr>
        <w:t>return</w:t>
      </w:r>
      <w:r>
        <w:t xml:space="preserve">, оператором </w:t>
      </w:r>
      <w:r>
        <w:rPr>
          <w:rStyle w:val="Codefragment"/>
        </w:rPr>
        <w:t>yield</w:t>
      </w:r>
      <w:r>
        <w:t xml:space="preserve"> </w:t>
      </w:r>
      <w:r>
        <w:rPr>
          <w:rStyle w:val="Codefragment"/>
        </w:rPr>
        <w:t>break</w:t>
      </w:r>
      <w:r>
        <w:t>, по концу блока итератора и инициированным исключением, распространенным из блока итератора.</w:t>
      </w:r>
    </w:p>
    <w:p w:rsidR="00D34185" w:rsidRDefault="00D34185" w:rsidP="00D34185">
      <w:pPr>
        <w:pStyle w:val="ListBullet"/>
      </w:pPr>
      <w:r>
        <w:t xml:space="preserve">При обнаружении оператора </w:t>
      </w:r>
      <w:r>
        <w:rPr>
          <w:rStyle w:val="Codefragment"/>
        </w:rPr>
        <w:t>yield</w:t>
      </w:r>
      <w:r>
        <w:t xml:space="preserve"> </w:t>
      </w:r>
      <w:r>
        <w:rPr>
          <w:rStyle w:val="Codefragment"/>
        </w:rPr>
        <w:t>return</w:t>
      </w:r>
      <w:r>
        <w:t xml:space="preserve">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lastRenderedPageBreak/>
        <w:t xml:space="preserve">выражение, заданное в операторе, вычисляется, неявно преобразуется к типу yield и присваивается свойству </w:t>
      </w:r>
      <w:r>
        <w:rPr>
          <w:rStyle w:val="Codefragment"/>
        </w:rPr>
        <w:t>Current</w:t>
      </w:r>
      <w:r>
        <w:t xml:space="preserve"> объекта перечислителя;</w:t>
      </w:r>
    </w:p>
    <w:p w:rsidR="00D34185" w:rsidRDefault="00D34185" w:rsidP="00D34185">
      <w:pPr>
        <w:pStyle w:val="ListBullet2"/>
      </w:pPr>
      <w:r>
        <w:t xml:space="preserve">выполнение тела итератора приостанавливается. Значения всех локальных переменных и параметров (включая </w:t>
      </w:r>
      <w:r>
        <w:rPr>
          <w:rStyle w:val="Codefragment"/>
        </w:rPr>
        <w:t>this</w:t>
      </w:r>
      <w:r>
        <w:t xml:space="preserve">) сохраняются, как и место этого оператора </w:t>
      </w:r>
      <w:r>
        <w:rPr>
          <w:rStyle w:val="Codefragment"/>
        </w:rPr>
        <w:t>yield</w:t>
      </w:r>
      <w:r>
        <w:t xml:space="preserve"> </w:t>
      </w:r>
      <w:r>
        <w:rPr>
          <w:rStyle w:val="Codefragment"/>
        </w:rPr>
        <w:t>return</w:t>
      </w:r>
      <w:r>
        <w:t xml:space="preserve">. Если оператор </w:t>
      </w:r>
      <w:r>
        <w:rPr>
          <w:rStyle w:val="Codefragment"/>
        </w:rPr>
        <w:t>yield</w:t>
      </w:r>
      <w:r>
        <w:t xml:space="preserve"> </w:t>
      </w:r>
      <w:r>
        <w:rPr>
          <w:rStyle w:val="Codefragment"/>
        </w:rPr>
        <w:t>return</w:t>
      </w:r>
      <w:r>
        <w:t xml:space="preserve"> находится внутри одного или нескольких блоков </w:t>
      </w:r>
      <w:r>
        <w:rPr>
          <w:rStyle w:val="Codefragment"/>
        </w:rPr>
        <w:t>try</w:t>
      </w:r>
      <w:r>
        <w:t xml:space="preserve">, соответствующие им блоки </w:t>
      </w:r>
      <w:r>
        <w:rPr>
          <w:rStyle w:val="Codefragment"/>
        </w:rPr>
        <w:t>finally</w:t>
      </w:r>
      <w:r>
        <w:t xml:space="preserve"> </w:t>
      </w:r>
      <w:r>
        <w:rPr>
          <w:rStyle w:val="Emphasis"/>
        </w:rPr>
        <w:t>не</w:t>
      </w:r>
      <w:r>
        <w:t xml:space="preserve"> выполняются в это время.</w:t>
      </w:r>
    </w:p>
    <w:p w:rsidR="00D34185" w:rsidRDefault="00D34185" w:rsidP="00D34185">
      <w:pPr>
        <w:pStyle w:val="ListBullet2"/>
      </w:pPr>
      <w:r>
        <w:t xml:space="preserve">состояние объекта перечислителя меняется на </w:t>
      </w:r>
      <w:r>
        <w:rPr>
          <w:rStyle w:val="Term"/>
        </w:rPr>
        <w:t>suspended</w:t>
      </w:r>
      <w:r>
        <w:t>;</w:t>
      </w:r>
    </w:p>
    <w:p w:rsidR="00D34185" w:rsidRDefault="00D34185" w:rsidP="00D34185">
      <w:pPr>
        <w:pStyle w:val="ListBullet2"/>
      </w:pPr>
      <w:r>
        <w:t xml:space="preserve">метод </w:t>
      </w:r>
      <w:r>
        <w:rPr>
          <w:rStyle w:val="Codefragment"/>
        </w:rPr>
        <w:t>MoveNext</w:t>
      </w:r>
      <w:r>
        <w:t xml:space="preserve"> возвращает </w:t>
      </w:r>
      <w:r>
        <w:rPr>
          <w:rStyle w:val="Codefragment"/>
        </w:rPr>
        <w:t>true</w:t>
      </w:r>
      <w:r>
        <w:t xml:space="preserve"> вызвавшему его, указывая этим, что итерация успешно продвинулась к следующему значению.</w:t>
      </w:r>
    </w:p>
    <w:p w:rsidR="00D34185" w:rsidRDefault="00D34185" w:rsidP="00D34185">
      <w:pPr>
        <w:pStyle w:val="ListBullet"/>
      </w:pPr>
      <w:r>
        <w:t xml:space="preserve">При обнаружении оператора </w:t>
      </w:r>
      <w:r>
        <w:rPr>
          <w:rStyle w:val="Codefragment"/>
        </w:rPr>
        <w:t>yield</w:t>
      </w:r>
      <w:r>
        <w:t xml:space="preserve"> </w:t>
      </w:r>
      <w:r>
        <w:rPr>
          <w:rStyle w:val="Codefragment"/>
        </w:rPr>
        <w:t>break</w:t>
      </w:r>
      <w:r>
        <w:t xml:space="preserve">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t xml:space="preserve">Если оператор </w:t>
      </w:r>
      <w:r>
        <w:rPr>
          <w:rStyle w:val="Codefragment"/>
        </w:rPr>
        <w:t>yield</w:t>
      </w:r>
      <w:r>
        <w:t xml:space="preserve"> </w:t>
      </w:r>
      <w:r>
        <w:rPr>
          <w:rStyle w:val="Codefragment"/>
        </w:rPr>
        <w:t>break</w:t>
      </w:r>
      <w:r>
        <w:t xml:space="preserve"> находится внутри одного или нескольких блоков </w:t>
      </w:r>
      <w:r>
        <w:rPr>
          <w:rStyle w:val="Codefragment"/>
        </w:rPr>
        <w:t>try</w:t>
      </w:r>
      <w:r>
        <w:t xml:space="preserve">, соответствующие им блоки </w:t>
      </w:r>
      <w:r>
        <w:rPr>
          <w:rStyle w:val="Codefragment"/>
        </w:rPr>
        <w:t>finally</w:t>
      </w:r>
      <w:r>
        <w:t xml:space="preserve"> выполняются;</w:t>
      </w:r>
    </w:p>
    <w:p w:rsidR="00D34185" w:rsidRDefault="00D34185" w:rsidP="00D34185">
      <w:pPr>
        <w:pStyle w:val="ListBullet2"/>
      </w:pPr>
      <w:r>
        <w:t xml:space="preserve">состояние объекта перечислителя меняется на </w:t>
      </w:r>
      <w:r>
        <w:rPr>
          <w:rStyle w:val="Term"/>
        </w:rPr>
        <w:t>after</w:t>
      </w:r>
      <w:r>
        <w:t>;</w:t>
      </w:r>
    </w:p>
    <w:p w:rsidR="00D34185" w:rsidRDefault="00D34185" w:rsidP="00D34185">
      <w:pPr>
        <w:pStyle w:val="ListBullet2"/>
      </w:pPr>
      <w:r>
        <w:t xml:space="preserve">метод </w:t>
      </w:r>
      <w:r>
        <w:rPr>
          <w:rStyle w:val="Codefragment"/>
        </w:rPr>
        <w:t>MoveNext</w:t>
      </w:r>
      <w:r>
        <w:t xml:space="preserve"> возвращает </w:t>
      </w:r>
      <w:r>
        <w:rPr>
          <w:rStyle w:val="Codefragment"/>
        </w:rPr>
        <w:t>false</w:t>
      </w:r>
      <w:r>
        <w:t xml:space="preserve"> вызвавшему его, указывая этим, что итерация выполнена.</w:t>
      </w:r>
    </w:p>
    <w:p w:rsidR="00D34185" w:rsidRDefault="00D34185" w:rsidP="00D34185">
      <w:pPr>
        <w:pStyle w:val="ListBullet"/>
      </w:pPr>
      <w:r>
        <w:t>Если встретился конец тела итератора:</w:t>
      </w:r>
    </w:p>
    <w:p w:rsidR="00D34185" w:rsidRDefault="00D34185" w:rsidP="00D34185">
      <w:pPr>
        <w:pStyle w:val="ListBullet2"/>
      </w:pPr>
      <w:r>
        <w:t xml:space="preserve">состояние объекта перечислителя меняется на </w:t>
      </w:r>
      <w:r>
        <w:rPr>
          <w:rStyle w:val="Term"/>
        </w:rPr>
        <w:t>after</w:t>
      </w:r>
      <w:r>
        <w:t>;</w:t>
      </w:r>
    </w:p>
    <w:p w:rsidR="00D34185" w:rsidRDefault="00D34185" w:rsidP="00D34185">
      <w:pPr>
        <w:pStyle w:val="ListBullet2"/>
      </w:pPr>
      <w:r>
        <w:t xml:space="preserve">метод </w:t>
      </w:r>
      <w:r>
        <w:rPr>
          <w:rStyle w:val="Codefragment"/>
        </w:rPr>
        <w:t>MoveNext</w:t>
      </w:r>
      <w:r>
        <w:t xml:space="preserve"> возвращает </w:t>
      </w:r>
      <w:r>
        <w:rPr>
          <w:rStyle w:val="Codefragment"/>
        </w:rPr>
        <w:t>false</w:t>
      </w:r>
      <w:r>
        <w:t xml:space="preserve"> вызвавшему его, указывая этим, что итерация выполнена.</w:t>
      </w:r>
    </w:p>
    <w:p w:rsidR="00D34185" w:rsidRDefault="00D34185" w:rsidP="00D34185">
      <w:pPr>
        <w:pStyle w:val="ListBullet"/>
      </w:pPr>
      <w:r>
        <w:t>Если инициируется исключение и распространяется из блока итератора:</w:t>
      </w:r>
    </w:p>
    <w:p w:rsidR="00D34185" w:rsidRDefault="00D34185" w:rsidP="00D34185">
      <w:pPr>
        <w:pStyle w:val="ListBullet2"/>
      </w:pPr>
      <w:r>
        <w:t xml:space="preserve">соответствующие блоки </w:t>
      </w:r>
      <w:r>
        <w:rPr>
          <w:rStyle w:val="Codefragment"/>
        </w:rPr>
        <w:t>finally</w:t>
      </w:r>
      <w:r>
        <w:t xml:space="preserve"> в теле итератора будут выполняться распространением исключения;</w:t>
      </w:r>
    </w:p>
    <w:p w:rsidR="00D34185" w:rsidRDefault="00D34185" w:rsidP="00D34185">
      <w:pPr>
        <w:pStyle w:val="ListBullet2"/>
      </w:pPr>
      <w:r>
        <w:t xml:space="preserve">состояние объекта перечислителя меняется на </w:t>
      </w:r>
      <w:r>
        <w:rPr>
          <w:rStyle w:val="Term"/>
        </w:rPr>
        <w:t>after</w:t>
      </w:r>
      <w:r>
        <w:t>;</w:t>
      </w:r>
    </w:p>
    <w:p w:rsidR="00D34185" w:rsidRDefault="00D34185" w:rsidP="00D34185">
      <w:pPr>
        <w:pStyle w:val="ListBullet2"/>
      </w:pPr>
      <w:r>
        <w:t xml:space="preserve">распространение исключения продолжается до вызвавшего метод </w:t>
      </w:r>
      <w:r>
        <w:rPr>
          <w:rStyle w:val="Codefragment"/>
        </w:rPr>
        <w:t>MoveNext</w:t>
      </w:r>
      <w:r>
        <w:t>.</w:t>
      </w:r>
    </w:p>
    <w:p w:rsidR="00D34185" w:rsidRDefault="00D34185" w:rsidP="00D34185">
      <w:pPr>
        <w:pStyle w:val="Heading4"/>
      </w:pPr>
      <w:bookmarkStart w:id="1381" w:name="_Toc329177879"/>
      <w:r>
        <w:t>Свойство Current</w:t>
      </w:r>
      <w:bookmarkEnd w:id="1381"/>
    </w:p>
    <w:p w:rsidR="00D34185" w:rsidRDefault="00D34185" w:rsidP="00D34185">
      <w:r>
        <w:t xml:space="preserve">На свойство </w:t>
      </w:r>
      <w:r>
        <w:rPr>
          <w:rStyle w:val="Codefragment"/>
        </w:rPr>
        <w:t>Current</w:t>
      </w:r>
      <w:r>
        <w:t xml:space="preserve"> объекта перечислителя воздействуют операторы </w:t>
      </w:r>
      <w:r>
        <w:rPr>
          <w:rStyle w:val="Codefragment"/>
        </w:rPr>
        <w:t>yield</w:t>
      </w:r>
      <w:r>
        <w:t xml:space="preserve"> </w:t>
      </w:r>
      <w:r>
        <w:rPr>
          <w:rStyle w:val="Codefragment"/>
        </w:rPr>
        <w:t>return</w:t>
      </w:r>
      <w:r>
        <w:t xml:space="preserve"> в блоке итератора.</w:t>
      </w:r>
    </w:p>
    <w:p w:rsidR="00D34185" w:rsidRDefault="00D34185" w:rsidP="00D34185">
      <w:r>
        <w:t xml:space="preserve">Если объект перечислителя находится в состоянии </w:t>
      </w:r>
      <w:r>
        <w:rPr>
          <w:rStyle w:val="Term"/>
        </w:rPr>
        <w:t>suspended</w:t>
      </w:r>
      <w:r>
        <w:t xml:space="preserve">, значением </w:t>
      </w:r>
      <w:r>
        <w:rPr>
          <w:rStyle w:val="Codefragment"/>
        </w:rPr>
        <w:t>Current</w:t>
      </w:r>
      <w:r>
        <w:t xml:space="preserve"> является значение, установленное предыдущим вызовом </w:t>
      </w:r>
      <w:r>
        <w:rPr>
          <w:rStyle w:val="Codefragment"/>
        </w:rPr>
        <w:t>MoveNext</w:t>
      </w:r>
      <w:r>
        <w:t xml:space="preserve">. Если объект перечислителя находится в состоянии </w:t>
      </w:r>
      <w:r>
        <w:rPr>
          <w:rStyle w:val="Term"/>
        </w:rPr>
        <w:t>before</w:t>
      </w:r>
      <w:r>
        <w:t xml:space="preserve">, </w:t>
      </w:r>
      <w:r>
        <w:rPr>
          <w:rStyle w:val="Term"/>
        </w:rPr>
        <w:t xml:space="preserve">running </w:t>
      </w:r>
      <w:r>
        <w:t xml:space="preserve">или </w:t>
      </w:r>
      <w:r>
        <w:rPr>
          <w:rStyle w:val="Term"/>
        </w:rPr>
        <w:t>after</w:t>
      </w:r>
      <w:r>
        <w:t xml:space="preserve">, результат обращения к </w:t>
      </w:r>
      <w:r>
        <w:rPr>
          <w:rStyle w:val="Codefragment"/>
        </w:rPr>
        <w:t>Current</w:t>
      </w:r>
      <w:r>
        <w:t xml:space="preserve"> не определен.</w:t>
      </w:r>
    </w:p>
    <w:p w:rsidR="00D34185" w:rsidRDefault="00D34185" w:rsidP="00D34185">
      <w:r>
        <w:t xml:space="preserve">Для итератора с типом выдачи, отличным от </w:t>
      </w:r>
      <w:r>
        <w:rPr>
          <w:rStyle w:val="Codefragment"/>
        </w:rPr>
        <w:t>object</w:t>
      </w:r>
      <w:r>
        <w:t xml:space="preserve">, результат обращения к </w:t>
      </w:r>
      <w:r>
        <w:rPr>
          <w:rStyle w:val="Codefragment"/>
        </w:rPr>
        <w:t>Current</w:t>
      </w:r>
      <w:r>
        <w:t xml:space="preserve"> посредством реализации </w:t>
      </w:r>
      <w:r>
        <w:rPr>
          <w:rStyle w:val="Codefragment"/>
        </w:rPr>
        <w:t>IEnumerable</w:t>
      </w:r>
      <w:r>
        <w:t xml:space="preserve"> объекта перечислителя соответствует обращению к </w:t>
      </w:r>
      <w:r>
        <w:rPr>
          <w:rStyle w:val="Codefragment"/>
        </w:rPr>
        <w:t>Current</w:t>
      </w:r>
      <w:r>
        <w:t xml:space="preserve"> посредством реализации </w:t>
      </w:r>
      <w:r>
        <w:rPr>
          <w:rStyle w:val="Codefragment"/>
        </w:rPr>
        <w:t>IEnumerator&lt;T&gt;</w:t>
      </w:r>
      <w:r>
        <w:t xml:space="preserve"> объекта перечислителя и приведением результата к </w:t>
      </w:r>
      <w:r>
        <w:rPr>
          <w:rStyle w:val="Codefragment"/>
        </w:rPr>
        <w:t>object</w:t>
      </w:r>
      <w:r>
        <w:t>.</w:t>
      </w:r>
    </w:p>
    <w:p w:rsidR="00D34185" w:rsidRDefault="00D34185" w:rsidP="00D34185">
      <w:pPr>
        <w:pStyle w:val="Heading4"/>
      </w:pPr>
      <w:bookmarkStart w:id="1382" w:name="_Toc329177880"/>
      <w:r>
        <w:t>Метод Dispose</w:t>
      </w:r>
      <w:bookmarkEnd w:id="1382"/>
    </w:p>
    <w:p w:rsidR="00D34185" w:rsidRDefault="00D34185" w:rsidP="00D34185">
      <w:r>
        <w:t xml:space="preserve">Метод </w:t>
      </w:r>
      <w:r>
        <w:rPr>
          <w:rStyle w:val="Codefragment"/>
        </w:rPr>
        <w:t>Dispose</w:t>
      </w:r>
      <w:r>
        <w:t xml:space="preserve"> используется для очистки итерации приведением объекта перечислителя в состояние </w:t>
      </w:r>
      <w:r>
        <w:rPr>
          <w:rStyle w:val="Term"/>
        </w:rPr>
        <w:t>after</w:t>
      </w:r>
      <w:r>
        <w:t>.</w:t>
      </w:r>
    </w:p>
    <w:p w:rsidR="00D34185" w:rsidRDefault="00D34185" w:rsidP="00D34185">
      <w:pPr>
        <w:pStyle w:val="ListBullet"/>
      </w:pPr>
      <w:r>
        <w:t xml:space="preserve">Если состояние объекта перечислителя </w:t>
      </w:r>
      <w:r>
        <w:rPr>
          <w:rStyle w:val="Term"/>
        </w:rPr>
        <w:t>before</w:t>
      </w:r>
      <w:r>
        <w:t xml:space="preserve">, вызов </w:t>
      </w:r>
      <w:r>
        <w:rPr>
          <w:rStyle w:val="Codefragment"/>
        </w:rPr>
        <w:t>Dispose</w:t>
      </w:r>
      <w:r>
        <w:t xml:space="preserve"> меняет это состояние на </w:t>
      </w:r>
      <w:r>
        <w:rPr>
          <w:rStyle w:val="Term"/>
        </w:rPr>
        <w:t>after</w:t>
      </w:r>
      <w:r>
        <w:t>.</w:t>
      </w:r>
    </w:p>
    <w:p w:rsidR="00D34185" w:rsidRDefault="00D34185" w:rsidP="00D34185">
      <w:pPr>
        <w:pStyle w:val="ListBullet"/>
      </w:pPr>
      <w:r>
        <w:t xml:space="preserve">Если состояние объекта перечислителя </w:t>
      </w:r>
      <w:r>
        <w:rPr>
          <w:rStyle w:val="Term"/>
        </w:rPr>
        <w:t>running</w:t>
      </w:r>
      <w:r>
        <w:t xml:space="preserve">, результат вызова </w:t>
      </w:r>
      <w:r>
        <w:rPr>
          <w:rStyle w:val="Codefragment"/>
        </w:rPr>
        <w:t>Dispose</w:t>
      </w:r>
      <w:r>
        <w:t xml:space="preserve"> не определен.</w:t>
      </w:r>
    </w:p>
    <w:p w:rsidR="00D34185" w:rsidRDefault="00D34185" w:rsidP="00D34185">
      <w:pPr>
        <w:pStyle w:val="ListBullet"/>
      </w:pPr>
      <w:r>
        <w:t xml:space="preserve">Если состояние объекта перечислителя </w:t>
      </w:r>
      <w:r>
        <w:rPr>
          <w:rStyle w:val="Term"/>
        </w:rPr>
        <w:t>suspended</w:t>
      </w:r>
      <w:r>
        <w:t xml:space="preserve">, при вызове </w:t>
      </w:r>
      <w:r>
        <w:rPr>
          <w:rStyle w:val="Codefragment"/>
        </w:rPr>
        <w:t>Dispose</w:t>
      </w:r>
      <w:r>
        <w:t>:</w:t>
      </w:r>
    </w:p>
    <w:p w:rsidR="00D34185" w:rsidRDefault="00D34185" w:rsidP="00D34185">
      <w:pPr>
        <w:pStyle w:val="ListBullet2"/>
      </w:pPr>
      <w:r>
        <w:t xml:space="preserve">состояние меняется на </w:t>
      </w:r>
      <w:r>
        <w:rPr>
          <w:rStyle w:val="Term"/>
        </w:rPr>
        <w:t>running</w:t>
      </w:r>
      <w:r>
        <w:t>;</w:t>
      </w:r>
    </w:p>
    <w:p w:rsidR="00D34185" w:rsidRDefault="00D34185" w:rsidP="00D34185">
      <w:pPr>
        <w:pStyle w:val="ListBullet2"/>
      </w:pPr>
      <w:r>
        <w:lastRenderedPageBreak/>
        <w:t xml:space="preserve">выполняются все блоки finally, как если бы последний выполненный оператор </w:t>
      </w:r>
      <w:r>
        <w:rPr>
          <w:rStyle w:val="Codefragment"/>
        </w:rPr>
        <w:t>yield</w:t>
      </w:r>
      <w:r>
        <w:t xml:space="preserve"> </w:t>
      </w:r>
      <w:r>
        <w:rPr>
          <w:rStyle w:val="Codefragment"/>
        </w:rPr>
        <w:t>return</w:t>
      </w:r>
      <w:r>
        <w:t xml:space="preserve"> был оператором </w:t>
      </w:r>
      <w:r>
        <w:rPr>
          <w:rStyle w:val="Codefragment"/>
        </w:rPr>
        <w:t>yield</w:t>
      </w:r>
      <w:r>
        <w:t xml:space="preserve"> </w:t>
      </w:r>
      <w:r>
        <w:rPr>
          <w:rStyle w:val="Codefragment"/>
        </w:rPr>
        <w:t>break</w:t>
      </w:r>
      <w:r>
        <w:t xml:space="preserve">. Если это приводит к инициированию и распространению из тела итератора исключения, состояние объекта перечислителя устанавливается в </w:t>
      </w:r>
      <w:r>
        <w:rPr>
          <w:rStyle w:val="Term"/>
        </w:rPr>
        <w:t>after</w:t>
      </w:r>
      <w:r>
        <w:t xml:space="preserve">, а исключение распространяется до объекта, вызвавшего метод </w:t>
      </w:r>
      <w:r>
        <w:rPr>
          <w:rStyle w:val="Codefragment"/>
        </w:rPr>
        <w:t>Dispose</w:t>
      </w:r>
      <w:r>
        <w:t>;</w:t>
      </w:r>
    </w:p>
    <w:p w:rsidR="00D34185" w:rsidRDefault="00D34185" w:rsidP="00D34185">
      <w:pPr>
        <w:pStyle w:val="ListBullet2"/>
      </w:pPr>
      <w:r>
        <w:t xml:space="preserve">состояние меняется на </w:t>
      </w:r>
      <w:r>
        <w:rPr>
          <w:rStyle w:val="Term"/>
        </w:rPr>
        <w:t>after</w:t>
      </w:r>
      <w:r>
        <w:t>.</w:t>
      </w:r>
    </w:p>
    <w:p w:rsidR="00D34185" w:rsidRDefault="00D34185" w:rsidP="00D34185">
      <w:pPr>
        <w:pStyle w:val="ListBullet"/>
      </w:pPr>
      <w:r>
        <w:t xml:space="preserve">Если состояние объекта перечислителя </w:t>
      </w:r>
      <w:r>
        <w:rPr>
          <w:rStyle w:val="Term"/>
        </w:rPr>
        <w:t>after</w:t>
      </w:r>
      <w:r>
        <w:t xml:space="preserve">, вызов </w:t>
      </w:r>
      <w:r>
        <w:rPr>
          <w:rStyle w:val="Codefragment"/>
        </w:rPr>
        <w:t>Dispose</w:t>
      </w:r>
      <w:r>
        <w:t xml:space="preserve"> не оказывает влияние.</w:t>
      </w:r>
    </w:p>
    <w:p w:rsidR="00D34185" w:rsidRDefault="00D34185" w:rsidP="00D34185">
      <w:pPr>
        <w:pStyle w:val="Heading3"/>
      </w:pPr>
      <w:bookmarkStart w:id="1383" w:name="_Ref174228930"/>
      <w:bookmarkStart w:id="1384" w:name="_Toc329177881"/>
      <w:r>
        <w:t>Перечислимые объекты</w:t>
      </w:r>
      <w:bookmarkEnd w:id="1383"/>
      <w:bookmarkEnd w:id="1384"/>
    </w:p>
    <w:p w:rsidR="00D34185" w:rsidRDefault="00D34185" w:rsidP="00D34185">
      <w:r>
        <w:t xml:space="preserve">Если член функции, возвращающий перечислимый тип интерфейса, реализован с помощью блока итератора, при вызове члена функции не происходит немедленное выполнение кода в блоке итератора. Вместо этого создается и возвращается </w:t>
      </w:r>
      <w:r>
        <w:rPr>
          <w:rStyle w:val="Term"/>
        </w:rPr>
        <w:t>перечислимый объект</w:t>
      </w:r>
      <w:r>
        <w:t xml:space="preserve">. Метод </w:t>
      </w:r>
      <w:r>
        <w:rPr>
          <w:rStyle w:val="Codefragment"/>
        </w:rPr>
        <w:t>GetEnumerator</w:t>
      </w:r>
      <w:r>
        <w:t xml:space="preserve"> перечислимого объекта возвращает объект перечислителя, который инкапсулирует код, указанный в блоке итератора, а выполнение кода в блоке итератора происходит при вызове метода </w:t>
      </w:r>
      <w:r>
        <w:rPr>
          <w:rStyle w:val="Codefragment"/>
        </w:rPr>
        <w:t>MoveNext</w:t>
      </w:r>
      <w:r>
        <w:t xml:space="preserve"> объекта перечислителя. Перечислимый объект имеет следующие характеристики:</w:t>
      </w:r>
    </w:p>
    <w:p w:rsidR="00D34185" w:rsidRDefault="00D34185" w:rsidP="00D34185">
      <w:pPr>
        <w:pStyle w:val="ListBullet"/>
      </w:pPr>
      <w:r>
        <w:t xml:space="preserve">Он реализует </w:t>
      </w:r>
      <w:r>
        <w:rPr>
          <w:rStyle w:val="Codefragment"/>
        </w:rPr>
        <w:t>IEnumerable</w:t>
      </w:r>
      <w:r>
        <w:t xml:space="preserve"> и </w:t>
      </w:r>
      <w:r>
        <w:rPr>
          <w:rStyle w:val="Codefragment"/>
        </w:rPr>
        <w:t>IEnumerable&lt;T&gt;</w:t>
      </w:r>
      <w:r>
        <w:t xml:space="preserve">, где </w:t>
      </w:r>
      <w:r>
        <w:rPr>
          <w:rStyle w:val="Codefragment"/>
        </w:rPr>
        <w:t>T</w:t>
      </w:r>
      <w:r>
        <w:t xml:space="preserve"> – это тип yield итератора.</w:t>
      </w:r>
    </w:p>
    <w:p w:rsidR="00D34185" w:rsidRDefault="00D34185" w:rsidP="00D34185">
      <w:pPr>
        <w:pStyle w:val="ListBullet"/>
      </w:pPr>
      <w:r>
        <w:t>Он инициализируется копией значений аргумента (при их наличии) и значением экземпляра, переданным члену функции.</w:t>
      </w:r>
    </w:p>
    <w:p w:rsidR="00D34185" w:rsidRDefault="00D34185" w:rsidP="00D34185">
      <w:r>
        <w:t>Обычно перечислимый объект является экземпляром созданного компилятором перечислимого класса, который инкапсулирует код в блоке итератора и реализует перечислимые интерфейсы, но возможны и другие методы реализации. Если перечислимый класс создан компилятором, этот класс будет вложен, прямо или косвенно, в класс, содержащий член функции, у него будет частная доступность и имя, зарезервированное для использования компилятором (§2.4.2).</w:t>
      </w:r>
    </w:p>
    <w:p w:rsidR="00D34185" w:rsidRDefault="00D34185" w:rsidP="00D34185">
      <w:r>
        <w:t xml:space="preserve">Перечислимый объект может реализовать больше интерфейсов, чем указано выше. В частности, перечислимый объект может также реализовать </w:t>
      </w:r>
      <w:r>
        <w:rPr>
          <w:rStyle w:val="Codefragment"/>
        </w:rPr>
        <w:t>IEnumerator</w:t>
      </w:r>
      <w:r>
        <w:t xml:space="preserve"> и </w:t>
      </w:r>
      <w:r>
        <w:rPr>
          <w:rStyle w:val="Codefragment"/>
        </w:rPr>
        <w:t>IEnumerator&lt;T&gt;</w:t>
      </w:r>
      <w:r>
        <w:t xml:space="preserve">, позволяя ему выступать в роли как перечислимого, так и перечислителя. При таком типе реализации при первом вызове метода </w:t>
      </w:r>
      <w:r>
        <w:rPr>
          <w:rStyle w:val="Codefragment"/>
        </w:rPr>
        <w:t>GetEnumerator</w:t>
      </w:r>
      <w:r>
        <w:t xml:space="preserve"> перечислимого объекта возвращается сам перечислимый объект. При последующих вызовах </w:t>
      </w:r>
      <w:r>
        <w:rPr>
          <w:rStyle w:val="Codefragment"/>
        </w:rPr>
        <w:t>GetEnumerator</w:t>
      </w:r>
      <w:r>
        <w:t xml:space="preserve"> для перечислимого объекта, при их наличии, будет возвращена копия перечислимого объекта. Таким образом, каждый возвращенный перечислитель имеет собственное состояние, и изменения в одном перечислителе не влияют на другой.</w:t>
      </w:r>
    </w:p>
    <w:p w:rsidR="00D34185" w:rsidRDefault="00D34185" w:rsidP="00D34185">
      <w:pPr>
        <w:pStyle w:val="Heading4"/>
      </w:pPr>
      <w:bookmarkStart w:id="1385" w:name="_Toc329177882"/>
      <w:r>
        <w:t>Метод GetEnumerator</w:t>
      </w:r>
      <w:bookmarkEnd w:id="1385"/>
    </w:p>
    <w:p w:rsidR="00D34185" w:rsidRDefault="00D34185" w:rsidP="00D34185">
      <w:r>
        <w:t xml:space="preserve">Перечислимый объект предоставляет реализацию методов </w:t>
      </w:r>
      <w:r>
        <w:rPr>
          <w:rStyle w:val="Codefragment"/>
        </w:rPr>
        <w:t>GetEnumerator</w:t>
      </w:r>
      <w:r>
        <w:t xml:space="preserve"> интерфейсов </w:t>
      </w:r>
      <w:r>
        <w:rPr>
          <w:rStyle w:val="Codefragment"/>
        </w:rPr>
        <w:t>IEnumerable</w:t>
      </w:r>
      <w:r>
        <w:t xml:space="preserve"> и </w:t>
      </w:r>
      <w:r>
        <w:rPr>
          <w:rStyle w:val="Codefragment"/>
        </w:rPr>
        <w:t>IEnumerable&lt;T&gt;</w:t>
      </w:r>
      <w:r>
        <w:t xml:space="preserve">. Два метода </w:t>
      </w:r>
      <w:r>
        <w:rPr>
          <w:rStyle w:val="Codefragment"/>
        </w:rPr>
        <w:t>GetEnumerator</w:t>
      </w:r>
      <w:r>
        <w:t xml:space="preserve"> совместно используют общую реализацию, которая получает и возвращает доступный объект перечислителя. Объект перечислителя инициализируется значениями аргументов и значением экземпляра, сохраненными при инициализации перечислимого объекта, но в других отношениях объект перечислителя функционирует так, как описано в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Heading3"/>
      </w:pPr>
      <w:bookmarkStart w:id="1386" w:name="_Toc329177883"/>
      <w:r>
        <w:t>Пример реализации</w:t>
      </w:r>
      <w:bookmarkEnd w:id="1386"/>
    </w:p>
    <w:p w:rsidR="00D34185" w:rsidRDefault="00D34185" w:rsidP="00D34185">
      <w:r>
        <w:t>В этом разделе описана возможная реализация итераторов при использования стандартных конструкций C#. В основе реализации, описанной в этом разделе, лежат принципы, используемые в компиляторе Microsoft C#, однако она никоим образом не является обязательной или единственной возможной.</w:t>
      </w:r>
    </w:p>
    <w:p w:rsidR="00D34185" w:rsidRDefault="00D34185" w:rsidP="00D34185">
      <w:r>
        <w:t xml:space="preserve">Следующий класс </w:t>
      </w:r>
      <w:r>
        <w:rPr>
          <w:rStyle w:val="Codefragment"/>
        </w:rPr>
        <w:t>Stack&lt;T&gt;</w:t>
      </w:r>
      <w:r>
        <w:t xml:space="preserve"> реализует метод </w:t>
      </w:r>
      <w:r>
        <w:rPr>
          <w:rStyle w:val="Codefragment"/>
        </w:rPr>
        <w:t>GetEnumerator</w:t>
      </w:r>
      <w:r>
        <w:t xml:space="preserve"> с помощью итератора. Итератор перечисляет элементы стека в нисходящем порядке.</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lastRenderedPageBreak/>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Метод </w:t>
      </w:r>
      <w:r>
        <w:rPr>
          <w:rStyle w:val="Codefragment"/>
        </w:rPr>
        <w:t>GetEnumerator</w:t>
      </w:r>
      <w:r>
        <w:t xml:space="preserve"> можно транслировать в экземпляр класса перечислителя, созданного компилятором и инкапсулирующего код в блоке итератора, как показано в следующем примере.</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lastRenderedPageBreak/>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В предыдущей трансляции код в блоке итератора преобразован в конечный автомат и помещен в метод </w:t>
      </w:r>
      <w:r>
        <w:rPr>
          <w:rStyle w:val="Codefragment"/>
        </w:rPr>
        <w:t>MoveNext</w:t>
      </w:r>
      <w:r>
        <w:t xml:space="preserve"> класса перечислителя. Более того, локальная переменная </w:t>
      </w:r>
      <w:r>
        <w:rPr>
          <w:rStyle w:val="Codefragment"/>
        </w:rPr>
        <w:t>i</w:t>
      </w:r>
      <w:r>
        <w:t xml:space="preserve"> преобразована в поле в объекте перечислителя, что делает возможным ее существование при последующих вызовах </w:t>
      </w:r>
      <w:r>
        <w:rPr>
          <w:rStyle w:val="Codefragment"/>
        </w:rPr>
        <w:t>MoveNext</w:t>
      </w:r>
      <w:r>
        <w:t>.</w:t>
      </w:r>
    </w:p>
    <w:p w:rsidR="00D34185" w:rsidRDefault="00D34185" w:rsidP="00D34185">
      <w:r>
        <w:t xml:space="preserve">Следующий пример служит для печати простой таблицы умножения целых чисел от 1 до 10. В этом примере метод </w:t>
      </w:r>
      <w:r>
        <w:rPr>
          <w:rStyle w:val="Codefragment"/>
        </w:rPr>
        <w:t>FromTo</w:t>
      </w:r>
      <w:r>
        <w:t xml:space="preserve"> возвращает перечислимый объект и реализуется с помощью итератора.</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Метод </w:t>
      </w:r>
      <w:r>
        <w:rPr>
          <w:rStyle w:val="Codefragment"/>
        </w:rPr>
        <w:t>FromTo</w:t>
      </w:r>
      <w:r>
        <w:t xml:space="preserve"> можно транслировать в экземпляр класса перечислителя, созданного компилятором и инкапсулирующего код в блоке итератора, как показано в следующем примере.</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lastRenderedPageBreak/>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lastRenderedPageBreak/>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Перечислимый класс реализует как перечислимые интерфейсы, так и интерфейсы перечислителя, что позволяет ему служить как перечислимым классом, так и перечислителем. При первом вызове метода </w:t>
      </w:r>
      <w:r>
        <w:rPr>
          <w:rStyle w:val="Codefragment"/>
        </w:rPr>
        <w:t>GetEnumerator</w:t>
      </w:r>
      <w:r>
        <w:t xml:space="preserve"> будет возвращен сам перечислимый объект. При последующих вызовах </w:t>
      </w:r>
      <w:r>
        <w:rPr>
          <w:rStyle w:val="Codefragment"/>
        </w:rPr>
        <w:t>GetEnumerator</w:t>
      </w:r>
      <w:r>
        <w:t xml:space="preserve"> для перечислимого объекта, при их наличии, будет возвращена копия перечислимого объекта. Таким образом, каждый возвращенный перечислитель имеет собственное состояние, и изменения в одном перечислителе не влияют на другой. Метод </w:t>
      </w:r>
      <w:r>
        <w:rPr>
          <w:rStyle w:val="Codefragment"/>
        </w:rPr>
        <w:t>Interlocked.CompareExchange</w:t>
      </w:r>
      <w:r>
        <w:t xml:space="preserve"> используется для обеспечения потокобезопасной операции.</w:t>
      </w:r>
    </w:p>
    <w:p w:rsidR="00D34185" w:rsidRDefault="00D34185" w:rsidP="00D34185">
      <w:r>
        <w:t xml:space="preserve">Параметры </w:t>
      </w:r>
      <w:r>
        <w:rPr>
          <w:rStyle w:val="Codefragment"/>
        </w:rPr>
        <w:t>from</w:t>
      </w:r>
      <w:r>
        <w:t xml:space="preserve"> и </w:t>
      </w:r>
      <w:r>
        <w:rPr>
          <w:rStyle w:val="Codefragment"/>
        </w:rPr>
        <w:t>to</w:t>
      </w:r>
      <w:r>
        <w:t xml:space="preserve"> преобразуются в поля в перечислимом классе. Поскольку параметр </w:t>
      </w:r>
      <w:r>
        <w:rPr>
          <w:rStyle w:val="Codefragment"/>
        </w:rPr>
        <w:t>from</w:t>
      </w:r>
      <w:r>
        <w:t xml:space="preserve"> изменяется в блоке итератора, то дополнительно вводится поле </w:t>
      </w:r>
      <w:r>
        <w:rPr>
          <w:rStyle w:val="Codefragment"/>
        </w:rPr>
        <w:t>__from</w:t>
      </w:r>
      <w:r>
        <w:t xml:space="preserve">, которое содержит начальное значение, присваиваемое параметру </w:t>
      </w:r>
      <w:r>
        <w:rPr>
          <w:rStyle w:val="Codefragment"/>
        </w:rPr>
        <w:t>from</w:t>
      </w:r>
      <w:r>
        <w:t xml:space="preserve"> в каждом перечислителе.</w:t>
      </w:r>
    </w:p>
    <w:p w:rsidR="00D34185" w:rsidRDefault="00D34185" w:rsidP="00D34185">
      <w:r>
        <w:t xml:space="preserve">Метод </w:t>
      </w:r>
      <w:r>
        <w:rPr>
          <w:rStyle w:val="Codefragment"/>
        </w:rPr>
        <w:t>MoveNext</w:t>
      </w:r>
      <w:r>
        <w:t xml:space="preserve"> порождает исключение </w:t>
      </w:r>
      <w:r>
        <w:rPr>
          <w:rStyle w:val="Codefragment"/>
        </w:rPr>
        <w:t>InvalidOperationException</w:t>
      </w:r>
      <w:r>
        <w:t xml:space="preserve">, если при его вызове значение </w:t>
      </w:r>
      <w:r>
        <w:rPr>
          <w:rStyle w:val="Codefragment"/>
        </w:rPr>
        <w:t>__state</w:t>
      </w:r>
      <w:r>
        <w:t xml:space="preserve"> равно </w:t>
      </w:r>
      <w:r>
        <w:rPr>
          <w:rStyle w:val="Codefragment"/>
        </w:rPr>
        <w:t>0</w:t>
      </w:r>
      <w:r>
        <w:t xml:space="preserve">. Это позволяет не допустить использования перечислимого объекта в качестве объекта перечислителя без вызова </w:t>
      </w:r>
      <w:r>
        <w:rPr>
          <w:rStyle w:val="Codefragment"/>
        </w:rPr>
        <w:t>GetEnumerator</w:t>
      </w:r>
      <w:r>
        <w:t>.</w:t>
      </w:r>
    </w:p>
    <w:p w:rsidR="00D34185" w:rsidRDefault="00D34185" w:rsidP="00D34185">
      <w:r>
        <w:t xml:space="preserve">В следующем примере показан класс простого дерева. Класс </w:t>
      </w:r>
      <w:r>
        <w:rPr>
          <w:rStyle w:val="Codefragment"/>
        </w:rPr>
        <w:t>Tree&lt;T&gt;</w:t>
      </w:r>
      <w:r>
        <w:t xml:space="preserve"> реализует метод </w:t>
      </w:r>
      <w:r>
        <w:rPr>
          <w:rStyle w:val="Codefragment"/>
        </w:rPr>
        <w:t>GetEnumerator</w:t>
      </w:r>
      <w:r>
        <w:t xml:space="preserve"> с помощью итератора. Итератор перечисляет элементы дерева в инфиксном порядке.</w:t>
      </w:r>
    </w:p>
    <w:p w:rsidR="00D34185" w:rsidRPr="009F419F" w:rsidRDefault="00D34185" w:rsidP="00D34185">
      <w:pPr>
        <w:pStyle w:val="Code"/>
      </w:pPr>
      <w:r>
        <w:t>using System;</w:t>
      </w:r>
      <w:r>
        <w:br/>
        <w:t>using System.Collections.Generic;</w:t>
      </w:r>
    </w:p>
    <w:p w:rsidR="00D34185" w:rsidRPr="009F419F" w:rsidRDefault="00D34185" w:rsidP="00D34185">
      <w:pPr>
        <w:pStyle w:val="Code"/>
      </w:pPr>
      <w:r>
        <w:t>class Tree&lt;T&gt;: IEnumerable&lt;T&gt;</w:t>
      </w:r>
      <w:r>
        <w:br/>
        <w:t>{</w:t>
      </w:r>
      <w:r>
        <w:br/>
      </w:r>
      <w:r>
        <w:tab/>
        <w:t>T value;</w:t>
      </w:r>
      <w:r>
        <w:br/>
      </w:r>
      <w:r>
        <w:tab/>
        <w:t>Tree&lt;T&gt; left;</w:t>
      </w:r>
      <w:r>
        <w:br/>
      </w:r>
      <w:r>
        <w:tab/>
        <w:t>Tree&lt;T&gt; right;</w:t>
      </w:r>
    </w:p>
    <w:p w:rsidR="00D34185" w:rsidRPr="009F419F" w:rsidRDefault="00D34185" w:rsidP="00D34185">
      <w:pPr>
        <w:pStyle w:val="Code"/>
      </w:pPr>
      <w:r>
        <w:tab/>
        <w:t>public Tree(T value, Tree&lt;T&gt; left, Tree&lt;T&gt; right) {</w:t>
      </w:r>
      <w:r>
        <w:br/>
      </w:r>
      <w:r>
        <w:tab/>
      </w:r>
      <w:r>
        <w:tab/>
        <w:t>this.value = value;</w:t>
      </w:r>
      <w:r>
        <w:br/>
      </w:r>
      <w:r>
        <w:tab/>
      </w:r>
      <w:r>
        <w:tab/>
        <w:t>this.left = left;</w:t>
      </w:r>
      <w:r>
        <w:br/>
      </w:r>
      <w:r>
        <w:tab/>
      </w:r>
      <w:r>
        <w:tab/>
        <w:t>this.right = right;</w:t>
      </w:r>
      <w:r>
        <w:br/>
      </w:r>
      <w:r>
        <w:tab/>
        <w:t>}</w:t>
      </w:r>
    </w:p>
    <w:p w:rsidR="00D34185" w:rsidRPr="009F419F" w:rsidRDefault="00D34185" w:rsidP="00D34185">
      <w:pPr>
        <w:pStyle w:val="Code"/>
      </w:pPr>
      <w:r>
        <w:tab/>
        <w:t>public IEnumerator&lt;T&gt; GetEnumerator() {</w:t>
      </w:r>
      <w:r>
        <w:br/>
      </w:r>
      <w:r>
        <w:tab/>
      </w:r>
      <w:r>
        <w:tab/>
        <w:t>if (left != null) foreach (T x in left) yield x;</w:t>
      </w:r>
      <w:r>
        <w:br/>
      </w:r>
      <w:r>
        <w:tab/>
      </w:r>
      <w:r>
        <w:tab/>
        <w:t>yield value;</w:t>
      </w:r>
      <w:r>
        <w:br/>
      </w:r>
      <w:r>
        <w:tab/>
      </w:r>
      <w:r>
        <w:tab/>
        <w:t>if (right != null) foreach (T x in right) yield x;</w:t>
      </w:r>
      <w:r>
        <w:br/>
      </w:r>
      <w:r>
        <w:tab/>
        <w:t>}</w:t>
      </w:r>
      <w:r>
        <w:br/>
        <w:t>}</w:t>
      </w:r>
    </w:p>
    <w:p w:rsidR="00D34185" w:rsidRPr="009F419F" w:rsidRDefault="00D34185" w:rsidP="00D34185">
      <w:pPr>
        <w:pStyle w:val="Code"/>
      </w:pPr>
      <w:r>
        <w:t>class Program</w:t>
      </w:r>
      <w:r>
        <w:br/>
        <w:t>{</w:t>
      </w:r>
      <w:r>
        <w:br/>
      </w:r>
      <w:r>
        <w:tab/>
        <w:t>static Tree&lt;T&gt; MakeTree&lt;T&gt;(T[] items, int left, int right) {</w:t>
      </w:r>
      <w:r>
        <w:br/>
      </w:r>
      <w:r>
        <w:tab/>
      </w:r>
      <w:r>
        <w:tab/>
        <w:t>if (left &gt; right) return null;</w:t>
      </w:r>
      <w:r>
        <w:br/>
      </w:r>
      <w:r>
        <w:tab/>
      </w:r>
      <w:r>
        <w:tab/>
        <w:t>int i = (left + right) / 2;</w:t>
      </w:r>
      <w:r>
        <w:br/>
      </w:r>
      <w:r>
        <w:tab/>
      </w:r>
      <w:r>
        <w:tab/>
        <w:t xml:space="preserve">return new Tree&lt;T&gt;(items[i], </w:t>
      </w:r>
      <w:r>
        <w:br/>
      </w:r>
      <w:r>
        <w:tab/>
      </w:r>
      <w:r>
        <w:tab/>
      </w:r>
      <w:r>
        <w:tab/>
        <w:t>MakeTree(items, left, i - 1),</w:t>
      </w:r>
      <w:r>
        <w:br/>
      </w:r>
      <w:r>
        <w:tab/>
      </w:r>
      <w:r>
        <w:tab/>
      </w:r>
      <w:r>
        <w:tab/>
        <w:t>MakeTree(items, i + 1, right));</w:t>
      </w:r>
      <w:r>
        <w:br/>
      </w:r>
      <w:r>
        <w:tab/>
        <w:t>}</w:t>
      </w:r>
    </w:p>
    <w:p w:rsidR="00D34185" w:rsidRPr="009F419F" w:rsidRDefault="00D34185" w:rsidP="00D34185">
      <w:pPr>
        <w:pStyle w:val="Code"/>
      </w:pPr>
      <w:r>
        <w:tab/>
        <w:t>static Tree&lt;T&gt; MakeTree&lt;T&gt;(params T[] items) {</w:t>
      </w:r>
      <w:r>
        <w:br/>
      </w:r>
      <w:r>
        <w:tab/>
      </w:r>
      <w:r>
        <w:tab/>
        <w:t>return MakeTree(items, 0, items.Length - 1);</w:t>
      </w:r>
      <w:r>
        <w:br/>
      </w:r>
      <w:r>
        <w:tab/>
        <w:t>}</w:t>
      </w:r>
    </w:p>
    <w:p w:rsidR="00D34185" w:rsidRPr="009F419F" w:rsidRDefault="00D34185" w:rsidP="00D34185">
      <w:pPr>
        <w:pStyle w:val="Code"/>
      </w:pPr>
      <w:r>
        <w:tab/>
        <w:t>// The output of the program is:</w:t>
      </w:r>
      <w:r>
        <w:br/>
      </w:r>
      <w:r>
        <w:tab/>
        <w:t>// 1 2 3 4 5 6 7 8 9</w:t>
      </w:r>
      <w:r>
        <w:br/>
      </w:r>
      <w:r>
        <w:tab/>
        <w:t>// Mon Tue Wed Thu Fri Sat Sun</w:t>
      </w:r>
    </w:p>
    <w:p w:rsidR="00D34185" w:rsidRPr="009F419F" w:rsidRDefault="00D34185" w:rsidP="00D34185">
      <w:pPr>
        <w:pStyle w:val="Code"/>
      </w:pPr>
      <w:r>
        <w:lastRenderedPageBreak/>
        <w:tab/>
        <w:t xml:space="preserve">static void </w:t>
      </w:r>
      <w:smartTag w:uri="urn:schemas-microsoft-com:office:smarttags" w:element="place">
        <w:r>
          <w:t>Main</w:t>
        </w:r>
      </w:smartTag>
      <w:r>
        <w:t>() {</w:t>
      </w:r>
      <w:r>
        <w:br/>
      </w:r>
      <w:r>
        <w:tab/>
      </w:r>
      <w:r>
        <w:tab/>
        <w:t>Tree&lt;int&gt; ints = MakeTree(1, 2, 3, 4, 5, 6, 7, 8, 9);</w:t>
      </w:r>
      <w:r>
        <w:br/>
      </w:r>
      <w:r>
        <w:tab/>
      </w:r>
      <w:r>
        <w:tab/>
        <w:t>foreach (int i in ints) Console.Write("{0} ", i);</w:t>
      </w:r>
      <w:r>
        <w:br/>
      </w:r>
      <w:r>
        <w:tab/>
      </w:r>
      <w:r>
        <w:tab/>
        <w:t>Console.WriteLine();</w:t>
      </w:r>
    </w:p>
    <w:p w:rsidR="00D34185" w:rsidRDefault="00D34185" w:rsidP="00D34185">
      <w:pPr>
        <w:pStyle w:val="Code"/>
      </w:pPr>
      <w:r>
        <w:tab/>
      </w:r>
      <w:r>
        <w:tab/>
        <w:t>Tree&lt;string&gt; strings = MakeTree(</w:t>
      </w:r>
      <w:r>
        <w:br/>
      </w:r>
      <w:r>
        <w:tab/>
      </w:r>
      <w:r>
        <w:tab/>
      </w:r>
      <w:r>
        <w:tab/>
        <w:t>"Mon", "Tue", "Wed", "Thu", "Fri", "Sat", "Sun");</w:t>
      </w:r>
      <w:r>
        <w:br/>
      </w:r>
      <w:r>
        <w:tab/>
      </w:r>
      <w:r>
        <w:tab/>
        <w:t>foreach (string s in strings) Console.Write("{0} ", s);</w:t>
      </w:r>
      <w:r>
        <w:br/>
      </w:r>
      <w:r>
        <w:tab/>
      </w:r>
      <w:r>
        <w:tab/>
        <w:t>Console.WriteLine();</w:t>
      </w:r>
      <w:r>
        <w:br/>
      </w:r>
      <w:r>
        <w:tab/>
        <w:t>}</w:t>
      </w:r>
      <w:r>
        <w:br/>
        <w:t>}</w:t>
      </w:r>
    </w:p>
    <w:p w:rsidR="00D34185" w:rsidRDefault="00D34185" w:rsidP="00D34185">
      <w:r>
        <w:t xml:space="preserve">Метод </w:t>
      </w:r>
      <w:r>
        <w:rPr>
          <w:rStyle w:val="Codefragment"/>
        </w:rPr>
        <w:t>GetEnumerator</w:t>
      </w:r>
      <w:r>
        <w:t xml:space="preserve"> можно транслировать в экземпляр класса перечислителя, созданного компилятором и инкапсулирующего код в блоке итератора, как показано в следующем примере.</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lastRenderedPageBreak/>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Создаваемые компилятором временные данные, используемые в операторах </w:t>
      </w:r>
      <w:r>
        <w:rPr>
          <w:rStyle w:val="Codefragment"/>
        </w:rPr>
        <w:t>foreach</w:t>
      </w:r>
      <w:r>
        <w:t xml:space="preserve">, переносятся в поля </w:t>
      </w:r>
      <w:r>
        <w:rPr>
          <w:rStyle w:val="Codefragment"/>
        </w:rPr>
        <w:t>__left</w:t>
      </w:r>
      <w:r>
        <w:t xml:space="preserve"> и </w:t>
      </w:r>
      <w:r>
        <w:rPr>
          <w:rStyle w:val="Codefragment"/>
        </w:rPr>
        <w:t>__right</w:t>
      </w:r>
      <w:r>
        <w:t xml:space="preserve"> объекта перечислителя. Поле </w:t>
      </w:r>
      <w:r>
        <w:rPr>
          <w:rStyle w:val="Codefragment"/>
        </w:rPr>
        <w:t>__state</w:t>
      </w:r>
      <w:r>
        <w:t xml:space="preserve"> объекта перечислителя обновляется таким образом, чтобы при создании исключения был правильно вызван необходимый метод </w:t>
      </w:r>
      <w:r>
        <w:rPr>
          <w:rStyle w:val="Codefragment"/>
        </w:rPr>
        <w:t>Dispose()</w:t>
      </w:r>
      <w:r>
        <w:t xml:space="preserve">. Обратите внимание, что написание транслируемого кода с простыми операторами </w:t>
      </w:r>
      <w:r>
        <w:rPr>
          <w:rStyle w:val="Codefragment"/>
        </w:rPr>
        <w:t>foreach</w:t>
      </w:r>
      <w:r>
        <w:t xml:space="preserve"> невозможно.</w:t>
      </w:r>
    </w:p>
    <w:p w:rsidR="00FA3325" w:rsidRDefault="00FA3325" w:rsidP="00FA3325">
      <w:pPr>
        <w:pStyle w:val="Heading2"/>
      </w:pPr>
      <w:bookmarkStart w:id="1387" w:name="_Toc329177884"/>
      <w:r>
        <w:t>Асинхронные функции</w:t>
      </w:r>
      <w:bookmarkEnd w:id="1387"/>
    </w:p>
    <w:p w:rsidR="00FA3325" w:rsidRDefault="00FA3325" w:rsidP="00FA3325">
      <w:r>
        <w:rPr>
          <w:rStyle w:val="Term"/>
        </w:rPr>
        <w:t>Асинхронной функцией</w:t>
      </w:r>
      <w:r>
        <w:t xml:space="preserve"> называется метод (§</w:t>
      </w:r>
      <w:r>
        <w:fldChar w:fldCharType="begin"/>
      </w:r>
      <w:r>
        <w:instrText xml:space="preserve"> REF _Ref456697668 \r \h </w:instrText>
      </w:r>
      <w:r>
        <w:fldChar w:fldCharType="separate"/>
      </w:r>
      <w:r>
        <w:t>10.6</w:t>
      </w:r>
      <w:r>
        <w:fldChar w:fldCharType="end"/>
      </w:r>
      <w:r>
        <w:t>) или анонимная функция (§</w:t>
      </w:r>
      <w:r>
        <w:fldChar w:fldCharType="begin"/>
      </w:r>
      <w:r>
        <w:instrText xml:space="preserve"> REF _Ref170644974 \r \h </w:instrText>
      </w:r>
      <w:r>
        <w:fldChar w:fldCharType="separate"/>
      </w:r>
      <w:r>
        <w:t>7.15</w:t>
      </w:r>
      <w:r>
        <w:fldChar w:fldCharType="end"/>
      </w:r>
      <w:r>
        <w:t xml:space="preserve">) с модификатором </w:t>
      </w:r>
      <w:r>
        <w:rPr>
          <w:rStyle w:val="Codefragment"/>
        </w:rPr>
        <w:t>async</w:t>
      </w:r>
      <w:r>
        <w:t xml:space="preserve">. В общем смысле, термин </w:t>
      </w:r>
      <w:r>
        <w:rPr>
          <w:rStyle w:val="Term"/>
        </w:rPr>
        <w:t>асинхронный</w:t>
      </w:r>
      <w:r>
        <w:t xml:space="preserve"> используется для описания любого вида функции с модификатором </w:t>
      </w:r>
      <w:r>
        <w:rPr>
          <w:rStyle w:val="Codefragment"/>
        </w:rPr>
        <w:t>async</w:t>
      </w:r>
      <w:r>
        <w:t>.</w:t>
      </w:r>
    </w:p>
    <w:p w:rsidR="00FA3325" w:rsidRDefault="00FA3325" w:rsidP="00FA3325">
      <w:r>
        <w:lastRenderedPageBreak/>
        <w:t xml:space="preserve">Если в списке формальных параметров асинхронной функции указаны параметры </w:t>
      </w:r>
      <w:r>
        <w:rPr>
          <w:rStyle w:val="Codefragment"/>
        </w:rPr>
        <w:t>ref</w:t>
      </w:r>
      <w:r>
        <w:t xml:space="preserve"> или </w:t>
      </w:r>
      <w:r>
        <w:rPr>
          <w:rStyle w:val="Codefragment"/>
        </w:rPr>
        <w:t>out</w:t>
      </w:r>
      <w:r>
        <w:t>, возникает ошибка времени компиляции.</w:t>
      </w:r>
    </w:p>
    <w:p w:rsidR="00FA3325" w:rsidRDefault="00FA3325" w:rsidP="00FA3325">
      <w:r>
        <w:rPr>
          <w:rStyle w:val="Production"/>
        </w:rPr>
        <w:t>Типом возвращаемого значения</w:t>
      </w:r>
      <w:r>
        <w:t xml:space="preserve"> асинхронного метода должен быть </w:t>
      </w:r>
      <w:r>
        <w:rPr>
          <w:rStyle w:val="Codefragment"/>
        </w:rPr>
        <w:t>void</w:t>
      </w:r>
      <w:r>
        <w:t xml:space="preserve"> или </w:t>
      </w:r>
      <w:r>
        <w:rPr>
          <w:rStyle w:val="Term"/>
        </w:rPr>
        <w:t>тип задачи</w:t>
      </w:r>
      <w:r>
        <w:t xml:space="preserve">. Типы задач — </w:t>
      </w:r>
      <w:r>
        <w:rPr>
          <w:rStyle w:val="Codefragment"/>
        </w:rPr>
        <w:t>System.Threading.Tasks.Task</w:t>
      </w:r>
      <w:r>
        <w:t xml:space="preserve"> и типы, сформированные из </w:t>
      </w:r>
      <w:r>
        <w:rPr>
          <w:rStyle w:val="Codefragment"/>
        </w:rPr>
        <w:t>System.Threading.Tasks.Task&lt;T&gt;</w:t>
      </w:r>
      <w:r>
        <w:t xml:space="preserve">. Эти типы в этой главе для краткости обозначаем как </w:t>
      </w:r>
      <w:r>
        <w:rPr>
          <w:rStyle w:val="Codefragment"/>
        </w:rPr>
        <w:t>Task</w:t>
      </w:r>
      <w:r>
        <w:t xml:space="preserve"> и </w:t>
      </w:r>
      <w:r>
        <w:rPr>
          <w:rStyle w:val="Codefragment"/>
        </w:rPr>
        <w:t>Task&lt;T&gt;</w:t>
      </w:r>
      <w:r>
        <w:t xml:space="preserve"> соответственно. Асинхронный метод, возвращающий тип задачи, называется возвращающим задачу.</w:t>
      </w:r>
    </w:p>
    <w:p w:rsidR="00FA3325" w:rsidRPr="004E40A0" w:rsidRDefault="00FA3325" w:rsidP="00FA3325">
      <w:pPr>
        <w:rPr>
          <w:rStyle w:val="Emphasis"/>
        </w:rPr>
      </w:pPr>
      <w:r>
        <w:t xml:space="preserve">Точное определение типов задач зависит от конкретной реализации, но с точки зрения языка, тип задачи — это одно из следующих состояний: </w:t>
      </w:r>
      <w:r>
        <w:rPr>
          <w:rStyle w:val="Emphasis"/>
        </w:rPr>
        <w:t>incomplete</w:t>
      </w:r>
      <w:r>
        <w:t xml:space="preserve">, </w:t>
      </w:r>
      <w:r>
        <w:rPr>
          <w:rStyle w:val="Emphasis"/>
        </w:rPr>
        <w:t>succeeded</w:t>
      </w:r>
      <w:r>
        <w:t xml:space="preserve"> или </w:t>
      </w:r>
      <w:r>
        <w:rPr>
          <w:rStyle w:val="Emphasis"/>
        </w:rPr>
        <w:t>faulted</w:t>
      </w:r>
      <w:r>
        <w:t xml:space="preserve">. Задача </w:t>
      </w:r>
      <w:r>
        <w:rPr>
          <w:rStyle w:val="Emphasis"/>
        </w:rPr>
        <w:t>faulted</w:t>
      </w:r>
      <w:r>
        <w:t xml:space="preserve"> записывает соответствующее исключение. </w:t>
      </w:r>
      <w:r>
        <w:rPr>
          <w:rStyle w:val="Emphasis"/>
        </w:rPr>
        <w:t>Успешно</w:t>
      </w:r>
      <w:r>
        <w:t xml:space="preserve"> выполненная задача </w:t>
      </w:r>
      <w:r>
        <w:rPr>
          <w:rStyle w:val="Codefragment"/>
        </w:rPr>
        <w:t>Task&lt;</w:t>
      </w:r>
      <w:r>
        <w:rPr>
          <w:rStyle w:val="Codefragment"/>
          <w:i/>
          <w:iCs/>
        </w:rPr>
        <w:t>T</w:t>
      </w:r>
      <w:r>
        <w:rPr>
          <w:rStyle w:val="Codefragment"/>
        </w:rPr>
        <w:t>&gt;</w:t>
      </w:r>
      <w:r>
        <w:t xml:space="preserve"> записывает тип результата </w:t>
      </w:r>
      <w:r>
        <w:rPr>
          <w:rStyle w:val="Codefragment"/>
          <w:i/>
          <w:iCs/>
        </w:rPr>
        <w:t>T</w:t>
      </w:r>
      <w:r>
        <w:t>. Типы задач поддерживают ожидание и поэтому могут быть операндами выражений await (§</w:t>
      </w:r>
      <w:r>
        <w:fldChar w:fldCharType="begin"/>
      </w:r>
      <w:r>
        <w:instrText xml:space="preserve"> REF _Ref324427957 \r \h </w:instrText>
      </w:r>
      <w:r>
        <w:fldChar w:fldCharType="separate"/>
      </w:r>
      <w:r>
        <w:t>7.7.7</w:t>
      </w:r>
      <w:r>
        <w:fldChar w:fldCharType="end"/>
      </w:r>
      <w:r>
        <w:t>).</w:t>
      </w:r>
    </w:p>
    <w:p w:rsidR="00FA3325" w:rsidRDefault="00FA3325" w:rsidP="00FA3325">
      <w:r>
        <w:t>Асинхронная функция может приостановить вычисление с помощью выражений await (§</w:t>
      </w:r>
      <w:r>
        <w:fldChar w:fldCharType="begin"/>
      </w:r>
      <w:r>
        <w:instrText xml:space="preserve"> REF _Ref324427957 \r \h </w:instrText>
      </w:r>
      <w:r>
        <w:fldChar w:fldCharType="separate"/>
      </w:r>
      <w:r>
        <w:t>7.7.7</w:t>
      </w:r>
      <w:r>
        <w:fldChar w:fldCharType="end"/>
      </w:r>
      <w:r>
        <w:t xml:space="preserve">), содержащихся в ее теле. Позднее вычисление может быть возобновлено с точки приостанавливающего выражения await посредством </w:t>
      </w:r>
      <w:r>
        <w:rPr>
          <w:rStyle w:val="Term"/>
        </w:rPr>
        <w:t>делегата возобновления</w:t>
      </w:r>
      <w:r>
        <w:t xml:space="preserve">. Делегат возобновления — это тип </w:t>
      </w:r>
      <w:r>
        <w:rPr>
          <w:rStyle w:val="Codefragment"/>
        </w:rPr>
        <w:t>System.Action</w:t>
      </w:r>
      <w:r>
        <w:t xml:space="preserve">; при его вызове вычисление, выполняемое асинхронной функцией, возобновляется с выражения await, в котором произошла приостановка. </w:t>
      </w:r>
      <w:r>
        <w:rPr>
          <w:rStyle w:val="Term"/>
        </w:rPr>
        <w:t>Текущим вызывающим объектом</w:t>
      </w:r>
      <w:r>
        <w:t xml:space="preserve"> асинхронной функции является исходный вызывающий объект, если выполнение функции не приостанавливалось, или последний вызывающий объект делегата возобновления, если приостановка имела место.</w:t>
      </w:r>
    </w:p>
    <w:p w:rsidR="00FA3325" w:rsidRDefault="00FA3325" w:rsidP="00FA3325">
      <w:pPr>
        <w:pStyle w:val="Heading3"/>
      </w:pPr>
      <w:bookmarkStart w:id="1388" w:name="_Toc329177885"/>
      <w:r>
        <w:t>Вычисление асинхронной функции, возвращающей задачу</w:t>
      </w:r>
      <w:bookmarkEnd w:id="1388"/>
    </w:p>
    <w:p w:rsidR="00FA3325" w:rsidRDefault="00FA3325" w:rsidP="00FA3325">
      <w:r>
        <w:t xml:space="preserve">Вызов асинхронной функции, возвращающей задачу, приводит к созданию экземпляра типа возвращаемой задачи. Этот экземпляр называется </w:t>
      </w:r>
      <w:r>
        <w:rPr>
          <w:rStyle w:val="Term"/>
        </w:rPr>
        <w:t>возвращаемой задачей</w:t>
      </w:r>
      <w:r>
        <w:t xml:space="preserve"> асинхронной функции. Сначала задача находится в состоянии </w:t>
      </w:r>
      <w:r>
        <w:rPr>
          <w:rStyle w:val="Emphasis"/>
        </w:rPr>
        <w:t>incomplete</w:t>
      </w:r>
      <w:r>
        <w:t>.</w:t>
      </w:r>
    </w:p>
    <w:p w:rsidR="00FA3325" w:rsidRDefault="00FA3325" w:rsidP="00FA3325">
      <w:r>
        <w:t>Затем вычисляется тело асинхронной функции до ее приостановки (по достижении выражения await) или прекращения, после чего управление вместе с возвращаемой задачей передается вызывающему объекту.</w:t>
      </w:r>
    </w:p>
    <w:p w:rsidR="00FA3325" w:rsidRDefault="00FA3325" w:rsidP="00FA3325">
      <w:r>
        <w:t>После прекращения выполнения тела асинхронной функции возвращаемая задача переходит в состояние incomplete:</w:t>
      </w:r>
    </w:p>
    <w:p w:rsidR="00FA3325" w:rsidRDefault="00FA3325" w:rsidP="00FA3325">
      <w:pPr>
        <w:pStyle w:val="ListBullet"/>
      </w:pPr>
      <w:r>
        <w:t xml:space="preserve">если выполнение тела функции прекращается в результате достижения оператора return или конца тела, результирующее значение записывается в возвращаемой задаче, которая переходит в состояние </w:t>
      </w:r>
      <w:r>
        <w:rPr>
          <w:rStyle w:val="Emphasis"/>
        </w:rPr>
        <w:t>succeeded</w:t>
      </w:r>
      <w:r>
        <w:t>;</w:t>
      </w:r>
    </w:p>
    <w:p w:rsidR="00FA3325" w:rsidRDefault="00FA3325" w:rsidP="00FA3325">
      <w:pPr>
        <w:pStyle w:val="ListBullet"/>
      </w:pPr>
      <w:r>
        <w:t>если выполнение тела функции прекращается в результате неперехваченного исключения (§</w:t>
      </w:r>
      <w:r>
        <w:fldChar w:fldCharType="begin"/>
      </w:r>
      <w:r>
        <w:instrText xml:space="preserve"> REF _Ref324429545 \r \h </w:instrText>
      </w:r>
      <w:r>
        <w:fldChar w:fldCharType="separate"/>
      </w:r>
      <w:r>
        <w:t>8.9.5</w:t>
      </w:r>
      <w:r>
        <w:fldChar w:fldCharType="end"/>
      </w:r>
      <w:r>
        <w:t xml:space="preserve">), в возвращаемой задаче записывается исключение и задача переходит в состояние </w:t>
      </w:r>
      <w:r>
        <w:rPr>
          <w:rStyle w:val="Emphasis"/>
        </w:rPr>
        <w:t>faulted</w:t>
      </w:r>
      <w:r>
        <w:t>.</w:t>
      </w:r>
    </w:p>
    <w:p w:rsidR="00FA3325" w:rsidRDefault="00FA3325" w:rsidP="00FA3325">
      <w:pPr>
        <w:pStyle w:val="Heading3"/>
      </w:pPr>
      <w:bookmarkStart w:id="1389" w:name="_Toc329177886"/>
      <w:r>
        <w:t>Вычисление асинхронной функции, возвращающей значение void</w:t>
      </w:r>
      <w:bookmarkEnd w:id="1389"/>
    </w:p>
    <w:p w:rsidR="00FA3325" w:rsidRPr="004C0659" w:rsidRDefault="00FA3325" w:rsidP="00FA3325">
      <w:r>
        <w:t xml:space="preserve">Если асинхронная функция имеет тип возвращаемого значения </w:t>
      </w:r>
      <w:r>
        <w:rPr>
          <w:rStyle w:val="Codefragment"/>
          <w:rFonts w:cstheme="minorBidi"/>
        </w:rPr>
        <w:t>void</w:t>
      </w:r>
      <w:r>
        <w:t xml:space="preserve">, процесс вычисления отличается от описанного выше следующим образом. Поскольку задача не возвращается, функция сообщает о завершении и исключениях в </w:t>
      </w:r>
      <w:r>
        <w:rPr>
          <w:rStyle w:val="Term"/>
        </w:rPr>
        <w:t>контекст синхронизации</w:t>
      </w:r>
      <w:r>
        <w:t xml:space="preserve"> текущего потока. Точное определение контекста синхронизации зависит от конкретной реализации, но этот контекст представляет "место", в котором выполняется поток. Контекст синхронизации получает уведомления при начале вычисления асинхронной функции, возвращающей значение void, при его успешном завершении, а также при возникновении неперехваченных исключений.</w:t>
      </w:r>
    </w:p>
    <w:p w:rsidR="00FA3325" w:rsidRPr="004C0659" w:rsidRDefault="00FA3325" w:rsidP="00FA3325">
      <w:r>
        <w:t>Это позволяет контексту синхронизации отслеживать количество выполняемых в нем асинхронных функций, возвращающих значение void, и принимать решения относительно обработки получаемых от этих функций исключений.</w:t>
      </w:r>
    </w:p>
    <w:p w:rsidR="00FA3325" w:rsidRPr="00DD39D3" w:rsidRDefault="00FA3325" w:rsidP="00D34185"/>
    <w:p w:rsidR="0028536B" w:rsidRDefault="0028536B">
      <w:pPr>
        <w:pStyle w:val="Heading1"/>
      </w:pPr>
      <w:bookmarkStart w:id="1390" w:name="_Toc329177887"/>
      <w:r>
        <w:lastRenderedPageBreak/>
        <w:t>Структуры</w:t>
      </w:r>
      <w:bookmarkEnd w:id="1356"/>
      <w:bookmarkEnd w:id="1357"/>
      <w:bookmarkEnd w:id="1358"/>
      <w:bookmarkEnd w:id="1363"/>
      <w:bookmarkEnd w:id="1369"/>
      <w:bookmarkEnd w:id="1390"/>
    </w:p>
    <w:p w:rsidR="0028536B" w:rsidRDefault="0028536B">
      <w:bookmarkStart w:id="1391" w:name="_Toc445783061"/>
      <w:bookmarkStart w:id="1392" w:name="_Ref451394422"/>
      <w:r>
        <w:t>Структуры, как и классы, представляют определенным образом организованные данные. В структурах могут содержаться как данные, так и функции. Однако структуры, в отличие от классов, являются типами значений и для них не требуется выделение памяти в куче. Переменная с типом структуры непосредственно содержит данные этой структуры, в то время как переменная с типом класса содержит ссылку на данные, которые считаются объектом.</w:t>
      </w:r>
    </w:p>
    <w:p w:rsidR="0028536B" w:rsidRDefault="0028536B">
      <w:r>
        <w:t>Структуры особенно удобны для работы с небольшим объемом данных, имеющих семантику значения. Примерами структур являются комплексные числа, точки в системе координат или словарные пары «ключ-значение». Ключевой особенностью таких структур данных является наличие нескольких переменных-членов, для которых не требуется использовать наследование или идентификацию на уровне ссылок и которые удобно реализовывать с использованием семантики значения, когда при присваивании копируется значение, а не ссылка.</w:t>
      </w:r>
    </w:p>
    <w:p w:rsidR="0028536B" w:rsidRDefault="0028536B">
      <w:r>
        <w:t>Как описано в §</w:t>
      </w:r>
      <w:r w:rsidR="00852C57">
        <w:fldChar w:fldCharType="begin"/>
      </w:r>
      <w:r>
        <w:instrText xml:space="preserve"> REF _Ref462545969 \w \h </w:instrText>
      </w:r>
      <w:r w:rsidR="00852C57">
        <w:fldChar w:fldCharType="separate"/>
      </w:r>
      <w:r w:rsidR="00437C65">
        <w:t>4.1.4</w:t>
      </w:r>
      <w:r w:rsidR="00852C57">
        <w:fldChar w:fldCharType="end"/>
      </w:r>
      <w:r>
        <w:t xml:space="preserve">, доступные в C# простые типы, такие как </w:t>
      </w:r>
      <w:r>
        <w:rPr>
          <w:rStyle w:val="Codefragment"/>
        </w:rPr>
        <w:t>int</w:t>
      </w:r>
      <w:r>
        <w:t xml:space="preserve">, </w:t>
      </w:r>
      <w:r>
        <w:rPr>
          <w:rStyle w:val="Codefragment"/>
        </w:rPr>
        <w:t>double</w:t>
      </w:r>
      <w:r>
        <w:t xml:space="preserve"> и </w:t>
      </w:r>
      <w:r>
        <w:rPr>
          <w:rStyle w:val="Codefragment"/>
        </w:rPr>
        <w:t>bool</w:t>
      </w:r>
      <w:r>
        <w:t>, фактически являются структурами. Благодаря тому, что эти предопределенные типы являются структурами, в языке C# можно реализовывать новые «простые» типы при помощи переопределения структур и операторов. В конце этой главы приводится два примера таких типов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93" w:name="_Ref493151471"/>
      <w:bookmarkStart w:id="1394" w:name="_Toc329177888"/>
      <w:r>
        <w:t>Объявления структур</w:t>
      </w:r>
      <w:bookmarkEnd w:id="1391"/>
      <w:bookmarkEnd w:id="1392"/>
      <w:bookmarkEnd w:id="1393"/>
      <w:bookmarkEnd w:id="1394"/>
    </w:p>
    <w:p w:rsidR="0028536B" w:rsidRDefault="0028536B">
      <w:r>
        <w:rPr>
          <w:rStyle w:val="Production"/>
        </w:rPr>
        <w:t xml:space="preserve">Объявление структуры </w:t>
      </w:r>
      <w:r>
        <w:t xml:space="preserve">является </w:t>
      </w:r>
      <w:r>
        <w:rPr>
          <w:rStyle w:val="Production"/>
        </w:rPr>
        <w:t xml:space="preserve">объявлением типа </w:t>
      </w:r>
      <w:r>
        <w:t>(§</w:t>
      </w:r>
      <w:r w:rsidR="00852C57">
        <w:fldChar w:fldCharType="begin"/>
      </w:r>
      <w:r>
        <w:instrText xml:space="preserve"> REF _Ref451305549 \w \h </w:instrText>
      </w:r>
      <w:r w:rsidR="00852C57">
        <w:fldChar w:fldCharType="separate"/>
      </w:r>
      <w:r w:rsidR="00437C65">
        <w:t>9.6</w:t>
      </w:r>
      <w:r w:rsidR="00852C57">
        <w:fldChar w:fldCharType="end"/>
      </w:r>
      <w:r>
        <w:t>), в котором объявляется новая структура:</w:t>
      </w:r>
    </w:p>
    <w:p w:rsidR="002D2308" w:rsidRPr="00732017" w:rsidRDefault="002D2308" w:rsidP="002D2308">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rsidR="0028536B" w:rsidRDefault="0028536B">
      <w:r>
        <w:rPr>
          <w:rStyle w:val="Production"/>
        </w:rPr>
        <w:t xml:space="preserve">Объявление структуры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за которым следует необязательный набор </w:t>
      </w:r>
      <w:r>
        <w:rPr>
          <w:rStyle w:val="Production"/>
        </w:rPr>
        <w:t xml:space="preserve">модификаторов структуры </w:t>
      </w:r>
      <w:r>
        <w:t>(§</w:t>
      </w:r>
      <w:r w:rsidR="00852C57">
        <w:fldChar w:fldCharType="begin"/>
      </w:r>
      <w:r>
        <w:instrText xml:space="preserve"> REF _Ref496060149 \w \h </w:instrText>
      </w:r>
      <w:r w:rsidR="00852C57">
        <w:fldChar w:fldCharType="separate"/>
      </w:r>
      <w:r w:rsidR="00437C65">
        <w:t>11.1.1</w:t>
      </w:r>
      <w:r w:rsidR="00852C57">
        <w:fldChar w:fldCharType="end"/>
      </w:r>
      <w:r>
        <w:t xml:space="preserve">), необязательный модификатор </w:t>
      </w:r>
      <w:r>
        <w:rPr>
          <w:rStyle w:val="Codefragment"/>
        </w:rPr>
        <w:t>partial</w:t>
      </w:r>
      <w:r>
        <w:t xml:space="preserve">, ключевое слово </w:t>
      </w:r>
      <w:r>
        <w:rPr>
          <w:rStyle w:val="Codefragment"/>
        </w:rPr>
        <w:t>struct</w:t>
      </w:r>
      <w:r>
        <w:t xml:space="preserve">, </w:t>
      </w:r>
      <w:r>
        <w:rPr>
          <w:rStyle w:val="Production"/>
        </w:rPr>
        <w:t>идентификатор</w:t>
      </w:r>
      <w:r>
        <w:t xml:space="preserve">, который указывает имя структуры, необязательная спецификация </w:t>
      </w:r>
      <w:r>
        <w:rPr>
          <w:rStyle w:val="Production"/>
        </w:rPr>
        <w:t xml:space="preserve">списка параметров типа </w:t>
      </w:r>
      <w:r>
        <w:t>(§</w:t>
      </w:r>
      <w:r w:rsidR="00852C57">
        <w:fldChar w:fldCharType="begin"/>
      </w:r>
      <w:r w:rsidR="006E6E27">
        <w:instrText xml:space="preserve"> REF _Ref174219147 \r \h </w:instrText>
      </w:r>
      <w:r w:rsidR="00852C57">
        <w:fldChar w:fldCharType="separate"/>
      </w:r>
      <w:r w:rsidR="00437C65">
        <w:t>10.1.3</w:t>
      </w:r>
      <w:r w:rsidR="00852C57">
        <w:fldChar w:fldCharType="end"/>
      </w:r>
      <w:r>
        <w:t xml:space="preserve">), необязательная спецификация </w:t>
      </w:r>
      <w:r>
        <w:rPr>
          <w:rStyle w:val="Production"/>
        </w:rPr>
        <w:t xml:space="preserve">интерфейсов структуры </w:t>
      </w:r>
      <w:r>
        <w:t>(§</w:t>
      </w:r>
      <w:r w:rsidR="00852C57">
        <w:fldChar w:fldCharType="begin"/>
      </w:r>
      <w:r>
        <w:instrText xml:space="preserve"> REF _Ref496060203 \w \h </w:instrText>
      </w:r>
      <w:r w:rsidR="00852C57">
        <w:fldChar w:fldCharType="separate"/>
      </w:r>
      <w:r w:rsidR="00437C65">
        <w:t>11.1.2</w:t>
      </w:r>
      <w:r w:rsidR="00852C57">
        <w:fldChar w:fldCharType="end"/>
      </w:r>
      <w:r>
        <w:t xml:space="preserve">) ), необязательная спецификация </w:t>
      </w:r>
      <w:r>
        <w:rPr>
          <w:rStyle w:val="Production"/>
        </w:rPr>
        <w:t xml:space="preserve">конструкций ограничений для параметров типа </w:t>
      </w:r>
      <w:r>
        <w:t>(§</w:t>
      </w:r>
      <w:r w:rsidR="00852C57">
        <w:fldChar w:fldCharType="begin"/>
      </w:r>
      <w:r w:rsidR="00AB7C35">
        <w:instrText xml:space="preserve"> REF _Ref155169092 \r \h </w:instrText>
      </w:r>
      <w:r w:rsidR="00852C57">
        <w:fldChar w:fldCharType="separate"/>
      </w:r>
      <w:r w:rsidR="00437C65">
        <w:t>10.1.5</w:t>
      </w:r>
      <w:r w:rsidR="00852C57">
        <w:fldChar w:fldCharType="end"/>
      </w:r>
      <w:r>
        <w:t xml:space="preserve">), </w:t>
      </w:r>
      <w:r>
        <w:rPr>
          <w:rStyle w:val="Production"/>
        </w:rPr>
        <w:t xml:space="preserve">тело структуры </w:t>
      </w:r>
      <w:r>
        <w:t>(§</w:t>
      </w:r>
      <w:r w:rsidR="00852C57">
        <w:fldChar w:fldCharType="begin"/>
      </w:r>
      <w:r>
        <w:instrText xml:space="preserve"> REF _Ref496060225 \w \h </w:instrText>
      </w:r>
      <w:r w:rsidR="00852C57">
        <w:fldChar w:fldCharType="separate"/>
      </w:r>
      <w:r w:rsidR="00437C65">
        <w:t>11.1.4</w:t>
      </w:r>
      <w:r w:rsidR="00852C57">
        <w:fldChar w:fldCharType="end"/>
      </w:r>
      <w:r>
        <w:t>) и точка с запятой (необязательно).</w:t>
      </w:r>
    </w:p>
    <w:p w:rsidR="0028536B" w:rsidRDefault="0028536B">
      <w:pPr>
        <w:pStyle w:val="Heading3"/>
      </w:pPr>
      <w:bookmarkStart w:id="1395" w:name="_Toc445783062"/>
      <w:bookmarkStart w:id="1396" w:name="_Ref496060149"/>
      <w:bookmarkStart w:id="1397" w:name="_Toc329177889"/>
      <w:r>
        <w:t>Модификаторы структуры</w:t>
      </w:r>
      <w:bookmarkEnd w:id="1395"/>
      <w:bookmarkEnd w:id="1396"/>
      <w:bookmarkEnd w:id="1397"/>
    </w:p>
    <w:p w:rsidR="0028536B" w:rsidRDefault="0028536B">
      <w:r>
        <w:rPr>
          <w:rStyle w:val="Production"/>
        </w:rPr>
        <w:t xml:space="preserve">Объявление структуры </w:t>
      </w:r>
      <w:r>
        <w:t>может включать последовательность модификаторов структуры:</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Включение одного модификатора в объявление структуры несколько раз приведет к возникновению ошибки времени выполнения.</w:t>
      </w:r>
    </w:p>
    <w:p w:rsidR="0028536B" w:rsidRDefault="0028536B">
      <w:r>
        <w:lastRenderedPageBreak/>
        <w:t>Модификаторы объявления структуры имеют такое же действие, как модификаторы объявления класса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8" w:name="_Ref496060203"/>
      <w:bookmarkStart w:id="1399" w:name="_Toc329177890"/>
      <w:r>
        <w:t>Модификатор partial</w:t>
      </w:r>
      <w:bookmarkEnd w:id="1399"/>
    </w:p>
    <w:p w:rsidR="002D2308" w:rsidRPr="00356ECD" w:rsidRDefault="002D2308" w:rsidP="002D2308">
      <w:r>
        <w:t xml:space="preserve">Модификатор </w:t>
      </w:r>
      <w:r>
        <w:rPr>
          <w:rStyle w:val="Codefragment"/>
        </w:rPr>
        <w:t>partial</w:t>
      </w:r>
      <w:r>
        <w:t xml:space="preserve"> указывает, что </w:t>
      </w:r>
      <w:r>
        <w:rPr>
          <w:rStyle w:val="Production"/>
        </w:rPr>
        <w:t xml:space="preserve">объявление структуры </w:t>
      </w:r>
      <w:r>
        <w:t>является объявлением частичного типа. Несколько частичных объявлений структуры с одним именем в едином пространстве имен или объявлении типа объединяются в одно объявление структуры с соблюдением правил, указанных в §</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Heading3"/>
      </w:pPr>
      <w:bookmarkStart w:id="1400" w:name="_Toc329177891"/>
      <w:r>
        <w:t>Интерфейсы структуры</w:t>
      </w:r>
      <w:bookmarkEnd w:id="1398"/>
      <w:bookmarkEnd w:id="1400"/>
    </w:p>
    <w:p w:rsidR="0028536B" w:rsidRDefault="0028536B">
      <w:r>
        <w:t xml:space="preserve">Объявление структуры может содержать спецификацию </w:t>
      </w:r>
      <w:r>
        <w:rPr>
          <w:rStyle w:val="Production"/>
        </w:rPr>
        <w:t>интерфейсов структуры</w:t>
      </w:r>
      <w:r>
        <w:t>, в этом случае считается, что в структуре непосредственно реализованы заданные типы интерфейсов.</w:t>
      </w:r>
    </w:p>
    <w:p w:rsidR="0028536B" w:rsidRDefault="0028536B">
      <w:pPr>
        <w:pStyle w:val="Grammar"/>
      </w:pPr>
      <w:r>
        <w:t>struct-interfaces:</w:t>
      </w:r>
      <w:r>
        <w:br/>
      </w:r>
      <w:r>
        <w:rPr>
          <w:rStyle w:val="Terminal"/>
        </w:rPr>
        <w:t>:</w:t>
      </w:r>
      <w:r>
        <w:t xml:space="preserve">   interface-type-list</w:t>
      </w:r>
    </w:p>
    <w:p w:rsidR="0028536B" w:rsidRDefault="0028536B">
      <w:r>
        <w:t>Реализация интерфейсов рассматривается более подробно в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Heading3"/>
      </w:pPr>
      <w:bookmarkStart w:id="1401" w:name="_Toc445783064"/>
      <w:bookmarkStart w:id="1402" w:name="_Ref465151440"/>
      <w:bookmarkStart w:id="1403" w:name="_Ref496060225"/>
      <w:bookmarkStart w:id="1404" w:name="_Toc329177892"/>
      <w:r>
        <w:t>Тело структуры</w:t>
      </w:r>
      <w:bookmarkEnd w:id="1401"/>
      <w:bookmarkEnd w:id="1402"/>
      <w:bookmarkEnd w:id="1403"/>
      <w:bookmarkEnd w:id="1404"/>
    </w:p>
    <w:p w:rsidR="0028536B" w:rsidRDefault="0028536B">
      <w:r>
        <w:rPr>
          <w:rStyle w:val="Production"/>
        </w:rPr>
        <w:t xml:space="preserve">Тело структуры </w:t>
      </w:r>
      <w:r>
        <w:t>определяет членов структуры.</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405" w:name="_Toc445783065"/>
      <w:bookmarkStart w:id="1406" w:name="_Ref516035535"/>
      <w:bookmarkStart w:id="1407" w:name="_Ref11228246"/>
      <w:bookmarkStart w:id="1408" w:name="_Toc329177893"/>
      <w:r>
        <w:t>Члены структуры</w:t>
      </w:r>
      <w:bookmarkEnd w:id="1405"/>
      <w:bookmarkEnd w:id="1406"/>
      <w:bookmarkEnd w:id="1407"/>
      <w:bookmarkEnd w:id="1408"/>
    </w:p>
    <w:p w:rsidR="0028536B" w:rsidRDefault="0028536B">
      <w:r>
        <w:t xml:space="preserve">К членам структуры относятся члены, включенные в </w:t>
      </w:r>
      <w:r>
        <w:rPr>
          <w:rStyle w:val="Production"/>
        </w:rPr>
        <w:t xml:space="preserve">объявления членов структуры </w:t>
      </w:r>
      <w:r>
        <w:t xml:space="preserve">и члены, унаследованные из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За исключением различий, рассмотренных в §</w:t>
      </w:r>
      <w:r w:rsidR="00852C57">
        <w:fldChar w:fldCharType="begin"/>
      </w:r>
      <w:r>
        <w:instrText xml:space="preserve"> REF _Ref496070953 \w \h </w:instrText>
      </w:r>
      <w:r w:rsidR="00852C57">
        <w:fldChar w:fldCharType="separate"/>
      </w:r>
      <w:r w:rsidR="00437C65">
        <w:t>11.3</w:t>
      </w:r>
      <w:r w:rsidR="00852C57">
        <w:fldChar w:fldCharType="end"/>
      </w:r>
      <w:r>
        <w:t>, описания членов класса, содержащиеся в §</w:t>
      </w:r>
      <w:r w:rsidR="00852C57">
        <w:fldChar w:fldCharType="begin"/>
      </w:r>
      <w:r w:rsidR="00D61C18">
        <w:instrText xml:space="preserve"> REF _Ref174233862 \r \h </w:instrText>
      </w:r>
      <w:r w:rsidR="00852C57">
        <w:fldChar w:fldCharType="separate"/>
      </w:r>
      <w:r w:rsidR="00437C65">
        <w:t>10.3</w:t>
      </w:r>
      <w:r w:rsidR="00852C57">
        <w:fldChar w:fldCharType="end"/>
      </w:r>
      <w:r>
        <w:t>–§</w:t>
      </w:r>
      <w:r w:rsidR="00852C57">
        <w:fldChar w:fldCharType="begin"/>
      </w:r>
      <w:r w:rsidR="006E6E27">
        <w:instrText xml:space="preserve"> REF _Ref174231618 \r \h </w:instrText>
      </w:r>
      <w:r w:rsidR="00852C57">
        <w:fldChar w:fldCharType="separate"/>
      </w:r>
      <w:r w:rsidR="00437C65">
        <w:t>10.14</w:t>
      </w:r>
      <w:r w:rsidR="00852C57">
        <w:fldChar w:fldCharType="end"/>
      </w:r>
      <w:r>
        <w:t>, справедливы и для членов структуры.</w:t>
      </w:r>
    </w:p>
    <w:p w:rsidR="0028536B" w:rsidRDefault="0028536B">
      <w:pPr>
        <w:pStyle w:val="Heading2"/>
      </w:pPr>
      <w:bookmarkStart w:id="1409" w:name="_Ref496070953"/>
      <w:bookmarkStart w:id="1410" w:name="_Toc329177894"/>
      <w:r>
        <w:t>Различия между классом и структурой</w:t>
      </w:r>
      <w:bookmarkEnd w:id="1409"/>
      <w:bookmarkEnd w:id="1410"/>
    </w:p>
    <w:p w:rsidR="0028536B" w:rsidRDefault="0028536B">
      <w:r>
        <w:t>Структуры имеют несколько важных отличий от классов:</w:t>
      </w:r>
    </w:p>
    <w:p w:rsidR="0028536B" w:rsidRDefault="0028536B">
      <w:pPr>
        <w:pStyle w:val="ListBullet"/>
      </w:pPr>
      <w:r>
        <w:t>Структуры являются типами значения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Все типы структур неявным образом наследуются из класса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При присваивании переменной с типом структуры создается </w:t>
      </w:r>
      <w:r>
        <w:rPr>
          <w:rStyle w:val="Emphasis"/>
        </w:rPr>
        <w:t>копия</w:t>
      </w:r>
      <w:r>
        <w:t xml:space="preserve"> присваиваемого значения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lastRenderedPageBreak/>
        <w:t xml:space="preserve">Значением по умолчанию для структуры является значение, при котором все поля типов значения устанавливаются в соответствующие значения по умолчанию, а все поля ссылочного типа — в значение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t xml:space="preserve">Операции упаковки и распаковки используются для выполнения преобразования между типом структуры и объектом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t xml:space="preserve">Ключевое слово </w:t>
      </w:r>
      <w:r>
        <w:rPr>
          <w:rStyle w:val="Codefragment"/>
        </w:rPr>
        <w:t>this</w:t>
      </w:r>
      <w:r>
        <w:t xml:space="preserve"> в структурах имеет другой смысл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Объявления полей экземпляров для структуры не могут включать инициализаторы переменных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В структуре не разрешается объявлять конструктор экземпляров без параметров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В структуре не может быть объявлен деструктор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11" w:name="_Ref520451066"/>
      <w:bookmarkStart w:id="1412" w:name="_Toc329177895"/>
      <w:r>
        <w:t>Семантика значений</w:t>
      </w:r>
      <w:bookmarkEnd w:id="1411"/>
      <w:bookmarkEnd w:id="1412"/>
    </w:p>
    <w:p w:rsidR="0028536B" w:rsidRDefault="0028536B">
      <w:r>
        <w:t>Структуры относятся к типам значения (§</w:t>
      </w:r>
      <w:r w:rsidR="00852C57">
        <w:fldChar w:fldCharType="begin"/>
      </w:r>
      <w:r>
        <w:instrText xml:space="preserve"> REF _Ref450883570 \w \h </w:instrText>
      </w:r>
      <w:r w:rsidR="00852C57">
        <w:fldChar w:fldCharType="separate"/>
      </w:r>
      <w:r w:rsidR="00437C65">
        <w:t>4.1</w:t>
      </w:r>
      <w:r w:rsidR="00852C57">
        <w:fldChar w:fldCharType="end"/>
      </w:r>
      <w:r>
        <w:t>) и считаются имеющими семантику значения. Наоборот, классы относятся к ссылочным типам (§</w:t>
      </w:r>
      <w:r w:rsidR="00852C57">
        <w:fldChar w:fldCharType="begin"/>
      </w:r>
      <w:r>
        <w:instrText xml:space="preserve"> REF _Ref496324790 \w \h </w:instrText>
      </w:r>
      <w:r w:rsidR="00852C57">
        <w:fldChar w:fldCharType="separate"/>
      </w:r>
      <w:r w:rsidR="00437C65">
        <w:t>4.2</w:t>
      </w:r>
      <w:r w:rsidR="00852C57">
        <w:fldChar w:fldCharType="end"/>
      </w:r>
      <w:r>
        <w:t>) и считаются имеющими семантику ссылок.</w:t>
      </w:r>
    </w:p>
    <w:p w:rsidR="00057D28" w:rsidRDefault="0028536B" w:rsidP="00057D28">
      <w:r>
        <w:t xml:space="preserve">Переменная с типом структуры непосредственно содержит данные этой структуры, в то время как переменная с типом класса содержит ссылку на данные, которые считаются объектом. Если структура </w:t>
      </w:r>
      <w:r>
        <w:rPr>
          <w:rStyle w:val="Codefragment"/>
        </w:rPr>
        <w:t>B</w:t>
      </w:r>
      <w:r>
        <w:t xml:space="preserve"> содержит поле экземпляра типа </w:t>
      </w:r>
      <w:r>
        <w:rPr>
          <w:rStyle w:val="Codefragment"/>
        </w:rPr>
        <w:t>A</w:t>
      </w:r>
      <w:r>
        <w:t xml:space="preserve"> и </w:t>
      </w:r>
      <w:r>
        <w:rPr>
          <w:rStyle w:val="Codefragment"/>
        </w:rPr>
        <w:t>A</w:t>
      </w:r>
      <w:r>
        <w:t xml:space="preserve"> является типом структуры, зависимость </w:t>
      </w:r>
      <w:r>
        <w:rPr>
          <w:rStyle w:val="Codefragment"/>
        </w:rPr>
        <w:t>A</w:t>
      </w:r>
      <w:r>
        <w:t xml:space="preserve"> от </w:t>
      </w:r>
      <w:r>
        <w:rPr>
          <w:rStyle w:val="Codefragment"/>
        </w:rPr>
        <w:t>B</w:t>
      </w:r>
      <w:r>
        <w:t xml:space="preserve"> или от типа, созданного на основе </w:t>
      </w:r>
      <w:r>
        <w:rPr>
          <w:rStyle w:val="Codefragment"/>
        </w:rPr>
        <w:t>B</w:t>
      </w:r>
      <w:r>
        <w:t xml:space="preserve">, приведет к возникновению ошибки компиляции. Структура </w:t>
      </w:r>
      <w:r>
        <w:rPr>
          <w:rStyle w:val="Codefragment"/>
        </w:rPr>
        <w:t>X</w:t>
      </w:r>
      <w:r>
        <w:t xml:space="preserve"> имеет </w:t>
      </w:r>
      <w:r>
        <w:rPr>
          <w:rStyle w:val="Term"/>
        </w:rPr>
        <w:t>прямую зависимость от</w:t>
      </w:r>
      <w:r>
        <w:t xml:space="preserve"> структуры </w:t>
      </w:r>
      <w:r>
        <w:rPr>
          <w:rStyle w:val="Codefragment"/>
        </w:rPr>
        <w:t>Y</w:t>
      </w:r>
      <w:r>
        <w:t xml:space="preserve"> в том случае, если </w:t>
      </w:r>
      <w:r>
        <w:rPr>
          <w:rStyle w:val="Codefragment"/>
        </w:rPr>
        <w:t>X</w:t>
      </w:r>
      <w:r>
        <w:t xml:space="preserve"> содержит поле экземпляра с типом </w:t>
      </w:r>
      <w:r>
        <w:rPr>
          <w:rStyle w:val="Codefragment"/>
        </w:rPr>
        <w:t>Y</w:t>
      </w:r>
      <w:r>
        <w:t xml:space="preserve">. В соответствии с этим определением полный набор структур, по отношению к которым структура является зависимой, представляет собой транзитивное замыкание связи с типом </w:t>
      </w:r>
      <w:r>
        <w:rPr>
          <w:rStyle w:val="Term"/>
        </w:rPr>
        <w:t>имеет прямую зависимость от</w:t>
      </w:r>
      <w:r>
        <w:t>.  Пример</w:t>
      </w:r>
    </w:p>
    <w:p w:rsidR="00057D28" w:rsidRPr="00486E03" w:rsidRDefault="00057D28" w:rsidP="00057D28">
      <w:pPr>
        <w:pStyle w:val="Code"/>
        <w:rPr>
          <w:lang w:val="fr-FR"/>
        </w:rPr>
      </w:pPr>
      <w:r>
        <w:t>struct Node</w:t>
      </w:r>
      <w:r>
        <w:br/>
        <w:t>{</w:t>
      </w:r>
      <w:r>
        <w:br/>
      </w:r>
      <w:r>
        <w:tab/>
        <w:t>int data;</w:t>
      </w:r>
    </w:p>
    <w:p w:rsidR="00057D28" w:rsidRPr="00486E03" w:rsidRDefault="00057D28" w:rsidP="00057D28">
      <w:pPr>
        <w:pStyle w:val="Code"/>
        <w:rPr>
          <w:lang w:val="fr-FR"/>
        </w:rPr>
      </w:pPr>
      <w:r>
        <w:tab/>
        <w:t>Node next; // error, Node directly depends on itself</w:t>
      </w:r>
    </w:p>
    <w:p w:rsidR="00057D28" w:rsidRDefault="00057D28" w:rsidP="00057D28">
      <w:pPr>
        <w:pStyle w:val="Code"/>
      </w:pPr>
      <w:r>
        <w:t>}</w:t>
      </w:r>
    </w:p>
    <w:p w:rsidR="00057D28" w:rsidRDefault="00057D28" w:rsidP="00057D28">
      <w:r>
        <w:t xml:space="preserve">является ошибкой, поскольку структура </w:t>
      </w:r>
      <w:r>
        <w:rPr>
          <w:rStyle w:val="Codefragment"/>
        </w:rPr>
        <w:t>Node</w:t>
      </w:r>
      <w:r>
        <w:t xml:space="preserve"> содержит поле экземпляра с собственным типом.  Другой пример. Код</w:t>
      </w:r>
    </w:p>
    <w:p w:rsidR="00057D28" w:rsidRPr="00486E03" w:rsidRDefault="00057D28" w:rsidP="00057D28">
      <w:pPr>
        <w:pStyle w:val="Code"/>
        <w:rPr>
          <w:lang w:val="fr-FR"/>
        </w:rPr>
      </w:pPr>
      <w:r>
        <w:t>struct A { B b; }</w:t>
      </w:r>
    </w:p>
    <w:p w:rsidR="00057D28" w:rsidRPr="00486E03" w:rsidRDefault="00057D28" w:rsidP="00057D28">
      <w:pPr>
        <w:pStyle w:val="Code"/>
        <w:ind w:left="360" w:firstLine="360"/>
        <w:rPr>
          <w:lang w:val="fr-FR"/>
        </w:rPr>
      </w:pPr>
      <w:r>
        <w:t>struct B { C c; }</w:t>
      </w:r>
    </w:p>
    <w:p w:rsidR="00057D28" w:rsidRPr="00486E03" w:rsidRDefault="00057D28" w:rsidP="00057D28">
      <w:pPr>
        <w:pStyle w:val="Code"/>
        <w:rPr>
          <w:lang w:val="fr-FR"/>
        </w:rPr>
      </w:pPr>
      <w:r>
        <w:t>struct C { A a; }</w:t>
      </w:r>
    </w:p>
    <w:p w:rsidR="0028536B" w:rsidRDefault="00057D28" w:rsidP="00057D28">
      <w:r>
        <w:t xml:space="preserve">является ошибкой, поскольку типы </w:t>
      </w:r>
      <w:r>
        <w:rPr>
          <w:rStyle w:val="Codefragment"/>
        </w:rPr>
        <w:t>A</w:t>
      </w:r>
      <w:r>
        <w:t xml:space="preserve">, </w:t>
      </w:r>
      <w:r>
        <w:rPr>
          <w:rStyle w:val="Codefragment"/>
        </w:rPr>
        <w:t>B</w:t>
      </w:r>
      <w:r>
        <w:t xml:space="preserve"> и </w:t>
      </w:r>
      <w:r>
        <w:rPr>
          <w:rStyle w:val="Codefragment"/>
        </w:rPr>
        <w:t>C</w:t>
      </w:r>
      <w:r>
        <w:t xml:space="preserve"> зависят друг от друга.</w:t>
      </w:r>
    </w:p>
    <w:p w:rsidR="0028536B" w:rsidRDefault="0028536B">
      <w:r>
        <w:t xml:space="preserve">В классах две переменные могут ссылаться на один объект, в результате чего действия с одной переменной могут повлиять на объект, на который ссылается другая переменная. В структурах каждая из переменных имеет собственную копию данных (за исключением переменных параметров </w:t>
      </w:r>
      <w:r>
        <w:rPr>
          <w:rStyle w:val="Codefragment"/>
        </w:rPr>
        <w:t>ref</w:t>
      </w:r>
      <w:r>
        <w:t xml:space="preserve"> и </w:t>
      </w:r>
      <w:r>
        <w:rPr>
          <w:rStyle w:val="Codefragment"/>
        </w:rPr>
        <w:t>out</w:t>
      </w:r>
      <w:r>
        <w:t xml:space="preserve">) и действия с одной из переменных не могут повлиять на другую переменную. Более того, поскольку структуры не относятся к ссылочным типам, значения с типом структуры не могут быть равны </w:t>
      </w:r>
      <w:r>
        <w:rPr>
          <w:rStyle w:val="Codefragment"/>
        </w:rPr>
        <w:t>null</w:t>
      </w:r>
      <w:r>
        <w:t>.</w:t>
      </w:r>
    </w:p>
    <w:p w:rsidR="0028536B" w:rsidRDefault="0028536B">
      <w:r>
        <w:t>При объявлении</w:t>
      </w:r>
    </w:p>
    <w:p w:rsidR="0028536B" w:rsidRDefault="0028536B">
      <w:pPr>
        <w:pStyle w:val="Code"/>
      </w:pPr>
      <w:r>
        <w:t>struct Point</w:t>
      </w:r>
      <w:r>
        <w:br/>
        <w:t>{</w:t>
      </w:r>
      <w:r>
        <w:br/>
      </w:r>
      <w:r>
        <w:tab/>
        <w:t>public int x, y;</w:t>
      </w:r>
    </w:p>
    <w:p w:rsidR="0028536B" w:rsidRDefault="0028536B">
      <w:pPr>
        <w:pStyle w:val="Code"/>
        <w:rPr>
          <w:lang w:val="fr-FR"/>
        </w:rPr>
      </w:pPr>
      <w:r>
        <w:lastRenderedPageBreak/>
        <w:tab/>
        <w:t>public Point(int x, int y) {</w:t>
      </w:r>
      <w:r>
        <w:br/>
      </w:r>
      <w:r>
        <w:tab/>
      </w:r>
      <w:r>
        <w:tab/>
        <w:t>this.x = x;</w:t>
      </w:r>
      <w:r>
        <w:br/>
      </w:r>
      <w:r>
        <w:tab/>
      </w:r>
      <w:r>
        <w:tab/>
        <w:t>this.y = y;</w:t>
      </w:r>
      <w:r>
        <w:br/>
      </w:r>
      <w:r>
        <w:tab/>
        <w:t>}</w:t>
      </w:r>
      <w:r>
        <w:br/>
        <w:t>}</w:t>
      </w:r>
    </w:p>
    <w:p w:rsidR="0028536B" w:rsidRDefault="0028536B">
      <w:pPr>
        <w:rPr>
          <w:lang w:val="fr-FR"/>
        </w:rPr>
      </w:pPr>
      <w:r>
        <w:t>выполнение фрагмента кода</w:t>
      </w:r>
    </w:p>
    <w:p w:rsidR="0028536B" w:rsidRDefault="0028536B">
      <w:pPr>
        <w:pStyle w:val="Code"/>
      </w:pPr>
      <w:r>
        <w:t>Point a = new Point(10, 10);</w:t>
      </w:r>
      <w:r>
        <w:br/>
        <w:t>Point b = a;</w:t>
      </w:r>
      <w:r>
        <w:br/>
        <w:t>a.x = 100;</w:t>
      </w:r>
      <w:r>
        <w:br/>
        <w:t>System.Console.WriteLine(b.x);</w:t>
      </w:r>
    </w:p>
    <w:p w:rsidR="0028536B" w:rsidRDefault="0028536B">
      <w:r>
        <w:t xml:space="preserve">возвратит значение </w:t>
      </w:r>
      <w:r>
        <w:rPr>
          <w:rStyle w:val="Codefragment"/>
        </w:rPr>
        <w:t>10</w:t>
      </w:r>
      <w:r>
        <w:t xml:space="preserve">. При присваивании значения переменной </w:t>
      </w:r>
      <w:r>
        <w:rPr>
          <w:rStyle w:val="Codefragment"/>
        </w:rPr>
        <w:t>a</w:t>
      </w:r>
      <w:r>
        <w:t xml:space="preserve"> переменной </w:t>
      </w:r>
      <w:r>
        <w:rPr>
          <w:rStyle w:val="Codefragment"/>
        </w:rPr>
        <w:t>b</w:t>
      </w:r>
      <w:r>
        <w:t xml:space="preserve"> создается копия этого значения, поэтому на переменную </w:t>
      </w:r>
      <w:r>
        <w:rPr>
          <w:rStyle w:val="Codefragment"/>
        </w:rPr>
        <w:t>b</w:t>
      </w:r>
      <w:r>
        <w:t xml:space="preserve"> не влияет изменение значения переменной </w:t>
      </w:r>
      <w:r>
        <w:rPr>
          <w:rStyle w:val="Codefragment"/>
        </w:rPr>
        <w:t>a.x</w:t>
      </w:r>
      <w:r>
        <w:t xml:space="preserve">. Если бы структура </w:t>
      </w:r>
      <w:r>
        <w:rPr>
          <w:rStyle w:val="Codefragment"/>
        </w:rPr>
        <w:t>Point</w:t>
      </w:r>
      <w:r>
        <w:t xml:space="preserve"> была объявлена как класс, выходным значением было бы </w:t>
      </w:r>
      <w:r>
        <w:rPr>
          <w:rStyle w:val="Codefragment"/>
        </w:rPr>
        <w:t>100</w:t>
      </w:r>
      <w:r>
        <w:t xml:space="preserve">, поскольку переменные </w:t>
      </w:r>
      <w:r>
        <w:rPr>
          <w:rStyle w:val="Codefragment"/>
        </w:rPr>
        <w:t>a</w:t>
      </w:r>
      <w:r>
        <w:t xml:space="preserve"> и </w:t>
      </w:r>
      <w:r>
        <w:rPr>
          <w:rStyle w:val="Codefragment"/>
        </w:rPr>
        <w:t>b</w:t>
      </w:r>
      <w:r>
        <w:t xml:space="preserve"> ссылались бы на один и тот же объект.</w:t>
      </w:r>
    </w:p>
    <w:p w:rsidR="0028536B" w:rsidRDefault="0028536B">
      <w:pPr>
        <w:pStyle w:val="Heading3"/>
      </w:pPr>
      <w:bookmarkStart w:id="1413" w:name="_Ref520451111"/>
      <w:bookmarkStart w:id="1414" w:name="_Toc329177896"/>
      <w:r>
        <w:t>Наследование</w:t>
      </w:r>
      <w:bookmarkEnd w:id="1413"/>
      <w:bookmarkEnd w:id="1414"/>
    </w:p>
    <w:p w:rsidR="0028536B" w:rsidRDefault="0028536B">
      <w:r>
        <w:t xml:space="preserve">Все типы структур неявным образом наследуются от класса </w:t>
      </w:r>
      <w:r>
        <w:rPr>
          <w:rStyle w:val="Codefragment"/>
        </w:rPr>
        <w:t>System.ValueType</w:t>
      </w:r>
      <w:r>
        <w:t xml:space="preserve">, который, в свою очередь, наследуется от класса </w:t>
      </w:r>
      <w:r>
        <w:rPr>
          <w:rStyle w:val="Codefragment"/>
        </w:rPr>
        <w:t>object</w:t>
      </w:r>
      <w:r>
        <w:t>. В объявлении структуры может быть указан список реализованных интерфейсов, однако здесь не допускается указание базового класса.</w:t>
      </w:r>
    </w:p>
    <w:p w:rsidR="0028536B" w:rsidRDefault="0028536B">
      <w:r>
        <w:t xml:space="preserve">Тип структуры никогда не является абстрактным и всегда неявным образом запечатан. Поэтому в объявлении структуры не допускаются модификаторы </w:t>
      </w:r>
      <w:r>
        <w:rPr>
          <w:rStyle w:val="Codefragment"/>
        </w:rPr>
        <w:t>abstract</w:t>
      </w:r>
      <w:r>
        <w:t xml:space="preserve"> и </w:t>
      </w:r>
      <w:r>
        <w:rPr>
          <w:rStyle w:val="Codefragment"/>
        </w:rPr>
        <w:t>sealed</w:t>
      </w:r>
      <w:r>
        <w:t>.</w:t>
      </w:r>
    </w:p>
    <w:p w:rsidR="0028536B" w:rsidRDefault="0028536B">
      <w:r>
        <w:t xml:space="preserve">Так как для структур не поддерживается наследование, член структуры не может иметь объявленный уровень доступа </w:t>
      </w:r>
      <w:r>
        <w:rPr>
          <w:rStyle w:val="Codefragment"/>
        </w:rPr>
        <w:t>protected</w:t>
      </w:r>
      <w:r>
        <w:t xml:space="preserve"> или </w:t>
      </w:r>
      <w:r>
        <w:rPr>
          <w:rStyle w:val="Codefragment"/>
        </w:rPr>
        <w:t>protected</w:t>
      </w:r>
      <w:r>
        <w:t xml:space="preserve"> </w:t>
      </w:r>
      <w:r>
        <w:rPr>
          <w:rStyle w:val="Codefragment"/>
        </w:rPr>
        <w:t>internal</w:t>
      </w:r>
      <w:r>
        <w:t>.</w:t>
      </w:r>
    </w:p>
    <w:p w:rsidR="0028536B" w:rsidRDefault="0028536B">
      <w:r>
        <w:t xml:space="preserve">Функции-члены в структуре не могут иметь модификаторы </w:t>
      </w:r>
      <w:r>
        <w:rPr>
          <w:rStyle w:val="Codefragment"/>
        </w:rPr>
        <w:t>abstract</w:t>
      </w:r>
      <w:r>
        <w:t xml:space="preserve"> или </w:t>
      </w:r>
      <w:r>
        <w:rPr>
          <w:rStyle w:val="Codefragment"/>
        </w:rPr>
        <w:t>virtual</w:t>
      </w:r>
      <w:r>
        <w:t xml:space="preserve">, а модификатор </w:t>
      </w:r>
      <w:r>
        <w:rPr>
          <w:rStyle w:val="Codefragment"/>
        </w:rPr>
        <w:t>override</w:t>
      </w:r>
      <w:r>
        <w:t xml:space="preserve"> допускается только для переопределения методов, унаследованных от класса </w:t>
      </w:r>
      <w:r>
        <w:rPr>
          <w:rStyle w:val="Codefragment"/>
        </w:rPr>
        <w:t>System.ValueType</w:t>
      </w:r>
      <w:r>
        <w:t>.</w:t>
      </w:r>
    </w:p>
    <w:p w:rsidR="0028536B" w:rsidRDefault="0028536B">
      <w:pPr>
        <w:pStyle w:val="Heading3"/>
      </w:pPr>
      <w:bookmarkStart w:id="1415" w:name="_Ref520451155"/>
      <w:bookmarkStart w:id="1416" w:name="_Toc329177897"/>
      <w:r>
        <w:t>Присваивание</w:t>
      </w:r>
      <w:bookmarkEnd w:id="1415"/>
      <w:bookmarkEnd w:id="1416"/>
    </w:p>
    <w:p w:rsidR="0028536B" w:rsidRDefault="0028536B">
      <w:r>
        <w:t xml:space="preserve">При присваивании переменной с типом структуры создается </w:t>
      </w:r>
      <w:r>
        <w:rPr>
          <w:rStyle w:val="Emphasis"/>
        </w:rPr>
        <w:t xml:space="preserve">копия </w:t>
      </w:r>
      <w:r>
        <w:t>присваиваемого значения. В отличие от этого при выполнении присваивания в переменную с типом класса копируется ссылка, а не сам объект, на который указывает эта ссылка.</w:t>
      </w:r>
    </w:p>
    <w:p w:rsidR="0028536B" w:rsidRDefault="0028536B">
      <w:r>
        <w:t xml:space="preserve">Аналогичным образом при передаче структуры в качестве параметра по значению или возвращения ее в результате выполнения функции-члена создается копия структуры. Структура может передаваться в функцию-член по ссылке с использованием параметра </w:t>
      </w:r>
      <w:r>
        <w:rPr>
          <w:rStyle w:val="Codefragment"/>
        </w:rPr>
        <w:t>ref</w:t>
      </w:r>
      <w:r>
        <w:t xml:space="preserve"> или </w:t>
      </w:r>
      <w:r>
        <w:rPr>
          <w:rStyle w:val="Codefragment"/>
        </w:rPr>
        <w:t>out</w:t>
      </w:r>
      <w:r>
        <w:t>.</w:t>
      </w:r>
    </w:p>
    <w:p w:rsidR="0028536B" w:rsidRDefault="0028536B">
      <w:r>
        <w:t>Если целевым объектом операции присваивания является свойство или индексатор структуры, в качестве переменной должно быть указано выражение экземпляра, сопоставленное доступу к индексатору или свойству. Если выражение экземпляра классифицировано как значение, возникнет ошибка компиляции. Более подробно эта тема рассматривается в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Heading3"/>
      </w:pPr>
      <w:bookmarkStart w:id="1417" w:name="_Ref496604848"/>
      <w:bookmarkStart w:id="1418" w:name="_Toc329177898"/>
      <w:r>
        <w:t>Значения по умолчанию</w:t>
      </w:r>
      <w:bookmarkEnd w:id="1417"/>
      <w:bookmarkEnd w:id="1418"/>
    </w:p>
    <w:p w:rsidR="0028536B" w:rsidRDefault="0028536B">
      <w:r>
        <w:t>Как рассматривалось в §</w:t>
      </w:r>
      <w:r w:rsidR="00852C57">
        <w:fldChar w:fldCharType="begin"/>
      </w:r>
      <w:r>
        <w:instrText xml:space="preserve"> REF _Ref519498239 \n \h </w:instrText>
      </w:r>
      <w:r w:rsidR="00852C57">
        <w:fldChar w:fldCharType="separate"/>
      </w:r>
      <w:r w:rsidR="00437C65">
        <w:t>5.2</w:t>
      </w:r>
      <w:r w:rsidR="00852C57">
        <w:fldChar w:fldCharType="end"/>
      </w:r>
      <w:r>
        <w:t xml:space="preserve">, некоторые виды переменных при создании автоматически инициализируются значениями по умолчанию. Для переменных с типом класса или другими ссылочными типами используется значение </w:t>
      </w:r>
      <w:r>
        <w:rPr>
          <w:rStyle w:val="Codefragment"/>
        </w:rPr>
        <w:t>null</w:t>
      </w:r>
      <w:r>
        <w:t xml:space="preserve">. Однако в связи с тем, что структуры имеют тип значения и не могут быть равны </w:t>
      </w:r>
      <w:r>
        <w:rPr>
          <w:rStyle w:val="Codefragment"/>
        </w:rPr>
        <w:t>null</w:t>
      </w:r>
      <w:r>
        <w:t xml:space="preserve">, значение по умолчанию для структуры является значением, полученным путем установки для всех полей с типом значения соответствующих значений по умолчанию, а для всех полей с ссылочным типом — значения </w:t>
      </w:r>
      <w:r>
        <w:rPr>
          <w:rStyle w:val="Codefragment"/>
        </w:rPr>
        <w:t>null</w:t>
      </w:r>
      <w:r>
        <w:t>.</w:t>
      </w:r>
    </w:p>
    <w:p w:rsidR="0028536B" w:rsidRDefault="0028536B">
      <w:r>
        <w:t xml:space="preserve">Для объявленной выше структуры </w:t>
      </w:r>
      <w:r>
        <w:rPr>
          <w:rStyle w:val="Codefragment"/>
        </w:rPr>
        <w:t>Point</w:t>
      </w:r>
      <w:r>
        <w:t xml:space="preserve"> строка</w:t>
      </w:r>
    </w:p>
    <w:p w:rsidR="0028536B" w:rsidRDefault="0028536B">
      <w:pPr>
        <w:pStyle w:val="Code"/>
      </w:pPr>
      <w:r>
        <w:t>Point[] a = new Point[100];</w:t>
      </w:r>
    </w:p>
    <w:p w:rsidR="0028536B" w:rsidRDefault="0028536B">
      <w:r>
        <w:lastRenderedPageBreak/>
        <w:t xml:space="preserve">выполняет инициализацию каждой переменной </w:t>
      </w:r>
      <w:r>
        <w:rPr>
          <w:rStyle w:val="Codefragment"/>
        </w:rPr>
        <w:t>Point</w:t>
      </w:r>
      <w:r>
        <w:t xml:space="preserve"> в массиве значением, полученным путем установки для полей </w:t>
      </w:r>
      <w:r>
        <w:rPr>
          <w:rStyle w:val="Codefragment"/>
        </w:rPr>
        <w:t>x</w:t>
      </w:r>
      <w:r>
        <w:t xml:space="preserve"> и </w:t>
      </w:r>
      <w:r>
        <w:rPr>
          <w:rStyle w:val="Codefragment"/>
        </w:rPr>
        <w:t>y</w:t>
      </w:r>
      <w:r>
        <w:t xml:space="preserve"> нулевых (0) значений.</w:t>
      </w:r>
    </w:p>
    <w:p w:rsidR="0028536B" w:rsidRDefault="0028536B">
      <w:r>
        <w:t>Значение по умолчанию структуры соответствует значению, возвращаемому конструктором структуры по умолчанию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Для структуры, в отличие от класса, не допускается объявление конструктора экземпляра без параметров. Вместо этого каждая структура неявно содержит конструктор экземпляра без параметров, который всегда возвращает значение, полученное путем установки для всех полей с типом значения соответствующих значений по умолчанию, а для всех полей с ссылочным типом — значения </w:t>
      </w:r>
      <w:r>
        <w:rPr>
          <w:rStyle w:val="Codefragment"/>
        </w:rPr>
        <w:t>null</w:t>
      </w:r>
      <w:r>
        <w:t>.</w:t>
      </w:r>
    </w:p>
    <w:p w:rsidR="0028536B" w:rsidRDefault="0028536B">
      <w:r>
        <w:t>Структуры должны создаваться таким образом, чтобы состояние инициализации по умолчанию было допустимым состоянием. В этом примере</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пользовательский конструктор экземпляра обеспечивает защиту от пустых значений только при явном вызове. В случае, когда переменная </w:t>
      </w:r>
      <w:r>
        <w:rPr>
          <w:rStyle w:val="Codefragment"/>
        </w:rPr>
        <w:t>KeyValuePair</w:t>
      </w:r>
      <w:r>
        <w:t xml:space="preserve"> инициализируются значением по умолчанию, поля </w:t>
      </w:r>
      <w:r>
        <w:rPr>
          <w:rStyle w:val="Codefragment"/>
        </w:rPr>
        <w:t>key</w:t>
      </w:r>
      <w:r>
        <w:t xml:space="preserve"> и </w:t>
      </w:r>
      <w:r>
        <w:rPr>
          <w:rStyle w:val="Codefragment"/>
        </w:rPr>
        <w:t>value</w:t>
      </w:r>
      <w:r>
        <w:t xml:space="preserve"> имеют значение NULL, и в структуре следует предусмотреть обработку такого состояния.</w:t>
      </w:r>
    </w:p>
    <w:p w:rsidR="0028536B" w:rsidRDefault="0028536B">
      <w:pPr>
        <w:pStyle w:val="Heading3"/>
      </w:pPr>
      <w:bookmarkStart w:id="1419" w:name="_Ref520451310"/>
      <w:bookmarkStart w:id="1420" w:name="_Toc329177899"/>
      <w:r>
        <w:t>Упаковка и распаковка</w:t>
      </w:r>
      <w:bookmarkEnd w:id="1419"/>
      <w:bookmarkEnd w:id="1420"/>
    </w:p>
    <w:p w:rsidR="0028536B" w:rsidRDefault="0028536B">
      <w:r>
        <w:t xml:space="preserve">Значение с типом класса можно преобразовать в тип </w:t>
      </w:r>
      <w:r>
        <w:rPr>
          <w:rStyle w:val="Codefragment"/>
        </w:rPr>
        <w:t>object</w:t>
      </w:r>
      <w:r>
        <w:t xml:space="preserve"> или в тип интерфейса, реализуемого этим классом, путем обработки данной ссылки во время компиляции как другого типа. Аналогичным образом значение с типом </w:t>
      </w:r>
      <w:r>
        <w:rPr>
          <w:rStyle w:val="Codefragment"/>
        </w:rPr>
        <w:t>object</w:t>
      </w:r>
      <w:r>
        <w:t xml:space="preserve"> или типом интерфейса можно преобразовать обратно в тип класса без изменения ссылки (естественно, в этом случае требуется проверка во время выполнения).</w:t>
      </w:r>
    </w:p>
    <w:p w:rsidR="0028536B" w:rsidRDefault="0028536B">
      <w:r>
        <w:t xml:space="preserve">Так как структуры не относятся к ссылочным типам, для типов структуры эти операции реализуются по-другому. При преобразовании значения с типом структуры в тип </w:t>
      </w:r>
      <w:r>
        <w:rPr>
          <w:rStyle w:val="Codefragment"/>
        </w:rPr>
        <w:t>object</w:t>
      </w:r>
      <w:r>
        <w:t xml:space="preserve"> или в тип интерфейса, реализуемый этой структурой, происходит операция упаковки. Точно так же при обратном преобразовании значения с типом </w:t>
      </w:r>
      <w:r>
        <w:rPr>
          <w:rStyle w:val="Codefragment"/>
        </w:rPr>
        <w:t>object</w:t>
      </w:r>
      <w:r>
        <w:t xml:space="preserve"> или значения с типом интерфейса в тип структуры выполняется операция распаковки. Ключевое отличие от аналогичных операций с типами класса состоит в том, что при упаковке и распаковке выполняется </w:t>
      </w:r>
      <w:r>
        <w:rPr>
          <w:rStyle w:val="Emphasis"/>
        </w:rPr>
        <w:t xml:space="preserve">копирование </w:t>
      </w:r>
      <w:r>
        <w:t>значения структуры в упакованный экземпляр или из такого экземпляра. Таким образом, после выполнения операции упаковки или распаковки изменения, внесенные в распакованную структуру, не отражаются в упакованной структуре.</w:t>
      </w:r>
    </w:p>
    <w:p w:rsidR="008206FB" w:rsidRDefault="008206FB" w:rsidP="008206FB">
      <w:bookmarkStart w:id="1421" w:name="_Ref520451365"/>
      <w:r>
        <w:t xml:space="preserve">Если тип структуры переопределяет виртуальный метод, унаследованный от класса </w:t>
      </w:r>
      <w:r>
        <w:rPr>
          <w:rStyle w:val="Codefragment"/>
        </w:rPr>
        <w:t>System.Object</w:t>
      </w:r>
      <w:r>
        <w:t xml:space="preserve"> (например, </w:t>
      </w:r>
      <w:r>
        <w:rPr>
          <w:rStyle w:val="Codefragment"/>
        </w:rPr>
        <w:t>Equals</w:t>
      </w:r>
      <w:r>
        <w:t xml:space="preserve">, </w:t>
      </w:r>
      <w:r>
        <w:rPr>
          <w:rStyle w:val="Codefragment"/>
        </w:rPr>
        <w:t>GetHashCode</w:t>
      </w:r>
      <w:r>
        <w:t xml:space="preserve"> или </w:t>
      </w:r>
      <w:r>
        <w:rPr>
          <w:rStyle w:val="Codefragment"/>
        </w:rPr>
        <w:t>ToString</w:t>
      </w:r>
      <w:r>
        <w:t>), вызов этого виртуального метода через экземпляр типа структуры не приводит к выполнению упаковки. Это правило действует даже в том случае, когда структура используется в качестве параметра типа и вызов происходит в экземпляре с типом параметра типа. Пример:</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lastRenderedPageBreak/>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Результат выполнения примера:</w:t>
      </w:r>
    </w:p>
    <w:p w:rsidR="008206FB" w:rsidRDefault="008206FB" w:rsidP="008206FB">
      <w:pPr>
        <w:pStyle w:val="Code"/>
      </w:pPr>
      <w:r>
        <w:t>1</w:t>
      </w:r>
      <w:r>
        <w:br/>
        <w:t>2</w:t>
      </w:r>
      <w:r>
        <w:br/>
        <w:t>3</w:t>
      </w:r>
    </w:p>
    <w:p w:rsidR="008206FB" w:rsidRDefault="008206FB" w:rsidP="008206FB">
      <w:r>
        <w:t xml:space="preserve">Несмотря на то, что использование метода </w:t>
      </w:r>
      <w:r>
        <w:rPr>
          <w:rStyle w:val="Codefragment"/>
        </w:rPr>
        <w:t>ToString</w:t>
      </w:r>
      <w:r>
        <w:t xml:space="preserve"> для выполнения побочных действий является плохим стилем, в этом примере демонстрируется, что при трех вызовах метода </w:t>
      </w:r>
      <w:r>
        <w:rPr>
          <w:rStyle w:val="Codefragment"/>
        </w:rPr>
        <w:t>x.ToString()</w:t>
      </w:r>
      <w:r>
        <w:t xml:space="preserve"> упаковка не выполнялась.</w:t>
      </w:r>
    </w:p>
    <w:p w:rsidR="008206FB" w:rsidRPr="00732017" w:rsidRDefault="008206FB" w:rsidP="008206FB">
      <w:r>
        <w:t xml:space="preserve">Аналогичным образом упаковка не выполняется неявным образом при доступе к члену с ограниченным параметром-типом. Например, интерфейс </w:t>
      </w:r>
      <w:r>
        <w:rPr>
          <w:rStyle w:val="Codefragment"/>
        </w:rPr>
        <w:t>ICounter</w:t>
      </w:r>
      <w:r>
        <w:t xml:space="preserve"> содержит метод </w:t>
      </w:r>
      <w:r>
        <w:rPr>
          <w:rStyle w:val="Codefragment"/>
        </w:rPr>
        <w:t>Increment</w:t>
      </w:r>
      <w:r>
        <w:t xml:space="preserve">, который можно использовать для изменения значения. Если метод </w:t>
      </w:r>
      <w:r>
        <w:rPr>
          <w:rStyle w:val="Codefragment"/>
        </w:rPr>
        <w:t>ICounter</w:t>
      </w:r>
      <w:r>
        <w:t xml:space="preserve"> используется в качестве ограничения, реализация метода </w:t>
      </w:r>
      <w:r>
        <w:rPr>
          <w:rStyle w:val="Codefragment"/>
        </w:rPr>
        <w:t>Increment</w:t>
      </w:r>
      <w:r>
        <w:t xml:space="preserve"> вызывается со ссылкой на переменную, для которой был вызван метод </w:t>
      </w:r>
      <w:r>
        <w:rPr>
          <w:rStyle w:val="Codefragment"/>
        </w:rPr>
        <w:t>Increment</w:t>
      </w:r>
      <w:r>
        <w:t>, а не для упакованной копии.</w:t>
      </w:r>
    </w:p>
    <w:p w:rsidR="008206FB" w:rsidRPr="00732017" w:rsidRDefault="008206FB" w:rsidP="008206FB">
      <w:pPr>
        <w:pStyle w:val="Code"/>
      </w:pPr>
      <w:r>
        <w:t>using System;</w:t>
      </w:r>
    </w:p>
    <w:p w:rsidR="008206FB" w:rsidRPr="00732017" w:rsidRDefault="008206FB" w:rsidP="008206FB">
      <w:pPr>
        <w:pStyle w:val="Code"/>
      </w:pPr>
      <w:r>
        <w:t>interface ICounter</w:t>
      </w:r>
      <w:r>
        <w:br/>
        <w:t>{</w:t>
      </w:r>
      <w:r>
        <w:br/>
      </w:r>
      <w:r>
        <w:tab/>
        <w:t>void Increment();</w:t>
      </w:r>
      <w:r>
        <w:br/>
        <w:t>}</w:t>
      </w:r>
    </w:p>
    <w:p w:rsidR="008206FB" w:rsidRPr="00732017" w:rsidRDefault="008206FB" w:rsidP="008206FB">
      <w:pPr>
        <w:pStyle w:val="Code"/>
      </w:pPr>
      <w:r>
        <w:t>struct Counter: ICounter</w:t>
      </w:r>
      <w:r>
        <w:br/>
        <w:t>{</w:t>
      </w:r>
      <w:r>
        <w:br/>
      </w:r>
      <w:r>
        <w:tab/>
        <w:t>int value;</w:t>
      </w:r>
    </w:p>
    <w:p w:rsidR="008206FB" w:rsidRDefault="008206FB" w:rsidP="008206FB">
      <w:pPr>
        <w:pStyle w:val="Code"/>
      </w:pPr>
      <w:r>
        <w:tab/>
        <w:t>public override string ToString() {</w:t>
      </w:r>
      <w:r>
        <w:br/>
      </w:r>
      <w:r>
        <w:tab/>
      </w:r>
      <w:r>
        <w:tab/>
        <w:t>return value.ToString();</w:t>
      </w:r>
      <w:r>
        <w:br/>
      </w:r>
      <w:r>
        <w:tab/>
        <w:t>}</w:t>
      </w:r>
    </w:p>
    <w:p w:rsidR="008206FB" w:rsidRPr="00732017" w:rsidRDefault="008206FB" w:rsidP="008206FB">
      <w:pPr>
        <w:pStyle w:val="Code"/>
      </w:pPr>
      <w:r>
        <w:tab/>
        <w:t>void ICounter.Increment() {</w:t>
      </w:r>
      <w:r>
        <w:br/>
      </w:r>
      <w:r>
        <w:tab/>
      </w:r>
      <w:r>
        <w:tab/>
        <w:t>value++;</w:t>
      </w:r>
      <w:r>
        <w:br/>
      </w:r>
      <w:r>
        <w:tab/>
        <w:t>}</w:t>
      </w:r>
      <w:r>
        <w:br/>
        <w:t>}</w:t>
      </w:r>
    </w:p>
    <w:p w:rsidR="008206FB" w:rsidRDefault="008206FB" w:rsidP="008206FB">
      <w:pPr>
        <w:pStyle w:val="Code"/>
      </w:pPr>
      <w:r>
        <w:t>class Program</w:t>
      </w:r>
      <w:r>
        <w:br/>
        <w:t>{</w:t>
      </w:r>
      <w:r>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lastRenderedPageBreak/>
        <w:tab/>
        <w:t xml:space="preserve">static void </w:t>
      </w:r>
      <w:smartTag w:uri="urn:schemas-microsoft-com:office:smarttags" w:element="place">
        <w:r>
          <w:t>Main</w:t>
        </w:r>
      </w:smartTag>
      <w:r>
        <w:t>() {</w:t>
      </w:r>
      <w:r>
        <w:br/>
      </w:r>
      <w:r>
        <w:tab/>
      </w:r>
      <w:r>
        <w:tab/>
        <w:t>Test&lt;Counter&gt;();</w:t>
      </w:r>
      <w:r>
        <w:br/>
      </w:r>
      <w:r>
        <w:tab/>
        <w:t>}</w:t>
      </w:r>
      <w:r>
        <w:br/>
        <w:t>}</w:t>
      </w:r>
    </w:p>
    <w:p w:rsidR="008206FB" w:rsidRPr="00732017" w:rsidRDefault="008206FB" w:rsidP="008206FB">
      <w:r>
        <w:t xml:space="preserve">При первом вызове метода </w:t>
      </w:r>
      <w:r>
        <w:rPr>
          <w:rStyle w:val="Codefragment"/>
        </w:rPr>
        <w:t>Increment</w:t>
      </w:r>
      <w:r>
        <w:t xml:space="preserve"> изменяется значение переменной </w:t>
      </w:r>
      <w:r>
        <w:rPr>
          <w:rStyle w:val="Codefragment"/>
        </w:rPr>
        <w:t>x</w:t>
      </w:r>
      <w:r>
        <w:t xml:space="preserve">. Это не равноценно второму вызову метода </w:t>
      </w:r>
      <w:r>
        <w:rPr>
          <w:rStyle w:val="Codefragment"/>
        </w:rPr>
        <w:t>Increment</w:t>
      </w:r>
      <w:r>
        <w:t xml:space="preserve">, при котором изменяется значение упакованной копии </w:t>
      </w:r>
      <w:r>
        <w:rPr>
          <w:rStyle w:val="Codefragment"/>
        </w:rPr>
        <w:t>x</w:t>
      </w:r>
      <w:r>
        <w:t>. Таким образом, в результате выполнения программы будет получен следующий результат:</w:t>
      </w:r>
    </w:p>
    <w:p w:rsidR="008206FB" w:rsidRDefault="008206FB" w:rsidP="008206FB">
      <w:pPr>
        <w:pStyle w:val="Code"/>
      </w:pPr>
      <w:r>
        <w:t>0</w:t>
      </w:r>
      <w:r>
        <w:br/>
        <w:t>1</w:t>
      </w:r>
      <w:r>
        <w:br/>
        <w:t>1</w:t>
      </w:r>
    </w:p>
    <w:p w:rsidR="00163B2E" w:rsidRPr="00732017" w:rsidRDefault="00163B2E" w:rsidP="00163B2E">
      <w:r>
        <w:t>Дополнительные сведения об упаковке и распаковке см. в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22" w:name="_Toc329177900"/>
      <w:r>
        <w:t>Действие ключевого слова this</w:t>
      </w:r>
      <w:bookmarkEnd w:id="1421"/>
      <w:bookmarkEnd w:id="1422"/>
    </w:p>
    <w:p w:rsidR="0028536B" w:rsidRDefault="0028536B">
      <w:r>
        <w:t xml:space="preserve">В конструкторе экземпляра или члене-функции экземпляра класса ключевое слово </w:t>
      </w:r>
      <w:r>
        <w:rPr>
          <w:rStyle w:val="Codefragment"/>
        </w:rPr>
        <w:t>this</w:t>
      </w:r>
      <w:r>
        <w:t xml:space="preserve"> классифицируется как значение. Таким образом, хотя ключевое слово </w:t>
      </w:r>
      <w:r>
        <w:rPr>
          <w:rStyle w:val="Codefragment"/>
        </w:rPr>
        <w:t>this</w:t>
      </w:r>
      <w:r>
        <w:t xml:space="preserve"> можно использовать для ссылки на экземпляр, для которого была вызвана данная функция-член, присваивание для </w:t>
      </w:r>
      <w:r>
        <w:rPr>
          <w:rStyle w:val="Codefragment"/>
        </w:rPr>
        <w:t>this</w:t>
      </w:r>
      <w:r>
        <w:t xml:space="preserve"> в функции-члене класса недоступно.</w:t>
      </w:r>
    </w:p>
    <w:p w:rsidR="0028536B" w:rsidRDefault="0028536B">
      <w:r>
        <w:t xml:space="preserve">В конструкторе экземпляра структуры ключевое слово </w:t>
      </w:r>
      <w:r>
        <w:rPr>
          <w:rStyle w:val="Codefragment"/>
        </w:rPr>
        <w:t>this</w:t>
      </w:r>
      <w:r>
        <w:t xml:space="preserve"> соответствует параметру </w:t>
      </w:r>
      <w:r>
        <w:rPr>
          <w:rStyle w:val="Codefragment"/>
        </w:rPr>
        <w:t>out</w:t>
      </w:r>
      <w:r>
        <w:t xml:space="preserve"> типа структуры, а в функции-члене экземпляра структуры ключевое слово </w:t>
      </w:r>
      <w:r>
        <w:rPr>
          <w:rStyle w:val="Codefragment"/>
        </w:rPr>
        <w:t>this</w:t>
      </w:r>
      <w:r>
        <w:t xml:space="preserve"> соответствует параметру </w:t>
      </w:r>
      <w:r>
        <w:rPr>
          <w:rStyle w:val="Codefragment"/>
        </w:rPr>
        <w:t>ref</w:t>
      </w:r>
      <w:r>
        <w:t xml:space="preserve"> типа структуры. В обоих случаях </w:t>
      </w:r>
      <w:r>
        <w:rPr>
          <w:rStyle w:val="Codefragment"/>
        </w:rPr>
        <w:t>this</w:t>
      </w:r>
      <w:r>
        <w:t xml:space="preserve"> считается переменной, что позволяет изменить всю структуру, для которой была вызвана эта функция-член, путем присваивания в </w:t>
      </w:r>
      <w:r>
        <w:rPr>
          <w:rStyle w:val="Codefragment"/>
        </w:rPr>
        <w:t>this</w:t>
      </w:r>
      <w:r>
        <w:t xml:space="preserve"> или передачи this в качестве параметра </w:t>
      </w:r>
      <w:r>
        <w:rPr>
          <w:rStyle w:val="Codefragment"/>
        </w:rPr>
        <w:t>ref</w:t>
      </w:r>
      <w:r>
        <w:t xml:space="preserve"> или </w:t>
      </w:r>
      <w:r>
        <w:rPr>
          <w:rStyle w:val="Codefragment"/>
        </w:rPr>
        <w:t>out</w:t>
      </w:r>
      <w:r>
        <w:t>.</w:t>
      </w:r>
    </w:p>
    <w:p w:rsidR="0028536B" w:rsidRDefault="0028536B">
      <w:pPr>
        <w:pStyle w:val="Heading3"/>
      </w:pPr>
      <w:bookmarkStart w:id="1423" w:name="_Ref520451448"/>
      <w:bookmarkStart w:id="1424" w:name="_Toc329177901"/>
      <w:r>
        <w:t>Инициализаторы полей</w:t>
      </w:r>
      <w:bookmarkEnd w:id="1423"/>
      <w:bookmarkEnd w:id="1424"/>
    </w:p>
    <w:p w:rsidR="0028536B" w:rsidRDefault="0028536B">
      <w:r>
        <w:t>Как рассматривалось в §</w:t>
      </w:r>
      <w:r w:rsidR="00852C57">
        <w:fldChar w:fldCharType="begin"/>
      </w:r>
      <w:r>
        <w:instrText xml:space="preserve"> REF _Ref496604848 \w \h </w:instrText>
      </w:r>
      <w:r w:rsidR="00852C57">
        <w:fldChar w:fldCharType="separate"/>
      </w:r>
      <w:r w:rsidR="00437C65">
        <w:t>11.3.4</w:t>
      </w:r>
      <w:r w:rsidR="00852C57">
        <w:fldChar w:fldCharType="end"/>
      </w:r>
      <w:r>
        <w:t xml:space="preserve">, значение структуры по умолчанию состоит из значения, полученного путем установки для всех полей с типом значения соответствующих значений по умолчанию, а для всех полей ссылочного типа — значения </w:t>
      </w:r>
      <w:r>
        <w:rPr>
          <w:rStyle w:val="Codefragment"/>
        </w:rPr>
        <w:t>null</w:t>
      </w:r>
      <w:r>
        <w:t>. По этой причине в структуре объявления полей экземпляра не могут содержаться инициализаторы переменных. Это ограничение действует только в отношении полей экземпляра. Статические поля структуры могут содержать инициализаторы переменных.</w:t>
      </w:r>
    </w:p>
    <w:p w:rsidR="0028536B" w:rsidRDefault="0028536B">
      <w:r>
        <w:t>Пример:</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является неправильным, так как объявления полей экземпляра содержат инициализаторы переменных.</w:t>
      </w:r>
    </w:p>
    <w:p w:rsidR="0028536B" w:rsidRDefault="0028536B">
      <w:pPr>
        <w:pStyle w:val="Heading3"/>
      </w:pPr>
      <w:bookmarkStart w:id="1425" w:name="_Ref507585922"/>
      <w:bookmarkStart w:id="1426" w:name="_Toc329177902"/>
      <w:r>
        <w:t>Конструкторы</w:t>
      </w:r>
      <w:bookmarkEnd w:id="1425"/>
      <w:bookmarkEnd w:id="1426"/>
    </w:p>
    <w:p w:rsidR="0028536B" w:rsidRDefault="0028536B">
      <w:r>
        <w:t>Для структуры, в отличие от класса, не допускается объявление конструктора экземпляра без параметров. Вместо этого каждая структура неявно содержит конструктор экземпляра без параметров, который всегда возвращает значение, полученное путем установки для всех полей с типом значения соответствующих значений по умолчанию, а для всех полей с ссылочным типом — значения NULL (§</w:t>
      </w:r>
      <w:r w:rsidR="00852C57">
        <w:fldChar w:fldCharType="begin"/>
      </w:r>
      <w:r>
        <w:instrText xml:space="preserve"> REF _Ref12431475 \r \h </w:instrText>
      </w:r>
      <w:r w:rsidR="00852C57">
        <w:fldChar w:fldCharType="separate"/>
      </w:r>
      <w:r w:rsidR="00437C65">
        <w:t>4.1.2</w:t>
      </w:r>
      <w:r w:rsidR="00852C57">
        <w:fldChar w:fldCharType="end"/>
      </w:r>
      <w:r>
        <w:t>). В структуре можно объявлять конструкторы экземпляров с параметрами. Пример</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lastRenderedPageBreak/>
        <w:t>В приведенном выше объявлении операторы</w:t>
      </w:r>
    </w:p>
    <w:p w:rsidR="0028536B" w:rsidRDefault="0028536B">
      <w:pPr>
        <w:pStyle w:val="Code"/>
      </w:pPr>
      <w:r>
        <w:t>Point p1 = new Point();</w:t>
      </w:r>
    </w:p>
    <w:p w:rsidR="0028536B" w:rsidRDefault="0028536B">
      <w:pPr>
        <w:pStyle w:val="Code"/>
      </w:pPr>
      <w:r>
        <w:t>Point p2 = new Point(0, 0);</w:t>
      </w:r>
    </w:p>
    <w:p w:rsidR="0028536B" w:rsidRDefault="0028536B">
      <w:r>
        <w:t xml:space="preserve">создают объекты </w:t>
      </w:r>
      <w:r>
        <w:rPr>
          <w:rStyle w:val="Codefragment"/>
        </w:rPr>
        <w:t>Point</w:t>
      </w:r>
      <w:r>
        <w:t xml:space="preserve">, свойства которых </w:t>
      </w:r>
      <w:r>
        <w:rPr>
          <w:rStyle w:val="Codefragment"/>
        </w:rPr>
        <w:t>x</w:t>
      </w:r>
      <w:r>
        <w:t xml:space="preserve"> и </w:t>
      </w:r>
      <w:r>
        <w:rPr>
          <w:rStyle w:val="Codefragment"/>
        </w:rPr>
        <w:t>y</w:t>
      </w:r>
      <w:r>
        <w:t xml:space="preserve"> инициализированы нулевыми значениями.</w:t>
      </w:r>
    </w:p>
    <w:p w:rsidR="0028536B" w:rsidRDefault="0028536B">
      <w:r>
        <w:t xml:space="preserve">Конструктор экземпляра структуры не может содержать инициализатор конструктора в форме </w:t>
      </w:r>
      <w:r>
        <w:rPr>
          <w:rStyle w:val="Codefragment"/>
        </w:rPr>
        <w:t>base(...)</w:t>
      </w:r>
      <w:r>
        <w:t>.</w:t>
      </w:r>
    </w:p>
    <w:p w:rsidR="0028536B" w:rsidRDefault="0028536B">
      <w:r>
        <w:t xml:space="preserve">Если в конструкторе экземпляра структуры не указан инициализатор конструктора, переменная </w:t>
      </w:r>
      <w:r>
        <w:rPr>
          <w:rStyle w:val="Codefragment"/>
        </w:rPr>
        <w:t>this</w:t>
      </w:r>
      <w:r>
        <w:t xml:space="preserve"> соответствует параметру </w:t>
      </w:r>
      <w:r>
        <w:rPr>
          <w:rStyle w:val="Codefragment"/>
        </w:rPr>
        <w:t>out</w:t>
      </w:r>
      <w:r>
        <w:t xml:space="preserve"> типа структуры, при этом, аналогично параметру </w:t>
      </w:r>
      <w:r>
        <w:rPr>
          <w:rStyle w:val="Codefragment"/>
        </w:rPr>
        <w:t>out</w:t>
      </w:r>
      <w:r>
        <w:t xml:space="preserve">, объект </w:t>
      </w:r>
      <w:r>
        <w:rPr>
          <w:rStyle w:val="Codefragment"/>
        </w:rPr>
        <w:t>this</w:t>
      </w:r>
      <w:r>
        <w:t xml:space="preserve"> должен быть определенно присвоен (§</w:t>
      </w:r>
      <w:r w:rsidR="00852C57">
        <w:fldChar w:fldCharType="begin"/>
      </w:r>
      <w:r>
        <w:instrText xml:space="preserve"> REF _Ref469056981 \w \h </w:instrText>
      </w:r>
      <w:r w:rsidR="00852C57">
        <w:fldChar w:fldCharType="separate"/>
      </w:r>
      <w:r w:rsidR="00437C65">
        <w:t>5.3</w:t>
      </w:r>
      <w:r w:rsidR="00852C57">
        <w:fldChar w:fldCharType="end"/>
      </w:r>
      <w:r>
        <w:t xml:space="preserve">) в каждой точке возвращения из конструктора. Если в конструкторе экземпляра структуры указан инициализатор конструктора, переменная </w:t>
      </w:r>
      <w:r>
        <w:rPr>
          <w:rStyle w:val="Codefragment"/>
        </w:rPr>
        <w:t>this</w:t>
      </w:r>
      <w:r>
        <w:t xml:space="preserve"> соответствует параметру </w:t>
      </w:r>
      <w:r>
        <w:rPr>
          <w:rStyle w:val="Codefragment"/>
        </w:rPr>
        <w:t>ref</w:t>
      </w:r>
      <w:r>
        <w:t xml:space="preserve"> с типом структуры и, аналогично параметру </w:t>
      </w:r>
      <w:r>
        <w:rPr>
          <w:rStyle w:val="Codefragment"/>
        </w:rPr>
        <w:t>ref</w:t>
      </w:r>
      <w:r>
        <w:t xml:space="preserve">, переменная </w:t>
      </w:r>
      <w:r>
        <w:rPr>
          <w:rStyle w:val="Codefragment"/>
        </w:rPr>
        <w:t>this</w:t>
      </w:r>
      <w:r>
        <w:t xml:space="preserve"> считается определенно присвоенной в точке входа в тело конструктора. Рассмотрим приведенную ниже реализацию конструктора:</w:t>
      </w:r>
    </w:p>
    <w:p w:rsidR="0028536B" w:rsidRPr="00486E03" w:rsidRDefault="0028536B">
      <w:pPr>
        <w:pStyle w:val="Code"/>
        <w:rPr>
          <w:lang w:val="fr-FR"/>
        </w:rPr>
      </w:pPr>
      <w:r>
        <w:t>struct Point</w:t>
      </w:r>
      <w:r>
        <w:br/>
        <w:t>{</w:t>
      </w:r>
      <w:r>
        <w:br/>
      </w:r>
      <w:r>
        <w:tab/>
        <w:t>int x, y;</w:t>
      </w:r>
    </w:p>
    <w:p w:rsidR="0028536B" w:rsidRDefault="0028536B">
      <w:pPr>
        <w:pStyle w:val="Code"/>
      </w:pPr>
      <w:r>
        <w:tab/>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Ни одна из функций-членов экземпляра (включая методы доступа set для свойств </w:t>
      </w:r>
      <w:r>
        <w:rPr>
          <w:rStyle w:val="Codefragment"/>
        </w:rPr>
        <w:t>X</w:t>
      </w:r>
      <w:r>
        <w:t xml:space="preserve"> и </w:t>
      </w:r>
      <w:r>
        <w:rPr>
          <w:rStyle w:val="Codefragment"/>
        </w:rPr>
        <w:t>Y</w:t>
      </w:r>
      <w:r>
        <w:t xml:space="preserve">) не может быть вызвана до тех пор, пока все поля создаваемой структуры не будут определенно присвоены. Однако, если бы объект </w:t>
      </w:r>
      <w:r>
        <w:rPr>
          <w:rStyle w:val="Codefragment"/>
        </w:rPr>
        <w:t>Point</w:t>
      </w:r>
      <w:r>
        <w:t xml:space="preserve"> был классом, а не структурой, реализация конструктора экземпляра была бы разрешена.</w:t>
      </w:r>
    </w:p>
    <w:p w:rsidR="0028536B" w:rsidRDefault="0028536B">
      <w:pPr>
        <w:pStyle w:val="Heading3"/>
      </w:pPr>
      <w:bookmarkStart w:id="1427" w:name="_Ref520451518"/>
      <w:bookmarkStart w:id="1428" w:name="_Toc329177903"/>
      <w:r>
        <w:t>Деструкторы</w:t>
      </w:r>
      <w:bookmarkEnd w:id="1427"/>
      <w:bookmarkEnd w:id="1428"/>
    </w:p>
    <w:p w:rsidR="0028536B" w:rsidRDefault="0028536B">
      <w:r>
        <w:t>В структуре не разрешается объявлять деструктор.</w:t>
      </w:r>
    </w:p>
    <w:p w:rsidR="00273647" w:rsidRPr="00273647" w:rsidRDefault="00273647" w:rsidP="00273647">
      <w:pPr>
        <w:pStyle w:val="Heading3"/>
      </w:pPr>
      <w:bookmarkStart w:id="1429" w:name="_Ref496612091"/>
      <w:bookmarkStart w:id="1430" w:name="_Toc329177904"/>
      <w:r>
        <w:t>Статические конструкторы</w:t>
      </w:r>
      <w:bookmarkEnd w:id="1430"/>
    </w:p>
    <w:p w:rsidR="00273647" w:rsidRDefault="00273647" w:rsidP="00273647">
      <w:r>
        <w:t>Для статических конструкторов структур в основном действуют те же правила, что и для статических конструкторов классов. Выполнение статического конструктора структуры запускается первым из следующих событий в домене приложения:</w:t>
      </w:r>
    </w:p>
    <w:p w:rsidR="00273647" w:rsidRDefault="00273647" w:rsidP="00273647">
      <w:pPr>
        <w:pStyle w:val="ListBullet"/>
      </w:pPr>
      <w:r>
        <w:t>Ссылка на статический член с типом структуры.</w:t>
      </w:r>
    </w:p>
    <w:p w:rsidR="00273647" w:rsidRDefault="00273647" w:rsidP="00273647">
      <w:pPr>
        <w:pStyle w:val="ListBullet"/>
      </w:pPr>
      <w:r>
        <w:t>Вызов явным образом объявленного конструктора с типом структуры.</w:t>
      </w:r>
    </w:p>
    <w:p w:rsidR="00273647" w:rsidRDefault="00273647" w:rsidP="00273647">
      <w:r>
        <w:t>Создание значений по умолчанию (§</w:t>
      </w:r>
      <w:r w:rsidR="00852C57">
        <w:fldChar w:fldCharType="begin"/>
      </w:r>
      <w:r>
        <w:instrText xml:space="preserve"> REF _Ref496604848 \r \h </w:instrText>
      </w:r>
      <w:r w:rsidR="00852C57">
        <w:fldChar w:fldCharType="separate"/>
      </w:r>
      <w:r w:rsidR="00437C65">
        <w:t>11.3.4</w:t>
      </w:r>
      <w:r w:rsidR="00852C57">
        <w:fldChar w:fldCharType="end"/>
      </w:r>
      <w:r>
        <w:t>) с типом структуры не ведет к вызову статического конструктора. В качестве примера можно указать начальные значения элементов массива.</w:t>
      </w:r>
    </w:p>
    <w:p w:rsidR="0028536B" w:rsidRDefault="0028536B">
      <w:pPr>
        <w:pStyle w:val="Heading2"/>
      </w:pPr>
      <w:bookmarkStart w:id="1431" w:name="_Ref22018983"/>
      <w:bookmarkStart w:id="1432" w:name="_Toc329177905"/>
      <w:r>
        <w:t>Примеры структур</w:t>
      </w:r>
      <w:bookmarkEnd w:id="1429"/>
      <w:bookmarkEnd w:id="1431"/>
      <w:bookmarkEnd w:id="1432"/>
    </w:p>
    <w:p w:rsidR="00F731D6" w:rsidRDefault="00F731D6">
      <w:r>
        <w:t xml:space="preserve">Ниже приводится два примера использования типов </w:t>
      </w:r>
      <w:r>
        <w:rPr>
          <w:rStyle w:val="Codefragment"/>
        </w:rPr>
        <w:t>struct</w:t>
      </w:r>
      <w:r>
        <w:t xml:space="preserve"> для создания типов, которые могут использоваться аналогично предопределенным типам языка, но имеют измененную семантику.</w:t>
      </w:r>
    </w:p>
    <w:p w:rsidR="0028536B" w:rsidRDefault="0028536B">
      <w:pPr>
        <w:pStyle w:val="Heading3"/>
      </w:pPr>
      <w:bookmarkStart w:id="1433" w:name="_Toc329177906"/>
      <w:r>
        <w:lastRenderedPageBreak/>
        <w:t>Тип целочисленного значения в базе данных</w:t>
      </w:r>
      <w:bookmarkEnd w:id="1433"/>
    </w:p>
    <w:p w:rsidR="0028536B" w:rsidRDefault="0028536B">
      <w:r>
        <w:t xml:space="preserve">Представленная ниже структура </w:t>
      </w:r>
      <w:r>
        <w:rPr>
          <w:rStyle w:val="Codefragment"/>
        </w:rPr>
        <w:t>DBInt</w:t>
      </w:r>
      <w:r>
        <w:t xml:space="preserve"> реализует тип integer, который может представлять полный набор значений с типом </w:t>
      </w:r>
      <w:r>
        <w:rPr>
          <w:rStyle w:val="Codefragment"/>
        </w:rPr>
        <w:t>int</w:t>
      </w:r>
      <w:r>
        <w:t>, а также дополнительное состояние, указывающее на неизвестное значение. Тип с такими характеристиками повсеместно используется в базах данных.</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 ? -x.value :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lastRenderedPageBreak/>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34" w:name="_Ref463585603"/>
      <w:bookmarkStart w:id="1435" w:name="_Toc329177907"/>
      <w:r>
        <w:t>Логический тип базы данных</w:t>
      </w:r>
      <w:bookmarkEnd w:id="1434"/>
      <w:bookmarkEnd w:id="1435"/>
    </w:p>
    <w:p w:rsidR="0028536B" w:rsidRDefault="0028536B">
      <w:r>
        <w:t xml:space="preserve">Представленная ниже структура </w:t>
      </w:r>
      <w:r>
        <w:rPr>
          <w:rStyle w:val="Codefragment"/>
        </w:rPr>
        <w:t>DBBool</w:t>
      </w:r>
      <w:r>
        <w:t xml:space="preserve"> реализует трехзначный логический тип. Возможные значения этого типа: </w:t>
      </w:r>
      <w:r>
        <w:rPr>
          <w:rStyle w:val="Codefragment"/>
        </w:rPr>
        <w:t>DBBool.True</w:t>
      </w:r>
      <w:r>
        <w:t xml:space="preserve">, </w:t>
      </w:r>
      <w:r>
        <w:rPr>
          <w:rStyle w:val="Codefragment"/>
        </w:rPr>
        <w:t>DBBool.False</w:t>
      </w:r>
      <w:r>
        <w:t xml:space="preserve"> и </w:t>
      </w:r>
      <w:r>
        <w:rPr>
          <w:rStyle w:val="Codefragment"/>
        </w:rPr>
        <w:t>DBBool.Null</w:t>
      </w:r>
      <w:r>
        <w:t xml:space="preserve">, где член </w:t>
      </w:r>
      <w:r>
        <w:rPr>
          <w:rStyle w:val="Codefragment"/>
        </w:rPr>
        <w:t>Null</w:t>
      </w:r>
      <w:r>
        <w:t xml:space="preserve"> указывает неизвестное значение. Подобные трехзначные логические типы часто используются в базах данных.</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lastRenderedPageBreak/>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lastRenderedPageBreak/>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36" w:name="_Toc445783066"/>
      <w:bookmarkStart w:id="1437" w:name="_Ref451675312"/>
    </w:p>
    <w:p w:rsidR="0028536B" w:rsidRDefault="0028536B">
      <w:pPr>
        <w:pStyle w:val="Heading1"/>
      </w:pPr>
      <w:bookmarkStart w:id="1438" w:name="_Ref463497420"/>
      <w:bookmarkStart w:id="1439" w:name="_Toc329177908"/>
      <w:r>
        <w:lastRenderedPageBreak/>
        <w:t>Массивы</w:t>
      </w:r>
      <w:bookmarkEnd w:id="1436"/>
      <w:bookmarkEnd w:id="1437"/>
      <w:bookmarkEnd w:id="1438"/>
      <w:bookmarkEnd w:id="1439"/>
    </w:p>
    <w:p w:rsidR="0028536B" w:rsidRDefault="0028536B">
      <w:r>
        <w:t>Массив представляет собой структуру данных, содержащую ряд переменных, доступ к которым осуществляется с использованием расчетных индексов. Все переменные, содержащиеся в массиве, которые также называются элементами массива, имеют одинаковый тип, который называется типом элементов массива.</w:t>
      </w:r>
    </w:p>
    <w:p w:rsidR="0028536B" w:rsidRDefault="0028536B">
      <w:r>
        <w:t xml:space="preserve">Массив имеет ранг, определяющий количество индексов, связанных с каждым из элементов массива. Другими словами, ранг массива указывает количество его измерений. Массив с рангом, равным единице, называется </w:t>
      </w:r>
      <w:r>
        <w:rPr>
          <w:rStyle w:val="Term"/>
        </w:rPr>
        <w:t>одномерным массивом</w:t>
      </w:r>
      <w:r>
        <w:t xml:space="preserve">. Массив с рангом больше единицы называется </w:t>
      </w:r>
      <w:r>
        <w:rPr>
          <w:rStyle w:val="Term"/>
        </w:rPr>
        <w:t>многомерным массивом</w:t>
      </w:r>
      <w:r>
        <w:t>. Многомерные массивы конкретного размера часто называются двумерными, трехмерными и так далее.</w:t>
      </w:r>
    </w:p>
    <w:p w:rsidR="0028536B" w:rsidRDefault="0028536B">
      <w:r>
        <w:t xml:space="preserve">Каждое измерение массива имеет сопоставленную ему длину, выраженную в виде целого неотрицательного числа. Длины измерений не являются частью типа массива, они устанавливаются при создании экземпляра массива с конкретным типом во время выполнения. Длина измерения определяет допустимый диапазон индексов для этого измерения: для измерения с длиной </w:t>
      </w:r>
      <w:r>
        <w:rPr>
          <w:rStyle w:val="Codefragment"/>
        </w:rPr>
        <w:t>N</w:t>
      </w:r>
      <w:r>
        <w:t xml:space="preserve"> индексы могут находиться в диапазоне от </w:t>
      </w:r>
      <w:r>
        <w:rPr>
          <w:rStyle w:val="Codefragment"/>
        </w:rPr>
        <w:t>0</w:t>
      </w:r>
      <w:r>
        <w:t xml:space="preserve"> до </w:t>
      </w:r>
      <w:r>
        <w:rPr>
          <w:rStyle w:val="Codefragment"/>
        </w:rPr>
        <w:t>N</w:t>
      </w:r>
      <w:r>
        <w:t xml:space="preserve"> </w:t>
      </w:r>
      <w:r>
        <w:rPr>
          <w:rStyle w:val="Codefragment"/>
        </w:rPr>
        <w:t>–</w:t>
      </w:r>
      <w:r>
        <w:t xml:space="preserve"> </w:t>
      </w:r>
      <w:r>
        <w:rPr>
          <w:rStyle w:val="Codefragment"/>
        </w:rPr>
        <w:t>1</w:t>
      </w:r>
      <w:r>
        <w:t xml:space="preserve"> включительно. Общее количество элементов в массиве равно произведению длин всех его размерностей. Если одно или несколько измерений массива имеют нулевую длину, массив считается пустым.</w:t>
      </w:r>
    </w:p>
    <w:p w:rsidR="0028536B" w:rsidRDefault="0028536B">
      <w:r>
        <w:t>Элемент массива может иметь любой тип, в том числе тип массива.</w:t>
      </w:r>
    </w:p>
    <w:p w:rsidR="0028536B" w:rsidRDefault="0028536B">
      <w:pPr>
        <w:pStyle w:val="Heading2"/>
      </w:pPr>
      <w:bookmarkStart w:id="1440" w:name="_Ref485188753"/>
      <w:bookmarkStart w:id="1441" w:name="_Toc329177909"/>
      <w:r>
        <w:t>Типы массива</w:t>
      </w:r>
      <w:bookmarkEnd w:id="1440"/>
      <w:bookmarkEnd w:id="1441"/>
    </w:p>
    <w:p w:rsidR="0028536B" w:rsidRDefault="0028536B">
      <w:r>
        <w:t xml:space="preserve">Тип массива записывается как </w:t>
      </w:r>
      <w:r>
        <w:rPr>
          <w:rStyle w:val="Production"/>
        </w:rPr>
        <w:t>тип не массива</w:t>
      </w:r>
      <w:r>
        <w:t xml:space="preserve">, за которым следуют </w:t>
      </w:r>
      <w:r>
        <w:rPr>
          <w:rStyle w:val="Production"/>
        </w:rPr>
        <w:t>спецификации ранга</w:t>
      </w:r>
      <w:r>
        <w:t>:</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rPr>
          <w:rStyle w:val="Production"/>
        </w:rPr>
        <w:t xml:space="preserve">Тип не массива </w:t>
      </w:r>
      <w:r>
        <w:t xml:space="preserve">является одним из </w:t>
      </w:r>
      <w:r>
        <w:rPr>
          <w:rStyle w:val="Production"/>
        </w:rPr>
        <w:t>типов</w:t>
      </w:r>
      <w:r>
        <w:t xml:space="preserve">, которые сами по себе не являются </w:t>
      </w:r>
      <w:r>
        <w:rPr>
          <w:rStyle w:val="Production"/>
        </w:rPr>
        <w:t>типом массива</w:t>
      </w:r>
      <w:r>
        <w:t>.</w:t>
      </w:r>
    </w:p>
    <w:p w:rsidR="0028536B" w:rsidRDefault="0028536B">
      <w:r>
        <w:t xml:space="preserve">Ранг типа массива задается левой </w:t>
      </w:r>
      <w:r>
        <w:rPr>
          <w:rStyle w:val="Production"/>
        </w:rPr>
        <w:t>спецификацией ранга</w:t>
      </w:r>
      <w:r>
        <w:t xml:space="preserve"> в </w:t>
      </w:r>
      <w:r>
        <w:rPr>
          <w:rStyle w:val="Production"/>
        </w:rPr>
        <w:t>типе массива</w:t>
      </w:r>
      <w:r>
        <w:t xml:space="preserve">: </w:t>
      </w:r>
      <w:r>
        <w:rPr>
          <w:rStyle w:val="Production"/>
        </w:rPr>
        <w:t xml:space="preserve">спецификация ранга </w:t>
      </w:r>
      <w:r>
        <w:t>указывает, что массив имеет ранг, равный единице плюс число лексем «</w:t>
      </w:r>
      <w:r>
        <w:rPr>
          <w:rStyle w:val="Codefragment"/>
        </w:rPr>
        <w:t>,</w:t>
      </w:r>
      <w:r>
        <w:t xml:space="preserve">» в этой </w:t>
      </w:r>
      <w:r>
        <w:rPr>
          <w:rStyle w:val="Production"/>
        </w:rPr>
        <w:t>спецификации</w:t>
      </w:r>
      <w:r>
        <w:t>.</w:t>
      </w:r>
    </w:p>
    <w:p w:rsidR="0028536B" w:rsidRDefault="0028536B">
      <w:r>
        <w:t xml:space="preserve">Тип элемента массива представляет собой тип, полученный в результате удаления крайней левой </w:t>
      </w:r>
      <w:r>
        <w:rPr>
          <w:rStyle w:val="Production"/>
        </w:rPr>
        <w:t>спецификации ранга</w:t>
      </w:r>
      <w:r>
        <w:t>:</w:t>
      </w:r>
    </w:p>
    <w:p w:rsidR="0028536B" w:rsidRDefault="0028536B">
      <w:pPr>
        <w:pStyle w:val="ListBullet"/>
      </w:pPr>
      <w:r>
        <w:t xml:space="preserve">Тип массива в форме </w:t>
      </w:r>
      <w:r>
        <w:rPr>
          <w:rStyle w:val="Codefragment"/>
        </w:rPr>
        <w:t>T[R]</w:t>
      </w:r>
      <w:r>
        <w:t xml:space="preserve"> указывает массив с рангом </w:t>
      </w:r>
      <w:r>
        <w:rPr>
          <w:rStyle w:val="Codefragment"/>
        </w:rPr>
        <w:t>R</w:t>
      </w:r>
      <w:r>
        <w:t xml:space="preserve"> и типом элемента (типом не массива) </w:t>
      </w:r>
      <w:r>
        <w:rPr>
          <w:rStyle w:val="Codefragment"/>
        </w:rPr>
        <w:t>T</w:t>
      </w:r>
      <w:r>
        <w:t>.</w:t>
      </w:r>
    </w:p>
    <w:p w:rsidR="0028536B" w:rsidRDefault="0028536B">
      <w:pPr>
        <w:pStyle w:val="ListBullet"/>
      </w:pPr>
      <w:r>
        <w:lastRenderedPageBreak/>
        <w:t xml:space="preserve">Тип массива в виде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указывает массив с рангом </w:t>
      </w:r>
      <w:r>
        <w:rPr>
          <w:rStyle w:val="Codefragment"/>
        </w:rPr>
        <w:t>R</w:t>
      </w:r>
      <w:r>
        <w:t xml:space="preserve"> и типом элементов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В результате данные </w:t>
      </w:r>
      <w:r>
        <w:rPr>
          <w:rStyle w:val="Production"/>
        </w:rPr>
        <w:t xml:space="preserve">спецификации ранга </w:t>
      </w:r>
      <w:r>
        <w:t xml:space="preserve">считываются слева направо </w:t>
      </w:r>
      <w:r>
        <w:rPr>
          <w:rStyle w:val="Emphasis"/>
        </w:rPr>
        <w:t xml:space="preserve">перед </w:t>
      </w:r>
      <w:r>
        <w:t xml:space="preserve">последним типом элемента (типом не массива). Тип </w:t>
      </w:r>
      <w:r>
        <w:rPr>
          <w:rStyle w:val="Codefragment"/>
        </w:rPr>
        <w:t>int[][,,][,]</w:t>
      </w:r>
      <w:r>
        <w:t xml:space="preserve"> указывает одномерный массив трехмерных массивов из двумерных массивов значений с типом </w:t>
      </w:r>
      <w:r>
        <w:rPr>
          <w:rStyle w:val="Codefragment"/>
        </w:rPr>
        <w:t>int</w:t>
      </w:r>
      <w:r>
        <w:t>.</w:t>
      </w:r>
    </w:p>
    <w:p w:rsidR="0028536B" w:rsidRDefault="0028536B">
      <w:r>
        <w:t xml:space="preserve">Во время выполнения значение типа массива может быть равно </w:t>
      </w:r>
      <w:r>
        <w:rPr>
          <w:rStyle w:val="Codefragment"/>
        </w:rPr>
        <w:t>null</w:t>
      </w:r>
      <w:r>
        <w:t xml:space="preserve"> или может содержать ссылку на экземпляр массива этого типа.</w:t>
      </w:r>
    </w:p>
    <w:p w:rsidR="0028536B" w:rsidRDefault="0028536B">
      <w:pPr>
        <w:pStyle w:val="Heading3"/>
      </w:pPr>
      <w:bookmarkStart w:id="1442" w:name="_Ref472844677"/>
      <w:bookmarkStart w:id="1443" w:name="_Toc329177910"/>
      <w:r>
        <w:t>Тип System.Array</w:t>
      </w:r>
      <w:bookmarkEnd w:id="1442"/>
      <w:bookmarkEnd w:id="1443"/>
    </w:p>
    <w:p w:rsidR="0028536B" w:rsidRDefault="0028536B">
      <w:r>
        <w:t xml:space="preserve">Тип </w:t>
      </w:r>
      <w:r>
        <w:rPr>
          <w:rStyle w:val="Codefragment"/>
        </w:rPr>
        <w:t>System.Array</w:t>
      </w:r>
      <w:r>
        <w:t xml:space="preserve"> является абстрактным базовым типом для всех типов массива. Выполняется неявное преобразование ссылок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из любого типа в тип </w:t>
      </w:r>
      <w:r>
        <w:rPr>
          <w:rStyle w:val="Codefragment"/>
        </w:rPr>
        <w:t>System.Array</w:t>
      </w:r>
      <w:r>
        <w:t>, а также явное преобразование ссылок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из типа </w:t>
      </w:r>
      <w:r>
        <w:rPr>
          <w:rStyle w:val="Codefragment"/>
        </w:rPr>
        <w:t>System.Array</w:t>
      </w:r>
      <w:r>
        <w:t xml:space="preserve"> в любой тип массива. Обратите внимание, что тип </w:t>
      </w:r>
      <w:r>
        <w:rPr>
          <w:rStyle w:val="Codefragment"/>
        </w:rPr>
        <w:t>System.Array</w:t>
      </w:r>
      <w:r>
        <w:t xml:space="preserve"> сам по себе не является </w:t>
      </w:r>
      <w:r>
        <w:rPr>
          <w:rStyle w:val="Production"/>
        </w:rPr>
        <w:t>типом массива</w:t>
      </w:r>
      <w:r>
        <w:t xml:space="preserve">. Это </w:t>
      </w:r>
      <w:r>
        <w:rPr>
          <w:rStyle w:val="Production"/>
        </w:rPr>
        <w:t>тип класса</w:t>
      </w:r>
      <w:r>
        <w:t xml:space="preserve">, на основе которого создаются все </w:t>
      </w:r>
      <w:r>
        <w:rPr>
          <w:rStyle w:val="Production"/>
        </w:rPr>
        <w:t>типы массива</w:t>
      </w:r>
      <w:r>
        <w:t>.</w:t>
      </w:r>
    </w:p>
    <w:p w:rsidR="0028536B" w:rsidRDefault="0028536B">
      <w:r>
        <w:t xml:space="preserve">Во время выполнения значение типа </w:t>
      </w:r>
      <w:r>
        <w:rPr>
          <w:rStyle w:val="Codefragment"/>
        </w:rPr>
        <w:t>System.Array</w:t>
      </w:r>
      <w:r>
        <w:t xml:space="preserve"> может быть равно </w:t>
      </w:r>
      <w:r>
        <w:rPr>
          <w:rStyle w:val="Codefragment"/>
        </w:rPr>
        <w:t>null</w:t>
      </w:r>
      <w:r>
        <w:t xml:space="preserve"> или являться ссылкой на экземпляр любого типа массива.</w:t>
      </w:r>
    </w:p>
    <w:p w:rsidR="00691E34" w:rsidRDefault="00691E34" w:rsidP="00691E34">
      <w:pPr>
        <w:pStyle w:val="Heading3"/>
      </w:pPr>
      <w:bookmarkStart w:id="1444" w:name="_Toc329177911"/>
      <w:r>
        <w:t xml:space="preserve">Массивы и универсальный интерфейс </w:t>
      </w:r>
      <w:smartTag w:uri="urn:schemas-microsoft-com:office:smarttags" w:element="place">
        <w:r>
          <w:t>IList</w:t>
        </w:r>
      </w:smartTag>
      <w:bookmarkEnd w:id="1444"/>
    </w:p>
    <w:p w:rsidR="00691E34" w:rsidRPr="00B9739D" w:rsidRDefault="00691E34" w:rsidP="00691E34">
      <w:r>
        <w:t xml:space="preserve">В одномерном массиве </w:t>
      </w:r>
      <w:r>
        <w:rPr>
          <w:rStyle w:val="Codefragment"/>
        </w:rPr>
        <w:t>T[]</w:t>
      </w:r>
      <w:r>
        <w:t xml:space="preserve"> реализуется интерфейс </w:t>
      </w:r>
      <w:r>
        <w:rPr>
          <w:rStyle w:val="Codefragment"/>
        </w:rPr>
        <w:t>System.Collections.Generic.IList&lt;T&gt;</w:t>
      </w:r>
      <w:r>
        <w:t xml:space="preserve"> (сокращенно </w:t>
      </w:r>
      <w:r>
        <w:rPr>
          <w:rStyle w:val="Codefragment"/>
        </w:rPr>
        <w:t>IList&lt;T&gt;</w:t>
      </w:r>
      <w:r>
        <w:t xml:space="preserve">) и его базовые интерфейсы. В связи с этим выполняется неявное преобразование из </w:t>
      </w:r>
      <w:r>
        <w:rPr>
          <w:rStyle w:val="Codefragment"/>
        </w:rPr>
        <w:t>T[]</w:t>
      </w:r>
      <w:r>
        <w:t xml:space="preserve"> в </w:t>
      </w:r>
      <w:r>
        <w:rPr>
          <w:rStyle w:val="Codefragment"/>
        </w:rPr>
        <w:t>IList&lt;T&gt;</w:t>
      </w:r>
      <w:r>
        <w:t xml:space="preserve"> и его базовые интерфейсы. В дополнение к этому при наличии неявного преобразования ссылок из </w:t>
      </w:r>
      <w:r>
        <w:rPr>
          <w:rStyle w:val="Codefragment"/>
        </w:rPr>
        <w:t>S</w:t>
      </w:r>
      <w:r>
        <w:t xml:space="preserve"> в </w:t>
      </w:r>
      <w:r>
        <w:rPr>
          <w:rStyle w:val="Codefragment"/>
        </w:rPr>
        <w:t>T</w:t>
      </w:r>
      <w:r>
        <w:t xml:space="preserve"> в массиве </w:t>
      </w:r>
      <w:r>
        <w:rPr>
          <w:rStyle w:val="Codefragment"/>
        </w:rPr>
        <w:t>S[]</w:t>
      </w:r>
      <w:r>
        <w:t xml:space="preserve"> реализуется интерфейс </w:t>
      </w:r>
      <w:r>
        <w:rPr>
          <w:rStyle w:val="Codefragment"/>
        </w:rPr>
        <w:t>IList&lt;T&gt;</w:t>
      </w:r>
      <w:r>
        <w:t xml:space="preserve"> и выполняется неявное преобразование ссылок из </w:t>
      </w:r>
      <w:r>
        <w:rPr>
          <w:rStyle w:val="Codefragment"/>
        </w:rPr>
        <w:t>S[]</w:t>
      </w:r>
      <w:r>
        <w:t xml:space="preserve"> в </w:t>
      </w:r>
      <w:r>
        <w:rPr>
          <w:rStyle w:val="Codefragment"/>
        </w:rPr>
        <w:t>IList&lt;T&gt;</w:t>
      </w:r>
      <w:r>
        <w:t xml:space="preserve"> и его базовые интерфейсы (§</w:t>
      </w:r>
      <w:r w:rsidR="00852C57">
        <w:fldChar w:fldCharType="begin"/>
      </w:r>
      <w:r w:rsidR="00D61C18">
        <w:instrText xml:space="preserve"> REF _Ref174234076 \r \h </w:instrText>
      </w:r>
      <w:r w:rsidR="00852C57">
        <w:fldChar w:fldCharType="separate"/>
      </w:r>
      <w:r w:rsidR="00437C65">
        <w:t>6.1.6</w:t>
      </w:r>
      <w:r w:rsidR="00852C57">
        <w:fldChar w:fldCharType="end"/>
      </w:r>
      <w:r>
        <w:t xml:space="preserve">). При наличии явного преобразования ссылок из </w:t>
      </w:r>
      <w:r>
        <w:rPr>
          <w:rStyle w:val="Codefragment"/>
        </w:rPr>
        <w:t>S</w:t>
      </w:r>
      <w:r>
        <w:t xml:space="preserve"> в </w:t>
      </w:r>
      <w:r>
        <w:rPr>
          <w:rStyle w:val="Codefragment"/>
        </w:rPr>
        <w:t>T</w:t>
      </w:r>
      <w:r>
        <w:t xml:space="preserve"> выполняется явное преобразование ссылок из </w:t>
      </w:r>
      <w:r>
        <w:rPr>
          <w:rStyle w:val="Codefragment"/>
        </w:rPr>
        <w:t>S[]</w:t>
      </w:r>
      <w:r>
        <w:t xml:space="preserve"> в </w:t>
      </w:r>
      <w:r>
        <w:rPr>
          <w:rStyle w:val="Codefragment"/>
        </w:rPr>
        <w:t>IList&lt;T&gt;</w:t>
      </w:r>
      <w:r>
        <w:t xml:space="preserve"> и его базовые интерфейсы (§</w:t>
      </w:r>
      <w:r w:rsidR="00852C57">
        <w:fldChar w:fldCharType="begin"/>
      </w:r>
      <w:r w:rsidR="00D61C18">
        <w:instrText xml:space="preserve"> REF _Ref174234092 \r \h </w:instrText>
      </w:r>
      <w:r w:rsidR="00852C57">
        <w:fldChar w:fldCharType="separate"/>
      </w:r>
      <w:r w:rsidR="00437C65">
        <w:t>6.2.4</w:t>
      </w:r>
      <w:r w:rsidR="00852C57">
        <w:fldChar w:fldCharType="end"/>
      </w:r>
      <w:r>
        <w:t>). Пример:</w:t>
      </w:r>
    </w:p>
    <w:p w:rsidR="00691E34" w:rsidRPr="00B9739D" w:rsidRDefault="00691E34" w:rsidP="00691E34">
      <w:pPr>
        <w:pStyle w:val="Code"/>
      </w:pPr>
      <w:r>
        <w:t>using System.Collections.Generic;</w:t>
      </w:r>
    </w:p>
    <w:p w:rsidR="00691E34" w:rsidRPr="00B9739D" w:rsidRDefault="00691E34" w:rsidP="00691E34">
      <w:pPr>
        <w:pStyle w:val="Code"/>
      </w:pPr>
      <w:r>
        <w:t>class Test</w:t>
      </w:r>
      <w:r>
        <w:br/>
        <w:t>{</w:t>
      </w:r>
      <w:r>
        <w:br/>
      </w:r>
      <w:r>
        <w:tab/>
        <w:t>static void Main() {</w:t>
      </w:r>
      <w:r>
        <w:br/>
      </w:r>
      <w:r>
        <w:tab/>
      </w:r>
      <w:r>
        <w:tab/>
        <w:t>string[] sa = new string[5];</w:t>
      </w:r>
      <w:r>
        <w:br/>
      </w:r>
      <w:r>
        <w:tab/>
      </w:r>
      <w:r>
        <w:tab/>
        <w:t>object[] oa1 = new object[5];</w:t>
      </w:r>
      <w:r>
        <w:br/>
      </w:r>
      <w:r>
        <w:tab/>
      </w:r>
      <w:r>
        <w:tab/>
        <w:t>object[] oa2 = sa;</w:t>
      </w:r>
    </w:p>
    <w:p w:rsidR="00691E34" w:rsidRPr="00B9739D" w:rsidRDefault="00691E34" w:rsidP="00691E34">
      <w:pPr>
        <w:pStyle w:val="Code"/>
      </w:pPr>
      <w:r>
        <w:tab/>
      </w:r>
      <w:r>
        <w:tab/>
        <w:t>IList&lt;string&gt; lst1 = sa;</w:t>
      </w:r>
      <w:r>
        <w:tab/>
      </w:r>
      <w:r>
        <w:tab/>
      </w:r>
      <w:r>
        <w:tab/>
      </w:r>
      <w:r>
        <w:tab/>
      </w:r>
      <w:r>
        <w:tab/>
      </w:r>
      <w:r>
        <w:tab/>
        <w:t>//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t>// Ok</w:t>
      </w:r>
      <w:r>
        <w:br/>
      </w:r>
      <w:r>
        <w:tab/>
      </w:r>
      <w:r>
        <w:tab/>
        <w:t>IList&lt;object&gt; lst4 = oa1;</w:t>
      </w:r>
      <w:r>
        <w:tab/>
      </w:r>
      <w:r>
        <w:tab/>
      </w:r>
      <w:r>
        <w:tab/>
      </w:r>
      <w:r>
        <w:tab/>
      </w:r>
      <w:r>
        <w:tab/>
      </w:r>
      <w:r>
        <w:tab/>
        <w:t>// Ok</w:t>
      </w:r>
    </w:p>
    <w:p w:rsidR="00691E34" w:rsidRPr="00A27DE1" w:rsidRDefault="00691E34" w:rsidP="00691E34">
      <w:pPr>
        <w:pStyle w:val="Code"/>
        <w:rPr>
          <w:lang w:val="da-DK"/>
        </w:rPr>
      </w:pPr>
      <w:r>
        <w:tab/>
      </w:r>
      <w:r>
        <w:tab/>
        <w:t>IList&lt;string&gt; lst5 = (IList&lt;string&gt;)oa1;</w:t>
      </w:r>
      <w:r>
        <w:tab/>
        <w:t>// Exception</w:t>
      </w:r>
      <w:r>
        <w:br/>
      </w:r>
      <w:r>
        <w:tab/>
      </w:r>
      <w:r>
        <w:tab/>
        <w:t>IList&lt;string&gt; lst6 = (IList&lt;string&gt;)oa2;</w:t>
      </w:r>
      <w:r>
        <w:tab/>
        <w:t>// Ok</w:t>
      </w:r>
      <w:r>
        <w:br/>
      </w:r>
      <w:r>
        <w:tab/>
        <w:t>}</w:t>
      </w:r>
      <w:r>
        <w:br/>
        <w:t>}</w:t>
      </w:r>
    </w:p>
    <w:p w:rsidR="00691E34" w:rsidRPr="00B9739D" w:rsidRDefault="00691E34" w:rsidP="00691E34">
      <w:r>
        <w:t xml:space="preserve">Присваивание </w:t>
      </w:r>
      <w:r>
        <w:rPr>
          <w:rStyle w:val="Codefragment"/>
        </w:rPr>
        <w:t>lst2</w:t>
      </w:r>
      <w:r>
        <w:t xml:space="preserve"> </w:t>
      </w:r>
      <w:r>
        <w:rPr>
          <w:rStyle w:val="Codefragment"/>
        </w:rPr>
        <w:t>=</w:t>
      </w:r>
      <w:r>
        <w:t xml:space="preserve"> </w:t>
      </w:r>
      <w:r>
        <w:rPr>
          <w:rStyle w:val="Codefragment"/>
        </w:rPr>
        <w:t>oa1</w:t>
      </w:r>
      <w:r>
        <w:t xml:space="preserve"> приведет к ошибке компилирования, поскольку преобразование из </w:t>
      </w:r>
      <w:r>
        <w:rPr>
          <w:rStyle w:val="Codefragment"/>
        </w:rPr>
        <w:t>object[]</w:t>
      </w:r>
      <w:r>
        <w:t xml:space="preserve"> в </w:t>
      </w:r>
      <w:r>
        <w:rPr>
          <w:rStyle w:val="Codefragment"/>
        </w:rPr>
        <w:t>IList&lt;string&gt;</w:t>
      </w:r>
      <w:r>
        <w:t xml:space="preserve"> должно быть явным и не может выполняться неявно. Приведение типов в строке </w:t>
      </w:r>
      <w:r>
        <w:rPr>
          <w:rStyle w:val="Codefragment"/>
        </w:rPr>
        <w:t>(IList&lt;string&gt;)oa1</w:t>
      </w:r>
      <w:r>
        <w:t xml:space="preserve"> приведет к созданию исключения во время выполнения, так как переменная </w:t>
      </w:r>
      <w:r>
        <w:rPr>
          <w:rStyle w:val="Codefragment"/>
        </w:rPr>
        <w:t>oa1</w:t>
      </w:r>
      <w:r>
        <w:t xml:space="preserve"> ссылается на объект </w:t>
      </w:r>
      <w:r>
        <w:rPr>
          <w:rStyle w:val="Codefragment"/>
        </w:rPr>
        <w:t>object[]</w:t>
      </w:r>
      <w:r>
        <w:t xml:space="preserve">, а не на объект </w:t>
      </w:r>
      <w:r>
        <w:rPr>
          <w:rStyle w:val="Codefragment"/>
        </w:rPr>
        <w:t>string[]</w:t>
      </w:r>
      <w:r>
        <w:t xml:space="preserve">. Однако приведение типов в строке </w:t>
      </w:r>
      <w:r>
        <w:rPr>
          <w:rStyle w:val="Codefragment"/>
        </w:rPr>
        <w:t>(IList&lt;string&gt;)oa2</w:t>
      </w:r>
      <w:r>
        <w:t xml:space="preserve"> приведет к созданию исключения во время выполнения, так как переменная </w:t>
      </w:r>
      <w:r>
        <w:rPr>
          <w:rStyle w:val="Codefragment"/>
        </w:rPr>
        <w:t>oa2</w:t>
      </w:r>
      <w:r>
        <w:t xml:space="preserve"> ссылается на объект </w:t>
      </w:r>
      <w:r>
        <w:rPr>
          <w:rStyle w:val="Codefragment"/>
        </w:rPr>
        <w:t>string[]</w:t>
      </w:r>
      <w:r>
        <w:t>.</w:t>
      </w:r>
    </w:p>
    <w:p w:rsidR="00691E34" w:rsidRPr="00B9739D" w:rsidRDefault="00691E34" w:rsidP="00691E34">
      <w:r>
        <w:t xml:space="preserve">При выполнении явного или неявного преобразования ссылок из </w:t>
      </w:r>
      <w:r>
        <w:rPr>
          <w:rStyle w:val="Codefragment"/>
        </w:rPr>
        <w:t>S[]</w:t>
      </w:r>
      <w:r>
        <w:t xml:space="preserve"> в </w:t>
      </w:r>
      <w:r>
        <w:rPr>
          <w:rStyle w:val="Codefragment"/>
        </w:rPr>
        <w:t>IList&lt;T&gt;</w:t>
      </w:r>
      <w:r>
        <w:t xml:space="preserve"> также выполняется явное преобразование ссылок из интерфейса </w:t>
      </w:r>
      <w:r>
        <w:rPr>
          <w:rStyle w:val="Codefragment"/>
        </w:rPr>
        <w:t>IList&lt;T&gt;</w:t>
      </w:r>
      <w:r>
        <w:t xml:space="preserve"> и его базовых интерфейсов в </w:t>
      </w:r>
      <w:r>
        <w:rPr>
          <w:rStyle w:val="Codefragment"/>
        </w:rPr>
        <w:t>S[]</w:t>
      </w:r>
      <w:r>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t>).</w:t>
      </w:r>
    </w:p>
    <w:p w:rsidR="00691E34" w:rsidRPr="00704C1E" w:rsidRDefault="00691E34" w:rsidP="00691E34">
      <w:r>
        <w:lastRenderedPageBreak/>
        <w:t xml:space="preserve">Если в типе массива </w:t>
      </w:r>
      <w:r>
        <w:rPr>
          <w:rStyle w:val="Codefragment"/>
        </w:rPr>
        <w:t>S[]</w:t>
      </w:r>
      <w:r>
        <w:t xml:space="preserve"> реализуется интерфейс </w:t>
      </w:r>
      <w:r>
        <w:rPr>
          <w:rStyle w:val="Codefragment"/>
        </w:rPr>
        <w:t>IList&lt;T&gt;</w:t>
      </w:r>
      <w:r>
        <w:t>, некоторые из членов реализованного интерфейса могут создавать исключения. Описание точного поведения этой реализации интерфейса выходит за рамки настоящей спецификации.</w:t>
      </w:r>
    </w:p>
    <w:p w:rsidR="0028536B" w:rsidRDefault="0028536B">
      <w:pPr>
        <w:pStyle w:val="Heading2"/>
      </w:pPr>
      <w:bookmarkStart w:id="1445" w:name="_Toc329177912"/>
      <w:r>
        <w:t>Создание массива</w:t>
      </w:r>
      <w:bookmarkEnd w:id="1445"/>
    </w:p>
    <w:p w:rsidR="0028536B" w:rsidRDefault="0028536B">
      <w:r>
        <w:t xml:space="preserve">Экземпляры массива создаются при помощи </w:t>
      </w:r>
      <w:r>
        <w:rPr>
          <w:rStyle w:val="Production"/>
        </w:rPr>
        <w:t xml:space="preserve">выражений_создания_массива </w:t>
      </w:r>
      <w:r>
        <w:t>(§</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либо путем объявлений полей или локальных переменных, содержащих </w:t>
      </w:r>
      <w:r>
        <w:rPr>
          <w:rStyle w:val="Production"/>
        </w:rPr>
        <w:t xml:space="preserve">инициализатор_массива </w:t>
      </w:r>
      <w:r>
        <w:t>(§</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Ранг массива и длина каждого из его измерений устанавливаются при создании экземпляра массива и остаются неизменными в течение всего времени жизни этого экземпляра. Другими словами, нельзя изменить ранг массива или длину его измерений.</w:t>
      </w:r>
    </w:p>
    <w:p w:rsidR="0028536B" w:rsidRDefault="0028536B">
      <w:r>
        <w:t xml:space="preserve">Экземпляр массива всегда имеет тип массива. Тип </w:t>
      </w:r>
      <w:r>
        <w:rPr>
          <w:rStyle w:val="Codefragment"/>
        </w:rPr>
        <w:t>System.Array</w:t>
      </w:r>
      <w:r>
        <w:t xml:space="preserve"> является абстрактным типом, создание экземпляров которого невозможно.</w:t>
      </w:r>
    </w:p>
    <w:p w:rsidR="0028536B" w:rsidRDefault="0028536B">
      <w:r>
        <w:t xml:space="preserve">Элементы массива, созданного с использованием </w:t>
      </w:r>
      <w:r>
        <w:rPr>
          <w:rStyle w:val="Production"/>
        </w:rPr>
        <w:t>выражений_создания_массива</w:t>
      </w:r>
      <w:r>
        <w:t>, всегда инициализируются значениями по умолчанию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Heading2"/>
      </w:pPr>
      <w:bookmarkStart w:id="1446" w:name="_Toc329177913"/>
      <w:r>
        <w:t>Доступ к элементам массива</w:t>
      </w:r>
      <w:bookmarkEnd w:id="1446"/>
    </w:p>
    <w:p w:rsidR="0028536B" w:rsidRDefault="0028536B">
      <w:r>
        <w:t xml:space="preserve">Доступ к элементам массива осуществляется при помощи выражений </w:t>
      </w:r>
      <w:r>
        <w:rPr>
          <w:rStyle w:val="Production"/>
        </w:rPr>
        <w:t>доступа к элементам</w:t>
      </w:r>
      <w:r>
        <w:t xml:space="preserve"> (§</w:t>
      </w:r>
      <w:r w:rsidR="00852C57">
        <w:fldChar w:fldCharType="begin"/>
      </w:r>
      <w:r>
        <w:instrText xml:space="preserve"> REF _Ref450735349 \r \h </w:instrText>
      </w:r>
      <w:r w:rsidR="00852C57">
        <w:fldChar w:fldCharType="separate"/>
      </w:r>
      <w:r w:rsidR="00437C65">
        <w:t>7.6.6.1</w:t>
      </w:r>
      <w:r w:rsidR="00852C57">
        <w:fldChar w:fldCharType="end"/>
      </w:r>
      <w:r>
        <w:t xml:space="preserve">) в форме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где </w:t>
      </w:r>
      <w:r>
        <w:rPr>
          <w:rStyle w:val="Codefragment"/>
        </w:rPr>
        <w:t>A</w:t>
      </w:r>
      <w:r>
        <w:t xml:space="preserve"> является выражением типа массива, а каждый элемент </w:t>
      </w:r>
      <w:r>
        <w:rPr>
          <w:rStyle w:val="Codefragment"/>
        </w:rPr>
        <w:t>I</w:t>
      </w:r>
      <w:r>
        <w:rPr>
          <w:rStyle w:val="Codefragment"/>
          <w:vertAlign w:val="subscript"/>
        </w:rPr>
        <w:t>X</w:t>
      </w:r>
      <w:r>
        <w:t xml:space="preserve"> является выражением типа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либо может быть неявно преобразован в один или несколько из этих типов. Результатом осуществления доступа к элементу массива является переменная, а именно элемент массива, выбранный по индексу.</w:t>
      </w:r>
    </w:p>
    <w:p w:rsidR="0028536B" w:rsidRDefault="0028536B">
      <w:r>
        <w:t xml:space="preserve">Элементы массива могут перечисляться с использованием оператора </w:t>
      </w:r>
      <w:r>
        <w:rPr>
          <w:rStyle w:val="Codefragment"/>
        </w:rPr>
        <w:t>foreach</w:t>
      </w:r>
      <w:r>
        <w:t xml:space="preserve">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Heading2"/>
      </w:pPr>
      <w:bookmarkStart w:id="1447" w:name="_Toc329177914"/>
      <w:r>
        <w:t>Члены массива</w:t>
      </w:r>
      <w:bookmarkEnd w:id="1447"/>
    </w:p>
    <w:p w:rsidR="0028536B" w:rsidRDefault="0028536B">
      <w:r>
        <w:t xml:space="preserve">Каждый тип массива наследуют члены, объявленные типом </w:t>
      </w:r>
      <w:r>
        <w:rPr>
          <w:rStyle w:val="Codefragment"/>
        </w:rPr>
        <w:t>System.Array</w:t>
      </w:r>
      <w:r>
        <w:t>.</w:t>
      </w:r>
    </w:p>
    <w:p w:rsidR="0028536B" w:rsidRDefault="0028536B">
      <w:pPr>
        <w:pStyle w:val="Heading2"/>
      </w:pPr>
      <w:bookmarkStart w:id="1448" w:name="_Ref466602092"/>
      <w:bookmarkStart w:id="1449" w:name="_Ref451688256"/>
      <w:bookmarkStart w:id="1450" w:name="_Toc329177915"/>
      <w:r>
        <w:t>Ковариация массивов</w:t>
      </w:r>
      <w:bookmarkEnd w:id="1448"/>
      <w:bookmarkEnd w:id="1450"/>
    </w:p>
    <w:p w:rsidR="0028536B" w:rsidRDefault="0028536B">
      <w:r>
        <w:t xml:space="preserve">Если для любых двух переменных </w:t>
      </w:r>
      <w:r>
        <w:rPr>
          <w:rStyle w:val="Codefragment"/>
        </w:rPr>
        <w:t>A</w:t>
      </w:r>
      <w:r>
        <w:t xml:space="preserve"> и </w:t>
      </w:r>
      <w:r>
        <w:rPr>
          <w:rStyle w:val="Codefragment"/>
        </w:rPr>
        <w:t>B</w:t>
      </w:r>
      <w:r>
        <w:t xml:space="preserve"> </w:t>
      </w:r>
      <w:r>
        <w:rPr>
          <w:rStyle w:val="Production"/>
        </w:rPr>
        <w:t xml:space="preserve">ссылочного типа </w:t>
      </w:r>
      <w:r>
        <w:t>выполняется неявное (§</w:t>
      </w:r>
      <w:r w:rsidR="00852C57">
        <w:fldChar w:fldCharType="begin"/>
      </w:r>
      <w:r w:rsidR="00D61C18">
        <w:instrText xml:space="preserve"> REF _Ref174234228 \r \h </w:instrText>
      </w:r>
      <w:r w:rsidR="00852C57">
        <w:fldChar w:fldCharType="separate"/>
      </w:r>
      <w:r w:rsidR="00437C65">
        <w:t>6.1.6</w:t>
      </w:r>
      <w:r w:rsidR="00852C57">
        <w:fldChar w:fldCharType="end"/>
      </w:r>
      <w:r>
        <w:t>) или явное преобразование ссылок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из </w:t>
      </w:r>
      <w:r>
        <w:rPr>
          <w:rStyle w:val="Codefragment"/>
        </w:rPr>
        <w:t>A</w:t>
      </w:r>
      <w:r>
        <w:t xml:space="preserve"> в </w:t>
      </w:r>
      <w:r>
        <w:rPr>
          <w:rStyle w:val="Codefragment"/>
        </w:rPr>
        <w:t>B</w:t>
      </w:r>
      <w:r>
        <w:t xml:space="preserve">, такое же преобразование ссылок доступно из массива </w:t>
      </w:r>
      <w:r>
        <w:rPr>
          <w:rStyle w:val="Codefragment"/>
        </w:rPr>
        <w:t>A[R]</w:t>
      </w:r>
      <w:r>
        <w:t xml:space="preserve"> в массив </w:t>
      </w:r>
      <w:r>
        <w:rPr>
          <w:rStyle w:val="Codefragment"/>
        </w:rPr>
        <w:t>B[R]</w:t>
      </w:r>
      <w:r>
        <w:t xml:space="preserve">, где </w:t>
      </w:r>
      <w:r>
        <w:rPr>
          <w:rStyle w:val="Codefragment"/>
        </w:rPr>
        <w:t>R</w:t>
      </w:r>
      <w:r>
        <w:t xml:space="preserve"> указывает </w:t>
      </w:r>
      <w:r>
        <w:rPr>
          <w:rStyle w:val="Production"/>
        </w:rPr>
        <w:t xml:space="preserve">спецификацию_ранга </w:t>
      </w:r>
      <w:r>
        <w:t xml:space="preserve">(одинаковую для обоих типов массивов). Эта связь называется </w:t>
      </w:r>
      <w:r>
        <w:rPr>
          <w:rStyle w:val="Term"/>
        </w:rPr>
        <w:t>ковариацией массивов</w:t>
      </w:r>
      <w:r>
        <w:t xml:space="preserve">. Ковариация массивов в частности означает, что значение с типом массива </w:t>
      </w:r>
      <w:r>
        <w:rPr>
          <w:rStyle w:val="Codefragment"/>
        </w:rPr>
        <w:t>A[R]</w:t>
      </w:r>
      <w:r>
        <w:t xml:space="preserve"> фактически может быть ссылкой на экземпляр типа массива </w:t>
      </w:r>
      <w:r>
        <w:rPr>
          <w:rStyle w:val="Codefragment"/>
        </w:rPr>
        <w:t>B[R]</w:t>
      </w:r>
      <w:r>
        <w:t xml:space="preserve"> при условии, что доступно неявное преобразование ссылок из </w:t>
      </w:r>
      <w:r>
        <w:rPr>
          <w:rStyle w:val="Codefragment"/>
        </w:rPr>
        <w:t>B</w:t>
      </w:r>
      <w:r>
        <w:t xml:space="preserve"> в </w:t>
      </w:r>
      <w:r>
        <w:rPr>
          <w:rStyle w:val="Codefragment"/>
        </w:rPr>
        <w:t>A</w:t>
      </w:r>
      <w:r>
        <w:t>.</w:t>
      </w:r>
    </w:p>
    <w:p w:rsidR="0028536B" w:rsidRDefault="0028536B">
      <w:r>
        <w:t>В связи с существованием ковариации массива при присваивании элементам массива ссылочного типа выполняется проверка времени выполнения, которая гарантирует, что присваиваемое элементу массива значение имеет допустимый тип (§</w:t>
      </w:r>
      <w:r w:rsidR="00852C57">
        <w:fldChar w:fldCharType="begin"/>
      </w:r>
      <w:r>
        <w:instrText xml:space="preserve"> REF _Ref466780397 \r \h </w:instrText>
      </w:r>
      <w:r w:rsidR="00852C57">
        <w:fldChar w:fldCharType="separate"/>
      </w:r>
      <w:r w:rsidR="00437C65">
        <w:t>7.17.1</w:t>
      </w:r>
      <w:r w:rsidR="00852C57">
        <w:fldChar w:fldCharType="end"/>
      </w:r>
      <w:r>
        <w:t>). Пример:</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lastRenderedPageBreak/>
        <w:t xml:space="preserve">Присвоение массиву </w:t>
      </w:r>
      <w:r>
        <w:rPr>
          <w:rStyle w:val="Codefragment"/>
        </w:rPr>
        <w:t>array[i]</w:t>
      </w:r>
      <w:r>
        <w:t xml:space="preserve"> в методе </w:t>
      </w:r>
      <w:r>
        <w:rPr>
          <w:rStyle w:val="Codefragment"/>
        </w:rPr>
        <w:t>Fill</w:t>
      </w:r>
      <w:r>
        <w:t xml:space="preserve"> включает неявную проверку времени выполнения, гарантирующую, что объект, на который ссылается аргумент </w:t>
      </w:r>
      <w:r>
        <w:rPr>
          <w:rStyle w:val="Codefragment"/>
        </w:rPr>
        <w:t>value</w:t>
      </w:r>
      <w:r>
        <w:t xml:space="preserve">, имеет значение </w:t>
      </w:r>
      <w:r>
        <w:rPr>
          <w:rStyle w:val="Codefragment"/>
        </w:rPr>
        <w:t>null</w:t>
      </w:r>
      <w:r>
        <w:t xml:space="preserve"> или является экземпляром типа, совместимого с фактическим типом элементов </w:t>
      </w:r>
      <w:r>
        <w:rPr>
          <w:rStyle w:val="Codefragment"/>
        </w:rPr>
        <w:t>array</w:t>
      </w:r>
      <w:r>
        <w:t xml:space="preserve">. В методе </w:t>
      </w:r>
      <w:smartTag w:uri="urn:schemas-microsoft-com:office:smarttags" w:element="place">
        <w:r>
          <w:rPr>
            <w:rStyle w:val="Codefragment"/>
          </w:rPr>
          <w:t>Main</w:t>
        </w:r>
      </w:smartTag>
      <w:r>
        <w:t xml:space="preserve"> первые два вызова метода </w:t>
      </w:r>
      <w:r>
        <w:rPr>
          <w:rStyle w:val="Codefragment"/>
        </w:rPr>
        <w:t>Fill</w:t>
      </w:r>
      <w:r>
        <w:t xml:space="preserve"> выполняются успешно, но третий вызов приводит к созданию исключения </w:t>
      </w:r>
      <w:r>
        <w:rPr>
          <w:rStyle w:val="Codefragment"/>
        </w:rPr>
        <w:t>System.ArrayTypeMismatchException</w:t>
      </w:r>
      <w:r>
        <w:t xml:space="preserve"> после выполнения первого присвоения массиву </w:t>
      </w:r>
      <w:r>
        <w:rPr>
          <w:rStyle w:val="Codefragment"/>
        </w:rPr>
        <w:t>array[i]</w:t>
      </w:r>
      <w:r>
        <w:t xml:space="preserve">. Исключение возникает в связи с тем, что упакованное значение </w:t>
      </w:r>
      <w:r>
        <w:rPr>
          <w:rStyle w:val="Codefragment"/>
        </w:rPr>
        <w:t>int</w:t>
      </w:r>
      <w:r>
        <w:t xml:space="preserve"> не может храниться в массиве с типом </w:t>
      </w:r>
      <w:r>
        <w:rPr>
          <w:rStyle w:val="Codefragment"/>
        </w:rPr>
        <w:t>string</w:t>
      </w:r>
      <w:r>
        <w:t>.</w:t>
      </w:r>
    </w:p>
    <w:p w:rsidR="0028536B" w:rsidRDefault="0028536B">
      <w:r>
        <w:t xml:space="preserve">Ковариация массивов не расширяется до массивов </w:t>
      </w:r>
      <w:r>
        <w:rPr>
          <w:rStyle w:val="Production"/>
        </w:rPr>
        <w:t>типов значений</w:t>
      </w:r>
      <w:r>
        <w:t xml:space="preserve">. Например, не существует преобразования, разрешающего обрабатывать </w:t>
      </w:r>
      <w:r>
        <w:rPr>
          <w:rStyle w:val="Codefragment"/>
        </w:rPr>
        <w:t>int[]</w:t>
      </w:r>
      <w:r>
        <w:t xml:space="preserve"> как </w:t>
      </w:r>
      <w:r>
        <w:rPr>
          <w:rStyle w:val="Codefragment"/>
        </w:rPr>
        <w:t>object[]</w:t>
      </w:r>
      <w:r>
        <w:t>.</w:t>
      </w:r>
    </w:p>
    <w:p w:rsidR="0028536B" w:rsidRDefault="0028536B">
      <w:pPr>
        <w:pStyle w:val="Heading2"/>
      </w:pPr>
      <w:bookmarkStart w:id="1451" w:name="_Ref452277092"/>
      <w:bookmarkStart w:id="1452" w:name="_Toc329177916"/>
      <w:r>
        <w:t>Инициализаторы массива</w:t>
      </w:r>
      <w:bookmarkEnd w:id="1449"/>
      <w:bookmarkEnd w:id="1451"/>
      <w:bookmarkEnd w:id="1452"/>
    </w:p>
    <w:p w:rsidR="0028536B" w:rsidRDefault="0028536B">
      <w:r>
        <w:t>Инициализаторы массива указываются в объявлениях полей (§</w:t>
      </w:r>
      <w:r w:rsidR="00852C57">
        <w:fldChar w:fldCharType="begin"/>
      </w:r>
      <w:r>
        <w:instrText xml:space="preserve"> REF _Ref485190209 \r \h </w:instrText>
      </w:r>
      <w:r w:rsidR="00852C57">
        <w:fldChar w:fldCharType="separate"/>
      </w:r>
      <w:r w:rsidR="00437C65">
        <w:t>10.5</w:t>
      </w:r>
      <w:r w:rsidR="00852C57">
        <w:fldChar w:fldCharType="end"/>
      </w:r>
      <w:r>
        <w:t>), объявлениях локальных переменных (§</w:t>
      </w:r>
      <w:r w:rsidR="00852C57">
        <w:fldChar w:fldCharType="begin"/>
      </w:r>
      <w:r>
        <w:instrText xml:space="preserve"> REF _Ref470933975 \r \h </w:instrText>
      </w:r>
      <w:r w:rsidR="00852C57">
        <w:fldChar w:fldCharType="separate"/>
      </w:r>
      <w:r w:rsidR="00437C65">
        <w:t>8.5.1</w:t>
      </w:r>
      <w:r w:rsidR="00852C57">
        <w:fldChar w:fldCharType="end"/>
      </w:r>
      <w:r>
        <w:t>) и выражениях создания массива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53" w:name="_Toc445783067"/>
      <w:r>
        <w:t xml:space="preserve">   variable-initializer</w:t>
      </w:r>
    </w:p>
    <w:p w:rsidR="0028536B" w:rsidRDefault="0028536B">
      <w:pPr>
        <w:pStyle w:val="Grammar"/>
      </w:pPr>
      <w:r>
        <w:t>variable-initializer:</w:t>
      </w:r>
      <w:r>
        <w:br/>
        <w:t>expression</w:t>
      </w:r>
      <w:r>
        <w:br/>
        <w:t>array-initializer</w:t>
      </w:r>
    </w:p>
    <w:p w:rsidR="0028536B" w:rsidRDefault="0028536B">
      <w:r>
        <w:t>Инициализатор массива состоит из последовательности переменных инициализаторов, заключенных в фигурные скобки «</w:t>
      </w:r>
      <w:r>
        <w:rPr>
          <w:rStyle w:val="Codefragment"/>
        </w:rPr>
        <w:t>{</w:t>
      </w:r>
      <w:r>
        <w:t>» и «</w:t>
      </w:r>
      <w:r>
        <w:rPr>
          <w:rStyle w:val="Codefragment"/>
        </w:rPr>
        <w:t>}</w:t>
      </w:r>
      <w:r>
        <w:t>» и разделенных запятыми «</w:t>
      </w:r>
      <w:r>
        <w:rPr>
          <w:rStyle w:val="Codefragment"/>
        </w:rPr>
        <w:t>,</w:t>
      </w:r>
      <w:r>
        <w:t>». Каждый инициализатор переменной представляет собой выражение или (для многомерных массивов) инициализатор вложенного массива.</w:t>
      </w:r>
    </w:p>
    <w:p w:rsidR="0028536B" w:rsidRDefault="0028536B">
      <w:r>
        <w:t>Контекст использования инициализатора массива определяет тип инициализируемого массива. В выражении создания массива тип массива непосредственно предшествует инициализатору или получается из выражений в инициализаторе массива. В объявлении поля или переменной тип массива представляет собой тип объявляемого поля или переменной. Если инициализатор массива используется в объявлении поля или переменной, например</w:t>
      </w:r>
    </w:p>
    <w:p w:rsidR="0028536B" w:rsidRDefault="0028536B">
      <w:pPr>
        <w:pStyle w:val="Code"/>
      </w:pPr>
      <w:r>
        <w:t>int[] a = {0, 2, 4, 6, 8};</w:t>
      </w:r>
    </w:p>
    <w:p w:rsidR="0028536B" w:rsidRDefault="0028536B">
      <w:r>
        <w:t>он просто представляет собой краткую запись соответствующего выражения создания массива</w:t>
      </w:r>
    </w:p>
    <w:p w:rsidR="0028536B" w:rsidRDefault="0028536B">
      <w:pPr>
        <w:pStyle w:val="Code"/>
      </w:pPr>
      <w:r>
        <w:t>int[] a = new int[] {0, 2, 4, 6, 8};</w:t>
      </w:r>
    </w:p>
    <w:p w:rsidR="0028536B" w:rsidRDefault="0028536B">
      <w:r>
        <w:t xml:space="preserve">Инициализатор одномерного массива должен состоять из последовательности выражений, позволяющих выполнять присваивание для типа элементов массива. Эти выражения инициализируют элементы массива в порядке по возрастанию, начиная с элемента с нулевым индексом. Число выражений в инициализаторе массива определяет длину создаваемого экземпляра массива. Например, приведенный выше инициализатор массива создает экземпляр массива </w:t>
      </w:r>
      <w:r>
        <w:rPr>
          <w:rStyle w:val="Codefragment"/>
        </w:rPr>
        <w:t>int[]</w:t>
      </w:r>
      <w:r>
        <w:t xml:space="preserve"> с длиной 5, а затем инициализирует этот экземпляр следующими значениями:</w:t>
      </w:r>
    </w:p>
    <w:p w:rsidR="0028536B" w:rsidRDefault="0028536B">
      <w:pPr>
        <w:pStyle w:val="Code"/>
      </w:pPr>
      <w:r>
        <w:t>a[0] = 0; a[1] = 2; a[2] = 4; a[3] = 6; a[4] = 8;</w:t>
      </w:r>
    </w:p>
    <w:p w:rsidR="0028536B" w:rsidRDefault="0028536B">
      <w:r>
        <w:t>Инициализатор многомерного массива должен иметь столько же уровней вложенности, сколько измерений он содержит. Внешний уровень указывается самым левым измерением, внутренний самым правым, остальные измерения указывают промежуточные уровни в соответствующем порядке. Длина каждого из измерений массива определяется количеством элементов на соответствующем уровне вложенности инициализатора массива. Количество элементов каждого инициализатора вложенного массива должно быть равно количеству элементов в других инициализаторах того же уровня. Пример:</w:t>
      </w:r>
    </w:p>
    <w:p w:rsidR="0028536B" w:rsidRDefault="0028536B">
      <w:pPr>
        <w:pStyle w:val="Code"/>
      </w:pPr>
      <w:r>
        <w:lastRenderedPageBreak/>
        <w:t>int[,] b = {{0, 1}, {2, 3}, {4, 5}, {6, 7}, {8, 9}};</w:t>
      </w:r>
    </w:p>
    <w:p w:rsidR="0028536B" w:rsidRDefault="0028536B">
      <w:r>
        <w:t>создает двумерный массив с длиной пять для левого измерения и с длиной два для правого измерения</w:t>
      </w:r>
    </w:p>
    <w:p w:rsidR="0028536B" w:rsidRDefault="0028536B">
      <w:pPr>
        <w:pStyle w:val="Code"/>
      </w:pPr>
      <w:r>
        <w:t>int[,] b = new int[5, 2];</w:t>
      </w:r>
    </w:p>
    <w:p w:rsidR="0028536B" w:rsidRDefault="0028536B">
      <w:r>
        <w:t>а затем инициализирует экземпляр массива следующими значениями:</w:t>
      </w:r>
    </w:p>
    <w:p w:rsidR="0028536B" w:rsidRDefault="0028536B">
      <w:pPr>
        <w:pStyle w:val="Code"/>
      </w:pPr>
      <w:r>
        <w:t>b[0, 0] = 0; b[0, 1] = 1;</w:t>
      </w:r>
      <w:r>
        <w:br/>
        <w:t>b[1, 0] = 2; b[1, 1] = 3;</w:t>
      </w:r>
      <w:r>
        <w:br/>
        <w:t>b[2, 0] = 4; b[2, 1] = 5;</w:t>
      </w:r>
      <w:r>
        <w:br/>
        <w:t>b[3, 0] = 6; b[3, 1] = 7;</w:t>
      </w:r>
      <w:r>
        <w:br/>
        <w:t>b[4, 0] = 8; b[4, 1] = 9;</w:t>
      </w:r>
    </w:p>
    <w:p w:rsidR="00A47B05" w:rsidRDefault="00A47B05">
      <w:r>
        <w:t>Если измерение, за исключением самого правого, имеет нулевую длину, предполагается, что все следующие измерения также имеют нулевую длину. Пример:</w:t>
      </w:r>
    </w:p>
    <w:p w:rsidR="00A47B05" w:rsidRDefault="00A47B05" w:rsidP="00A47B05">
      <w:pPr>
        <w:pStyle w:val="Code"/>
      </w:pPr>
      <w:r>
        <w:t>int[,] c = {};</w:t>
      </w:r>
    </w:p>
    <w:p w:rsidR="00500F76" w:rsidRDefault="00500F76">
      <w:r>
        <w:t>создает двухмерный массив с нулевой длиной для самого правого и самого левого измерения:</w:t>
      </w:r>
    </w:p>
    <w:p w:rsidR="00500F76" w:rsidRDefault="00500F76" w:rsidP="00500F76">
      <w:pPr>
        <w:pStyle w:val="Code"/>
      </w:pPr>
      <w:r>
        <w:t>int[,] c = new int[0, 0];</w:t>
      </w:r>
    </w:p>
    <w:p w:rsidR="0028536B" w:rsidRDefault="0028536B">
      <w:r>
        <w:t>Если при создании массива выражение содержит как явное указание длины измерений, так и инициализатор массива, длина должна быть выражена в константах, а количество элементов на каждом уровне вложенности должно совпадать с длиной соответствующего измерения. Примеры:</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В этом примере инициализатор для переменной </w:t>
      </w:r>
      <w:r>
        <w:rPr>
          <w:rStyle w:val="Codefragment"/>
        </w:rPr>
        <w:t>y</w:t>
      </w:r>
      <w:r>
        <w:t xml:space="preserve"> приведет к возникновению ошибки компилирования, поскольку выражение длины массива не является константой. Инициализатор для переменной </w:t>
      </w:r>
      <w:r>
        <w:rPr>
          <w:rStyle w:val="Codefragment"/>
        </w:rPr>
        <w:t>z</w:t>
      </w:r>
      <w:r>
        <w:t xml:space="preserve"> также приведет к возникновению ошибки компилирования, поскольку заданная длина и число элементов в инициализаторе не совпадают.</w:t>
      </w:r>
    </w:p>
    <w:p w:rsidR="0028536B" w:rsidRDefault="0028536B">
      <w:pPr>
        <w:sectPr w:rsidR="0028536B">
          <w:type w:val="oddPage"/>
          <w:pgSz w:w="12240" w:h="15840" w:code="1"/>
          <w:pgMar w:top="1440" w:right="1152" w:bottom="1440" w:left="1152" w:header="720" w:footer="720" w:gutter="0"/>
          <w:cols w:space="720"/>
        </w:sectPr>
      </w:pPr>
      <w:bookmarkStart w:id="1454" w:name="_Ref461619912"/>
    </w:p>
    <w:p w:rsidR="0028536B" w:rsidRDefault="0028536B">
      <w:pPr>
        <w:pStyle w:val="Heading1"/>
      </w:pPr>
      <w:bookmarkStart w:id="1455" w:name="_Ref463364581"/>
      <w:bookmarkStart w:id="1456" w:name="_Toc329177917"/>
      <w:r>
        <w:lastRenderedPageBreak/>
        <w:t>Интерфейсы</w:t>
      </w:r>
      <w:bookmarkEnd w:id="1453"/>
      <w:bookmarkEnd w:id="1454"/>
      <w:bookmarkEnd w:id="1455"/>
      <w:bookmarkEnd w:id="1456"/>
    </w:p>
    <w:p w:rsidR="0028536B" w:rsidRDefault="0028536B">
      <w:r>
        <w:t>В интерфейсе определяется контракт. Класс или структура, в которых реализуется этот интерфейс, должны соблюдать условия данного контракта. Интерфейс может наследовать от нескольких базовых интерфейсов, а в классе или структуре может быть реализовано несколько интерфейсов.</w:t>
      </w:r>
    </w:p>
    <w:p w:rsidR="0028536B" w:rsidRDefault="0028536B">
      <w:r>
        <w:t>Интерфейсы могут содержать методы, свойства, события и индексаторы. Сам интерфейс не содержит реализации для определяемых им членов. Интерфейс всего лишь указывает члены, которые должны быть определены в классах или структурах, реализующих этот интерфейс.</w:t>
      </w:r>
    </w:p>
    <w:p w:rsidR="0028536B" w:rsidRDefault="0028536B">
      <w:pPr>
        <w:pStyle w:val="Heading2"/>
      </w:pPr>
      <w:bookmarkStart w:id="1457" w:name="_Toc445783068"/>
      <w:bookmarkStart w:id="1458" w:name="_Ref451394443"/>
      <w:bookmarkStart w:id="1459" w:name="_Ref493151483"/>
      <w:bookmarkStart w:id="1460" w:name="_Ref495219188"/>
      <w:bookmarkStart w:id="1461" w:name="_Ref155509122"/>
      <w:bookmarkStart w:id="1462" w:name="_Toc329177918"/>
      <w:r>
        <w:t>Объявления интерфейсов</w:t>
      </w:r>
      <w:bookmarkEnd w:id="1457"/>
      <w:bookmarkEnd w:id="1458"/>
      <w:bookmarkEnd w:id="1459"/>
      <w:bookmarkEnd w:id="1460"/>
      <w:bookmarkEnd w:id="1461"/>
      <w:bookmarkEnd w:id="1462"/>
    </w:p>
    <w:p w:rsidR="0028536B" w:rsidRDefault="0028536B">
      <w:r>
        <w:rPr>
          <w:rStyle w:val="Production"/>
        </w:rPr>
        <w:t xml:space="preserve">Объявление_интерфейса </w:t>
      </w:r>
      <w:r>
        <w:t xml:space="preserve">является </w:t>
      </w:r>
      <w:r>
        <w:rPr>
          <w:rStyle w:val="Production"/>
        </w:rPr>
        <w:t xml:space="preserve">объявлением_типа </w:t>
      </w:r>
      <w:r>
        <w:t>(§</w:t>
      </w:r>
      <w:r w:rsidR="00852C57">
        <w:fldChar w:fldCharType="begin"/>
      </w:r>
      <w:r>
        <w:instrText xml:space="preserve"> REF _Ref451305549 \r \h </w:instrText>
      </w:r>
      <w:r w:rsidR="00852C57">
        <w:fldChar w:fldCharType="separate"/>
      </w:r>
      <w:r w:rsidR="00437C65">
        <w:t>9.6</w:t>
      </w:r>
      <w:r w:rsidR="00852C57">
        <w:fldChar w:fldCharType="end"/>
      </w:r>
      <w:r>
        <w:t>), где объявляется новый тип интерфейса.</w:t>
      </w:r>
    </w:p>
    <w:p w:rsidR="00CA0F79" w:rsidRDefault="00CA0F79" w:rsidP="00CA0F79">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rsidR="0028536B" w:rsidRDefault="0028536B">
      <w:bookmarkStart w:id="1463" w:name="_Toc445783069"/>
      <w:r>
        <w:rPr>
          <w:rStyle w:val="Production"/>
        </w:rPr>
        <w:t xml:space="preserve">Объявление_интерфейса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за которым следуют необязательный набор </w:t>
      </w:r>
      <w:r>
        <w:rPr>
          <w:rStyle w:val="Production"/>
        </w:rPr>
        <w:t xml:space="preserve">модификаторов_интерфейса </w:t>
      </w:r>
      <w:r>
        <w:t>(§</w:t>
      </w:r>
      <w:r w:rsidR="00852C57">
        <w:fldChar w:fldCharType="begin"/>
      </w:r>
      <w:r>
        <w:instrText xml:space="preserve"> REF _Ref456661590 \r \h </w:instrText>
      </w:r>
      <w:r w:rsidR="00852C57">
        <w:fldChar w:fldCharType="separate"/>
      </w:r>
      <w:r w:rsidR="00437C65">
        <w:t>13.1.1</w:t>
      </w:r>
      <w:r w:rsidR="00852C57">
        <w:fldChar w:fldCharType="end"/>
      </w:r>
      <w:r>
        <w:t xml:space="preserve">), необязательный модификатор </w:t>
      </w:r>
      <w:r>
        <w:rPr>
          <w:rStyle w:val="Codefragment"/>
        </w:rPr>
        <w:t>partial</w:t>
      </w:r>
      <w:r>
        <w:t xml:space="preserve">, ключевое слово </w:t>
      </w:r>
      <w:r>
        <w:rPr>
          <w:rStyle w:val="Codefragment"/>
        </w:rPr>
        <w:t>interface</w:t>
      </w:r>
      <w:r>
        <w:t xml:space="preserve"> и </w:t>
      </w:r>
      <w:r>
        <w:rPr>
          <w:rStyle w:val="Production"/>
        </w:rPr>
        <w:t>идентификатор</w:t>
      </w:r>
      <w:r>
        <w:t xml:space="preserve">, именующий интерфейс, необязательная спецификация </w:t>
      </w:r>
      <w:r>
        <w:rPr>
          <w:rStyle w:val="Production"/>
        </w:rPr>
        <w:t>списка</w:t>
      </w:r>
      <w:r>
        <w:rPr>
          <w:i/>
          <w:szCs w:val="22"/>
        </w:rPr>
        <w:t xml:space="preserve">_параметров_типа_варианта </w:t>
      </w:r>
      <w:r>
        <w:t>(§</w:t>
      </w:r>
      <w:r w:rsidR="00CD14FE">
        <w:fldChar w:fldCharType="begin"/>
      </w:r>
      <w:r w:rsidR="00CD14FE">
        <w:instrText xml:space="preserve"> REF _Ref248221788 \r \h </w:instrText>
      </w:r>
      <w:r w:rsidR="00CD14FE">
        <w:fldChar w:fldCharType="separate"/>
      </w:r>
      <w:r w:rsidR="00437C65">
        <w:t>13.1.3</w:t>
      </w:r>
      <w:r w:rsidR="00CD14FE">
        <w:fldChar w:fldCharType="end"/>
      </w:r>
      <w:r>
        <w:t xml:space="preserve">), необязательная спецификация </w:t>
      </w:r>
      <w:r>
        <w:rPr>
          <w:rStyle w:val="Production"/>
        </w:rPr>
        <w:t xml:space="preserve">базы_интерфейса </w:t>
      </w:r>
      <w:r>
        <w:t>(§</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необязательная спецификация </w:t>
      </w:r>
      <w:r>
        <w:rPr>
          <w:rStyle w:val="Production"/>
        </w:rPr>
        <w:t xml:space="preserve">предложений_ограничений_параметров_типов </w:t>
      </w:r>
      <w:r>
        <w:t>(§</w:t>
      </w:r>
      <w:r w:rsidR="00852C57">
        <w:fldChar w:fldCharType="begin"/>
      </w:r>
      <w:r w:rsidR="007326D2">
        <w:instrText xml:space="preserve"> REF _Ref155169092 \r \h </w:instrText>
      </w:r>
      <w:r w:rsidR="00852C57">
        <w:fldChar w:fldCharType="separate"/>
      </w:r>
      <w:r w:rsidR="00437C65">
        <w:t>10.1.5</w:t>
      </w:r>
      <w:r w:rsidR="00852C57">
        <w:fldChar w:fldCharType="end"/>
      </w:r>
      <w:r>
        <w:t xml:space="preserve">) и </w:t>
      </w:r>
      <w:r>
        <w:rPr>
          <w:rStyle w:val="Production"/>
        </w:rPr>
        <w:t xml:space="preserve">тело_интерфейса </w:t>
      </w:r>
      <w:r>
        <w:t>(§</w:t>
      </w:r>
      <w:r w:rsidR="00852C57">
        <w:fldChar w:fldCharType="begin"/>
      </w:r>
      <w:r>
        <w:instrText xml:space="preserve"> REF _Ref456661645 \w \h </w:instrText>
      </w:r>
      <w:r w:rsidR="00852C57">
        <w:fldChar w:fldCharType="separate"/>
      </w:r>
      <w:r w:rsidR="00437C65">
        <w:t>13.1.5</w:t>
      </w:r>
      <w:r w:rsidR="00852C57">
        <w:fldChar w:fldCharType="end"/>
      </w:r>
      <w:r>
        <w:t>), которое может завершаться точкой с запятой.</w:t>
      </w:r>
    </w:p>
    <w:p w:rsidR="0028536B" w:rsidRDefault="0028536B">
      <w:pPr>
        <w:pStyle w:val="Heading3"/>
      </w:pPr>
      <w:bookmarkStart w:id="1464" w:name="_Ref456661590"/>
      <w:bookmarkStart w:id="1465" w:name="_Toc329177919"/>
      <w:r>
        <w:t>Модификаторы интерфейса</w:t>
      </w:r>
      <w:bookmarkEnd w:id="1463"/>
      <w:bookmarkEnd w:id="1464"/>
      <w:bookmarkEnd w:id="1465"/>
    </w:p>
    <w:p w:rsidR="0028536B" w:rsidRDefault="0028536B">
      <w:r>
        <w:rPr>
          <w:rStyle w:val="Production"/>
        </w:rPr>
        <w:t xml:space="preserve">Объявление_интерфейса </w:t>
      </w:r>
      <w:r>
        <w:t>может включать последовательность модификаторов интерфейса:</w:t>
      </w:r>
    </w:p>
    <w:p w:rsidR="0028536B" w:rsidRDefault="0028536B">
      <w:pPr>
        <w:pStyle w:val="Grammar"/>
        <w:rPr>
          <w:lang w:val="fr-FR"/>
        </w:rPr>
      </w:pPr>
      <w:r>
        <w:t>interface-modifiers:</w:t>
      </w:r>
      <w:r>
        <w:br/>
        <w:t>interface-modifier</w:t>
      </w:r>
      <w: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66" w:name="_Toc445783070"/>
      <w:bookmarkStart w:id="1467" w:name="_Ref456661617"/>
      <w:r>
        <w:t>Включение одного модификатора в объявление интерфейса несколько раз приведет к возникновению ошибки при компилировании.</w:t>
      </w:r>
    </w:p>
    <w:p w:rsidR="0028536B" w:rsidRDefault="0028536B">
      <w:r>
        <w:t xml:space="preserve">Модификатор </w:t>
      </w:r>
      <w:r>
        <w:rPr>
          <w:rStyle w:val="Codefragment"/>
        </w:rPr>
        <w:t>new</w:t>
      </w:r>
      <w:r>
        <w:t xml:space="preserve"> разрешен только в том случае, если интерфейс определяется внутри класса. Он указывает, что в интерфейсе скрыт унаследованный член с таким же именем (см.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управляют доступом к интерфейсу. Допустимые модификаторы определяются контекстом объявления интерфейса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8" w:name="_Ref462024376"/>
      <w:bookmarkStart w:id="1469" w:name="_Toc329177920"/>
      <w:r>
        <w:t>Модификатор partial</w:t>
      </w:r>
      <w:bookmarkEnd w:id="1469"/>
    </w:p>
    <w:p w:rsidR="002D2308" w:rsidRPr="00356ECD" w:rsidRDefault="002D2308" w:rsidP="002D2308">
      <w:r>
        <w:t xml:space="preserve">Модификатор </w:t>
      </w:r>
      <w:r>
        <w:rPr>
          <w:rStyle w:val="Codefragment"/>
        </w:rPr>
        <w:t>partial</w:t>
      </w:r>
      <w:r>
        <w:t xml:space="preserve"> указывает, что данное </w:t>
      </w:r>
      <w:r>
        <w:rPr>
          <w:rStyle w:val="Production"/>
        </w:rPr>
        <w:t xml:space="preserve">объявление_интерфейса </w:t>
      </w:r>
      <w:r>
        <w:t xml:space="preserve">является частичным объявлением типа. Несколько частичных объявлений интерфейса с одним именем в едином </w:t>
      </w:r>
      <w:r>
        <w:lastRenderedPageBreak/>
        <w:t>пространстве имен или объявлении типа объединяются в одно объявление интерфейса с соблюдением правил, приведенных в §</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Heading3"/>
      </w:pPr>
      <w:bookmarkStart w:id="1470" w:name="_Ref248221788"/>
      <w:bookmarkStart w:id="1471" w:name="_Ref174222093"/>
      <w:bookmarkStart w:id="1472" w:name="_Toc329177921"/>
      <w:r>
        <w:t>Списки параметров типа варианта</w:t>
      </w:r>
      <w:bookmarkEnd w:id="1470"/>
      <w:bookmarkEnd w:id="1472"/>
    </w:p>
    <w:p w:rsidR="00530D72" w:rsidRPr="00530D72" w:rsidRDefault="00530D72" w:rsidP="00530D72">
      <w:r>
        <w:t xml:space="preserve">Только типы интерфейсов и типы делегатов могут иметь списки параметров типа варианта. Отличие от обычных </w:t>
      </w:r>
      <w:r>
        <w:rPr>
          <w:rStyle w:val="Production"/>
        </w:rPr>
        <w:t xml:space="preserve">списков_параметров_типа </w:t>
      </w:r>
      <w:r>
        <w:t xml:space="preserve">заключается в необязательной </w:t>
      </w:r>
      <w:r>
        <w:rPr>
          <w:rStyle w:val="Production"/>
        </w:rPr>
        <w:t xml:space="preserve">аннотации_варианта </w:t>
      </w:r>
      <w:r>
        <w:t>для каждого параметра типа.</w:t>
      </w:r>
    </w:p>
    <w:p w:rsidR="00CD14FE" w:rsidRPr="006B458D" w:rsidRDefault="00CD14FE" w:rsidP="00CD14FE">
      <w:pPr>
        <w:pStyle w:val="Grammar"/>
        <w:rPr>
          <w:rStyle w:val="Terminal"/>
        </w:rPr>
      </w:pPr>
      <w:r>
        <w:t>variant-type-parameter-list:</w:t>
      </w:r>
      <w:r>
        <w:br/>
      </w:r>
      <w:r>
        <w:rPr>
          <w:rStyle w:val="Terminal"/>
        </w:rPr>
        <w:t>&lt;</w:t>
      </w:r>
      <w:r>
        <w:t xml:space="preserve">   variant-type-parameters   </w:t>
      </w:r>
      <w:r>
        <w:rPr>
          <w:rStyle w:val="Terminal"/>
        </w:rPr>
        <w:t>&gt;</w:t>
      </w:r>
    </w:p>
    <w:p w:rsidR="00CD14FE" w:rsidRDefault="00CD14FE" w:rsidP="00CD14FE">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rsidR="00CD14FE" w:rsidRPr="00D2655B" w:rsidRDefault="00CD14FE" w:rsidP="00CD14FE">
      <w:pPr>
        <w:pStyle w:val="Grammar"/>
        <w:rPr>
          <w:rStyle w:val="Codefragment"/>
          <w:i w:val="0"/>
        </w:rPr>
      </w:pPr>
      <w:r>
        <w:t>variance-annotation:</w:t>
      </w:r>
      <w:r>
        <w:br/>
      </w:r>
      <w:r>
        <w:rPr>
          <w:rStyle w:val="Codefragment"/>
          <w:i w:val="0"/>
        </w:rPr>
        <w:t>in</w:t>
      </w:r>
      <w:r>
        <w:rPr>
          <w:rStyle w:val="Codefragment"/>
          <w:i w:val="0"/>
        </w:rPr>
        <w:br/>
        <w:t>out</w:t>
      </w:r>
    </w:p>
    <w:p w:rsidR="00530D72" w:rsidRDefault="00530D72" w:rsidP="00530D72">
      <w:bookmarkStart w:id="1473" w:name="_Ref248221881"/>
      <w:r>
        <w:t xml:space="preserve">Если аннотация варианта имеет значение </w:t>
      </w:r>
      <w:r>
        <w:rPr>
          <w:rStyle w:val="Codefragment"/>
        </w:rPr>
        <w:t>out</w:t>
      </w:r>
      <w:r>
        <w:t xml:space="preserve">, тип параметра называется </w:t>
      </w:r>
      <w:r>
        <w:rPr>
          <w:rStyle w:val="Term"/>
        </w:rPr>
        <w:t>ковариантным</w:t>
      </w:r>
      <w:r>
        <w:t xml:space="preserve">. Если аннотация варианта имеет значение </w:t>
      </w:r>
      <w:r>
        <w:rPr>
          <w:rStyle w:val="Codefragment"/>
        </w:rPr>
        <w:t>in</w:t>
      </w:r>
      <w:r>
        <w:t xml:space="preserve">, тип параметра называется </w:t>
      </w:r>
      <w:r>
        <w:rPr>
          <w:rStyle w:val="Term"/>
        </w:rPr>
        <w:t>контрвариантным</w:t>
      </w:r>
      <w:r>
        <w:t xml:space="preserve">. Если аннотации варианта нет, тип параметра называется </w:t>
      </w:r>
      <w:r>
        <w:rPr>
          <w:rStyle w:val="Term"/>
        </w:rPr>
        <w:t>инвариантным</w:t>
      </w:r>
      <w:r>
        <w:t>.</w:t>
      </w:r>
    </w:p>
    <w:p w:rsidR="00530D72" w:rsidRDefault="00530D72" w:rsidP="00530D72">
      <w:r>
        <w:t>В этом примере</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Pr>
          <w:rStyle w:val="Codefragment"/>
        </w:rPr>
        <w:t>X</w:t>
      </w:r>
      <w:r>
        <w:t xml:space="preserve"> является ковариантным, </w:t>
      </w:r>
      <w:r>
        <w:rPr>
          <w:rStyle w:val="Codefragment"/>
        </w:rPr>
        <w:t>Y</w:t>
      </w:r>
      <w:r>
        <w:t xml:space="preserve"> – контрвариантным, а </w:t>
      </w:r>
      <w:r>
        <w:rPr>
          <w:rStyle w:val="Codefragment"/>
        </w:rPr>
        <w:t>Z</w:t>
      </w:r>
      <w:r>
        <w:t xml:space="preserve"> – инвариантным.</w:t>
      </w:r>
    </w:p>
    <w:p w:rsidR="00AD48F4" w:rsidRDefault="00AD48F4" w:rsidP="00AD48F4">
      <w:pPr>
        <w:pStyle w:val="Heading4"/>
      </w:pPr>
      <w:bookmarkStart w:id="1474" w:name="_Toc225846657"/>
      <w:bookmarkStart w:id="1475" w:name="_Ref248224545"/>
      <w:bookmarkStart w:id="1476" w:name="_Ref248225336"/>
      <w:bookmarkStart w:id="1477" w:name="_Toc329177922"/>
      <w:r>
        <w:t>Безопасность вариативности</w:t>
      </w:r>
      <w:bookmarkEnd w:id="1474"/>
      <w:bookmarkEnd w:id="1475"/>
      <w:bookmarkEnd w:id="1476"/>
      <w:bookmarkEnd w:id="1477"/>
    </w:p>
    <w:p w:rsidR="00AD48F4" w:rsidRPr="00E10CD2" w:rsidRDefault="00AD48F4" w:rsidP="00AD48F4">
      <w:r>
        <w:t>Появление аннотаций вариативности в списке параметров типа ограничивает количество местоположений, где могут появляться типы в рамках объявления типа.</w:t>
      </w:r>
    </w:p>
    <w:p w:rsidR="00AD48F4" w:rsidRDefault="00AD48F4" w:rsidP="00AD48F4">
      <w:r>
        <w:t xml:space="preserve">Тип </w:t>
      </w:r>
      <w:r>
        <w:rPr>
          <w:rStyle w:val="Codefragment"/>
        </w:rPr>
        <w:t>T</w:t>
      </w:r>
      <w:r>
        <w:t xml:space="preserve"> является </w:t>
      </w:r>
      <w:r>
        <w:rPr>
          <w:rStyle w:val="Term"/>
        </w:rPr>
        <w:t>небезопасным при выводе</w:t>
      </w:r>
      <w:r>
        <w:t>, если справедливо одно из следующих условий.</w:t>
      </w:r>
    </w:p>
    <w:p w:rsidR="00AD48F4" w:rsidRDefault="00AD48F4" w:rsidP="00AD48F4">
      <w:pPr>
        <w:pStyle w:val="ListBullet"/>
      </w:pPr>
      <w:r>
        <w:rPr>
          <w:rStyle w:val="Codefragment"/>
        </w:rPr>
        <w:t>T</w:t>
      </w:r>
      <w:r>
        <w:t xml:space="preserve"> является контравариантным типом параметра;</w:t>
      </w:r>
    </w:p>
    <w:p w:rsidR="00AD48F4" w:rsidRDefault="00AD48F4" w:rsidP="00AD48F4">
      <w:pPr>
        <w:pStyle w:val="ListBullet"/>
      </w:pPr>
      <w:r>
        <w:rPr>
          <w:rStyle w:val="Codefragment"/>
        </w:rPr>
        <w:t>T</w:t>
      </w:r>
      <w:r>
        <w:t xml:space="preserve"> — это тип массива с типом элементов, небезопасным при выводе.</w:t>
      </w:r>
    </w:p>
    <w:p w:rsidR="00AD48F4" w:rsidRDefault="00AD48F4" w:rsidP="00AD48F4">
      <w:pPr>
        <w:pStyle w:val="ListBullet"/>
      </w:pPr>
      <w:r>
        <w:rPr>
          <w:rStyle w:val="Codefragment"/>
        </w:rPr>
        <w:t>T</w:t>
      </w:r>
      <w:r>
        <w:t xml:space="preserve"> является типом интерфейса или делегата </w:t>
      </w:r>
      <w:r>
        <w:rPr>
          <w:rStyle w:val="Codefragment"/>
        </w:rPr>
        <w:t>S&lt;A</w:t>
      </w:r>
      <w:r>
        <w:rPr>
          <w:rStyle w:val="Codefragment"/>
          <w:vertAlign w:val="subscript"/>
        </w:rPr>
        <w:t>1</w:t>
      </w:r>
      <w:r>
        <w:rPr>
          <w:rStyle w:val="Codefragment"/>
        </w:rPr>
        <w:t>,… A</w:t>
      </w:r>
      <w:r>
        <w:rPr>
          <w:rStyle w:val="Codefragment"/>
          <w:vertAlign w:val="subscript"/>
        </w:rPr>
        <w:t>K</w:t>
      </w:r>
      <w:r>
        <w:rPr>
          <w:rStyle w:val="Codefragment"/>
        </w:rPr>
        <w:t>&gt;</w:t>
      </w:r>
      <w:r>
        <w:t xml:space="preserve">, сформированным из универсального типа </w:t>
      </w:r>
      <w:r>
        <w:rPr>
          <w:rStyle w:val="Codefragment"/>
        </w:rPr>
        <w:t>S&lt;X</w:t>
      </w:r>
      <w:r>
        <w:rPr>
          <w:rStyle w:val="Codefragment"/>
          <w:vertAlign w:val="subscript"/>
        </w:rPr>
        <w:t>1</w:t>
      </w:r>
      <w:r>
        <w:rPr>
          <w:rStyle w:val="Codefragment"/>
        </w:rPr>
        <w:t>, .. X</w:t>
      </w:r>
      <w:r>
        <w:rPr>
          <w:rStyle w:val="Codefragment"/>
          <w:vertAlign w:val="subscript"/>
        </w:rPr>
        <w:t>K</w:t>
      </w:r>
      <w:r>
        <w:rPr>
          <w:rStyle w:val="Codefragment"/>
        </w:rPr>
        <w:t>&gt;</w:t>
      </w:r>
      <w:r>
        <w:t xml:space="preserve">, в котором по меньшей мере один </w:t>
      </w:r>
      <w:r>
        <w:rPr>
          <w:rStyle w:val="Codefragment"/>
        </w:rPr>
        <w:t>A</w:t>
      </w:r>
      <w:r>
        <w:rPr>
          <w:rStyle w:val="Codefragment"/>
          <w:vertAlign w:val="subscript"/>
        </w:rPr>
        <w:t>i</w:t>
      </w:r>
      <w:r>
        <w:t xml:space="preserve"> содержит один из следующих вариантов:</w:t>
      </w:r>
    </w:p>
    <w:p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является ковариантным или инвариантным, а </w:t>
      </w:r>
      <w:r>
        <w:rPr>
          <w:rStyle w:val="Codefragment"/>
        </w:rPr>
        <w:t>A</w:t>
      </w:r>
      <w:r>
        <w:rPr>
          <w:rStyle w:val="Codefragment"/>
          <w:vertAlign w:val="subscript"/>
        </w:rPr>
        <w:t>i</w:t>
      </w:r>
      <w:r>
        <w:t xml:space="preserve"> является небезопасным при выводе.</w:t>
      </w:r>
    </w:p>
    <w:p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является ковариантным или инвариантным, а </w:t>
      </w:r>
      <w:r>
        <w:rPr>
          <w:rStyle w:val="Codefragment"/>
        </w:rPr>
        <w:t>A</w:t>
      </w:r>
      <w:r>
        <w:rPr>
          <w:rStyle w:val="Codefragment"/>
          <w:vertAlign w:val="subscript"/>
        </w:rPr>
        <w:t>i</w:t>
      </w:r>
      <w:r>
        <w:t xml:space="preserve"> является безопасным при выводе.</w:t>
      </w:r>
    </w:p>
    <w:p w:rsidR="00AD48F4" w:rsidRDefault="00AD48F4" w:rsidP="00AD48F4">
      <w:r>
        <w:t xml:space="preserve">Тип </w:t>
      </w:r>
      <w:r>
        <w:rPr>
          <w:rStyle w:val="Codefragment"/>
        </w:rPr>
        <w:t>T</w:t>
      </w:r>
      <w:r>
        <w:t xml:space="preserve"> является </w:t>
      </w:r>
      <w:r>
        <w:rPr>
          <w:rStyle w:val="Term"/>
        </w:rPr>
        <w:t>небезопасным при вводе</w:t>
      </w:r>
      <w:r>
        <w:t>, если справедливо одно из следующих условий.</w:t>
      </w:r>
    </w:p>
    <w:p w:rsidR="00AD48F4" w:rsidRDefault="00AD48F4" w:rsidP="00AD48F4">
      <w:pPr>
        <w:pStyle w:val="ListBullet"/>
      </w:pPr>
      <w:r>
        <w:rPr>
          <w:rStyle w:val="Codefragment"/>
        </w:rPr>
        <w:t>T</w:t>
      </w:r>
      <w:r>
        <w:t xml:space="preserve"> является параметром ковариантного типа.</w:t>
      </w:r>
    </w:p>
    <w:p w:rsidR="00AD48F4" w:rsidRDefault="00AD48F4" w:rsidP="00AD48F4">
      <w:pPr>
        <w:pStyle w:val="ListBullet"/>
      </w:pPr>
      <w:r>
        <w:rPr>
          <w:rStyle w:val="Codefragment"/>
        </w:rPr>
        <w:t>T</w:t>
      </w:r>
      <w:r>
        <w:t xml:space="preserve"> является типом массива с типом элементов, небезопасным при вводе.</w:t>
      </w:r>
    </w:p>
    <w:p w:rsidR="00AD48F4" w:rsidRDefault="00AD48F4" w:rsidP="00AD48F4">
      <w:pPr>
        <w:pStyle w:val="ListBullet"/>
      </w:pPr>
      <w:r>
        <w:rPr>
          <w:rStyle w:val="Codefragment"/>
        </w:rPr>
        <w:t>T</w:t>
      </w:r>
      <w:r>
        <w:t xml:space="preserve"> является типом интерфейса или делегата </w:t>
      </w:r>
      <w:r>
        <w:rPr>
          <w:rStyle w:val="Codefragment"/>
        </w:rPr>
        <w:t>S&lt;A</w:t>
      </w:r>
      <w:r>
        <w:rPr>
          <w:rStyle w:val="Codefragment"/>
          <w:vertAlign w:val="subscript"/>
        </w:rPr>
        <w:t>1</w:t>
      </w:r>
      <w:r>
        <w:rPr>
          <w:rStyle w:val="Codefragment"/>
        </w:rPr>
        <w:t>,… A</w:t>
      </w:r>
      <w:r>
        <w:rPr>
          <w:rStyle w:val="Codefragment"/>
          <w:vertAlign w:val="subscript"/>
        </w:rPr>
        <w:t>K</w:t>
      </w:r>
      <w:r>
        <w:rPr>
          <w:rStyle w:val="Codefragment"/>
        </w:rPr>
        <w:t>&gt;</w:t>
      </w:r>
      <w:r>
        <w:t xml:space="preserve">, сформированным из универсального типа </w:t>
      </w:r>
      <w:r>
        <w:rPr>
          <w:rStyle w:val="Codefragment"/>
        </w:rPr>
        <w:t>S&lt;X</w:t>
      </w:r>
      <w:r>
        <w:rPr>
          <w:rStyle w:val="Codefragment"/>
          <w:vertAlign w:val="subscript"/>
        </w:rPr>
        <w:t>1</w:t>
      </w:r>
      <w:r>
        <w:rPr>
          <w:rStyle w:val="Codefragment"/>
        </w:rPr>
        <w:t>, .. X</w:t>
      </w:r>
      <w:r>
        <w:rPr>
          <w:rStyle w:val="Codefragment"/>
          <w:vertAlign w:val="subscript"/>
        </w:rPr>
        <w:t>K</w:t>
      </w:r>
      <w:r>
        <w:rPr>
          <w:rStyle w:val="Codefragment"/>
        </w:rPr>
        <w:t>&gt;</w:t>
      </w:r>
      <w:r>
        <w:t xml:space="preserve">, в котором по меньшей мере один </w:t>
      </w:r>
      <w:r>
        <w:rPr>
          <w:rStyle w:val="Codefragment"/>
        </w:rPr>
        <w:t>A</w:t>
      </w:r>
      <w:r>
        <w:rPr>
          <w:rStyle w:val="Codefragment"/>
          <w:vertAlign w:val="subscript"/>
        </w:rPr>
        <w:t>i</w:t>
      </w:r>
      <w:r>
        <w:t xml:space="preserve"> содержит один из следующих вариантов:</w:t>
      </w:r>
    </w:p>
    <w:p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является ковариантным или инвариантным, а </w:t>
      </w:r>
      <w:r>
        <w:rPr>
          <w:rStyle w:val="Codefragment"/>
        </w:rPr>
        <w:t>A</w:t>
      </w:r>
      <w:r>
        <w:rPr>
          <w:rStyle w:val="Codefragment"/>
          <w:vertAlign w:val="subscript"/>
        </w:rPr>
        <w:t>i</w:t>
      </w:r>
      <w:r>
        <w:t xml:space="preserve"> является небезопасным при вводе.</w:t>
      </w:r>
    </w:p>
    <w:p w:rsidR="00AD48F4" w:rsidRDefault="00AD48F4" w:rsidP="00AD48F4">
      <w:pPr>
        <w:pStyle w:val="ListBullet2"/>
      </w:pPr>
      <w:r>
        <w:rPr>
          <w:rStyle w:val="Codefragment"/>
        </w:rPr>
        <w:lastRenderedPageBreak/>
        <w:t>X</w:t>
      </w:r>
      <w:r>
        <w:rPr>
          <w:rStyle w:val="Codefragment"/>
          <w:vertAlign w:val="subscript"/>
        </w:rPr>
        <w:t>i</w:t>
      </w:r>
      <w:r>
        <w:rPr>
          <w:rStyle w:val="Codefragment"/>
        </w:rPr>
        <w:t xml:space="preserve"> </w:t>
      </w:r>
      <w:r>
        <w:t xml:space="preserve"> является контравариантным или инвариантным, а </w:t>
      </w:r>
      <w:r>
        <w:rPr>
          <w:rStyle w:val="Codefragment"/>
        </w:rPr>
        <w:t>A</w:t>
      </w:r>
      <w:r>
        <w:rPr>
          <w:rStyle w:val="Codefragment"/>
          <w:vertAlign w:val="subscript"/>
        </w:rPr>
        <w:t>i</w:t>
      </w:r>
      <w:r>
        <w:t xml:space="preserve"> является безопасным при выводе.</w:t>
      </w:r>
    </w:p>
    <w:p w:rsidR="00AD48F4" w:rsidRDefault="00AD48F4" w:rsidP="00AD48F4">
      <w:pPr>
        <w:pStyle w:val="ListBullet"/>
        <w:numPr>
          <w:ilvl w:val="0"/>
          <w:numId w:val="0"/>
        </w:numPr>
      </w:pPr>
      <w:r>
        <w:t>С интуитивной точки зрения, тип, небезопасный при выводе, запрещен в позиции вывода, а тип, небезопасный при вводе, запрещен в позиции ввода.</w:t>
      </w:r>
    </w:p>
    <w:p w:rsidR="00AD48F4" w:rsidRDefault="00AD48F4" w:rsidP="00AD48F4">
      <w:pPr>
        <w:pStyle w:val="ListBullet"/>
        <w:numPr>
          <w:ilvl w:val="0"/>
          <w:numId w:val="0"/>
        </w:numPr>
      </w:pPr>
      <w:r>
        <w:t xml:space="preserve">Тип является </w:t>
      </w:r>
      <w:r>
        <w:rPr>
          <w:rStyle w:val="Term"/>
        </w:rPr>
        <w:t>безопасным при выводе</w:t>
      </w:r>
      <w:r>
        <w:t xml:space="preserve">, если он не является небезопасным при выводе, а </w:t>
      </w:r>
      <w:r>
        <w:rPr>
          <w:rStyle w:val="Term"/>
        </w:rPr>
        <w:t>тип, безопасный при вводе</w:t>
      </w:r>
      <w:r>
        <w:t>, — это тип, который не является небезопасным при вводе.</w:t>
      </w:r>
    </w:p>
    <w:p w:rsidR="000F2534" w:rsidRDefault="000F2534" w:rsidP="000F2534">
      <w:pPr>
        <w:pStyle w:val="Heading4"/>
      </w:pPr>
      <w:bookmarkStart w:id="1478" w:name="_Ref248226201"/>
      <w:bookmarkStart w:id="1479" w:name="_Toc329177923"/>
      <w:r>
        <w:t>Вариантные преобразования</w:t>
      </w:r>
      <w:bookmarkEnd w:id="1478"/>
      <w:bookmarkEnd w:id="1479"/>
    </w:p>
    <w:p w:rsidR="000F2534" w:rsidRDefault="000F2534" w:rsidP="000F2534">
      <w:r>
        <w:t>Назначение аннотаций вариативности – предоставить более мягкие преобразования (но безопасные для типа) типам интерфейса и делегатов. Определения неявных (§</w:t>
      </w:r>
      <w:r w:rsidR="00033348">
        <w:fldChar w:fldCharType="begin"/>
      </w:r>
      <w:r w:rsidR="00033348">
        <w:instrText xml:space="preserve"> REF _Ref448664519 \r \h </w:instrText>
      </w:r>
      <w:r w:rsidR="00033348">
        <w:fldChar w:fldCharType="separate"/>
      </w:r>
      <w:r w:rsidR="00437C65">
        <w:t>6.1</w:t>
      </w:r>
      <w:r w:rsidR="00033348">
        <w:fldChar w:fldCharType="end"/>
      </w:r>
      <w:r>
        <w:t>) и явных (§</w:t>
      </w:r>
      <w:r w:rsidR="00033348">
        <w:fldChar w:fldCharType="begin"/>
      </w:r>
      <w:r w:rsidR="00033348">
        <w:instrText xml:space="preserve"> REF _Ref248225970 \r \h </w:instrText>
      </w:r>
      <w:r w:rsidR="00033348">
        <w:fldChar w:fldCharType="separate"/>
      </w:r>
      <w:r w:rsidR="00437C65">
        <w:t>6.2</w:t>
      </w:r>
      <w:r w:rsidR="00033348">
        <w:fldChar w:fldCharType="end"/>
      </w:r>
      <w:r>
        <w:t>) преобразований используют указание возможности преобразования вариативности, которое определяется следующим образом:</w:t>
      </w:r>
    </w:p>
    <w:p w:rsidR="000F2534" w:rsidRDefault="000F2534" w:rsidP="000F2534">
      <w:r>
        <w:t xml:space="preserve">Тип </w:t>
      </w:r>
      <w:r>
        <w:rPr>
          <w:rStyle w:val="Codefragment"/>
        </w:rPr>
        <w:t>T&lt;A</w:t>
      </w:r>
      <w:r>
        <w:rPr>
          <w:rStyle w:val="Codefragment"/>
          <w:vertAlign w:val="subscript"/>
        </w:rPr>
        <w:t>1</w:t>
      </w:r>
      <w:r>
        <w:rPr>
          <w:rStyle w:val="Codefragment"/>
        </w:rPr>
        <w:t>, …, A</w:t>
      </w:r>
      <w:r>
        <w:rPr>
          <w:rStyle w:val="Codefragment"/>
          <w:vertAlign w:val="subscript"/>
        </w:rPr>
        <w:t>n</w:t>
      </w:r>
      <w:r>
        <w:rPr>
          <w:rStyle w:val="Codefragment"/>
        </w:rPr>
        <w:t>&gt;</w:t>
      </w:r>
      <w:r>
        <w:t xml:space="preserve"> является вариативно-преобразуемым в тип </w:t>
      </w:r>
      <w:r>
        <w:rPr>
          <w:rStyle w:val="Codefragment"/>
        </w:rPr>
        <w:t>T&lt;B</w:t>
      </w:r>
      <w:r>
        <w:rPr>
          <w:rStyle w:val="Codefragment"/>
          <w:vertAlign w:val="subscript"/>
        </w:rPr>
        <w:t>1</w:t>
      </w:r>
      <w:r>
        <w:rPr>
          <w:rStyle w:val="Codefragment"/>
        </w:rPr>
        <w:t>, …, B</w:t>
      </w:r>
      <w:r>
        <w:rPr>
          <w:rStyle w:val="Codefragment"/>
          <w:vertAlign w:val="subscript"/>
        </w:rPr>
        <w:t>n</w:t>
      </w:r>
      <w:r>
        <w:rPr>
          <w:rStyle w:val="Codefragment"/>
        </w:rPr>
        <w:t>&gt;</w:t>
      </w:r>
      <w:r>
        <w:t xml:space="preserve">, если </w:t>
      </w:r>
      <w:r>
        <w:rPr>
          <w:rStyle w:val="Codefragment"/>
        </w:rPr>
        <w:t>T</w:t>
      </w:r>
      <w:r>
        <w:t xml:space="preserve"> является типом интерфейса или делегата, объявленного с параметрами типа варианта </w:t>
      </w:r>
      <w:r>
        <w:rPr>
          <w:rStyle w:val="Codefragment"/>
        </w:rPr>
        <w:t>T&lt;X</w:t>
      </w:r>
      <w:r>
        <w:rPr>
          <w:rStyle w:val="Codefragment"/>
          <w:vertAlign w:val="subscript"/>
        </w:rPr>
        <w:t>1</w:t>
      </w:r>
      <w:r>
        <w:rPr>
          <w:rStyle w:val="Codefragment"/>
        </w:rPr>
        <w:t>, …, X</w:t>
      </w:r>
      <w:r>
        <w:rPr>
          <w:rStyle w:val="Codefragment"/>
          <w:vertAlign w:val="subscript"/>
        </w:rPr>
        <w:t>n</w:t>
      </w:r>
      <w:r>
        <w:rPr>
          <w:rStyle w:val="Codefragment"/>
        </w:rPr>
        <w:t>&gt;</w:t>
      </w:r>
      <w:r>
        <w:t xml:space="preserve">, и для каждого параметра типа варианта </w:t>
      </w:r>
      <w:r>
        <w:rPr>
          <w:rStyle w:val="Codefragment"/>
        </w:rPr>
        <w:t>X</w:t>
      </w:r>
      <w:r>
        <w:rPr>
          <w:rStyle w:val="Codefragment"/>
          <w:vertAlign w:val="subscript"/>
        </w:rPr>
        <w:t>i</w:t>
      </w:r>
      <w:r>
        <w:t xml:space="preserve"> имеет смысл один из следующих пунктов.</w:t>
      </w:r>
    </w:p>
    <w:p w:rsidR="000F2534" w:rsidRDefault="000F2534" w:rsidP="000F2534">
      <w:pPr>
        <w:pStyle w:val="ListBullet"/>
      </w:pPr>
      <w:r>
        <w:rPr>
          <w:rStyle w:val="Codefragment"/>
        </w:rPr>
        <w:t>X</w:t>
      </w:r>
      <w:r>
        <w:rPr>
          <w:rStyle w:val="Codefragment"/>
          <w:vertAlign w:val="subscript"/>
        </w:rPr>
        <w:t>i</w:t>
      </w:r>
      <w:r>
        <w:t xml:space="preserve"> является ковариантным, и существует неявное преобразование идентификации или ссылки из </w:t>
      </w:r>
      <w:r>
        <w:rPr>
          <w:rStyle w:val="Codefragment"/>
        </w:rPr>
        <w:t>A</w:t>
      </w:r>
      <w:r>
        <w:rPr>
          <w:rStyle w:val="Codefragment"/>
          <w:vertAlign w:val="subscript"/>
        </w:rPr>
        <w:t>i</w:t>
      </w:r>
      <w:r>
        <w:t xml:space="preserve"> в </w:t>
      </w:r>
      <w:r>
        <w:rPr>
          <w:rStyle w:val="Codefragment"/>
        </w:rPr>
        <w:t>B</w:t>
      </w:r>
      <w:r>
        <w:rPr>
          <w:rStyle w:val="Codefragment"/>
          <w:vertAlign w:val="subscript"/>
        </w:rPr>
        <w:t>i</w:t>
      </w:r>
      <w:r>
        <w:t>.</w:t>
      </w:r>
    </w:p>
    <w:p w:rsidR="000F2534" w:rsidRDefault="000F2534" w:rsidP="000F2534">
      <w:pPr>
        <w:pStyle w:val="ListBullet"/>
      </w:pPr>
      <w:r>
        <w:rPr>
          <w:rStyle w:val="Codefragment"/>
        </w:rPr>
        <w:t>X</w:t>
      </w:r>
      <w:r>
        <w:rPr>
          <w:rStyle w:val="Codefragment"/>
          <w:vertAlign w:val="subscript"/>
        </w:rPr>
        <w:t>i</w:t>
      </w:r>
      <w:r>
        <w:t xml:space="preserve"> является контравариантным, и существует неявное преобразование идентификации или ссылки из </w:t>
      </w:r>
      <w:r>
        <w:rPr>
          <w:rStyle w:val="Codefragment"/>
        </w:rPr>
        <w:t>B</w:t>
      </w:r>
      <w:r>
        <w:rPr>
          <w:rStyle w:val="Codefragment"/>
          <w:vertAlign w:val="subscript"/>
        </w:rPr>
        <w:t>i</w:t>
      </w:r>
      <w:r>
        <w:t xml:space="preserve"> в </w:t>
      </w:r>
      <w:r>
        <w:rPr>
          <w:rStyle w:val="Codefragment"/>
        </w:rPr>
        <w:t>A</w:t>
      </w:r>
      <w:r>
        <w:rPr>
          <w:rStyle w:val="Codefragment"/>
          <w:vertAlign w:val="subscript"/>
        </w:rPr>
        <w:t>i</w:t>
      </w:r>
      <w:r>
        <w:t>.</w:t>
      </w:r>
    </w:p>
    <w:p w:rsidR="000F2534" w:rsidRPr="000F2534" w:rsidRDefault="000F2534" w:rsidP="000F2534">
      <w:pPr>
        <w:pStyle w:val="ListBullet"/>
      </w:pPr>
      <w:r>
        <w:rPr>
          <w:rStyle w:val="Codefragment"/>
        </w:rPr>
        <w:t>X</w:t>
      </w:r>
      <w:r>
        <w:rPr>
          <w:rStyle w:val="Codefragment"/>
          <w:vertAlign w:val="subscript"/>
        </w:rPr>
        <w:t>i</w:t>
      </w:r>
      <w:r>
        <w:t xml:space="preserve"> является инвариантным и существует преобразование идентификации из </w:t>
      </w:r>
      <w:r>
        <w:rPr>
          <w:rStyle w:val="Codefragment"/>
        </w:rPr>
        <w:t>A</w:t>
      </w:r>
      <w:r>
        <w:rPr>
          <w:rStyle w:val="Codefragment"/>
          <w:vertAlign w:val="subscript"/>
        </w:rPr>
        <w:t>i</w:t>
      </w:r>
      <w:r>
        <w:t xml:space="preserve"> в </w:t>
      </w:r>
      <w:r>
        <w:rPr>
          <w:rStyle w:val="Codefragment"/>
        </w:rPr>
        <w:t>B</w:t>
      </w:r>
      <w:r>
        <w:rPr>
          <w:rStyle w:val="Codefragment"/>
          <w:vertAlign w:val="subscript"/>
        </w:rPr>
        <w:t>i</w:t>
      </w:r>
      <w:r>
        <w:t>.</w:t>
      </w:r>
    </w:p>
    <w:p w:rsidR="0028536B" w:rsidRDefault="0028536B">
      <w:pPr>
        <w:pStyle w:val="Heading3"/>
      </w:pPr>
      <w:bookmarkStart w:id="1480" w:name="_Ref248245836"/>
      <w:bookmarkStart w:id="1481" w:name="_Toc329177924"/>
      <w:r>
        <w:t>Базовые интерфейсы</w:t>
      </w:r>
      <w:bookmarkEnd w:id="1466"/>
      <w:bookmarkEnd w:id="1467"/>
      <w:bookmarkEnd w:id="1468"/>
      <w:bookmarkEnd w:id="1471"/>
      <w:bookmarkEnd w:id="1473"/>
      <w:bookmarkEnd w:id="1480"/>
      <w:bookmarkEnd w:id="1481"/>
    </w:p>
    <w:p w:rsidR="0028536B" w:rsidRDefault="0028536B">
      <w:r>
        <w:t xml:space="preserve">Интерфейс может не иметь предков или наследоваться из одного или нескольких интерфейсов, которые называются </w:t>
      </w:r>
      <w:r>
        <w:rPr>
          <w:rStyle w:val="Term"/>
        </w:rPr>
        <w:t xml:space="preserve">явными базовыми интерфейсами </w:t>
      </w:r>
      <w:r>
        <w:t>этого интерфейса. Если интерфейс имеет один или несколько явных базовых интерфейсов, в объявлении этого интерфейса за его идентификатором следует список базовых интерфейсов, разделяемых точкой с запятой.</w:t>
      </w:r>
    </w:p>
    <w:p w:rsidR="0028536B" w:rsidRDefault="0028536B">
      <w:pPr>
        <w:pStyle w:val="Grammar"/>
      </w:pPr>
      <w:r>
        <w:t>interface-base:</w:t>
      </w:r>
      <w:r>
        <w:br/>
      </w:r>
      <w:r>
        <w:rPr>
          <w:rStyle w:val="Terminal"/>
        </w:rPr>
        <w:t>:</w:t>
      </w:r>
      <w:r>
        <w:t xml:space="preserve">   interface-type-list</w:t>
      </w:r>
    </w:p>
    <w:p w:rsidR="009F7FCB" w:rsidRDefault="009F7FCB">
      <w:r>
        <w:t xml:space="preserve">Для интерфейса сформированного типа явные базовые интерфейсы образуются путем замены объявлений явных базовых интерфейсов универсального типа для каждого </w:t>
      </w:r>
      <w:r>
        <w:rPr>
          <w:rStyle w:val="Production"/>
        </w:rPr>
        <w:t xml:space="preserve">параметра типа </w:t>
      </w:r>
      <w:r>
        <w:t xml:space="preserve">в объявлении базового интерфейса соответствующими </w:t>
      </w:r>
      <w:r>
        <w:rPr>
          <w:rStyle w:val="Production"/>
        </w:rPr>
        <w:t xml:space="preserve">аргументами типа </w:t>
      </w:r>
      <w:r>
        <w:t>сформированного типа.</w:t>
      </w:r>
    </w:p>
    <w:p w:rsidR="0028536B" w:rsidRDefault="0028536B">
      <w:r>
        <w:t>Уровень доступа явных базовых интерфейсов для конкретного интерфейса должен быть не ниже уровня доступа самого интерфейса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Например, указание интерфейса с уровнем доступа </w:t>
      </w:r>
      <w:r>
        <w:rPr>
          <w:rStyle w:val="Codefragment"/>
        </w:rPr>
        <w:t>private</w:t>
      </w:r>
      <w:r>
        <w:t xml:space="preserve"> или </w:t>
      </w:r>
      <w:r>
        <w:rPr>
          <w:rStyle w:val="Codefragment"/>
        </w:rPr>
        <w:t>internal</w:t>
      </w:r>
      <w:r>
        <w:t xml:space="preserve"> в качестве </w:t>
      </w:r>
      <w:r>
        <w:rPr>
          <w:rStyle w:val="Production"/>
        </w:rPr>
        <w:t>базы интерфейса</w:t>
      </w:r>
      <w:r>
        <w:t xml:space="preserve"> для интерфейса с уровнем доступа </w:t>
      </w:r>
      <w:r>
        <w:rPr>
          <w:rStyle w:val="Codefragment"/>
        </w:rPr>
        <w:t>public</w:t>
      </w:r>
      <w:r>
        <w:t xml:space="preserve"> приведет к ошибке времени компиляции.</w:t>
      </w:r>
    </w:p>
    <w:p w:rsidR="009F7FCB" w:rsidRDefault="0028536B">
      <w:r>
        <w:t>Явное или неявное наследование интерфейса из самого себя также приведет к возникновению ошибки компилирования.</w:t>
      </w:r>
    </w:p>
    <w:p w:rsidR="0028536B" w:rsidRDefault="0028536B">
      <w:r>
        <w:rPr>
          <w:rStyle w:val="Term"/>
        </w:rPr>
        <w:t xml:space="preserve">Базовыми интерфейсами </w:t>
      </w:r>
      <w:r>
        <w:t>для интерфейса являются явные базовые интерфейсы и их базовые интерфейсы. Другими словами, набор базовых интерфейсов является полным транзитивным замыканием явных базовых интерфейсов, их явных базовых интерфейсов и так далее. Интерфейс наследует все члены своих базовых интерфейсов. В этом примере</w:t>
      </w:r>
    </w:p>
    <w:p w:rsidR="0028536B" w:rsidRDefault="0028536B">
      <w:pPr>
        <w:pStyle w:val="Code"/>
      </w:pPr>
      <w:r>
        <w:t>interface IControl</w:t>
      </w:r>
      <w:r>
        <w:br/>
        <w:t>{</w:t>
      </w:r>
      <w:r>
        <w:br/>
      </w:r>
      <w:r>
        <w:tab/>
        <w:t>void Paint();</w:t>
      </w:r>
      <w:r>
        <w:br/>
        <w:t>}</w:t>
      </w:r>
    </w:p>
    <w:p w:rsidR="0028536B" w:rsidRDefault="0028536B">
      <w:pPr>
        <w:pStyle w:val="Code"/>
      </w:pPr>
      <w:r>
        <w:lastRenderedPageBreak/>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базовые интерфейсы интерфейса </w:t>
      </w:r>
      <w:r>
        <w:rPr>
          <w:rStyle w:val="Codefragment"/>
        </w:rPr>
        <w:t>IComboBox</w:t>
      </w:r>
      <w:r>
        <w:t xml:space="preserve"> — </w:t>
      </w:r>
      <w:r>
        <w:rPr>
          <w:rStyle w:val="Codefragment"/>
        </w:rPr>
        <w:t>IControl</w:t>
      </w:r>
      <w:r>
        <w:t xml:space="preserve">, </w:t>
      </w:r>
      <w:r>
        <w:rPr>
          <w:rStyle w:val="Codefragment"/>
        </w:rPr>
        <w:t>ITextBox</w:t>
      </w:r>
      <w:r>
        <w:t xml:space="preserve"> и </w:t>
      </w:r>
      <w:r>
        <w:rPr>
          <w:rStyle w:val="Codefragment"/>
        </w:rPr>
        <w:t>IListBox</w:t>
      </w:r>
      <w:r>
        <w:t>.</w:t>
      </w:r>
    </w:p>
    <w:p w:rsidR="0028536B" w:rsidRDefault="0028536B">
      <w:r>
        <w:t xml:space="preserve">Другими словами, приведенный выше интерфейс </w:t>
      </w:r>
      <w:r>
        <w:rPr>
          <w:rStyle w:val="Codefragment"/>
        </w:rPr>
        <w:t>IComboBox</w:t>
      </w:r>
      <w:r>
        <w:t xml:space="preserve"> наследует члены </w:t>
      </w:r>
      <w:r>
        <w:rPr>
          <w:rStyle w:val="Codefragment"/>
        </w:rPr>
        <w:t>SetText</w:t>
      </w:r>
      <w:r>
        <w:t xml:space="preserve">, </w:t>
      </w:r>
      <w:r>
        <w:rPr>
          <w:rStyle w:val="Codefragment"/>
        </w:rPr>
        <w:t>SetItems</w:t>
      </w:r>
      <w:r>
        <w:t xml:space="preserve"> и </w:t>
      </w:r>
      <w:r>
        <w:rPr>
          <w:rStyle w:val="Codefragment"/>
        </w:rPr>
        <w:t>Paint</w:t>
      </w:r>
      <w:r>
        <w:t>.</w:t>
      </w:r>
    </w:p>
    <w:p w:rsidR="0028536B" w:rsidRDefault="00134605">
      <w:r>
        <w:t>Каждый базовый интерфейс любого интерфейса должен быть безопасным при выводе (§</w:t>
      </w:r>
      <w:r>
        <w:fldChar w:fldCharType="begin"/>
      </w:r>
      <w:r>
        <w:instrText xml:space="preserve"> REF _Ref248224545 \r \h </w:instrText>
      </w:r>
      <w:r>
        <w:fldChar w:fldCharType="separate"/>
      </w:r>
      <w:r w:rsidR="00437C65">
        <w:t>13.1.3.1</w:t>
      </w:r>
      <w:r>
        <w:fldChar w:fldCharType="end"/>
      </w:r>
      <w:r>
        <w:t>). Класс или структура, которые реализуют интерфейс, также неявно реализуют все его базовые интерфейсы.</w:t>
      </w:r>
    </w:p>
    <w:p w:rsidR="0028536B" w:rsidRDefault="0028536B">
      <w:pPr>
        <w:pStyle w:val="Heading3"/>
      </w:pPr>
      <w:bookmarkStart w:id="1482" w:name="_Toc445783071"/>
      <w:bookmarkStart w:id="1483" w:name="_Ref456661645"/>
      <w:bookmarkStart w:id="1484" w:name="_Ref465151456"/>
      <w:bookmarkStart w:id="1485" w:name="_Toc329177925"/>
      <w:r>
        <w:t>Тело интерфейса</w:t>
      </w:r>
      <w:bookmarkEnd w:id="1482"/>
      <w:bookmarkEnd w:id="1483"/>
      <w:bookmarkEnd w:id="1484"/>
      <w:bookmarkEnd w:id="1485"/>
    </w:p>
    <w:p w:rsidR="0028536B" w:rsidRDefault="0028536B">
      <w:r>
        <w:t xml:space="preserve">В </w:t>
      </w:r>
      <w:r>
        <w:rPr>
          <w:rStyle w:val="Production"/>
        </w:rPr>
        <w:t xml:space="preserve">теле интерфейса </w:t>
      </w:r>
      <w:r>
        <w:t>определяются члены этого интерфейса.</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86" w:name="_Toc445783072"/>
      <w:bookmarkStart w:id="1487" w:name="_Ref513827550"/>
      <w:bookmarkStart w:id="1488" w:name="_Ref21882395"/>
      <w:bookmarkStart w:id="1489" w:name="_Ref21883095"/>
      <w:bookmarkStart w:id="1490" w:name="_Toc329177926"/>
      <w:r>
        <w:t>Члены интерфейса</w:t>
      </w:r>
      <w:bookmarkEnd w:id="1486"/>
      <w:bookmarkEnd w:id="1487"/>
      <w:bookmarkEnd w:id="1488"/>
      <w:bookmarkEnd w:id="1489"/>
      <w:bookmarkEnd w:id="1490"/>
    </w:p>
    <w:p w:rsidR="0028536B" w:rsidRDefault="0028536B">
      <w:r>
        <w:t>К членам интерфейса относятся члены, унаследованные из базовых интерфейсов, а также члены, объявленные в самом интерфейсе.</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В объявлении интерфейса может содержаться любое количество членов, в том числе ни одного. Члены интерфейса должны быть методами, свойствами, событиями или индексами. Интерфейс не может содержать константы, поля, операторы, конструкторы экземпляров, деструкторы и типы, а также статические члены любого вида.</w:t>
      </w:r>
    </w:p>
    <w:p w:rsidR="0028536B" w:rsidRDefault="0028536B">
      <w:r>
        <w:t xml:space="preserve">Члены интерфейса неявно имеют уровень доступа «public». Включение модификаторов в объявления членов интерфейса приведет к возникновению ошибки компилирования. В частности, члены интерфейсов не могут объявляться с модификаторами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и </w:t>
      </w:r>
      <w:r>
        <w:rPr>
          <w:rStyle w:val="Codefragment"/>
        </w:rPr>
        <w:t>static</w:t>
      </w:r>
      <w:r>
        <w:t>.</w:t>
      </w:r>
    </w:p>
    <w:p w:rsidR="0028536B" w:rsidRDefault="0028536B">
      <w:r>
        <w:t>Пример:</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lastRenderedPageBreak/>
        <w:tab/>
        <w:t>string this[int index] { get; set; }</w:t>
      </w:r>
      <w:r>
        <w:br/>
        <w:t>}</w:t>
      </w:r>
    </w:p>
    <w:p w:rsidR="0028536B" w:rsidRDefault="0028536B">
      <w:r>
        <w:t>объявляется интерфейс, который содержит по одному из всех допустимых видов членов: метод, свойство, событие и индекс.</w:t>
      </w:r>
    </w:p>
    <w:p w:rsidR="0028536B" w:rsidRDefault="0028536B">
      <w:r>
        <w:rPr>
          <w:rStyle w:val="Production"/>
        </w:rPr>
        <w:t xml:space="preserve">Объявление интерфейса </w:t>
      </w:r>
      <w:r>
        <w:t>создает новую область объявления (§</w:t>
      </w:r>
      <w:r w:rsidR="00852C57">
        <w:fldChar w:fldCharType="begin"/>
      </w:r>
      <w:r>
        <w:instrText xml:space="preserve"> REF _Ref461622138 \r \h </w:instrText>
      </w:r>
      <w:r w:rsidR="00852C57">
        <w:fldChar w:fldCharType="separate"/>
      </w:r>
      <w:r w:rsidR="00437C65">
        <w:t>3.3</w:t>
      </w:r>
      <w:r w:rsidR="00852C57">
        <w:fldChar w:fldCharType="end"/>
      </w:r>
      <w:r>
        <w:t xml:space="preserve">), а </w:t>
      </w:r>
      <w:r>
        <w:rPr>
          <w:rStyle w:val="Production"/>
        </w:rPr>
        <w:t>объявления членов интерфейса</w:t>
      </w:r>
      <w:r>
        <w:t xml:space="preserve">, содержащиеся непосредственно в </w:t>
      </w:r>
      <w:r>
        <w:rPr>
          <w:rStyle w:val="Production"/>
        </w:rPr>
        <w:t>объявлении интерфейса</w:t>
      </w:r>
      <w:r>
        <w:t xml:space="preserve">, вводят в эту область объявления новых членов. К </w:t>
      </w:r>
      <w:r>
        <w:rPr>
          <w:rStyle w:val="Production"/>
        </w:rPr>
        <w:t xml:space="preserve">объявлениям членов интерфейса </w:t>
      </w:r>
      <w:r>
        <w:t>применяются следующие правила:</w:t>
      </w:r>
    </w:p>
    <w:p w:rsidR="0028536B" w:rsidRPr="00354E63" w:rsidRDefault="0028536B">
      <w:pPr>
        <w:pStyle w:val="ListBullet"/>
      </w:pPr>
      <w:r>
        <w:t>Имя метода должно отличаться от имен всех свойств и событий, объявленных в том же интерфейсе. Помимо этого подпись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t xml:space="preserve">) метода должна отличаться от подписей всех других методов, объявленных в том же интерфейсе, а два метода, объявленные в одном интерфейсе, не могут иметь подписи, отличающиеся только модификаторами </w:t>
      </w:r>
      <w:r>
        <w:rPr>
          <w:rStyle w:val="Codefragment"/>
        </w:rPr>
        <w:t>ref</w:t>
      </w:r>
      <w:r>
        <w:t xml:space="preserve"> и </w:t>
      </w:r>
      <w:r>
        <w:rPr>
          <w:rStyle w:val="Codefragment"/>
        </w:rPr>
        <w:t>out</w:t>
      </w:r>
      <w:r>
        <w:t>.</w:t>
      </w:r>
    </w:p>
    <w:p w:rsidR="0028536B" w:rsidRDefault="0028536B">
      <w:pPr>
        <w:pStyle w:val="ListBullet"/>
      </w:pPr>
      <w:r>
        <w:t>Имя свойства или события должно отличаться от имен всех остальных членов, объявленных в том же интерфейсе.</w:t>
      </w:r>
    </w:p>
    <w:p w:rsidR="0028536B" w:rsidRDefault="0028536B">
      <w:pPr>
        <w:pStyle w:val="ListBullet"/>
      </w:pPr>
      <w:r>
        <w:t>Подпись индексатора должна отличаться от подписей всех остальных индексаторов, объявленных в том же интерфейсе.</w:t>
      </w:r>
    </w:p>
    <w:p w:rsidR="0028536B" w:rsidRDefault="0028536B">
      <w:r>
        <w:t>Унаследованные члены интерфейса не относятся к области объявления этого интерфейса. Таким образом, в интерфейсе разрешается объявить член с именем или подписью унаследованного члена.</w:t>
      </w:r>
      <w:bookmarkStart w:id="1491" w:name="_Toc445783073"/>
      <w:r>
        <w:t xml:space="preserve"> В этом случае говорят, что член производного интерфейса </w:t>
      </w:r>
      <w:r>
        <w:rPr>
          <w:rStyle w:val="Emphasis"/>
        </w:rPr>
        <w:t xml:space="preserve">скрывает </w:t>
      </w:r>
      <w:r>
        <w:t xml:space="preserve">члена базового интерфейса. Скрытие унаследованного члена не считается ошибкой, но приводит к отображению компилятором предупреждения. Чтобы не выводить такие предупреждения, объявление члена производного интерфейса должно содержать модификатор </w:t>
      </w:r>
      <w:r>
        <w:rPr>
          <w:rStyle w:val="Codefragment"/>
        </w:rPr>
        <w:t>new</w:t>
      </w:r>
      <w:r>
        <w:t>, который указывает, что данный производный член должен скрывать базовый член. Эта тема более подробно рассматривается в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Если модификатор </w:t>
      </w:r>
      <w:r>
        <w:rPr>
          <w:rStyle w:val="Codefragment"/>
        </w:rPr>
        <w:t>new</w:t>
      </w:r>
      <w:r>
        <w:t xml:space="preserve"> содержится в объявлении, где не выполняется скрытие унаследованного члена, выводится соответствующее предупреждение. Чтобы не выводить такие предупреждения, следует удалить модификатор </w:t>
      </w:r>
      <w:r>
        <w:rPr>
          <w:rStyle w:val="Codefragment"/>
        </w:rPr>
        <w:t>new</w:t>
      </w:r>
      <w:r>
        <w:t>.</w:t>
      </w:r>
    </w:p>
    <w:p w:rsidR="0010784F" w:rsidRPr="00354E63" w:rsidRDefault="0010784F">
      <w:r>
        <w:t xml:space="preserve">Обратите внимание, что члены в классе </w:t>
      </w:r>
      <w:r>
        <w:rPr>
          <w:rStyle w:val="Codefragment"/>
        </w:rPr>
        <w:t>object</w:t>
      </w:r>
      <w:r>
        <w:t xml:space="preserve"> не являются, строго говоря, членами какого-либо интерфейса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t xml:space="preserve">). Тем не менее, члены в классе </w:t>
      </w:r>
      <w:r>
        <w:rPr>
          <w:rStyle w:val="Codefragment"/>
        </w:rPr>
        <w:t>object</w:t>
      </w:r>
      <w:r>
        <w:t xml:space="preserve"> доступны при поиске членов интерфейса любого типа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t>).</w:t>
      </w:r>
    </w:p>
    <w:p w:rsidR="0028536B" w:rsidRDefault="0028536B">
      <w:pPr>
        <w:pStyle w:val="Heading3"/>
      </w:pPr>
      <w:bookmarkStart w:id="1492" w:name="_Toc329177927"/>
      <w:r>
        <w:t>Методы интерфейса</w:t>
      </w:r>
      <w:bookmarkEnd w:id="1491"/>
      <w:bookmarkEnd w:id="1492"/>
    </w:p>
    <w:p w:rsidR="0028536B" w:rsidRDefault="0028536B">
      <w:r>
        <w:t xml:space="preserve">Методы интерфейса объявляются с использованием </w:t>
      </w:r>
      <w:r>
        <w:rPr>
          <w:rStyle w:val="Production"/>
        </w:rPr>
        <w:t>объявлений методов интерфейса</w:t>
      </w:r>
      <w:r>
        <w:t>:</w:t>
      </w:r>
    </w:p>
    <w:p w:rsidR="008855F3" w:rsidRPr="00290211" w:rsidRDefault="0028536B" w:rsidP="008855F3">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rsidP="002A5877">
      <w:r>
        <w:t xml:space="preserve">В объявлении метода интерфейса </w:t>
      </w:r>
      <w:r>
        <w:rPr>
          <w:rStyle w:val="Production"/>
        </w:rPr>
        <w:t>атрибуты</w:t>
      </w:r>
      <w:r>
        <w:t xml:space="preserve">, </w:t>
      </w:r>
      <w:r>
        <w:rPr>
          <w:rStyle w:val="Production"/>
        </w:rPr>
        <w:t>тип возвращаемого значения</w:t>
      </w:r>
      <w:r>
        <w:t xml:space="preserve">, </w:t>
      </w:r>
      <w:r>
        <w:rPr>
          <w:rStyle w:val="Production"/>
        </w:rPr>
        <w:t>идентификатор</w:t>
      </w:r>
      <w:r>
        <w:t xml:space="preserve"> и </w:t>
      </w:r>
      <w:r>
        <w:rPr>
          <w:rStyle w:val="Production"/>
        </w:rPr>
        <w:t>список формальных параметров</w:t>
      </w:r>
      <w:r>
        <w:t xml:space="preserve"> имеют такой же смысл, что и в объявлении метода класса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В объявлении метода интерфейса не разрешается указывать тело метода, в связи с этим объявление всегда завершается точкой с запятой.</w:t>
      </w:r>
    </w:p>
    <w:p w:rsidR="00134605" w:rsidRDefault="00134605" w:rsidP="00134605">
      <w:bookmarkStart w:id="1493" w:name="_Toc445783074"/>
      <w:r>
        <w:t>Каждый формальный тип параметра метода интерфейса должен быть безопасным при вводе (§</w:t>
      </w:r>
      <w:r>
        <w:fldChar w:fldCharType="begin"/>
      </w:r>
      <w:r>
        <w:instrText xml:space="preserve"> REF _Ref248224545 \r \h </w:instrText>
      </w:r>
      <w:r>
        <w:fldChar w:fldCharType="separate"/>
      </w:r>
      <w:r w:rsidR="00437C65">
        <w:t>13.1.3.1</w:t>
      </w:r>
      <w:r>
        <w:fldChar w:fldCharType="end"/>
      </w:r>
      <w:r>
        <w:t xml:space="preserve">), а тип возвращаемого значения – </w:t>
      </w:r>
      <w:r>
        <w:rPr>
          <w:rStyle w:val="Codefragment"/>
        </w:rPr>
        <w:t>void</w:t>
      </w:r>
      <w:r>
        <w:t xml:space="preserve"> или безопасный при выводе. Более того, каждое ограничение типа класса, типа интерфейса и типа параметра на любой тип параметра метода должно быть безопасным при вводе.</w:t>
      </w:r>
    </w:p>
    <w:p w:rsidR="00134605" w:rsidRDefault="00134605" w:rsidP="00134605">
      <w:pPr>
        <w:pStyle w:val="ListBullet"/>
        <w:numPr>
          <w:ilvl w:val="0"/>
          <w:numId w:val="0"/>
        </w:numPr>
      </w:pPr>
      <w:r>
        <w:t xml:space="preserve">Эти правила обеспечивают безопасность типа при каждом ковариантном или контравариантном использовании интерфейса. Например, </w:t>
      </w:r>
    </w:p>
    <w:p w:rsidR="00134605" w:rsidRPr="00284659" w:rsidRDefault="00134605" w:rsidP="00134605">
      <w:pPr>
        <w:pStyle w:val="ListBullet"/>
        <w:numPr>
          <w:ilvl w:val="0"/>
          <w:numId w:val="0"/>
        </w:numPr>
        <w:ind w:left="360" w:hanging="360"/>
        <w:rPr>
          <w:rStyle w:val="Codefragment"/>
        </w:rPr>
      </w:pPr>
      <w:r>
        <w:rPr>
          <w:rStyle w:val="Codefragment"/>
        </w:rPr>
        <w:t>interface I&lt;out T&gt; { void M&lt;U&gt;() where U : T; }</w:t>
      </w:r>
    </w:p>
    <w:p w:rsidR="00134605" w:rsidRDefault="00134605" w:rsidP="00134605">
      <w:r>
        <w:lastRenderedPageBreak/>
        <w:t xml:space="preserve">является недействительным, поскольку использование </w:t>
      </w:r>
      <w:r>
        <w:rPr>
          <w:rStyle w:val="Codefragment"/>
        </w:rPr>
        <w:t>T</w:t>
      </w:r>
      <w:r>
        <w:t xml:space="preserve"> в качестве ограничения параметра типа на </w:t>
      </w:r>
      <w:r>
        <w:rPr>
          <w:rStyle w:val="Codefragment"/>
        </w:rPr>
        <w:t>U</w:t>
      </w:r>
      <w:r>
        <w:t xml:space="preserve"> небезопасно при вводе. </w:t>
      </w:r>
    </w:p>
    <w:p w:rsidR="00134605" w:rsidRDefault="00134605" w:rsidP="00134605">
      <w:r>
        <w:t>Если бы это ограничение не располагалось в этом месте, стало бы возможным нарушение безопасности типа следующим образом:</w:t>
      </w:r>
    </w:p>
    <w:p w:rsidR="00134605" w:rsidRDefault="00134605" w:rsidP="00134605">
      <w:pPr>
        <w:rPr>
          <w:rStyle w:val="Codefragment"/>
        </w:rPr>
      </w:pPr>
      <w:r>
        <w:rPr>
          <w:rStyle w:val="Codefragment"/>
        </w:rPr>
        <w:t>class B {}</w:t>
      </w:r>
      <w:r>
        <w:rPr>
          <w:rStyle w:val="Codefragment"/>
        </w:rPr>
        <w:br/>
        <w:t>class D : B {}</w:t>
      </w:r>
      <w:r>
        <w:rPr>
          <w:rStyle w:val="Codefragment"/>
        </w:rPr>
        <w:br/>
        <w:t>class E : B {}</w:t>
      </w:r>
      <w:r>
        <w:rPr>
          <w:rStyle w:val="Codefragment"/>
        </w:rPr>
        <w:br/>
        <w:t>class C : I&lt;D&gt; { public void M&lt;U&gt;() {…} }</w:t>
      </w:r>
      <w:r>
        <w:rPr>
          <w:rStyle w:val="Codefragment"/>
        </w:rPr>
        <w:br/>
        <w:t>…</w:t>
      </w:r>
      <w:r>
        <w:rPr>
          <w:rStyle w:val="Codefragment"/>
        </w:rPr>
        <w:br/>
        <w:t>I&lt;B&gt; b = new C();</w:t>
      </w:r>
      <w:r>
        <w:rPr>
          <w:rStyle w:val="Codefragment"/>
        </w:rPr>
        <w:br/>
        <w:t xml:space="preserve">b.M&lt;E&gt;(); </w:t>
      </w:r>
    </w:p>
    <w:p w:rsidR="00134605" w:rsidRDefault="00134605" w:rsidP="00134605">
      <w:r>
        <w:t xml:space="preserve">Это означает вызов </w:t>
      </w:r>
      <w:r>
        <w:rPr>
          <w:rStyle w:val="Codefragment"/>
        </w:rPr>
        <w:t xml:space="preserve">C.M&lt;E&gt;. </w:t>
      </w:r>
      <w:r>
        <w:t xml:space="preserve">Но данный вызов требует, чтобы </w:t>
      </w:r>
      <w:r>
        <w:rPr>
          <w:rStyle w:val="Codefragment"/>
        </w:rPr>
        <w:t xml:space="preserve"> E</w:t>
      </w:r>
      <w:r>
        <w:t xml:space="preserve"> было производным от </w:t>
      </w:r>
      <w:r>
        <w:rPr>
          <w:rStyle w:val="Codefragment"/>
        </w:rPr>
        <w:t xml:space="preserve"> D</w:t>
      </w:r>
      <w:r>
        <w:t>, таким образом безопасность типа будет под угрозой.</w:t>
      </w:r>
    </w:p>
    <w:p w:rsidR="0028536B" w:rsidRDefault="0028536B">
      <w:pPr>
        <w:pStyle w:val="Heading3"/>
      </w:pPr>
      <w:bookmarkStart w:id="1494" w:name="_Toc329177928"/>
      <w:r>
        <w:t>Свойства интерфейса</w:t>
      </w:r>
      <w:bookmarkEnd w:id="1493"/>
      <w:bookmarkEnd w:id="1494"/>
    </w:p>
    <w:p w:rsidR="0028536B" w:rsidRDefault="0028536B">
      <w:r>
        <w:t xml:space="preserve">Свойства интерфейса объявляются с использованием </w:t>
      </w:r>
      <w:r>
        <w:rPr>
          <w:rStyle w:val="Production"/>
        </w:rPr>
        <w:t>объявлений свойств интерфейса</w:t>
      </w:r>
      <w: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В объявлении свойства интерфейса </w:t>
      </w:r>
      <w:r>
        <w:rPr>
          <w:rStyle w:val="Production"/>
        </w:rPr>
        <w:t>атрибуты</w:t>
      </w:r>
      <w:r>
        <w:t xml:space="preserve">, </w:t>
      </w:r>
      <w:r>
        <w:rPr>
          <w:rStyle w:val="Production"/>
        </w:rPr>
        <w:t>тип</w:t>
      </w:r>
      <w:r>
        <w:t xml:space="preserve"> и </w:t>
      </w:r>
      <w:r>
        <w:rPr>
          <w:rStyle w:val="Production"/>
        </w:rPr>
        <w:t>идентификатор</w:t>
      </w:r>
      <w:r>
        <w:t xml:space="preserve"> имеют такой же смысл, что и в объявлении свойства класса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Методы доступа в объявлении свойства интерфейса соответствуют методам доступа в объявлении свойства класса (§</w:t>
      </w:r>
      <w:r w:rsidR="00852C57">
        <w:fldChar w:fldCharType="begin"/>
      </w:r>
      <w:r>
        <w:instrText xml:space="preserve"> REF _Ref462024327 \r \h </w:instrText>
      </w:r>
      <w:r w:rsidR="00852C57">
        <w:fldChar w:fldCharType="separate"/>
      </w:r>
      <w:r w:rsidR="00437C65">
        <w:t>10.7.2</w:t>
      </w:r>
      <w:r w:rsidR="00852C57">
        <w:fldChar w:fldCharType="end"/>
      </w:r>
      <w:r>
        <w:t>) за тем исключением, что тело метода доступа должно всегда быть точкой с запятой. Таким образом, методы доступа просто указывают, каким является свойство: доступным на чтение и запись, только на чтение или только на запись.</w:t>
      </w:r>
    </w:p>
    <w:p w:rsidR="00134605" w:rsidRDefault="00134605" w:rsidP="00134605">
      <w:r>
        <w:t xml:space="preserve">Тип свойства интерфейса должен быть безопасным при выводе, если существует метод доступа get, а также безопасным при вводе, если существует метод доступа set. </w:t>
      </w:r>
    </w:p>
    <w:p w:rsidR="0028536B" w:rsidRDefault="0028536B">
      <w:pPr>
        <w:pStyle w:val="Heading3"/>
      </w:pPr>
      <w:bookmarkStart w:id="1495" w:name="_Toc329177929"/>
      <w:r>
        <w:t>События интерфейса</w:t>
      </w:r>
      <w:bookmarkEnd w:id="1495"/>
    </w:p>
    <w:p w:rsidR="0028536B" w:rsidRDefault="0028536B">
      <w:r>
        <w:t xml:space="preserve">События интерфейса объявляются с использованием </w:t>
      </w:r>
      <w:r>
        <w:rPr>
          <w:rStyle w:val="Production"/>
        </w:rPr>
        <w:t>объявлений событий интерфейса</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В объявлении события интерфейса </w:t>
      </w:r>
      <w:r>
        <w:rPr>
          <w:rStyle w:val="Production"/>
        </w:rPr>
        <w:t>атрибуты</w:t>
      </w:r>
      <w:r>
        <w:t xml:space="preserve">, </w:t>
      </w:r>
      <w:r>
        <w:rPr>
          <w:rStyle w:val="Production"/>
        </w:rPr>
        <w:t>тип</w:t>
      </w:r>
      <w:r>
        <w:t xml:space="preserve"> и </w:t>
      </w:r>
      <w:r>
        <w:rPr>
          <w:rStyle w:val="Production"/>
        </w:rPr>
        <w:t>идентификатор</w:t>
      </w:r>
      <w:r>
        <w:t xml:space="preserve"> имеют такой же смысл, что и в объявлении события класса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Тип события интерфейса должен быть безопасным при вводе. </w:t>
      </w:r>
    </w:p>
    <w:p w:rsidR="0028536B" w:rsidRDefault="0028536B">
      <w:pPr>
        <w:pStyle w:val="Heading3"/>
      </w:pPr>
      <w:bookmarkStart w:id="1496" w:name="_Toc329177930"/>
      <w:r>
        <w:t>Индексаторы интерфейса</w:t>
      </w:r>
      <w:bookmarkEnd w:id="1496"/>
    </w:p>
    <w:p w:rsidR="0028536B" w:rsidRDefault="0028536B">
      <w:r>
        <w:t xml:space="preserve">Индексаторы интерфейса объявляются с использованием </w:t>
      </w:r>
      <w:r>
        <w:rPr>
          <w:rStyle w:val="Production"/>
        </w:rPr>
        <w:t>объявлений индексаторов интерфейса</w:t>
      </w:r>
      <w: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В объявлении индексатора интерфейса </w:t>
      </w:r>
      <w:r>
        <w:rPr>
          <w:rStyle w:val="Production"/>
        </w:rPr>
        <w:t>атрибуты</w:t>
      </w:r>
      <w:r>
        <w:t xml:space="preserve">, </w:t>
      </w:r>
      <w:r>
        <w:rPr>
          <w:rStyle w:val="Production"/>
        </w:rPr>
        <w:t>тип</w:t>
      </w:r>
      <w:r>
        <w:t xml:space="preserve"> и </w:t>
      </w:r>
      <w:r>
        <w:rPr>
          <w:rStyle w:val="Production"/>
        </w:rPr>
        <w:t>список формальных параметров</w:t>
      </w:r>
      <w:r>
        <w:t xml:space="preserve"> имеют такой же смысл, что и в объявлении индексатора класса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lastRenderedPageBreak/>
        <w:t>Методы доступа в объявлении индексатора интерфейса соответствуют методам доступа в объявлении индексатора класса (§</w:t>
      </w:r>
      <w:r w:rsidR="00852C57">
        <w:fldChar w:fldCharType="begin"/>
      </w:r>
      <w:r>
        <w:instrText xml:space="preserve"> REF _Ref461974722 \r \h </w:instrText>
      </w:r>
      <w:r w:rsidR="00852C57">
        <w:fldChar w:fldCharType="separate"/>
      </w:r>
      <w:r w:rsidR="00437C65">
        <w:t>10.9</w:t>
      </w:r>
      <w:r w:rsidR="00852C57">
        <w:fldChar w:fldCharType="end"/>
      </w:r>
      <w:r>
        <w:t>) за тем исключением, что тело метода доступа должно всегда быть точкой с запятой. Таким образом, методы доступа просто указывают, каким является индекс: доступным на чтение и запись, только на чтение или только на запись.</w:t>
      </w:r>
    </w:p>
    <w:p w:rsidR="000F2534" w:rsidRDefault="000F2534" w:rsidP="000F2534">
      <w:bookmarkStart w:id="1497" w:name="_Ref463177195"/>
      <w:r>
        <w:t xml:space="preserve">Все типы формальных параметров индексатора интерфейса должны быть безопасны при вводе. Кроме того, любой из типов формальных параметров </w:t>
      </w:r>
      <w:r>
        <w:rPr>
          <w:rStyle w:val="Codefragment"/>
        </w:rPr>
        <w:t>out</w:t>
      </w:r>
      <w:r>
        <w:t xml:space="preserve"> или </w:t>
      </w:r>
      <w:r>
        <w:rPr>
          <w:rStyle w:val="Codefragment"/>
        </w:rPr>
        <w:t>ref</w:t>
      </w:r>
      <w:r>
        <w:t xml:space="preserve"> также должен быть безопасным при выводе. Обратите внимание, что даже параметры </w:t>
      </w:r>
      <w:r>
        <w:rPr>
          <w:rStyle w:val="Codefragment"/>
        </w:rPr>
        <w:t>out</w:t>
      </w:r>
      <w:r>
        <w:t xml:space="preserve"> должны быть безопасными при вводе, согласно ограничению базовой платформы выполнения.</w:t>
      </w:r>
    </w:p>
    <w:p w:rsidR="000F2534" w:rsidRDefault="000F2534" w:rsidP="000F2534">
      <w:r>
        <w:t>Тип индексатора интерфейса должен быть безопасным при выводе, если существует метод доступа get, а также безопасным при вводе, если существует метод доступа set.</w:t>
      </w:r>
    </w:p>
    <w:p w:rsidR="0028536B" w:rsidRDefault="0028536B">
      <w:pPr>
        <w:pStyle w:val="Heading3"/>
      </w:pPr>
      <w:bookmarkStart w:id="1498" w:name="_Toc329177931"/>
      <w:r>
        <w:t>Доступ к членам интерфейса</w:t>
      </w:r>
      <w:bookmarkEnd w:id="1497"/>
      <w:bookmarkEnd w:id="1498"/>
    </w:p>
    <w:p w:rsidR="0028536B" w:rsidRDefault="0028536B">
      <w:r>
        <w:t>Доступ к членам интерфейса осуществляется с использованием выражений доступа к членам (§</w:t>
      </w:r>
      <w:r w:rsidR="00852C57">
        <w:fldChar w:fldCharType="begin"/>
      </w:r>
      <w:r>
        <w:instrText xml:space="preserve"> REF _Ref448036412 \r \h </w:instrText>
      </w:r>
      <w:r w:rsidR="00852C57">
        <w:fldChar w:fldCharType="separate"/>
      </w:r>
      <w:r w:rsidR="00437C65">
        <w:t>7.6.4</w:t>
      </w:r>
      <w:r w:rsidR="00852C57">
        <w:fldChar w:fldCharType="end"/>
      </w:r>
      <w:r>
        <w:t>) и доступа к индексаторам (§</w:t>
      </w:r>
      <w:r w:rsidR="00852C57">
        <w:fldChar w:fldCharType="begin"/>
      </w:r>
      <w:r>
        <w:instrText xml:space="preserve"> REF _Ref450790928 \r \h </w:instrText>
      </w:r>
      <w:r w:rsidR="00852C57">
        <w:fldChar w:fldCharType="separate"/>
      </w:r>
      <w:r w:rsidR="00437C65">
        <w:t>7.6.6.2</w:t>
      </w:r>
      <w:r w:rsidR="00852C57">
        <w:fldChar w:fldCharType="end"/>
      </w:r>
      <w:r>
        <w:t xml:space="preserve">) в форме </w:t>
      </w:r>
      <w:r>
        <w:rPr>
          <w:rStyle w:val="Codefragment"/>
        </w:rPr>
        <w:t>I.M</w:t>
      </w:r>
      <w:r>
        <w:t xml:space="preserve"> и </w:t>
      </w:r>
      <w:r>
        <w:rPr>
          <w:rStyle w:val="Codefragment"/>
        </w:rPr>
        <w:t>I[A]</w:t>
      </w:r>
      <w:r>
        <w:t xml:space="preserve">, где </w:t>
      </w:r>
      <w:r>
        <w:rPr>
          <w:rStyle w:val="Codefragment"/>
        </w:rPr>
        <w:t>I</w:t>
      </w:r>
      <w:r>
        <w:t xml:space="preserve"> указывает тип интерфейса, </w:t>
      </w:r>
      <w:r>
        <w:rPr>
          <w:rStyle w:val="Codefragment"/>
        </w:rPr>
        <w:t>M</w:t>
      </w:r>
      <w:r>
        <w:t xml:space="preserve"> — метод, свойство или событие этого типа интерфейса, а </w:t>
      </w:r>
      <w:r>
        <w:rPr>
          <w:rStyle w:val="Codefragment"/>
        </w:rPr>
        <w:t>A</w:t>
      </w:r>
      <w:r>
        <w:t xml:space="preserve"> — список аргументов индексатора.</w:t>
      </w:r>
    </w:p>
    <w:p w:rsidR="0028536B" w:rsidRDefault="0028536B">
      <w:r>
        <w:t>Для интерфейсов, которые наследуют строго от одного предка (каждый интерфейс в цепочке наследования имеет только один прямой базовый интерфейс или не имеет его вовсе), результаты применения правил поиска членов (§</w:t>
      </w:r>
      <w:r w:rsidR="00852C57">
        <w:fldChar w:fldCharType="begin"/>
      </w:r>
      <w:r>
        <w:instrText xml:space="preserve"> REF _Ref463167327 \r \h </w:instrText>
      </w:r>
      <w:r w:rsidR="00852C57">
        <w:fldChar w:fldCharType="separate"/>
      </w:r>
      <w:r w:rsidR="00437C65">
        <w:t>7.4</w:t>
      </w:r>
      <w:r w:rsidR="00852C57">
        <w:fldChar w:fldCharType="end"/>
      </w:r>
      <w:r>
        <w:t>), вызова методов (§</w:t>
      </w:r>
      <w:r w:rsidR="00852C57">
        <w:fldChar w:fldCharType="begin"/>
      </w:r>
      <w:r>
        <w:instrText xml:space="preserve"> REF _Ref450536895 \r \h </w:instrText>
      </w:r>
      <w:r w:rsidR="00852C57">
        <w:fldChar w:fldCharType="separate"/>
      </w:r>
      <w:r w:rsidR="00437C65">
        <w:t>7.6.5.1</w:t>
      </w:r>
      <w:r w:rsidR="00852C57">
        <w:fldChar w:fldCharType="end"/>
      </w:r>
      <w:r>
        <w:t>) и доступа к индексатору (§</w:t>
      </w:r>
      <w:r w:rsidR="00852C57">
        <w:fldChar w:fldCharType="begin"/>
      </w:r>
      <w:r>
        <w:instrText xml:space="preserve"> REF _Ref450790928 \r \h </w:instrText>
      </w:r>
      <w:r w:rsidR="00852C57">
        <w:fldChar w:fldCharType="separate"/>
      </w:r>
      <w:r w:rsidR="00437C65">
        <w:t>7.6.6.2</w:t>
      </w:r>
      <w:r w:rsidR="00852C57">
        <w:fldChar w:fldCharType="end"/>
      </w:r>
      <w:r>
        <w:t>) аналогичны результатам для классов и структур: производные члены скрывают соответствующие базовые члены с тем же именем или той же подписью. Однако в интерфейсах с множественным наследованием могут происходить неоднозначности, связанные с объявлением в двух (или более) базовых интерфейсах методов с одинаковыми именами или подписями. В данном разделе приводится несколько примеров подобных ситуаций. Во всех случаях для разрешения таких неоднозначностей можно использовать явное приведение типов.</w:t>
      </w:r>
    </w:p>
    <w:p w:rsidR="0028536B" w:rsidRDefault="0028536B">
      <w:r>
        <w:t>В этом примере</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выполнение первых двух операторов ведет к ошибкам при компилировании, поскольку поиск членов (§</w:t>
      </w:r>
      <w:r w:rsidR="00852C57">
        <w:fldChar w:fldCharType="begin"/>
      </w:r>
      <w:r>
        <w:instrText xml:space="preserve"> REF _Ref463167327 \r \h </w:instrText>
      </w:r>
      <w:r w:rsidR="00852C57">
        <w:fldChar w:fldCharType="separate"/>
      </w:r>
      <w:r w:rsidR="00437C65">
        <w:t>7.4</w:t>
      </w:r>
      <w:r w:rsidR="00852C57">
        <w:fldChar w:fldCharType="end"/>
      </w:r>
      <w:r>
        <w:t xml:space="preserve">) метода </w:t>
      </w:r>
      <w:r>
        <w:rPr>
          <w:rStyle w:val="Codefragment"/>
        </w:rPr>
        <w:t>Count</w:t>
      </w:r>
      <w:r>
        <w:t xml:space="preserve"> в интерфейсе </w:t>
      </w:r>
      <w:r>
        <w:rPr>
          <w:rStyle w:val="Codefragment"/>
        </w:rPr>
        <w:t>IListCounter</w:t>
      </w:r>
      <w:r>
        <w:t xml:space="preserve"> является неоднозначным. Как показано в этом примере, неоднозначность разрешается путем приведения переменной </w:t>
      </w:r>
      <w:r>
        <w:rPr>
          <w:rStyle w:val="Codefragment"/>
        </w:rPr>
        <w:t>x</w:t>
      </w:r>
      <w:r>
        <w:t xml:space="preserve"> к типу соответствующего базового интерфейса. Такое приведение не требует дополнительных затрат ресурсов во время выполнения — оно просто означает, что при компилировании экземпляр будет рассматриваться как находящийся на предыдущем уровне наследования.</w:t>
      </w:r>
    </w:p>
    <w:p w:rsidR="0028536B" w:rsidRDefault="0028536B">
      <w:r>
        <w:t>В этом примере</w:t>
      </w:r>
    </w:p>
    <w:p w:rsidR="0028536B" w:rsidRDefault="0028536B">
      <w:pPr>
        <w:pStyle w:val="Code"/>
      </w:pPr>
      <w:r>
        <w:lastRenderedPageBreak/>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Invokes IInteger.Add</w:t>
      </w:r>
      <w:r>
        <w:br/>
      </w:r>
      <w:r>
        <w:tab/>
      </w:r>
      <w:r>
        <w:tab/>
        <w:t>n.Add(1.0);</w:t>
      </w:r>
      <w:r>
        <w:tab/>
      </w:r>
      <w:r>
        <w:tab/>
      </w:r>
      <w:r>
        <w:tab/>
      </w:r>
      <w:r>
        <w:tab/>
      </w:r>
      <w:r>
        <w:tab/>
        <w:t>// Only IDouble.Add is applicable</w:t>
      </w:r>
      <w:r>
        <w:br/>
      </w:r>
      <w:r>
        <w:tab/>
      </w:r>
      <w:r>
        <w:tab/>
        <w:t>((IInteger)n).Add(1);</w:t>
      </w:r>
      <w:r>
        <w:tab/>
        <w:t>// Only IInteger.Add is a candidate</w:t>
      </w:r>
      <w:r>
        <w:br/>
      </w:r>
      <w:r>
        <w:tab/>
      </w:r>
      <w:r>
        <w:tab/>
        <w:t>((IDouble)n).Add(1);</w:t>
      </w:r>
      <w:r>
        <w:tab/>
      </w:r>
      <w:r>
        <w:tab/>
        <w:t>// Only IDouble.Add is a candidate</w:t>
      </w:r>
      <w:r>
        <w:br/>
      </w:r>
      <w:r>
        <w:tab/>
        <w:t>}</w:t>
      </w:r>
      <w:r>
        <w:br/>
        <w:t>}</w:t>
      </w:r>
    </w:p>
    <w:p w:rsidR="0028536B" w:rsidRDefault="0028536B">
      <w:r>
        <w:t xml:space="preserve">при вызове метода </w:t>
      </w:r>
      <w:r>
        <w:rPr>
          <w:rStyle w:val="Codefragment"/>
        </w:rPr>
        <w:t>n.Add(1)</w:t>
      </w:r>
      <w:r>
        <w:t xml:space="preserve"> выбирается метод </w:t>
      </w:r>
      <w:r>
        <w:rPr>
          <w:rStyle w:val="Codefragment"/>
        </w:rPr>
        <w:t>IInteger.Add</w:t>
      </w:r>
      <w:r>
        <w:t xml:space="preserve"> в результате применения правил разрешения перегрузки, рассматриваемых в разделе §</w:t>
      </w:r>
      <w:r w:rsidR="00852C57">
        <w:fldChar w:fldCharType="begin"/>
      </w:r>
      <w:r w:rsidR="00D61C18">
        <w:instrText xml:space="preserve"> REF _Ref174194617 \r \h </w:instrText>
      </w:r>
      <w:r w:rsidR="00852C57">
        <w:fldChar w:fldCharType="separate"/>
      </w:r>
      <w:r w:rsidR="00437C65">
        <w:t>7.5.3</w:t>
      </w:r>
      <w:r w:rsidR="00852C57">
        <w:fldChar w:fldCharType="end"/>
      </w:r>
      <w:r>
        <w:t xml:space="preserve">. Аналогичным образом, при вызове метода </w:t>
      </w:r>
      <w:r>
        <w:rPr>
          <w:rStyle w:val="Codefragment"/>
        </w:rPr>
        <w:t>n.Add(1.0)</w:t>
      </w:r>
      <w:r>
        <w:t xml:space="preserve"> выбирается метод </w:t>
      </w:r>
      <w:r>
        <w:rPr>
          <w:rStyle w:val="Codefragment"/>
        </w:rPr>
        <w:t>IDouble.Add</w:t>
      </w:r>
      <w:r>
        <w:t>. Если вставлено явное приведение типов, кандидатом является только один метод, что позволяет избежать неоднозначности.</w:t>
      </w:r>
    </w:p>
    <w:p w:rsidR="0028536B" w:rsidRDefault="0028536B">
      <w:r>
        <w:t>В этом примере</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член </w:t>
      </w:r>
      <w:r>
        <w:rPr>
          <w:rStyle w:val="Codefragment"/>
        </w:rPr>
        <w:t>IBase.F</w:t>
      </w:r>
      <w:r>
        <w:t xml:space="preserve"> скрыт членом </w:t>
      </w:r>
      <w:r>
        <w:rPr>
          <w:rStyle w:val="Codefragment"/>
        </w:rPr>
        <w:t>ILeft.F</w:t>
      </w:r>
      <w:r>
        <w:t xml:space="preserve">. В вызове </w:t>
      </w:r>
      <w:r>
        <w:rPr>
          <w:rStyle w:val="Codefragment"/>
        </w:rPr>
        <w:t>d.F(1)</w:t>
      </w:r>
      <w:r>
        <w:t xml:space="preserve"> выбирается член </w:t>
      </w:r>
      <w:r>
        <w:rPr>
          <w:rStyle w:val="Codefragment"/>
        </w:rPr>
        <w:t>ILeft.F</w:t>
      </w:r>
      <w:r>
        <w:t xml:space="preserve">, хотя имя </w:t>
      </w:r>
      <w:r>
        <w:rPr>
          <w:rStyle w:val="Codefragment"/>
        </w:rPr>
        <w:t>IBase.F</w:t>
      </w:r>
      <w:r>
        <w:t xml:space="preserve"> не скрыто в пути доступа, который ведет через интерфейс </w:t>
      </w:r>
      <w:r>
        <w:rPr>
          <w:rStyle w:val="Codefragment"/>
        </w:rPr>
        <w:t>IRight</w:t>
      </w:r>
      <w:r>
        <w:t>.</w:t>
      </w:r>
    </w:p>
    <w:p w:rsidR="0028536B" w:rsidRDefault="0028536B">
      <w:r>
        <w:t xml:space="preserve">Интуитивное правило скрытия членов в интерфейсах с множественным наследованием звучит так: если член скрыт в одном из путей доступа, он скрыт и во всех остальных путях доступа. Поскольку член </w:t>
      </w:r>
      <w:r>
        <w:rPr>
          <w:rStyle w:val="Codefragment"/>
        </w:rPr>
        <w:t>IBase.F</w:t>
      </w:r>
      <w:r>
        <w:t xml:space="preserve"> скрыт в пути доступа от </w:t>
      </w:r>
      <w:r>
        <w:rPr>
          <w:rStyle w:val="Codefragment"/>
        </w:rPr>
        <w:t>IDerived</w:t>
      </w:r>
      <w:r>
        <w:t xml:space="preserve"> к </w:t>
      </w:r>
      <w:r>
        <w:rPr>
          <w:rStyle w:val="Codefragment"/>
        </w:rPr>
        <w:t>ILeft</w:t>
      </w:r>
      <w:r>
        <w:t xml:space="preserve"> и к </w:t>
      </w:r>
      <w:r>
        <w:rPr>
          <w:rStyle w:val="Codefragment"/>
        </w:rPr>
        <w:t>IBase</w:t>
      </w:r>
      <w:r>
        <w:t xml:space="preserve">, этот член также скрыт в пути доступа от </w:t>
      </w:r>
      <w:r>
        <w:rPr>
          <w:rStyle w:val="Codefragment"/>
        </w:rPr>
        <w:t>IDerived</w:t>
      </w:r>
      <w:r>
        <w:t xml:space="preserve"> к </w:t>
      </w:r>
      <w:r>
        <w:rPr>
          <w:rStyle w:val="Codefragment"/>
        </w:rPr>
        <w:t>IRight</w:t>
      </w:r>
      <w:r>
        <w:t xml:space="preserve"> и к </w:t>
      </w:r>
      <w:r>
        <w:rPr>
          <w:rStyle w:val="Codefragment"/>
        </w:rPr>
        <w:t>IBase</w:t>
      </w:r>
      <w:r>
        <w:t>.</w:t>
      </w:r>
    </w:p>
    <w:p w:rsidR="0028536B" w:rsidRDefault="0028536B">
      <w:pPr>
        <w:pStyle w:val="Heading2"/>
      </w:pPr>
      <w:bookmarkStart w:id="1499" w:name="_Toc445783075"/>
      <w:bookmarkStart w:id="1500" w:name="_Toc329177932"/>
      <w:r>
        <w:lastRenderedPageBreak/>
        <w:t>Полные имена членов интерфейса</w:t>
      </w:r>
      <w:bookmarkEnd w:id="1499"/>
      <w:bookmarkEnd w:id="1500"/>
    </w:p>
    <w:p w:rsidR="0028536B" w:rsidRDefault="0028536B">
      <w:r>
        <w:t xml:space="preserve">Иногда ссылка на член интерфейса имеет вид </w:t>
      </w:r>
      <w:r>
        <w:rPr>
          <w:rStyle w:val="Term"/>
        </w:rPr>
        <w:t>полного имени</w:t>
      </w:r>
      <w:r>
        <w:t>. Полное имя члена интерфейса состоит из имени интерфейса, в котором объявлен данный член, за которым следуют точка и имя нужного члена. Полное имя члена указывает на интерфейс, в котором объявлен этот член. Например, в объявлениях</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полное имя каждого элемента </w:t>
      </w:r>
      <w:r>
        <w:rPr>
          <w:rStyle w:val="Codefragment"/>
        </w:rPr>
        <w:t>Paint</w:t>
      </w:r>
      <w:r>
        <w:t xml:space="preserve"> — </w:t>
      </w:r>
      <w:r>
        <w:rPr>
          <w:rStyle w:val="Codefragment"/>
        </w:rPr>
        <w:t>IControl.Paint</w:t>
      </w:r>
      <w:r>
        <w:t xml:space="preserve">, а полное имя </w:t>
      </w:r>
      <w:r>
        <w:rPr>
          <w:rStyle w:val="Codefragment"/>
        </w:rPr>
        <w:t>SetText</w:t>
      </w:r>
      <w:r>
        <w:t xml:space="preserve"> — </w:t>
      </w:r>
      <w:r>
        <w:rPr>
          <w:rStyle w:val="Codefragment"/>
        </w:rPr>
        <w:t>ITextBox.SetText</w:t>
      </w:r>
      <w:r>
        <w:t>.</w:t>
      </w:r>
    </w:p>
    <w:p w:rsidR="0028536B" w:rsidRDefault="0028536B">
      <w:r>
        <w:t xml:space="preserve">В приведенном выше примере нельзя обращаться к </w:t>
      </w:r>
      <w:r>
        <w:rPr>
          <w:rStyle w:val="Codefragment"/>
        </w:rPr>
        <w:t>Paint</w:t>
      </w:r>
      <w:r>
        <w:t xml:space="preserve"> как </w:t>
      </w:r>
      <w:r>
        <w:rPr>
          <w:rStyle w:val="Codefragment"/>
        </w:rPr>
        <w:t>ITextBox.Paint</w:t>
      </w:r>
      <w:r>
        <w:t>.</w:t>
      </w:r>
    </w:p>
    <w:p w:rsidR="0028536B" w:rsidRDefault="0028536B">
      <w:r>
        <w:t>Если интерфейс является частью пространства имен, полное имя члена интерфейса включает имя этого пространства имен. Пример</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Здесь полным именем метода </w:t>
      </w:r>
      <w:r>
        <w:rPr>
          <w:rStyle w:val="Codefragment"/>
        </w:rPr>
        <w:t>Clone</w:t>
      </w:r>
      <w:r>
        <w:t xml:space="preserve"> является </w:t>
      </w:r>
      <w:r>
        <w:rPr>
          <w:rStyle w:val="Codefragment"/>
        </w:rPr>
        <w:t>System.ICloneable.Clone</w:t>
      </w:r>
      <w:r>
        <w:t>.</w:t>
      </w:r>
    </w:p>
    <w:p w:rsidR="0028536B" w:rsidRDefault="0028536B">
      <w:pPr>
        <w:pStyle w:val="Heading2"/>
      </w:pPr>
      <w:bookmarkStart w:id="1501" w:name="_Toc445783076"/>
      <w:bookmarkStart w:id="1502" w:name="_Ref456696450"/>
      <w:bookmarkStart w:id="1503" w:name="_Ref496060837"/>
      <w:bookmarkStart w:id="1504" w:name="_Toc329177933"/>
      <w:r>
        <w:t>Реализация интерфейсов</w:t>
      </w:r>
      <w:bookmarkEnd w:id="1501"/>
      <w:bookmarkEnd w:id="1502"/>
      <w:bookmarkEnd w:id="1503"/>
      <w:bookmarkEnd w:id="1504"/>
    </w:p>
    <w:p w:rsidR="0028536B" w:rsidRDefault="0028536B">
      <w:r>
        <w:t>Интерфейсы реализуются в классах и структурах. Чтобы указать, что класс или структура непосредственно реализуют интерфейс, в список базовых классов такого класса или структуры следует включить идентификатор интерфейса. Пример:</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Класс или структура, которые непосредственно реализуют интерфейс, также непосредственно и неявно реализуют все его базовые интерфейсы. Это справедливо даже в том случае, если в списке базовых классов соответствующего класса или структуры не указаны явным образом все базовые интерфейсы. Пример:</w:t>
      </w:r>
    </w:p>
    <w:p w:rsidR="0028536B" w:rsidRDefault="0028536B">
      <w:pPr>
        <w:pStyle w:val="Code"/>
      </w:pPr>
      <w:r>
        <w:t>interface IControl</w:t>
      </w:r>
      <w:r>
        <w:br/>
        <w:t>{</w:t>
      </w:r>
      <w:r>
        <w:br/>
      </w:r>
      <w:r>
        <w:tab/>
        <w:t>void Paint();</w:t>
      </w:r>
      <w:r>
        <w:br/>
        <w:t>}</w:t>
      </w:r>
    </w:p>
    <w:p w:rsidR="0028536B" w:rsidRDefault="0028536B">
      <w:pPr>
        <w:pStyle w:val="Code"/>
      </w:pPr>
      <w:r>
        <w:lastRenderedPageBreak/>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Здесь класс </w:t>
      </w:r>
      <w:r>
        <w:rPr>
          <w:rStyle w:val="Codefragment"/>
        </w:rPr>
        <w:t>TextBox</w:t>
      </w:r>
      <w:r>
        <w:t xml:space="preserve"> одновременно реализует интерфейсы </w:t>
      </w:r>
      <w:r>
        <w:rPr>
          <w:rStyle w:val="Codefragment"/>
        </w:rPr>
        <w:t>IControl</w:t>
      </w:r>
      <w:r>
        <w:t xml:space="preserve"> и </w:t>
      </w:r>
      <w:r>
        <w:rPr>
          <w:rStyle w:val="Codefragment"/>
        </w:rPr>
        <w:t>ITextBox</w:t>
      </w:r>
      <w:r>
        <w:t>.</w:t>
      </w:r>
    </w:p>
    <w:p w:rsidR="00D13517" w:rsidRPr="00732017" w:rsidRDefault="005578C5" w:rsidP="00D13517">
      <w:r>
        <w:t xml:space="preserve">Если класс </w:t>
      </w:r>
      <w:r>
        <w:rPr>
          <w:rStyle w:val="Codefragment"/>
        </w:rPr>
        <w:t>C</w:t>
      </w:r>
      <w:r>
        <w:t xml:space="preserve"> непосредственно реализует интерфейс, все классы, производные от C, также неявно реализуют интерфейс. Базовые интерфейсы, указанные в объявлении класса, могут относиться к интерфейсам сформированного типа (§</w:t>
      </w:r>
      <w:r w:rsidR="00852C57">
        <w:fldChar w:fldCharType="begin"/>
      </w:r>
      <w:r w:rsidR="00D61C18">
        <w:instrText xml:space="preserve"> REF _Ref174235606 \r \h </w:instrText>
      </w:r>
      <w:r w:rsidR="00852C57">
        <w:fldChar w:fldCharType="separate"/>
      </w:r>
      <w:r w:rsidR="00437C65">
        <w:t>4.4</w:t>
      </w:r>
      <w:r w:rsidR="00852C57">
        <w:fldChar w:fldCharType="end"/>
      </w:r>
      <w:r>
        <w:t>). Базовый интерфейс не может быть параметром типа сам по себе, хотя он может включать параметры типа, находящиеся в соответствующей области. В следующем коде демонстрируется реализация и расширение сформированных типов классом:</w:t>
      </w:r>
    </w:p>
    <w:p w:rsidR="00D13517" w:rsidRPr="00732017" w:rsidRDefault="00D13517" w:rsidP="00D13517">
      <w:pPr>
        <w:pStyle w:val="Code"/>
      </w:pPr>
      <w:r>
        <w:t>class C&lt;U,V&gt; {}</w:t>
      </w:r>
    </w:p>
    <w:p w:rsidR="00D13517" w:rsidRPr="00732017" w:rsidRDefault="00D13517" w:rsidP="00D13517">
      <w:pPr>
        <w:pStyle w:val="Code"/>
      </w:pPr>
      <w:r>
        <w:t>interface I1&lt;V&gt; {}</w:t>
      </w:r>
    </w:p>
    <w:p w:rsidR="00D13517" w:rsidRPr="00732017" w:rsidRDefault="00D13517" w:rsidP="00D13517">
      <w:pPr>
        <w:pStyle w:val="Code"/>
      </w:pPr>
      <w:r>
        <w:t>class D: C&lt;string,int&gt;, I1&lt;string&gt; {}</w:t>
      </w:r>
    </w:p>
    <w:p w:rsidR="00D13517" w:rsidRPr="00732017" w:rsidRDefault="00D13517" w:rsidP="00D13517">
      <w:pPr>
        <w:pStyle w:val="Code"/>
      </w:pPr>
      <w:r>
        <w:t>class E&lt;T&gt;: C&lt;int,T&gt;, I1&lt;T&gt; {}</w:t>
      </w:r>
    </w:p>
    <w:p w:rsidR="00D13517" w:rsidRDefault="00D13517">
      <w:r>
        <w:t>Базовые интерфейсы объявления универсального класса должны удовлетворять правилу уникальности, которое изложено в §</w:t>
      </w:r>
      <w:r w:rsidR="00852C57">
        <w:fldChar w:fldCharType="begin"/>
      </w:r>
      <w:r w:rsidR="00126881">
        <w:instrText xml:space="preserve"> REF _Ref23664734 \r \h </w:instrText>
      </w:r>
      <w:r w:rsidR="00852C57">
        <w:fldChar w:fldCharType="separate"/>
      </w:r>
      <w:r w:rsidR="00437C65">
        <w:t>13.4.2</w:t>
      </w:r>
      <w:r w:rsidR="00852C57">
        <w:fldChar w:fldCharType="end"/>
      </w:r>
      <w:r>
        <w:t>.</w:t>
      </w:r>
    </w:p>
    <w:p w:rsidR="0028536B" w:rsidRDefault="0028536B">
      <w:pPr>
        <w:pStyle w:val="Heading3"/>
      </w:pPr>
      <w:bookmarkStart w:id="1505" w:name="_Toc445783077"/>
      <w:bookmarkStart w:id="1506" w:name="_Ref458832533"/>
      <w:bookmarkStart w:id="1507" w:name="_Ref508195234"/>
      <w:bookmarkStart w:id="1508" w:name="_Ref12427409"/>
      <w:bookmarkStart w:id="1509" w:name="_Ref248215288"/>
      <w:bookmarkStart w:id="1510" w:name="_Ref248215300"/>
      <w:bookmarkStart w:id="1511" w:name="_Toc329177934"/>
      <w:r>
        <w:t>Явные реализации членов интерфейса</w:t>
      </w:r>
      <w:bookmarkEnd w:id="1505"/>
      <w:bookmarkEnd w:id="1506"/>
      <w:bookmarkEnd w:id="1507"/>
      <w:bookmarkEnd w:id="1508"/>
      <w:bookmarkEnd w:id="1509"/>
      <w:bookmarkEnd w:id="1510"/>
      <w:bookmarkEnd w:id="1511"/>
    </w:p>
    <w:p w:rsidR="0028536B" w:rsidRDefault="0028536B">
      <w:r>
        <w:t xml:space="preserve">Для целей реализации интерфейсов в классе или структуре могут объявляться </w:t>
      </w:r>
      <w:r>
        <w:rPr>
          <w:rStyle w:val="Term"/>
        </w:rPr>
        <w:t>явные реализации членов интерфейса</w:t>
      </w:r>
      <w:r>
        <w:t>. Явная реализация члена интерфейса представляет собой объявление метода, свойства, события или индекса, содержащее ссылку на полное имя члена интерфейса. Пример</w:t>
      </w:r>
    </w:p>
    <w:p w:rsidR="00126881" w:rsidRPr="00A27DE1" w:rsidRDefault="00126881" w:rsidP="00126881">
      <w:pPr>
        <w:pStyle w:val="Code"/>
        <w:rPr>
          <w:lang w:val="fr-FR"/>
        </w:rPr>
      </w:pPr>
      <w:r>
        <w:t>interface IList&lt;T&gt;</w:t>
      </w:r>
      <w:r>
        <w:br/>
        <w:t>{</w:t>
      </w:r>
      <w:r>
        <w:br/>
      </w:r>
      <w:r>
        <w:tab/>
        <w:t>T[] GetElements();</w:t>
      </w:r>
      <w:r>
        <w:br/>
        <w:t>}</w:t>
      </w:r>
    </w:p>
    <w:p w:rsidR="00126881" w:rsidRPr="00732017" w:rsidRDefault="00126881" w:rsidP="00126881">
      <w:pPr>
        <w:pStyle w:val="Code"/>
      </w:pPr>
      <w:r>
        <w:t>interface IDictionary&lt;K,V&gt;</w:t>
      </w:r>
      <w:r>
        <w:br/>
        <w:t>{</w:t>
      </w:r>
      <w:r>
        <w:br/>
      </w:r>
      <w:r>
        <w:tab/>
        <w:t>V this[K key];</w:t>
      </w:r>
    </w:p>
    <w:p w:rsidR="00126881" w:rsidRPr="00732017" w:rsidRDefault="00126881" w:rsidP="00126881">
      <w:pPr>
        <w:pStyle w:val="Code"/>
      </w:pPr>
      <w:r>
        <w:tab/>
        <w:t>void Add(K key, V value);</w:t>
      </w:r>
      <w:r>
        <w:br/>
        <w:t>}</w:t>
      </w:r>
    </w:p>
    <w:p w:rsidR="00126881" w:rsidRPr="00A27DE1" w:rsidRDefault="00126881" w:rsidP="00126881">
      <w:pPr>
        <w:pStyle w:val="Code"/>
        <w:rPr>
          <w:lang w:val="fr-FR"/>
        </w:rPr>
      </w:pPr>
      <w:r>
        <w:t>class List&lt;T&gt;: IList&lt;T&gt;, IDictionary&lt;int,T&gt;</w:t>
      </w:r>
      <w:r>
        <w:br/>
        <w:t>{</w:t>
      </w:r>
      <w:r>
        <w:br/>
      </w:r>
      <w:r>
        <w:tab/>
        <w:t>T[] IList&lt;T&gt;.GetElements() {...}</w:t>
      </w:r>
    </w:p>
    <w:p w:rsidR="00126881" w:rsidRPr="00732017" w:rsidRDefault="00126881" w:rsidP="00126881">
      <w:pPr>
        <w:pStyle w:val="Code"/>
      </w:pPr>
      <w:r>
        <w:tab/>
        <w:t>T IDictionary&lt;int,T&gt;.this[int index] {...}</w:t>
      </w:r>
    </w:p>
    <w:p w:rsidR="00126881" w:rsidRPr="00732017" w:rsidRDefault="00126881" w:rsidP="00126881">
      <w:pPr>
        <w:pStyle w:val="Code"/>
      </w:pPr>
      <w:r>
        <w:t xml:space="preserve">   void IDictionary&lt;int,T&gt;.Add(int index, T value) {...}</w:t>
      </w:r>
      <w:r>
        <w:br/>
        <w:t>}</w:t>
      </w:r>
    </w:p>
    <w:p w:rsidR="00163B2E" w:rsidRDefault="00163B2E">
      <w:r>
        <w:t xml:space="preserve">В этом примере строки </w:t>
      </w:r>
      <w:r>
        <w:rPr>
          <w:rStyle w:val="Codefragment"/>
        </w:rPr>
        <w:t>IDictionary&lt;int,T&gt;.this</w:t>
      </w:r>
      <w:r>
        <w:t xml:space="preserve"> и </w:t>
      </w:r>
      <w:r>
        <w:rPr>
          <w:rStyle w:val="Codefragment"/>
        </w:rPr>
        <w:t>IDictionary&lt;int,T&gt;.Add</w:t>
      </w:r>
      <w:r>
        <w:t xml:space="preserve"> являются явными реализациями членов интерфейса.</w:t>
      </w:r>
    </w:p>
    <w:p w:rsidR="0028536B" w:rsidRDefault="0028536B">
      <w:pPr>
        <w:rPr>
          <w:rFonts w:eastAsia="Arial Unicode MS"/>
        </w:rPr>
      </w:pPr>
      <w:r>
        <w:t xml:space="preserve">В некоторых случаях имя члена интерфейса может быть неподходящим для реализующего класса. В этом случае член интерфейса может быть реализован с использованием явной реализации члена интерфейса. Например, в классе, который реализует абстракцию файла, скорее всего будет реализована функция-член </w:t>
      </w:r>
      <w:r>
        <w:rPr>
          <w:rStyle w:val="Codefragment"/>
          <w:rFonts w:eastAsia="Arial Unicode MS"/>
        </w:rPr>
        <w:t>Close</w:t>
      </w:r>
      <w:r>
        <w:t xml:space="preserve">, в результате выполнения этой функции высвобождается файловый ресурс и реализуется метод </w:t>
      </w:r>
      <w:r>
        <w:rPr>
          <w:rStyle w:val="Codefragment"/>
        </w:rPr>
        <w:t>Dispose</w:t>
      </w:r>
      <w:r>
        <w:t xml:space="preserve"> интерфейса </w:t>
      </w:r>
      <w:r>
        <w:rPr>
          <w:rStyle w:val="Codefragment"/>
        </w:rPr>
        <w:t>IDisposable</w:t>
      </w:r>
      <w:r>
        <w:t xml:space="preserve"> с использованием явной реализации члена интерфейса:</w:t>
      </w:r>
    </w:p>
    <w:p w:rsidR="0028536B" w:rsidRDefault="0028536B">
      <w:pPr>
        <w:pStyle w:val="Code"/>
        <w:rPr>
          <w:rStyle w:val="Codefragment"/>
        </w:rPr>
      </w:pPr>
      <w:r>
        <w:rPr>
          <w:rStyle w:val="Codefragment"/>
        </w:rPr>
        <w:lastRenderedPageBreak/>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Получить доступ к явной реализации члена интерфейса с использованием его полного имени в вызванном методе, обращении к свойству или индексатору невозможно. Доступ к явной реализации члена интерфейса можно получить только через экземпляр интерфейса, в этом случае обращение к нему следует выполнять просто по имени его члена.</w:t>
      </w:r>
    </w:p>
    <w:p w:rsidR="0028536B" w:rsidRDefault="0028536B">
      <w:r>
        <w:t xml:space="preserve">Включение в явную реализацию члена интерфейса модификаторов доступа, а также модификаторов </w:t>
      </w:r>
      <w:r>
        <w:rPr>
          <w:rStyle w:val="Codefragment"/>
        </w:rPr>
        <w:t>abstract</w:t>
      </w:r>
      <w:r>
        <w:t xml:space="preserve">, </w:t>
      </w:r>
      <w:r>
        <w:rPr>
          <w:rStyle w:val="Codefragment"/>
        </w:rPr>
        <w:t>virtual</w:t>
      </w:r>
      <w:r>
        <w:t xml:space="preserve">, </w:t>
      </w:r>
      <w:r>
        <w:rPr>
          <w:rStyle w:val="Codefragment"/>
        </w:rPr>
        <w:t>override</w:t>
      </w:r>
      <w:r>
        <w:t xml:space="preserve"> и </w:t>
      </w:r>
      <w:r>
        <w:rPr>
          <w:rStyle w:val="Codefragment"/>
        </w:rPr>
        <w:t>static</w:t>
      </w:r>
      <w:r>
        <w:t xml:space="preserve"> приведет к ошибке при компилировании.</w:t>
      </w:r>
    </w:p>
    <w:p w:rsidR="0028536B" w:rsidRDefault="0028536B">
      <w:r>
        <w:t>Характеристики уровня доступа в явных реализациях члена интерфейса отличаются от таких характеристик других членов. Поскольку доступ к явным реализациям члена интерфейса по полному имени при вызове метода или при обращении к свойству невозможен, они в некотором роде являются закрытыми. Тем не менее, так как можно получить доступ к ним через экземпляр интерфейса, они также в некотором роде являются открытыми.</w:t>
      </w:r>
    </w:p>
    <w:p w:rsidR="0028536B" w:rsidRDefault="0028536B">
      <w:r>
        <w:t>Явные реализации члена интерфейса служат двум основным целям:</w:t>
      </w:r>
    </w:p>
    <w:p w:rsidR="0028536B" w:rsidRDefault="0028536B">
      <w:pPr>
        <w:pStyle w:val="ListBullet"/>
      </w:pPr>
      <w:r>
        <w:t>Поскольку к явным реализациям члена интерфейса нельзя получить доступ через экземпляры классов или структур, они позволяют исключить реализации интерфейса из открытого интерфейса класса или структуры. Это особенно полезно в том случае, если в классе или структуре реализуется внутренний интерфейс, который не предоставляет интереса для объекта, где используется этот класс или эта структура .</w:t>
      </w:r>
    </w:p>
    <w:p w:rsidR="0028536B" w:rsidRDefault="0028536B">
      <w:pPr>
        <w:pStyle w:val="ListBullet"/>
      </w:pPr>
      <w:r>
        <w:t>Явные реализации члена интерфейса позволяют разрешить неоднозначности членов интерфейса с одинаковой подписью. Без явных реализаций члена интерфейса было бы невозможно иметь разные реализации члена интерфейса с одинаковыми подписью и типом возвращаемого значения, а также было бы невозможно включить в класс или структуру любые реализации членов интерфейса с одинаковой подписью и разными типами возвращаемых значений.</w:t>
      </w:r>
    </w:p>
    <w:p w:rsidR="0028536B" w:rsidRDefault="0028536B">
      <w:r>
        <w:t>Явная реализация члена интерфейса является допустимой только в том случае, если в списке базовых классов класса или структуры содержится интерфейс, содержащий член, у которого полное имя, тип и типы параметров полностью совпадают с соответствующими данными явной реализации члена интерфейса. Так, в следующем классе</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объявление метода </w:t>
      </w:r>
      <w:r>
        <w:rPr>
          <w:rStyle w:val="Codefragment"/>
        </w:rPr>
        <w:t>IComparable.CompareTo</w:t>
      </w:r>
      <w:r>
        <w:t xml:space="preserve"> приведет к ошибке времени компиляции, поскольку интерфейс </w:t>
      </w:r>
      <w:r>
        <w:rPr>
          <w:rStyle w:val="Codefragment"/>
        </w:rPr>
        <w:t>IComparable</w:t>
      </w:r>
      <w:r>
        <w:t xml:space="preserve"> не включен в список базовых классов класса </w:t>
      </w:r>
      <w:r>
        <w:rPr>
          <w:rStyle w:val="Codefragment"/>
        </w:rPr>
        <w:t>Shape</w:t>
      </w:r>
      <w:r>
        <w:t xml:space="preserve"> и не является базовым интерфейсом для интерфейса </w:t>
      </w:r>
      <w:r>
        <w:rPr>
          <w:rStyle w:val="Codefragment"/>
        </w:rPr>
        <w:t>ICloneable</w:t>
      </w:r>
      <w:r>
        <w:t>. Аналогичным образом в объявлениях</w:t>
      </w:r>
    </w:p>
    <w:p w:rsidR="0028536B" w:rsidRDefault="0028536B">
      <w:pPr>
        <w:pStyle w:val="Code"/>
      </w:pPr>
      <w:r>
        <w:lastRenderedPageBreak/>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объявление метода </w:t>
      </w:r>
      <w:r>
        <w:rPr>
          <w:rStyle w:val="Codefragment"/>
        </w:rPr>
        <w:t>ICloneable.Clone</w:t>
      </w:r>
      <w:r>
        <w:t xml:space="preserve"> в классе </w:t>
      </w:r>
      <w:r>
        <w:rPr>
          <w:rStyle w:val="Codefragment"/>
        </w:rPr>
        <w:t>Ellipse</w:t>
      </w:r>
      <w:r>
        <w:t xml:space="preserve"> приведет к ошибке времени компиляции, поскольку интерфейс </w:t>
      </w:r>
      <w:r>
        <w:rPr>
          <w:rStyle w:val="Codefragment"/>
        </w:rPr>
        <w:t>ICloneable</w:t>
      </w:r>
      <w:r>
        <w:t xml:space="preserve"> не указан явно в списке базовых классов класса </w:t>
      </w:r>
      <w:r>
        <w:rPr>
          <w:rStyle w:val="Codefragment"/>
        </w:rPr>
        <w:t>Ellipse</w:t>
      </w:r>
      <w:r>
        <w:t>.</w:t>
      </w:r>
    </w:p>
    <w:p w:rsidR="0028536B" w:rsidRDefault="0028536B">
      <w:r>
        <w:t>Полное имя интерфейса должно указывать интерфейс, в котором был объявлен этот член. Так, в объявлениях</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явная реализация члена интерфейса </w:t>
      </w:r>
      <w:r>
        <w:rPr>
          <w:rStyle w:val="Codefragment"/>
        </w:rPr>
        <w:t>Paint</w:t>
      </w:r>
      <w:r>
        <w:t xml:space="preserve"> должна быть записана в форме </w:t>
      </w:r>
      <w:r>
        <w:rPr>
          <w:rStyle w:val="Codefragment"/>
        </w:rPr>
        <w:t>IControl.Paint</w:t>
      </w:r>
      <w:r>
        <w:t>.</w:t>
      </w:r>
    </w:p>
    <w:p w:rsidR="001A700A" w:rsidRPr="00732017" w:rsidRDefault="001A700A" w:rsidP="001A700A">
      <w:pPr>
        <w:pStyle w:val="Heading3"/>
      </w:pPr>
      <w:bookmarkStart w:id="1512" w:name="_Ref23664734"/>
      <w:bookmarkStart w:id="1513" w:name="_Toc30840771"/>
      <w:bookmarkStart w:id="1514" w:name="_Toc35074094"/>
      <w:bookmarkStart w:id="1515" w:name="_Toc111395295"/>
      <w:bookmarkStart w:id="1516" w:name="_Toc445783078"/>
      <w:bookmarkStart w:id="1517" w:name="_Ref529352862"/>
      <w:bookmarkStart w:id="1518" w:name="_Toc329177935"/>
      <w:r>
        <w:t>Уникальность реализованных интерфейсов</w:t>
      </w:r>
      <w:bookmarkEnd w:id="1512"/>
      <w:bookmarkEnd w:id="1513"/>
      <w:bookmarkEnd w:id="1514"/>
      <w:bookmarkEnd w:id="1515"/>
      <w:bookmarkEnd w:id="1518"/>
    </w:p>
    <w:p w:rsidR="001A700A" w:rsidRPr="00732017" w:rsidRDefault="001A700A" w:rsidP="001A700A">
      <w:r>
        <w:t>Интерфейсы, реализованные в объявлении уникального типа, должны оставаться уникальными для всех сформированных типов. Если бы это правило не действовало, было бы невозможно определить правильный метод для вызова в конкретных сформированных типах. Например, предположим, что объявление универсального класса может иметь следующий вид:</w:t>
      </w:r>
    </w:p>
    <w:p w:rsidR="001A700A" w:rsidRPr="00A27DE1" w:rsidRDefault="001A700A" w:rsidP="001A700A">
      <w:pPr>
        <w:pStyle w:val="Code"/>
      </w:pPr>
      <w:r>
        <w:t>interface I&lt;T&gt;</w:t>
      </w:r>
      <w:r>
        <w:br/>
        <w:t>{</w:t>
      </w:r>
      <w:r>
        <w:br/>
      </w:r>
      <w:r>
        <w:tab/>
        <w:t>void F();</w:t>
      </w:r>
      <w:r>
        <w:br/>
        <w:t>}</w:t>
      </w:r>
    </w:p>
    <w:p w:rsidR="001A700A" w:rsidRPr="00732017" w:rsidRDefault="001A700A" w:rsidP="001A700A">
      <w:pPr>
        <w:pStyle w:val="Code"/>
      </w:pPr>
      <w:r>
        <w:t>class X&lt;U,V&gt;: I&lt;U&gt;, I&lt;V&gt;</w:t>
      </w:r>
      <w:r>
        <w:tab/>
      </w:r>
      <w:r>
        <w:tab/>
      </w:r>
      <w:r>
        <w:tab/>
      </w:r>
      <w:r>
        <w:tab/>
      </w:r>
      <w:r>
        <w:tab/>
        <w:t>// Error: I&lt;U&gt; and I&lt;V&gt; conflict</w:t>
      </w:r>
      <w:r>
        <w:br/>
        <w:t>{</w:t>
      </w:r>
      <w:r>
        <w:br/>
      </w:r>
      <w:r>
        <w:tab/>
        <w:t>void I&lt;U&gt;.F() {...}</w:t>
      </w:r>
      <w:r>
        <w:br/>
      </w:r>
      <w:r>
        <w:tab/>
        <w:t>void I&lt;V&gt;.F() {...}</w:t>
      </w:r>
      <w:r>
        <w:br/>
        <w:t>}</w:t>
      </w:r>
    </w:p>
    <w:p w:rsidR="001A700A" w:rsidRPr="00732017" w:rsidRDefault="001A700A" w:rsidP="001A700A">
      <w:r>
        <w:t>В результате было бы невозможно определить, какой код должен выполняться в следующем случае:</w:t>
      </w:r>
    </w:p>
    <w:p w:rsidR="001A700A" w:rsidRPr="00732017" w:rsidRDefault="001A700A" w:rsidP="001A700A">
      <w:pPr>
        <w:pStyle w:val="Code"/>
      </w:pPr>
      <w:r>
        <w:t>I&lt;int&gt; x = new X&lt;int,int&gt;();</w:t>
      </w:r>
      <w:r>
        <w:br/>
        <w:t>x.F();</w:t>
      </w:r>
    </w:p>
    <w:p w:rsidR="001A700A" w:rsidRDefault="001A700A" w:rsidP="001A700A">
      <w:r>
        <w:t>Чтобы определить, является ли список объявлений универсального типа допустимым, требуется выполнить следующие шаги:</w:t>
      </w:r>
    </w:p>
    <w:p w:rsidR="001A700A" w:rsidRDefault="001A700A" w:rsidP="001A700A">
      <w:pPr>
        <w:pStyle w:val="ListBullet"/>
      </w:pPr>
      <w:r>
        <w:rPr>
          <w:rStyle w:val="Codefragment"/>
        </w:rPr>
        <w:t>L</w:t>
      </w:r>
      <w:r>
        <w:t xml:space="preserve"> — список интерфейсов, непосредственно определенных в универсальном объявлении класса, структуры или интерфейса </w:t>
      </w:r>
      <w:r>
        <w:rPr>
          <w:rStyle w:val="Codefragment"/>
        </w:rPr>
        <w:t>C</w:t>
      </w:r>
      <w:r>
        <w:t>.</w:t>
      </w:r>
    </w:p>
    <w:p w:rsidR="001A700A" w:rsidRDefault="001A700A" w:rsidP="001A700A">
      <w:pPr>
        <w:pStyle w:val="ListBullet"/>
      </w:pPr>
      <w:r>
        <w:t xml:space="preserve">Добавить в </w:t>
      </w:r>
      <w:r>
        <w:rPr>
          <w:rStyle w:val="Codefragment"/>
        </w:rPr>
        <w:t>L</w:t>
      </w:r>
      <w:r>
        <w:t xml:space="preserve"> все базовые интерфейсы для интерфейсов, уже содержащихся в </w:t>
      </w:r>
      <w:r>
        <w:rPr>
          <w:rStyle w:val="Codefragment"/>
        </w:rPr>
        <w:t>L</w:t>
      </w:r>
      <w:r>
        <w:t>.</w:t>
      </w:r>
    </w:p>
    <w:p w:rsidR="001A700A" w:rsidRDefault="001A700A" w:rsidP="001A700A">
      <w:pPr>
        <w:pStyle w:val="ListBullet"/>
      </w:pPr>
      <w:r>
        <w:t xml:space="preserve">Удалить из </w:t>
      </w:r>
      <w:r>
        <w:rPr>
          <w:rStyle w:val="Codefragment"/>
        </w:rPr>
        <w:t>L</w:t>
      </w:r>
      <w:r>
        <w:t xml:space="preserve"> все дубликаты.</w:t>
      </w:r>
    </w:p>
    <w:p w:rsidR="001A700A" w:rsidRDefault="001A700A" w:rsidP="001A700A">
      <w:pPr>
        <w:pStyle w:val="ListBullet"/>
      </w:pPr>
      <w:r>
        <w:lastRenderedPageBreak/>
        <w:t xml:space="preserve">Если после создания на основе </w:t>
      </w:r>
      <w:r>
        <w:rPr>
          <w:rStyle w:val="Codefragment"/>
        </w:rPr>
        <w:t>C</w:t>
      </w:r>
      <w:r>
        <w:t xml:space="preserve"> любого возможного типа в результате подстановки в </w:t>
      </w:r>
      <w:r>
        <w:rPr>
          <w:rStyle w:val="Codefragment"/>
        </w:rPr>
        <w:t>L</w:t>
      </w:r>
      <w:r>
        <w:t xml:space="preserve"> аргументов типа два интерфейса в </w:t>
      </w:r>
      <w:r>
        <w:rPr>
          <w:rStyle w:val="Codefragment"/>
        </w:rPr>
        <w:t>L</w:t>
      </w:r>
      <w:r>
        <w:t xml:space="preserve"> станут идентичными, такое объявление </w:t>
      </w:r>
      <w:r>
        <w:rPr>
          <w:rStyle w:val="Codefragment"/>
        </w:rPr>
        <w:t>C</w:t>
      </w:r>
      <w:r>
        <w:t xml:space="preserve"> является недопустимым. При определении всех возможных сформированных типов не учитываются объявления ограничений.</w:t>
      </w:r>
    </w:p>
    <w:p w:rsidR="001A700A" w:rsidRDefault="001A700A" w:rsidP="001A700A">
      <w:r>
        <w:t xml:space="preserve">В приведенном выше объявлении класса </w:t>
      </w:r>
      <w:r>
        <w:rPr>
          <w:rStyle w:val="Codefragment"/>
        </w:rPr>
        <w:t>X</w:t>
      </w:r>
      <w:r>
        <w:t xml:space="preserve"> список интерфейсов </w:t>
      </w:r>
      <w:r>
        <w:rPr>
          <w:rStyle w:val="Codefragment"/>
        </w:rPr>
        <w:t>L</w:t>
      </w:r>
      <w:r>
        <w:t xml:space="preserve"> состоит из интерфейсов </w:t>
      </w:r>
      <w:r>
        <w:rPr>
          <w:rStyle w:val="Codefragment"/>
        </w:rPr>
        <w:t>I&lt;U&gt;</w:t>
      </w:r>
      <w:r>
        <w:t xml:space="preserve"> и </w:t>
      </w:r>
      <w:r>
        <w:rPr>
          <w:rStyle w:val="Codefragment"/>
        </w:rPr>
        <w:t>I&lt;V&gt;</w:t>
      </w:r>
      <w:r>
        <w:t xml:space="preserve">. Объявление является недопустимым, поскольку в любом сформированном типе, где </w:t>
      </w:r>
      <w:r>
        <w:rPr>
          <w:rStyle w:val="Codefragment"/>
        </w:rPr>
        <w:t>U</w:t>
      </w:r>
      <w:r>
        <w:t xml:space="preserve"> и </w:t>
      </w:r>
      <w:r>
        <w:rPr>
          <w:rStyle w:val="Codefragment"/>
        </w:rPr>
        <w:t>V</w:t>
      </w:r>
      <w:r>
        <w:t xml:space="preserve"> имеют одинаковый тип, эти два интерфейса также будут иметь одинаковый тип.</w:t>
      </w:r>
    </w:p>
    <w:p w:rsidR="001A700A" w:rsidRPr="00B9739D" w:rsidRDefault="001A700A" w:rsidP="001A700A">
      <w:r>
        <w:t>Можно объединять интерфейсы, находящиеся на разных уровнях наследования:</w:t>
      </w:r>
    </w:p>
    <w:p w:rsidR="001A700A" w:rsidRPr="00B9739D" w:rsidRDefault="001A700A" w:rsidP="001A700A">
      <w:pPr>
        <w:pStyle w:val="Code"/>
      </w:pPr>
      <w:r>
        <w:t>interface I&lt;T&gt;</w:t>
      </w:r>
      <w:r>
        <w:br/>
        <w:t>{</w:t>
      </w:r>
      <w:r>
        <w:br/>
      </w:r>
      <w:r>
        <w:tab/>
        <w:t>void F();</w:t>
      </w:r>
      <w:r>
        <w:br/>
        <w:t>}</w:t>
      </w:r>
    </w:p>
    <w:p w:rsidR="001A700A" w:rsidRPr="00B9739D" w:rsidRDefault="001A700A" w:rsidP="001A700A">
      <w:pPr>
        <w:pStyle w:val="Code"/>
      </w:pPr>
      <w:r>
        <w:t>class Base&lt;U&gt;: I&lt;U&gt;</w:t>
      </w:r>
      <w:r>
        <w:br/>
        <w:t>{</w:t>
      </w:r>
      <w:r>
        <w:br/>
      </w:r>
      <w:r>
        <w:tab/>
        <w:t>void I&lt;U&gt;.F() {…}</w:t>
      </w:r>
      <w:r>
        <w:br/>
        <w:t>}</w:t>
      </w:r>
    </w:p>
    <w:p w:rsidR="001A700A" w:rsidRPr="00B9739D" w:rsidRDefault="001A700A" w:rsidP="001A700A">
      <w:pPr>
        <w:pStyle w:val="Code"/>
      </w:pPr>
      <w:r>
        <w:t>class Derived&lt;U,V&gt;: Base&lt;U&gt;, I&lt;V&gt;</w:t>
      </w:r>
      <w:r>
        <w:tab/>
        <w:t>// Ok</w:t>
      </w:r>
      <w:r>
        <w:br/>
        <w:t>{</w:t>
      </w:r>
      <w:r>
        <w:br/>
      </w:r>
      <w:r>
        <w:tab/>
        <w:t>void I&lt;V&gt;.F() {…}</w:t>
      </w:r>
      <w:r>
        <w:br/>
        <w:t>}</w:t>
      </w:r>
    </w:p>
    <w:p w:rsidR="001A700A" w:rsidRPr="00B9739D" w:rsidRDefault="001A700A" w:rsidP="001A700A">
      <w:r>
        <w:t xml:space="preserve">Этот код является допустимым, несмотря на то, что в классе </w:t>
      </w:r>
      <w:r>
        <w:rPr>
          <w:rStyle w:val="Codefragment"/>
        </w:rPr>
        <w:t>Derived&lt;U,V&gt;</w:t>
      </w:r>
      <w:r>
        <w:t xml:space="preserve"> реализуются как интерфейс </w:t>
      </w:r>
      <w:r>
        <w:rPr>
          <w:rStyle w:val="Codefragment"/>
        </w:rPr>
        <w:t>I&lt;U&gt;</w:t>
      </w:r>
      <w:r>
        <w:t xml:space="preserve">, так и интерфейс </w:t>
      </w:r>
      <w:r>
        <w:rPr>
          <w:rStyle w:val="Codefragment"/>
        </w:rPr>
        <w:t>I&lt;V&gt;</w:t>
      </w:r>
      <w:r>
        <w:t>. Код</w:t>
      </w:r>
    </w:p>
    <w:p w:rsidR="001A700A" w:rsidRPr="00B9739D" w:rsidRDefault="001A700A" w:rsidP="001A700A">
      <w:pPr>
        <w:pStyle w:val="Code"/>
      </w:pPr>
      <w:r>
        <w:t>I&lt;int&gt; x = new Derived&lt;int,int&gt;();</w:t>
      </w:r>
      <w:r>
        <w:br/>
        <w:t>x.F();</w:t>
      </w:r>
    </w:p>
    <w:p w:rsidR="001A700A" w:rsidRPr="00514D66" w:rsidRDefault="001A700A" w:rsidP="001A700A">
      <w:r>
        <w:t xml:space="preserve">вызовет метод класса </w:t>
      </w:r>
      <w:r>
        <w:rPr>
          <w:rStyle w:val="Codefragment"/>
        </w:rPr>
        <w:t>Derived</w:t>
      </w:r>
      <w:r>
        <w:t xml:space="preserve">, поскольку класс </w:t>
      </w:r>
      <w:r>
        <w:rPr>
          <w:rStyle w:val="Codefragment"/>
        </w:rPr>
        <w:t>Derived&lt;int,int&gt;</w:t>
      </w:r>
      <w:r>
        <w:t xml:space="preserve"> фактически повторно реализует </w:t>
      </w:r>
      <w:r>
        <w:rPr>
          <w:rStyle w:val="Codefragment"/>
        </w:rPr>
        <w:t>I&lt;int&gt;</w:t>
      </w:r>
      <w:r>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Heading3"/>
      </w:pPr>
      <w:bookmarkStart w:id="1519" w:name="_Toc329177936"/>
      <w:r>
        <w:t>Реализация универсальных методов</w:t>
      </w:r>
      <w:bookmarkEnd w:id="1519"/>
    </w:p>
    <w:p w:rsidR="000F59A1" w:rsidRDefault="000F59A1" w:rsidP="000F59A1">
      <w:r>
        <w:t>Если в универсальном методе неявно реализуется метод интерфейса, то ограничения, заданные для каждого из параметров типа метода, должны быть одинаковы в обоих объявлениях (после замены любых параметров типа интерфейса соответствующими аргументами типа), где параметры типа метода указываются их положением слева направо.</w:t>
      </w:r>
    </w:p>
    <w:p w:rsidR="000F59A1" w:rsidRDefault="000F59A1" w:rsidP="000F59A1">
      <w:r>
        <w:t>Тем не менее, если в универсальном методе явно реализуется метод интерфейса, ограничения для реализующего метода не допускаются. Эти ограничения наследуются из метода интерфейса</w:t>
      </w:r>
    </w:p>
    <w:p w:rsidR="007D34AD" w:rsidRPr="00A27DE1" w:rsidRDefault="007D34AD" w:rsidP="007D34AD">
      <w:pPr>
        <w:pStyle w:val="Code"/>
        <w:rPr>
          <w:lang w:val="fr-FR"/>
        </w:rPr>
      </w:pPr>
      <w:r>
        <w:t>interface I&lt;A,B,C&gt;</w:t>
      </w:r>
      <w:r>
        <w:br/>
        <w:t>{</w:t>
      </w:r>
      <w:r>
        <w:br/>
      </w:r>
      <w:r>
        <w:tab/>
        <w:t>void F&lt;T&gt;(T t) where T: A;</w:t>
      </w:r>
      <w:r>
        <w:br/>
      </w:r>
      <w:r>
        <w:tab/>
        <w:t>void G&lt;T&gt;(T t) where T: B;</w:t>
      </w:r>
      <w:r>
        <w:br/>
      </w:r>
      <w:r>
        <w:tab/>
        <w:t>void H&lt;T&gt;(T t) where T: C;</w:t>
      </w:r>
      <w:r>
        <w:br/>
        <w:t>}</w:t>
      </w:r>
    </w:p>
    <w:p w:rsidR="007D34AD" w:rsidRPr="00A27DE1" w:rsidRDefault="007D34AD" w:rsidP="007D34AD">
      <w:pPr>
        <w:pStyle w:val="Code"/>
        <w:rPr>
          <w:lang w:val="fr-FR"/>
        </w:rPr>
      </w:pPr>
      <w:r>
        <w:t>class C: I&lt;object,C,string&gt;</w:t>
      </w:r>
      <w:r>
        <w:br/>
        <w:t>{</w:t>
      </w:r>
      <w:r>
        <w:br/>
      </w:r>
      <w:r>
        <w:tab/>
        <w:t>public void F&lt;T&gt;(T t) {...}</w:t>
      </w:r>
      <w:r>
        <w:tab/>
      </w:r>
      <w:r>
        <w:tab/>
      </w:r>
      <w:r>
        <w:tab/>
      </w:r>
      <w:r>
        <w:tab/>
      </w:r>
      <w:r>
        <w:tab/>
      </w:r>
      <w:r>
        <w:tab/>
        <w:t>// Ok</w:t>
      </w:r>
      <w:r>
        <w:br/>
      </w:r>
      <w:r>
        <w:tab/>
        <w:t>public void G&lt;T&gt;(T t) where T: C {...}</w:t>
      </w:r>
      <w:r>
        <w:tab/>
      </w:r>
      <w:r>
        <w:tab/>
      </w:r>
      <w:r>
        <w:tab/>
        <w:t>// Ok</w:t>
      </w:r>
      <w:r>
        <w:br/>
      </w:r>
      <w:r>
        <w:tab/>
        <w:t>public void H&lt;T&gt;(T t) where T: string {...}</w:t>
      </w:r>
      <w:r>
        <w:tab/>
        <w:t>// Error</w:t>
      </w:r>
      <w:r>
        <w:br/>
        <w:t>}</w:t>
      </w:r>
    </w:p>
    <w:p w:rsidR="007D34AD" w:rsidRPr="00B9739D" w:rsidRDefault="007D34AD" w:rsidP="007D34AD">
      <w:r>
        <w:t xml:space="preserve">Метод </w:t>
      </w:r>
      <w:r>
        <w:rPr>
          <w:rStyle w:val="Codefragment"/>
        </w:rPr>
        <w:t>C.F&lt;T&gt;</w:t>
      </w:r>
      <w:r>
        <w:t xml:space="preserve"> неявно реализует метод </w:t>
      </w:r>
      <w:r>
        <w:rPr>
          <w:rStyle w:val="Codefragment"/>
        </w:rPr>
        <w:t>I&lt;object,C,string&gt;.F&lt;T&gt;</w:t>
      </w:r>
      <w:r>
        <w:t xml:space="preserve">. В этом случае в методе </w:t>
      </w:r>
      <w:r>
        <w:rPr>
          <w:rStyle w:val="Codefragment"/>
        </w:rPr>
        <w:t>C.F&lt;T&gt;</w:t>
      </w:r>
      <w:r>
        <w:t xml:space="preserve"> не требуется (и не допускается) указывать ограничение </w:t>
      </w:r>
      <w:r>
        <w:rPr>
          <w:rStyle w:val="Codefragment"/>
        </w:rPr>
        <w:t>T:</w:t>
      </w:r>
      <w:r>
        <w:t xml:space="preserve"> </w:t>
      </w:r>
      <w:r>
        <w:rPr>
          <w:rStyle w:val="Codefragment"/>
        </w:rPr>
        <w:t>object</w:t>
      </w:r>
      <w:r>
        <w:t xml:space="preserve">, так как </w:t>
      </w:r>
      <w:r>
        <w:rPr>
          <w:rStyle w:val="Codefragment"/>
        </w:rPr>
        <w:t>object</w:t>
      </w:r>
      <w:r>
        <w:t xml:space="preserve"> является неявным ограничением для всех параметров типа. Метод </w:t>
      </w:r>
      <w:r>
        <w:rPr>
          <w:rStyle w:val="Codefragment"/>
        </w:rPr>
        <w:t>C.G&lt;T&gt;</w:t>
      </w:r>
      <w:r>
        <w:t xml:space="preserve"> неявно реализует метод </w:t>
      </w:r>
      <w:r>
        <w:rPr>
          <w:rStyle w:val="Codefragment"/>
        </w:rPr>
        <w:t>I&lt;object,C,string&gt;.G&lt;T&gt;</w:t>
      </w:r>
      <w:r>
        <w:t xml:space="preserve">, поскольку ограничения совпадают с ограничениями, установленными в интерфейсе после замены параметров типа интерфейса соответствующими аргументами типа. </w:t>
      </w:r>
      <w:r>
        <w:lastRenderedPageBreak/>
        <w:t xml:space="preserve">Ограничение для метода </w:t>
      </w:r>
      <w:r>
        <w:rPr>
          <w:rStyle w:val="Codefragment"/>
        </w:rPr>
        <w:t>C.H&lt;T&gt;</w:t>
      </w:r>
      <w:r>
        <w:t xml:space="preserve"> является ошибочным, так как запечатанные типы ( в данном случае </w:t>
      </w:r>
      <w:r>
        <w:rPr>
          <w:rStyle w:val="Codefragment"/>
        </w:rPr>
        <w:t>string</w:t>
      </w:r>
      <w:r>
        <w:t xml:space="preserve">) не могут использоваться как ограничения. Отсутствие ограничения также было бы ошибкой, поскольку ограничения в неявных реализациях метода интерфейса должны совпадать. Таким образом, выполнить неявную реализацию метода </w:t>
      </w:r>
      <w:r>
        <w:rPr>
          <w:rStyle w:val="Codefragment"/>
        </w:rPr>
        <w:t>I&lt;object,C,string&gt;.H&lt;T&gt;</w:t>
      </w:r>
      <w:r>
        <w:t xml:space="preserve"> невозможно. Этот метод интерфейса может быть реализован только с использованием явной реализации члена интерфейса:</w:t>
      </w:r>
    </w:p>
    <w:p w:rsidR="007D34AD" w:rsidRDefault="007D34AD" w:rsidP="007D34AD">
      <w:pPr>
        <w:pStyle w:val="Code"/>
      </w:pPr>
      <w:r>
        <w:t>class C: I&lt;object,C,string&gt;</w:t>
      </w:r>
      <w:r>
        <w:br/>
        <w:t>{</w:t>
      </w:r>
      <w:r>
        <w:br/>
      </w:r>
      <w:r>
        <w:tab/>
        <w:t>...</w:t>
      </w:r>
    </w:p>
    <w:p w:rsidR="007D34AD" w:rsidRDefault="007D34AD" w:rsidP="007D34AD">
      <w:pPr>
        <w:pStyle w:val="Code"/>
      </w:pPr>
      <w:r>
        <w:tab/>
        <w:t>public void H&lt;U&gt;(U u) where U: class {...}</w:t>
      </w:r>
    </w:p>
    <w:p w:rsidR="007D34AD" w:rsidRPr="00A27DE1" w:rsidRDefault="007D34AD" w:rsidP="007D34AD">
      <w:pPr>
        <w:pStyle w:val="Code"/>
        <w:rPr>
          <w:lang w:val="fr-FR"/>
        </w:rPr>
      </w:pPr>
      <w:r>
        <w:tab/>
        <w:t>void I&lt;object,C,string&gt;.H&lt;T&gt;(T t) {</w:t>
      </w:r>
      <w:r>
        <w:br/>
      </w:r>
      <w:r>
        <w:tab/>
      </w:r>
      <w:r>
        <w:tab/>
        <w:t>string s = t;</w:t>
      </w:r>
      <w:r>
        <w:tab/>
        <w:t>// Ok</w:t>
      </w:r>
      <w:r>
        <w:br/>
      </w:r>
      <w:r>
        <w:tab/>
      </w:r>
      <w:r>
        <w:tab/>
        <w:t>H&lt;T&gt;(t);</w:t>
      </w:r>
      <w:r>
        <w:br/>
      </w:r>
      <w:r>
        <w:tab/>
        <w:t>}</w:t>
      </w:r>
      <w:r>
        <w:br/>
        <w:t>}</w:t>
      </w:r>
    </w:p>
    <w:p w:rsidR="007D34AD" w:rsidRPr="000F59A1" w:rsidRDefault="007D34AD" w:rsidP="000F59A1">
      <w:r>
        <w:t xml:space="preserve">В этом примере явная реализация члена интерфейса вызывает открытый метод с применением более мягких ограничений. Обратите внимание, что присваивание из </w:t>
      </w:r>
      <w:r>
        <w:rPr>
          <w:rStyle w:val="Codefragment"/>
        </w:rPr>
        <w:t>t</w:t>
      </w:r>
      <w:r>
        <w:t xml:space="preserve"> в </w:t>
      </w:r>
      <w:r>
        <w:rPr>
          <w:rStyle w:val="Codefragment"/>
        </w:rPr>
        <w:t>s</w:t>
      </w:r>
      <w:r>
        <w:t xml:space="preserve"> является допустимым, поскольку </w:t>
      </w:r>
      <w:r>
        <w:rPr>
          <w:rStyle w:val="Codefragment"/>
        </w:rPr>
        <w:t>T</w:t>
      </w:r>
      <w:r>
        <w:t xml:space="preserve"> наследует ограничение </w:t>
      </w:r>
      <w:r>
        <w:rPr>
          <w:rStyle w:val="Codefragment"/>
        </w:rPr>
        <w:t>T:</w:t>
      </w:r>
      <w:r>
        <w:t xml:space="preserve"> </w:t>
      </w:r>
      <w:r>
        <w:rPr>
          <w:rStyle w:val="Codefragment"/>
        </w:rPr>
        <w:t>string</w:t>
      </w:r>
      <w:r>
        <w:t>, хотя это ограничение и не указано в исходном коде.</w:t>
      </w:r>
    </w:p>
    <w:p w:rsidR="0028536B" w:rsidRDefault="0028536B">
      <w:pPr>
        <w:pStyle w:val="Heading3"/>
      </w:pPr>
      <w:bookmarkStart w:id="1520" w:name="_Ref174225954"/>
      <w:bookmarkStart w:id="1521" w:name="_Toc329177937"/>
      <w:r>
        <w:t>Сопоставление интерфейсов</w:t>
      </w:r>
      <w:bookmarkEnd w:id="1516"/>
      <w:bookmarkEnd w:id="1517"/>
      <w:bookmarkEnd w:id="1520"/>
      <w:bookmarkEnd w:id="1521"/>
    </w:p>
    <w:p w:rsidR="0028536B" w:rsidRDefault="0028536B">
      <w:r>
        <w:t xml:space="preserve">В классе или структуре должны содержаться реализации всех членов интерфейсов, включенных в список базовых классов такого класса или структуры. Процедура выявления реализаций членов интерфейса в реализующих их классе или структуре называется </w:t>
      </w:r>
      <w:r>
        <w:rPr>
          <w:rStyle w:val="Term"/>
        </w:rPr>
        <w:t>сопоставлением интерфейсов</w:t>
      </w:r>
      <w:r>
        <w:t>.</w:t>
      </w:r>
    </w:p>
    <w:p w:rsidR="0028536B" w:rsidRDefault="0028536B">
      <w:r>
        <w:t xml:space="preserve">При сопоставлении интерфейсов для класса или структуры </w:t>
      </w:r>
      <w:r>
        <w:rPr>
          <w:rStyle w:val="Codefragment"/>
        </w:rPr>
        <w:t>C</w:t>
      </w:r>
      <w:r>
        <w:t xml:space="preserve"> обнаруживает реализацию каждого из членов интерфейса, указанных в списке базовых классов </w:t>
      </w:r>
      <w:r>
        <w:rPr>
          <w:rStyle w:val="Codefragment"/>
        </w:rPr>
        <w:t>C</w:t>
      </w:r>
      <w:r>
        <w:t xml:space="preserve">. Реализация конкретного члена интерфейса </w:t>
      </w:r>
      <w:r>
        <w:rPr>
          <w:rStyle w:val="Codefragment"/>
        </w:rPr>
        <w:t>I.M</w:t>
      </w:r>
      <w:r>
        <w:t xml:space="preserve">, где </w:t>
      </w:r>
      <w:r>
        <w:rPr>
          <w:rStyle w:val="Codefragment"/>
        </w:rPr>
        <w:t>I</w:t>
      </w:r>
      <w:r>
        <w:t xml:space="preserve"> указывает интерфейс, в котором объявлен член </w:t>
      </w:r>
      <w:r>
        <w:rPr>
          <w:rStyle w:val="Codefragment"/>
        </w:rPr>
        <w:t>M</w:t>
      </w:r>
      <w:r>
        <w:t xml:space="preserve">, определяется путем проверки каждого класса или структуры </w:t>
      </w:r>
      <w:r>
        <w:rPr>
          <w:rStyle w:val="Codefragment"/>
        </w:rPr>
        <w:t>S</w:t>
      </w:r>
      <w:r>
        <w:t xml:space="preserve">, начиная с </w:t>
      </w:r>
      <w:r>
        <w:rPr>
          <w:rStyle w:val="Codefragment"/>
        </w:rPr>
        <w:t>C</w:t>
      </w:r>
      <w:r>
        <w:t xml:space="preserve"> и последовательно проходя по каждому базовому классу </w:t>
      </w:r>
      <w:r>
        <w:rPr>
          <w:rStyle w:val="Codefragment"/>
        </w:rPr>
        <w:t>C</w:t>
      </w:r>
      <w:r>
        <w:t xml:space="preserve"> до выявления совпадения:</w:t>
      </w:r>
    </w:p>
    <w:p w:rsidR="0028536B" w:rsidRDefault="0028536B">
      <w:pPr>
        <w:pStyle w:val="ListBullet"/>
      </w:pPr>
      <w:r>
        <w:t xml:space="preserve">Если </w:t>
      </w:r>
      <w:r>
        <w:rPr>
          <w:rStyle w:val="Codefragment"/>
        </w:rPr>
        <w:t>S</w:t>
      </w:r>
      <w:r>
        <w:t xml:space="preserve"> содержит объявление явной реализации члена интерфейса, которая соответствует </w:t>
      </w:r>
      <w:r>
        <w:rPr>
          <w:rStyle w:val="Codefragment"/>
        </w:rPr>
        <w:t>I</w:t>
      </w:r>
      <w:r>
        <w:t xml:space="preserve"> и </w:t>
      </w:r>
      <w:r>
        <w:rPr>
          <w:rStyle w:val="Codefragment"/>
        </w:rPr>
        <w:t>M</w:t>
      </w:r>
      <w:r>
        <w:t xml:space="preserve">, этот член является реализацией члена </w:t>
      </w:r>
      <w:r>
        <w:rPr>
          <w:rStyle w:val="Codefragment"/>
        </w:rPr>
        <w:t>I.M</w:t>
      </w:r>
      <w:r>
        <w:t>.</w:t>
      </w:r>
    </w:p>
    <w:p w:rsidR="0028536B" w:rsidRDefault="0028536B">
      <w:pPr>
        <w:pStyle w:val="ListBullet"/>
      </w:pPr>
      <w:r>
        <w:t xml:space="preserve">В обратном случае, если </w:t>
      </w:r>
      <w:r>
        <w:rPr>
          <w:rStyle w:val="Codefragment"/>
        </w:rPr>
        <w:t>S</w:t>
      </w:r>
      <w:r>
        <w:t xml:space="preserve"> содержит объявление открытого члена, не являющегося статическим, который соответствует </w:t>
      </w:r>
      <w:r>
        <w:rPr>
          <w:rStyle w:val="Codefragment"/>
        </w:rPr>
        <w:t>M</w:t>
      </w:r>
      <w:r>
        <w:t xml:space="preserve">, то реализацией члена </w:t>
      </w:r>
      <w:r>
        <w:rPr>
          <w:rStyle w:val="Codefragment"/>
        </w:rPr>
        <w:t>I.M</w:t>
      </w:r>
      <w:r>
        <w:t xml:space="preserve"> является этот член. При выявлении совпадения для нескольких членов не указывается, какой из них является реализацией члена </w:t>
      </w:r>
      <w:r>
        <w:rPr>
          <w:rStyle w:val="Codefragment"/>
        </w:rPr>
        <w:t>I.M</w:t>
      </w:r>
      <w:r>
        <w:t xml:space="preserve">. Эта ситуация может произойти только в том случае, если </w:t>
      </w:r>
      <w:r>
        <w:rPr>
          <w:rStyle w:val="Codefragment"/>
        </w:rPr>
        <w:t>S</w:t>
      </w:r>
      <w:r>
        <w:t xml:space="preserve"> относится к сформированному типу, в котором два члена, согласно объявлению в универсальном типе, имеют разные подписи, однако аргументы типа делают их подписи идентичными.</w:t>
      </w:r>
    </w:p>
    <w:p w:rsidR="0028536B" w:rsidRDefault="0028536B">
      <w:r>
        <w:t xml:space="preserve">Если не удается выявить реализации для всех членов всех интерфейсов, указанных в списке базовых классов </w:t>
      </w:r>
      <w:r>
        <w:rPr>
          <w:rStyle w:val="Codefragment"/>
        </w:rPr>
        <w:t>C</w:t>
      </w:r>
      <w:r>
        <w:t>, возникает ошибка при компилировании. Обратите внимание, что члены интерфейса содержат члены, наследуемые из базовых интерфейсов.</w:t>
      </w:r>
    </w:p>
    <w:p w:rsidR="0028536B" w:rsidRDefault="0028536B">
      <w:r>
        <w:t xml:space="preserve">При сопоставлении интерфейсов член класса </w:t>
      </w:r>
      <w:r>
        <w:rPr>
          <w:rStyle w:val="Codefragment"/>
        </w:rPr>
        <w:t>A</w:t>
      </w:r>
      <w:r>
        <w:t xml:space="preserve"> считается соответствующим члену класса </w:t>
      </w:r>
      <w:r>
        <w:rPr>
          <w:rStyle w:val="Codefragment"/>
        </w:rPr>
        <w:t>B</w:t>
      </w:r>
      <w:r>
        <w:t xml:space="preserve"> в указанных ниже случаях.</w:t>
      </w:r>
    </w:p>
    <w:p w:rsidR="0028536B" w:rsidRDefault="0028536B">
      <w:pPr>
        <w:pStyle w:val="ListBullet"/>
      </w:pPr>
      <w:r>
        <w:rPr>
          <w:rStyle w:val="Codefragment"/>
        </w:rPr>
        <w:t>A</w:t>
      </w:r>
      <w:r>
        <w:t xml:space="preserve"> и </w:t>
      </w:r>
      <w:r>
        <w:rPr>
          <w:rStyle w:val="Codefragment"/>
        </w:rPr>
        <w:t>B</w:t>
      </w:r>
      <w:r>
        <w:t xml:space="preserve"> являются методами, у </w:t>
      </w:r>
      <w:r>
        <w:rPr>
          <w:rStyle w:val="Codefragment"/>
        </w:rPr>
        <w:t>A</w:t>
      </w:r>
      <w:r>
        <w:t xml:space="preserve"> и </w:t>
      </w:r>
      <w:r>
        <w:rPr>
          <w:rStyle w:val="Codefragment"/>
        </w:rPr>
        <w:t>B</w:t>
      </w:r>
      <w:r>
        <w:t xml:space="preserve"> совпадают имена, типы и списки формальных параметров.</w:t>
      </w:r>
    </w:p>
    <w:p w:rsidR="0028536B" w:rsidRDefault="0028536B">
      <w:pPr>
        <w:pStyle w:val="ListBullet"/>
      </w:pPr>
      <w:r>
        <w:rPr>
          <w:rStyle w:val="Codefragment"/>
        </w:rPr>
        <w:t>A</w:t>
      </w:r>
      <w:r>
        <w:t xml:space="preserve"> и </w:t>
      </w:r>
      <w:r>
        <w:rPr>
          <w:rStyle w:val="Codefragment"/>
        </w:rPr>
        <w:t>B</w:t>
      </w:r>
      <w:r>
        <w:t xml:space="preserve"> являются свойствами, у </w:t>
      </w:r>
      <w:r>
        <w:rPr>
          <w:rStyle w:val="Codefragment"/>
        </w:rPr>
        <w:t>A</w:t>
      </w:r>
      <w:r>
        <w:t xml:space="preserve"> и </w:t>
      </w:r>
      <w:r>
        <w:rPr>
          <w:rStyle w:val="Codefragment"/>
        </w:rPr>
        <w:t>B</w:t>
      </w:r>
      <w:r>
        <w:t xml:space="preserve"> совпадают имена и типы, </w:t>
      </w:r>
      <w:r>
        <w:rPr>
          <w:rStyle w:val="Codefragment"/>
        </w:rPr>
        <w:t>A</w:t>
      </w:r>
      <w:r>
        <w:t xml:space="preserve"> имеет те же методы доступа, что и </w:t>
      </w:r>
      <w:r>
        <w:rPr>
          <w:rStyle w:val="Codefragment"/>
        </w:rPr>
        <w:t>B</w:t>
      </w:r>
      <w:r>
        <w:t xml:space="preserve"> (</w:t>
      </w:r>
      <w:r>
        <w:rPr>
          <w:rStyle w:val="Codefragment"/>
        </w:rPr>
        <w:t>A</w:t>
      </w:r>
      <w:r>
        <w:t xml:space="preserve"> может иметь дополнительные методы доступа, если этот член не относится к явным реализациям члена интерфейса).</w:t>
      </w:r>
    </w:p>
    <w:p w:rsidR="0028536B" w:rsidRDefault="0028536B">
      <w:pPr>
        <w:pStyle w:val="ListBullet"/>
      </w:pPr>
      <w:r>
        <w:rPr>
          <w:rStyle w:val="Codefragment"/>
        </w:rPr>
        <w:t>A</w:t>
      </w:r>
      <w:r>
        <w:t xml:space="preserve"> и </w:t>
      </w:r>
      <w:r>
        <w:rPr>
          <w:rStyle w:val="Codefragment"/>
        </w:rPr>
        <w:t>B</w:t>
      </w:r>
      <w:r>
        <w:t xml:space="preserve"> являются событиями, у </w:t>
      </w:r>
      <w:r>
        <w:rPr>
          <w:rStyle w:val="Codefragment"/>
        </w:rPr>
        <w:t>A</w:t>
      </w:r>
      <w:r>
        <w:t xml:space="preserve"> и </w:t>
      </w:r>
      <w:r>
        <w:rPr>
          <w:rStyle w:val="Codefragment"/>
        </w:rPr>
        <w:t>B</w:t>
      </w:r>
      <w:r>
        <w:t xml:space="preserve"> совпадают имена и типы.</w:t>
      </w:r>
    </w:p>
    <w:p w:rsidR="0028536B" w:rsidRDefault="0028536B">
      <w:pPr>
        <w:pStyle w:val="ListBullet"/>
      </w:pPr>
      <w:r>
        <w:rPr>
          <w:rStyle w:val="Codefragment"/>
        </w:rPr>
        <w:lastRenderedPageBreak/>
        <w:t>A</w:t>
      </w:r>
      <w:r>
        <w:t xml:space="preserve"> и </w:t>
      </w:r>
      <w:r>
        <w:rPr>
          <w:rStyle w:val="Codefragment"/>
        </w:rPr>
        <w:t>B</w:t>
      </w:r>
      <w:r>
        <w:t xml:space="preserve"> являются индексами, у </w:t>
      </w:r>
      <w:r>
        <w:rPr>
          <w:rStyle w:val="Codefragment"/>
        </w:rPr>
        <w:t>A</w:t>
      </w:r>
      <w:r>
        <w:t xml:space="preserve"> и </w:t>
      </w:r>
      <w:r>
        <w:rPr>
          <w:rStyle w:val="Codefragment"/>
        </w:rPr>
        <w:t>B</w:t>
      </w:r>
      <w:r>
        <w:t xml:space="preserve"> совпадают типы и списки формальных параметров, </w:t>
      </w:r>
      <w:r>
        <w:rPr>
          <w:rStyle w:val="Codefragment"/>
        </w:rPr>
        <w:t>A</w:t>
      </w:r>
      <w:r>
        <w:t xml:space="preserve"> имеет те же методы доступа, что и </w:t>
      </w:r>
      <w:r>
        <w:rPr>
          <w:rStyle w:val="Codefragment"/>
        </w:rPr>
        <w:t>B</w:t>
      </w:r>
      <w:r>
        <w:t xml:space="preserve"> (</w:t>
      </w:r>
      <w:r>
        <w:rPr>
          <w:rStyle w:val="Codefragment"/>
        </w:rPr>
        <w:t>A</w:t>
      </w:r>
      <w:r>
        <w:t xml:space="preserve"> может иметь дополнительные методы доступа, если этот член не относится к явным реализациям члена интерфейса).</w:t>
      </w:r>
    </w:p>
    <w:p w:rsidR="0028536B" w:rsidRDefault="0028536B">
      <w:r>
        <w:t>Алгоритм сопоставления интерфейсов предполагает следующее:</w:t>
      </w:r>
    </w:p>
    <w:p w:rsidR="0028536B" w:rsidRDefault="0028536B">
      <w:pPr>
        <w:pStyle w:val="ListBullet"/>
      </w:pPr>
      <w:r>
        <w:t>При определении члена класса или структуры, реализующего член интерфейса, явные реализации члена интерфейса имеют приоритет по сравнению с другими членами того же класса или структуры.</w:t>
      </w:r>
    </w:p>
    <w:p w:rsidR="0028536B" w:rsidRDefault="0028536B">
      <w:pPr>
        <w:pStyle w:val="ListBullet"/>
      </w:pPr>
      <w:r>
        <w:t>В сопоставлении интерфейсов не участвуют члены, которые являются статическими или не относятся к открытым.</w:t>
      </w:r>
    </w:p>
    <w:p w:rsidR="0028536B" w:rsidRDefault="0028536B">
      <w:r>
        <w:t>В этом примере</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реализацией метода </w:t>
      </w:r>
      <w:r>
        <w:rPr>
          <w:rStyle w:val="Codefragment"/>
        </w:rPr>
        <w:t>Clone</w:t>
      </w:r>
      <w:r>
        <w:t xml:space="preserve"> интерфейса </w:t>
      </w:r>
      <w:r>
        <w:rPr>
          <w:rStyle w:val="Codefragment"/>
        </w:rPr>
        <w:t>ICloneable</w:t>
      </w:r>
      <w:r>
        <w:t xml:space="preserve"> становится член </w:t>
      </w:r>
      <w:r>
        <w:rPr>
          <w:rStyle w:val="Codefragment"/>
        </w:rPr>
        <w:t>ICloneable.Clone</w:t>
      </w:r>
      <w:r>
        <w:t xml:space="preserve"> класса </w:t>
      </w:r>
      <w:r>
        <w:rPr>
          <w:rStyle w:val="Codefragment"/>
        </w:rPr>
        <w:t>C</w:t>
      </w:r>
      <w:r>
        <w:t>, поскольку явные реализации членов интерфейса имеют приоритет по отношению к другим членам.</w:t>
      </w:r>
    </w:p>
    <w:p w:rsidR="0028536B" w:rsidRDefault="0028536B">
      <w:r>
        <w:t>Если в классе или структуре реализуется два или более интерфейса, содержащих член с одинаковым именем, типом и типами параметров, можно сопоставить каждый из таких членов интерфейса единственному члену класса или структуры. Пример</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В этом примере методам </w:t>
      </w:r>
      <w:r>
        <w:rPr>
          <w:rStyle w:val="Codefragment"/>
        </w:rPr>
        <w:t>Paint</w:t>
      </w:r>
      <w:r>
        <w:t xml:space="preserve"> интерфейсов </w:t>
      </w:r>
      <w:r>
        <w:rPr>
          <w:rStyle w:val="Codefragment"/>
        </w:rPr>
        <w:t>IControl</w:t>
      </w:r>
      <w:r>
        <w:t xml:space="preserve"> и </w:t>
      </w:r>
      <w:r>
        <w:rPr>
          <w:rStyle w:val="Codefragment"/>
        </w:rPr>
        <w:t>IForm</w:t>
      </w:r>
      <w:r>
        <w:t xml:space="preserve"> сопоставляется метод </w:t>
      </w:r>
      <w:r>
        <w:rPr>
          <w:rStyle w:val="Codefragment"/>
        </w:rPr>
        <w:t>Paint</w:t>
      </w:r>
      <w:r>
        <w:t xml:space="preserve"> класса </w:t>
      </w:r>
      <w:r>
        <w:rPr>
          <w:rStyle w:val="Codefragment"/>
        </w:rPr>
        <w:t>Page</w:t>
      </w:r>
      <w:r>
        <w:t>. Разумеется, для каждого из этих двух методов можно создать отдельную явную реализацию члена интерфейса.</w:t>
      </w:r>
    </w:p>
    <w:p w:rsidR="0028536B" w:rsidRDefault="0028536B">
      <w:r>
        <w:t>Если в классе или структуре реализуется интерфейс, который содержит скрытые члены, некоторые члены необходимо реализовать с использованием явных реализаций члена интерфейса. Пример</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lastRenderedPageBreak/>
        <w:t>Для реализации этого интерфейса потребуется по меньшей мере одна явная реализация члена интерфейса в одной из приведенных ниже форм:</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Если в классе реализуется несколько интерфейсов с одним базовым интерфейсом, может существовать только одна реализация этого базового интерфейса. В этом примере</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невозможно иметь отдельные реализации интерфейса </w:t>
      </w:r>
      <w:r>
        <w:rPr>
          <w:rStyle w:val="Codefragment"/>
        </w:rPr>
        <w:t>IControl</w:t>
      </w:r>
      <w:r>
        <w:t xml:space="preserve">, включенного в список базовых классов, — интерфейса </w:t>
      </w:r>
      <w:r>
        <w:rPr>
          <w:rStyle w:val="Codefragment"/>
        </w:rPr>
        <w:t>IControl</w:t>
      </w:r>
      <w:r>
        <w:t xml:space="preserve">, наследуемого интерфейсом </w:t>
      </w:r>
      <w:r>
        <w:rPr>
          <w:rStyle w:val="Codefragment"/>
        </w:rPr>
        <w:t>ITextBox</w:t>
      </w:r>
      <w:r>
        <w:t xml:space="preserve">, и интерфейса </w:t>
      </w:r>
      <w:r>
        <w:rPr>
          <w:rStyle w:val="Codefragment"/>
        </w:rPr>
        <w:t>IControl</w:t>
      </w:r>
      <w:r>
        <w:t xml:space="preserve">, наследуемого интерфейсом </w:t>
      </w:r>
      <w:r>
        <w:rPr>
          <w:rStyle w:val="Codefragment"/>
        </w:rPr>
        <w:t>IListBox</w:t>
      </w:r>
      <w:r>
        <w:t xml:space="preserve">. Для этих интерфейсов отсутствует указание на их различие. Наоборот, в реализациях интерфейсов </w:t>
      </w:r>
      <w:r>
        <w:rPr>
          <w:rStyle w:val="Codefragment"/>
        </w:rPr>
        <w:t>ITextBox</w:t>
      </w:r>
      <w:r>
        <w:t xml:space="preserve"> и </w:t>
      </w:r>
      <w:r>
        <w:rPr>
          <w:rStyle w:val="Codefragment"/>
        </w:rPr>
        <w:t>IListBox</w:t>
      </w:r>
      <w:r>
        <w:t xml:space="preserve"> используется одна и та же реализация интерфейса </w:t>
      </w:r>
      <w:r>
        <w:rPr>
          <w:rStyle w:val="Codefragment"/>
        </w:rPr>
        <w:t>IControl</w:t>
      </w:r>
      <w:r>
        <w:t xml:space="preserve">, а класс </w:t>
      </w:r>
      <w:r>
        <w:rPr>
          <w:rStyle w:val="Codefragment"/>
        </w:rPr>
        <w:t>ComboBox</w:t>
      </w:r>
      <w:r>
        <w:t xml:space="preserve"> просто считается реализующим три интерфейса: </w:t>
      </w:r>
      <w:r>
        <w:rPr>
          <w:rStyle w:val="Codefragment"/>
        </w:rPr>
        <w:t>IControl</w:t>
      </w:r>
      <w:r>
        <w:t xml:space="preserve">, </w:t>
      </w:r>
      <w:r>
        <w:rPr>
          <w:rStyle w:val="Codefragment"/>
        </w:rPr>
        <w:t>ITextBox</w:t>
      </w:r>
      <w:r>
        <w:t xml:space="preserve"> и </w:t>
      </w:r>
      <w:r>
        <w:rPr>
          <w:rStyle w:val="Codefragment"/>
        </w:rPr>
        <w:t>IListBox</w:t>
      </w:r>
      <w:r>
        <w:t>.</w:t>
      </w:r>
    </w:p>
    <w:p w:rsidR="0028536B" w:rsidRDefault="0028536B">
      <w:r>
        <w:t>Члены базового класса участвуют в сопоставлении интерфейсов. В этом примере</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lastRenderedPageBreak/>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метод </w:t>
      </w:r>
      <w:r>
        <w:rPr>
          <w:rStyle w:val="Codefragment"/>
        </w:rPr>
        <w:t>F</w:t>
      </w:r>
      <w:r>
        <w:t xml:space="preserve"> класса </w:t>
      </w:r>
      <w:r>
        <w:rPr>
          <w:rStyle w:val="Codefragment"/>
        </w:rPr>
        <w:t>Class1</w:t>
      </w:r>
      <w:r>
        <w:t xml:space="preserve"> используется в реализации интерфейса </w:t>
      </w:r>
      <w:r>
        <w:rPr>
          <w:rStyle w:val="Codefragment"/>
        </w:rPr>
        <w:t>Interface1</w:t>
      </w:r>
      <w:r>
        <w:t xml:space="preserve"> в классе </w:t>
      </w:r>
      <w:r>
        <w:rPr>
          <w:rStyle w:val="Codefragment"/>
        </w:rPr>
        <w:t>Class2</w:t>
      </w:r>
      <w:r>
        <w:t>.</w:t>
      </w:r>
    </w:p>
    <w:p w:rsidR="0028536B" w:rsidRDefault="0028536B">
      <w:pPr>
        <w:pStyle w:val="Heading3"/>
      </w:pPr>
      <w:bookmarkStart w:id="1522" w:name="_Toc445783079"/>
      <w:bookmarkStart w:id="1523" w:name="_Toc329177938"/>
      <w:r>
        <w:t>Наследование реализаций интерфейсов</w:t>
      </w:r>
      <w:bookmarkEnd w:id="1522"/>
      <w:bookmarkEnd w:id="1523"/>
    </w:p>
    <w:p w:rsidR="0028536B" w:rsidRDefault="0028536B">
      <w:r>
        <w:t>Класс наследует все реализации интерфейсов, содержащиеся в его базовых классах.</w:t>
      </w:r>
    </w:p>
    <w:p w:rsidR="0028536B" w:rsidRDefault="0028536B">
      <w:r>
        <w:t xml:space="preserve">Без явной </w:t>
      </w:r>
      <w:r>
        <w:rPr>
          <w:rStyle w:val="Term"/>
        </w:rPr>
        <w:t>повторной реализации</w:t>
      </w:r>
      <w:r>
        <w:t xml:space="preserve"> интерфейса, в производном классе нельзя изменить сопоставление интерфейсов, унаследованных им из базовых классов. Например, в объявлениях</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метод </w:t>
      </w:r>
      <w:r>
        <w:rPr>
          <w:rStyle w:val="Codefragment"/>
        </w:rPr>
        <w:t>Paint</w:t>
      </w:r>
      <w:r>
        <w:t xml:space="preserve"> класса </w:t>
      </w:r>
      <w:r>
        <w:rPr>
          <w:rStyle w:val="Codefragment"/>
        </w:rPr>
        <w:t>TextBox</w:t>
      </w:r>
      <w:r>
        <w:t xml:space="preserve"> скрывает метод </w:t>
      </w:r>
      <w:r>
        <w:rPr>
          <w:rStyle w:val="Codefragment"/>
        </w:rPr>
        <w:t>Paint</w:t>
      </w:r>
      <w:r>
        <w:t xml:space="preserve"> в классе </w:t>
      </w:r>
      <w:r>
        <w:rPr>
          <w:rStyle w:val="Codefragment"/>
        </w:rPr>
        <w:t>Control</w:t>
      </w:r>
      <w:r>
        <w:t xml:space="preserve">, однако не меняет сопоставление </w:t>
      </w:r>
      <w:r>
        <w:rPr>
          <w:rStyle w:val="Codefragment"/>
        </w:rPr>
        <w:t>Control.Paint</w:t>
      </w:r>
      <w:r>
        <w:t xml:space="preserve"> с </w:t>
      </w:r>
      <w:r>
        <w:rPr>
          <w:rStyle w:val="Codefragment"/>
        </w:rPr>
        <w:t>IControl.Paint</w:t>
      </w:r>
      <w:r>
        <w:t xml:space="preserve">, и вызовы метода </w:t>
      </w:r>
      <w:r>
        <w:rPr>
          <w:rStyle w:val="Codefragment"/>
        </w:rPr>
        <w:t>Paint</w:t>
      </w:r>
      <w:r>
        <w:t xml:space="preserve"> в экземплярах класса и экземплярах интерфейса приведет к следующим результатам:</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Тем не менее, при сопоставлении метода интерфейса с виртуальным методом в классе можно переопределить этот виртуальный метод в производных классах и изменить реализацию интерфейса. Например, изменение записи приведенных выше объявлений на</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приведет к следующим результатам</w:t>
      </w:r>
    </w:p>
    <w:p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Так как явные реализации метода интерфейса не могут быть объявлены виртуальными, переопределить явную реализацию члена интерфейса невозможно. Однако в явной реализации члена интерфейса можно вызвать другой метод, который может быть объявлен виртуальным, что позволяет переопределить его в производных классах. Пример</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В этом примере в классах, являющихся производными класса </w:t>
      </w:r>
      <w:r>
        <w:rPr>
          <w:rStyle w:val="Codefragment"/>
        </w:rPr>
        <w:t>Control</w:t>
      </w:r>
      <w:r>
        <w:t xml:space="preserve">, можно указать реализацию метода </w:t>
      </w:r>
      <w:r>
        <w:rPr>
          <w:rStyle w:val="Codefragment"/>
        </w:rPr>
        <w:t>IControl.Paint</w:t>
      </w:r>
      <w:r>
        <w:t xml:space="preserve"> путем переопределения метода </w:t>
      </w:r>
      <w:r>
        <w:rPr>
          <w:rStyle w:val="Codefragment"/>
        </w:rPr>
        <w:t>PaintControl</w:t>
      </w:r>
      <w:r>
        <w:t>.</w:t>
      </w:r>
    </w:p>
    <w:p w:rsidR="0028536B" w:rsidRDefault="0028536B">
      <w:pPr>
        <w:pStyle w:val="Heading3"/>
      </w:pPr>
      <w:bookmarkStart w:id="1524" w:name="_Toc445783080"/>
      <w:bookmarkStart w:id="1525" w:name="_Ref155510188"/>
      <w:bookmarkStart w:id="1526" w:name="_Toc329177939"/>
      <w:r>
        <w:t>Повторная реализация интерфейса</w:t>
      </w:r>
      <w:bookmarkEnd w:id="1524"/>
      <w:bookmarkEnd w:id="1525"/>
      <w:bookmarkEnd w:id="1526"/>
    </w:p>
    <w:p w:rsidR="0028536B" w:rsidRDefault="0028536B">
      <w:r>
        <w:t xml:space="preserve">В классе, который наследует реализацию интерфейса, разрешается </w:t>
      </w:r>
      <w:r>
        <w:rPr>
          <w:rStyle w:val="Term"/>
        </w:rPr>
        <w:t>повторно реализовать</w:t>
      </w:r>
      <w:r>
        <w:t xml:space="preserve"> этот интерфейс путем включения его в список базовых классов.</w:t>
      </w:r>
    </w:p>
    <w:p w:rsidR="0028536B" w:rsidRDefault="0028536B">
      <w:r>
        <w:t>Для повторной реализации интерфейса действуют такие же правила сопоставления интерфейсов, что и для первой реализации интерфейса. Таким образом, унаследованное сопоставление интерфейсов не влияет на сопоставление интерфейсов, установленное в повторной реализации этого интерфейса. Например, в объявлениях</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тот факт, что в классе </w:t>
      </w:r>
      <w:r>
        <w:rPr>
          <w:rStyle w:val="Codefragment"/>
        </w:rPr>
        <w:t>Control</w:t>
      </w:r>
      <w:r>
        <w:t xml:space="preserve"> метод </w:t>
      </w:r>
      <w:r>
        <w:rPr>
          <w:rStyle w:val="Codefragment"/>
        </w:rPr>
        <w:t>IControl.Paint</w:t>
      </w:r>
      <w:r>
        <w:t xml:space="preserve"> сопоставлен методу </w:t>
      </w:r>
      <w:r>
        <w:rPr>
          <w:rStyle w:val="Codefragment"/>
        </w:rPr>
        <w:t>Control.IControl.Paint</w:t>
      </w:r>
      <w:r>
        <w:t xml:space="preserve">, не влияет на повторную реализацию в классе </w:t>
      </w:r>
      <w:r>
        <w:rPr>
          <w:rStyle w:val="Codefragment"/>
        </w:rPr>
        <w:t>MyControl</w:t>
      </w:r>
      <w:r>
        <w:t xml:space="preserve">, где метод </w:t>
      </w:r>
      <w:r>
        <w:rPr>
          <w:rStyle w:val="Codefragment"/>
        </w:rPr>
        <w:t>IControl.Paint</w:t>
      </w:r>
      <w:r>
        <w:t xml:space="preserve"> сопоставлен методу </w:t>
      </w:r>
      <w:r>
        <w:rPr>
          <w:rStyle w:val="Codefragment"/>
        </w:rPr>
        <w:t>MyControl.Paint</w:t>
      </w:r>
      <w:r>
        <w:t>.</w:t>
      </w:r>
    </w:p>
    <w:p w:rsidR="0028536B" w:rsidRDefault="0028536B">
      <w:r>
        <w:t>В процедуре сопоставления повторно реализованных интерфейсов участвуют унаследованные объявления открытых членов и унаследованные явные объявления членов интерфейса. Пример</w:t>
      </w:r>
    </w:p>
    <w:p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В этом примере реализация интерфейса </w:t>
      </w:r>
      <w:r>
        <w:rPr>
          <w:rStyle w:val="Codefragment"/>
        </w:rPr>
        <w:t>IMethods</w:t>
      </w:r>
      <w:r>
        <w:t xml:space="preserve"> в классе </w:t>
      </w:r>
      <w:r>
        <w:rPr>
          <w:rStyle w:val="Codefragment"/>
        </w:rPr>
        <w:t>Derived</w:t>
      </w:r>
      <w:r>
        <w:t xml:space="preserve"> сопоставляет методы этого интерфейса методам </w:t>
      </w:r>
      <w:r>
        <w:rPr>
          <w:rStyle w:val="Codefragment"/>
        </w:rPr>
        <w:t>Derived.F</w:t>
      </w:r>
      <w:r>
        <w:t xml:space="preserve">, </w:t>
      </w:r>
      <w:r>
        <w:rPr>
          <w:rStyle w:val="Codefragment"/>
        </w:rPr>
        <w:t>Base.IMethods.G</w:t>
      </w:r>
      <w:r>
        <w:t xml:space="preserve">, </w:t>
      </w:r>
      <w:r>
        <w:rPr>
          <w:rStyle w:val="Codefragment"/>
        </w:rPr>
        <w:t>Derived.IMethods.H</w:t>
      </w:r>
      <w:r>
        <w:t xml:space="preserve"> и </w:t>
      </w:r>
      <w:r>
        <w:rPr>
          <w:rStyle w:val="Codefragment"/>
        </w:rPr>
        <w:t>Base.I</w:t>
      </w:r>
      <w:r>
        <w:t>.</w:t>
      </w:r>
    </w:p>
    <w:p w:rsidR="0028536B" w:rsidRDefault="0028536B">
      <w:r>
        <w:t>При реализации интерфейса в классе также неявно реализуются все базовые интерфейсы этого интерфейса. Аналогичным образом повторная реализация интерфейса неявно является повторной реализацией всех базовых интерфейсов этого интерфейса. Пример</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Здесь в повторной реализации интерфейса </w:t>
      </w:r>
      <w:r>
        <w:rPr>
          <w:rStyle w:val="Codefragment"/>
        </w:rPr>
        <w:t>IDerived</w:t>
      </w:r>
      <w:r>
        <w:t xml:space="preserve"> также повторно реализуется интерфейс </w:t>
      </w:r>
      <w:r>
        <w:rPr>
          <w:rStyle w:val="Codefragment"/>
        </w:rPr>
        <w:t>IBase</w:t>
      </w:r>
      <w:r>
        <w:t xml:space="preserve">, в результате чего метод </w:t>
      </w:r>
      <w:r>
        <w:rPr>
          <w:rStyle w:val="Codefragment"/>
        </w:rPr>
        <w:t>IBase.F</w:t>
      </w:r>
      <w:r>
        <w:t xml:space="preserve"> сопоставлен методу </w:t>
      </w:r>
      <w:r>
        <w:rPr>
          <w:rStyle w:val="Codefragment"/>
        </w:rPr>
        <w:t>D.F</w:t>
      </w:r>
      <w:r>
        <w:t>.</w:t>
      </w:r>
    </w:p>
    <w:p w:rsidR="0028536B" w:rsidRDefault="0028536B">
      <w:pPr>
        <w:pStyle w:val="Heading3"/>
      </w:pPr>
      <w:bookmarkStart w:id="1527" w:name="_Toc445783081"/>
      <w:bookmarkStart w:id="1528" w:name="_Toc329177940"/>
      <w:r>
        <w:t>Абстрактные классы и интерфейсы</w:t>
      </w:r>
      <w:bookmarkEnd w:id="1527"/>
      <w:bookmarkEnd w:id="1528"/>
    </w:p>
    <w:p w:rsidR="0028536B" w:rsidRDefault="0028536B">
      <w:r>
        <w:t>В абстрактных классах, как и в классах, не являющихся абстрактными, необходимо указать реализацию всех членов интерфейсов, включенных в список их базовых классов. Тем не менее, в абстрактном классе разрешается сопоставлять методы интерфейса абстрактным методам. Пример</w:t>
      </w:r>
    </w:p>
    <w:p w:rsidR="0028536B" w:rsidRDefault="0028536B">
      <w:pPr>
        <w:pStyle w:val="Code"/>
      </w:pPr>
      <w:r>
        <w:t>interface IMethods</w:t>
      </w:r>
      <w:r>
        <w:br/>
        <w:t>{</w:t>
      </w:r>
      <w:r>
        <w:br/>
      </w:r>
      <w:r>
        <w:tab/>
        <w:t>void F();</w:t>
      </w:r>
      <w:r>
        <w:br/>
      </w:r>
      <w:r>
        <w:tab/>
        <w:t>void G();</w:t>
      </w:r>
      <w:r>
        <w:br/>
        <w:t>}</w:t>
      </w:r>
    </w:p>
    <w:p w:rsidR="0028536B" w:rsidRDefault="0028536B">
      <w:pPr>
        <w:pStyle w:val="Code"/>
      </w:pPr>
      <w:r>
        <w:lastRenderedPageBreak/>
        <w:t>abstract class C: IMethods</w:t>
      </w:r>
      <w:r>
        <w:br/>
        <w:t>{</w:t>
      </w:r>
      <w:r>
        <w:br/>
      </w:r>
      <w:r>
        <w:tab/>
        <w:t>public abstract void F();</w:t>
      </w:r>
      <w:r>
        <w:br/>
      </w:r>
      <w:r>
        <w:tab/>
        <w:t>public abstract void G();</w:t>
      </w:r>
      <w:r>
        <w:br/>
        <w:t>}</w:t>
      </w:r>
    </w:p>
    <w:p w:rsidR="0028536B" w:rsidRDefault="0028536B">
      <w:r>
        <w:t xml:space="preserve">В этом примере реализация интерфейса </w:t>
      </w:r>
      <w:r>
        <w:rPr>
          <w:rStyle w:val="Codefragment"/>
        </w:rPr>
        <w:t>IMethods</w:t>
      </w:r>
      <w:r>
        <w:t xml:space="preserve"> сопоставляет методы </w:t>
      </w:r>
      <w:r>
        <w:rPr>
          <w:rStyle w:val="Codefragment"/>
        </w:rPr>
        <w:t>F</w:t>
      </w:r>
      <w:r>
        <w:t xml:space="preserve"> и </w:t>
      </w:r>
      <w:r>
        <w:rPr>
          <w:rStyle w:val="Codefragment"/>
        </w:rPr>
        <w:t>G</w:t>
      </w:r>
      <w:r>
        <w:t xml:space="preserve"> абстрактным методам, которые должны быть переопределены в производных от </w:t>
      </w:r>
      <w:r>
        <w:rPr>
          <w:rStyle w:val="Codefragment"/>
        </w:rPr>
        <w:t>C</w:t>
      </w:r>
      <w:r>
        <w:t xml:space="preserve"> классах, не являющихся абстрактными.</w:t>
      </w:r>
    </w:p>
    <w:p w:rsidR="0028536B" w:rsidRDefault="0028536B">
      <w:r>
        <w:t>Обратите внимание, что явные реализации члена интерфейса не могут быть абстрактными, однако в таких реализациях можно вызывать абстрактные методы. Пример</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В этом примере в неабстрактными классах, производных от класса </w:t>
      </w:r>
      <w:r>
        <w:rPr>
          <w:rStyle w:val="Codefragment"/>
        </w:rPr>
        <w:t>C</w:t>
      </w:r>
      <w:r>
        <w:t xml:space="preserve">, необходимо переопределить методы </w:t>
      </w:r>
      <w:r>
        <w:rPr>
          <w:rStyle w:val="Codefragment"/>
        </w:rPr>
        <w:t>FF</w:t>
      </w:r>
      <w:r>
        <w:t xml:space="preserve"> и </w:t>
      </w:r>
      <w:r>
        <w:rPr>
          <w:rStyle w:val="Codefragment"/>
        </w:rPr>
        <w:t>GG</w:t>
      </w:r>
      <w:r>
        <w:t xml:space="preserve">, что обеспечит фактическую реализацию интерфейса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9" w:name="_Ref461619929"/>
      <w:bookmarkStart w:id="1530" w:name="_Ref461620357"/>
      <w:bookmarkStart w:id="1531" w:name="_Toc445783082"/>
    </w:p>
    <w:p w:rsidR="0028536B" w:rsidRDefault="0028536B">
      <w:pPr>
        <w:pStyle w:val="Heading1"/>
      </w:pPr>
      <w:bookmarkStart w:id="1532" w:name="_Ref463364591"/>
      <w:bookmarkStart w:id="1533" w:name="_Toc329177941"/>
      <w:r>
        <w:lastRenderedPageBreak/>
        <w:t>Перечисления</w:t>
      </w:r>
      <w:bookmarkEnd w:id="1529"/>
      <w:bookmarkEnd w:id="1530"/>
      <w:bookmarkEnd w:id="1532"/>
      <w:bookmarkEnd w:id="1533"/>
    </w:p>
    <w:p w:rsidR="0028536B" w:rsidRDefault="0028536B">
      <w:r>
        <w:rPr>
          <w:rStyle w:val="Term"/>
        </w:rPr>
        <w:t>Перечисляемый тип</w:t>
      </w:r>
      <w:r>
        <w:t xml:space="preserve"> является особым типом значения (§</w:t>
      </w:r>
      <w:r w:rsidR="00852C57">
        <w:fldChar w:fldCharType="begin"/>
      </w:r>
      <w:r>
        <w:instrText xml:space="preserve"> REF _Ref450883570 \w \h </w:instrText>
      </w:r>
      <w:r w:rsidR="00852C57">
        <w:fldChar w:fldCharType="separate"/>
      </w:r>
      <w:r w:rsidR="00437C65">
        <w:t>4.1</w:t>
      </w:r>
      <w:r w:rsidR="00852C57">
        <w:fldChar w:fldCharType="end"/>
      </w:r>
      <w:r>
        <w:t>), который объявляет набор именованных констант.</w:t>
      </w:r>
    </w:p>
    <w:p w:rsidR="0028536B" w:rsidRDefault="0028536B">
      <w:r>
        <w:t>Пример:</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объявляется перечисляемый тип с именем </w:t>
      </w:r>
      <w:r>
        <w:rPr>
          <w:rStyle w:val="Codefragment"/>
        </w:rPr>
        <w:t>Color</w:t>
      </w:r>
      <w:r>
        <w:t xml:space="preserve">, содержащий члены </w:t>
      </w:r>
      <w:r>
        <w:rPr>
          <w:rStyle w:val="Codefragment"/>
        </w:rPr>
        <w:t>Red</w:t>
      </w:r>
      <w:r>
        <w:t xml:space="preserve">, </w:t>
      </w:r>
      <w:r>
        <w:rPr>
          <w:rStyle w:val="Codefragment"/>
        </w:rPr>
        <w:t>Green</w:t>
      </w:r>
      <w:r>
        <w:t xml:space="preserve"> и </w:t>
      </w:r>
      <w:r>
        <w:rPr>
          <w:rStyle w:val="Codefragment"/>
        </w:rPr>
        <w:t>Blue</w:t>
      </w:r>
      <w:r>
        <w:t>.</w:t>
      </w:r>
    </w:p>
    <w:p w:rsidR="0028536B" w:rsidRDefault="0028536B">
      <w:pPr>
        <w:pStyle w:val="Heading2"/>
      </w:pPr>
      <w:bookmarkStart w:id="1534" w:name="_Ref446328810"/>
      <w:bookmarkStart w:id="1535" w:name="_Toc329177942"/>
      <w:r>
        <w:t>Объявления перечислений</w:t>
      </w:r>
      <w:bookmarkEnd w:id="1534"/>
      <w:bookmarkEnd w:id="1535"/>
    </w:p>
    <w:p w:rsidR="0028536B" w:rsidRDefault="0028536B">
      <w:r>
        <w:t xml:space="preserve">Объявление перечисления объявляет новый перечисляемый тип. Объявление перечисления начинается с зарезервированного слова </w:t>
      </w:r>
      <w:r>
        <w:rPr>
          <w:rStyle w:val="Codefragment"/>
        </w:rPr>
        <w:t>enum</w:t>
      </w:r>
      <w:r>
        <w:t xml:space="preserve"> и содержит определение имени, доступности, базового типа и членов перечисления.</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Каждый перечисляемый тип имеет соответствующий целый тип, называемый </w:t>
      </w:r>
      <w:r>
        <w:rPr>
          <w:rStyle w:val="Term"/>
        </w:rPr>
        <w:t>базовым типом</w:t>
      </w:r>
      <w:r>
        <w:t xml:space="preserve"> перечисляемого типа. Этот базовый тип должен иметь возможность представлять все значения перечислителя, определенные в перечислении. Объявление перечисления может явно объявлять базовый тип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Обратите внимание, что тип </w:t>
      </w:r>
      <w:r>
        <w:rPr>
          <w:rStyle w:val="Codefragment"/>
        </w:rPr>
        <w:t>char</w:t>
      </w:r>
      <w:r>
        <w:t xml:space="preserve"> не может использоваться в качестве базового типа. Объявление перечисления, которое не содержит явное объявления базового типа, имеет базовый тип </w:t>
      </w:r>
      <w:r>
        <w:rPr>
          <w:rStyle w:val="Codefragment"/>
        </w:rPr>
        <w:t>int</w:t>
      </w:r>
      <w:r>
        <w:t>.</w:t>
      </w:r>
    </w:p>
    <w:p w:rsidR="0028536B" w:rsidRDefault="0028536B">
      <w:r>
        <w:t>Пример:</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Здесь объявляется перечисление с базовым типом </w:t>
      </w:r>
      <w:r>
        <w:rPr>
          <w:rStyle w:val="Codefragment"/>
        </w:rPr>
        <w:t>long</w:t>
      </w:r>
      <w:r>
        <w:t xml:space="preserve">. Разработчик может выбрать использование базового типа </w:t>
      </w:r>
      <w:r>
        <w:rPr>
          <w:rStyle w:val="Codefragment"/>
        </w:rPr>
        <w:t>long</w:t>
      </w:r>
      <w:r>
        <w:t xml:space="preserve">, как это показано в примере, чтобы иметь возможность использования значений, которые находятся в диапазоне типа </w:t>
      </w:r>
      <w:r>
        <w:rPr>
          <w:rStyle w:val="Codefragment"/>
        </w:rPr>
        <w:t>long</w:t>
      </w:r>
      <w:r>
        <w:t xml:space="preserve">, но не входят в диапазон типа </w:t>
      </w:r>
      <w:r>
        <w:rPr>
          <w:rStyle w:val="Codefragment"/>
        </w:rPr>
        <w:t>int</w:t>
      </w:r>
      <w:r>
        <w:t>, или чтобы сохранить этот выбор на будущее.</w:t>
      </w:r>
    </w:p>
    <w:p w:rsidR="0028536B" w:rsidRDefault="0028536B">
      <w:pPr>
        <w:pStyle w:val="Heading2"/>
      </w:pPr>
      <w:bookmarkStart w:id="1536" w:name="_Toc329177943"/>
      <w:r>
        <w:lastRenderedPageBreak/>
        <w:t>Модификаторы перечисления</w:t>
      </w:r>
      <w:bookmarkEnd w:id="1536"/>
    </w:p>
    <w:p w:rsidR="0028536B" w:rsidRDefault="0028536B">
      <w:r>
        <w:rPr>
          <w:rStyle w:val="Production"/>
        </w:rPr>
        <w:t>Объявление перечисления</w:t>
      </w:r>
      <w:r>
        <w:t xml:space="preserve"> может, при необходимости, включать последовательность модификаторов перечисления:</w:t>
      </w:r>
    </w:p>
    <w:p w:rsidR="0028536B" w:rsidRDefault="0028536B">
      <w:pPr>
        <w:pStyle w:val="Grammar"/>
        <w:rPr>
          <w:lang w:val="fr-FR"/>
        </w:rPr>
      </w:pPr>
      <w:r>
        <w:t>enum-modifiers:</w:t>
      </w:r>
      <w:r>
        <w:br/>
        <w:t>enum-modifier</w:t>
      </w:r>
      <w: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7" w:name="_Ref483210964"/>
      <w:bookmarkStart w:id="1538" w:name="_Ref485188649"/>
      <w:bookmarkStart w:id="1539" w:name="_Ref485188801"/>
      <w:r>
        <w:t>Возникает ошибка времени компиляции, если один и тот же модификатор встречается несколько раз в объявлении перечисления.</w:t>
      </w:r>
    </w:p>
    <w:p w:rsidR="0028536B" w:rsidRDefault="0028536B">
      <w:r>
        <w:t>Модификаторы объявления перечисления имеют тот же смысл, что и модификаторы объявления класса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Однако обратите внимание, что в объявлении перечисления не разрешается использовать модификаторы </w:t>
      </w:r>
      <w:r>
        <w:rPr>
          <w:rStyle w:val="Codefragment"/>
        </w:rPr>
        <w:t>abstract</w:t>
      </w:r>
      <w:r>
        <w:t xml:space="preserve"> и </w:t>
      </w:r>
      <w:r>
        <w:rPr>
          <w:rStyle w:val="Codefragment"/>
        </w:rPr>
        <w:t>sealed</w:t>
      </w:r>
      <w:r>
        <w:t>. Перечисления не могут быть абстрактными и не допускают производные типы.</w:t>
      </w:r>
    </w:p>
    <w:p w:rsidR="0028536B" w:rsidRDefault="0028536B">
      <w:pPr>
        <w:pStyle w:val="Heading2"/>
      </w:pPr>
      <w:bookmarkStart w:id="1540" w:name="_Ref507584006"/>
      <w:bookmarkStart w:id="1541" w:name="_Ref508190430"/>
      <w:bookmarkStart w:id="1542" w:name="_Ref508600719"/>
      <w:bookmarkStart w:id="1543" w:name="_Toc329177944"/>
      <w:r>
        <w:t>Члены</w:t>
      </w:r>
      <w:bookmarkEnd w:id="1537"/>
      <w:r>
        <w:t xml:space="preserve"> перечисления</w:t>
      </w:r>
      <w:bookmarkEnd w:id="1538"/>
      <w:bookmarkEnd w:id="1539"/>
      <w:bookmarkEnd w:id="1540"/>
      <w:bookmarkEnd w:id="1541"/>
      <w:bookmarkEnd w:id="1542"/>
      <w:bookmarkEnd w:id="1543"/>
    </w:p>
    <w:p w:rsidR="0028536B" w:rsidRDefault="0028536B">
      <w:r>
        <w:t>Тело объявления перечисляемого типа определяет нуль или более членов перечисления, которые являются именованными константами перечисляемого типа. Два члена не могут иметь одинаковое имя.</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rsidR="0028536B" w:rsidRDefault="0028536B">
      <w:r>
        <w:t>Каждый член перечисления имеет связанное с ним постоянное значение. Тип этого значения является базовым типом для содержащего его перечисления. Постоянное значение для каждого члена перечисления должно находиться в диапазоне базового типа для перечисления. Пример:</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приводит к ошибке времени компиляции, так как значения констант </w:t>
      </w:r>
      <w:r>
        <w:rPr>
          <w:rStyle w:val="Codefragment"/>
        </w:rPr>
        <w:t>-1</w:t>
      </w:r>
      <w:r>
        <w:t xml:space="preserve">, </w:t>
      </w:r>
      <w:r>
        <w:rPr>
          <w:rStyle w:val="Codefragment"/>
        </w:rPr>
        <w:t>-2</w:t>
      </w:r>
      <w:r>
        <w:t xml:space="preserve"> и </w:t>
      </w:r>
      <w:r>
        <w:rPr>
          <w:rStyle w:val="Codefragment"/>
        </w:rPr>
        <w:t>–3</w:t>
      </w:r>
      <w:r>
        <w:t xml:space="preserve"> не находятся в диапазоне базового целого типа </w:t>
      </w:r>
      <w:r>
        <w:rPr>
          <w:rStyle w:val="Codefragment"/>
        </w:rPr>
        <w:t>uint</w:t>
      </w:r>
      <w:r>
        <w:t>.</w:t>
      </w:r>
    </w:p>
    <w:p w:rsidR="0028536B" w:rsidRDefault="0028536B">
      <w:r>
        <w:t>Несколько членов перечисления могут совместно использовать одно и то же связанное значение. Пример:</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lastRenderedPageBreak/>
        <w:tab/>
        <w:t>Max = Blue</w:t>
      </w:r>
      <w:r>
        <w:br/>
        <w:t>}</w:t>
      </w:r>
    </w:p>
    <w:p w:rsidR="0028536B" w:rsidRDefault="0028536B">
      <w:r>
        <w:t xml:space="preserve">Здесь показано перечисление, в котором два его члена — </w:t>
      </w:r>
      <w:r>
        <w:rPr>
          <w:rStyle w:val="Codefragment"/>
        </w:rPr>
        <w:t>Blue</w:t>
      </w:r>
      <w:r>
        <w:t xml:space="preserve"> и </w:t>
      </w:r>
      <w:r>
        <w:rPr>
          <w:rStyle w:val="Codefragment"/>
        </w:rPr>
        <w:t>Max</w:t>
      </w:r>
      <w:r>
        <w:t xml:space="preserve"> — имеют одно и то же связанное значение.</w:t>
      </w:r>
    </w:p>
    <w:p w:rsidR="0028536B" w:rsidRDefault="0028536B">
      <w:r>
        <w:t xml:space="preserve">Связанное значение члена перечисления присваивается явно или неявно. Если объявление члена перечисления имеет инициализатор </w:t>
      </w:r>
      <w:r>
        <w:rPr>
          <w:rStyle w:val="Production"/>
        </w:rPr>
        <w:t>константного выражения</w:t>
      </w:r>
      <w:r>
        <w:t>, значение этого константного выражения, неявно преобразованное в базовый тип перечисления, является связанным значением члена перечисления. Если в объявлении члена перечисления нет инициализатора, его связанное значение устанавливается неявно следующим образом:</w:t>
      </w:r>
    </w:p>
    <w:p w:rsidR="0028536B" w:rsidRDefault="0028536B">
      <w:pPr>
        <w:pStyle w:val="ListBullet"/>
      </w:pPr>
      <w:r>
        <w:t>если член перечисления является первым членом перечисления, объявленным в перечисляемом типе, его связанное значение равно нулю;</w:t>
      </w:r>
    </w:p>
    <w:p w:rsidR="0028536B" w:rsidRDefault="0028536B">
      <w:pPr>
        <w:pStyle w:val="ListBullet"/>
      </w:pPr>
      <w:r>
        <w:t>в противном случае связанное значение члена перечисления получается увеличением на единицу связанного значения предшествующего ему в тексте члена перечисления. Это увеличенное значение должно находиться в диапазоне значений, который может быть представлен базовым типом, иначе возникает ошибка времени компиляции.</w:t>
      </w:r>
    </w:p>
    <w:p w:rsidR="0028536B" w:rsidRDefault="0028536B">
      <w:r>
        <w:t>Пример:</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Здесь выводятся на печать имена членов перечисления и их связанные значения. Результат выполнения примера:</w:t>
      </w:r>
    </w:p>
    <w:p w:rsidR="0028536B" w:rsidRDefault="0028536B">
      <w:pPr>
        <w:pStyle w:val="Code"/>
      </w:pPr>
      <w:r>
        <w:t>Red = 0</w:t>
      </w:r>
      <w:r>
        <w:br/>
        <w:t>Green = 10</w:t>
      </w:r>
      <w:r>
        <w:br/>
        <w:t>Blue = 11</w:t>
      </w:r>
    </w:p>
    <w:p w:rsidR="0028536B" w:rsidRDefault="0028536B">
      <w:r>
        <w:t>по следующим причинам:</w:t>
      </w:r>
    </w:p>
    <w:p w:rsidR="0028536B" w:rsidRDefault="0028536B">
      <w:pPr>
        <w:pStyle w:val="ListBullet"/>
      </w:pPr>
      <w:r>
        <w:lastRenderedPageBreak/>
        <w:t xml:space="preserve">члену перечисления </w:t>
      </w:r>
      <w:r>
        <w:rPr>
          <w:rStyle w:val="Codefragment"/>
        </w:rPr>
        <w:t>Red</w:t>
      </w:r>
      <w:r>
        <w:t xml:space="preserve"> автоматически присваивается значение нуль (так как у него нет инициализатора и он является первым членом перечисления);</w:t>
      </w:r>
    </w:p>
    <w:p w:rsidR="0028536B" w:rsidRDefault="0028536B">
      <w:pPr>
        <w:pStyle w:val="ListBullet"/>
      </w:pPr>
      <w:r>
        <w:t xml:space="preserve">члену перечисления </w:t>
      </w:r>
      <w:r>
        <w:rPr>
          <w:rStyle w:val="Codefragment"/>
        </w:rPr>
        <w:t>Green</w:t>
      </w:r>
      <w:r>
        <w:t xml:space="preserve"> явно присваивается значение </w:t>
      </w:r>
      <w:r>
        <w:rPr>
          <w:rStyle w:val="Codefragment"/>
        </w:rPr>
        <w:t>10</w:t>
      </w:r>
      <w:r>
        <w:t>;</w:t>
      </w:r>
    </w:p>
    <w:p w:rsidR="0028536B" w:rsidRDefault="0028536B">
      <w:pPr>
        <w:pStyle w:val="ListBullet"/>
      </w:pPr>
      <w:r>
        <w:t xml:space="preserve">а члену перечисления </w:t>
      </w:r>
      <w:r>
        <w:rPr>
          <w:rStyle w:val="Codefragment"/>
        </w:rPr>
        <w:t>Blue</w:t>
      </w:r>
      <w:r>
        <w:t xml:space="preserve"> автоматически присваивается значение на единицу большее, чем у члена, предшествующего ему в тексте.</w:t>
      </w:r>
    </w:p>
    <w:p w:rsidR="0028536B" w:rsidRDefault="0028536B">
      <w:r>
        <w:t xml:space="preserve">Связанное значение члена перечисления не может, прямо или косвенно, использовать значение его собственного связанного члена перечисления. За исключением этого ограничения зацикливания, инициализаторы членов перечисления могут свободно ссылаться на другие инициализаторы членов перечисления, независимо от их положения в тексте. В инициализаторе члена перечисления значения других членов перечисления всегда обрабатываются как имеющие тип их базового типа, так что не требуются приведения к типу при ссылке на другие члены перечисления. </w:t>
      </w:r>
    </w:p>
    <w:p w:rsidR="0028536B" w:rsidRDefault="0028536B">
      <w:r>
        <w:t>Пример:</w:t>
      </w:r>
    </w:p>
    <w:p w:rsidR="0028536B" w:rsidRDefault="0028536B">
      <w:pPr>
        <w:pStyle w:val="Code"/>
      </w:pPr>
      <w:r>
        <w:t>enum Circular</w:t>
      </w:r>
      <w:r>
        <w:br/>
        <w:t>{</w:t>
      </w:r>
      <w:r>
        <w:br/>
      </w:r>
      <w:r>
        <w:tab/>
        <w:t>A = B,</w:t>
      </w:r>
      <w:r>
        <w:br/>
      </w:r>
      <w:r>
        <w:tab/>
        <w:t>B</w:t>
      </w:r>
      <w:r>
        <w:br/>
        <w:t>}</w:t>
      </w:r>
    </w:p>
    <w:p w:rsidR="0028536B" w:rsidRDefault="0028536B">
      <w:r>
        <w:t xml:space="preserve">приводит к ошибке времени компиляции, так как объявления </w:t>
      </w:r>
      <w:r>
        <w:rPr>
          <w:rStyle w:val="Codefragment"/>
        </w:rPr>
        <w:t>A</w:t>
      </w:r>
      <w:r>
        <w:t xml:space="preserve"> и </w:t>
      </w:r>
      <w:r>
        <w:rPr>
          <w:rStyle w:val="Codefragment"/>
        </w:rPr>
        <w:t>B</w:t>
      </w:r>
      <w:r>
        <w:t xml:space="preserve"> являются циклическими. Член </w:t>
      </w:r>
      <w:r>
        <w:rPr>
          <w:rStyle w:val="Codefragment"/>
        </w:rPr>
        <w:t>A</w:t>
      </w:r>
      <w:r>
        <w:t xml:space="preserve"> зависит от </w:t>
      </w:r>
      <w:r>
        <w:rPr>
          <w:rStyle w:val="Codefragment"/>
        </w:rPr>
        <w:t>B</w:t>
      </w:r>
      <w:r>
        <w:t xml:space="preserve"> явно, а член </w:t>
      </w:r>
      <w:r>
        <w:rPr>
          <w:rStyle w:val="Codefragment"/>
        </w:rPr>
        <w:t>B</w:t>
      </w:r>
      <w:r>
        <w:t xml:space="preserve"> зависит от </w:t>
      </w:r>
      <w:r>
        <w:rPr>
          <w:rStyle w:val="Codefragment"/>
        </w:rPr>
        <w:t>A</w:t>
      </w:r>
      <w:r>
        <w:t xml:space="preserve"> неявно.</w:t>
      </w:r>
    </w:p>
    <w:p w:rsidR="0028536B" w:rsidRDefault="0028536B">
      <w:r>
        <w:t>Члены перечисления именуются и имеют область видимости совершенно аналогично полям в классах. Областью видимости члена перечисления является тело содержащего его перечисляемого типа. В этой области видимости на члены перечисления можно ссылаться по их простому имени. Из всего остального кода имя члена перечисления должно уточняться именем его перечисляемого типа. У членов перечисления нет какой-либо объявленной доступности — член перечисления доступен, если доступен содержащий его перечисляемый тип.</w:t>
      </w:r>
    </w:p>
    <w:p w:rsidR="0028536B" w:rsidRDefault="0028536B">
      <w:pPr>
        <w:pStyle w:val="Heading2"/>
      </w:pPr>
      <w:bookmarkStart w:id="1544" w:name="_Toc329177945"/>
      <w:r>
        <w:t>Тип System.Enum</w:t>
      </w:r>
      <w:bookmarkEnd w:id="1544"/>
    </w:p>
    <w:p w:rsidR="0028536B" w:rsidRDefault="0028536B">
      <w:r>
        <w:t xml:space="preserve">Тип </w:t>
      </w:r>
      <w:r>
        <w:rPr>
          <w:rStyle w:val="Codefragment"/>
        </w:rPr>
        <w:t>System.Enum</w:t>
      </w:r>
      <w:r>
        <w:t xml:space="preserve"> — это абстрактный базовый класс всех перечисляемых типов (он является особым и отличным от базового типа перечисляемого типа), и члены, унаследованные от </w:t>
      </w:r>
      <w:r>
        <w:rPr>
          <w:rStyle w:val="Codefragment"/>
        </w:rPr>
        <w:t>System.Enum</w:t>
      </w:r>
      <w:r>
        <w:t>, доступны в любом перечисляемом типе. Преобразование упаковки (§</w:t>
      </w:r>
      <w:r w:rsidR="00852C57">
        <w:fldChar w:fldCharType="begin"/>
      </w:r>
      <w:r>
        <w:instrText xml:space="preserve"> REF _Ref448885981 \w \h </w:instrText>
      </w:r>
      <w:r w:rsidR="00852C57">
        <w:fldChar w:fldCharType="separate"/>
      </w:r>
      <w:r w:rsidR="00437C65">
        <w:t>4.3.1</w:t>
      </w:r>
      <w:r w:rsidR="00852C57">
        <w:fldChar w:fldCharType="end"/>
      </w:r>
      <w:r>
        <w:t xml:space="preserve">) возможно из любого перечисляемого типа в тип </w:t>
      </w:r>
      <w:r>
        <w:rPr>
          <w:rStyle w:val="Codefragment"/>
        </w:rPr>
        <w:t>System.Enum</w:t>
      </w:r>
      <w:r>
        <w:t>, а также возможно преобразование распаковки (§</w:t>
      </w:r>
      <w:r w:rsidR="00852C57">
        <w:fldChar w:fldCharType="begin"/>
      </w:r>
      <w:r>
        <w:instrText xml:space="preserve"> REF _Ref448886573 \w \h </w:instrText>
      </w:r>
      <w:r w:rsidR="00852C57">
        <w:fldChar w:fldCharType="separate"/>
      </w:r>
      <w:r w:rsidR="00437C65">
        <w:t>4.3.2</w:t>
      </w:r>
      <w:r w:rsidR="00852C57">
        <w:fldChar w:fldCharType="end"/>
      </w:r>
      <w:r>
        <w:t xml:space="preserve">) из типа </w:t>
      </w:r>
      <w:r>
        <w:rPr>
          <w:rStyle w:val="Codefragment"/>
        </w:rPr>
        <w:t>System.Enum</w:t>
      </w:r>
      <w:r>
        <w:t xml:space="preserve"> в любой перечисляемый тип.</w:t>
      </w:r>
    </w:p>
    <w:p w:rsidR="0028536B" w:rsidRDefault="0028536B">
      <w:r>
        <w:t xml:space="preserve">Обратите внимание, что тип </w:t>
      </w:r>
      <w:r>
        <w:rPr>
          <w:rStyle w:val="Codefragment"/>
        </w:rPr>
        <w:t>System.Enum</w:t>
      </w:r>
      <w:r>
        <w:t xml:space="preserve"> сам по себе не является </w:t>
      </w:r>
      <w:r>
        <w:rPr>
          <w:rStyle w:val="Production"/>
        </w:rPr>
        <w:t>перечисляемым типом</w:t>
      </w:r>
      <w:r>
        <w:t xml:space="preserve">. Скорее, это </w:t>
      </w:r>
      <w:r>
        <w:rPr>
          <w:rStyle w:val="Production"/>
        </w:rPr>
        <w:t>тип_класса</w:t>
      </w:r>
      <w:r>
        <w:t xml:space="preserve">, из которого производятся все </w:t>
      </w:r>
      <w:r>
        <w:rPr>
          <w:rStyle w:val="Production"/>
        </w:rPr>
        <w:t>перечисляемые_типы</w:t>
      </w:r>
      <w:r>
        <w:t xml:space="preserve">. Тип </w:t>
      </w:r>
      <w:r>
        <w:rPr>
          <w:rStyle w:val="Codefragment"/>
        </w:rPr>
        <w:t>System.Enum</w:t>
      </w:r>
      <w:r>
        <w:t xml:space="preserve"> наследуется от типа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который, в свою очередь, наследуется от типа </w:t>
      </w:r>
      <w:r>
        <w:rPr>
          <w:rStyle w:val="Codefragment"/>
        </w:rPr>
        <w:t>object</w:t>
      </w:r>
      <w:r>
        <w:t xml:space="preserve">. Во время выполнения значение типа </w:t>
      </w:r>
      <w:r>
        <w:rPr>
          <w:rStyle w:val="Codefragment"/>
        </w:rPr>
        <w:t>System.Enum</w:t>
      </w:r>
      <w:r>
        <w:t xml:space="preserve"> может быть равно </w:t>
      </w:r>
      <w:r>
        <w:rPr>
          <w:rStyle w:val="Codefragment"/>
        </w:rPr>
        <w:t>null</w:t>
      </w:r>
      <w:r>
        <w:t xml:space="preserve"> или являться ссылкой на упакованное значение любого перечисляемого типа.</w:t>
      </w:r>
    </w:p>
    <w:p w:rsidR="0028536B" w:rsidRDefault="0028536B">
      <w:pPr>
        <w:pStyle w:val="Heading2"/>
      </w:pPr>
      <w:bookmarkStart w:id="1545" w:name="_Toc329177946"/>
      <w:r>
        <w:t>Значения перечисления и операции</w:t>
      </w:r>
      <w:bookmarkEnd w:id="1545"/>
    </w:p>
    <w:p w:rsidR="0028536B" w:rsidRDefault="0028536B">
      <w:r>
        <w:t>Каждый перечисляемый тип определяет отдельный тип; требуется явное преобразование перечисления (§</w:t>
      </w:r>
      <w:r w:rsidR="00852C57">
        <w:fldChar w:fldCharType="begin"/>
      </w:r>
      <w:r>
        <w:instrText xml:space="preserve"> REF _Ref448239720 \r \h </w:instrText>
      </w:r>
      <w:r w:rsidR="00852C57">
        <w:fldChar w:fldCharType="separate"/>
      </w:r>
      <w:r w:rsidR="00437C65">
        <w:t>6.2.2</w:t>
      </w:r>
      <w:r w:rsidR="00852C57">
        <w:fldChar w:fldCharType="end"/>
      </w:r>
      <w:r>
        <w:t>), чтобы выполнить преобразование между перечисляемым типом и целым типом, или между двумя перечисляемыми типами. Набор значений перечисляемого типа может включать его члены, но не ограничивается только ими. А именно, любое значение базового типа перечисления может быть приведено к перечисляемому типу, и оно является отдельным допустимым значением этого перечисляемого типа.</w:t>
      </w:r>
    </w:p>
    <w:p w:rsidR="0028536B" w:rsidRDefault="0028536B">
      <w:r>
        <w:lastRenderedPageBreak/>
        <w:t>Члены перечисления имеют тип содержащего их перечисляемого типа (кроме случаев, когда они входят в инициализаторы других членов перечисления: см. §</w:t>
      </w:r>
      <w:r w:rsidR="00852C57">
        <w:fldChar w:fldCharType="begin"/>
      </w:r>
      <w:r>
        <w:instrText xml:space="preserve"> REF _Ref508190430 \r \h </w:instrText>
      </w:r>
      <w:r w:rsidR="00852C57">
        <w:fldChar w:fldCharType="separate"/>
      </w:r>
      <w:r w:rsidR="00437C65">
        <w:t>14.3</w:t>
      </w:r>
      <w:r w:rsidR="00852C57">
        <w:fldChar w:fldCharType="end"/>
      </w:r>
      <w:r>
        <w:t xml:space="preserve">). Значением члена перечисления, объявленного в перечисляемом типе </w:t>
      </w:r>
      <w:r>
        <w:rPr>
          <w:rStyle w:val="Codefragment"/>
        </w:rPr>
        <w:t>E</w:t>
      </w:r>
      <w:r>
        <w:t xml:space="preserve"> со связанным значением </w:t>
      </w:r>
      <w:r>
        <w:rPr>
          <w:rStyle w:val="Codefragment"/>
        </w:rPr>
        <w:t>v</w:t>
      </w:r>
      <w:r>
        <w:t xml:space="preserve">, является </w:t>
      </w:r>
      <w:r>
        <w:rPr>
          <w:rStyle w:val="Codefragment"/>
        </w:rPr>
        <w:t>(E)v</w:t>
      </w:r>
      <w:r>
        <w:t xml:space="preserve">. </w:t>
      </w:r>
    </w:p>
    <w:p w:rsidR="0028536B" w:rsidRDefault="0028536B">
      <w:r>
        <w:t xml:space="preserve">Со значениями перечисляемых типов могут использоваться следующие 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бинарный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бинарный</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Pr>
          <w:rStyle w:val="Codefragment"/>
        </w:rPr>
        <w:t>++</w:t>
      </w:r>
      <w:r>
        <w:t xml:space="preserve"> и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и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Каждый перечисляемый</w:t>
      </w:r>
      <w:r>
        <w:fldChar w:fldCharType="begin"/>
      </w:r>
      <w:r>
        <w:instrText xml:space="preserve">XE "enum" </w:instrText>
      </w:r>
      <w:r>
        <w:fldChar w:fldCharType="end"/>
      </w:r>
      <w:r>
        <w:t xml:space="preserve"> тип автоматически наследуется от класса </w:t>
      </w:r>
      <w:r>
        <w:rPr>
          <w:rStyle w:val="Codefragment"/>
        </w:rPr>
        <w:t xml:space="preserve">System.Enum </w:t>
      </w:r>
      <w:r>
        <w:t xml:space="preserve">(который, в свою очередь, наследуется от классов </w:t>
      </w:r>
      <w:r>
        <w:rPr>
          <w:rStyle w:val="Codefragment"/>
        </w:rPr>
        <w:t>System.ValueType</w:t>
      </w:r>
      <w:r>
        <w:t xml:space="preserve"> и </w:t>
      </w:r>
      <w:r>
        <w:rPr>
          <w:rStyle w:val="Codefragment"/>
        </w:rPr>
        <w:t>object</w:t>
      </w:r>
      <w:r>
        <w:t>)</w:t>
      </w:r>
      <w:r>
        <w:fldChar w:fldCharType="begin"/>
      </w:r>
      <w:r>
        <w:instrText xml:space="preserve">XE "Enum" </w:instrText>
      </w:r>
      <w:r>
        <w:fldChar w:fldCharType="end"/>
      </w:r>
      <w:r>
        <w:fldChar w:fldCharType="begin"/>
      </w:r>
      <w:r>
        <w:instrText xml:space="preserve">XE "System.Enum" </w:instrText>
      </w:r>
      <w:r>
        <w:fldChar w:fldCharType="end"/>
      </w:r>
      <w:r>
        <w:fldChar w:fldCharType="begin"/>
      </w:r>
      <w:r>
        <w:instrText xml:space="preserve">XE "Enum" </w:instrText>
      </w:r>
      <w:r>
        <w:fldChar w:fldCharType="end"/>
      </w:r>
      <w:r>
        <w:fldChar w:fldCharType="begin"/>
      </w:r>
      <w:r>
        <w:instrText xml:space="preserve">XE "System.Enum" </w:instrText>
      </w:r>
      <w:r>
        <w:fldChar w:fldCharType="end"/>
      </w:r>
      <w:r>
        <w:rPr>
          <w:rStyle w:val="Codefragment"/>
        </w:rPr>
        <w:t>. Таким образом, унаследованные методы и свойства этого класса могут использоваться в значениях перечисляемого типа.</w:t>
      </w:r>
    </w:p>
    <w:p w:rsidR="0028536B" w:rsidRDefault="0028536B">
      <w:pPr>
        <w:sectPr w:rsidR="0028536B">
          <w:type w:val="oddPage"/>
          <w:pgSz w:w="12240" w:h="15840" w:code="1"/>
          <w:pgMar w:top="1440" w:right="1152" w:bottom="1440" w:left="1152" w:header="720" w:footer="720" w:gutter="0"/>
          <w:cols w:space="720"/>
        </w:sectPr>
      </w:pPr>
      <w:bookmarkStart w:id="1546" w:name="_Toc445783088"/>
      <w:bookmarkStart w:id="1547" w:name="_Ref452620453"/>
      <w:bookmarkStart w:id="1548" w:name="_Ref461619945"/>
      <w:bookmarkEnd w:id="1531"/>
    </w:p>
    <w:p w:rsidR="0028536B" w:rsidRDefault="0028536B">
      <w:pPr>
        <w:pStyle w:val="Heading1"/>
      </w:pPr>
      <w:bookmarkStart w:id="1549" w:name="_Ref463364598"/>
      <w:bookmarkStart w:id="1550" w:name="_Toc329177947"/>
      <w:r>
        <w:lastRenderedPageBreak/>
        <w:t>Делегаты</w:t>
      </w:r>
      <w:bookmarkEnd w:id="1546"/>
      <w:bookmarkEnd w:id="1547"/>
      <w:bookmarkEnd w:id="1548"/>
      <w:bookmarkEnd w:id="1549"/>
      <w:bookmarkEnd w:id="1550"/>
    </w:p>
    <w:p w:rsidR="0028536B" w:rsidRDefault="0028536B">
      <w:r>
        <w:t>Делегаты делают возможными сценарии, которые в других языках, таких как C++, Pascal и Modula, реализуются с помощью указателей на функции. Однако в отличие от указателей на функции языка C++, делегаты являются полностью объектно-ориентированными, и в отличие от указателей на функции-члены языка C++, делегаты инкапсулируют и экземпляр объекта, и метод.</w:t>
      </w:r>
    </w:p>
    <w:p w:rsidR="0028536B" w:rsidRDefault="0028536B">
      <w:r>
        <w:t xml:space="preserve">Объявление делегата определяет класс, производный от класса </w:t>
      </w:r>
      <w:r>
        <w:rPr>
          <w:rStyle w:val="Codefragment"/>
        </w:rPr>
        <w:t>System.Delegate</w:t>
      </w:r>
      <w:r>
        <w:t>. Экземпляр делегата инкапсулирует список вызова, являющийся списком из одного или более методов, на каждый из которых ссылаются как на объект, допускающий вызов. Для методов экземпляров объект, допускающий вызов, состоит из экземпляра и метода для этого экземпляра. Для статических методов объект, допускающий вызов, состоит только из метода. Вызов экземпляра делегата с соответствующим набором аргументов приводит к вызову каждого из допускающих вызов объектов делегата с данным набором аргументов.</w:t>
      </w:r>
    </w:p>
    <w:p w:rsidR="0028536B" w:rsidRDefault="0028536B">
      <w:r>
        <w:t>Интересным и полезным свойством экземпляра делегата является то, что он не знает и не заботится о классах методов, которые инкапсулирует; имеет значение только совместимость этих методов (§</w:t>
      </w:r>
      <w:r w:rsidR="00852C57">
        <w:fldChar w:fldCharType="begin"/>
      </w:r>
      <w:r>
        <w:instrText xml:space="preserve"> REF _Ref508432331 \r \h </w:instrText>
      </w:r>
      <w:r w:rsidR="00852C57">
        <w:fldChar w:fldCharType="separate"/>
      </w:r>
      <w:r w:rsidR="00437C65">
        <w:t>15.1</w:t>
      </w:r>
      <w:r w:rsidR="00852C57">
        <w:fldChar w:fldCharType="end"/>
      </w:r>
      <w:r>
        <w:t>) с типом делегата. Это делает делегаты вполне пригодными для «анонимного» вызова.</w:t>
      </w:r>
    </w:p>
    <w:p w:rsidR="0028536B" w:rsidRDefault="0028536B">
      <w:pPr>
        <w:pStyle w:val="Heading2"/>
      </w:pPr>
      <w:bookmarkStart w:id="1551" w:name="_Toc445783089"/>
      <w:bookmarkStart w:id="1552" w:name="_Ref451394461"/>
      <w:bookmarkStart w:id="1553" w:name="_Ref493151493"/>
      <w:bookmarkStart w:id="1554" w:name="_Ref495219206"/>
      <w:bookmarkStart w:id="1555" w:name="_Ref508191585"/>
      <w:bookmarkStart w:id="1556" w:name="_Ref508192744"/>
      <w:bookmarkStart w:id="1557" w:name="_Ref508432331"/>
      <w:bookmarkStart w:id="1558" w:name="_Ref508600674"/>
      <w:bookmarkStart w:id="1559" w:name="_Ref508600694"/>
      <w:bookmarkStart w:id="1560" w:name="_Ref513725258"/>
      <w:bookmarkStart w:id="1561" w:name="_Ref12502422"/>
      <w:bookmarkStart w:id="1562" w:name="_Ref155511458"/>
      <w:bookmarkStart w:id="1563" w:name="_Ref171237638"/>
      <w:bookmarkStart w:id="1564" w:name="_Toc329177948"/>
      <w:r>
        <w:t>Объявления делегатов</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p>
    <w:p w:rsidR="0028536B" w:rsidRDefault="0028536B">
      <w:r>
        <w:rPr>
          <w:rStyle w:val="Production"/>
        </w:rPr>
        <w:t>Объявление_делегата</w:t>
      </w:r>
      <w:r>
        <w:t xml:space="preserve"> — это </w:t>
      </w:r>
      <w:r>
        <w:rPr>
          <w:rStyle w:val="Production"/>
        </w:rPr>
        <w:t>объявление_типа</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которое объявляет новый тип делегата.</w:t>
      </w:r>
    </w:p>
    <w:p w:rsidR="009C2602" w:rsidRPr="00732017" w:rsidRDefault="009C2602" w:rsidP="009C2602">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Возникает ошибка времени компиляции, если один и тот же модификатор встречается несколько раз в объявлении делегата.</w:t>
      </w:r>
    </w:p>
    <w:p w:rsidR="0028536B" w:rsidRDefault="0028536B">
      <w:r>
        <w:t xml:space="preserve">Модификатор </w:t>
      </w:r>
      <w:r>
        <w:rPr>
          <w:rStyle w:val="Codefragment"/>
        </w:rPr>
        <w:t>new</w:t>
      </w:r>
      <w:r>
        <w:t xml:space="preserve"> допускается только для делегатов, объявленных в другом типе; в этом случае модификатор указывает, что такой делегат скрывает унаследованный член с тем же именем, как описано в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управляют доступом к типу делегата. В зависимости от контекста, в котором встречается объявление делегата, некоторые из этих модификаторов запрещены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Именем типа делегата является </w:t>
      </w:r>
      <w:r>
        <w:rPr>
          <w:rStyle w:val="Production"/>
        </w:rPr>
        <w:t>идентификатор</w:t>
      </w:r>
      <w:r>
        <w:t>.</w:t>
      </w:r>
    </w:p>
    <w:p w:rsidR="0001461F" w:rsidRDefault="0028536B">
      <w:r>
        <w:lastRenderedPageBreak/>
        <w:t xml:space="preserve">Необязательный </w:t>
      </w:r>
      <w:r>
        <w:rPr>
          <w:rStyle w:val="Production"/>
        </w:rPr>
        <w:t>список_формальных_параметров</w:t>
      </w:r>
      <w:r>
        <w:t xml:space="preserve"> определяет параметры делегата, а </w:t>
      </w:r>
      <w:r>
        <w:rPr>
          <w:rStyle w:val="Production"/>
        </w:rPr>
        <w:t>тип_возвращаемого_значения</w:t>
      </w:r>
      <w:r>
        <w:t xml:space="preserve"> указывает тип возвращаемого значения делегата. </w:t>
      </w:r>
    </w:p>
    <w:p w:rsidR="0001461F" w:rsidRDefault="0001461F">
      <w:r>
        <w:t xml:space="preserve">Необязательный </w:t>
      </w:r>
      <w:r>
        <w:rPr>
          <w:rStyle w:val="Production"/>
        </w:rPr>
        <w:t>список_параметров_типа_варианта</w:t>
      </w:r>
      <w:r>
        <w:t xml:space="preserve"> (§</w:t>
      </w:r>
      <w:r w:rsidR="000F2534">
        <w:fldChar w:fldCharType="begin"/>
      </w:r>
      <w:r w:rsidR="000F2534">
        <w:instrText xml:space="preserve"> REF _Ref248221788 \r \h </w:instrText>
      </w:r>
      <w:r w:rsidR="000F2534">
        <w:fldChar w:fldCharType="separate"/>
      </w:r>
      <w:r w:rsidR="00437C65">
        <w:t>13.1.3</w:t>
      </w:r>
      <w:r w:rsidR="000F2534">
        <w:fldChar w:fldCharType="end"/>
      </w:r>
      <w:r>
        <w:t xml:space="preserve">) задает параметры типа для самого делегата. </w:t>
      </w:r>
    </w:p>
    <w:p w:rsidR="000F2534" w:rsidRDefault="000F2534" w:rsidP="000F2534">
      <w:r>
        <w:t xml:space="preserve">Возвращаемый тип типа делегата должен быть </w:t>
      </w:r>
      <w:r>
        <w:rPr>
          <w:rStyle w:val="Codefragment"/>
        </w:rPr>
        <w:t>void</w:t>
      </w:r>
      <w:r>
        <w:t xml:space="preserve"> или безопасным при выводе (§</w:t>
      </w:r>
      <w:r>
        <w:fldChar w:fldCharType="begin"/>
      </w:r>
      <w:r>
        <w:instrText xml:space="preserve"> REF _Ref248225336 \r \h </w:instrText>
      </w:r>
      <w:r>
        <w:fldChar w:fldCharType="separate"/>
      </w:r>
      <w:r w:rsidR="00437C65">
        <w:t>13.1.3.1</w:t>
      </w:r>
      <w:r>
        <w:fldChar w:fldCharType="end"/>
      </w:r>
      <w:r>
        <w:t>).</w:t>
      </w:r>
    </w:p>
    <w:p w:rsidR="000F2534" w:rsidRDefault="000F2534">
      <w:r>
        <w:t xml:space="preserve">Все типы формальных параметров типа делегата должны быть безопасными при вводе. Кроме того, любой из типов параметров </w:t>
      </w:r>
      <w:r>
        <w:rPr>
          <w:rStyle w:val="Codefragment"/>
        </w:rPr>
        <w:t>out</w:t>
      </w:r>
      <w:r>
        <w:t xml:space="preserve"> или </w:t>
      </w:r>
      <w:r>
        <w:rPr>
          <w:rStyle w:val="Codefragment"/>
        </w:rPr>
        <w:t>ref</w:t>
      </w:r>
      <w:r>
        <w:t xml:space="preserve"> также должен быть безопасным при выводе. Обратите внимание, что даже параметры </w:t>
      </w:r>
      <w:r>
        <w:rPr>
          <w:rStyle w:val="Codefragment"/>
        </w:rPr>
        <w:t>out</w:t>
      </w:r>
      <w:r>
        <w:t xml:space="preserve"> должны быть безопасными при вводе, согласно ограничению базовой платформы выполнения.</w:t>
      </w:r>
    </w:p>
    <w:p w:rsidR="0028536B" w:rsidRDefault="0028536B">
      <w:r>
        <w:t>Типы делегатов в C# являются эквивалентом имени, а не структурным эквивалентом. А именно, два разных типа делегатов с одинаковыми списками параметров и типом возвращаемого значения считаются разными типами делегатов. Однако экземпляры двух отдельных, но структурно эквивалентных типов делегатов могут сопоставляться как равные (§7.9.8).</w:t>
      </w:r>
    </w:p>
    <w:p w:rsidR="0028536B" w:rsidRDefault="0028536B">
      <w:r>
        <w:t>Пример:</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Методы </w:t>
      </w:r>
      <w:r>
        <w:rPr>
          <w:rStyle w:val="Codefragment"/>
        </w:rPr>
        <w:t>A.M1</w:t>
      </w:r>
      <w:r>
        <w:t xml:space="preserve"> и </w:t>
      </w:r>
      <w:r>
        <w:rPr>
          <w:rStyle w:val="Codefragment"/>
        </w:rPr>
        <w:t xml:space="preserve">B.M1 </w:t>
      </w:r>
      <w:r>
        <w:t xml:space="preserve"> совместимы с типами делегатов </w:t>
      </w:r>
      <w:r>
        <w:rPr>
          <w:rStyle w:val="Codefragment"/>
        </w:rPr>
        <w:t>D1</w:t>
      </w:r>
      <w:r>
        <w:t xml:space="preserve"> и </w:t>
      </w:r>
      <w:r>
        <w:rPr>
          <w:rStyle w:val="Codefragment"/>
        </w:rPr>
        <w:t>D2</w:t>
      </w:r>
      <w:r>
        <w:t xml:space="preserve">, так как у них одинаковый тип возвращаемого значения и список параметров; однако эти типы делегатов являются двумя разными типами, так что они не являются взаимозаменяемыми. Методы </w:t>
      </w:r>
      <w:r>
        <w:rPr>
          <w:rStyle w:val="Codefragment"/>
        </w:rPr>
        <w:t>B.M2</w:t>
      </w:r>
      <w:r>
        <w:t xml:space="preserve">, </w:t>
      </w:r>
      <w:r>
        <w:rPr>
          <w:rStyle w:val="Codefragment"/>
        </w:rPr>
        <w:t>B.M3</w:t>
      </w:r>
      <w:r>
        <w:t xml:space="preserve"> и </w:t>
      </w:r>
      <w:r>
        <w:rPr>
          <w:rStyle w:val="Codefragment"/>
        </w:rPr>
        <w:t>B.M4</w:t>
      </w:r>
      <w:r>
        <w:t xml:space="preserve"> несовместимы с типами делегатов </w:t>
      </w:r>
      <w:r>
        <w:rPr>
          <w:rStyle w:val="Codefragment"/>
        </w:rPr>
        <w:t>D1</w:t>
      </w:r>
      <w:r>
        <w:t xml:space="preserve"> и </w:t>
      </w:r>
      <w:r>
        <w:rPr>
          <w:rStyle w:val="Codefragment"/>
        </w:rPr>
        <w:t>D2</w:t>
      </w:r>
      <w:r>
        <w:t>, так как у них разные типы возвращаемого значения или списки параметров.</w:t>
      </w:r>
    </w:p>
    <w:p w:rsidR="0001461F" w:rsidRPr="00732017" w:rsidRDefault="0001461F" w:rsidP="0001461F">
      <w:r>
        <w:t>Подобно другим объявлениям универсальных типов, должны быть заданы аргументы типа для создания сконструированного типа делегата. Типы параметров и тип возвращаемого значения сконструированного типа делегата создаются заменой каждого параметра типа в объявлении делегата соответствующим аргументом типа сконструированного типа делегата. Результирующие тип возвращаемого значения и типы параметров используются при определении, какие методы совместимы со сконструированным типом делегата. Пример:</w:t>
      </w:r>
    </w:p>
    <w:p w:rsidR="0001461F" w:rsidRPr="00732017" w:rsidRDefault="0001461F" w:rsidP="0001461F">
      <w:pPr>
        <w:pStyle w:val="Code"/>
      </w:pPr>
      <w:r>
        <w:t>delegate bool Predicate&lt;T&gt;(T value);</w:t>
      </w:r>
    </w:p>
    <w:p w:rsidR="0001461F" w:rsidRPr="00732017" w:rsidRDefault="0001461F" w:rsidP="0001461F">
      <w:pPr>
        <w:pStyle w:val="Code"/>
      </w:pPr>
      <w:r>
        <w:t>class X</w:t>
      </w:r>
      <w:r>
        <w:br/>
        <w:t>{</w:t>
      </w:r>
      <w:r>
        <w:br/>
      </w:r>
      <w:r>
        <w:tab/>
        <w:t>static bool F(int i) {...}</w:t>
      </w:r>
    </w:p>
    <w:p w:rsidR="0001461F" w:rsidRDefault="0001461F" w:rsidP="0001461F">
      <w:pPr>
        <w:pStyle w:val="Code"/>
      </w:pPr>
      <w:r>
        <w:tab/>
        <w:t>static bool G(string s) {...}</w:t>
      </w:r>
      <w:r>
        <w:br/>
        <w:t>}</w:t>
      </w:r>
    </w:p>
    <w:p w:rsidR="0001461F" w:rsidRDefault="0001461F">
      <w:r>
        <w:t xml:space="preserve">Метод </w:t>
      </w:r>
      <w:r>
        <w:rPr>
          <w:rStyle w:val="Codefragment"/>
        </w:rPr>
        <w:t>X.F</w:t>
      </w:r>
      <w:r>
        <w:t xml:space="preserve"> совместим с типом делегата </w:t>
      </w:r>
      <w:r>
        <w:rPr>
          <w:rStyle w:val="Codefragment"/>
        </w:rPr>
        <w:t>Predicate&lt;int&gt;</w:t>
      </w:r>
      <w:r>
        <w:t xml:space="preserve">, а метод </w:t>
      </w:r>
      <w:r>
        <w:rPr>
          <w:rStyle w:val="Codefragment"/>
        </w:rPr>
        <w:t>X.G</w:t>
      </w:r>
      <w:r>
        <w:t xml:space="preserve"> совместим с типом делегата </w:t>
      </w:r>
      <w:r>
        <w:rPr>
          <w:rStyle w:val="Codefragment"/>
        </w:rPr>
        <w:t>Predicate&lt;string&gt;</w:t>
      </w:r>
      <w:r>
        <w:t>.</w:t>
      </w:r>
    </w:p>
    <w:p w:rsidR="0028536B" w:rsidRDefault="0028536B">
      <w:r>
        <w:rPr>
          <w:rStyle w:val="Production"/>
        </w:rPr>
        <w:lastRenderedPageBreak/>
        <w:t>Объявление_делегата</w:t>
      </w:r>
      <w:r>
        <w:t xml:space="preserve"> — это единственный способ объявить тип делегата. Тип делегата является типом класса, производного от </w:t>
      </w:r>
      <w:r>
        <w:rPr>
          <w:rStyle w:val="Codefragment"/>
        </w:rPr>
        <w:t>System.Delegate</w:t>
      </w:r>
      <w:r>
        <w:t xml:space="preserve">. Типы делегатов являются неявно </w:t>
      </w:r>
      <w:r>
        <w:rPr>
          <w:rStyle w:val="Codefragment"/>
        </w:rPr>
        <w:t>sealed</w:t>
      </w:r>
      <w:r>
        <w:t xml:space="preserve">, поэтому никакие производные типы от типа делегата не допускаются. Недопустимо также наследовать от класса </w:t>
      </w:r>
      <w:r>
        <w:rPr>
          <w:rStyle w:val="Codefragment"/>
        </w:rPr>
        <w:t>System.Delegate</w:t>
      </w:r>
      <w:r>
        <w:t xml:space="preserve"> тип класса, отличного от класса делегата. Обратите внимание, что </w:t>
      </w:r>
      <w:r>
        <w:rPr>
          <w:rStyle w:val="Codefragment"/>
        </w:rPr>
        <w:t>System.Delegate</w:t>
      </w:r>
      <w:r>
        <w:t xml:space="preserve"> сам не является типом делегата; это тип класса, от которого производятся все типы делегатов.</w:t>
      </w:r>
    </w:p>
    <w:p w:rsidR="0028536B" w:rsidRDefault="0028536B">
      <w:r>
        <w:t xml:space="preserve">Язык C# предоставляет специальный синтаксис для создания экземпляра и вызова делегата. За исключением создания экземпляра, любые операции, которые могут применяться к классу или экземпляру класса, могут также применяться к классу делегата или экземпляру делегата, соответственно. В частности, можно получить доступ к членам типа </w:t>
      </w:r>
      <w:r>
        <w:rPr>
          <w:rStyle w:val="Codefragment"/>
        </w:rPr>
        <w:t>System.Delegate</w:t>
      </w:r>
      <w:r>
        <w:t xml:space="preserve"> с помощью обычного синтаксиса доступа к члену.</w:t>
      </w:r>
    </w:p>
    <w:p w:rsidR="0028536B" w:rsidRDefault="0028536B">
      <w:bookmarkStart w:id="1565" w:name="_Toc445783091"/>
      <w:r>
        <w:t>Набор методов, инкапсулированных экземпляром делегата, называется списком вызова. Если экземпляр делегата создается (§</w:t>
      </w:r>
      <w:r w:rsidR="00852C57">
        <w:fldChar w:fldCharType="begin"/>
      </w:r>
      <w:r>
        <w:instrText xml:space="preserve"> REF _Ref508433325 \r \h </w:instrText>
      </w:r>
      <w:r w:rsidR="00852C57">
        <w:fldChar w:fldCharType="separate"/>
      </w:r>
      <w:r w:rsidR="00437C65">
        <w:t>15.2</w:t>
      </w:r>
      <w:r w:rsidR="00852C57">
        <w:fldChar w:fldCharType="end"/>
      </w:r>
      <w:r>
        <w:t>) из единственного метода, он инкапсулирует этот метод, и его список вызова содержит только одну запись. Однако, когда объединяются два непустых экземпляра делегата, их списки вызова связываются — в очередности: левый операнд, а затем правый операнд — для формирования нового списка вызова, содержащего две или более записей.</w:t>
      </w:r>
    </w:p>
    <w:p w:rsidR="0028536B" w:rsidRDefault="0028536B">
      <w:r>
        <w:t xml:space="preserve">Делегаты объединяются с помощью бинарных операторов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и </w:t>
      </w:r>
      <w:r>
        <w:rPr>
          <w:rStyle w:val="Codefragment"/>
        </w:rPr>
        <w:t>+=</w:t>
      </w:r>
      <w:r>
        <w:t xml:space="preserve"> (§</w:t>
      </w:r>
      <w:r w:rsidR="00852C57">
        <w:fldChar w:fldCharType="begin"/>
      </w:r>
      <w:r>
        <w:instrText xml:space="preserve"> REF _Ref466780411 \r \h </w:instrText>
      </w:r>
      <w:r w:rsidR="00852C57">
        <w:fldChar w:fldCharType="separate"/>
      </w:r>
      <w:r w:rsidR="00437C65">
        <w:t>7.17.2</w:t>
      </w:r>
      <w:r w:rsidR="00852C57">
        <w:fldChar w:fldCharType="end"/>
      </w:r>
      <w:r>
        <w:t xml:space="preserve">). Делегат можно удалить из объединения делегатов с помощью бинарных операторов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и </w:t>
      </w:r>
      <w:r>
        <w:rPr>
          <w:rStyle w:val="Codefragment"/>
        </w:rPr>
        <w:t>-=</w:t>
      </w:r>
      <w:r>
        <w:t xml:space="preserve"> (§</w:t>
      </w:r>
      <w:r w:rsidR="00852C57">
        <w:fldChar w:fldCharType="begin"/>
      </w:r>
      <w:r>
        <w:instrText xml:space="preserve"> REF _Ref466780411 \r \h </w:instrText>
      </w:r>
      <w:r w:rsidR="00852C57">
        <w:fldChar w:fldCharType="separate"/>
      </w:r>
      <w:r w:rsidR="00437C65">
        <w:t>7.17.2</w:t>
      </w:r>
      <w:r w:rsidR="00852C57">
        <w:fldChar w:fldCharType="end"/>
      </w:r>
      <w:r>
        <w:t>). Делегаты можно проверять на равенство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В следующем примере показано создание нескольких экземпляров делегата и их соответствующие списки вызова:</w:t>
      </w:r>
    </w:p>
    <w:p w:rsidR="0028536B" w:rsidRDefault="0028536B">
      <w:pPr>
        <w:pStyle w:val="Code"/>
        <w:rPr>
          <w:lang w:val="nb-NO"/>
        </w:rPr>
      </w:pPr>
      <w: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При создании экземпляров </w:t>
      </w:r>
      <w:r>
        <w:rPr>
          <w:rStyle w:val="Codefragment"/>
        </w:rPr>
        <w:t>cd1</w:t>
      </w:r>
      <w:r>
        <w:t xml:space="preserve"> и </w:t>
      </w:r>
      <w:r>
        <w:rPr>
          <w:rStyle w:val="Codefragment"/>
        </w:rPr>
        <w:t>cd2</w:t>
      </w:r>
      <w:r>
        <w:t xml:space="preserve"> каждый из них инкапсулирует один метод. При создании экземпляра </w:t>
      </w:r>
      <w:r>
        <w:rPr>
          <w:rStyle w:val="Codefragment"/>
        </w:rPr>
        <w:t>cd3</w:t>
      </w:r>
      <w:r>
        <w:t xml:space="preserve"> его список вызова содержит два метода, </w:t>
      </w:r>
      <w:r>
        <w:rPr>
          <w:rStyle w:val="Codefragment"/>
        </w:rPr>
        <w:t>M1</w:t>
      </w:r>
      <w:r>
        <w:t xml:space="preserve"> и </w:t>
      </w:r>
      <w:r>
        <w:rPr>
          <w:rStyle w:val="Codefragment"/>
        </w:rPr>
        <w:t>M2</w:t>
      </w:r>
      <w:r>
        <w:t xml:space="preserve"> в этом порядке. Список вызова экземпляра </w:t>
      </w:r>
      <w:r>
        <w:rPr>
          <w:rStyle w:val="Codefragment"/>
        </w:rPr>
        <w:t>cd4</w:t>
      </w:r>
      <w:r>
        <w:t xml:space="preserve"> содержит методы </w:t>
      </w:r>
      <w:r>
        <w:rPr>
          <w:rStyle w:val="Codefragment"/>
        </w:rPr>
        <w:t>M1</w:t>
      </w:r>
      <w:r>
        <w:t xml:space="preserve">, </w:t>
      </w:r>
      <w:r>
        <w:rPr>
          <w:rStyle w:val="Codefragment"/>
        </w:rPr>
        <w:t>M2</w:t>
      </w:r>
      <w:r>
        <w:t xml:space="preserve"> и </w:t>
      </w:r>
      <w:r>
        <w:rPr>
          <w:rStyle w:val="Codefragment"/>
        </w:rPr>
        <w:t>M1</w:t>
      </w:r>
      <w:r>
        <w:t xml:space="preserve"> в этом порядке. Список вызова экземпляра </w:t>
      </w:r>
      <w:r>
        <w:rPr>
          <w:rStyle w:val="Codefragment"/>
        </w:rPr>
        <w:t>cd5</w:t>
      </w:r>
      <w:r>
        <w:t xml:space="preserve"> содержит методы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и </w:t>
      </w:r>
      <w:r>
        <w:rPr>
          <w:rStyle w:val="Codefragment"/>
        </w:rPr>
        <w:t>M2</w:t>
      </w:r>
      <w:r>
        <w:t xml:space="preserve"> в этом порядке. Дополнительные примеры объединения (а также удаления) делегатов см. в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66" w:name="_Ref174224038"/>
      <w:bookmarkStart w:id="1567" w:name="_Toc486309875"/>
      <w:bookmarkStart w:id="1568" w:name="_Ref508433325"/>
      <w:bookmarkStart w:id="1569" w:name="_Toc329177949"/>
      <w:r>
        <w:t>Совместимость делегатов</w:t>
      </w:r>
      <w:bookmarkEnd w:id="1566"/>
      <w:bookmarkEnd w:id="1569"/>
    </w:p>
    <w:p w:rsidR="00685E68" w:rsidRDefault="00685E68" w:rsidP="00685E68">
      <w:r>
        <w:t xml:space="preserve">Метод или делегат </w:t>
      </w:r>
      <w:r>
        <w:rPr>
          <w:rStyle w:val="Codefragment"/>
        </w:rPr>
        <w:t>M</w:t>
      </w:r>
      <w:r>
        <w:t xml:space="preserve"> </w:t>
      </w:r>
      <w:r>
        <w:rPr>
          <w:rStyle w:val="Term"/>
        </w:rPr>
        <w:t>совместим</w:t>
      </w:r>
      <w:r>
        <w:t xml:space="preserve"> с типом </w:t>
      </w:r>
      <w:smartTag w:uri="urn:schemas-microsoft-com:office:smarttags" w:element="State">
        <w:smartTag w:uri="urn:schemas-microsoft-com:office:smarttags" w:element="place">
          <w:r>
            <w:t>делегата</w:t>
          </w:r>
        </w:smartTag>
      </w:smartTag>
      <w:r>
        <w:t xml:space="preserve"> </w:t>
      </w:r>
      <w:r>
        <w:rPr>
          <w:rStyle w:val="Codefragment"/>
        </w:rPr>
        <w:t>D</w:t>
      </w:r>
      <w:r>
        <w:t>, если верны все следующие условия:</w:t>
      </w:r>
    </w:p>
    <w:p w:rsidR="00685E68" w:rsidRDefault="00685E68" w:rsidP="00685E68">
      <w:pPr>
        <w:pStyle w:val="ListBullet"/>
      </w:pPr>
      <w:r>
        <w:rPr>
          <w:rStyle w:val="Codefragment"/>
        </w:rPr>
        <w:t>D</w:t>
      </w:r>
      <w:r>
        <w:t xml:space="preserve"> и </w:t>
      </w:r>
      <w:r>
        <w:rPr>
          <w:rStyle w:val="Codefragment"/>
        </w:rPr>
        <w:t>M</w:t>
      </w:r>
      <w:r>
        <w:t xml:space="preserve"> имеют одинаковое число параметров, и каждый параметр в </w:t>
      </w:r>
      <w:r>
        <w:rPr>
          <w:rStyle w:val="Codefragment"/>
        </w:rPr>
        <w:t>D</w:t>
      </w:r>
      <w:r>
        <w:t xml:space="preserve"> имеет такие же модификаторы </w:t>
      </w:r>
      <w:r>
        <w:rPr>
          <w:rStyle w:val="Codefragment"/>
        </w:rPr>
        <w:t>ref</w:t>
      </w:r>
      <w:r>
        <w:t xml:space="preserve"> или </w:t>
      </w:r>
      <w:r>
        <w:rPr>
          <w:rStyle w:val="Codefragment"/>
        </w:rPr>
        <w:t>out</w:t>
      </w:r>
      <w:r>
        <w:t xml:space="preserve">, как и соответствующий параметр в </w:t>
      </w:r>
      <w:r>
        <w:rPr>
          <w:rStyle w:val="Codefragment"/>
        </w:rPr>
        <w:t>M</w:t>
      </w:r>
      <w:r>
        <w:t>;</w:t>
      </w:r>
    </w:p>
    <w:p w:rsidR="00685E68" w:rsidRDefault="00685E68" w:rsidP="00685E68">
      <w:pPr>
        <w:pStyle w:val="ListBullet"/>
      </w:pPr>
      <w:r>
        <w:lastRenderedPageBreak/>
        <w:t xml:space="preserve">для каждого параметра значения (параметр без модификатора </w:t>
      </w:r>
      <w:r>
        <w:rPr>
          <w:rStyle w:val="Codefragment"/>
        </w:rPr>
        <w:t>ref</w:t>
      </w:r>
      <w:r>
        <w:t xml:space="preserve"> или </w:t>
      </w:r>
      <w:r>
        <w:rPr>
          <w:rStyle w:val="Codefragment"/>
        </w:rPr>
        <w:t>out</w:t>
      </w:r>
      <w:r>
        <w:t>) существует преобразование идентификации (§6.1.1) или неявное преобразование ссылки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из типа параметра в </w:t>
      </w:r>
      <w:r>
        <w:rPr>
          <w:rStyle w:val="Codefragment"/>
        </w:rPr>
        <w:t>D</w:t>
      </w:r>
      <w:r>
        <w:t xml:space="preserve"> в соответствующий тип параметра в </w:t>
      </w:r>
      <w:r>
        <w:rPr>
          <w:rStyle w:val="Codefragment"/>
        </w:rPr>
        <w:t>M</w:t>
      </w:r>
      <w:r>
        <w:t>;</w:t>
      </w:r>
    </w:p>
    <w:p w:rsidR="00685E68" w:rsidRDefault="00685E68" w:rsidP="00685E68">
      <w:pPr>
        <w:pStyle w:val="ListBullet"/>
      </w:pPr>
      <w:r>
        <w:t xml:space="preserve">для каждого параметра </w:t>
      </w:r>
      <w:r>
        <w:rPr>
          <w:rStyle w:val="Codefragment"/>
        </w:rPr>
        <w:t>ref</w:t>
      </w:r>
      <w:r>
        <w:t xml:space="preserve"> или </w:t>
      </w:r>
      <w:r>
        <w:rPr>
          <w:rStyle w:val="Codefragment"/>
        </w:rPr>
        <w:t>out</w:t>
      </w:r>
      <w:r>
        <w:t xml:space="preserve"> тип параметра в </w:t>
      </w:r>
      <w:r>
        <w:rPr>
          <w:rStyle w:val="Codefragment"/>
        </w:rPr>
        <w:t>D</w:t>
      </w:r>
      <w:r>
        <w:t xml:space="preserve"> такой же, как тип параметра в </w:t>
      </w:r>
      <w:r>
        <w:rPr>
          <w:rStyle w:val="Codefragment"/>
        </w:rPr>
        <w:t>M</w:t>
      </w:r>
      <w:r>
        <w:t>;</w:t>
      </w:r>
    </w:p>
    <w:p w:rsidR="00685E68" w:rsidRPr="00685E68" w:rsidRDefault="00685E68" w:rsidP="00685E68">
      <w:pPr>
        <w:pStyle w:val="ListBullet"/>
      </w:pPr>
      <w:r>
        <w:t xml:space="preserve">существует преобразование идентификации или неявное преобразование ссылки из типа возвращаемого значения </w:t>
      </w:r>
      <w:r>
        <w:rPr>
          <w:rStyle w:val="Codefragment"/>
        </w:rPr>
        <w:t>M</w:t>
      </w:r>
      <w:r>
        <w:t xml:space="preserve"> в тип возвращаемого значения </w:t>
      </w:r>
      <w:r>
        <w:rPr>
          <w:rStyle w:val="Codefragment"/>
        </w:rPr>
        <w:t>D</w:t>
      </w:r>
      <w:r>
        <w:t>.</w:t>
      </w:r>
    </w:p>
    <w:p w:rsidR="0028536B" w:rsidRDefault="0028536B">
      <w:pPr>
        <w:pStyle w:val="Heading2"/>
      </w:pPr>
      <w:bookmarkStart w:id="1570" w:name="_Toc329177950"/>
      <w:r>
        <w:t>Создание экземпляра делегата</w:t>
      </w:r>
      <w:bookmarkEnd w:id="1567"/>
      <w:bookmarkEnd w:id="1568"/>
      <w:bookmarkEnd w:id="1570"/>
    </w:p>
    <w:p w:rsidR="0028536B" w:rsidRDefault="0028536B">
      <w:r>
        <w:t xml:space="preserve">Экземпляр делегата создается </w:t>
      </w:r>
      <w:r>
        <w:rPr>
          <w:rStyle w:val="Production"/>
        </w:rPr>
        <w:t>выражением_создания_делегата</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 или преобразованием в тип делегата. Вновь созданный экземпляр делегата затем ссылается на одно из следующего:</w:t>
      </w:r>
    </w:p>
    <w:p w:rsidR="0028536B" w:rsidRDefault="0028536B">
      <w:pPr>
        <w:pStyle w:val="ListBullet"/>
      </w:pPr>
      <w:r>
        <w:t xml:space="preserve">на статический метод, на который имеется ссылка в </w:t>
      </w:r>
      <w:r>
        <w:rPr>
          <w:rStyle w:val="Production"/>
        </w:rPr>
        <w:t>выражении_создания_делегата</w:t>
      </w:r>
      <w:r>
        <w:t>, или</w:t>
      </w:r>
    </w:p>
    <w:p w:rsidR="0028536B" w:rsidRDefault="0028536B">
      <w:pPr>
        <w:pStyle w:val="ListBullet"/>
      </w:pPr>
      <w:r>
        <w:t xml:space="preserve">на целевой объект (который не может иметь значение </w:t>
      </w:r>
      <w:r>
        <w:rPr>
          <w:rStyle w:val="Codefragment"/>
        </w:rPr>
        <w:t>null</w:t>
      </w:r>
      <w:r>
        <w:t xml:space="preserve">) и метод экземпляра, на которые имеются ссылки в </w:t>
      </w:r>
      <w:r>
        <w:rPr>
          <w:rStyle w:val="Production"/>
        </w:rPr>
        <w:t>выражении_создания_делегата</w:t>
      </w:r>
      <w:r>
        <w:t>, или</w:t>
      </w:r>
    </w:p>
    <w:p w:rsidR="0028536B" w:rsidRDefault="0028536B">
      <w:pPr>
        <w:pStyle w:val="ListBullet"/>
      </w:pPr>
      <w:r>
        <w:t>на другой делегат.</w:t>
      </w:r>
    </w:p>
    <w:p w:rsidR="0028536B" w:rsidRDefault="0028536B">
      <w:r>
        <w:t>Пример:</w:t>
      </w:r>
    </w:p>
    <w:p w:rsidR="0028536B" w:rsidRDefault="0028536B">
      <w:pPr>
        <w:pStyle w:val="Code"/>
        <w:rPr>
          <w:lang w:val="nb-NO"/>
        </w:rPr>
      </w:pPr>
      <w: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t>C 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После создания экземпляры делегата всегда ссылаются на один и тот же целевой объект и метод. Помните, что когда объединяются два делегата или один делегат удаляется из другого делегата, в результате создается новый делегат со своим собственным списком вызова; списки вызова объединяемых или удаляемых делегатов остаются неизменными.</w:t>
      </w:r>
    </w:p>
    <w:p w:rsidR="0028536B" w:rsidRDefault="0028536B">
      <w:pPr>
        <w:pStyle w:val="Heading2"/>
      </w:pPr>
      <w:bookmarkStart w:id="1571" w:name="_Toc486309877"/>
      <w:bookmarkStart w:id="1572" w:name="_Ref513725642"/>
      <w:bookmarkStart w:id="1573" w:name="_Ref5435980"/>
      <w:bookmarkStart w:id="1574" w:name="_Ref485628540"/>
      <w:bookmarkStart w:id="1575" w:name="_Toc329177951"/>
      <w:r>
        <w:t>Вызов делегата</w:t>
      </w:r>
      <w:bookmarkEnd w:id="1571"/>
      <w:bookmarkEnd w:id="1572"/>
      <w:bookmarkEnd w:id="1573"/>
      <w:bookmarkEnd w:id="1575"/>
    </w:p>
    <w:p w:rsidR="0028536B" w:rsidRDefault="0028536B">
      <w:r>
        <w:t>Язык C# предоставляет специальный синтаксис для вызова делегата. Когда вызывается непустой экземпляр делегата, чей список вызова содержит одну запись, он вызывает один метод с теми же аргументами, которые были ему заданы, и возвращает то же самое значение, что метод, на который имеется ссылка. (Подробные сведения о вызове делегата см. в §</w:t>
      </w:r>
      <w:r w:rsidR="00852C57">
        <w:fldChar w:fldCharType="begin"/>
      </w:r>
      <w:r w:rsidR="009E1D48">
        <w:instrText xml:space="preserve"> REF _Ref174181455 \r \h </w:instrText>
      </w:r>
      <w:r w:rsidR="00852C57">
        <w:fldChar w:fldCharType="separate"/>
      </w:r>
      <w:r w:rsidR="00437C65">
        <w:t>7.6.5.3</w:t>
      </w:r>
      <w:r w:rsidR="00852C57">
        <w:fldChar w:fldCharType="end"/>
      </w:r>
      <w:r>
        <w:t>). Если при вызове такого делегата происходит исключение, и это исключение не перехватывается в вызванном методе, поиск предложения перехвата исключения продолжается в методе, вызвавшем делегат, как если бы этот метод напрямую вызвал метод, на который ссылался делегат.</w:t>
      </w:r>
    </w:p>
    <w:p w:rsidR="0028536B" w:rsidRDefault="0028536B">
      <w:r>
        <w:t>Вызов экземпляра делегата, чей список вызова содержит несколько записей, продолжается путем вызова каждого из методов в списке вызова, одновременно, по порядку. Каждому из вызванных таким образом методов передается тот же набор параметров, заданный экземпляру делегата. Если такой вызов делегата включает параметры ссылок (§</w:t>
      </w:r>
      <w:r w:rsidR="00852C57">
        <w:fldChar w:fldCharType="begin"/>
      </w:r>
      <w:r>
        <w:instrText xml:space="preserve"> REF _Ref469545785 \r \h </w:instrText>
      </w:r>
      <w:r w:rsidR="00852C57">
        <w:fldChar w:fldCharType="separate"/>
      </w:r>
      <w:r w:rsidR="00437C65">
        <w:t>10.6.1.2</w:t>
      </w:r>
      <w:r w:rsidR="00852C57">
        <w:fldChar w:fldCharType="end"/>
      </w:r>
      <w:r>
        <w:t xml:space="preserve">), каждый вызов метода происходит со ссылкой на ту же самую переменную; изменения этой переменной, сделанные одним методом в списке вызова, будут видимы для </w:t>
      </w:r>
      <w:r>
        <w:lastRenderedPageBreak/>
        <w:t>методов, находящихся далее в списке вызова. Если вызов делегата включает выходные параметры или возвращаемое значение, их окончательное значение будет получено от вызова последнего делегата в списке.</w:t>
      </w:r>
    </w:p>
    <w:p w:rsidR="0028536B" w:rsidRDefault="0028536B">
      <w:r>
        <w:t>Если при обработке вызова такого делегата происходит исключение, и это исключение не перехватывается в вызванном методе, поиск предложения перехвата исключения продолжается в методе, вызвавшем делегат, а все методы, указанные далее в списке вызова, не вызываются.</w:t>
      </w:r>
      <w:bookmarkEnd w:id="1574"/>
    </w:p>
    <w:p w:rsidR="0028536B" w:rsidRDefault="0028536B">
      <w:r>
        <w:t xml:space="preserve">Попытка вызова экземпляра делегата, имеющего значение null, приводит к исключению типа </w:t>
      </w:r>
      <w:r>
        <w:rPr>
          <w:rStyle w:val="Codefragment"/>
        </w:rPr>
        <w:t>System.NullReferenceException</w:t>
      </w:r>
      <w:r>
        <w:t>.</w:t>
      </w:r>
    </w:p>
    <w:p w:rsidR="0028536B" w:rsidRDefault="0028536B">
      <w:r>
        <w:t>В следующем примере показано, как создавать экземпляры, объединять, удалять и вызывать делегаты:</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lastRenderedPageBreak/>
        <w:tab/>
      </w:r>
      <w:r>
        <w:tab/>
        <w:t>cd3 -= cd1;</w:t>
      </w:r>
      <w:r>
        <w:tab/>
      </w:r>
      <w:r>
        <w:tab/>
      </w:r>
      <w:r>
        <w:tab/>
        <w:t>// impossible removal is benign</w:t>
      </w:r>
      <w:r>
        <w:br/>
      </w:r>
      <w:r>
        <w:tab/>
        <w:t>}</w:t>
      </w:r>
      <w:r>
        <w:br/>
        <w:t>}</w:t>
      </w:r>
    </w:p>
    <w:p w:rsidR="0028536B" w:rsidRDefault="0028536B">
      <w:r>
        <w:t xml:space="preserve">Как показано в выражении </w:t>
      </w:r>
      <w:r>
        <w:rPr>
          <w:rStyle w:val="Codefragment"/>
        </w:rPr>
        <w:t>cd3 += cd1;</w:t>
      </w:r>
      <w:r>
        <w:t>, делегат может присутствовать в списке вызова несколько раз. В этом случае он просто вызывается один раз при каждом появлении. В таком списке вызова, как этот, при удалении делегата фактически удаляется его последнее появление в списке вызова.</w:t>
      </w:r>
    </w:p>
    <w:p w:rsidR="0028536B" w:rsidRDefault="0028536B">
      <w:r>
        <w:t xml:space="preserve">Непосредственно перед выполнением последнего оператора, </w:t>
      </w:r>
      <w:r>
        <w:rPr>
          <w:rStyle w:val="Codefragment"/>
        </w:rPr>
        <w:t>cd3 -= cd1;</w:t>
      </w:r>
      <w:r>
        <w:t xml:space="preserve">, делегат </w:t>
      </w:r>
      <w:r>
        <w:rPr>
          <w:rStyle w:val="Codefragment"/>
        </w:rPr>
        <w:t>cd3</w:t>
      </w:r>
      <w:r>
        <w:t xml:space="preserve"> ссылается на пустой список вызова. Попытка удаления делегата из пустого списка (или удаления несуществующего делегата из непустого списка) не является ошибкой. </w:t>
      </w:r>
    </w:p>
    <w:p w:rsidR="0028536B" w:rsidRDefault="0028536B">
      <w:r>
        <w:t>В результате получается:</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76" w:name="_Ref8285150"/>
      <w:bookmarkStart w:id="1577" w:name="_Toc329177952"/>
      <w:r>
        <w:lastRenderedPageBreak/>
        <w:t>Исключения</w:t>
      </w:r>
      <w:bookmarkEnd w:id="1565"/>
      <w:bookmarkEnd w:id="1576"/>
      <w:bookmarkEnd w:id="1577"/>
    </w:p>
    <w:p w:rsidR="0028536B" w:rsidRDefault="0028536B">
      <w:r>
        <w:t>Исключения в языке C# обеспечивают структурированный, единообразный и типобезопасный способ обработки состояний ошибки, как на системном уровне, так и на уровне приложения. Механизм исключения в языке C# вполне сходен с механизмом в языке C++, с несколькими важными отличиями:</w:t>
      </w:r>
    </w:p>
    <w:p w:rsidR="0028536B" w:rsidRDefault="0028536B">
      <w:pPr>
        <w:pStyle w:val="ListBullet"/>
      </w:pPr>
      <w:r>
        <w:t xml:space="preserve">В C# все исключения должны быть представлены экземпляром типа класса, производным от </w:t>
      </w:r>
      <w:r>
        <w:rPr>
          <w:rStyle w:val="Codefragment"/>
        </w:rPr>
        <w:t>System.Exception</w:t>
      </w:r>
      <w:r>
        <w:t>. В C++ для представления исключения может использоваться любое значение любого типа;</w:t>
      </w:r>
    </w:p>
    <w:p w:rsidR="0028536B" w:rsidRDefault="0028536B">
      <w:pPr>
        <w:pStyle w:val="ListBullet"/>
      </w:pPr>
      <w:r>
        <w:t>в C# блок finally (§</w:t>
      </w:r>
      <w:r w:rsidR="00852C57">
        <w:fldChar w:fldCharType="begin"/>
      </w:r>
      <w:r>
        <w:instrText xml:space="preserve"> REF _Ref486414635 \r \h </w:instrText>
      </w:r>
      <w:r w:rsidR="00852C57">
        <w:fldChar w:fldCharType="separate"/>
      </w:r>
      <w:r w:rsidR="00437C65">
        <w:t>8.10</w:t>
      </w:r>
      <w:r w:rsidR="00852C57">
        <w:fldChar w:fldCharType="end"/>
      </w:r>
      <w:r>
        <w:t>) может использоваться для записи кода завершения, который выполняется как при нормальном выполнении, так и при исключительных состояниях. Такой код труден для написания в C++ без дублирования кода;</w:t>
      </w:r>
    </w:p>
    <w:p w:rsidR="0028536B" w:rsidRDefault="0028536B">
      <w:pPr>
        <w:pStyle w:val="ListBullet"/>
      </w:pPr>
      <w:r>
        <w:t xml:space="preserve">в C# исключения системного уровня, такие как переполнение, деление на нуль и разыменование null, имеют хорошо определенные классы исключений и находятся на одном уровне с состояниями ошибки уровня приложения. </w:t>
      </w:r>
    </w:p>
    <w:p w:rsidR="0028536B" w:rsidRDefault="0028536B">
      <w:pPr>
        <w:pStyle w:val="Heading2"/>
      </w:pPr>
      <w:bookmarkStart w:id="1578" w:name="_Toc486309880"/>
      <w:bookmarkStart w:id="1579" w:name="_Toc329177953"/>
      <w:r>
        <w:t>Причины исключений</w:t>
      </w:r>
      <w:bookmarkEnd w:id="1578"/>
      <w:bookmarkEnd w:id="1579"/>
    </w:p>
    <w:p w:rsidR="0028536B" w:rsidRDefault="0028536B">
      <w:r>
        <w:t xml:space="preserve">Исключения могут вызываться двумя разными способами. </w:t>
      </w:r>
    </w:p>
    <w:p w:rsidR="0028536B" w:rsidRDefault="0028536B">
      <w:pPr>
        <w:pStyle w:val="ListBullet"/>
      </w:pPr>
      <w:r>
        <w:t xml:space="preserve">Оператор </w:t>
      </w:r>
      <w:r>
        <w:rPr>
          <w:rStyle w:val="Codefragment"/>
        </w:rPr>
        <w:t>throw</w:t>
      </w:r>
      <w:r>
        <w:t xml:space="preserve"> (§</w:t>
      </w:r>
      <w:r w:rsidR="00852C57">
        <w:fldChar w:fldCharType="begin"/>
      </w:r>
      <w:r>
        <w:instrText xml:space="preserve"> REF _Ref486414653 \r \h </w:instrText>
      </w:r>
      <w:r w:rsidR="00852C57">
        <w:fldChar w:fldCharType="separate"/>
      </w:r>
      <w:r w:rsidR="00437C65">
        <w:t>8.9.5</w:t>
      </w:r>
      <w:r w:rsidR="00852C57">
        <w:fldChar w:fldCharType="end"/>
      </w:r>
      <w:r>
        <w:t xml:space="preserve">) вызывает исключение немедленно и безусловно. Управление никогда не передается оператору, следующему за оператором </w:t>
      </w:r>
      <w:r>
        <w:rPr>
          <w:rStyle w:val="Codefragment"/>
        </w:rPr>
        <w:t>throw</w:t>
      </w:r>
      <w:r>
        <w:t>.</w:t>
      </w:r>
    </w:p>
    <w:p w:rsidR="0028536B" w:rsidRDefault="0028536B">
      <w:pPr>
        <w:pStyle w:val="ListBullet"/>
      </w:pPr>
      <w:r>
        <w:t>Определенные исключительные состояния, возникающие при обработке операторов и выражения C#, служат причиной исключения в определенных обстоятельствах, когда операцию не удается выполнить нормально. Например, операция целочисленного деления (§</w:t>
      </w:r>
      <w:r w:rsidR="00852C57">
        <w:fldChar w:fldCharType="begin"/>
      </w:r>
      <w:r>
        <w:instrText xml:space="preserve"> REF _Ref486414684 \r \h </w:instrText>
      </w:r>
      <w:r w:rsidR="00852C57">
        <w:fldChar w:fldCharType="separate"/>
      </w:r>
      <w:r w:rsidR="00437C65">
        <w:t>7.8.2</w:t>
      </w:r>
      <w:r w:rsidR="00852C57">
        <w:fldChar w:fldCharType="end"/>
      </w:r>
      <w:r>
        <w:t xml:space="preserve">) создает исключение </w:t>
      </w:r>
      <w:r>
        <w:rPr>
          <w:rStyle w:val="Codefragment"/>
        </w:rPr>
        <w:t>System.DivideByZeroException</w:t>
      </w:r>
      <w:r>
        <w:t>, если знаменатель равен нулю. Список различных исключений, которые могут возникнуть таким образом, см. в §</w:t>
      </w:r>
      <w:r w:rsidR="00852C57">
        <w:fldChar w:fldCharType="begin"/>
      </w:r>
      <w:r>
        <w:instrText xml:space="preserve"> REF _Ref486144916 \r \h </w:instrText>
      </w:r>
      <w:r w:rsidR="00852C57">
        <w:fldChar w:fldCharType="separate"/>
      </w:r>
      <w:r w:rsidR="00437C65">
        <w:t>16.4</w:t>
      </w:r>
      <w:r w:rsidR="00852C57">
        <w:fldChar w:fldCharType="end"/>
      </w:r>
      <w:r>
        <w:t>.</w:t>
      </w:r>
    </w:p>
    <w:p w:rsidR="0028536B" w:rsidRDefault="0028536B">
      <w:pPr>
        <w:pStyle w:val="Heading2"/>
      </w:pPr>
      <w:bookmarkStart w:id="1580" w:name="_Toc486309881"/>
      <w:bookmarkStart w:id="1581" w:name="_Toc329177954"/>
      <w:r>
        <w:t>Класс System.Exception</w:t>
      </w:r>
      <w:bookmarkEnd w:id="1580"/>
      <w:bookmarkEnd w:id="1581"/>
    </w:p>
    <w:p w:rsidR="0028536B" w:rsidRDefault="0028536B">
      <w:r>
        <w:t xml:space="preserve">Класс </w:t>
      </w:r>
      <w:r>
        <w:rPr>
          <w:rStyle w:val="Codefragment"/>
        </w:rPr>
        <w:t>System.Exception</w:t>
      </w:r>
      <w:r>
        <w:t xml:space="preserve"> является базовым типом для всех исключений. Этот класс имеет несколько примечательных свойств, которые совместно используются всеми исключениями:</w:t>
      </w:r>
    </w:p>
    <w:p w:rsidR="0028536B" w:rsidRDefault="0028536B">
      <w:pPr>
        <w:pStyle w:val="ListBullet"/>
      </w:pPr>
      <w:r>
        <w:rPr>
          <w:rStyle w:val="Codefragment"/>
        </w:rPr>
        <w:t>Message</w:t>
      </w:r>
      <w:r>
        <w:t xml:space="preserve"> — свойство только для чтения, типа </w:t>
      </w:r>
      <w:r>
        <w:rPr>
          <w:rStyle w:val="Codefragment"/>
        </w:rPr>
        <w:t>string</w:t>
      </w:r>
      <w:r>
        <w:t>, содержащее удобочитаемое описание причины исключения;</w:t>
      </w:r>
    </w:p>
    <w:p w:rsidR="0028536B" w:rsidRDefault="0028536B">
      <w:pPr>
        <w:pStyle w:val="ListBullet"/>
      </w:pPr>
      <w:r>
        <w:rPr>
          <w:rStyle w:val="Codefragment"/>
        </w:rPr>
        <w:t>InnerException</w:t>
      </w:r>
      <w:r>
        <w:t xml:space="preserve"> — доступное только для чтения свойство типа </w:t>
      </w:r>
      <w:r>
        <w:rPr>
          <w:rStyle w:val="Codefragment"/>
        </w:rPr>
        <w:t>Exception</w:t>
      </w:r>
      <w:r>
        <w:t xml:space="preserve">. Если его значение не NULL, оно ссылается на исключение, вызвавшее текущее исключение — то есть, текущее исключение было вызвано при обработке блока catch, обрабатывавшего исключение </w:t>
      </w:r>
      <w:r>
        <w:rPr>
          <w:rStyle w:val="Codefragment"/>
        </w:rPr>
        <w:t>InnerException</w:t>
      </w:r>
      <w:r>
        <w:t>. Иначе его значение, равное NULL, указывает, что это исключение не было вызвано другим исключением. Количество объектов исключения, сцепленных вместе таким образом, может быть произвольным.</w:t>
      </w:r>
    </w:p>
    <w:p w:rsidR="0028536B" w:rsidRDefault="0028536B">
      <w:r>
        <w:t xml:space="preserve">Значения этих свойств можно указывать в вызовах конструктора экземпляров для </w:t>
      </w:r>
      <w:r>
        <w:rPr>
          <w:rStyle w:val="Codefragment"/>
        </w:rPr>
        <w:t>System.Exception</w:t>
      </w:r>
      <w:r>
        <w:t>.</w:t>
      </w:r>
    </w:p>
    <w:p w:rsidR="0028536B" w:rsidRDefault="0028536B">
      <w:pPr>
        <w:pStyle w:val="Heading2"/>
      </w:pPr>
      <w:bookmarkStart w:id="1582" w:name="_Toc486309882"/>
      <w:bookmarkStart w:id="1583" w:name="_Ref520102499"/>
      <w:bookmarkStart w:id="1584" w:name="_Toc329177955"/>
      <w:r>
        <w:t>Обработка исключений</w:t>
      </w:r>
      <w:bookmarkEnd w:id="1582"/>
      <w:bookmarkEnd w:id="1583"/>
      <w:bookmarkEnd w:id="1584"/>
    </w:p>
    <w:p w:rsidR="0028536B" w:rsidRDefault="0028536B">
      <w:r>
        <w:t xml:space="preserve">Исключения обрабатываются оператором </w:t>
      </w:r>
      <w:r>
        <w:rPr>
          <w:rStyle w:val="Codefragment"/>
        </w:rPr>
        <w:t>try</w:t>
      </w:r>
      <w:r>
        <w:t xml:space="preserve">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Когда происходит исключение, система ищет ближайшее предложение </w:t>
      </w:r>
      <w:r>
        <w:rPr>
          <w:rStyle w:val="Codefragment"/>
        </w:rPr>
        <w:t>catch</w:t>
      </w:r>
      <w:r>
        <w:t xml:space="preserve">, которое может обработать исключение, как это определено типом времени выполнения исключения. Сначала в текущем </w:t>
      </w:r>
      <w:r>
        <w:lastRenderedPageBreak/>
        <w:t xml:space="preserve">методе выполняется поиск лексически объемлющего оператора </w:t>
      </w:r>
      <w:r>
        <w:rPr>
          <w:rStyle w:val="Codefragment"/>
        </w:rPr>
        <w:t>try</w:t>
      </w:r>
      <w:r>
        <w:t xml:space="preserve">, и связанные предложения catch оператора try рассматриваются по порядку. Если это не удается, в методе, вызвавшем текущий метод, выполняется поиск лексически объемлющего оператора </w:t>
      </w:r>
      <w:r>
        <w:rPr>
          <w:rStyle w:val="Codefragment"/>
        </w:rPr>
        <w:t>try</w:t>
      </w:r>
      <w:r>
        <w:t xml:space="preserve">, который содержит точку вызова текущего метода. Этот поиск продолжается, пока не будет найдена конструкция </w:t>
      </w:r>
      <w:r>
        <w:rPr>
          <w:rStyle w:val="Codefragment"/>
        </w:rPr>
        <w:t>catch</w:t>
      </w:r>
      <w:r>
        <w:t xml:space="preserve">, которая может обработать текущее исключение, назвав имя класса исключения такого же класса или базового класса в выполняемом типе созданного исключения. Конструкция </w:t>
      </w:r>
      <w:r>
        <w:rPr>
          <w:rStyle w:val="Codefragment"/>
        </w:rPr>
        <w:t>catch</w:t>
      </w:r>
      <w:r>
        <w:t>, которая не именует класс исключения, может обрабатывать любое исключение.</w:t>
      </w:r>
    </w:p>
    <w:p w:rsidR="0028536B" w:rsidRDefault="0028536B">
      <w:r>
        <w:t xml:space="preserve">Когда соответствующая конструкция catch найдена, система подготавливает передачу управления первому оператору конструкции catch. Прежде чем начинается выполнение конструкции catch, система сначала последовательно выполняет все предложения </w:t>
      </w:r>
      <w:r>
        <w:rPr>
          <w:rStyle w:val="Codefragment"/>
        </w:rPr>
        <w:t>finally</w:t>
      </w:r>
      <w:r>
        <w:t xml:space="preserve"> связанные с операторами try с большим уровнем вложенности, чем тот оператор, который вызвал исключение. </w:t>
      </w:r>
    </w:p>
    <w:p w:rsidR="0028536B" w:rsidRDefault="0028536B">
      <w:r>
        <w:t>Если соответствующая конструкция catch не найдена, выполняется одно из следующих двух действий:</w:t>
      </w:r>
    </w:p>
    <w:p w:rsidR="0028536B" w:rsidRDefault="0028536B">
      <w:pPr>
        <w:pStyle w:val="ListBullet"/>
      </w:pPr>
      <w:r>
        <w:t>Если поиск соответствующей конструкции catch доходит до статического конструктора (§</w:t>
      </w:r>
      <w:r w:rsidR="00852C57">
        <w:fldChar w:fldCharType="begin"/>
      </w:r>
      <w:r>
        <w:instrText xml:space="preserve"> REF _Ref486414759 \r \h </w:instrText>
      </w:r>
      <w:r w:rsidR="00852C57">
        <w:fldChar w:fldCharType="separate"/>
      </w:r>
      <w:r w:rsidR="00437C65">
        <w:t>10.12</w:t>
      </w:r>
      <w:r w:rsidR="00852C57">
        <w:fldChar w:fldCharType="end"/>
      </w:r>
      <w:r>
        <w:t xml:space="preserve">) или инициализатора статического поля, создается исключение </w:t>
      </w:r>
      <w:r>
        <w:rPr>
          <w:rStyle w:val="Codefragment"/>
        </w:rPr>
        <w:t>System.TypeInitializationException</w:t>
      </w:r>
      <w:r>
        <w:t xml:space="preserve"> в точке, запустившей вызов статического конструктора. Внутреннее исключение </w:t>
      </w:r>
      <w:r>
        <w:rPr>
          <w:rStyle w:val="Codefragment"/>
        </w:rPr>
        <w:t>System.TypeInitializationException</w:t>
      </w:r>
      <w:r>
        <w:t xml:space="preserve"> содержит то исключение, которое возникло первоначально;</w:t>
      </w:r>
    </w:p>
    <w:p w:rsidR="0028536B" w:rsidRDefault="0028536B">
      <w:pPr>
        <w:pStyle w:val="ListBullet"/>
      </w:pPr>
      <w:r>
        <w:t>если поиск соответствующих предложений catch достигает кода, который первоначально запустил поток, выполнение потока завершается. Влияние такого завершения определяется реализацией.</w:t>
      </w:r>
    </w:p>
    <w:p w:rsidR="0028536B" w:rsidRDefault="0028536B">
      <w:r>
        <w:t xml:space="preserve">Исключения, происходящие при выполнении деструктора, заслуживают особого упоминания. Если исключение происходит при выполнения деструктора и не перехватывается, выполнение этого деструктора завершается и вызывается деструктор базового класса (если он имеется). Если нет базового класса (как в случае типа </w:t>
      </w:r>
      <w:r>
        <w:rPr>
          <w:rStyle w:val="Codefragment"/>
        </w:rPr>
        <w:t>object</w:t>
      </w:r>
      <w:r>
        <w:t>) или нет деструктора базового класса, исключение удаляется.</w:t>
      </w:r>
    </w:p>
    <w:p w:rsidR="0028536B" w:rsidRDefault="0028536B">
      <w:pPr>
        <w:pStyle w:val="Heading2"/>
      </w:pPr>
      <w:bookmarkStart w:id="1585" w:name="_Ref486144916"/>
      <w:bookmarkStart w:id="1586" w:name="_Toc486309883"/>
      <w:bookmarkStart w:id="1587" w:name="_Toc329177956"/>
      <w:r>
        <w:t>Общие классы исключений</w:t>
      </w:r>
      <w:bookmarkEnd w:id="1585"/>
      <w:bookmarkEnd w:id="1586"/>
      <w:bookmarkEnd w:id="1587"/>
    </w:p>
    <w:p w:rsidR="0028536B" w:rsidRDefault="0028536B">
      <w:r>
        <w:t>Следующие исключения вызываются определенными операциями языка C#.</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lastRenderedPageBreak/>
              <w:t>System.ArithmeticException</w:t>
            </w:r>
          </w:p>
        </w:tc>
        <w:tc>
          <w:tcPr>
            <w:tcW w:w="4762" w:type="dxa"/>
          </w:tcPr>
          <w:p w:rsidR="0028536B" w:rsidRDefault="0028536B">
            <w:pPr>
              <w:pStyle w:val="Table"/>
            </w:pPr>
            <w:r>
              <w:t xml:space="preserve">Базовый класс для исключений, происходящих при арифметических операциях, таких как </w:t>
            </w:r>
            <w:r>
              <w:rPr>
                <w:rStyle w:val="Codefragment"/>
              </w:rPr>
              <w:t>System.DivideByZeroException</w:t>
            </w:r>
            <w:r>
              <w:t xml:space="preserve"> и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Вызывается при ошибке сохранения в массиве, оттого что фактический тип сохраняемого элемента несовместим с фактическим типом массива.</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Вызывается при попытке деления целого значения на нуль.</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Вызывается при попытке индексировать массив индексом меньше нуля или выходящим за границы массива.</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Вызывается при ошибке во время выполнения явного преобразования из базового типа или интерфейса в производный тип.</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Вызывается, если ссылка </w:t>
            </w:r>
            <w:r>
              <w:rPr>
                <w:rStyle w:val="Codefragment"/>
              </w:rPr>
              <w:t>null</w:t>
            </w:r>
            <w:r>
              <w:t xml:space="preserve"> используется таким образом, что требуется объект, на который указывает ссылка.</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Вызывается при неудачной попытке выделения памяти (с помощью оператора </w:t>
            </w:r>
            <w:r>
              <w:rPr>
                <w:rStyle w:val="Codefragment"/>
              </w:rPr>
              <w:t>new</w:t>
            </w:r>
            <w:r>
              <w:t>).</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Вызывается при переполнении в арифметической операции в контексте </w:t>
            </w:r>
            <w:r>
              <w:rPr>
                <w:rStyle w:val="Codefragment"/>
              </w:rPr>
              <w:t>checked</w:t>
            </w:r>
            <w:r>
              <w:t>.</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Вызывается при исчерпании стека выполнения из-за слишком большого числа отложенных вызовов методов; обычно это указывает на очень глубокую или неограниченную рекурсию.</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Вызывается, когда статический конструктор создает исключение и нет предложений </w:t>
            </w:r>
            <w:r>
              <w:rPr>
                <w:rStyle w:val="Codefragment"/>
              </w:rPr>
              <w:t>catch</w:t>
            </w:r>
            <w:r>
              <w:t xml:space="preserve"> для его перехвата.</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8" w:name="_Toc456601364"/>
      <w:bookmarkStart w:id="1589" w:name="_Toc445783092"/>
      <w:bookmarkStart w:id="1590" w:name="_Ref456607421"/>
    </w:p>
    <w:p w:rsidR="0028536B" w:rsidRDefault="0028536B">
      <w:pPr>
        <w:pStyle w:val="Heading1"/>
      </w:pPr>
      <w:bookmarkStart w:id="1591" w:name="_Ref463497458"/>
      <w:bookmarkStart w:id="1592" w:name="_Toc329177957"/>
      <w:r>
        <w:lastRenderedPageBreak/>
        <w:t>Атрибуты</w:t>
      </w:r>
      <w:bookmarkEnd w:id="1588"/>
      <w:bookmarkEnd w:id="1591"/>
      <w:bookmarkEnd w:id="1592"/>
    </w:p>
    <w:p w:rsidR="0028536B" w:rsidRDefault="0028536B">
      <w:bookmarkStart w:id="1593" w:name="_Toc445783095"/>
      <w:bookmarkEnd w:id="1589"/>
      <w:bookmarkEnd w:id="1590"/>
      <w:r>
        <w:t xml:space="preserve">Многое в языке C# дает возможность программисту указывать декларативные сведения о сущностях, определенных в программе. Например, доступность метода в классе указывается путем добавления к нему </w:t>
      </w:r>
      <w:r>
        <w:rPr>
          <w:rStyle w:val="Production"/>
        </w:rPr>
        <w:t>модификаторов метода</w:t>
      </w:r>
      <w:r>
        <w:t xml:space="preserve">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w:t>
      </w:r>
    </w:p>
    <w:p w:rsidR="0028536B" w:rsidRDefault="0028536B">
      <w:r>
        <w:t xml:space="preserve">Язык C# позволяет программистам создавать новые виды декларативных сведений, называемых </w:t>
      </w:r>
      <w:r>
        <w:rPr>
          <w:rStyle w:val="Term"/>
        </w:rPr>
        <w:t>атрибутами</w:t>
      </w:r>
      <w:r>
        <w:t xml:space="preserve">. Программист может присоединить эти атрибуты к различным программным сущностям и извлекать сведения атрибута в среде выполнения. Например, структура может определить атрибут </w:t>
      </w:r>
      <w:r>
        <w:rPr>
          <w:rStyle w:val="Codefragment"/>
        </w:rPr>
        <w:t>HelpAttribute</w:t>
      </w:r>
      <w:r>
        <w:t>, который можно поместить в определенные программные элементы (такие как классы и методы), чтобы обеспечить сопоставление между этими программными элементами и соответствующей документацией.</w:t>
      </w:r>
    </w:p>
    <w:p w:rsidR="0028536B" w:rsidRDefault="0028536B">
      <w:r>
        <w:t>Атрибуты определяются посредством объявления классов атрибутов (§</w:t>
      </w:r>
      <w:r w:rsidR="00852C57">
        <w:fldChar w:fldCharType="begin"/>
      </w:r>
      <w:r>
        <w:instrText xml:space="preserve"> REF _Ref461621152 \r \h </w:instrText>
      </w:r>
      <w:r w:rsidR="00852C57">
        <w:fldChar w:fldCharType="separate"/>
      </w:r>
      <w:r w:rsidR="00437C65">
        <w:t>17.1</w:t>
      </w:r>
      <w:r w:rsidR="00852C57">
        <w:fldChar w:fldCharType="end"/>
      </w:r>
      <w:r>
        <w:t>), которые могут иметь позиционные и именованные параметры (§</w:t>
      </w:r>
      <w:r w:rsidR="00852C57">
        <w:fldChar w:fldCharType="begin"/>
      </w:r>
      <w:r>
        <w:instrText xml:space="preserve"> REF _Ref461621174 \r \h </w:instrText>
      </w:r>
      <w:r w:rsidR="00852C57">
        <w:fldChar w:fldCharType="separate"/>
      </w:r>
      <w:r w:rsidR="00437C65">
        <w:t>17.1.2</w:t>
      </w:r>
      <w:r w:rsidR="00852C57">
        <w:fldChar w:fldCharType="end"/>
      </w:r>
      <w:r>
        <w:t>). Атрибуты вложены в сущности в программе C# с помощью спецификаций атрибутов (§</w:t>
      </w:r>
      <w:r w:rsidR="00852C57">
        <w:fldChar w:fldCharType="begin"/>
      </w:r>
      <w:r>
        <w:instrText xml:space="preserve"> REF _Ref6217116 \w \h </w:instrText>
      </w:r>
      <w:r w:rsidR="00852C57">
        <w:fldChar w:fldCharType="separate"/>
      </w:r>
      <w:r w:rsidR="00437C65">
        <w:t>17.2</w:t>
      </w:r>
      <w:r w:rsidR="00852C57">
        <w:fldChar w:fldCharType="end"/>
      </w:r>
      <w:r>
        <w:t>) и могут извлекаться во время выполнения как экземпляры атрибутов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Heading2"/>
      </w:pPr>
      <w:bookmarkStart w:id="1594" w:name="_Ref461621152"/>
      <w:bookmarkStart w:id="1595" w:name="_Toc466975628"/>
      <w:bookmarkStart w:id="1596" w:name="_Toc329177958"/>
      <w:r>
        <w:t>Классы атрибутов</w:t>
      </w:r>
      <w:bookmarkEnd w:id="1594"/>
      <w:bookmarkEnd w:id="1595"/>
      <w:bookmarkEnd w:id="1596"/>
    </w:p>
    <w:p w:rsidR="0028536B" w:rsidRDefault="0028536B">
      <w:r>
        <w:t xml:space="preserve">Класс, который прямо или косвенно производится от абстрактного класса </w:t>
      </w:r>
      <w:r>
        <w:rPr>
          <w:rStyle w:val="Codefragment"/>
        </w:rPr>
        <w:t>System.Attribute</w:t>
      </w:r>
      <w:r>
        <w:t xml:space="preserve">, является </w:t>
      </w:r>
      <w:r>
        <w:rPr>
          <w:rStyle w:val="Term"/>
        </w:rPr>
        <w:t>классом атрибута</w:t>
      </w:r>
      <w:r>
        <w:t xml:space="preserve">. Объявление класса атрибута определяет новый вид </w:t>
      </w:r>
      <w:r>
        <w:rPr>
          <w:rStyle w:val="Term"/>
        </w:rPr>
        <w:t>атрибута</w:t>
      </w:r>
      <w:r>
        <w:t xml:space="preserve">, который можно поместить в объявлении. Классы атрибутов принято именовать с помощью суффикса </w:t>
      </w:r>
      <w:r>
        <w:rPr>
          <w:rStyle w:val="Codefragment"/>
        </w:rPr>
        <w:t>Attribute</w:t>
      </w:r>
      <w:r>
        <w:t>. При использовании атрибута суффикс может оставаться или опускаться.</w:t>
      </w:r>
    </w:p>
    <w:p w:rsidR="0028536B" w:rsidRDefault="0028536B">
      <w:pPr>
        <w:pStyle w:val="Heading3"/>
      </w:pPr>
      <w:bookmarkStart w:id="1597" w:name="_Toc466975629"/>
      <w:bookmarkStart w:id="1598" w:name="_Toc329177959"/>
      <w:r>
        <w:t>Использование атрибутов</w:t>
      </w:r>
      <w:bookmarkEnd w:id="1598"/>
    </w:p>
    <w:p w:rsidR="0028536B" w:rsidRDefault="0028536B">
      <w:r>
        <w:t xml:space="preserve">Атрибут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применяется для описания, как использовать класс атрибута.</w:t>
      </w:r>
    </w:p>
    <w:p w:rsidR="0028536B" w:rsidRDefault="0028536B">
      <w:r>
        <w:t xml:space="preserve">Атрибут </w:t>
      </w:r>
      <w:r>
        <w:rPr>
          <w:rStyle w:val="Codefragment"/>
        </w:rPr>
        <w:t>AttributeUsage</w:t>
      </w:r>
      <w:r>
        <w:t xml:space="preserve"> имеет позиционный параметр (§</w:t>
      </w:r>
      <w:r w:rsidR="00852C57">
        <w:fldChar w:fldCharType="begin"/>
      </w:r>
      <w:r>
        <w:instrText xml:space="preserve"> REF _Ref461621174 \r \h </w:instrText>
      </w:r>
      <w:r w:rsidR="00852C57">
        <w:fldChar w:fldCharType="separate"/>
      </w:r>
      <w:r w:rsidR="00437C65">
        <w:t>17.1.2</w:t>
      </w:r>
      <w:r w:rsidR="00852C57">
        <w:fldChar w:fldCharType="end"/>
      </w:r>
      <w:r>
        <w:t>), позволяющий классу атрибута указать те виды объявлений, в которых можно использовать атрибут. Пример:</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В этом примере определяется класс атрибута с именем </w:t>
      </w:r>
      <w:r>
        <w:rPr>
          <w:rStyle w:val="Codefragment"/>
        </w:rPr>
        <w:t>SimpleAttribute</w:t>
      </w:r>
      <w:r>
        <w:t xml:space="preserve">, который можно помещать только в </w:t>
      </w:r>
      <w:r>
        <w:rPr>
          <w:rStyle w:val="Production"/>
        </w:rPr>
        <w:t>объявления_классов</w:t>
      </w:r>
      <w:r>
        <w:t xml:space="preserve"> и </w:t>
      </w:r>
      <w:r>
        <w:rPr>
          <w:rStyle w:val="Production"/>
        </w:rPr>
        <w:t>объявления_интерфейсов</w:t>
      </w:r>
      <w:r>
        <w:t xml:space="preserve">. Пример: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Показано несколько возможностей использования атрибута </w:t>
      </w:r>
      <w:r>
        <w:rPr>
          <w:rStyle w:val="Codefragment"/>
        </w:rPr>
        <w:t>Simple</w:t>
      </w:r>
      <w:r>
        <w:t xml:space="preserve">. Хотя этот атрибут определен с именем </w:t>
      </w:r>
      <w:r>
        <w:rPr>
          <w:rStyle w:val="Codefragment"/>
        </w:rPr>
        <w:t>SimpleAttribute</w:t>
      </w:r>
      <w:r>
        <w:t xml:space="preserve">, при его использовании можно опускать суффикс </w:t>
      </w:r>
      <w:r>
        <w:rPr>
          <w:rStyle w:val="Codefragment"/>
        </w:rPr>
        <w:t>Attribute</w:t>
      </w:r>
      <w:r>
        <w:t xml:space="preserve">, то есть пользоваться коротким именем </w:t>
      </w:r>
      <w:r>
        <w:rPr>
          <w:rStyle w:val="Codefragment"/>
        </w:rPr>
        <w:t>Simple</w:t>
      </w:r>
      <w:r>
        <w:t>. Таким образом, приведенный выше пример семантически эквивалентен следующему:</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lastRenderedPageBreak/>
        <w:t xml:space="preserve">Атрибут </w:t>
      </w:r>
      <w:r>
        <w:rPr>
          <w:rStyle w:val="Codefragment"/>
        </w:rPr>
        <w:t>AttributeUsage</w:t>
      </w:r>
      <w:r>
        <w:t xml:space="preserve"> имеет именованный параметр (§</w:t>
      </w:r>
      <w:r w:rsidR="00852C57">
        <w:fldChar w:fldCharType="begin"/>
      </w:r>
      <w:r>
        <w:instrText xml:space="preserve"> REF _Ref461621174 \r \h </w:instrText>
      </w:r>
      <w:r w:rsidR="00852C57">
        <w:fldChar w:fldCharType="separate"/>
      </w:r>
      <w:r w:rsidR="00437C65">
        <w:t>17.1.2</w:t>
      </w:r>
      <w:r w:rsidR="00852C57">
        <w:fldChar w:fldCharType="end"/>
      </w:r>
      <w:r>
        <w:t xml:space="preserve">), называемый </w:t>
      </w:r>
      <w:r>
        <w:rPr>
          <w:rStyle w:val="Codefragment"/>
        </w:rPr>
        <w:t>AllowMultiple</w:t>
      </w:r>
      <w:r>
        <w:t xml:space="preserve">, который указывает, можно ли задать атрибут более одного раза для данной сущности. Если параметр </w:t>
      </w:r>
      <w:r>
        <w:rPr>
          <w:rStyle w:val="Codefragment"/>
        </w:rPr>
        <w:t>AllowMultiple</w:t>
      </w:r>
      <w:r>
        <w:t xml:space="preserve"> для класса атрибута имеет значение True, то этот класс атрибута является </w:t>
      </w:r>
      <w:r>
        <w:rPr>
          <w:rStyle w:val="Term"/>
        </w:rPr>
        <w:t>классом атрибута многократного использования</w:t>
      </w:r>
      <w:r>
        <w:t xml:space="preserve"> и его можно указывать для сущности более одного раза. Если параметр </w:t>
      </w:r>
      <w:r>
        <w:rPr>
          <w:rStyle w:val="Codefragment"/>
        </w:rPr>
        <w:t>AllowMultiple</w:t>
      </w:r>
      <w:r>
        <w:t xml:space="preserve"> для класса атрибута имеет значение False, то этот класс атрибута является </w:t>
      </w:r>
      <w:r>
        <w:rPr>
          <w:rStyle w:val="Term"/>
        </w:rPr>
        <w:t>классом атрибута однократного использования</w:t>
      </w:r>
      <w:r>
        <w:t xml:space="preserve"> и его можно указывать для сущности не более одного раза.</w:t>
      </w:r>
    </w:p>
    <w:p w:rsidR="0028536B" w:rsidRDefault="0028536B">
      <w:r>
        <w:t>Пример:</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определен класс атрибута многократного использования с именем </w:t>
      </w:r>
      <w:r>
        <w:rPr>
          <w:rStyle w:val="Codefragment"/>
        </w:rPr>
        <w:t>AuthorAttribute</w:t>
      </w:r>
      <w:r>
        <w:t xml:space="preserve">. Пример: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Показано объявление класса с двумя использованиями атрибута </w:t>
      </w:r>
      <w:r>
        <w:rPr>
          <w:rStyle w:val="Codefragment"/>
        </w:rPr>
        <w:t>Author</w:t>
      </w:r>
      <w:r>
        <w:t>.</w:t>
      </w:r>
    </w:p>
    <w:p w:rsidR="0028536B" w:rsidRDefault="0028536B">
      <w:r>
        <w:t xml:space="preserve">Атрибут </w:t>
      </w:r>
      <w:r>
        <w:rPr>
          <w:rStyle w:val="Codefragment"/>
        </w:rPr>
        <w:t>AttributeUsage</w:t>
      </w:r>
      <w:r>
        <w:t xml:space="preserve"> имеет другой именованный параметр, называемый </w:t>
      </w:r>
      <w:r>
        <w:rPr>
          <w:rStyle w:val="Codefragment"/>
        </w:rPr>
        <w:t>Inherited</w:t>
      </w:r>
      <w:r>
        <w:t xml:space="preserve">, который указывает, наследуется ли указанный для базового класса атрибут также классами, производными от этого базового класса. Если параметр </w:t>
      </w:r>
      <w:r>
        <w:rPr>
          <w:rStyle w:val="Codefragment"/>
        </w:rPr>
        <w:t>Inherited</w:t>
      </w:r>
      <w:r>
        <w:t xml:space="preserve"> для класса атрибута имеет значение True, этот атрибут наследуется. Если параметр </w:t>
      </w:r>
      <w:r>
        <w:rPr>
          <w:rStyle w:val="Codefragment"/>
        </w:rPr>
        <w:t>Inherited</w:t>
      </w:r>
      <w:r>
        <w:t xml:space="preserve"> для класса атрибута имеет значение False, этот атрибут не наследуется. Если параметр не установлен, его значение по умолчанию True.</w:t>
      </w:r>
    </w:p>
    <w:p w:rsidR="0028536B" w:rsidRDefault="0028536B">
      <w:r>
        <w:t xml:space="preserve">Класс атрибута </w:t>
      </w:r>
      <w:r>
        <w:rPr>
          <w:rStyle w:val="Codefragment"/>
        </w:rPr>
        <w:t>X</w:t>
      </w:r>
      <w:r>
        <w:t xml:space="preserve">, не имеющий вложенного в него атрибута </w:t>
      </w:r>
      <w:r>
        <w:rPr>
          <w:rStyle w:val="Codefragment"/>
        </w:rPr>
        <w:t>AttributeUsage</w:t>
      </w:r>
      <w:r>
        <w:t>, как в следующем примере:</w:t>
      </w:r>
    </w:p>
    <w:p w:rsidR="0028536B" w:rsidRDefault="0028536B">
      <w:pPr>
        <w:pStyle w:val="Code"/>
      </w:pPr>
      <w:r>
        <w:t>using System;</w:t>
      </w:r>
    </w:p>
    <w:p w:rsidR="0028536B" w:rsidRDefault="0028536B">
      <w:pPr>
        <w:pStyle w:val="Code"/>
      </w:pPr>
      <w:r>
        <w:t>class X: Attribute {...}</w:t>
      </w:r>
    </w:p>
    <w:p w:rsidR="0028536B" w:rsidRDefault="0028536B">
      <w:r>
        <w:t>эквивалентен следующему:</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9" w:name="_Ref461621174"/>
      <w:bookmarkStart w:id="1600" w:name="_Toc466975630"/>
      <w:bookmarkStart w:id="1601" w:name="_Toc329177960"/>
      <w:bookmarkEnd w:id="1597"/>
      <w:r>
        <w:t>Позиционные и именованные параметры</w:t>
      </w:r>
      <w:bookmarkEnd w:id="1599"/>
      <w:bookmarkEnd w:id="1600"/>
      <w:bookmarkEnd w:id="1601"/>
    </w:p>
    <w:p w:rsidR="0028536B" w:rsidRDefault="0028536B">
      <w:r>
        <w:t xml:space="preserve">Классы атрибутов могут иметь </w:t>
      </w:r>
      <w:r>
        <w:rPr>
          <w:rStyle w:val="Term"/>
        </w:rPr>
        <w:t>позиционные параметры</w:t>
      </w:r>
      <w:r>
        <w:t xml:space="preserve"> и </w:t>
      </w:r>
      <w:r>
        <w:rPr>
          <w:rStyle w:val="Term"/>
        </w:rPr>
        <w:t>именованные параметры</w:t>
      </w:r>
      <w:r>
        <w:t xml:space="preserve">. Каждый открытый конструктор экземпляров для класса атрибута определяет допустимую последовательность </w:t>
      </w:r>
      <w:r>
        <w:lastRenderedPageBreak/>
        <w:t>позиционных параметров для этого класса атрибута. Каждое не статическое, общее, доступное на чтение и запись поле и свойство для класса атрибута определяет именованный параметр для класса атрибута.</w:t>
      </w:r>
    </w:p>
    <w:p w:rsidR="0028536B" w:rsidRDefault="0028536B">
      <w:r>
        <w:t>Пример:</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определяется класс атрибута с именем </w:t>
      </w:r>
      <w:r>
        <w:rPr>
          <w:rStyle w:val="Codefragment"/>
        </w:rPr>
        <w:t>HelpAttribute</w:t>
      </w:r>
      <w:r>
        <w:t xml:space="preserve">, имеющий один позиционный параметр </w:t>
      </w:r>
      <w:r>
        <w:rPr>
          <w:rStyle w:val="Codefragment"/>
        </w:rPr>
        <w:t>url</w:t>
      </w:r>
      <w:r>
        <w:t xml:space="preserve"> и один именованный параметр </w:t>
      </w:r>
      <w:r>
        <w:rPr>
          <w:rStyle w:val="Codefragment"/>
        </w:rPr>
        <w:t>Topic</w:t>
      </w:r>
      <w:r>
        <w:t xml:space="preserve">. Хотя свойство </w:t>
      </w:r>
      <w:r>
        <w:rPr>
          <w:rStyle w:val="Codefragment"/>
        </w:rPr>
        <w:t>Url</w:t>
      </w:r>
      <w:r>
        <w:t xml:space="preserve"> не статическое и открытое, оно не определяет именованный параметр, так как не является доступным для чтения и записи.</w:t>
      </w:r>
    </w:p>
    <w:p w:rsidR="0028536B" w:rsidRDefault="0028536B">
      <w:r>
        <w:t>Этот класс атрибута можно использовать следующим образом:</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602" w:name="_Ref461621294"/>
      <w:bookmarkStart w:id="1603" w:name="_Toc466975631"/>
      <w:bookmarkStart w:id="1604" w:name="_Toc329177961"/>
      <w:r>
        <w:t>Типы параметров атрибута</w:t>
      </w:r>
      <w:bookmarkEnd w:id="1602"/>
      <w:bookmarkEnd w:id="1603"/>
      <w:bookmarkEnd w:id="1604"/>
    </w:p>
    <w:p w:rsidR="0028536B" w:rsidRDefault="0028536B">
      <w:r>
        <w:t xml:space="preserve">Типы позиционных и именованных параметров для класса атрибута ограничены </w:t>
      </w:r>
      <w:r>
        <w:rPr>
          <w:rStyle w:val="Term"/>
        </w:rPr>
        <w:t>типами параметров атрибута</w:t>
      </w:r>
      <w:r>
        <w:t>, к которым относятся:</w:t>
      </w:r>
    </w:p>
    <w:p w:rsidR="0028536B" w:rsidRDefault="0028536B">
      <w:pPr>
        <w:pStyle w:val="ListBullet"/>
      </w:pPr>
      <w:r>
        <w:t xml:space="preserve">один из следующих типов: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Pr>
          <w:rStyle w:val="Code1"/>
        </w:rPr>
        <w:t>sbyte</w:t>
      </w:r>
      <w:r>
        <w:t xml:space="preserve">, </w:t>
      </w:r>
      <w:r>
        <w:rPr>
          <w:rStyle w:val="Codefragment"/>
        </w:rPr>
        <w:t>short</w:t>
      </w:r>
      <w:r>
        <w:t xml:space="preserve">, </w:t>
      </w:r>
      <w:r>
        <w:rPr>
          <w:rStyle w:val="Codefragment"/>
        </w:rPr>
        <w:t>string</w:t>
      </w:r>
      <w:r>
        <w:t xml:space="preserve">, </w:t>
      </w:r>
      <w:r>
        <w:rPr>
          <w:rStyle w:val="Codefragment"/>
        </w:rPr>
        <w:t>uint</w:t>
      </w:r>
      <w:r>
        <w:t xml:space="preserve">, </w:t>
      </w:r>
      <w:r>
        <w:rPr>
          <w:rStyle w:val="Codefragment"/>
        </w:rPr>
        <w:t>ulong</w:t>
      </w:r>
      <w:r>
        <w:t xml:space="preserve">, </w:t>
      </w:r>
      <w:r>
        <w:rPr>
          <w:rStyle w:val="Codefragment"/>
        </w:rPr>
        <w:t>ushort</w:t>
      </w:r>
      <w:r>
        <w:t>;</w:t>
      </w:r>
    </w:p>
    <w:p w:rsidR="0028536B" w:rsidRDefault="0028536B">
      <w:pPr>
        <w:pStyle w:val="ListBullet"/>
      </w:pPr>
      <w:r>
        <w:t xml:space="preserve">Тип </w:t>
      </w:r>
      <w:r>
        <w:rPr>
          <w:rStyle w:val="Codefragment"/>
        </w:rPr>
        <w:t>object</w:t>
      </w:r>
      <w:r>
        <w:t>.</w:t>
      </w:r>
    </w:p>
    <w:p w:rsidR="0028536B" w:rsidRDefault="0028536B">
      <w:pPr>
        <w:pStyle w:val="ListBullet"/>
      </w:pPr>
      <w:r>
        <w:t xml:space="preserve">Тип </w:t>
      </w:r>
      <w:r>
        <w:rPr>
          <w:rStyle w:val="Codefragment"/>
        </w:rPr>
        <w:t>System.Type</w:t>
      </w:r>
      <w:r>
        <w:t>.</w:t>
      </w:r>
    </w:p>
    <w:p w:rsidR="0028536B" w:rsidRDefault="0028536B">
      <w:pPr>
        <w:pStyle w:val="ListBullet"/>
      </w:pPr>
      <w:r>
        <w:t>перечислимый тип, если и он имеет доступность public, и типы, в которые он вложен (если вложен), также имеют доступность public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605" w:name="_Ref461621220"/>
      <w:bookmarkStart w:id="1606" w:name="_Toc466975632"/>
      <w:r>
        <w:t>одномерные массивы указанных выше типов.</w:t>
      </w:r>
    </w:p>
    <w:p w:rsidR="004708AA" w:rsidRDefault="004708AA" w:rsidP="004708AA">
      <w:pPr>
        <w:pStyle w:val="ListBullet"/>
        <w:numPr>
          <w:ilvl w:val="0"/>
          <w:numId w:val="0"/>
        </w:numPr>
      </w:pPr>
      <w:r>
        <w:t>Аргумент конструктора или общее поле, которые не имеют один из этих типов, не могут использоваться в качестве позиционных или именованных параметров в спецификации атрибута.</w:t>
      </w:r>
    </w:p>
    <w:p w:rsidR="0028536B" w:rsidRDefault="0028536B">
      <w:pPr>
        <w:pStyle w:val="Heading2"/>
      </w:pPr>
      <w:bookmarkStart w:id="1607" w:name="_Ref6217116"/>
      <w:bookmarkStart w:id="1608" w:name="_Toc329177962"/>
      <w:r>
        <w:t>Спецификация атрибута</w:t>
      </w:r>
      <w:bookmarkEnd w:id="1605"/>
      <w:bookmarkEnd w:id="1606"/>
      <w:bookmarkEnd w:id="1607"/>
      <w:bookmarkEnd w:id="1608"/>
    </w:p>
    <w:p w:rsidR="0028536B" w:rsidRDefault="0028536B">
      <w:r>
        <w:rPr>
          <w:rStyle w:val="Term"/>
        </w:rPr>
        <w:t>Спецификация атрибута</w:t>
      </w:r>
      <w:r>
        <w:t xml:space="preserve"> — это применение предварительно определенного атрибута к объявлению. Атрибут является частью дополнительных декларативных сведений, задаваемых для объявления. </w:t>
      </w:r>
      <w:r>
        <w:lastRenderedPageBreak/>
        <w:t xml:space="preserve">Атрибуты могут задаваться в глобальной области видимости (чтобы задать атрибуты для содержащей сборки или модуля) и для </w:t>
      </w:r>
      <w:r>
        <w:rPr>
          <w:rStyle w:val="Production"/>
        </w:rPr>
        <w:t>объявления_типа</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объявления_члена_класса</w:t>
      </w:r>
      <w:r>
        <w:t xml:space="preserve">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объявления_члена_интерфейса</w:t>
      </w:r>
      <w:r>
        <w:t xml:space="preserve">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объявления_члена_структуры</w:t>
      </w:r>
      <w:r>
        <w:t xml:space="preserve">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объявления_члена_перечисления</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объявления_метода_доступа</w:t>
      </w:r>
      <w:r>
        <w:t xml:space="preserve">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объявления_метода_доступа_события</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и </w:t>
      </w:r>
      <w:r>
        <w:rPr>
          <w:rStyle w:val="Production"/>
        </w:rPr>
        <w:t>списка_формальных_параметров</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t xml:space="preserve">Атрибуты задаются в </w:t>
      </w:r>
      <w:r>
        <w:rPr>
          <w:rStyle w:val="Term"/>
        </w:rPr>
        <w:t>разделах атрибутов</w:t>
      </w:r>
      <w:r>
        <w:t xml:space="preserve">. Раздел атрибутов состоит из пары квадратных скобок, которые окружают список из одного или более атрибутов, разделенных запятыми. Порядок указания атрибутов в таком списке и порядок размещения разделов, вложенных в одну и ту же программную сущность, не имеет значения. Например, спецификации атрибутов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и </w:t>
      </w:r>
      <w:r>
        <w:rPr>
          <w:rStyle w:val="Codefragment"/>
        </w:rPr>
        <w:t>[B,</w:t>
      </w:r>
      <w:r>
        <w:t xml:space="preserve"> </w:t>
      </w:r>
      <w:r>
        <w:rPr>
          <w:rStyle w:val="Codefragment"/>
        </w:rPr>
        <w:t>A]</w:t>
      </w:r>
      <w:r>
        <w:t xml:space="preserve"> эквивалентны.</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t>attribute-list:</w:t>
      </w:r>
      <w:r>
        <w:br/>
        <w:t>attribute</w:t>
      </w:r>
      <w:r>
        <w:br/>
        <w:t xml:space="preserve">attribute-list   </w:t>
      </w:r>
      <w:r>
        <w:rPr>
          <w:rStyle w:val="Terminal"/>
        </w:rPr>
        <w:t>,</w:t>
      </w:r>
      <w:r>
        <w:t xml:space="preserve">   attribute</w:t>
      </w:r>
    </w:p>
    <w:p w:rsidR="0028536B" w:rsidRDefault="0028536B">
      <w:pPr>
        <w:pStyle w:val="Grammar"/>
        <w:rPr>
          <w:lang w:val="fr-FR"/>
        </w:rPr>
      </w:pPr>
      <w:r>
        <w:lastRenderedPageBreak/>
        <w:t>attribute:</w:t>
      </w:r>
      <w:r>
        <w:br/>
        <w:t>attribute-name   attribute-arguments</w:t>
      </w:r>
      <w:r>
        <w:rPr>
          <w:vertAlign w:val="subscript"/>
        </w:rPr>
        <w:t>opt</w:t>
      </w:r>
    </w:p>
    <w:p w:rsidR="0028536B" w:rsidRDefault="0028536B">
      <w:pPr>
        <w:pStyle w:val="Grammar"/>
        <w:rPr>
          <w:lang w:val="fr-FR"/>
        </w:rPr>
      </w:pPr>
      <w:r>
        <w:t>attribute-name:</w:t>
      </w:r>
      <w:r>
        <w:br/>
        <w:t xml:space="preserve"> type-name</w:t>
      </w:r>
    </w:p>
    <w:p w:rsidR="0028536B" w:rsidRDefault="0028536B">
      <w:pPr>
        <w:pStyle w:val="Grammar"/>
        <w:rPr>
          <w:lang w:val="fr-FR"/>
        </w:rPr>
      </w:pPr>
      <w:r>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rsidR="0028536B" w:rsidRDefault="0028536B">
      <w:pPr>
        <w:pStyle w:val="Grammar"/>
        <w:rPr>
          <w:lang w:val="fr-FR"/>
        </w:rPr>
      </w:pPr>
      <w:r>
        <w:t>positional-argument-list:</w:t>
      </w:r>
      <w:r>
        <w:br/>
        <w:t>positional-argument</w:t>
      </w:r>
      <w:r>
        <w:br/>
        <w:t xml:space="preserve">positional-argument-list   </w:t>
      </w:r>
      <w:r>
        <w:rPr>
          <w:rStyle w:val="Terminal"/>
        </w:rPr>
        <w:t>,</w:t>
      </w:r>
      <w:r>
        <w:t xml:space="preserve">   positional-argument</w:t>
      </w:r>
    </w:p>
    <w:p w:rsidR="0028536B" w:rsidRPr="0026090C" w:rsidRDefault="0028536B">
      <w:pPr>
        <w:pStyle w:val="Grammar"/>
        <w:rPr>
          <w:lang w:val="fr-FR"/>
        </w:rPr>
      </w:pPr>
      <w:r>
        <w:t>positional-argument:</w:t>
      </w:r>
      <w:r>
        <w:br/>
        <w:t>argument-name</w:t>
      </w:r>
      <w:r>
        <w:rPr>
          <w:vertAlign w:val="subscript"/>
        </w:rPr>
        <w:t>opt</w:t>
      </w:r>
      <w:r>
        <w:t xml:space="preserve">   attribute-argument-expression</w:t>
      </w:r>
    </w:p>
    <w:p w:rsidR="0028536B" w:rsidRPr="0026090C" w:rsidRDefault="0028536B">
      <w:pPr>
        <w:pStyle w:val="Grammar"/>
        <w:rPr>
          <w:lang w:val="fr-FR"/>
        </w:rPr>
      </w:pPr>
      <w:r>
        <w:t>named-argument-list:</w:t>
      </w:r>
      <w:r>
        <w:br/>
        <w:t>named-argument</w:t>
      </w:r>
      <w:r>
        <w:br/>
        <w:t xml:space="preserve">named-argument-list   </w:t>
      </w:r>
      <w:r>
        <w:rPr>
          <w:rStyle w:val="Terminal"/>
        </w:rPr>
        <w:t>,</w:t>
      </w:r>
      <w: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Атрибут состоит из </w:t>
      </w:r>
      <w:r>
        <w:rPr>
          <w:rStyle w:val="Production"/>
        </w:rPr>
        <w:t>имени_атрибута</w:t>
      </w:r>
      <w:r>
        <w:t xml:space="preserve"> и необязательного списка позиционных и именованных аргументов. Позиционные аргументы (если они имеются) предшествуют именованным аргументам. Позиционный аргумент состоит из </w:t>
      </w:r>
      <w:r>
        <w:rPr>
          <w:rStyle w:val="Production"/>
        </w:rPr>
        <w:t>выражения_аргумента_атрибута</w:t>
      </w:r>
      <w:r>
        <w:t xml:space="preserve">; именованный аргумент состоит из имени, за которым следует знак равенства, далее следует </w:t>
      </w:r>
      <w:r>
        <w:rPr>
          <w:rStyle w:val="Production"/>
        </w:rPr>
        <w:t>выражение_аргумента_атрибута</w:t>
      </w:r>
      <w:r>
        <w:t>, которые все вместе ограничены теми же правилами, которые применяются для простого присваивания. Порядок именованных аргументов не имеет значения.</w:t>
      </w:r>
    </w:p>
    <w:p w:rsidR="0028536B" w:rsidRDefault="0028536B">
      <w:r>
        <w:rPr>
          <w:rStyle w:val="Production"/>
        </w:rPr>
        <w:t>Имя_атрибута</w:t>
      </w:r>
      <w:r>
        <w:t xml:space="preserve"> определяет класс атрибута. Если </w:t>
      </w:r>
      <w:r>
        <w:rPr>
          <w:rStyle w:val="Production"/>
        </w:rPr>
        <w:t>имя_атрибута</w:t>
      </w:r>
      <w:r>
        <w:t xml:space="preserve"> имеет форму </w:t>
      </w:r>
      <w:r>
        <w:rPr>
          <w:rStyle w:val="Production"/>
        </w:rPr>
        <w:t>имени_типа</w:t>
      </w:r>
      <w:r>
        <w:t>, это имя должно ссылаться на класс атрибута. Иначе возникает ошибка времени компиляции. Пример:</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В результате возникает ошибка времени компиляции, так как предпринята попытка использовать </w:t>
      </w:r>
      <w:r>
        <w:rPr>
          <w:rStyle w:val="Codefragment"/>
        </w:rPr>
        <w:t>Class1</w:t>
      </w:r>
      <w:r>
        <w:t xml:space="preserve"> в качестве класса атрибута, хотя </w:t>
      </w:r>
      <w:r>
        <w:rPr>
          <w:rStyle w:val="Codefragment"/>
        </w:rPr>
        <w:t>Class1</w:t>
      </w:r>
      <w:r>
        <w:t xml:space="preserve"> не является классом атрибута.</w:t>
      </w:r>
    </w:p>
    <w:p w:rsidR="0028536B" w:rsidRDefault="0028536B">
      <w:r>
        <w:t xml:space="preserve">Определенные контексты разрешают спецификацию атрибута более чем для одного целевого объекта. Программа может явно задать целевой объект включением </w:t>
      </w:r>
      <w:r>
        <w:rPr>
          <w:rStyle w:val="Production"/>
        </w:rPr>
        <w:t>описателя_целевого_объекта_атрибута</w:t>
      </w:r>
      <w:r>
        <w:t xml:space="preserve">. Если атрибут размещен на глобальном уровне, требуется </w:t>
      </w:r>
      <w:r>
        <w:rPr>
          <w:rStyle w:val="Production"/>
        </w:rPr>
        <w:t>глобальный_описатель_целевого_объекта_атрибута</w:t>
      </w:r>
      <w:r>
        <w:t xml:space="preserve">. Во всех остальных расположениях применяется обоснованное значение по умолчанию, но </w:t>
      </w:r>
      <w:r>
        <w:rPr>
          <w:rStyle w:val="Production"/>
        </w:rPr>
        <w:t>описатель__целевого_объекта_атрибута</w:t>
      </w:r>
      <w:r>
        <w:t xml:space="preserve"> может использоваться для подтверждения или переопределения значения по умолчанию в определенных неоднозначных ситуациях (или просто для подтверждения значения по умолчанию в не вызывающих сомнения случаях). Таким образом, </w:t>
      </w:r>
      <w:r>
        <w:rPr>
          <w:rStyle w:val="Production"/>
        </w:rPr>
        <w:t>описатели_целевого_объекта_атрибута</w:t>
      </w:r>
      <w:r>
        <w:t xml:space="preserve"> обычно могут быть опущены, кроме случаев их использования на глобальном уровне. В случае потенциально неоднозначных контекстов решение принимается следующим образом:</w:t>
      </w:r>
    </w:p>
    <w:p w:rsidR="0028536B" w:rsidRDefault="0028536B">
      <w:pPr>
        <w:pStyle w:val="ListBullet"/>
      </w:pPr>
      <w:r>
        <w:t xml:space="preserve">атрибут, заданный в глобальной области видимости, может применяться либо к конечной сборке, либо к конечному модулю. Для этого контекста нет значения по умолчанию, поэтому в этом контексте всегда требуется </w:t>
      </w:r>
      <w:r>
        <w:rPr>
          <w:rStyle w:val="Production"/>
        </w:rPr>
        <w:t>описатель_целевого_объекта_атрибута</w:t>
      </w:r>
      <w:r>
        <w:t xml:space="preserve">. Наличие </w:t>
      </w:r>
      <w:r>
        <w:rPr>
          <w:rStyle w:val="Production"/>
        </w:rPr>
        <w:lastRenderedPageBreak/>
        <w:t>описателя__целевого_объекта_атрибута</w:t>
      </w:r>
      <w:r>
        <w:t xml:space="preserve"> </w:t>
      </w:r>
      <w:r>
        <w:rPr>
          <w:rStyle w:val="Codefragment"/>
        </w:rPr>
        <w:t>assembly</w:t>
      </w:r>
      <w:r>
        <w:t xml:space="preserve"> указывает, что атрибут применяется к конечной сборке; наличие </w:t>
      </w:r>
      <w:r>
        <w:rPr>
          <w:rStyle w:val="Production"/>
        </w:rPr>
        <w:t>описателя_целевого_объекта_атрибута</w:t>
      </w:r>
      <w:r>
        <w:t xml:space="preserve"> </w:t>
      </w:r>
      <w:r>
        <w:rPr>
          <w:rStyle w:val="Codefragment"/>
        </w:rPr>
        <w:t>module</w:t>
      </w:r>
      <w:r>
        <w:t xml:space="preserve"> указывает, что атрибут применяется к конечному модулю; </w:t>
      </w:r>
    </w:p>
    <w:p w:rsidR="0028536B" w:rsidRDefault="0028536B">
      <w:pPr>
        <w:pStyle w:val="ListBullet"/>
      </w:pPr>
      <w:r>
        <w:t xml:space="preserve">атрибут, заданный в объявлении делегата, может применяться либо к объявляемому делегату, либо к его возвращаемому значению. При отсутствии </w:t>
      </w:r>
      <w:r>
        <w:rPr>
          <w:rStyle w:val="Production"/>
        </w:rPr>
        <w:t>описателя_целевого_объекта_атрибута</w:t>
      </w:r>
      <w:r>
        <w:t xml:space="preserve"> атрибут применяется к делегату. Наличие </w:t>
      </w:r>
      <w:r>
        <w:rPr>
          <w:rStyle w:val="Production"/>
        </w:rPr>
        <w:t>описателя_целевого_объекта_атрибута</w:t>
      </w:r>
      <w:r>
        <w:t xml:space="preserve"> </w:t>
      </w:r>
      <w:r>
        <w:rPr>
          <w:rStyle w:val="Codefragment"/>
        </w:rPr>
        <w:t>type</w:t>
      </w:r>
      <w:r>
        <w:t xml:space="preserve"> указывает, что атрибут применяется к делегату;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rsidR="0028536B" w:rsidRDefault="0028536B">
      <w:pPr>
        <w:pStyle w:val="ListBullet"/>
      </w:pPr>
      <w:r>
        <w:t xml:space="preserve">атрибут, заданный в объявлении метода, может применяться либо к объявляемому методу, либо к его возвращаемому значению.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rsidR="0028536B" w:rsidRDefault="0028536B">
      <w:pPr>
        <w:pStyle w:val="ListBullet"/>
      </w:pPr>
      <w:r>
        <w:t xml:space="preserve">атрибут, заданный в объявлении оператора, может применяться либо к объявляемому оператору, либо к его возвращаемому значению. При отсутствии </w:t>
      </w:r>
      <w:r>
        <w:rPr>
          <w:rStyle w:val="Production"/>
        </w:rPr>
        <w:t>описателя_целевого_объекта_атрибута</w:t>
      </w:r>
      <w:r>
        <w:t xml:space="preserve"> атрибут применяется к оператору.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оператору;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rsidR="0028536B" w:rsidRDefault="0028536B">
      <w:pPr>
        <w:pStyle w:val="ListBullet"/>
      </w:pPr>
      <w:r>
        <w:t xml:space="preserve">атрибут, заданный в объявлении события, в котором опущены методы доступа к событиям, может применяться к объявляемому событию, к связанному полю (если событие не является абстрактным) или к связанным методам add и remove. При отсутствии </w:t>
      </w:r>
      <w:r>
        <w:rPr>
          <w:rStyle w:val="Production"/>
        </w:rPr>
        <w:t>описателя_целевого_объекта_атрибута</w:t>
      </w:r>
      <w:r>
        <w:t xml:space="preserve"> атрибут применяется к событию. Наличие </w:t>
      </w:r>
      <w:r>
        <w:rPr>
          <w:rStyle w:val="Production"/>
        </w:rPr>
        <w:t>описателя_целевого_объекта_атрибута</w:t>
      </w:r>
      <w:r>
        <w:t xml:space="preserve"> </w:t>
      </w:r>
      <w:r>
        <w:rPr>
          <w:rStyle w:val="Codefragment"/>
        </w:rPr>
        <w:t>event</w:t>
      </w:r>
      <w:r>
        <w:t xml:space="preserve"> указывает, что атрибут применяется к событию; наличие </w:t>
      </w:r>
      <w:r>
        <w:rPr>
          <w:rStyle w:val="Production"/>
        </w:rPr>
        <w:t>описателя_целевого_объекта_атрибута</w:t>
      </w:r>
      <w:r>
        <w:t xml:space="preserve"> </w:t>
      </w:r>
      <w:r>
        <w:rPr>
          <w:rStyle w:val="Codefragment"/>
        </w:rPr>
        <w:t>field</w:t>
      </w:r>
      <w:r>
        <w:t xml:space="preserve"> указывает, что атрибут применяется к полю; а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методам.</w:t>
      </w:r>
    </w:p>
    <w:p w:rsidR="0028536B" w:rsidRDefault="0028536B">
      <w:pPr>
        <w:pStyle w:val="ListBullet"/>
      </w:pPr>
      <w:r>
        <w:t xml:space="preserve">атрибут, заданный в объявлении метода доступа get для объявления свойства или индексатора, может применяться либо к связанному методу, либо к его возвращаемому значению.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rsidR="0028536B" w:rsidRDefault="0028536B">
      <w:pPr>
        <w:pStyle w:val="ListBullet"/>
      </w:pPr>
      <w:r>
        <w:t xml:space="preserve">атрибут, указанный в объявлении метода доступа set для объявления свойства или индексатора, может применяться либо к связанному методу, либо к его одиночному неявному параметру.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param</w:t>
      </w:r>
      <w:r>
        <w:t xml:space="preserve"> указывает, что атрибут применяется к параметру;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rsidR="0028536B" w:rsidRDefault="0028536B">
      <w:pPr>
        <w:pStyle w:val="ListBullet"/>
      </w:pPr>
      <w:r>
        <w:t xml:space="preserve">атрибут, заданный в объявлении метода доступа add или remove для объявления события, может применяться или к связанному методу, или к его одиночному параметру.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param</w:t>
      </w:r>
      <w:r>
        <w:t xml:space="preserve"> указывает, что атрибут применяется к параметру;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rsidR="0028536B" w:rsidRDefault="0028536B">
      <w:r>
        <w:lastRenderedPageBreak/>
        <w:t xml:space="preserve">В других контекстах включение </w:t>
      </w:r>
      <w:r>
        <w:rPr>
          <w:rStyle w:val="Production"/>
        </w:rPr>
        <w:t>описателя_целевого_объекта_атрибута</w:t>
      </w:r>
      <w:r>
        <w:t xml:space="preserve"> разрешено, но излишне. Например, объявление класса может или включать, или опускать описатель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Является ошибкой задание недопустимого </w:t>
      </w:r>
      <w:r>
        <w:rPr>
          <w:rStyle w:val="Production"/>
        </w:rPr>
        <w:t>описателя_целевого_объекта_атрибута</w:t>
      </w:r>
      <w:r>
        <w:t xml:space="preserve">. Например, описатель </w:t>
      </w:r>
      <w:r>
        <w:rPr>
          <w:rStyle w:val="Codefragment"/>
        </w:rPr>
        <w:t>param</w:t>
      </w:r>
      <w:r>
        <w:t xml:space="preserve"> нельзя использовать в объявлении класса:</w:t>
      </w:r>
    </w:p>
    <w:p w:rsidR="0028536B" w:rsidRDefault="0028536B">
      <w:pPr>
        <w:pStyle w:val="Code"/>
      </w:pPr>
      <w:r>
        <w:t>[param: Author("Brian Kernighan")]</w:t>
      </w:r>
      <w:r>
        <w:tab/>
      </w:r>
      <w:r>
        <w:tab/>
        <w:t>// Error</w:t>
      </w:r>
      <w:r>
        <w:br/>
        <w:t>class Class1 {}</w:t>
      </w:r>
    </w:p>
    <w:p w:rsidR="0028536B" w:rsidRDefault="0028536B">
      <w:r>
        <w:t xml:space="preserve">Классы атрибутов принято именовать с помощью суффикса </w:t>
      </w:r>
      <w:r>
        <w:rPr>
          <w:rStyle w:val="Codefragment"/>
        </w:rPr>
        <w:t>Attribute</w:t>
      </w:r>
      <w:r>
        <w:t xml:space="preserve">. </w:t>
      </w:r>
      <w:r>
        <w:rPr>
          <w:rStyle w:val="Production"/>
        </w:rPr>
        <w:t>Имя_атрибута</w:t>
      </w:r>
      <w:r>
        <w:t xml:space="preserve"> в форме </w:t>
      </w:r>
      <w:r>
        <w:rPr>
          <w:rStyle w:val="Production"/>
        </w:rPr>
        <w:t>имени_типа</w:t>
      </w:r>
      <w:r>
        <w:t xml:space="preserve"> может или включать, или опускать этот суффикс. Если обнаружен класс атрибута и с этим суффиксом, и без суффикса, эта неоднозначность приводит к ошибке времени компиляции. Если </w:t>
      </w:r>
      <w:r>
        <w:rPr>
          <w:rStyle w:val="Production"/>
        </w:rPr>
        <w:t>имя_атрибута</w:t>
      </w:r>
      <w:r>
        <w:t xml:space="preserve"> записывается таким образом, что его самый правый </w:t>
      </w:r>
      <w:r>
        <w:rPr>
          <w:rStyle w:val="Production"/>
        </w:rPr>
        <w:t>идентификатор</w:t>
      </w:r>
      <w:r>
        <w:t xml:space="preserve"> является буквальным идентификатором (§</w:t>
      </w:r>
      <w:r w:rsidR="00852C57">
        <w:fldChar w:fldCharType="begin"/>
      </w:r>
      <w:r>
        <w:instrText xml:space="preserve"> REF _Ref503695357 \w \h </w:instrText>
      </w:r>
      <w:r w:rsidR="00852C57">
        <w:fldChar w:fldCharType="separate"/>
      </w:r>
      <w:r w:rsidR="00437C65">
        <w:t>2.4.2</w:t>
      </w:r>
      <w:r w:rsidR="00852C57">
        <w:fldChar w:fldCharType="end"/>
      </w:r>
      <w:r>
        <w:t>), то сопоставляется только атрибут без суффикса, позволяя таким образом разрешить неоднозначность. Пример:</w:t>
      </w:r>
    </w:p>
    <w:p w:rsidR="0028536B" w:rsidRDefault="0028536B">
      <w:pPr>
        <w:pStyle w:val="Code"/>
      </w:pPr>
      <w:bookmarkStart w:id="1609" w:name="_Ref461621235"/>
      <w:bookmarkStart w:id="1610"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показаны два класса атрибутов с именами </w:t>
      </w:r>
      <w:r>
        <w:rPr>
          <w:rStyle w:val="Codefragment"/>
        </w:rPr>
        <w:t>X</w:t>
      </w:r>
      <w:r>
        <w:t xml:space="preserve"> и </w:t>
      </w:r>
      <w:r>
        <w:rPr>
          <w:rStyle w:val="Codefragment"/>
        </w:rPr>
        <w:t>XAttribute</w:t>
      </w:r>
      <w:r>
        <w:t xml:space="preserve">. Атрибут </w:t>
      </w:r>
      <w:r>
        <w:rPr>
          <w:rStyle w:val="Codefragment"/>
        </w:rPr>
        <w:t>[X]</w:t>
      </w:r>
      <w:r>
        <w:t xml:space="preserve"> является неоднозначным, так как он может ссылаться на </w:t>
      </w:r>
      <w:r>
        <w:rPr>
          <w:rStyle w:val="Codefragment"/>
        </w:rPr>
        <w:t>X</w:t>
      </w:r>
      <w:r>
        <w:t xml:space="preserve"> или на </w:t>
      </w:r>
      <w:r>
        <w:rPr>
          <w:rStyle w:val="Codefragment"/>
        </w:rPr>
        <w:t>XAttribute</w:t>
      </w:r>
      <w:r>
        <w:t xml:space="preserve">. Использование буквального идентификатора позволяет указать точное намерение в таких редких случаях. Атрибут </w:t>
      </w:r>
      <w:r>
        <w:rPr>
          <w:rStyle w:val="Codefragment"/>
        </w:rPr>
        <w:t>[XAttribute]</w:t>
      </w:r>
      <w:r>
        <w:t xml:space="preserve"> не является неоднозначным (хотя он мог бы им быть, если бы имелся класс атрибута с именем </w:t>
      </w:r>
      <w:r>
        <w:rPr>
          <w:rStyle w:val="Codefragment"/>
        </w:rPr>
        <w:t>XAttributeAttribute</w:t>
      </w:r>
      <w:r>
        <w:t xml:space="preserve">). Если удаляется объявление для класса </w:t>
      </w:r>
      <w:r>
        <w:rPr>
          <w:rStyle w:val="Codefragment"/>
        </w:rPr>
        <w:t>X</w:t>
      </w:r>
      <w:r>
        <w:t xml:space="preserve">, то оба атрибута ссылаются на класс атрибута с именем </w:t>
      </w:r>
      <w:r>
        <w:rPr>
          <w:rStyle w:val="Codefragment"/>
        </w:rPr>
        <w:t>XAttribute</w:t>
      </w:r>
      <w:r>
        <w:t>, как это показано в следующем примере:</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lastRenderedPageBreak/>
        <w:t>Использование класса атрибута одноразового использования более одного раза для одной и той же сущности является ошибкой времени компиляции. Пример:</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В результате возникает ошибка времени компиляции, так как предпринимается попытка использования </w:t>
      </w:r>
      <w:r>
        <w:rPr>
          <w:rStyle w:val="Codefragment"/>
        </w:rPr>
        <w:t>HelpString</w:t>
      </w:r>
      <w:r>
        <w:t xml:space="preserve">, который является классом атрибута одноразового использования, более одного раза в объявлении </w:t>
      </w:r>
      <w:r>
        <w:rPr>
          <w:rStyle w:val="Codefragment"/>
        </w:rPr>
        <w:t>Class1</w:t>
      </w:r>
      <w:r>
        <w:t>.</w:t>
      </w:r>
    </w:p>
    <w:p w:rsidR="0028536B" w:rsidRDefault="0028536B">
      <w:r>
        <w:t xml:space="preserve">Выражение </w:t>
      </w:r>
      <w:r>
        <w:rPr>
          <w:rStyle w:val="Codefragment"/>
        </w:rPr>
        <w:t>E</w:t>
      </w:r>
      <w:r>
        <w:t xml:space="preserve"> является </w:t>
      </w:r>
      <w:r>
        <w:rPr>
          <w:rStyle w:val="Production"/>
        </w:rPr>
        <w:t>выражением_аргумента_атрибута</w:t>
      </w:r>
      <w:r>
        <w:t>, если верны все следующие утверждения:</w:t>
      </w:r>
    </w:p>
    <w:p w:rsidR="0028536B" w:rsidRDefault="0028536B">
      <w:pPr>
        <w:pStyle w:val="ListBullet"/>
      </w:pPr>
      <w:r>
        <w:t xml:space="preserve">тип </w:t>
      </w:r>
      <w:r>
        <w:rPr>
          <w:rStyle w:val="Codefragment"/>
        </w:rPr>
        <w:t>E</w:t>
      </w:r>
      <w:r>
        <w:t xml:space="preserve"> — это тип параметра атрибута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t xml:space="preserve">во время компиляции значение </w:t>
      </w:r>
      <w:r>
        <w:rPr>
          <w:rStyle w:val="Codefragment"/>
        </w:rPr>
        <w:t>E</w:t>
      </w:r>
      <w:r>
        <w:t xml:space="preserve"> может быть разрешено в один из следующих типов:</w:t>
      </w:r>
    </w:p>
    <w:p w:rsidR="0028536B" w:rsidRDefault="0028536B">
      <w:pPr>
        <w:pStyle w:val="ListBullet2"/>
      </w:pPr>
      <w:r>
        <w:t>постоянное значение;</w:t>
      </w:r>
    </w:p>
    <w:p w:rsidR="0028536B" w:rsidRDefault="0028536B">
      <w:pPr>
        <w:pStyle w:val="ListBullet2"/>
      </w:pPr>
      <w:r>
        <w:t xml:space="preserve">Объект </w:t>
      </w:r>
      <w:r>
        <w:rPr>
          <w:rStyle w:val="Codefragment"/>
        </w:rPr>
        <w:t>System.Type</w:t>
      </w:r>
      <w:r>
        <w:t>.</w:t>
      </w:r>
    </w:p>
    <w:p w:rsidR="0028536B" w:rsidRDefault="0028536B">
      <w:pPr>
        <w:pStyle w:val="ListBullet2"/>
      </w:pPr>
      <w:r>
        <w:t xml:space="preserve">Одномерный массив </w:t>
      </w:r>
      <w:r>
        <w:rPr>
          <w:rStyle w:val="Production"/>
        </w:rPr>
        <w:t>выражения_аргумента_атрибута</w:t>
      </w:r>
      <w:r>
        <w:t>.</w:t>
      </w:r>
    </w:p>
    <w:p w:rsidR="0028536B" w:rsidRDefault="0028536B">
      <w:r>
        <w:t>Пример:</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rPr>
          <w:rStyle w:val="Production"/>
        </w:rPr>
        <w:t>Выражение_typeof</w:t>
      </w:r>
      <w:r>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t xml:space="preserve">), используемое в качестве выражения аргумента атрибута, может ссылаться на неуниверсальный тип, закрытый сконструированный тип или на несвязанный универсальный тип, но </w:t>
      </w:r>
      <w:r>
        <w:lastRenderedPageBreak/>
        <w:t>не может ссылаться на открытый тип. Это обеспечивает возможность разрешения выражения во время компиляции.</w:t>
      </w:r>
    </w:p>
    <w:p w:rsidR="00DF0C73" w:rsidRPr="00732017" w:rsidRDefault="00DF0C73" w:rsidP="00DF0C73">
      <w:pPr>
        <w:pStyle w:val="Code"/>
      </w:pPr>
      <w:r>
        <w:t>class A: Attribute</w:t>
      </w:r>
      <w:r>
        <w:br/>
        <w:t>{</w:t>
      </w:r>
      <w:r>
        <w:br/>
      </w:r>
      <w:r>
        <w:tab/>
        <w:t>public A(Type t) {...}</w:t>
      </w:r>
      <w:r>
        <w:br/>
        <w:t>}</w:t>
      </w:r>
    </w:p>
    <w:p w:rsidR="00DF0C73" w:rsidRPr="00732017" w:rsidRDefault="00DF0C73" w:rsidP="00DF0C73">
      <w:pPr>
        <w:pStyle w:val="Code"/>
      </w:pPr>
      <w:r>
        <w:t>class G&lt;T&gt;</w:t>
      </w:r>
      <w:r>
        <w:br/>
        <w:t>{</w:t>
      </w:r>
      <w:r>
        <w:br/>
      </w:r>
      <w:r>
        <w:tab/>
        <w:t>[A(typeof(T))] T t;</w:t>
      </w:r>
      <w:r>
        <w:tab/>
      </w:r>
      <w:r>
        <w:tab/>
      </w:r>
      <w:r>
        <w:tab/>
      </w:r>
      <w:r>
        <w:tab/>
      </w:r>
      <w:r>
        <w:tab/>
        <w:t>// Error, open type in attribute</w:t>
      </w:r>
      <w:r>
        <w:br/>
        <w:t>}</w:t>
      </w:r>
    </w:p>
    <w:p w:rsidR="00582E6B" w:rsidRDefault="00DF0C73" w:rsidP="00582E6B">
      <w:pPr>
        <w:pStyle w:val="Code"/>
      </w:pPr>
      <w:r>
        <w:t>class X</w:t>
      </w:r>
      <w:r>
        <w:br/>
        <w:t>{</w:t>
      </w:r>
      <w:r>
        <w:br/>
      </w:r>
      <w:r>
        <w:tab/>
        <w:t>[A(typeof(List&lt;int&gt;))] int x;</w:t>
      </w:r>
      <w:r>
        <w:tab/>
      </w:r>
      <w:r>
        <w:tab/>
        <w:t>// Ok, closed constructed type</w:t>
      </w:r>
      <w:r>
        <w:br/>
      </w:r>
      <w:r>
        <w:tab/>
        <w:t>[A(typeof(List&lt;&gt;))] int y;</w:t>
      </w:r>
      <w:r>
        <w:tab/>
      </w:r>
      <w:r>
        <w:tab/>
      </w:r>
      <w:r>
        <w:tab/>
        <w:t>// Ok, unbound generic type</w:t>
      </w:r>
      <w:r>
        <w:br/>
        <w:t>}</w:t>
      </w:r>
      <w:bookmarkStart w:id="1611" w:name="_Ref6931684"/>
    </w:p>
    <w:p w:rsidR="0028536B" w:rsidRDefault="0028536B">
      <w:pPr>
        <w:pStyle w:val="Heading2"/>
      </w:pPr>
      <w:bookmarkStart w:id="1612" w:name="_Ref174236832"/>
      <w:bookmarkStart w:id="1613" w:name="_Toc329177963"/>
      <w:r>
        <w:t>Экземпляры атрибутов</w:t>
      </w:r>
      <w:bookmarkEnd w:id="1609"/>
      <w:bookmarkEnd w:id="1610"/>
      <w:bookmarkEnd w:id="1611"/>
      <w:bookmarkEnd w:id="1612"/>
      <w:bookmarkEnd w:id="1613"/>
    </w:p>
    <w:p w:rsidR="0028536B" w:rsidRDefault="0028536B">
      <w:r>
        <w:rPr>
          <w:rStyle w:val="Term"/>
        </w:rPr>
        <w:t>Экземпляр атрибута</w:t>
      </w:r>
      <w:r>
        <w:t xml:space="preserve"> — это экземпляр, представляющий атрибут во время выполнения. Атрибут определяется с помощью класса атрибута, позиционных аргументов и именованных аргументов. Экземпляр атрибута — это экземпляр класса атрибута, который инициализируется с помощью позиционных и именованных аргументов.</w:t>
      </w:r>
    </w:p>
    <w:p w:rsidR="0028536B" w:rsidRDefault="0028536B">
      <w:r>
        <w:t>Извлечение экземпляра атрибута включает обработку как во время компиляции, так и во время выполнения, как описано в следующих разделах.</w:t>
      </w:r>
    </w:p>
    <w:p w:rsidR="0028536B" w:rsidRDefault="0028536B">
      <w:pPr>
        <w:pStyle w:val="Heading3"/>
      </w:pPr>
      <w:bookmarkStart w:id="1614" w:name="_Toc466975634"/>
      <w:bookmarkStart w:id="1615" w:name="_Toc329177964"/>
      <w:r>
        <w:t>Компиляция атрибута</w:t>
      </w:r>
      <w:bookmarkEnd w:id="1614"/>
      <w:bookmarkEnd w:id="1615"/>
    </w:p>
    <w:p w:rsidR="0028536B" w:rsidRDefault="0028536B">
      <w:r>
        <w:t xml:space="preserve">Компиляция атрибута с классом </w:t>
      </w:r>
      <w:r>
        <w:rPr>
          <w:rStyle w:val="Production"/>
        </w:rPr>
        <w:t>атрибута</w:t>
      </w:r>
      <w:r>
        <w:t xml:space="preserve"> </w:t>
      </w:r>
      <w:r>
        <w:rPr>
          <w:rStyle w:val="Codefragment"/>
        </w:rPr>
        <w:t>T</w:t>
      </w:r>
      <w:r>
        <w:t xml:space="preserve">, </w:t>
      </w:r>
      <w:r>
        <w:rPr>
          <w:rStyle w:val="Production"/>
        </w:rPr>
        <w:t>списком_позиционных_аргументов</w:t>
      </w:r>
      <w:r>
        <w:t xml:space="preserve"> </w:t>
      </w:r>
      <w:r>
        <w:rPr>
          <w:rStyle w:val="Codefragment"/>
        </w:rPr>
        <w:t>P</w:t>
      </w:r>
      <w:r>
        <w:t xml:space="preserve"> и </w:t>
      </w:r>
      <w:r>
        <w:rPr>
          <w:rStyle w:val="Production"/>
        </w:rPr>
        <w:t>списком_именованных_аргументов</w:t>
      </w:r>
      <w:r>
        <w:t xml:space="preserve"> </w:t>
      </w:r>
      <w:r>
        <w:rPr>
          <w:rStyle w:val="Codefragment"/>
        </w:rPr>
        <w:t>N</w:t>
      </w:r>
      <w:r>
        <w:t xml:space="preserve"> состоит из следующих шагов:</w:t>
      </w:r>
    </w:p>
    <w:p w:rsidR="0028536B" w:rsidRDefault="0028536B">
      <w:pPr>
        <w:pStyle w:val="ListBullet"/>
      </w:pPr>
      <w:r>
        <w:t xml:space="preserve">выполнение шагов обработки времени компиляции для компиляции </w:t>
      </w:r>
      <w:r>
        <w:rPr>
          <w:rStyle w:val="Production"/>
        </w:rPr>
        <w:t>выражения_создания_объекта</w:t>
      </w:r>
      <w:r>
        <w:t xml:space="preserve"> вида </w:t>
      </w:r>
      <w:r>
        <w:rPr>
          <w:rStyle w:val="Codefragment"/>
        </w:rPr>
        <w:t>new T(P)</w:t>
      </w:r>
      <w:r>
        <w:t xml:space="preserve">. Результатом этих шагов является или ошибка времени компиляции, или определение конструктора экземпляров </w:t>
      </w:r>
      <w:r>
        <w:rPr>
          <w:rStyle w:val="Codefragment"/>
        </w:rPr>
        <w:t>C</w:t>
      </w:r>
      <w:r>
        <w:t xml:space="preserve"> для </w:t>
      </w:r>
      <w:r>
        <w:rPr>
          <w:rStyle w:val="Codefragment"/>
        </w:rPr>
        <w:t>T</w:t>
      </w:r>
      <w:r>
        <w:t>, который может быть вызван во время выполнения;</w:t>
      </w:r>
    </w:p>
    <w:p w:rsidR="0028536B" w:rsidRDefault="0028536B">
      <w:pPr>
        <w:pStyle w:val="ListBullet"/>
      </w:pPr>
      <w:r>
        <w:t xml:space="preserve">если у </w:t>
      </w:r>
      <w:r>
        <w:rPr>
          <w:rStyle w:val="Codefragment"/>
        </w:rPr>
        <w:t>C</w:t>
      </w:r>
      <w:r>
        <w:t xml:space="preserve"> нет доступности public, возникает ошибка времени компиляции;</w:t>
      </w:r>
    </w:p>
    <w:p w:rsidR="0028536B" w:rsidRDefault="0028536B">
      <w:pPr>
        <w:pStyle w:val="ListBullet"/>
      </w:pPr>
      <w:r>
        <w:t xml:space="preserve">для каждого </w:t>
      </w:r>
      <w:r>
        <w:rPr>
          <w:rStyle w:val="Production"/>
        </w:rPr>
        <w:t>именованного аргумента</w:t>
      </w:r>
      <w:r>
        <w:t xml:space="preserve"> </w:t>
      </w:r>
      <w:r>
        <w:rPr>
          <w:rStyle w:val="Codefragment"/>
        </w:rPr>
        <w:t>Arg</w:t>
      </w:r>
      <w:r>
        <w:t xml:space="preserve"> в </w:t>
      </w:r>
      <w:r>
        <w:rPr>
          <w:rStyle w:val="Codefragment"/>
        </w:rPr>
        <w:t>N</w:t>
      </w:r>
      <w:r>
        <w:t>:</w:t>
      </w:r>
    </w:p>
    <w:p w:rsidR="0028536B" w:rsidRDefault="0028536B">
      <w:pPr>
        <w:pStyle w:val="ListBullet2"/>
      </w:pPr>
      <w:r>
        <w:t xml:space="preserve">разрешение </w:t>
      </w:r>
      <w:r>
        <w:rPr>
          <w:rStyle w:val="Codefragment"/>
        </w:rPr>
        <w:t>Name</w:t>
      </w:r>
      <w:r>
        <w:t xml:space="preserve"> быть </w:t>
      </w:r>
      <w:r>
        <w:rPr>
          <w:rStyle w:val="Production"/>
        </w:rPr>
        <w:t>идентификатором</w:t>
      </w:r>
      <w:r>
        <w:t xml:space="preserve"> </w:t>
      </w:r>
      <w:r>
        <w:rPr>
          <w:rStyle w:val="Production"/>
        </w:rPr>
        <w:t>именованного аргумента</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должен идентифицировать нестатическое открытое с доступом для чтения и записи поле или свойство в </w:t>
      </w:r>
      <w:r>
        <w:rPr>
          <w:rStyle w:val="Codefragment"/>
        </w:rPr>
        <w:t>T</w:t>
      </w:r>
      <w:r>
        <w:t xml:space="preserve">. Если в </w:t>
      </w:r>
      <w:r>
        <w:rPr>
          <w:rStyle w:val="Codefragment"/>
        </w:rPr>
        <w:t>T</w:t>
      </w:r>
      <w:r>
        <w:t xml:space="preserve"> нет такого поля или свойства, возникает ошибка времени компиляции.</w:t>
      </w:r>
    </w:p>
    <w:p w:rsidR="0028536B" w:rsidRDefault="0028536B">
      <w:pPr>
        <w:pStyle w:val="ListBullet"/>
      </w:pPr>
      <w:r>
        <w:t xml:space="preserve">Сохранение следующих сведений для создания экземпляра атрибута во время выполнения: класс атрибута </w:t>
      </w:r>
      <w:r>
        <w:rPr>
          <w:rStyle w:val="Codefragment"/>
        </w:rPr>
        <w:t>T</w:t>
      </w:r>
      <w:r>
        <w:t xml:space="preserve">, конструктор экземпляров </w:t>
      </w:r>
      <w:r>
        <w:rPr>
          <w:rStyle w:val="Codefragment"/>
        </w:rPr>
        <w:t>C</w:t>
      </w:r>
      <w:r>
        <w:t xml:space="preserve"> в </w:t>
      </w:r>
      <w:r>
        <w:rPr>
          <w:rStyle w:val="Codefragment"/>
        </w:rPr>
        <w:t>T</w:t>
      </w:r>
      <w:r>
        <w:t xml:space="preserve">, </w:t>
      </w:r>
      <w:r>
        <w:rPr>
          <w:rStyle w:val="Production"/>
        </w:rPr>
        <w:t>список_позиционных_аргументов</w:t>
      </w:r>
      <w:r>
        <w:t xml:space="preserve"> </w:t>
      </w:r>
      <w:r>
        <w:rPr>
          <w:rStyle w:val="Codefragment"/>
        </w:rPr>
        <w:t>P</w:t>
      </w:r>
      <w:r>
        <w:t xml:space="preserve"> и </w:t>
      </w:r>
      <w:r>
        <w:rPr>
          <w:rStyle w:val="Production"/>
        </w:rPr>
        <w:t>список_именованных_аргументов</w:t>
      </w:r>
      <w:r>
        <w:t xml:space="preserve"> </w:t>
      </w:r>
      <w:r>
        <w:rPr>
          <w:rStyle w:val="Codefragment"/>
        </w:rPr>
        <w:t>N</w:t>
      </w:r>
      <w:r>
        <w:t>.</w:t>
      </w:r>
    </w:p>
    <w:p w:rsidR="0028536B" w:rsidRDefault="0028536B">
      <w:pPr>
        <w:pStyle w:val="Heading3"/>
      </w:pPr>
      <w:bookmarkStart w:id="1616" w:name="_Toc466975635"/>
      <w:bookmarkStart w:id="1617" w:name="_Toc329177965"/>
      <w:r>
        <w:t>Извлечение экземпляра атрибута во время выполнения</w:t>
      </w:r>
      <w:bookmarkEnd w:id="1616"/>
      <w:bookmarkEnd w:id="1617"/>
    </w:p>
    <w:p w:rsidR="0028536B" w:rsidRDefault="0028536B">
      <w:r>
        <w:t xml:space="preserve">Компиляция </w:t>
      </w:r>
      <w:r>
        <w:rPr>
          <w:rStyle w:val="Production"/>
        </w:rPr>
        <w:t>атрибута</w:t>
      </w:r>
      <w:r>
        <w:t xml:space="preserve"> выдает класс атрибута </w:t>
      </w:r>
      <w:r>
        <w:rPr>
          <w:rStyle w:val="Codefragment"/>
        </w:rPr>
        <w:t>T</w:t>
      </w:r>
      <w:r>
        <w:t xml:space="preserve">, конструктор экземпляров </w:t>
      </w:r>
      <w:r>
        <w:rPr>
          <w:rStyle w:val="Codefragment"/>
        </w:rPr>
        <w:t>C</w:t>
      </w:r>
      <w:r>
        <w:t xml:space="preserve"> в </w:t>
      </w:r>
      <w:r>
        <w:rPr>
          <w:rStyle w:val="Codefragment"/>
        </w:rPr>
        <w:t>T</w:t>
      </w:r>
      <w:r>
        <w:t xml:space="preserve">, </w:t>
      </w:r>
      <w:r>
        <w:rPr>
          <w:rStyle w:val="Production"/>
        </w:rPr>
        <w:t>список_позиционных_аргументов</w:t>
      </w:r>
      <w:r>
        <w:t xml:space="preserve"> </w:t>
      </w:r>
      <w:r>
        <w:rPr>
          <w:rStyle w:val="Codefragment"/>
        </w:rPr>
        <w:t>P</w:t>
      </w:r>
      <w:r>
        <w:t xml:space="preserve"> и </w:t>
      </w:r>
      <w:r>
        <w:rPr>
          <w:rStyle w:val="Production"/>
        </w:rPr>
        <w:t>список_именованных_аргументов</w:t>
      </w:r>
      <w:r>
        <w:t xml:space="preserve"> </w:t>
      </w:r>
      <w:r>
        <w:rPr>
          <w:rStyle w:val="Codefragment"/>
        </w:rPr>
        <w:t>N</w:t>
      </w:r>
      <w:r>
        <w:t>. Если даны эти сведения, экземпляр атрибута может быть извлечен во время выполнения с помощью следующих шагов:</w:t>
      </w:r>
    </w:p>
    <w:p w:rsidR="0028536B" w:rsidRDefault="0028536B">
      <w:pPr>
        <w:pStyle w:val="ListBullet"/>
      </w:pPr>
      <w:r>
        <w:t xml:space="preserve">выполнение шагов обработки времени выполнения для выполнения </w:t>
      </w:r>
      <w:r>
        <w:rPr>
          <w:rStyle w:val="Production"/>
        </w:rPr>
        <w:t>выражения_создания_объекта</w:t>
      </w:r>
      <w:r>
        <w:t xml:space="preserve"> вида </w:t>
      </w:r>
      <w:r>
        <w:rPr>
          <w:rStyle w:val="Codefragment"/>
        </w:rPr>
        <w:t>new</w:t>
      </w:r>
      <w:r>
        <w:t xml:space="preserve"> </w:t>
      </w:r>
      <w:r>
        <w:rPr>
          <w:rStyle w:val="Codefragment"/>
        </w:rPr>
        <w:t>T(P)</w:t>
      </w:r>
      <w:r>
        <w:t xml:space="preserve"> с помощью конструктора экземпляров </w:t>
      </w:r>
      <w:r>
        <w:rPr>
          <w:rStyle w:val="Codefragment"/>
        </w:rPr>
        <w:t>C</w:t>
      </w:r>
      <w:r>
        <w:t xml:space="preserve">, как определено во время компиляции. Эти шаги приводят либо к исключению, либо к созданию экземпляра </w:t>
      </w:r>
      <w:r>
        <w:rPr>
          <w:rStyle w:val="Codefragment"/>
        </w:rPr>
        <w:t>O</w:t>
      </w:r>
      <w:r>
        <w:t xml:space="preserve"> объекта </w:t>
      </w:r>
      <w:r>
        <w:rPr>
          <w:rStyle w:val="Codefragment"/>
        </w:rPr>
        <w:t>T</w:t>
      </w:r>
      <w:r>
        <w:t>;</w:t>
      </w:r>
    </w:p>
    <w:p w:rsidR="0028536B" w:rsidRDefault="0028536B">
      <w:pPr>
        <w:pStyle w:val="ListBullet"/>
      </w:pPr>
      <w:r>
        <w:t xml:space="preserve">для каждого </w:t>
      </w:r>
      <w:r>
        <w:rPr>
          <w:rStyle w:val="Production"/>
        </w:rPr>
        <w:t>именованного аргумента</w:t>
      </w:r>
      <w:r>
        <w:t xml:space="preserve"> </w:t>
      </w:r>
      <w:r>
        <w:rPr>
          <w:rStyle w:val="Codefragment"/>
        </w:rPr>
        <w:t>Arg</w:t>
      </w:r>
      <w:r>
        <w:t xml:space="preserve"> в </w:t>
      </w:r>
      <w:r>
        <w:rPr>
          <w:rStyle w:val="Codefragment"/>
        </w:rPr>
        <w:t>N</w:t>
      </w:r>
      <w:r>
        <w:t xml:space="preserve"> в следующем порядке:</w:t>
      </w:r>
    </w:p>
    <w:p w:rsidR="0028536B" w:rsidRDefault="0028536B">
      <w:pPr>
        <w:pStyle w:val="ListBullet2"/>
      </w:pPr>
      <w:r>
        <w:lastRenderedPageBreak/>
        <w:t xml:space="preserve">разрешение </w:t>
      </w:r>
      <w:r>
        <w:rPr>
          <w:rStyle w:val="Codefragment"/>
        </w:rPr>
        <w:t>Name</w:t>
      </w:r>
      <w:r>
        <w:t xml:space="preserve"> быть </w:t>
      </w:r>
      <w:r>
        <w:rPr>
          <w:rStyle w:val="Production"/>
        </w:rPr>
        <w:t>идентификатором</w:t>
      </w:r>
      <w:r>
        <w:t xml:space="preserve"> </w:t>
      </w:r>
      <w:r>
        <w:rPr>
          <w:rStyle w:val="Production"/>
        </w:rPr>
        <w:t>именованного аргумента</w:t>
      </w:r>
      <w:r>
        <w:t xml:space="preserve"> </w:t>
      </w:r>
      <w:smartTag w:uri="urn:schemas-microsoft-com:office:smarttags" w:element="place">
        <w:smartTag w:uri="urn:schemas-microsoft-com:office:smarttags" w:element="country-region">
          <w:r>
            <w:rPr>
              <w:rStyle w:val="Codefragment"/>
            </w:rPr>
            <w:t>Arg</w:t>
          </w:r>
          <w:r>
            <w:t>;</w:t>
          </w:r>
        </w:smartTag>
      </w:smartTag>
      <w:r>
        <w:t xml:space="preserve"> Если </w:t>
      </w:r>
      <w:r>
        <w:rPr>
          <w:rStyle w:val="Codefragment"/>
        </w:rPr>
        <w:t>Name</w:t>
      </w:r>
      <w:r>
        <w:t xml:space="preserve"> не идентифицирует нестатическое, открытое, с доступом для чтения и записи поле или свойство в </w:t>
      </w:r>
      <w:r>
        <w:rPr>
          <w:rStyle w:val="Codefragment"/>
        </w:rPr>
        <w:t>O</w:t>
      </w:r>
      <w:r>
        <w:t>, вызывается исключение;</w:t>
      </w:r>
    </w:p>
    <w:p w:rsidR="0028536B" w:rsidRDefault="0028536B">
      <w:pPr>
        <w:pStyle w:val="ListBullet2"/>
      </w:pPr>
      <w:r>
        <w:t xml:space="preserve">разрешение </w:t>
      </w:r>
      <w:r>
        <w:rPr>
          <w:rStyle w:val="Codefragment"/>
        </w:rPr>
        <w:t>Value</w:t>
      </w:r>
      <w:r>
        <w:t xml:space="preserve"> быть результатом вычисления </w:t>
      </w:r>
      <w:r>
        <w:rPr>
          <w:rStyle w:val="Production"/>
        </w:rPr>
        <w:t>выражения_аргумента_атрибута</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если </w:t>
      </w:r>
      <w:r>
        <w:rPr>
          <w:rStyle w:val="Codefragment"/>
        </w:rPr>
        <w:t>Name</w:t>
      </w:r>
      <w:r>
        <w:t xml:space="preserve"> определяет поле в </w:t>
      </w:r>
      <w:r>
        <w:rPr>
          <w:rStyle w:val="Codefragment"/>
        </w:rPr>
        <w:t>O</w:t>
      </w:r>
      <w:r>
        <w:t xml:space="preserve">, установить в этом поле значение </w:t>
      </w:r>
      <w:r>
        <w:rPr>
          <w:rStyle w:val="Codefragment"/>
        </w:rPr>
        <w:t>Value</w:t>
      </w:r>
      <w:r>
        <w:t>;</w:t>
      </w:r>
    </w:p>
    <w:p w:rsidR="0028536B" w:rsidRDefault="0028536B">
      <w:pPr>
        <w:pStyle w:val="ListBullet2"/>
      </w:pPr>
      <w:r>
        <w:t xml:space="preserve">в противном случае </w:t>
      </w:r>
      <w:r>
        <w:rPr>
          <w:rStyle w:val="Codefragment"/>
        </w:rPr>
        <w:t>Name</w:t>
      </w:r>
      <w:r>
        <w:t xml:space="preserve"> определяет свойство в </w:t>
      </w:r>
      <w:r>
        <w:rPr>
          <w:rStyle w:val="Codefragment"/>
        </w:rPr>
        <w:t>O</w:t>
      </w:r>
      <w:r>
        <w:t xml:space="preserve">. Задать для данного свойства значение </w:t>
      </w:r>
      <w:r>
        <w:rPr>
          <w:rStyle w:val="Codefragment"/>
        </w:rPr>
        <w:t>Value</w:t>
      </w:r>
      <w:r>
        <w:t>;</w:t>
      </w:r>
    </w:p>
    <w:p w:rsidR="0028536B" w:rsidRDefault="0028536B">
      <w:pPr>
        <w:pStyle w:val="ListBullet2"/>
      </w:pPr>
      <w:r>
        <w:t xml:space="preserve">результатом является </w:t>
      </w:r>
      <w:r>
        <w:rPr>
          <w:rStyle w:val="Codefragment"/>
        </w:rPr>
        <w:t>O</w:t>
      </w:r>
      <w:r>
        <w:t xml:space="preserve">, экземпляр класса атрибута </w:t>
      </w:r>
      <w:r>
        <w:rPr>
          <w:rStyle w:val="Codefragment"/>
        </w:rPr>
        <w:t>T</w:t>
      </w:r>
      <w:r>
        <w:t xml:space="preserve">, инициализированный с помощью </w:t>
      </w:r>
      <w:r>
        <w:rPr>
          <w:rStyle w:val="Production"/>
        </w:rPr>
        <w:t>списка_позиционных_аргументов</w:t>
      </w:r>
      <w:r>
        <w:t xml:space="preserve"> </w:t>
      </w:r>
      <w:r>
        <w:rPr>
          <w:rStyle w:val="Codefragment"/>
        </w:rPr>
        <w:t>P</w:t>
      </w:r>
      <w:r>
        <w:t xml:space="preserve"> и </w:t>
      </w:r>
      <w:r>
        <w:rPr>
          <w:rStyle w:val="Production"/>
        </w:rPr>
        <w:t>списка_именованных_аргументов</w:t>
      </w:r>
      <w:r>
        <w:t xml:space="preserve"> </w:t>
      </w:r>
      <w:r>
        <w:rPr>
          <w:rStyle w:val="Codefragment"/>
        </w:rPr>
        <w:t>N</w:t>
      </w:r>
      <w:r>
        <w:t>.</w:t>
      </w:r>
    </w:p>
    <w:p w:rsidR="0028536B" w:rsidRDefault="0028536B">
      <w:pPr>
        <w:pStyle w:val="Heading2"/>
      </w:pPr>
      <w:bookmarkStart w:id="1618" w:name="_Toc466975636"/>
      <w:bookmarkStart w:id="1619" w:name="_Toc329177966"/>
      <w:r>
        <w:t>Зарезервированные атрибуты</w:t>
      </w:r>
      <w:bookmarkEnd w:id="1618"/>
      <w:bookmarkEnd w:id="1619"/>
    </w:p>
    <w:p w:rsidR="0028536B" w:rsidRDefault="0028536B">
      <w:r>
        <w:t>Небольшое число атрибутов некоторым образом влияют на язык. К этим атрибутам относятся:</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используемый для описания способов, которыми можно использовать класс атрибута;</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используемый для определения условных методов;</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используемый для пометки члена как устаревшего;</w:t>
      </w:r>
    </w:p>
    <w:p w:rsidR="007E541F" w:rsidRDefault="00884261">
      <w:pPr>
        <w:pStyle w:val="ListBullet"/>
      </w:pPr>
      <w:r>
        <w:rPr>
          <w:rStyle w:val="Codefragment"/>
        </w:rPr>
        <w:t>System.Runtime.CompilerServices.CallerLineNumberAttribute</w:t>
      </w:r>
      <w:r>
        <w:t xml:space="preserve">, </w:t>
      </w:r>
      <w:r>
        <w:rPr>
          <w:rStyle w:val="Codefragment"/>
        </w:rPr>
        <w:t>System.Runtime.CompilerServices.CallerFilePathAttribute</w:t>
      </w:r>
      <w:r>
        <w:t xml:space="preserve"> и </w:t>
      </w:r>
      <w:r>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используемые для передачи данных о вызывающем контексте необязательным параметрам.</w:t>
      </w:r>
    </w:p>
    <w:p w:rsidR="0028536B" w:rsidRDefault="0028536B">
      <w:pPr>
        <w:pStyle w:val="Heading3"/>
      </w:pPr>
      <w:bookmarkStart w:id="1620" w:name="_Ref461621265"/>
      <w:bookmarkStart w:id="1621" w:name="_Toc466975637"/>
      <w:bookmarkStart w:id="1622" w:name="_Toc329177967"/>
      <w:r>
        <w:t>Атрибут AttributeUsage</w:t>
      </w:r>
      <w:bookmarkEnd w:id="1620"/>
      <w:bookmarkEnd w:id="1621"/>
      <w:bookmarkEnd w:id="1622"/>
    </w:p>
    <w:p w:rsidR="0028536B" w:rsidRDefault="0028536B">
      <w:r>
        <w:t xml:space="preserve">Атрибут </w:t>
      </w:r>
      <w:r>
        <w:rPr>
          <w:rStyle w:val="Codefragment"/>
        </w:rPr>
        <w:t>AttributeUsage</w:t>
      </w:r>
      <w:r>
        <w:t xml:space="preserve"> используется для описания способа использования класса атрибута.</w:t>
      </w:r>
    </w:p>
    <w:p w:rsidR="0028536B" w:rsidRDefault="0028536B">
      <w:r>
        <w:t xml:space="preserve">Класс, к которому добавлен атрибут </w:t>
      </w:r>
      <w:r>
        <w:rPr>
          <w:rStyle w:val="Codefragment"/>
        </w:rPr>
        <w:t>AttributeUsage</w:t>
      </w:r>
      <w:r>
        <w:t xml:space="preserve">, должен прямо или косвенно наследоваться от класса </w:t>
      </w:r>
      <w:r>
        <w:rPr>
          <w:rStyle w:val="Codefragment"/>
        </w:rPr>
        <w:t>System.Attribute</w:t>
      </w:r>
      <w:r>
        <w:t>. Иначе возникает ошибка времени компиляции.</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lastRenderedPageBreak/>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23" w:name="_Ref513828631"/>
      <w:bookmarkStart w:id="1624" w:name="_Toc466975638"/>
      <w:bookmarkStart w:id="1625" w:name="_Toc329177968"/>
      <w:r>
        <w:t>Атрибут Conditional</w:t>
      </w:r>
      <w:bookmarkEnd w:id="1623"/>
      <w:bookmarkEnd w:id="1625"/>
    </w:p>
    <w:p w:rsidR="0081288D" w:rsidRDefault="0081288D" w:rsidP="0081288D">
      <w:r>
        <w:t xml:space="preserve">Атрибут </w:t>
      </w:r>
      <w:r>
        <w:rPr>
          <w:rStyle w:val="Codefragment"/>
        </w:rPr>
        <w:t>Conditional</w:t>
      </w:r>
      <w:r>
        <w:fldChar w:fldCharType="begin"/>
      </w:r>
      <w:r>
        <w:instrText xml:space="preserve">XE "ConditionalAttribute" </w:instrText>
      </w:r>
      <w:r>
        <w:fldChar w:fldCharType="end"/>
      </w:r>
      <w:r>
        <w:fldChar w:fldCharType="begin"/>
      </w:r>
      <w:r>
        <w:instrText xml:space="preserve">XE "#define;define:ConditionalAttribute and" </w:instrText>
      </w:r>
      <w:r>
        <w:fldChar w:fldCharType="end"/>
      </w:r>
      <w:r>
        <w:rPr>
          <w:rStyle w:val="Codefragment"/>
        </w:rPr>
        <w:t xml:space="preserve"> позволяет определять </w:t>
      </w:r>
      <w:r>
        <w:rPr>
          <w:rStyle w:val="Term"/>
        </w:rPr>
        <w:t>условные методы</w:t>
      </w:r>
      <w:r>
        <w:t xml:space="preserve"> и </w:t>
      </w:r>
      <w:r>
        <w:rPr>
          <w:rStyle w:val="Term"/>
        </w:rPr>
        <w:t>классы условных атрибутов</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26" w:name="_Toc67150785"/>
      <w:bookmarkStart w:id="1627" w:name="_Toc99384438"/>
      <w:bookmarkStart w:id="1628" w:name="_Toc329177969"/>
      <w:r>
        <w:t>Условные методы</w:t>
      </w:r>
      <w:bookmarkEnd w:id="1626"/>
      <w:bookmarkEnd w:id="1627"/>
      <w:bookmarkEnd w:id="1628"/>
    </w:p>
    <w:p w:rsidR="0028536B" w:rsidRDefault="0081288D">
      <w:r>
        <w:t xml:space="preserve">Метод, к которому добавлен атрибут </w:t>
      </w:r>
      <w:r>
        <w:rPr>
          <w:rStyle w:val="Codefragment"/>
        </w:rPr>
        <w:t>Conditional</w:t>
      </w:r>
      <w:r>
        <w:t xml:space="preserve">, является условным методом. Атрибут </w:t>
      </w:r>
      <w:r>
        <w:rPr>
          <w:rStyle w:val="Codefragment"/>
        </w:rPr>
        <w:t>Conditional</w:t>
      </w:r>
      <w:r>
        <w:t xml:space="preserve"> указывает условие путем проверки символа условной компиляции. Вызовы условного метода или включаются, или опускаются, в зависимости от того, определен ли этот символ в точке вызова. Если символ определен, вызов включается; иначе вызов (включая оценку выражения-получателя и параметров вызова) опускается.</w:t>
      </w:r>
    </w:p>
    <w:p w:rsidR="0028536B" w:rsidRDefault="0028536B">
      <w:r>
        <w:t>Для условного метода имеются следующие ограничения:</w:t>
      </w:r>
    </w:p>
    <w:p w:rsidR="0028536B" w:rsidRDefault="0028536B">
      <w:pPr>
        <w:pStyle w:val="ListBullet"/>
      </w:pPr>
      <w:r>
        <w:t xml:space="preserve">Условный метод должен быть методом в </w:t>
      </w:r>
      <w:r>
        <w:rPr>
          <w:rStyle w:val="Production"/>
        </w:rPr>
        <w:t>объявлении_класса</w:t>
      </w:r>
      <w:r>
        <w:t xml:space="preserve"> или </w:t>
      </w:r>
      <w:r>
        <w:rPr>
          <w:rStyle w:val="Production"/>
        </w:rPr>
        <w:t>объявлении_структуры</w:t>
      </w:r>
      <w:r>
        <w:t xml:space="preserve">. Если атрибут </w:t>
      </w:r>
      <w:r>
        <w:rPr>
          <w:rStyle w:val="Codefragment"/>
        </w:rPr>
        <w:t>Conditional</w:t>
      </w:r>
      <w:r>
        <w:t xml:space="preserve"> указан для метода в объявлении интерфейса, возникает ошибка времени компиляции.</w:t>
      </w:r>
    </w:p>
    <w:p w:rsidR="0028536B" w:rsidRDefault="0028536B">
      <w:pPr>
        <w:pStyle w:val="ListBullet"/>
      </w:pPr>
      <w:r>
        <w:t xml:space="preserve">Условный метод должен иметь тип возвращаемого значения </w:t>
      </w:r>
      <w:r>
        <w:rPr>
          <w:rStyle w:val="Codefragment"/>
        </w:rPr>
        <w:t>void</w:t>
      </w:r>
      <w:r>
        <w:t>.</w:t>
      </w:r>
    </w:p>
    <w:p w:rsidR="0028536B" w:rsidRDefault="0028536B">
      <w:pPr>
        <w:pStyle w:val="ListBullet"/>
      </w:pPr>
      <w:r>
        <w:t xml:space="preserve">Условный метод не должен быть помечен модификатором </w:t>
      </w:r>
      <w:r>
        <w:rPr>
          <w:rStyle w:val="Codefragment"/>
        </w:rPr>
        <w:t>override</w:t>
      </w:r>
      <w:r>
        <w:t xml:space="preserve">. Однако условный метод может быть помечен модификатором </w:t>
      </w:r>
      <w:r>
        <w:rPr>
          <w:rStyle w:val="Codefragment"/>
        </w:rPr>
        <w:t>virtual</w:t>
      </w:r>
      <w:r>
        <w:t xml:space="preserve">. Переопределения такого метода являются неявно условными и они не должны явно помечаться атрибутом </w:t>
      </w:r>
      <w:r>
        <w:rPr>
          <w:rStyle w:val="Codefragment"/>
        </w:rPr>
        <w:t>Conditional</w:t>
      </w:r>
      <w:r>
        <w:t>.</w:t>
      </w:r>
    </w:p>
    <w:p w:rsidR="0028536B" w:rsidRDefault="0028536B">
      <w:pPr>
        <w:pStyle w:val="ListBullet"/>
      </w:pPr>
      <w:r>
        <w:t>условный метод не должен быть реализацией метода интерфейса. Иначе возникает ошибка времени компиляции.</w:t>
      </w:r>
    </w:p>
    <w:p w:rsidR="0028536B" w:rsidRDefault="0028536B">
      <w:r>
        <w:t xml:space="preserve">Кроме того, ошибка времени компиляции возникает, если условный метод используется в </w:t>
      </w:r>
      <w:r>
        <w:rPr>
          <w:rStyle w:val="Production"/>
        </w:rPr>
        <w:t>выражении_создания_делегата</w:t>
      </w:r>
      <w:r>
        <w:t>. Пример:</w:t>
      </w:r>
    </w:p>
    <w:p w:rsidR="0028536B" w:rsidRDefault="0028536B">
      <w:pPr>
        <w:pStyle w:val="Code"/>
      </w:pPr>
      <w:r>
        <w:lastRenderedPageBreak/>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rPr>
          <w:rStyle w:val="Codefragment"/>
        </w:rPr>
        <w:t>Class1.M</w:t>
      </w:r>
      <w:r>
        <w:t xml:space="preserve"> объявляется как условный метод. Этот метод вызывается методом </w:t>
      </w:r>
      <w:r>
        <w:rPr>
          <w:rStyle w:val="Codefragment"/>
        </w:rPr>
        <w:t>Test</w:t>
      </w:r>
      <w:r>
        <w:t xml:space="preserve"> класса </w:t>
      </w:r>
      <w:r>
        <w:rPr>
          <w:rStyle w:val="Codefragment"/>
        </w:rPr>
        <w:t>Class2</w:t>
      </w:r>
      <w:r>
        <w:t xml:space="preserve">. Так как символ условной компиляции </w:t>
      </w:r>
      <w:r>
        <w:rPr>
          <w:rStyle w:val="Codefragment"/>
        </w:rPr>
        <w:t>DEBUG</w:t>
      </w:r>
      <w:r>
        <w:t xml:space="preserve"> определен, если вызывается метод </w:t>
      </w:r>
      <w:r>
        <w:rPr>
          <w:rStyle w:val="Codefragment"/>
        </w:rPr>
        <w:t>Class2.Test</w:t>
      </w:r>
      <w:r>
        <w:t xml:space="preserve">, он вызовет </w:t>
      </w:r>
      <w:r>
        <w:rPr>
          <w:rStyle w:val="Codefragment"/>
        </w:rPr>
        <w:t>M</w:t>
      </w:r>
      <w:r>
        <w:t xml:space="preserve">. Если бы символ </w:t>
      </w:r>
      <w:r>
        <w:rPr>
          <w:rStyle w:val="Codefragment"/>
        </w:rPr>
        <w:t>DEBUG</w:t>
      </w:r>
      <w:r>
        <w:t xml:space="preserve"> не был определен, метод </w:t>
      </w:r>
      <w:r>
        <w:rPr>
          <w:rStyle w:val="Codefragment"/>
        </w:rPr>
        <w:t>Class2.Test</w:t>
      </w:r>
      <w:r>
        <w:t xml:space="preserve"> не вызвал бы </w:t>
      </w:r>
      <w:r>
        <w:rPr>
          <w:rStyle w:val="Codefragment"/>
        </w:rPr>
        <w:t>Class1.M</w:t>
      </w:r>
      <w:r>
        <w:t>.</w:t>
      </w:r>
    </w:p>
    <w:p w:rsidR="0028536B" w:rsidRDefault="0028536B">
      <w:r>
        <w:t>Обратите внимание, что включение или исключение вызова условного метода управляется символами условной компиляции в точке вызова. В этом примере</w:t>
      </w:r>
    </w:p>
    <w:p w:rsidR="0028536B" w:rsidRDefault="0028536B">
      <w:pPr>
        <w:ind w:left="360"/>
      </w:pPr>
      <w:r>
        <w:t xml:space="preserve">Файл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Файл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Файл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каждый из классов </w:t>
      </w:r>
      <w:r>
        <w:rPr>
          <w:rStyle w:val="Codefragment"/>
        </w:rPr>
        <w:t>Class2</w:t>
      </w:r>
      <w:r>
        <w:t xml:space="preserve"> и </w:t>
      </w:r>
      <w:r>
        <w:rPr>
          <w:rStyle w:val="Codefragment"/>
        </w:rPr>
        <w:t>Class3</w:t>
      </w:r>
      <w:r>
        <w:t xml:space="preserve"> содержит вызовы условного метода </w:t>
      </w:r>
      <w:r>
        <w:rPr>
          <w:rStyle w:val="Codefragment"/>
        </w:rPr>
        <w:t>Class1.F</w:t>
      </w:r>
      <w:r>
        <w:t xml:space="preserve">, вызов которого обусловленного тем, определен или нет символ </w:t>
      </w:r>
      <w:r>
        <w:rPr>
          <w:rStyle w:val="Codefragment"/>
        </w:rPr>
        <w:t>DEBUG</w:t>
      </w:r>
      <w:r>
        <w:t xml:space="preserve">. Так как этот символ определен в контексте </w:t>
      </w:r>
      <w:r>
        <w:rPr>
          <w:rStyle w:val="Codefragment"/>
        </w:rPr>
        <w:t>Class2</w:t>
      </w:r>
      <w:r>
        <w:t xml:space="preserve">, но не </w:t>
      </w:r>
      <w:r>
        <w:rPr>
          <w:rStyle w:val="Codefragment"/>
        </w:rPr>
        <w:t>Class3</w:t>
      </w:r>
      <w:r>
        <w:t xml:space="preserve">, вызов </w:t>
      </w:r>
      <w:r>
        <w:rPr>
          <w:rStyle w:val="Codefragment"/>
        </w:rPr>
        <w:t>F</w:t>
      </w:r>
      <w:r>
        <w:t xml:space="preserve"> в </w:t>
      </w:r>
      <w:r>
        <w:rPr>
          <w:rStyle w:val="Codefragment"/>
        </w:rPr>
        <w:t>Class2</w:t>
      </w:r>
      <w:r>
        <w:t xml:space="preserve"> включен, тогда как вызов </w:t>
      </w:r>
      <w:r>
        <w:rPr>
          <w:rStyle w:val="Codefragment"/>
        </w:rPr>
        <w:t>F</w:t>
      </w:r>
      <w:r>
        <w:t xml:space="preserve"> в </w:t>
      </w:r>
      <w:r>
        <w:rPr>
          <w:rStyle w:val="Codefragment"/>
        </w:rPr>
        <w:t>Class3</w:t>
      </w:r>
      <w:r>
        <w:t xml:space="preserve"> опущен.</w:t>
      </w:r>
    </w:p>
    <w:p w:rsidR="0028536B" w:rsidRDefault="0028536B">
      <w:bookmarkStart w:id="1629" w:name="_Ref513828648"/>
      <w:r>
        <w:lastRenderedPageBreak/>
        <w:t xml:space="preserve">Использование условных методов в цепочке наследования может привести к путанице. Вызовы условного метода посредством </w:t>
      </w:r>
      <w:r>
        <w:rPr>
          <w:rStyle w:val="Codefragment"/>
        </w:rPr>
        <w:t>base</w:t>
      </w:r>
      <w:r>
        <w:t xml:space="preserve"> в виде </w:t>
      </w:r>
      <w:r>
        <w:rPr>
          <w:rStyle w:val="Codefragment"/>
        </w:rPr>
        <w:t>base.M</w:t>
      </w:r>
      <w:r>
        <w:t xml:space="preserve"> подчиняются обычным правилам вызова условного метода. В этом примере</w:t>
      </w:r>
    </w:p>
    <w:p w:rsidR="0028536B" w:rsidRDefault="0028536B">
      <w:pPr>
        <w:ind w:left="360"/>
      </w:pPr>
      <w:r>
        <w:t xml:space="preserve">Файл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Файл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Файл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включает вызов метода </w:t>
      </w:r>
      <w:r>
        <w:rPr>
          <w:rStyle w:val="Codefragment"/>
        </w:rPr>
        <w:t>M</w:t>
      </w:r>
      <w:r>
        <w:t xml:space="preserve">, определенного в его базовом классе. Этот вызов опускается, так как базовый метод является условным, базированным на наличии символа </w:t>
      </w:r>
      <w:r>
        <w:rPr>
          <w:rStyle w:val="Codefragment"/>
        </w:rPr>
        <w:t>DEBUG</w:t>
      </w:r>
      <w:r>
        <w:t>, который здесь не определен. Таким образом, метод записывает на консоль только сообщение "</w:t>
      </w:r>
      <w:r>
        <w:rPr>
          <w:rStyle w:val="Codefragment"/>
        </w:rPr>
        <w:t>Class2.M executed</w:t>
      </w:r>
      <w:r>
        <w:t xml:space="preserve">". Разумное использование </w:t>
      </w:r>
      <w:r>
        <w:rPr>
          <w:rStyle w:val="Production"/>
        </w:rPr>
        <w:t>ПРО_описаний</w:t>
      </w:r>
      <w:r>
        <w:t xml:space="preserve"> может устранить такие проблемы.</w:t>
      </w:r>
    </w:p>
    <w:p w:rsidR="0081288D" w:rsidRDefault="0081288D" w:rsidP="0081288D">
      <w:pPr>
        <w:pStyle w:val="Heading4"/>
      </w:pPr>
      <w:bookmarkStart w:id="1630" w:name="_Toc49244609"/>
      <w:bookmarkStart w:id="1631" w:name="_Toc67150786"/>
      <w:bookmarkStart w:id="1632" w:name="_Toc99384439"/>
      <w:bookmarkStart w:id="1633" w:name="_Toc329177970"/>
      <w:r>
        <w:t>Классы условных атрибутов</w:t>
      </w:r>
      <w:bookmarkEnd w:id="1630"/>
      <w:bookmarkEnd w:id="1631"/>
      <w:bookmarkEnd w:id="1632"/>
      <w:bookmarkEnd w:id="1633"/>
    </w:p>
    <w:p w:rsidR="0081288D" w:rsidRDefault="0081288D" w:rsidP="0081288D">
      <w:r>
        <w:t>Класс атрибута (§</w:t>
      </w:r>
      <w:r w:rsidR="00852C57">
        <w:fldChar w:fldCharType="begin"/>
      </w:r>
      <w:r>
        <w:instrText xml:space="preserve"> REF _Ref461621152 \r \h </w:instrText>
      </w:r>
      <w:r w:rsidR="00852C57">
        <w:fldChar w:fldCharType="separate"/>
      </w:r>
      <w:r w:rsidR="00437C65">
        <w:t>17.1</w:t>
      </w:r>
      <w:r w:rsidR="00852C57">
        <w:fldChar w:fldCharType="end"/>
      </w:r>
      <w:r>
        <w:t xml:space="preserve">), к которому добавлен один или несколько атрибутов </w:t>
      </w:r>
      <w:r>
        <w:rPr>
          <w:rStyle w:val="Codefragment"/>
        </w:rPr>
        <w:t>Conditional</w:t>
      </w:r>
      <w:r>
        <w:t xml:space="preserve">, является </w:t>
      </w:r>
      <w:r>
        <w:rPr>
          <w:rStyle w:val="Term"/>
        </w:rPr>
        <w:t>классом условных атрибутов</w:t>
      </w:r>
      <w:r>
        <w:t xml:space="preserve">. Таким образом, класс условных атрибутов связывается с символами условной компиляции, объявленными в его атрибутах </w:t>
      </w:r>
      <w:r>
        <w:rPr>
          <w:rStyle w:val="Codefragment"/>
        </w:rPr>
        <w:t>Conditional</w:t>
      </w:r>
      <w:r>
        <w:t>. Рассмотрим следующий пример:</w:t>
      </w:r>
    </w:p>
    <w:p w:rsidR="0081288D" w:rsidRDefault="0081288D" w:rsidP="0081288D">
      <w:pPr>
        <w:pStyle w:val="Code"/>
      </w:pPr>
      <w:r>
        <w:t>using System;</w:t>
      </w:r>
      <w:r>
        <w:br/>
        <w:t>using System.Diagnostics;</w:t>
      </w:r>
      <w:r>
        <w:br/>
        <w:t>[Conditional("ALPHA")]</w:t>
      </w:r>
      <w:r>
        <w:br/>
        <w:t>[Conditional("BETA")]</w:t>
      </w:r>
      <w:r>
        <w:br/>
        <w:t>public class TestAttribute : Attribute {}</w:t>
      </w:r>
    </w:p>
    <w:p w:rsidR="0081288D" w:rsidRDefault="0081288D" w:rsidP="0081288D">
      <w:r>
        <w:t xml:space="preserve">объявлен атрибут </w:t>
      </w:r>
      <w:r>
        <w:rPr>
          <w:rStyle w:val="Codefragment"/>
        </w:rPr>
        <w:t>TestAttribute</w:t>
      </w:r>
      <w:r>
        <w:t xml:space="preserve"> в качестве класса условных атрибутов, связанного с символами условной компиляции </w:t>
      </w:r>
      <w:r>
        <w:rPr>
          <w:rStyle w:val="Codefragment"/>
        </w:rPr>
        <w:t>ALPHA</w:t>
      </w:r>
      <w:r>
        <w:t xml:space="preserve"> и </w:t>
      </w:r>
      <w:r>
        <w:rPr>
          <w:rStyle w:val="Codefragment"/>
        </w:rPr>
        <w:t>BETA</w:t>
      </w:r>
      <w:r>
        <w:t>.</w:t>
      </w:r>
    </w:p>
    <w:p w:rsidR="0081288D" w:rsidRDefault="0081288D" w:rsidP="0081288D">
      <w:pPr>
        <w:rPr>
          <w:rFonts w:ascii="Courier New" w:hAnsi="Courier New" w:cs="Courier New"/>
          <w:sz w:val="20"/>
        </w:rPr>
      </w:pPr>
      <w:r>
        <w:t>Спецификации атрибута (§</w:t>
      </w:r>
      <w:r w:rsidR="00852C57">
        <w:fldChar w:fldCharType="begin"/>
      </w:r>
      <w:r w:rsidR="005102F2">
        <w:instrText xml:space="preserve"> REF _Ref6217116 \r \h </w:instrText>
      </w:r>
      <w:r w:rsidR="00852C57">
        <w:fldChar w:fldCharType="separate"/>
      </w:r>
      <w:r w:rsidR="00437C65">
        <w:t>17.2</w:t>
      </w:r>
      <w:r w:rsidR="00852C57">
        <w:fldChar w:fldCharType="end"/>
      </w:r>
      <w:r>
        <w:t>) условного атрибута включаются, если в точке спецификации определен один или несколько его связанных символов условной компиляции, иначе спецификация атрибута опускается.</w:t>
      </w:r>
    </w:p>
    <w:p w:rsidR="0081288D" w:rsidRDefault="0081288D" w:rsidP="0081288D">
      <w:r>
        <w:lastRenderedPageBreak/>
        <w:t>Обратите внимание, что включение или исключение спецификации атрибута класса условных атрибутов управляется символами условной компиляции в точке спецификации. В этом примере</w:t>
      </w:r>
    </w:p>
    <w:p w:rsidR="0081288D" w:rsidRDefault="0081288D" w:rsidP="0081288D">
      <w:pPr>
        <w:ind w:left="360"/>
      </w:pPr>
      <w:r>
        <w:t xml:space="preserve">Файл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[Conditional("DEBUG")]</w:t>
      </w:r>
    </w:p>
    <w:p w:rsidR="0081288D" w:rsidRDefault="0081288D" w:rsidP="0081288D">
      <w:pPr>
        <w:pStyle w:val="Code"/>
      </w:pPr>
      <w:r>
        <w:t>public class TestAttribute : Attribute {}</w:t>
      </w:r>
    </w:p>
    <w:p w:rsidR="0081288D" w:rsidRDefault="0081288D" w:rsidP="0081288D">
      <w:pPr>
        <w:ind w:left="360"/>
      </w:pPr>
      <w:r>
        <w:t xml:space="preserve">Файл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Файл </w:t>
      </w:r>
      <w:r>
        <w:rPr>
          <w:rStyle w:val="Codefragment"/>
        </w:rPr>
        <w:t>class2.cs</w:t>
      </w:r>
      <w:r>
        <w:t>:</w:t>
      </w:r>
    </w:p>
    <w:p w:rsidR="0081288D" w:rsidRDefault="0081288D" w:rsidP="0081288D">
      <w:pPr>
        <w:pStyle w:val="Code"/>
      </w:pPr>
      <w:r>
        <w:t>#undef DEBUG</w:t>
      </w:r>
    </w:p>
    <w:p w:rsidR="0081288D" w:rsidRDefault="0081288D" w:rsidP="0081288D">
      <w:pPr>
        <w:pStyle w:val="Code"/>
      </w:pPr>
      <w:r>
        <w:t xml:space="preserve">[Test] </w:t>
      </w:r>
      <w:r>
        <w:tab/>
      </w:r>
      <w:r>
        <w:tab/>
      </w:r>
      <w:r>
        <w:tab/>
      </w:r>
      <w:r>
        <w:tab/>
        <w:t>// TestAttribute is not specified</w:t>
      </w:r>
    </w:p>
    <w:p w:rsidR="0081288D" w:rsidRDefault="0081288D" w:rsidP="0081288D">
      <w:pPr>
        <w:pStyle w:val="Code"/>
      </w:pPr>
      <w:r>
        <w:t>class Class2 {}</w:t>
      </w:r>
    </w:p>
    <w:p w:rsidR="0081288D" w:rsidRDefault="0081288D" w:rsidP="0081288D">
      <w:r>
        <w:t xml:space="preserve">к каждому из классов </w:t>
      </w:r>
      <w:r>
        <w:rPr>
          <w:rStyle w:val="Codefragment"/>
        </w:rPr>
        <w:t>Class1</w:t>
      </w:r>
      <w:r>
        <w:t xml:space="preserve"> и </w:t>
      </w:r>
      <w:r>
        <w:rPr>
          <w:rStyle w:val="Codefragment"/>
        </w:rPr>
        <w:t>Class2</w:t>
      </w:r>
      <w:r>
        <w:t xml:space="preserve"> добавляется атрибут </w:t>
      </w:r>
      <w:r>
        <w:rPr>
          <w:rStyle w:val="Codefragment"/>
        </w:rPr>
        <w:t>Test</w:t>
      </w:r>
      <w:r>
        <w:t xml:space="preserve">, который является условным и зависит от того, определен или нет символ </w:t>
      </w:r>
      <w:r>
        <w:rPr>
          <w:rStyle w:val="Codefragment"/>
        </w:rPr>
        <w:t>DEBUG</w:t>
      </w:r>
      <w:r>
        <w:t xml:space="preserve">. Так как этот символ определен в контексте </w:t>
      </w:r>
      <w:r>
        <w:rPr>
          <w:rStyle w:val="Codefragment"/>
        </w:rPr>
        <w:t>Class1</w:t>
      </w:r>
      <w:r>
        <w:t xml:space="preserve">, но не в контексте </w:t>
      </w:r>
      <w:r>
        <w:rPr>
          <w:rStyle w:val="Codefragment"/>
        </w:rPr>
        <w:t>Class2</w:t>
      </w:r>
      <w:r>
        <w:t xml:space="preserve">, спецификация атрибута </w:t>
      </w:r>
      <w:r>
        <w:rPr>
          <w:rStyle w:val="Codefragment"/>
        </w:rPr>
        <w:t>Test</w:t>
      </w:r>
      <w:r>
        <w:t xml:space="preserve"> для </w:t>
      </w:r>
      <w:r>
        <w:rPr>
          <w:rStyle w:val="Codefragment"/>
        </w:rPr>
        <w:t>Class1</w:t>
      </w:r>
      <w:r>
        <w:t xml:space="preserve"> включена, тогда как спецификация атрибута </w:t>
      </w:r>
      <w:r>
        <w:rPr>
          <w:rStyle w:val="Codefragment"/>
        </w:rPr>
        <w:t>Test</w:t>
      </w:r>
      <w:r>
        <w:t xml:space="preserve"> для </w:t>
      </w:r>
      <w:r>
        <w:rPr>
          <w:rStyle w:val="Codefragment"/>
        </w:rPr>
        <w:t>Class2</w:t>
      </w:r>
      <w:r>
        <w:t xml:space="preserve"> опущена.</w:t>
      </w:r>
    </w:p>
    <w:p w:rsidR="0081288D" w:rsidRDefault="0081288D"/>
    <w:p w:rsidR="0028536B" w:rsidRDefault="0028536B">
      <w:pPr>
        <w:pStyle w:val="Heading3"/>
      </w:pPr>
      <w:bookmarkStart w:id="1634" w:name="_Ref6931683"/>
      <w:bookmarkStart w:id="1635" w:name="_Toc329177971"/>
      <w:r>
        <w:t>Атрибут Obsolete</w:t>
      </w:r>
      <w:bookmarkEnd w:id="1629"/>
      <w:bookmarkEnd w:id="1634"/>
      <w:bookmarkEnd w:id="1635"/>
    </w:p>
    <w:p w:rsidR="0028536B" w:rsidRDefault="0028536B">
      <w:r>
        <w:t xml:space="preserve">Атрибут </w:t>
      </w:r>
      <w:r>
        <w:rPr>
          <w:rStyle w:val="Codefragment"/>
        </w:rPr>
        <w:t>Obsolete</w:t>
      </w:r>
      <w:r>
        <w:t xml:space="preserve"> используется для пометки типов и членов типов, которые не следует больше использовать.</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lastRenderedPageBreak/>
        <w:t xml:space="preserve">Если программа использует тип или член, к которому добавлен атрибут </w:t>
      </w:r>
      <w:r>
        <w:rPr>
          <w:rStyle w:val="Codefragment"/>
        </w:rPr>
        <w:t>Obsolete</w:t>
      </w:r>
      <w:r>
        <w:t xml:space="preserve">, компилятор выдает предупреждение или ошибку. А именно, компилятор выдает предупреждение, если не предоставлен параметр ошибки или если параметр ошибки имеет значение </w:t>
      </w:r>
      <w:r>
        <w:rPr>
          <w:rStyle w:val="Codefragment"/>
        </w:rPr>
        <w:t>false</w:t>
      </w:r>
      <w:r>
        <w:t xml:space="preserve">. Компилятор выдает сообщение об ошибке, если указан параметр ошибки со значением </w:t>
      </w:r>
      <w:r>
        <w:rPr>
          <w:rStyle w:val="Codefragment"/>
        </w:rPr>
        <w:t>true</w:t>
      </w:r>
      <w:r>
        <w:t xml:space="preserve">. </w:t>
      </w:r>
    </w:p>
    <w:p w:rsidR="0028536B" w:rsidRDefault="0028536B">
      <w:r>
        <w:t>В этом примере</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к классу </w:t>
      </w:r>
      <w:r>
        <w:rPr>
          <w:rStyle w:val="Codefragment"/>
        </w:rPr>
        <w:t>A</w:t>
      </w:r>
      <w:r>
        <w:t xml:space="preserve"> добавляется атрибут </w:t>
      </w:r>
      <w:r>
        <w:rPr>
          <w:rStyle w:val="Codefragment"/>
        </w:rPr>
        <w:t>Obsolete</w:t>
      </w:r>
      <w:r>
        <w:t xml:space="preserve">. Каждое использование </w:t>
      </w:r>
      <w:r>
        <w:rPr>
          <w:rStyle w:val="Codefragment"/>
        </w:rPr>
        <w:t>A</w:t>
      </w:r>
      <w:r>
        <w:t xml:space="preserve"> в </w:t>
      </w:r>
      <w:r>
        <w:rPr>
          <w:rStyle w:val="Codefragment"/>
        </w:rPr>
        <w:t>Main</w:t>
      </w:r>
      <w:r>
        <w:t xml:space="preserve"> приводит к выдаче предупреждения, в состав которого включено сообщение "Этот класс устаревший; используйте вместо него класс B".</w:t>
      </w:r>
    </w:p>
    <w:p w:rsidR="00884261" w:rsidRDefault="00884261" w:rsidP="00884261">
      <w:pPr>
        <w:pStyle w:val="Heading3"/>
      </w:pPr>
      <w:bookmarkStart w:id="1636" w:name="_Ref324504651"/>
      <w:bookmarkStart w:id="1637" w:name="_Toc329177972"/>
      <w:r>
        <w:t>Атрибуты сведений о вызывающем коде</w:t>
      </w:r>
      <w:bookmarkEnd w:id="1636"/>
      <w:bookmarkEnd w:id="1637"/>
    </w:p>
    <w:p w:rsidR="00866F05" w:rsidRDefault="00866F05" w:rsidP="00866F05">
      <w:r>
        <w:t>В целях ведения журналов и создания отчетов иногда бывает полезно, чтобы функция-член получала определенные сведения о вызывающем коде во время компиляции. Атрибуты сведений о вызывающем коде обеспечивает способ прозрачной передачи такой информации.</w:t>
      </w:r>
    </w:p>
    <w:p w:rsidR="00866F05" w:rsidRDefault="00866F05" w:rsidP="00866F05">
      <w:r>
        <w:t>Если необязательный параметр аннотирован одним из атрибутов сведений о вызывающем коде, пропуск соответствующего аргумента в вызове не обязательно приводит к замене значения параметра по умолчанию. Напротив, если указанные сведения о вызывающем контексте доступны, они передаются в качестве значения аргумента.</w:t>
      </w:r>
    </w:p>
    <w:p w:rsidR="00866F05" w:rsidRDefault="00866F05" w:rsidP="00866F05">
      <w:r>
        <w:t>Пример:</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tab/>
        <w:t>Console.WriteLine((line &lt; 0) ? "No line" : "Line "+ line);</w:t>
      </w:r>
      <w:r>
        <w:br/>
      </w:r>
      <w:r>
        <w:tab/>
        <w:t>Console.WriteLine((path == null) ? "No file path" : path);</w:t>
      </w:r>
      <w:r>
        <w:br/>
      </w:r>
      <w:r>
        <w:tab/>
        <w:t>Console.WriteLine((name == null) ? "No member name" : name);</w:t>
      </w:r>
      <w:r>
        <w:br/>
        <w:t>}</w:t>
      </w:r>
    </w:p>
    <w:p w:rsidR="00866F05" w:rsidRDefault="00866F05" w:rsidP="00866F05">
      <w:r>
        <w:t xml:space="preserve">Вызов метода </w:t>
      </w:r>
      <w:r>
        <w:rPr>
          <w:rStyle w:val="Codefragment"/>
        </w:rPr>
        <w:t>Log()</w:t>
      </w:r>
      <w:r>
        <w:t xml:space="preserve"> без аргументов приведет к печати номера строки пути к файлу для вызова, а также имени члена, в котором этот вызов выполняется.</w:t>
      </w:r>
    </w:p>
    <w:p w:rsidR="00866F05" w:rsidRDefault="00866F05" w:rsidP="00866F05">
      <w:r>
        <w:t xml:space="preserve">Атрибуты сведений о вызывающем коде могут содержаться в необязательных параметрах в любом месте программы, в том числе в объявлениях делегатов. Однако конкретные атрибуты сведений о вызывающем коде имеют ограничения, касающиеся типов параметров, к которым они могут </w:t>
      </w:r>
      <w:r>
        <w:lastRenderedPageBreak/>
        <w:t>применяться. Поэтому всегда выполняется неявное преобразование из типа подставляемого значения в тип параметра.</w:t>
      </w:r>
    </w:p>
    <w:p w:rsidR="00866F05" w:rsidRDefault="00866F05" w:rsidP="00866F05">
      <w:r>
        <w:t>Применение одного атрибута сведений о вызывающем коде к параметру, содержащемуся одновременно в определяющей и реализующей частях объявления разделяемого метода, приводит к ошибке. Применяются только атрибуты сведений о вызывающем коде в определяющем объявлении, тогда как атрибуты сведений о вызывающем коде из реализующего объявления пропускаются.</w:t>
      </w:r>
    </w:p>
    <w:p w:rsidR="00866F05" w:rsidRDefault="00866F05" w:rsidP="00866F05">
      <w:r>
        <w:t>Сведения о вызывающем коде не влияют на разрешение перегрузок. Если необязательные параметры с атрибутами отсутствуют в исходном вызывающем коде, эти параметры пропускаются при разрешении перегрузок точно так же, как пропускаются все другие отсутствующие необязательные параметры (§</w:t>
      </w:r>
      <w:r>
        <w:fldChar w:fldCharType="begin"/>
      </w:r>
      <w:r>
        <w:instrText xml:space="preserve"> REF _Ref174194617 \r \h </w:instrText>
      </w:r>
      <w:r>
        <w:fldChar w:fldCharType="separate"/>
      </w:r>
      <w:r>
        <w:t>7.5.3</w:t>
      </w:r>
      <w:r>
        <w:fldChar w:fldCharType="end"/>
      </w:r>
      <w:r>
        <w:t>).</w:t>
      </w:r>
    </w:p>
    <w:p w:rsidR="00866F05" w:rsidRDefault="00866F05" w:rsidP="00866F05">
      <w:r>
        <w:t>Сведения о вызывающем коде подставляются только при явном вызове функции в исходном коде. Неявные вызовы, такие как неявные вызовы родительского конструктора, не имеют исходного местоположения и не приводят к подстановке сведений о вызывающем коде. Динамически привязанные вызовы также не подставляют сведения о вызывающем коде. Если в таких вызовах не указывается параметр с атрибутом сведений о вызывающем коде, вместо него используется заданное значение параметра по умолчанию.</w:t>
      </w:r>
    </w:p>
    <w:p w:rsidR="00F84152" w:rsidRDefault="00F84152" w:rsidP="00F84152">
      <w:r>
        <w:t>Единственным исключением являются выражения запросов. Они считаются синтаксическими расширениями, и, если в расширяемых ими вызовах отсутствуют параметры с атрибутами сведений о вызывающем коде, сведения о вызывающем коде подставляются. В качестве местоположения используется местоположение предложения запроса, из которого был создан вызов.</w:t>
      </w:r>
    </w:p>
    <w:p w:rsidR="00F84152" w:rsidRDefault="00F84152" w:rsidP="00F84152">
      <w:r>
        <w:t xml:space="preserve">Если для параметра указано несколько атрибутов сведений о вызывающем коде, они используются в следующем порядке: </w:t>
      </w:r>
      <w:r>
        <w:rPr>
          <w:rStyle w:val="Codefragment"/>
        </w:rPr>
        <w:t>CallerLineNumber</w:t>
      </w:r>
      <w:r>
        <w:t xml:space="preserve">, </w:t>
      </w:r>
      <w:r>
        <w:rPr>
          <w:rStyle w:val="Codefragment"/>
        </w:rPr>
        <w:t>CallerFilePath</w:t>
      </w:r>
      <w:r>
        <w:t xml:space="preserve">, </w:t>
      </w:r>
      <w:r>
        <w:rPr>
          <w:rStyle w:val="Codefragment"/>
        </w:rPr>
        <w:t>CallerMemberName</w:t>
      </w:r>
      <w:r>
        <w:t xml:space="preserve">. </w:t>
      </w:r>
    </w:p>
    <w:p w:rsidR="00F84152" w:rsidRDefault="00F84152" w:rsidP="00F84152">
      <w:pPr>
        <w:pStyle w:val="Heading4"/>
      </w:pPr>
      <w:bookmarkStart w:id="1638" w:name="_Toc329177973"/>
      <w:r>
        <w:t>Атрибут CallerLineNumber</w:t>
      </w:r>
      <w:bookmarkEnd w:id="1638"/>
    </w:p>
    <w:p w:rsidR="00866F05" w:rsidRDefault="00866F05" w:rsidP="00866F05">
      <w:r>
        <w:t xml:space="preserve">Атрибут </w:t>
      </w:r>
      <w:r>
        <w:rPr>
          <w:rStyle w:val="Codefragment"/>
        </w:rPr>
        <w:t>System.Runtime.CompilerServices.CallerLineNumberAttribute</w:t>
      </w:r>
      <w:r>
        <w:t xml:space="preserve"> разрешается применять к необязательным параметрам при наличии стандартного неявного преобразования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из константного значения </w:t>
      </w:r>
      <w:r>
        <w:rPr>
          <w:rStyle w:val="Codefragment"/>
        </w:rPr>
        <w:t>int.MaxValue</w:t>
      </w:r>
      <w:r>
        <w:t xml:space="preserve"> в тип параметра. Это обеспечивает отсутствие ошибок при передаче любых неотрицательных номеров строк в это значение.</w:t>
      </w:r>
    </w:p>
    <w:p w:rsidR="00866F05" w:rsidRDefault="00866F05" w:rsidP="00866F05">
      <w:r>
        <w:t xml:space="preserve">Если при вызове функции из некоторого местоположения в исходном коде не указывается необязательный параметр с атрибутом </w:t>
      </w:r>
      <w:r>
        <w:rPr>
          <w:rStyle w:val="Codefragment"/>
        </w:rPr>
        <w:t>CallerLineNumberAttribute</w:t>
      </w:r>
      <w:r>
        <w:t>, то вместо значения параметра по умолчанию в качестве аргумента вызова используется числовой литерал, представляющий номер строки данного местоположения.</w:t>
      </w:r>
    </w:p>
    <w:p w:rsidR="00866F05" w:rsidRDefault="00866F05" w:rsidP="00866F05">
      <w:r>
        <w:t>Если вызов распространяется на несколько строк, выбор строки зависит от конкретной реализации.</w:t>
      </w:r>
    </w:p>
    <w:p w:rsidR="00465B3C" w:rsidRDefault="00465B3C" w:rsidP="00866F05">
      <w:r>
        <w:t xml:space="preserve">Обратите внимание, что на значение номера строки могут влиять директивы </w:t>
      </w:r>
      <w:r>
        <w:rPr>
          <w:rStyle w:val="Codefragment"/>
        </w:rPr>
        <w:t>#line</w:t>
      </w:r>
      <w:r>
        <w:t xml:space="preserve">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bookmarkStart w:id="1639" w:name="_Toc329177974"/>
      <w:r>
        <w:t>Атрибут CallerFilePath</w:t>
      </w:r>
      <w:bookmarkEnd w:id="1639"/>
    </w:p>
    <w:p w:rsidR="00866F05" w:rsidRDefault="00866F05" w:rsidP="00866F05">
      <w:r>
        <w:t xml:space="preserve">Атрибут </w:t>
      </w:r>
      <w:r>
        <w:rPr>
          <w:rStyle w:val="Codefragment"/>
        </w:rPr>
        <w:t>System.Runtime.CompilerServices.CallerFilePathAttribute</w:t>
      </w:r>
      <w:r>
        <w:t xml:space="preserve"> разрешается применять к необязательным параметрам при наличии стандартного неявного преобразования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из типа </w:t>
      </w:r>
      <w:r>
        <w:rPr>
          <w:rStyle w:val="Codefragment"/>
        </w:rPr>
        <w:t>string</w:t>
      </w:r>
      <w:r>
        <w:t xml:space="preserve"> в тип параметра.</w:t>
      </w:r>
    </w:p>
    <w:p w:rsidR="00866F05" w:rsidRDefault="00866F05" w:rsidP="00866F05">
      <w:r>
        <w:t xml:space="preserve">Если при вызове функции из некоторого местоположения в исходном коде не указывается необязательный параметр с атрибутом </w:t>
      </w:r>
      <w:r>
        <w:rPr>
          <w:rStyle w:val="Codefragment"/>
        </w:rPr>
        <w:t>CallerFilePathAttribute</w:t>
      </w:r>
      <w:r>
        <w:t>, то вместо значения параметра по умолчанию в качестве аргумента вызова используется строковый литерал, представляющий путь к файлу для данного местоположения.</w:t>
      </w:r>
    </w:p>
    <w:p w:rsidR="00866F05" w:rsidRDefault="00866F05" w:rsidP="00866F05">
      <w:r>
        <w:t>Формат пути к файлу зависит от реализации.</w:t>
      </w:r>
    </w:p>
    <w:p w:rsidR="00465B3C" w:rsidRDefault="00465B3C" w:rsidP="00465B3C">
      <w:r>
        <w:t xml:space="preserve">Обратите внимание, что на значение пути к файлу могут влиять директивы </w:t>
      </w:r>
      <w:r>
        <w:rPr>
          <w:rStyle w:val="Codefragment"/>
        </w:rPr>
        <w:t>#line</w:t>
      </w:r>
      <w:r>
        <w:t xml:space="preserve">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bookmarkStart w:id="1640" w:name="_Toc329177975"/>
      <w:r>
        <w:lastRenderedPageBreak/>
        <w:t>Атрибут CallerMemberName</w:t>
      </w:r>
      <w:bookmarkEnd w:id="1640"/>
    </w:p>
    <w:p w:rsidR="00866F05" w:rsidRPr="00884261" w:rsidRDefault="00866F05" w:rsidP="00866F05">
      <w:r>
        <w:t xml:space="preserve">Атрибут </w:t>
      </w:r>
      <w:r>
        <w:rPr>
          <w:rStyle w:val="Codefragment"/>
        </w:rPr>
        <w:t>System.Runtime.CompilerServices.CallerMemberNameAttribute</w:t>
      </w:r>
      <w:r>
        <w:t xml:space="preserve"> разрешается применять к необязательным параметрам при наличии стандартного неявного преобразования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из типа </w:t>
      </w:r>
      <w:r>
        <w:rPr>
          <w:rStyle w:val="Codefragment"/>
        </w:rPr>
        <w:t>string</w:t>
      </w:r>
      <w:r>
        <w:t xml:space="preserve"> в тип параметра.</w:t>
      </w:r>
    </w:p>
    <w:p w:rsidR="00866F05" w:rsidRDefault="00866F05" w:rsidP="00866F05">
      <w:r>
        <w:t xml:space="preserve">Если при вызове функции из некоторого местоположения внутри тела функции-члена или внутри атрибута, применяемого к самой функции-члену или ее типу возвращаемого значения, в составе параметров или параметров типов исходного кода отсутствует необязательный параметр с атрибутом </w:t>
      </w:r>
      <w:r>
        <w:rPr>
          <w:rStyle w:val="Codefragment"/>
        </w:rPr>
        <w:t>CallerMemberNameAttribute</w:t>
      </w:r>
      <w:r>
        <w:t>, то вместо значения параметра по умолчанию в качестве аргумента вызова используется строковый литерал, представляющий имя этого члена.</w:t>
      </w:r>
    </w:p>
    <w:p w:rsidR="00866F05" w:rsidRDefault="00866F05" w:rsidP="00866F05">
      <w:r>
        <w:t xml:space="preserve">Для вызовов, осуществляемых из универсальных методов, используется только имя самого метода без списка параметров типов. </w:t>
      </w:r>
    </w:p>
    <w:p w:rsidR="00866F05" w:rsidRDefault="00866F05" w:rsidP="00866F05">
      <w:r>
        <w:t>Для вызовов из явных реализаций членов интерфейса используется только имя самого метода без предшествующего имени интерфейса.</w:t>
      </w:r>
    </w:p>
    <w:p w:rsidR="00866F05" w:rsidRDefault="00866F05" w:rsidP="00866F05">
      <w:r>
        <w:t>Для вызовов из методов доступа к свойствам или событиям в качестве имени члена используется имя самого свойства или события.</w:t>
      </w:r>
    </w:p>
    <w:p w:rsidR="00866F05" w:rsidRDefault="00866F05" w:rsidP="00866F05">
      <w:r>
        <w:t xml:space="preserve">Для вызовов из методов доступа к индексатору в качестве имени члена используется имя, предоставляемое атрибутом </w:t>
      </w:r>
      <w:r>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или имя члена индексатора (при его наличии); в противном случае используется имя </w:t>
      </w:r>
      <w:r>
        <w:rPr>
          <w:rStyle w:val="Codefragment"/>
        </w:rPr>
        <w:t>Item</w:t>
      </w:r>
      <w:r>
        <w:t xml:space="preserve"> по умолчанию.</w:t>
      </w:r>
    </w:p>
    <w:p w:rsidR="00866F05" w:rsidRPr="00884261" w:rsidRDefault="00866F05" w:rsidP="00866F05">
      <w:r>
        <w:t>Для вызовов, осуществляемых из объявлений конструкторов экземпляров, использование имени члена статических конструкторов, деструкторов или операторов зависит от конкретной реализации.</w:t>
      </w:r>
    </w:p>
    <w:p w:rsidR="0028536B" w:rsidRDefault="0028536B">
      <w:pPr>
        <w:pStyle w:val="Heading2"/>
      </w:pPr>
      <w:bookmarkStart w:id="1641" w:name="_Toc329177976"/>
      <w:r>
        <w:t>Атрибуты для взаимодействия</w:t>
      </w:r>
      <w:bookmarkEnd w:id="1641"/>
    </w:p>
    <w:p w:rsidR="0028536B" w:rsidRDefault="0028536B">
      <w:pPr>
        <w:rPr>
          <w:rStyle w:val="Emphasis"/>
        </w:rPr>
      </w:pPr>
      <w:r>
        <w:rPr>
          <w:rStyle w:val="Emphasis"/>
        </w:rPr>
        <w:t>Примечание. Этот раздел применим только для реализации Microsoft .NET языка C#.</w:t>
      </w:r>
    </w:p>
    <w:p w:rsidR="0028536B" w:rsidRDefault="0028536B">
      <w:pPr>
        <w:pStyle w:val="Heading3"/>
      </w:pPr>
      <w:bookmarkStart w:id="1642" w:name="_Ref530208779"/>
      <w:bookmarkStart w:id="1643" w:name="_Toc329177977"/>
      <w:r>
        <w:t>Взаимодействие с компонентами COM и Win32</w:t>
      </w:r>
      <w:bookmarkEnd w:id="1642"/>
      <w:bookmarkEnd w:id="1643"/>
    </w:p>
    <w:p w:rsidR="0028536B" w:rsidRDefault="0028536B">
      <w:r>
        <w:t xml:space="preserve">Исполняющая среда .NET предоставляет большое число атрибутов, позволяющих программам C# взаимодействовать с компонентами, написанными с использованием модели COM и библиотек DLL Win32. Например, атрибут </w:t>
      </w:r>
      <w:r>
        <w:rPr>
          <w:rStyle w:val="Codefragment"/>
        </w:rPr>
        <w:t>DllImport</w:t>
      </w:r>
      <w:r>
        <w:t xml:space="preserve"> можно использовать для метода </w:t>
      </w:r>
      <w:r>
        <w:rPr>
          <w:rStyle w:val="Codefragment"/>
        </w:rPr>
        <w:t>static</w:t>
      </w:r>
      <w:r>
        <w:t xml:space="preserve"> </w:t>
      </w:r>
      <w:r>
        <w:rPr>
          <w:rStyle w:val="Codefragment"/>
        </w:rPr>
        <w:t>extern</w:t>
      </w:r>
      <w:r>
        <w:t xml:space="preserve">, чтобы указать, что реализацию метода следует искать в библиотеке DLL Win32. Эти атрибуты находятся в пространстве имен </w:t>
      </w:r>
      <w:r>
        <w:rPr>
          <w:rStyle w:val="Codefragment"/>
        </w:rPr>
        <w:t>System.Runtime.InteropServices</w:t>
      </w:r>
      <w:r>
        <w:t>; подробную документацию по этим атрибутам можно найти в документации по среде выполнения .NET.</w:t>
      </w:r>
    </w:p>
    <w:p w:rsidR="0028536B" w:rsidRDefault="0028536B">
      <w:pPr>
        <w:pStyle w:val="Heading3"/>
      </w:pPr>
      <w:bookmarkStart w:id="1644" w:name="_Toc329177978"/>
      <w:r>
        <w:t>Взаимодействие с другими языками .NET</w:t>
      </w:r>
      <w:bookmarkEnd w:id="1644"/>
    </w:p>
    <w:p w:rsidR="0028536B" w:rsidRDefault="0028536B">
      <w:pPr>
        <w:pStyle w:val="Heading4"/>
      </w:pPr>
      <w:bookmarkStart w:id="1645" w:name="_Ref324925204"/>
      <w:bookmarkStart w:id="1646" w:name="_Toc329177979"/>
      <w:r>
        <w:t>Атрибут IndexerName</w:t>
      </w:r>
      <w:bookmarkEnd w:id="1645"/>
      <w:bookmarkEnd w:id="1646"/>
    </w:p>
    <w:p w:rsidR="0028536B" w:rsidRDefault="0028536B">
      <w:r>
        <w:t xml:space="preserve">Индексаторы реализованы в .NET с помощью индексированных свойств и имеют имя в метаданных .NET. Если атрибут </w:t>
      </w:r>
      <w:r>
        <w:rPr>
          <w:rStyle w:val="Codefragment"/>
        </w:rPr>
        <w:t>IndexerName</w:t>
      </w:r>
      <w:r>
        <w:t xml:space="preserve"> отсутствует для индексатора, по умолчанию используется имя </w:t>
      </w:r>
      <w:r>
        <w:rPr>
          <w:rStyle w:val="Codefragment"/>
        </w:rPr>
        <w:t>Item</w:t>
      </w:r>
      <w:r>
        <w:t xml:space="preserve">. Атрибут </w:t>
      </w:r>
      <w:r>
        <w:rPr>
          <w:rStyle w:val="Codefragment"/>
        </w:rPr>
        <w:t>IndexerName</w:t>
      </w:r>
      <w:r>
        <w:t xml:space="preserve"> позволяет разработчику переопределить это значение по умолчанию и задать другое имя.</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47" w:name="_Toc466972227"/>
      <w:bookmarkStart w:id="1648" w:name="_Toc466975639"/>
      <w:bookmarkStart w:id="1649" w:name="_Toc466972237"/>
      <w:bookmarkStart w:id="1650" w:name="_Toc466975649"/>
      <w:bookmarkStart w:id="1651" w:name="_Toc466972241"/>
      <w:bookmarkStart w:id="1652" w:name="_Toc466975653"/>
      <w:bookmarkStart w:id="1653" w:name="_Toc466972244"/>
      <w:bookmarkStart w:id="1654" w:name="_Toc466975656"/>
      <w:bookmarkEnd w:id="1624"/>
      <w:bookmarkEnd w:id="1647"/>
      <w:bookmarkEnd w:id="1648"/>
      <w:bookmarkEnd w:id="1649"/>
      <w:bookmarkEnd w:id="1650"/>
      <w:bookmarkEnd w:id="1651"/>
      <w:bookmarkEnd w:id="1652"/>
      <w:bookmarkEnd w:id="1653"/>
      <w:bookmarkEnd w:id="1654"/>
    </w:p>
    <w:p w:rsidR="0028536B" w:rsidRDefault="0028536B" w:rsidP="00BB72EA">
      <w:pPr>
        <w:pStyle w:val="Heading1"/>
      </w:pPr>
      <w:bookmarkStart w:id="1655" w:name="_Ref520097939"/>
      <w:bookmarkStart w:id="1656" w:name="_Toc329177980"/>
      <w:r>
        <w:lastRenderedPageBreak/>
        <w:t>Небезопасный код</w:t>
      </w:r>
      <w:bookmarkStart w:id="1657" w:name="_Toc451323509"/>
      <w:bookmarkEnd w:id="1593"/>
      <w:bookmarkEnd w:id="1655"/>
      <w:bookmarkEnd w:id="1656"/>
    </w:p>
    <w:p w:rsidR="0028536B" w:rsidRDefault="0028536B">
      <w:r>
        <w:t>Базовый язык C#, как определено в предыдущих главах, заметно отличается от C и C++ тем, что в нем не используются указатели в качестве типа данных. Вместо этого C# предоставляет ссылки и возможность создавать объекты, управляемые сборщиком мусора. Эта разработка в сочетании с другими особенностями делает язык C# гораздо более безопасным, чем C и C++. В базовом языке C# просто невозможно иметь неинициализированную переменную, «висящий» указатель или выражение, индексирующее массив за пределами его границ. Таким образом устраняются целые категории ошибок, регулярно досаждающих в программах на C и C++.</w:t>
      </w:r>
    </w:p>
    <w:p w:rsidR="0028536B" w:rsidRDefault="0028536B">
      <w:r>
        <w:t xml:space="preserve">Хотя практически у каждой конструкции с типом указателя в C или C++ имеется аналог ссылочного типа в C#, тем не менее в некоторых ситуациях доступ к типам указателей становится необходимостью. Например, согласование с операционной системой, доступ к устройству, сопоставленному памяти, или реализация критического по времени алгоритма могут оказаться неосуществимыми без доступа к указателям. Для удовлетворения этой потребности C# предоставляет возможность писать </w:t>
      </w:r>
      <w:r>
        <w:rPr>
          <w:rStyle w:val="Term"/>
        </w:rPr>
        <w:t>небезопасный код</w:t>
      </w:r>
      <w:r>
        <w:t>.</w:t>
      </w:r>
    </w:p>
    <w:p w:rsidR="0028536B" w:rsidRDefault="0028536B">
      <w:r>
        <w:t>В небезопасном коде можно объявлять и производить операции с указателями, выполнять преобразования между указателями и целыми типами, получать адреса переменных и так далее. В некотором смысле написание небезопасного кода очень похоже на написание кода C внутри программы на C#.</w:t>
      </w:r>
    </w:p>
    <w:p w:rsidR="0028536B" w:rsidRDefault="0028536B">
      <w:r>
        <w:t xml:space="preserve">Небезопасный код в действительности является «безопасной» возможностью с точки зрения как разработчиков, так и пользователей. Небезопасный код должен быть явно помечен модификатором </w:t>
      </w:r>
      <w:r>
        <w:rPr>
          <w:rStyle w:val="Codefragment"/>
        </w:rPr>
        <w:t>unsafe</w:t>
      </w:r>
      <w:r>
        <w:t>, так что разработчик не может случайно использовать небезопасные возможности, а механизм выполнения обеспечивает невозможность выполнения небезопасного кода в ненадежной среде.</w:t>
      </w:r>
    </w:p>
    <w:p w:rsidR="0028536B" w:rsidRDefault="0028536B" w:rsidP="00BB72EA">
      <w:pPr>
        <w:pStyle w:val="Heading2"/>
      </w:pPr>
      <w:bookmarkStart w:id="1658" w:name="_Ref520101501"/>
      <w:bookmarkStart w:id="1659" w:name="_Toc329177981"/>
      <w:r>
        <w:t xml:space="preserve">Небезопасные </w:t>
      </w:r>
      <w:bookmarkEnd w:id="1657"/>
      <w:r>
        <w:t>контексты</w:t>
      </w:r>
      <w:bookmarkEnd w:id="1658"/>
      <w:bookmarkEnd w:id="1659"/>
    </w:p>
    <w:p w:rsidR="0028536B" w:rsidRDefault="0028536B">
      <w:r>
        <w:t xml:space="preserve">Небезопасные возможности C# доступны только в </w:t>
      </w:r>
      <w:r>
        <w:rPr>
          <w:rStyle w:val="Emphasis"/>
        </w:rPr>
        <w:t>небезопасных контекстах</w:t>
      </w:r>
      <w:r>
        <w:t xml:space="preserve">. Небезопасный контекст вводится включением модификатора </w:t>
      </w:r>
      <w:r>
        <w:rPr>
          <w:rStyle w:val="Codefragment"/>
        </w:rPr>
        <w:t>unsafe</w:t>
      </w:r>
      <w:r>
        <w:t xml:space="preserve"> в объявление типа или члена, или использованием </w:t>
      </w:r>
      <w:r>
        <w:rPr>
          <w:rStyle w:val="Production"/>
        </w:rPr>
        <w:t>небезопасного_оператора</w:t>
      </w:r>
      <w:r>
        <w:t>:</w:t>
      </w:r>
    </w:p>
    <w:p w:rsidR="0028536B" w:rsidRDefault="0028536B">
      <w:pPr>
        <w:pStyle w:val="ListBullet"/>
      </w:pPr>
      <w:r>
        <w:t xml:space="preserve">объявление класса, структуры, интерфейса или делегата может включать модификатор </w:t>
      </w:r>
      <w:r>
        <w:rPr>
          <w:rStyle w:val="Codefragment"/>
        </w:rPr>
        <w:t>unsafe</w:t>
      </w:r>
      <w:r>
        <w:t>, в этом случае все текстовое пространство этого объявления (включая тело класса, структуры или интерфейса) считается небезопасным контекстом;</w:t>
      </w:r>
    </w:p>
    <w:p w:rsidR="0028536B" w:rsidRDefault="0028536B">
      <w:pPr>
        <w:pStyle w:val="ListBullet"/>
      </w:pPr>
      <w:r>
        <w:t xml:space="preserve">объявление поля, метода, свойства, события, индексатора, оператора, конструктора экземпляров, деструктора или статического конструктора может включать модификатор </w:t>
      </w:r>
      <w:r>
        <w:rPr>
          <w:rStyle w:val="Codefragment"/>
        </w:rPr>
        <w:t>unsafe</w:t>
      </w:r>
      <w:r>
        <w:t>, в этом случае все текстовое пространство этого объявления члена считается небезопасным контекстом;</w:t>
      </w:r>
    </w:p>
    <w:p w:rsidR="0028536B" w:rsidRDefault="0028536B">
      <w:pPr>
        <w:pStyle w:val="ListBullet"/>
      </w:pPr>
      <w:r>
        <w:rPr>
          <w:rStyle w:val="Production"/>
        </w:rPr>
        <w:t>небезопасный_оператор</w:t>
      </w:r>
      <w:r>
        <w:t xml:space="preserve"> дает возможность использовать небезопасный контекст внутри </w:t>
      </w:r>
      <w:r>
        <w:rPr>
          <w:rStyle w:val="Production"/>
        </w:rPr>
        <w:t>блока</w:t>
      </w:r>
      <w:r>
        <w:t xml:space="preserve">. Все текстовое пространство соответствующего </w:t>
      </w:r>
      <w:r>
        <w:rPr>
          <w:rStyle w:val="Production"/>
        </w:rPr>
        <w:t>блока</w:t>
      </w:r>
      <w:r>
        <w:t xml:space="preserve"> считается небезопасным контекстом.</w:t>
      </w:r>
    </w:p>
    <w:p w:rsidR="0028536B" w:rsidRDefault="0028536B">
      <w:r>
        <w:t>Соответствующие грамматические расширения показаны ниже. Для краткости все порождения, описанные в предыдущих главах, заменяются многоточием (...).</w:t>
      </w:r>
    </w:p>
    <w:p w:rsidR="0028536B" w:rsidRDefault="0028536B">
      <w:pPr>
        <w:pStyle w:val="Grammar"/>
      </w:pPr>
      <w:r>
        <w:t>class-modifier:</w:t>
      </w:r>
      <w:r>
        <w:br/>
        <w:t>...</w:t>
      </w:r>
      <w:r>
        <w:br/>
      </w:r>
      <w:r>
        <w:rPr>
          <w:rStyle w:val="Terminal"/>
        </w:rPr>
        <w:t>unsafe</w:t>
      </w:r>
    </w:p>
    <w:p w:rsidR="0028536B" w:rsidRDefault="0028536B">
      <w:pPr>
        <w:pStyle w:val="Grammar"/>
      </w:pPr>
      <w:r>
        <w:lastRenderedPageBreak/>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t>event-modifier:</w:t>
      </w:r>
      <w:r>
        <w:br/>
        <w:t>...</w:t>
      </w:r>
      <w:r>
        <w:br/>
      </w:r>
      <w:r>
        <w:rPr>
          <w:rStyle w:val="Terminal"/>
        </w:rPr>
        <w:t>unsafe</w:t>
      </w:r>
    </w:p>
    <w:p w:rsidR="0028536B" w:rsidRDefault="0028536B">
      <w:pPr>
        <w:pStyle w:val="Grammar"/>
        <w:rPr>
          <w:lang w:val="fr-FR"/>
        </w:rPr>
      </w:pPr>
      <w:r>
        <w:t>indexer-modifier:</w:t>
      </w:r>
      <w:r>
        <w:br/>
        <w:t>...</w:t>
      </w:r>
      <w:r>
        <w:br/>
      </w:r>
      <w:r>
        <w:rPr>
          <w:rStyle w:val="Terminal"/>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lastRenderedPageBreak/>
        <w:t>В этом примере</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модификатор </w:t>
      </w:r>
      <w:r>
        <w:rPr>
          <w:rStyle w:val="Codefragment"/>
        </w:rPr>
        <w:t>unsafe</w:t>
      </w:r>
      <w:r>
        <w:t xml:space="preserve">, указанный в объявлении структуры, делает все текстовое пространство объявления структуры небезопасным контекстом. Таким образом можно объявить поля </w:t>
      </w:r>
      <w:r>
        <w:rPr>
          <w:rStyle w:val="Codefragment"/>
        </w:rPr>
        <w:t>Left</w:t>
      </w:r>
      <w:r>
        <w:t xml:space="preserve"> и </w:t>
      </w:r>
      <w:r>
        <w:rPr>
          <w:rStyle w:val="Codefragment"/>
        </w:rPr>
        <w:t>Right</w:t>
      </w:r>
      <w:r>
        <w:t xml:space="preserve"> с типом указателя. Этот пример можно было бы записать так:</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Здесь модификаторы </w:t>
      </w:r>
      <w:r>
        <w:rPr>
          <w:rStyle w:val="Codefragment"/>
        </w:rPr>
        <w:t>unsafe</w:t>
      </w:r>
      <w:r>
        <w:t xml:space="preserve"> в объявлениях полей делают эти объявления небезопасными контекстами.</w:t>
      </w:r>
    </w:p>
    <w:p w:rsidR="0028536B" w:rsidRDefault="0028536B">
      <w:r>
        <w:t xml:space="preserve">Кроме установления небезопасного контекста, дающего возможность использования типов указателей, модификатор </w:t>
      </w:r>
      <w:r>
        <w:rPr>
          <w:rStyle w:val="Codefragment"/>
        </w:rPr>
        <w:t>unsafe</w:t>
      </w:r>
      <w:r>
        <w:t xml:space="preserve"> не влияет на тип или член. В этом примере</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Модификатор </w:t>
      </w:r>
      <w:r>
        <w:rPr>
          <w:rStyle w:val="Codefragment"/>
        </w:rPr>
        <w:t>unsafe</w:t>
      </w:r>
      <w:r>
        <w:t xml:space="preserve"> метода </w:t>
      </w:r>
      <w:r>
        <w:rPr>
          <w:rStyle w:val="Codefragment"/>
        </w:rPr>
        <w:t>F</w:t>
      </w:r>
      <w:r>
        <w:t xml:space="preserve"> в классе </w:t>
      </w:r>
      <w:r>
        <w:rPr>
          <w:rStyle w:val="Codefragment"/>
        </w:rPr>
        <w:t>A</w:t>
      </w:r>
      <w:r>
        <w:t xml:space="preserve"> просто делает текстовое пространство </w:t>
      </w:r>
      <w:r>
        <w:rPr>
          <w:rStyle w:val="Codefragment"/>
        </w:rPr>
        <w:t>F</w:t>
      </w:r>
      <w:r>
        <w:t xml:space="preserve"> небезопасным контекстом, в котором можно использовать небезопасные возможности языка. В переопределении </w:t>
      </w:r>
      <w:r>
        <w:rPr>
          <w:rStyle w:val="Codefragment"/>
        </w:rPr>
        <w:t>F</w:t>
      </w:r>
      <w:r>
        <w:t xml:space="preserve"> в классе </w:t>
      </w:r>
      <w:r>
        <w:rPr>
          <w:rStyle w:val="Codefragment"/>
        </w:rPr>
        <w:t>B</w:t>
      </w:r>
      <w:r>
        <w:t xml:space="preserve"> нет необходимости вновь задавать модификатор </w:t>
      </w:r>
      <w:r>
        <w:rPr>
          <w:rStyle w:val="Codefragment"/>
        </w:rPr>
        <w:t>unsafe</w:t>
      </w:r>
      <w:r>
        <w:t xml:space="preserve">, если, конечно, в самом методе </w:t>
      </w:r>
      <w:r>
        <w:rPr>
          <w:rStyle w:val="Codefragment"/>
        </w:rPr>
        <w:t>F</w:t>
      </w:r>
      <w:r>
        <w:t xml:space="preserve"> в классе </w:t>
      </w:r>
      <w:r>
        <w:rPr>
          <w:rStyle w:val="Codefragment"/>
        </w:rPr>
        <w:t>B</w:t>
      </w:r>
      <w:r>
        <w:t xml:space="preserve"> не требуются небезопасные возможности.</w:t>
      </w:r>
    </w:p>
    <w:p w:rsidR="0028536B" w:rsidRDefault="0028536B">
      <w:r>
        <w:t>Ситуация несколько другая, когда тип указателя является частью подписи метода</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Здесь, поскольку сигнатура </w:t>
      </w:r>
      <w:r>
        <w:rPr>
          <w:rStyle w:val="Codefragment"/>
        </w:rPr>
        <w:t>F</w:t>
      </w:r>
      <w:r>
        <w:t xml:space="preserve"> включает тип указателя, его можно записать только в небезопасном контексте. Однако небезопасный контекст можно ввести либо сделав небезопасным весь класс, как в случае </w:t>
      </w:r>
      <w:r>
        <w:rPr>
          <w:rStyle w:val="Codefragment"/>
        </w:rPr>
        <w:t>A</w:t>
      </w:r>
      <w:r>
        <w:t xml:space="preserve">, либо включив модификатор </w:t>
      </w:r>
      <w:r>
        <w:rPr>
          <w:rStyle w:val="Codefragment"/>
        </w:rPr>
        <w:t>unsafe</w:t>
      </w:r>
      <w:r>
        <w:t xml:space="preserve"> в объявление метода, как в случае </w:t>
      </w:r>
      <w:r>
        <w:rPr>
          <w:rStyle w:val="Codefragment"/>
        </w:rPr>
        <w:t>B</w:t>
      </w:r>
      <w:r>
        <w:t>.</w:t>
      </w:r>
    </w:p>
    <w:p w:rsidR="0028536B" w:rsidRDefault="0028536B" w:rsidP="00BB72EA">
      <w:pPr>
        <w:pStyle w:val="Heading2"/>
      </w:pPr>
      <w:bookmarkStart w:id="1660" w:name="_Ref449318995"/>
      <w:bookmarkStart w:id="1661" w:name="_Toc329177982"/>
      <w:r>
        <w:lastRenderedPageBreak/>
        <w:t>Типы указателей</w:t>
      </w:r>
      <w:bookmarkEnd w:id="1660"/>
      <w:bookmarkEnd w:id="1661"/>
    </w:p>
    <w:p w:rsidR="0028536B" w:rsidRDefault="0028536B">
      <w:r>
        <w:t xml:space="preserve">В небезопасном контексте </w:t>
      </w:r>
      <w:r>
        <w:rPr>
          <w:rStyle w:val="Production"/>
        </w:rPr>
        <w:t>тип</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может быть </w:t>
      </w:r>
      <w:r>
        <w:rPr>
          <w:rStyle w:val="Production"/>
        </w:rPr>
        <w:t>типом_указателя</w:t>
      </w:r>
      <w:r>
        <w:t xml:space="preserve">, а также </w:t>
      </w:r>
      <w:r>
        <w:rPr>
          <w:rStyle w:val="Production"/>
        </w:rPr>
        <w:t>типом_значений</w:t>
      </w:r>
      <w:r>
        <w:t xml:space="preserve"> или </w:t>
      </w:r>
      <w:r>
        <w:rPr>
          <w:rStyle w:val="Production"/>
        </w:rPr>
        <w:t>ссылочным_типом</w:t>
      </w:r>
      <w:r>
        <w:t xml:space="preserve">. Однако </w:t>
      </w:r>
      <w:r>
        <w:rPr>
          <w:i/>
        </w:rPr>
        <w:t>тип_указателя</w:t>
      </w:r>
      <w:r>
        <w:t xml:space="preserve"> можно также использовать в выражении </w:t>
      </w:r>
      <w:r>
        <w:rPr>
          <w:rStyle w:val="Codefragment"/>
        </w:rPr>
        <w:t>typeof</w:t>
      </w:r>
      <w:r>
        <w:t xml:space="preserve"> (§</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t xml:space="preserve">) вне небезопасного контекста, так как такое </w:t>
      </w:r>
      <w:smartTag w:uri="urn:schemas-microsoft-com:office:smarttags" w:element="place">
        <w:smartTag w:uri="urn:schemas-microsoft-com:office:smarttags" w:element="country-region">
          <w:r>
            <w:t>использование</w:t>
          </w:r>
        </w:smartTag>
      </w:smartTag>
      <w:r>
        <w:t xml:space="preserve"> не является небезопасным.</w:t>
      </w:r>
    </w:p>
    <w:p w:rsidR="0028536B" w:rsidRDefault="0028536B">
      <w:pPr>
        <w:pStyle w:val="Grammar"/>
      </w:pPr>
      <w:r>
        <w:t>type:</w:t>
      </w:r>
      <w:r>
        <w:br/>
        <w:t>...</w:t>
      </w:r>
      <w:r>
        <w:br/>
        <w:t>pointer-type</w:t>
      </w:r>
    </w:p>
    <w:p w:rsidR="0028536B" w:rsidRDefault="0028536B">
      <w:r>
        <w:rPr>
          <w:rStyle w:val="Production"/>
        </w:rPr>
        <w:t>Тип_указателя</w:t>
      </w:r>
      <w:r>
        <w:t xml:space="preserve"> записывается как </w:t>
      </w:r>
      <w:r>
        <w:rPr>
          <w:rStyle w:val="Production"/>
        </w:rPr>
        <w:t>неуправляемый_тип</w:t>
      </w:r>
      <w:r>
        <w:t xml:space="preserve"> или как зарезервированное слово </w:t>
      </w:r>
      <w:r>
        <w:rPr>
          <w:rStyle w:val="Codefragment"/>
        </w:rPr>
        <w:t>void</w:t>
      </w:r>
      <w:r>
        <w:t xml:space="preserve"> с последующей лексемой </w:t>
      </w:r>
      <w:r>
        <w:rPr>
          <w:rStyle w:val="Codefragment"/>
        </w:rPr>
        <w:t>*</w:t>
      </w:r>
      <w:r>
        <w:t>:</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Тип, указанный перед </w:t>
      </w:r>
      <w:r>
        <w:rPr>
          <w:rStyle w:val="Codefragment"/>
        </w:rPr>
        <w:t>*</w:t>
      </w:r>
      <w:r>
        <w:t xml:space="preserve"> в типе указателя, называется </w:t>
      </w:r>
      <w:r>
        <w:rPr>
          <w:rStyle w:val="Term"/>
        </w:rPr>
        <w:t>типом_референта</w:t>
      </w:r>
      <w:r>
        <w:t xml:space="preserve"> типа указателя. Он представляет тип переменной, на которую указывает значение типа указателя.</w:t>
      </w:r>
    </w:p>
    <w:p w:rsidR="0028536B" w:rsidRDefault="0028536B">
      <w:r>
        <w:t xml:space="preserve">В отличие от ссылок (значений ссылочных типов), указатели не отслеживаются сборщиком мусора—сборщику мусора неизвестны указатели и данные, на которые они указывают. По этой причине указателю не разрешено указывать на ссылку или структуру, содержащую ссылки, а тип референта указателя должен быть </w:t>
      </w:r>
      <w:r>
        <w:rPr>
          <w:rStyle w:val="Production"/>
        </w:rPr>
        <w:t>неуправляемого_типа</w:t>
      </w:r>
      <w:r>
        <w:t>.</w:t>
      </w:r>
    </w:p>
    <w:p w:rsidR="0028536B" w:rsidRDefault="0028536B">
      <w:r>
        <w:rPr>
          <w:rStyle w:val="Production"/>
        </w:rPr>
        <w:t>Неуправляемый_тип</w:t>
      </w:r>
      <w:r>
        <w:t xml:space="preserve"> — это любой тип, не являющийся </w:t>
      </w:r>
      <w:r>
        <w:rPr>
          <w:rStyle w:val="Production"/>
        </w:rPr>
        <w:t>ссылочным_типом</w:t>
      </w:r>
      <w:r>
        <w:t xml:space="preserve"> или сформированным типом и не содержащий поля </w:t>
      </w:r>
      <w:r>
        <w:rPr>
          <w:rStyle w:val="Production"/>
        </w:rPr>
        <w:t>ссылочного_типа</w:t>
      </w:r>
      <w:r>
        <w:t xml:space="preserve"> или сформированного типа на любом уровне вложенности. Иначе говоря, </w:t>
      </w:r>
      <w:r>
        <w:rPr>
          <w:rStyle w:val="Production"/>
        </w:rPr>
        <w:t>неуправляемым_типом</w:t>
      </w:r>
      <w:r>
        <w:t xml:space="preserve"> является один из следующих типов:</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или </w:t>
      </w:r>
      <w:r>
        <w:rPr>
          <w:rStyle w:val="Codefragment"/>
        </w:rPr>
        <w:t>bool</w:t>
      </w:r>
      <w:r>
        <w:t>.</w:t>
      </w:r>
    </w:p>
    <w:p w:rsidR="0028536B" w:rsidRDefault="0028536B">
      <w:pPr>
        <w:pStyle w:val="ListBullet"/>
      </w:pPr>
      <w:r>
        <w:t xml:space="preserve">любой </w:t>
      </w:r>
      <w:r>
        <w:rPr>
          <w:rStyle w:val="Production"/>
        </w:rPr>
        <w:t>перечислимый_тип</w:t>
      </w:r>
      <w:r>
        <w:t>;</w:t>
      </w:r>
    </w:p>
    <w:p w:rsidR="0028536B" w:rsidRDefault="0028536B">
      <w:pPr>
        <w:pStyle w:val="ListBullet"/>
      </w:pPr>
      <w:r>
        <w:t xml:space="preserve">любой </w:t>
      </w:r>
      <w:r>
        <w:rPr>
          <w:rStyle w:val="Production"/>
        </w:rPr>
        <w:t>тип_указателя</w:t>
      </w:r>
      <w:r>
        <w:t>;</w:t>
      </w:r>
    </w:p>
    <w:p w:rsidR="0028536B" w:rsidRDefault="0028536B">
      <w:pPr>
        <w:pStyle w:val="ListBullet"/>
      </w:pPr>
      <w:r>
        <w:t xml:space="preserve">любой определенный пользователем </w:t>
      </w:r>
      <w:r>
        <w:rPr>
          <w:rStyle w:val="Production"/>
        </w:rPr>
        <w:t>тип_структуры</w:t>
      </w:r>
      <w:r>
        <w:t xml:space="preserve">, который не является сформированным типом и содержащий поля только </w:t>
      </w:r>
      <w:r>
        <w:rPr>
          <w:rStyle w:val="Production"/>
        </w:rPr>
        <w:t>неуправляемых_типов</w:t>
      </w:r>
      <w:r>
        <w:t>.</w:t>
      </w:r>
    </w:p>
    <w:p w:rsidR="0028536B" w:rsidRDefault="0028536B">
      <w:r>
        <w:t>Интуитивное правило сочетания указателей и ссылок: референты ссылок (объекты) могут содержать указатели, но референты указателей не могут содержать ссылки.</w:t>
      </w:r>
    </w:p>
    <w:p w:rsidR="0028536B" w:rsidRDefault="0028536B">
      <w:r>
        <w:t>Примеры типов указателей приведены в следующей таблице:</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Пример</w:t>
            </w:r>
          </w:p>
        </w:tc>
        <w:tc>
          <w:tcPr>
            <w:tcW w:w="5310" w:type="dxa"/>
          </w:tcPr>
          <w:p w:rsidR="0028536B" w:rsidRDefault="0028536B">
            <w:pPr>
              <w:pStyle w:val="Table"/>
              <w:rPr>
                <w:b/>
              </w:rPr>
            </w:pPr>
            <w:r>
              <w:rPr>
                <w:b/>
              </w:rPr>
              <w:t>Описание</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Указатель на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Указатель на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Указатель на указатель на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Одномерный массив указателей на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указатель на неизвестный тип</w:t>
            </w:r>
          </w:p>
        </w:tc>
      </w:tr>
    </w:tbl>
    <w:p w:rsidR="0028536B" w:rsidRDefault="0028536B">
      <w:pPr>
        <w:pStyle w:val="TableEnd"/>
      </w:pPr>
    </w:p>
    <w:p w:rsidR="0028536B" w:rsidRDefault="0028536B">
      <w:r>
        <w:t>В данной реализации все типы указателей должны иметь одинаковый размер и представление.</w:t>
      </w:r>
    </w:p>
    <w:p w:rsidR="0028536B" w:rsidRDefault="0028536B">
      <w:r>
        <w:lastRenderedPageBreak/>
        <w:t xml:space="preserve">В отличие от C и C++, если несколько указателей объявлены в одном объявлении, в C# звездочка </w:t>
      </w:r>
      <w:r>
        <w:rPr>
          <w:rStyle w:val="Codefragment"/>
        </w:rPr>
        <w:t>*</w:t>
      </w:r>
      <w:r>
        <w:t xml:space="preserve"> записывается только вместе с базовым типом, а не как префиксный знак пунктуации с каждым именем указателя. Пример</w:t>
      </w:r>
    </w:p>
    <w:p w:rsidR="0028536B" w:rsidRDefault="0028536B">
      <w:pPr>
        <w:pStyle w:val="Code"/>
      </w:pPr>
      <w:r>
        <w:t>int* pi, pj;</w:t>
      </w:r>
      <w:r>
        <w:tab/>
        <w:t>// NOT as int *pi, *pj;</w:t>
      </w:r>
    </w:p>
    <w:p w:rsidR="0028536B" w:rsidRDefault="0028536B">
      <w:r>
        <w:t xml:space="preserve">Значение указателя, имеющего тип </w:t>
      </w:r>
      <w:r>
        <w:rPr>
          <w:rStyle w:val="Codefragment"/>
        </w:rPr>
        <w:t>T*</w:t>
      </w:r>
      <w:r>
        <w:t xml:space="preserve"> представляет </w:t>
      </w:r>
      <w:r>
        <w:rPr>
          <w:rStyle w:val="Emphasis"/>
        </w:rPr>
        <w:t>адрес</w:t>
      </w:r>
      <w:r>
        <w:t xml:space="preserve"> переменной типа </w:t>
      </w:r>
      <w:r>
        <w:rPr>
          <w:rStyle w:val="Codefragment"/>
        </w:rPr>
        <w:t>T</w:t>
      </w:r>
      <w:r>
        <w:t xml:space="preserve">. Оператор косвенного обращения к указателю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можно использовать для доступа к этой переменной. Например, если дана</w:t>
      </w:r>
    </w:p>
    <w:p w:rsidR="0028536B" w:rsidRDefault="0028536B">
      <w:r>
        <w:t xml:space="preserve"> переменная </w:t>
      </w:r>
      <w:r>
        <w:rPr>
          <w:rStyle w:val="Codefragment"/>
        </w:rPr>
        <w:t>P</w:t>
      </w:r>
      <w:r>
        <w:t xml:space="preserve"> типа </w:t>
      </w:r>
      <w:r>
        <w:rPr>
          <w:rStyle w:val="Codefragment"/>
        </w:rPr>
        <w:t>int*</w:t>
      </w:r>
      <w:r>
        <w:t xml:space="preserve">, выражение </w:t>
      </w:r>
      <w:r>
        <w:rPr>
          <w:rStyle w:val="Codefragment"/>
        </w:rPr>
        <w:t>*P</w:t>
      </w:r>
      <w:r>
        <w:t xml:space="preserve"> означает переменную типа </w:t>
      </w:r>
      <w:r>
        <w:rPr>
          <w:rStyle w:val="Codefragment"/>
        </w:rPr>
        <w:t>int</w:t>
      </w:r>
      <w:r>
        <w:t xml:space="preserve">, находящуюся по адресу, который содержится в </w:t>
      </w:r>
      <w:r>
        <w:rPr>
          <w:rStyle w:val="Codefragment"/>
        </w:rPr>
        <w:t>P</w:t>
      </w:r>
      <w:r>
        <w:t xml:space="preserve">. </w:t>
      </w:r>
    </w:p>
    <w:p w:rsidR="0028536B" w:rsidRDefault="0028536B">
      <w:r>
        <w:t xml:space="preserve">Как и ссылка на объект, указатель может иметь значение </w:t>
      </w:r>
      <w:r>
        <w:rPr>
          <w:rStyle w:val="Codefragment"/>
        </w:rPr>
        <w:t>null</w:t>
      </w:r>
      <w:r>
        <w:t xml:space="preserve">. Результат применения оператора косвенного обращения к указателю со значением </w:t>
      </w:r>
      <w:r>
        <w:rPr>
          <w:rStyle w:val="Codefragment"/>
        </w:rPr>
        <w:t>null</w:t>
      </w:r>
      <w:r>
        <w:t xml:space="preserve"> зависит от реализации. Указатель со значением </w:t>
      </w:r>
      <w:r>
        <w:rPr>
          <w:rStyle w:val="Codefragment"/>
        </w:rPr>
        <w:t>null</w:t>
      </w:r>
      <w:r>
        <w:t xml:space="preserve"> представляется нулями во всех разрядах.</w:t>
      </w:r>
    </w:p>
    <w:p w:rsidR="0028536B" w:rsidRDefault="0028536B">
      <w:r>
        <w:t xml:space="preserve">Тип </w:t>
      </w:r>
      <w:r>
        <w:rPr>
          <w:rStyle w:val="Codefragment"/>
        </w:rPr>
        <w:t>void*</w:t>
      </w:r>
      <w:r>
        <w:t xml:space="preserve"> представляет указатель на неизвестный тип. Поскольку тип референта неизвестен, оператор косвенного обращения нельзя применить к указателю типа </w:t>
      </w:r>
      <w:r>
        <w:rPr>
          <w:rStyle w:val="Codefragment"/>
        </w:rPr>
        <w:t>void*</w:t>
      </w:r>
      <w:r>
        <w:t xml:space="preserve">, и с таким указателем нельзя выполнять никакие вычисления. Однако указатель типа </w:t>
      </w:r>
      <w:r>
        <w:rPr>
          <w:rStyle w:val="Codefragment"/>
        </w:rPr>
        <w:t>void*</w:t>
      </w:r>
      <w:r>
        <w:t xml:space="preserve"> можно привести к любому другому типу указателя (и наоборот).</w:t>
      </w:r>
    </w:p>
    <w:p w:rsidR="0028536B" w:rsidRDefault="0028536B">
      <w:r>
        <w:t xml:space="preserve">Типы указателя являются отдельной категорией типов. В отличие от ссылочных типов и типов значения, типы указателя не наследуют от </w:t>
      </w:r>
      <w:r>
        <w:rPr>
          <w:rStyle w:val="Codefragment"/>
        </w:rPr>
        <w:t>object</w:t>
      </w:r>
      <w:r>
        <w:t xml:space="preserve"> и нет никаких преобразований между типами указателя и </w:t>
      </w:r>
      <w:r>
        <w:rPr>
          <w:rStyle w:val="Codefragment"/>
        </w:rPr>
        <w:t>object</w:t>
      </w:r>
      <w:r>
        <w:t>. В частности, упаковка и распаковка (§</w:t>
      </w:r>
      <w:r w:rsidR="00852C57">
        <w:fldChar w:fldCharType="begin"/>
      </w:r>
      <w:r>
        <w:instrText xml:space="preserve"> REF _Ref449152117 \w \h </w:instrText>
      </w:r>
      <w:r w:rsidR="00852C57">
        <w:fldChar w:fldCharType="separate"/>
      </w:r>
      <w:r w:rsidR="00437C65">
        <w:t>4.3</w:t>
      </w:r>
      <w:r w:rsidR="00852C57">
        <w:fldChar w:fldCharType="end"/>
      </w:r>
      <w:r>
        <w:t>) не поддерживаются для указателей. Однако допускаются преобразования между различными типами указателя и между типами указателя и целыми типами. Это описано в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rPr>
          <w:rStyle w:val="Production"/>
        </w:rPr>
        <w:t>Тип_указателя</w:t>
      </w:r>
      <w:r>
        <w:t xml:space="preserve"> не может использоваться в качестве аргумента типа (§</w:t>
      </w:r>
      <w:r w:rsidR="00852C57">
        <w:fldChar w:fldCharType="begin"/>
      </w:r>
      <w:r>
        <w:instrText xml:space="preserve"> REF _Ref174229358 \r \h </w:instrText>
      </w:r>
      <w:r w:rsidR="00852C57">
        <w:fldChar w:fldCharType="separate"/>
      </w:r>
      <w:r w:rsidR="00437C65">
        <w:t>4.4</w:t>
      </w:r>
      <w:r w:rsidR="00852C57">
        <w:fldChar w:fldCharType="end"/>
      </w:r>
      <w:r>
        <w:t>), а вывод типа (§</w:t>
      </w:r>
      <w:r w:rsidR="00852C57">
        <w:fldChar w:fldCharType="begin"/>
      </w:r>
      <w:r>
        <w:instrText xml:space="preserve"> REF _Ref96251878 \r \h </w:instrText>
      </w:r>
      <w:r w:rsidR="00852C57">
        <w:fldChar w:fldCharType="separate"/>
      </w:r>
      <w:r w:rsidR="00437C65">
        <w:t>7.5.2</w:t>
      </w:r>
      <w:r w:rsidR="00852C57">
        <w:fldChar w:fldCharType="end"/>
      </w:r>
      <w:r>
        <w:t>) не работает при вызове универсальных методов, в процессе которого в качестве аргумента типа будет выведен тип указателя.</w:t>
      </w:r>
    </w:p>
    <w:p w:rsidR="0028536B" w:rsidRDefault="0028536B">
      <w:r>
        <w:rPr>
          <w:rStyle w:val="Production"/>
        </w:rPr>
        <w:t>Тип_указателя</w:t>
      </w:r>
      <w:r>
        <w:t xml:space="preserve"> можно использовать в качестве типа поля с модификатором volatile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Хотя указатели можно передавать в качестве параметров </w:t>
      </w:r>
      <w:r>
        <w:rPr>
          <w:rStyle w:val="Codefragment"/>
        </w:rPr>
        <w:t>ref</w:t>
      </w:r>
      <w:r>
        <w:t xml:space="preserve"> или </w:t>
      </w:r>
      <w:r>
        <w:rPr>
          <w:rStyle w:val="Codefragment"/>
        </w:rPr>
        <w:t>out</w:t>
      </w:r>
      <w:r>
        <w:t>, это может привести к неопределенному поведению, поскольку указатель может быть установлен для указания на локальную переменную, которая больше не существует при возврате из вызванного метода, или если фиксированный объект, на который указывал указатель, больше не является фиксированным. Пример:</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lastRenderedPageBreak/>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Метод может возвращать значение некоторого типа, и этот тип может быть указателем. Например, если задан указатель на непрерывную последовательность элементов типа </w:t>
      </w:r>
      <w:r>
        <w:rPr>
          <w:rStyle w:val="Codefragment"/>
        </w:rPr>
        <w:t>int</w:t>
      </w:r>
      <w:r>
        <w:t xml:space="preserve">, счетчика этой последовательности элементов и некоторого другого значения типа </w:t>
      </w:r>
      <w:r>
        <w:rPr>
          <w:rStyle w:val="Codefragment"/>
        </w:rPr>
        <w:t>int</w:t>
      </w:r>
      <w:r>
        <w:t xml:space="preserve">, следующий метод возвратит адрес этого значения в этой последовательности, если есть соответствие, иначе возвращается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В небезопасном контексте имеется несколько конструкций для операций с указателями:</w:t>
      </w:r>
    </w:p>
    <w:p w:rsidR="0028536B" w:rsidRDefault="0028536B">
      <w:pPr>
        <w:pStyle w:val="ListBullet"/>
      </w:pPr>
      <w:r>
        <w:t xml:space="preserve">оператор </w:t>
      </w:r>
      <w:r>
        <w:rPr>
          <w:rStyle w:val="Codefragment"/>
        </w:rPr>
        <w:t>*</w:t>
      </w:r>
      <w:r>
        <w:t xml:space="preserve"> можно использовать для косвенного обращения к указателю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оператор </w:t>
      </w:r>
      <w:r>
        <w:rPr>
          <w:rStyle w:val="Codefragment"/>
        </w:rPr>
        <w:t>-&gt;</w:t>
      </w:r>
      <w:r>
        <w:t xml:space="preserve"> можно использовать для доступа к члену структуры посредством указателя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t xml:space="preserve">оператор </w:t>
      </w:r>
      <w:r>
        <w:rPr>
          <w:rStyle w:val="Codefragment"/>
        </w:rPr>
        <w:t>[]</w:t>
      </w:r>
      <w:r>
        <w:t xml:space="preserve"> можно использовать для индексирования указателя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r>
        <w:t xml:space="preserve">оператор </w:t>
      </w:r>
      <w:r>
        <w:rPr>
          <w:rStyle w:val="Codefragment"/>
        </w:rPr>
        <w:t>&amp;</w:t>
      </w:r>
      <w:r>
        <w:t xml:space="preserve"> можно использовать для получения адреса переменной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операторы +</w:t>
      </w:r>
      <w:r>
        <w:rPr>
          <w:rStyle w:val="Codefragment"/>
        </w:rPr>
        <w:t>++</w:t>
      </w:r>
      <w:r>
        <w:t xml:space="preserve"> и </w:t>
      </w:r>
      <w:r>
        <w:rPr>
          <w:rStyle w:val="Codefragment"/>
        </w:rPr>
        <w:t>--</w:t>
      </w:r>
      <w:r>
        <w:t xml:space="preserve"> можно использовать для увеличения и уменьшения указателей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операторы </w:t>
      </w:r>
      <w:r>
        <w:rPr>
          <w:rStyle w:val="Codefragment"/>
        </w:rPr>
        <w:t>+</w:t>
      </w:r>
      <w:r>
        <w:t xml:space="preserve"> и </w:t>
      </w:r>
      <w:r>
        <w:rPr>
          <w:rStyle w:val="Codefragment"/>
        </w:rPr>
        <w:t>-</w:t>
      </w:r>
      <w:r>
        <w:t xml:space="preserve"> можно использовать для выполнения арифметических операций с указателем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можно использовать для сравнения указателей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оператор </w:t>
      </w:r>
      <w:r>
        <w:rPr>
          <w:rStyle w:val="Codefragment"/>
        </w:rPr>
        <w:t>stackalloc</w:t>
      </w:r>
      <w:r>
        <w:t xml:space="preserve"> можно использовать для выделения памяти из стека вызовов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оператор </w:t>
      </w:r>
      <w:r>
        <w:rPr>
          <w:rStyle w:val="Codefragment"/>
        </w:rPr>
        <w:t>fixed</w:t>
      </w:r>
      <w:r>
        <w:t xml:space="preserve"> можно использовать для временной фиксации переменной, чтобы можно было получить ее адрес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62" w:name="_Ref495280856"/>
      <w:bookmarkStart w:id="1663" w:name="_Ref520439203"/>
      <w:bookmarkStart w:id="1664" w:name="_Toc329177983"/>
      <w:r>
        <w:t>Фиксированные и перемещаемые переменные</w:t>
      </w:r>
      <w:bookmarkEnd w:id="1662"/>
      <w:bookmarkEnd w:id="1663"/>
      <w:bookmarkEnd w:id="1664"/>
    </w:p>
    <w:p w:rsidR="0028536B" w:rsidRDefault="0028536B">
      <w:r>
        <w:t>Оператор взятия адреса (§</w:t>
      </w:r>
      <w:r w:rsidR="00852C57">
        <w:fldChar w:fldCharType="begin"/>
      </w:r>
      <w:r>
        <w:instrText xml:space="preserve"> REF _Ref493144510 \w \h </w:instrText>
      </w:r>
      <w:r w:rsidR="00852C57">
        <w:fldChar w:fldCharType="separate"/>
      </w:r>
      <w:r w:rsidR="00437C65">
        <w:t>18.5.4</w:t>
      </w:r>
      <w:r w:rsidR="00852C57">
        <w:fldChar w:fldCharType="end"/>
      </w:r>
      <w:r>
        <w:t xml:space="preserve">) и оператор </w:t>
      </w:r>
      <w:r>
        <w:rPr>
          <w:rStyle w:val="Codefragment"/>
        </w:rPr>
        <w:t>fixed</w:t>
      </w:r>
      <w:r>
        <w:t xml:space="preserve"> (§</w:t>
      </w:r>
      <w:r w:rsidR="00852C57">
        <w:fldChar w:fldCharType="begin"/>
      </w:r>
      <w:r>
        <w:instrText xml:space="preserve"> REF _Ref493144520 \w \h </w:instrText>
      </w:r>
      <w:r w:rsidR="00852C57">
        <w:fldChar w:fldCharType="separate"/>
      </w:r>
      <w:r w:rsidR="00437C65">
        <w:t>18.6</w:t>
      </w:r>
      <w:r w:rsidR="00852C57">
        <w:fldChar w:fldCharType="end"/>
      </w:r>
      <w:r>
        <w:t xml:space="preserve">) разделяют переменные на две категории: </w:t>
      </w:r>
      <w:r>
        <w:rPr>
          <w:rStyle w:val="Term"/>
        </w:rPr>
        <w:t>фиксированные переменные</w:t>
      </w:r>
      <w:r>
        <w:t xml:space="preserve"> и </w:t>
      </w:r>
      <w:r>
        <w:rPr>
          <w:rStyle w:val="Term"/>
        </w:rPr>
        <w:t>перемещаемые переменные</w:t>
      </w:r>
      <w:r>
        <w:t>.</w:t>
      </w:r>
    </w:p>
    <w:p w:rsidR="0028536B" w:rsidRDefault="0028536B">
      <w:r>
        <w:t>Фиксированные переменные находятся в местах хранения, не затрагиваемых действием сборщика мусора. (Примерами фиксированных переменных являются локальные переменные, параметры по значению и переменные, созданные разыменованием указателей.) А перемещаемые переменные находятся в местах хранения, которые могут быть перемещены или удалены сборщиком мусора. (Примерами перемещаемых переменных являются поля в объектах и элементы массивов.)</w:t>
      </w:r>
    </w:p>
    <w:p w:rsidR="0028536B" w:rsidRDefault="0028536B">
      <w:r>
        <w:t xml:space="preserve">Оператор </w:t>
      </w:r>
      <w:r>
        <w:rPr>
          <w:rStyle w:val="Codefragment"/>
        </w:rPr>
        <w:t>&amp;</w:t>
      </w:r>
      <w:r>
        <w:t xml:space="preserve"> (§</w:t>
      </w:r>
      <w:r w:rsidR="00852C57">
        <w:fldChar w:fldCharType="begin"/>
      </w:r>
      <w:r>
        <w:instrText xml:space="preserve"> REF _Ref493144510 \w \h </w:instrText>
      </w:r>
      <w:r w:rsidR="00852C57">
        <w:fldChar w:fldCharType="separate"/>
      </w:r>
      <w:r w:rsidR="00437C65">
        <w:t>18.5.4</w:t>
      </w:r>
      <w:r w:rsidR="00852C57">
        <w:fldChar w:fldCharType="end"/>
      </w:r>
      <w:r>
        <w:t xml:space="preserve">) дает возможность без ограничений получать адрес фиксированной переменной. Но поскольку перемещаемая переменная может быть перемещена или удалена сборщиком мусора, адрес перемещаемой переменной можно получить только с помощью оператора </w:t>
      </w:r>
      <w:r>
        <w:rPr>
          <w:rStyle w:val="Codefragment"/>
        </w:rPr>
        <w:t>fixed</w:t>
      </w:r>
      <w:r>
        <w:t xml:space="preserve"> (§</w:t>
      </w:r>
      <w:r w:rsidR="00852C57">
        <w:fldChar w:fldCharType="begin"/>
      </w:r>
      <w:r>
        <w:instrText xml:space="preserve"> REF _Ref493144520 \w \h </w:instrText>
      </w:r>
      <w:r w:rsidR="00852C57">
        <w:fldChar w:fldCharType="separate"/>
      </w:r>
      <w:r w:rsidR="00437C65">
        <w:t>18.6</w:t>
      </w:r>
      <w:r w:rsidR="00852C57">
        <w:fldChar w:fldCharType="end"/>
      </w:r>
      <w:r>
        <w:t xml:space="preserve">), и этот адрес остается действительным только на время действия этого оператора </w:t>
      </w:r>
      <w:r>
        <w:rPr>
          <w:rStyle w:val="Codefragment"/>
        </w:rPr>
        <w:t>fixed</w:t>
      </w:r>
      <w:r>
        <w:t>.</w:t>
      </w:r>
    </w:p>
    <w:p w:rsidR="0028536B" w:rsidRDefault="0028536B">
      <w:r>
        <w:t>Точнее говоря, фиксированной переменной является одно из следующего:</w:t>
      </w:r>
    </w:p>
    <w:p w:rsidR="0028536B" w:rsidRDefault="0028536B">
      <w:pPr>
        <w:pStyle w:val="ListBullet"/>
      </w:pPr>
      <w:r>
        <w:t xml:space="preserve">переменная, полученная из </w:t>
      </w:r>
      <w:r>
        <w:rPr>
          <w:rStyle w:val="Production"/>
        </w:rPr>
        <w:t>простого_имени</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относящегося к локальной переменной или параметру по значению, если только эта переменная не захвачена анонимной функцией;</w:t>
      </w:r>
    </w:p>
    <w:p w:rsidR="0028536B" w:rsidRDefault="0028536B">
      <w:pPr>
        <w:pStyle w:val="ListBullet"/>
      </w:pPr>
      <w:r>
        <w:lastRenderedPageBreak/>
        <w:t xml:space="preserve">переменная, полученная в результате </w:t>
      </w:r>
      <w:r>
        <w:rPr>
          <w:rStyle w:val="Production"/>
        </w:rPr>
        <w:t>доступа_к_члену</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вида </w:t>
      </w:r>
      <w:r>
        <w:rPr>
          <w:rStyle w:val="Codefragment"/>
        </w:rPr>
        <w:t>V.I</w:t>
      </w:r>
      <w:r>
        <w:t xml:space="preserve">, где </w:t>
      </w:r>
      <w:r>
        <w:rPr>
          <w:rStyle w:val="Codefragment"/>
        </w:rPr>
        <w:t>V</w:t>
      </w:r>
      <w:r>
        <w:t xml:space="preserve"> — фиксированная переменная </w:t>
      </w:r>
      <w:r>
        <w:rPr>
          <w:rStyle w:val="Production"/>
        </w:rPr>
        <w:t>типа_структуры</w:t>
      </w:r>
      <w:r>
        <w:t>;</w:t>
      </w:r>
    </w:p>
    <w:p w:rsidR="0028536B" w:rsidRDefault="0028536B">
      <w:pPr>
        <w:pStyle w:val="ListBullet"/>
      </w:pPr>
      <w:r>
        <w:t xml:space="preserve">переменная, полученная в результате </w:t>
      </w:r>
      <w:r>
        <w:rPr>
          <w:rStyle w:val="Production"/>
        </w:rPr>
        <w:t>выражения_косвенного_обращения_по_указателю</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вида </w:t>
      </w:r>
      <w:r>
        <w:rPr>
          <w:rStyle w:val="Codefragment"/>
        </w:rPr>
        <w:t>*P</w:t>
      </w:r>
      <w:r>
        <w:t xml:space="preserve">, </w:t>
      </w:r>
      <w:r>
        <w:rPr>
          <w:rStyle w:val="Production"/>
        </w:rPr>
        <w:t>доступа_к_члену_по_указателю</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вида </w:t>
      </w:r>
      <w:r>
        <w:rPr>
          <w:rStyle w:val="Codefragment"/>
        </w:rPr>
        <w:t>P-&gt;I</w:t>
      </w:r>
      <w:r>
        <w:t xml:space="preserve"> или </w:t>
      </w:r>
      <w:r>
        <w:rPr>
          <w:rStyle w:val="Production"/>
        </w:rPr>
        <w:t>доступа_к_элементу_по_указателю</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вида </w:t>
      </w:r>
      <w:r>
        <w:rPr>
          <w:rStyle w:val="Codefragment"/>
        </w:rPr>
        <w:t>P[E]</w:t>
      </w:r>
      <w:r>
        <w:t>.</w:t>
      </w:r>
    </w:p>
    <w:p w:rsidR="0028536B" w:rsidRDefault="0028536B">
      <w:r>
        <w:t>Все другие переменные классифицируются как перемещаемые.</w:t>
      </w:r>
    </w:p>
    <w:p w:rsidR="0028536B" w:rsidRDefault="0028536B">
      <w:r>
        <w:t xml:space="preserve">Обратите внимание, что статическое поле классифицируется как перемещаемая переменная. Также обратите внимание, что параметр </w:t>
      </w:r>
      <w:r>
        <w:rPr>
          <w:rStyle w:val="Codefragment"/>
        </w:rPr>
        <w:t>ref</w:t>
      </w:r>
      <w:r>
        <w:t xml:space="preserve"> или </w:t>
      </w:r>
      <w:r>
        <w:rPr>
          <w:rStyle w:val="Codefragment"/>
        </w:rPr>
        <w:t>out</w:t>
      </w:r>
      <w:r>
        <w:t xml:space="preserve"> классифицируется как перемещаемая переменная, даже если аргумент, предоставленный для параметра, является фиксированной переменной. И наконец, обратите внимание, что переменная, созданная разыменованием указателя, всегда классифицируется как фиксированная переменная.</w:t>
      </w:r>
    </w:p>
    <w:p w:rsidR="0028536B" w:rsidRDefault="0028536B" w:rsidP="00BB72EA">
      <w:pPr>
        <w:pStyle w:val="Heading2"/>
      </w:pPr>
      <w:bookmarkStart w:id="1665" w:name="_Ref495385654"/>
      <w:bookmarkStart w:id="1666" w:name="_Toc329177984"/>
      <w:r>
        <w:t>Преобразования указателей</w:t>
      </w:r>
      <w:bookmarkEnd w:id="1665"/>
      <w:bookmarkEnd w:id="1666"/>
    </w:p>
    <w:p w:rsidR="0028536B" w:rsidRDefault="0028536B">
      <w:r>
        <w:t>В небезопасном контексте набор доступных неявных преобразований (§</w:t>
      </w:r>
      <w:r w:rsidR="00852C57">
        <w:fldChar w:fldCharType="begin"/>
      </w:r>
      <w:r>
        <w:instrText xml:space="preserve"> REF _Ref448664519 \r \h </w:instrText>
      </w:r>
      <w:r w:rsidR="00852C57">
        <w:fldChar w:fldCharType="separate"/>
      </w:r>
      <w:r w:rsidR="00437C65">
        <w:t>6.1</w:t>
      </w:r>
      <w:r w:rsidR="00852C57">
        <w:fldChar w:fldCharType="end"/>
      </w:r>
      <w:r>
        <w:t>) расширен за счет включения следующих неявных преобразований указателей:</w:t>
      </w:r>
    </w:p>
    <w:p w:rsidR="0028536B" w:rsidRDefault="0028536B">
      <w:pPr>
        <w:pStyle w:val="ListBullet"/>
      </w:pPr>
      <w:r>
        <w:t xml:space="preserve">от любого </w:t>
      </w:r>
      <w:r>
        <w:rPr>
          <w:rStyle w:val="Production"/>
        </w:rPr>
        <w:t>типа_указателя</w:t>
      </w:r>
      <w:r>
        <w:t xml:space="preserve"> к типу </w:t>
      </w:r>
      <w:r>
        <w:rPr>
          <w:rStyle w:val="Codefragment"/>
        </w:rPr>
        <w:t>void*</w:t>
      </w:r>
      <w:r>
        <w:t>.</w:t>
      </w:r>
    </w:p>
    <w:p w:rsidR="0028536B" w:rsidRDefault="0028536B">
      <w:pPr>
        <w:pStyle w:val="ListBullet"/>
      </w:pPr>
      <w:r>
        <w:t xml:space="preserve">от литерала </w:t>
      </w:r>
      <w:r>
        <w:rPr>
          <w:rStyle w:val="Codefragment"/>
        </w:rPr>
        <w:t>null</w:t>
      </w:r>
      <w:r>
        <w:t xml:space="preserve"> к любому </w:t>
      </w:r>
      <w:r>
        <w:rPr>
          <w:rStyle w:val="Production"/>
        </w:rPr>
        <w:t>типу_указателя</w:t>
      </w:r>
      <w:r>
        <w:t>.</w:t>
      </w:r>
    </w:p>
    <w:p w:rsidR="0028536B" w:rsidRDefault="0028536B">
      <w:r>
        <w:t>Кроме того, в небезопасном контексте набор доступных явных преобразований (§</w:t>
      </w:r>
      <w:r w:rsidR="00852C57">
        <w:fldChar w:fldCharType="begin"/>
      </w:r>
      <w:r>
        <w:instrText xml:space="preserve"> REF _Ref514494680 \r \h </w:instrText>
      </w:r>
      <w:r w:rsidR="00852C57">
        <w:fldChar w:fldCharType="separate"/>
      </w:r>
      <w:r w:rsidR="00437C65">
        <w:t>6.2</w:t>
      </w:r>
      <w:r w:rsidR="00852C57">
        <w:fldChar w:fldCharType="end"/>
      </w:r>
      <w:r>
        <w:t>) расширен за счет включения следующих явных преобразований указателей:</w:t>
      </w:r>
    </w:p>
    <w:p w:rsidR="0028536B" w:rsidRDefault="0028536B">
      <w:pPr>
        <w:pStyle w:val="ListBullet"/>
      </w:pPr>
      <w:r>
        <w:t xml:space="preserve">от любого </w:t>
      </w:r>
      <w:r>
        <w:rPr>
          <w:rStyle w:val="Production"/>
        </w:rPr>
        <w:t>типа_указателя</w:t>
      </w:r>
      <w:r>
        <w:t xml:space="preserve"> к любому другому </w:t>
      </w:r>
      <w:r>
        <w:rPr>
          <w:rStyle w:val="Production"/>
        </w:rPr>
        <w:t>типу_указателя</w:t>
      </w:r>
      <w:r>
        <w:t>;</w:t>
      </w:r>
    </w:p>
    <w:p w:rsidR="0028536B" w:rsidRDefault="0028536B">
      <w:pPr>
        <w:pStyle w:val="ListBullet"/>
      </w:pPr>
      <w:r>
        <w:t xml:space="preserve">Из типа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в любой </w:t>
      </w:r>
      <w:r>
        <w:rPr>
          <w:rStyle w:val="Production"/>
        </w:rPr>
        <w:t>тип указателя</w:t>
      </w:r>
      <w:r>
        <w:t>.</w:t>
      </w:r>
    </w:p>
    <w:p w:rsidR="0028536B" w:rsidRDefault="0028536B">
      <w:pPr>
        <w:pStyle w:val="ListBullet"/>
      </w:pPr>
      <w:r>
        <w:t xml:space="preserve">Из любого </w:t>
      </w:r>
      <w:r>
        <w:rPr>
          <w:rStyle w:val="Production"/>
        </w:rPr>
        <w:t>типа указателя</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w:t>
      </w:r>
    </w:p>
    <w:p w:rsidR="0028536B" w:rsidRDefault="0028536B">
      <w:r>
        <w:t>И наконец, в небезопасном контексте набор стандартных неявных преобразований (§</w:t>
      </w:r>
      <w:r w:rsidR="00852C57">
        <w:fldChar w:fldCharType="begin"/>
      </w:r>
      <w:r>
        <w:instrText xml:space="preserve"> REF _Ref448208013 \r \h </w:instrText>
      </w:r>
      <w:r w:rsidR="00852C57">
        <w:fldChar w:fldCharType="separate"/>
      </w:r>
      <w:r w:rsidR="00437C65">
        <w:t>6.3.1</w:t>
      </w:r>
      <w:r w:rsidR="00852C57">
        <w:fldChar w:fldCharType="end"/>
      </w:r>
      <w:r>
        <w:t>) включает следующее преобразование указателя:</w:t>
      </w:r>
    </w:p>
    <w:p w:rsidR="0028536B" w:rsidRDefault="0028536B">
      <w:pPr>
        <w:pStyle w:val="ListBullet"/>
      </w:pPr>
      <w:r>
        <w:t xml:space="preserve">от любого </w:t>
      </w:r>
      <w:r>
        <w:rPr>
          <w:rStyle w:val="Production"/>
        </w:rPr>
        <w:t>типа_указателя</w:t>
      </w:r>
      <w:r>
        <w:t xml:space="preserve"> к типу </w:t>
      </w:r>
      <w:r>
        <w:rPr>
          <w:rStyle w:val="Codefragment"/>
        </w:rPr>
        <w:t>void*</w:t>
      </w:r>
      <w:r>
        <w:t>.</w:t>
      </w:r>
    </w:p>
    <w:p w:rsidR="0028536B" w:rsidRDefault="0028536B">
      <w:bookmarkStart w:id="1667" w:name="_Ref463365573"/>
      <w:bookmarkStart w:id="1668" w:name="_Toc448303248"/>
      <w:r>
        <w:t>Преобразования между двумя типами указателей никогда не изменяют фактическое значение указателя. Иначе говоря, преобразование от одного типа указателя к другому не влияет на основной адрес, задаваемый указателем.</w:t>
      </w:r>
    </w:p>
    <w:p w:rsidR="0028536B" w:rsidRDefault="0028536B">
      <w:r>
        <w:t xml:space="preserve">При преобразовании одного типа указателя к другому, если полученный указатель неправильно выровнен для указываемого типа, поведение является неопределенным, если результат разыменован. В общем, понятие "правильно выровненный" является транзитивным: если указатель на тип </w:t>
      </w:r>
      <w:r>
        <w:rPr>
          <w:rStyle w:val="Codefragment"/>
        </w:rPr>
        <w:t>A</w:t>
      </w:r>
      <w:r>
        <w:t xml:space="preserve"> правильно выровнен для указателя на тип </w:t>
      </w:r>
      <w:r>
        <w:rPr>
          <w:rStyle w:val="Codefragment"/>
        </w:rPr>
        <w:t>B</w:t>
      </w:r>
      <w:r>
        <w:t xml:space="preserve">, который в свою очередь правильно выровнен для указателя на тип </w:t>
      </w:r>
      <w:r>
        <w:rPr>
          <w:rStyle w:val="Codefragment"/>
        </w:rPr>
        <w:t>C</w:t>
      </w:r>
      <w:r>
        <w:t xml:space="preserve">, то указатель на тип </w:t>
      </w:r>
      <w:r>
        <w:rPr>
          <w:rStyle w:val="Codefragment"/>
        </w:rPr>
        <w:t>A</w:t>
      </w:r>
      <w:r>
        <w:t xml:space="preserve"> правильно выровнен для указателя на тип </w:t>
      </w:r>
      <w:r>
        <w:rPr>
          <w:rStyle w:val="Codefragment"/>
        </w:rPr>
        <w:t>C</w:t>
      </w:r>
      <w:r>
        <w:t>.</w:t>
      </w:r>
    </w:p>
    <w:p w:rsidR="0028536B" w:rsidRDefault="0028536B">
      <w:r>
        <w:t>Рассмотрите следующий случай, когда доступ к переменной одного типа выполняется через указатель на другой тип:</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 xml:space="preserve">При преобразовании типа указателя к указателю на байт результат указывает на младший адресуемый байт переменной. Последовательные приращения результата до размера переменной дают указатели на </w:t>
      </w:r>
      <w:r>
        <w:lastRenderedPageBreak/>
        <w:t>остальные байты этой переменной. Например, следующий метод отображает каждый из восьми байт переменной типа double в виде шестнадцатеричного значения:</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Конечно, производимый вывод зависит от порядка следования байтов.</w:t>
      </w:r>
    </w:p>
    <w:p w:rsidR="0028536B" w:rsidRDefault="0028536B">
      <w:r>
        <w:t xml:space="preserve">Сопоставления между указателями и целыми определяются реализацией. Однако на архитектурах 32- и 64-разрядных ЦП с линейным адресным пространством преобразования указателей к целым типам и целых типов к указателям обычно происходит точно так же, как преобразования значений типа </w:t>
      </w:r>
      <w:r>
        <w:rPr>
          <w:rStyle w:val="Codefragment"/>
        </w:rPr>
        <w:t>uint</w:t>
      </w:r>
      <w:r>
        <w:t xml:space="preserve"> или </w:t>
      </w:r>
      <w:r>
        <w:rPr>
          <w:rStyle w:val="Codefragment"/>
        </w:rPr>
        <w:t>ulong</w:t>
      </w:r>
      <w:r>
        <w:t xml:space="preserve"> соответственно к этим целым типам или от них к указателям.</w:t>
      </w:r>
    </w:p>
    <w:p w:rsidR="00FD007E" w:rsidRDefault="00FD007E" w:rsidP="00FD007E">
      <w:pPr>
        <w:pStyle w:val="Heading3"/>
      </w:pPr>
      <w:bookmarkStart w:id="1669" w:name="_Toc329177985"/>
      <w:r>
        <w:t>Массивы указателей</w:t>
      </w:r>
      <w:bookmarkEnd w:id="1669"/>
    </w:p>
    <w:p w:rsidR="00FD007E" w:rsidRDefault="00FD007E" w:rsidP="00FD007E">
      <w:r>
        <w:t>В небезопасном контексте можно формировать массивы указателей. В массивах указателей разрешены лишь некоторые преобразования, применимые к другим типам массива:</w:t>
      </w:r>
    </w:p>
    <w:p w:rsidR="00E6473C" w:rsidRDefault="00E6473C" w:rsidP="00E6473C">
      <w:pPr>
        <w:pStyle w:val="ListBullet"/>
      </w:pPr>
      <w:r>
        <w:t>Неявное преобразование ссылочного типа (§</w:t>
      </w:r>
      <w:r w:rsidR="00852C57">
        <w:fldChar w:fldCharType="begin"/>
      </w:r>
      <w:r>
        <w:instrText xml:space="preserve"> REF _Ref174221958 \r \h </w:instrText>
      </w:r>
      <w:r w:rsidR="00852C57">
        <w:fldChar w:fldCharType="separate"/>
      </w:r>
      <w:r w:rsidR="00437C65">
        <w:t>6.1.6</w:t>
      </w:r>
      <w:r w:rsidR="00852C57">
        <w:fldChar w:fldCharType="end"/>
      </w:r>
      <w:r>
        <w:t xml:space="preserve">) из любого </w:t>
      </w:r>
      <w:r>
        <w:rPr>
          <w:rStyle w:val="Production"/>
        </w:rPr>
        <w:t>типа_массива</w:t>
      </w:r>
      <w:r>
        <w:t xml:space="preserve"> в </w:t>
      </w:r>
      <w:r>
        <w:rPr>
          <w:rStyle w:val="Codefragment"/>
        </w:rPr>
        <w:t>System.Array</w:t>
      </w:r>
      <w:r>
        <w:t xml:space="preserve"> и реализуемые им интерфейсы применимо и к массивам указателей. Однако любая попытка получить доступ к элементам массива с помощью </w:t>
      </w:r>
      <w:r>
        <w:rPr>
          <w:rStyle w:val="Codefragment"/>
        </w:rPr>
        <w:t>System.Array</w:t>
      </w:r>
      <w:r>
        <w:t xml:space="preserve"> или реализуемых им интерфейсов приведет к исключению времени выполнения, так как типы указателей не могут быть преобразованы в </w:t>
      </w:r>
      <w:r>
        <w:rPr>
          <w:rStyle w:val="Codefragment"/>
        </w:rPr>
        <w:t>object</w:t>
      </w:r>
      <w:r>
        <w:t>.</w:t>
      </w:r>
    </w:p>
    <w:p w:rsidR="00E6473C" w:rsidRDefault="00E6473C" w:rsidP="00E6473C">
      <w:pPr>
        <w:pStyle w:val="ListBullet"/>
      </w:pPr>
      <w:r>
        <w:t>Явные и неявные преобразования ссылочных типов (§</w:t>
      </w:r>
      <w:r w:rsidR="00852C57">
        <w:fldChar w:fldCharType="begin"/>
      </w:r>
      <w:r>
        <w:instrText xml:space="preserve"> REF _Ref174221958 \r \h </w:instrText>
      </w:r>
      <w:r w:rsidR="00852C57">
        <w:fldChar w:fldCharType="separate"/>
      </w:r>
      <w:r w:rsidR="00437C65">
        <w:t>6.1.6</w:t>
      </w:r>
      <w:r w:rsidR="00852C57">
        <w:fldChar w:fldCharType="end"/>
      </w:r>
      <w:r>
        <w:t>, §</w:t>
      </w:r>
      <w:r w:rsidR="00852C57">
        <w:fldChar w:fldCharType="begin"/>
      </w:r>
      <w:r w:rsidR="00595B83">
        <w:instrText xml:space="preserve"> REF _Ref174223684 \r \h </w:instrText>
      </w:r>
      <w:r w:rsidR="00852C57">
        <w:fldChar w:fldCharType="separate"/>
      </w:r>
      <w:r w:rsidR="00437C65">
        <w:t>6.2.4</w:t>
      </w:r>
      <w:r w:rsidR="00852C57">
        <w:fldChar w:fldCharType="end"/>
      </w:r>
      <w:r>
        <w:t xml:space="preserve">) из типа одномерных массивов </w:t>
      </w:r>
      <w:r>
        <w:rPr>
          <w:rStyle w:val="Codefragment"/>
        </w:rPr>
        <w:t>S[]</w:t>
      </w:r>
      <w:r>
        <w:t xml:space="preserve"> в </w:t>
      </w:r>
      <w:r>
        <w:rPr>
          <w:rStyle w:val="Codefragment"/>
        </w:rPr>
        <w:t>System.Collections.Generic.IList&lt;T&gt;</w:t>
      </w:r>
      <w:r>
        <w:t xml:space="preserve"> и его универсальные базовые интерфейсы неприменимы к массивам указателей, поскольку типы указателей не могут использоваться в качестве аргументов типа, а преобразования из типов указателей в типы, не являющиеся типами указателей, невозможны.</w:t>
      </w:r>
    </w:p>
    <w:p w:rsidR="00595B83" w:rsidRDefault="00595B83" w:rsidP="00595B83">
      <w:pPr>
        <w:pStyle w:val="ListBullet"/>
      </w:pPr>
      <w:r>
        <w:t>Явное преобразование ссылочного типа (§</w:t>
      </w:r>
      <w:r w:rsidR="00852C57">
        <w:fldChar w:fldCharType="begin"/>
      </w:r>
      <w:r>
        <w:instrText xml:space="preserve"> REF _Ref174223684 \r \h </w:instrText>
      </w:r>
      <w:r w:rsidR="00852C57">
        <w:fldChar w:fldCharType="separate"/>
      </w:r>
      <w:r w:rsidR="00437C65">
        <w:t>6.2.4</w:t>
      </w:r>
      <w:r w:rsidR="00852C57">
        <w:fldChar w:fldCharType="end"/>
      </w:r>
      <w:r>
        <w:t xml:space="preserve">) из </w:t>
      </w:r>
      <w:r>
        <w:rPr>
          <w:rStyle w:val="Codefragment"/>
        </w:rPr>
        <w:t>System.Array</w:t>
      </w:r>
      <w:r>
        <w:t xml:space="preserve"> и реализуемых им интерфейсов в любой </w:t>
      </w:r>
      <w:r>
        <w:rPr>
          <w:rStyle w:val="Production"/>
        </w:rPr>
        <w:t>тип_массива</w:t>
      </w:r>
      <w:r>
        <w:t xml:space="preserve"> применимо к массивам указателей.</w:t>
      </w:r>
    </w:p>
    <w:p w:rsidR="00E6473C" w:rsidRDefault="00595B83" w:rsidP="00FD007E">
      <w:pPr>
        <w:pStyle w:val="ListBullet"/>
      </w:pPr>
      <w:r>
        <w:t>Явное и неявное преобразование ссылочных типов (§</w:t>
      </w:r>
      <w:r w:rsidR="00852C57">
        <w:fldChar w:fldCharType="begin"/>
      </w:r>
      <w:r>
        <w:instrText xml:space="preserve"> REF _Ref174223684 \r \h </w:instrText>
      </w:r>
      <w:r w:rsidR="00852C57">
        <w:fldChar w:fldCharType="separate"/>
      </w:r>
      <w:r w:rsidR="00437C65">
        <w:t>6.2.4</w:t>
      </w:r>
      <w:r w:rsidR="00852C57">
        <w:fldChar w:fldCharType="end"/>
      </w:r>
      <w:r>
        <w:t xml:space="preserve">) из </w:t>
      </w:r>
      <w:r>
        <w:rPr>
          <w:rStyle w:val="Codefragment"/>
        </w:rPr>
        <w:t>System.Collections.Generic.IList&lt;S&gt;</w:t>
      </w:r>
      <w:r>
        <w:t xml:space="preserve"> и его базовых интерфейсов в тип одномерных массивов </w:t>
      </w:r>
      <w:r>
        <w:rPr>
          <w:rStyle w:val="Codefragment"/>
        </w:rPr>
        <w:t>T[]</w:t>
      </w:r>
      <w:r>
        <w:t xml:space="preserve"> не применимо к массивам указателей, поскольку типы указателей не могут использоваться в качестве аргументов типа, а преобразования из типов указателей в типы, не являющиеся типами указателей, невозможны.</w:t>
      </w:r>
    </w:p>
    <w:p w:rsidR="00595B83" w:rsidRDefault="00595B83" w:rsidP="00595B83">
      <w:r>
        <w:t xml:space="preserve">Эти ограничения означают, что расширение оператора </w:t>
      </w:r>
      <w:r>
        <w:rPr>
          <w:rStyle w:val="Codefragment"/>
        </w:rPr>
        <w:t>foreach</w:t>
      </w:r>
      <w:r>
        <w:t xml:space="preserve"> на массивы, описанные в §</w:t>
      </w:r>
      <w:r w:rsidR="00852C57">
        <w:fldChar w:fldCharType="begin"/>
      </w:r>
      <w:r>
        <w:instrText xml:space="preserve"> REF _Ref174504189 \r \h </w:instrText>
      </w:r>
      <w:r w:rsidR="00852C57">
        <w:fldChar w:fldCharType="separate"/>
      </w:r>
      <w:r w:rsidR="00437C65">
        <w:t>8.8.4</w:t>
      </w:r>
      <w:r w:rsidR="00852C57">
        <w:fldChar w:fldCharType="end"/>
      </w:r>
      <w:r>
        <w:t>, не применимы к массивам указателей. Вместо этого оператор foreach, заданный в виде</w:t>
      </w:r>
    </w:p>
    <w:p w:rsidR="00BE4D69" w:rsidRDefault="00BE4D69" w:rsidP="00BE4D69">
      <w:pPr>
        <w:ind w:left="360" w:firstLine="360"/>
      </w:pPr>
      <w:r>
        <w:rPr>
          <w:rStyle w:val="CodeChar"/>
          <w:sz w:val="20"/>
        </w:rPr>
        <w:t>foreach (V v in x)</w:t>
      </w:r>
      <w:r>
        <w:t xml:space="preserve"> </w:t>
      </w:r>
      <w:r>
        <w:rPr>
          <w:rStyle w:val="Production"/>
        </w:rPr>
        <w:t>внедренный оператор</w:t>
      </w:r>
    </w:p>
    <w:p w:rsidR="00595B83" w:rsidRDefault="00B34552" w:rsidP="00595B83">
      <w:r>
        <w:t xml:space="preserve">, где </w:t>
      </w:r>
      <w:r>
        <w:rPr>
          <w:rStyle w:val="Codefragment"/>
        </w:rPr>
        <w:t>x</w:t>
      </w:r>
      <w:r>
        <w:rPr>
          <w:rStyle w:val="Production"/>
        </w:rPr>
        <w:t xml:space="preserve"> </w:t>
      </w:r>
      <w:r>
        <w:t xml:space="preserve">имеет тип массива вида </w:t>
      </w:r>
      <w:r>
        <w:rPr>
          <w:rStyle w:val="Codefragment"/>
        </w:rPr>
        <w:t>T[,,…,]</w:t>
      </w:r>
      <w:r>
        <w:t xml:space="preserve">, </w:t>
      </w:r>
      <w:r>
        <w:rPr>
          <w:rStyle w:val="Production"/>
        </w:rPr>
        <w:t>n</w:t>
      </w:r>
      <w:r>
        <w:t xml:space="preserve"> — число измерений минус 1, а </w:t>
      </w:r>
      <w:r>
        <w:rPr>
          <w:rStyle w:val="Codefragment"/>
        </w:rPr>
        <w:t>T</w:t>
      </w:r>
      <w:r>
        <w:t xml:space="preserve"> или </w:t>
      </w:r>
      <w:r>
        <w:rPr>
          <w:rStyle w:val="Codefragment"/>
        </w:rPr>
        <w:t>V</w:t>
      </w:r>
      <w:r>
        <w:t xml:space="preserve"> имеют тип указателя, развернут с помощью вложенных циклов оператора for:</w:t>
      </w:r>
    </w:p>
    <w:p w:rsidR="002E180E" w:rsidRPr="0080248C" w:rsidRDefault="002E180E" w:rsidP="002E180E">
      <w:pPr>
        <w:ind w:left="720"/>
        <w:rPr>
          <w:rStyle w:val="CodeChar"/>
          <w:sz w:val="20"/>
        </w:rPr>
      </w:pPr>
      <w:r>
        <w:rPr>
          <w:rStyle w:val="CodeChar"/>
          <w:sz w:val="20"/>
        </w:rPr>
        <w:t>{</w:t>
      </w:r>
      <w:r>
        <w:rPr>
          <w:rStyle w:val="CodeChar"/>
          <w:sz w:val="20"/>
        </w:rPr>
        <w:br/>
      </w:r>
      <w:r>
        <w:rPr>
          <w:rStyle w:val="CodeChar"/>
          <w:sz w:val="20"/>
        </w:rPr>
        <w:tab/>
        <w:t>T[,,…,] a = x;</w:t>
      </w:r>
      <w:r>
        <w:rPr>
          <w:rStyle w:val="CodeChar"/>
          <w:sz w:val="20"/>
        </w:rPr>
        <w:br/>
      </w:r>
      <w:r>
        <w:rPr>
          <w:rStyle w:val="CodeChar"/>
          <w:sz w:val="20"/>
        </w:rPr>
        <w:lastRenderedPageBreak/>
        <w:tab/>
        <w:t>V v;</w:t>
      </w:r>
      <w:r>
        <w:rPr>
          <w:rStyle w:val="CodeChar"/>
          <w:sz w:val="20"/>
        </w:rPr>
        <w:br/>
      </w:r>
      <w:r>
        <w:rPr>
          <w:rStyle w:val="CodeChar"/>
          <w:sz w:val="20"/>
        </w:rPr>
        <w:tab/>
        <w:t>for (int i0 = a.GetLowerBound(0); i0 &lt;= a.GetUpperBound(0); i0++)</w:t>
      </w:r>
      <w:r>
        <w:rPr>
          <w:rStyle w:val="CodeChar"/>
          <w:sz w:val="20"/>
        </w:rPr>
        <w:br/>
      </w:r>
      <w:r>
        <w:rPr>
          <w:rStyle w:val="CodeChar"/>
          <w:sz w:val="20"/>
        </w:rPr>
        <w:tab/>
        <w:t>for (int i1 = a.GetLowerBound(1); i1 &lt;= a.GetUpperBound(1); i1++)</w:t>
      </w:r>
      <w:r>
        <w:rPr>
          <w:rStyle w:val="CodeChar"/>
          <w:sz w:val="20"/>
        </w:rPr>
        <w:br/>
      </w:r>
      <w:r>
        <w:rPr>
          <w:rStyle w:val="CodeChar"/>
          <w:sz w:val="20"/>
        </w:rPr>
        <w:tab/>
        <w:t>…</w:t>
      </w:r>
      <w:r>
        <w:rPr>
          <w:rStyle w:val="CodeChar"/>
          <w:sz w:val="20"/>
        </w:rPr>
        <w:br/>
      </w:r>
      <w:r>
        <w:rPr>
          <w:rStyle w:val="CodeChar"/>
          <w:sz w:val="20"/>
        </w:rPr>
        <w:tab/>
        <w:t>for (int i</w:t>
      </w:r>
      <w:r>
        <w:rPr>
          <w:rStyle w:val="Production"/>
        </w:rPr>
        <w:t>n</w:t>
      </w:r>
      <w:r>
        <w:rPr>
          <w:rStyle w:val="CodeChar"/>
          <w:sz w:val="20"/>
        </w:rPr>
        <w:t xml:space="preserve"> = a.GetLowerBound(</w:t>
      </w:r>
      <w:r>
        <w:rPr>
          <w:rStyle w:val="Production"/>
        </w:rPr>
        <w:t>n</w:t>
      </w:r>
      <w:r>
        <w:rPr>
          <w:rStyle w:val="CodeChar"/>
          <w:sz w:val="20"/>
        </w:rPr>
        <w:t>); i</w:t>
      </w:r>
      <w:r>
        <w:rPr>
          <w:rStyle w:val="Production"/>
        </w:rPr>
        <w:t>n</w:t>
      </w:r>
      <w:r>
        <w:rPr>
          <w:rStyle w:val="CodeChar"/>
          <w:sz w:val="20"/>
        </w:rPr>
        <w:t xml:space="preserve"> &lt;= a.GetUpperBound(</w:t>
      </w:r>
      <w:r>
        <w:rPr>
          <w:rStyle w:val="Production"/>
        </w:rPr>
        <w:t>n</w:t>
      </w:r>
      <w:r>
        <w:rPr>
          <w:rStyle w:val="CodeChar"/>
          <w:sz w:val="20"/>
        </w:rPr>
        <w:t>); i</w:t>
      </w:r>
      <w:r>
        <w:rPr>
          <w:rStyle w:val="Production"/>
        </w:rPr>
        <w:t>n</w:t>
      </w:r>
      <w:r>
        <w:rPr>
          <w:rStyle w:val="CodeChar"/>
          <w:sz w:val="20"/>
        </w:rPr>
        <w:t>++) {</w:t>
      </w:r>
      <w:r>
        <w:rPr>
          <w:rStyle w:val="CodeChar"/>
          <w:sz w:val="20"/>
        </w:rPr>
        <w:br/>
      </w:r>
      <w:r>
        <w:rPr>
          <w:rStyle w:val="CodeChar"/>
          <w:sz w:val="20"/>
        </w:rPr>
        <w:tab/>
      </w:r>
      <w:r>
        <w:rPr>
          <w:rStyle w:val="CodeChar"/>
          <w:sz w:val="20"/>
        </w:rPr>
        <w:tab/>
        <w:t>v</w:t>
      </w:r>
      <w:r>
        <w:rPr>
          <w:rStyle w:val="Production"/>
        </w:rPr>
        <w:t xml:space="preserve"> </w:t>
      </w:r>
      <w:r>
        <w:rPr>
          <w:rStyle w:val="CodeChar"/>
          <w:sz w:val="20"/>
        </w:rPr>
        <w:t xml:space="preserve"> = (V)a.GetValue(i0,i1,…,i</w:t>
      </w:r>
      <w:r>
        <w:rPr>
          <w:rStyle w:val="Production"/>
        </w:rPr>
        <w:t>n</w:t>
      </w:r>
      <w:r>
        <w:rPr>
          <w:rStyle w:val="CodeChar"/>
          <w:sz w:val="20"/>
        </w:rPr>
        <w:t>);</w:t>
      </w:r>
      <w:r>
        <w:rPr>
          <w:rStyle w:val="CodeChar"/>
          <w:sz w:val="20"/>
        </w:rPr>
        <w:br/>
      </w:r>
      <w:r>
        <w:tab/>
      </w:r>
      <w:r>
        <w:tab/>
      </w:r>
      <w:r>
        <w:rPr>
          <w:rStyle w:val="Production"/>
        </w:rPr>
        <w:t>внедренный_оператор</w:t>
      </w:r>
      <w:r>
        <w:rPr>
          <w:rStyle w:val="CodeChar"/>
          <w:sz w:val="20"/>
        </w:rPr>
        <w:br/>
      </w:r>
      <w:r>
        <w:rPr>
          <w:rStyle w:val="CodeChar"/>
          <w:sz w:val="20"/>
        </w:rPr>
        <w:tab/>
        <w:t>}</w:t>
      </w:r>
      <w:r>
        <w:rPr>
          <w:rStyle w:val="CodeChar"/>
          <w:sz w:val="20"/>
        </w:rPr>
        <w:br/>
        <w:t>}</w:t>
      </w:r>
    </w:p>
    <w:p w:rsidR="00B34552" w:rsidRDefault="002E180E" w:rsidP="00595B83">
      <w:r>
        <w:t xml:space="preserve">Переменные </w:t>
      </w:r>
      <w:r>
        <w:rPr>
          <w:rStyle w:val="Codefragment"/>
        </w:rPr>
        <w:t>a, i0</w:t>
      </w:r>
      <w:r>
        <w:t xml:space="preserve">, </w:t>
      </w:r>
      <w:r>
        <w:rPr>
          <w:rStyle w:val="Codefragment"/>
        </w:rPr>
        <w:t>i1</w:t>
      </w:r>
      <w:r>
        <w:t>, …</w:t>
      </w:r>
      <w:r>
        <w:rPr>
          <w:rStyle w:val="Codefragment"/>
        </w:rPr>
        <w:t xml:space="preserve"> i</w:t>
      </w:r>
      <w:r>
        <w:rPr>
          <w:rStyle w:val="Production"/>
        </w:rPr>
        <w:t>n</w:t>
      </w:r>
      <w:r>
        <w:t xml:space="preserve"> невидимы или недоступны для </w:t>
      </w:r>
      <w:r>
        <w:rPr>
          <w:rStyle w:val="Codefragment"/>
        </w:rPr>
        <w:t>x</w:t>
      </w:r>
      <w:r>
        <w:t xml:space="preserve">, </w:t>
      </w:r>
      <w:r>
        <w:rPr>
          <w:rStyle w:val="Production"/>
        </w:rPr>
        <w:t>внедренного_оператора</w:t>
      </w:r>
      <w:r>
        <w:t xml:space="preserve"> или любого другого исходного кода программы. Переменная </w:t>
      </w:r>
      <w:r>
        <w:rPr>
          <w:rStyle w:val="Codefragment"/>
        </w:rPr>
        <w:t>v</w:t>
      </w:r>
      <w:r>
        <w:t xml:space="preserve"> доступна только для чтения во внедренном операторе. Если не определено явное преобразование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типа </w:t>
      </w:r>
      <w:r>
        <w:rPr>
          <w:rStyle w:val="Codefragment"/>
        </w:rPr>
        <w:t>T</w:t>
      </w:r>
      <w:r>
        <w:t xml:space="preserve"> (типа элементов) в </w:t>
      </w:r>
      <w:r>
        <w:rPr>
          <w:rStyle w:val="Codefragment"/>
        </w:rPr>
        <w:t>V</w:t>
      </w:r>
      <w:r>
        <w:t xml:space="preserve">, возникает ошибка, и больше никакие действия не выполняются. Если значение </w:t>
      </w:r>
      <w:r>
        <w:rPr>
          <w:rStyle w:val="Codefragment"/>
        </w:rPr>
        <w:t>x</w:t>
      </w:r>
      <w:r>
        <w:t xml:space="preserve"> равно </w:t>
      </w:r>
      <w:r>
        <w:rPr>
          <w:rStyle w:val="Codefragment"/>
        </w:rPr>
        <w:t>null</w:t>
      </w:r>
      <w:r>
        <w:t xml:space="preserve">, во время выполнения возникает исключение </w:t>
      </w:r>
      <w:r>
        <w:rPr>
          <w:rStyle w:val="Codefragment"/>
        </w:rPr>
        <w:t>System.NullReferenceException</w:t>
      </w:r>
      <w:r>
        <w:t>.</w:t>
      </w:r>
    </w:p>
    <w:p w:rsidR="0028536B" w:rsidRDefault="0028536B" w:rsidP="00BB72EA">
      <w:pPr>
        <w:pStyle w:val="Heading2"/>
      </w:pPr>
      <w:bookmarkStart w:id="1670" w:name="_Toc186872834"/>
      <w:bookmarkStart w:id="1671" w:name="_Toc187557364"/>
      <w:bookmarkStart w:id="1672" w:name="_Toc329177986"/>
      <w:bookmarkEnd w:id="1670"/>
      <w:bookmarkEnd w:id="1671"/>
      <w:r>
        <w:t>Указатели в выражениях</w:t>
      </w:r>
      <w:bookmarkEnd w:id="1672"/>
    </w:p>
    <w:p w:rsidR="0028536B" w:rsidRDefault="0028536B">
      <w:r>
        <w:t xml:space="preserve">В небезопасном контексте выражение может давать результат типа указателя, но вне небезопасного контекста выражение с типом указателя вызывает ошибку времени компиляции. Говоря точно, ошибка времени компиляции вне небезопасного контекста вызывается в случае, когда любое </w:t>
      </w:r>
      <w:r>
        <w:rPr>
          <w:rStyle w:val="Production"/>
        </w:rPr>
        <w:t>простое_имя</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доступ_к_члену</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выражение_вызова</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или </w:t>
      </w:r>
      <w:r>
        <w:rPr>
          <w:rStyle w:val="Production"/>
        </w:rPr>
        <w:t>доступ_к_элементу</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имеет тип указателя.</w:t>
      </w:r>
    </w:p>
    <w:p w:rsidR="0028536B" w:rsidRDefault="0028536B">
      <w:r>
        <w:t xml:space="preserve">В небезопасном контексте порождения </w:t>
      </w:r>
      <w:r>
        <w:rPr>
          <w:rStyle w:val="Production"/>
        </w:rPr>
        <w:t>первичного_выражения_создания_не_массива</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и </w:t>
      </w:r>
      <w:r>
        <w:rPr>
          <w:rStyle w:val="Production"/>
        </w:rPr>
        <w:t>унарного_выражения</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дают возможность создавать следующие дополнительные конструкции:</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Эти конструкции описаны в следующих разделах. Приоритет и ассоциативность небезопасных операторов подразумеваются грамматикой.</w:t>
      </w:r>
    </w:p>
    <w:p w:rsidR="0028536B" w:rsidRDefault="0028536B" w:rsidP="00BB72EA">
      <w:pPr>
        <w:pStyle w:val="Heading3"/>
      </w:pPr>
      <w:bookmarkStart w:id="1673" w:name="_Ref492807630"/>
      <w:bookmarkStart w:id="1674" w:name="_Ref493143523"/>
      <w:bookmarkStart w:id="1675" w:name="_Ref492805760"/>
      <w:bookmarkStart w:id="1676" w:name="_Toc329177987"/>
      <w:r>
        <w:t>Косвенное обращение по указателю</w:t>
      </w:r>
      <w:bookmarkEnd w:id="1673"/>
      <w:bookmarkEnd w:id="1676"/>
    </w:p>
    <w:p w:rsidR="0028536B" w:rsidRDefault="0028536B">
      <w:r>
        <w:rPr>
          <w:rStyle w:val="Production"/>
        </w:rPr>
        <w:t>Выражение_косвенного_обращения_по_указателю</w:t>
      </w:r>
      <w:r>
        <w:t xml:space="preserve"> состоит из звездочки (</w:t>
      </w:r>
      <w:r>
        <w:rPr>
          <w:rStyle w:val="Codefragment"/>
        </w:rPr>
        <w:t>*</w:t>
      </w:r>
      <w:r>
        <w:t xml:space="preserve">) с последующим </w:t>
      </w:r>
      <w:r>
        <w:rPr>
          <w:rStyle w:val="Production"/>
        </w:rPr>
        <w:t>унарным_выражением</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Унарный оператор </w:t>
      </w:r>
      <w:r>
        <w:rPr>
          <w:rStyle w:val="Codefragment"/>
        </w:rPr>
        <w:t>*</w:t>
      </w:r>
      <w:r>
        <w:t xml:space="preserve"> означает </w:t>
      </w:r>
      <w:r>
        <w:rPr>
          <w:rStyle w:val="Emphasis"/>
        </w:rPr>
        <w:t>косвенное обращение по указателю</w:t>
      </w:r>
      <w:r>
        <w:t xml:space="preserve"> и используется для получения переменной, на которую указывает указатель. Результатом вычисления </w:t>
      </w:r>
      <w:r>
        <w:rPr>
          <w:rStyle w:val="Codefragment"/>
        </w:rPr>
        <w:t>*P</w:t>
      </w:r>
      <w:r>
        <w:t xml:space="preserve">, где </w:t>
      </w:r>
      <w:r>
        <w:rPr>
          <w:rStyle w:val="Codefragment"/>
        </w:rPr>
        <w:t>P</w:t>
      </w:r>
      <w:r>
        <w:t xml:space="preserve"> — это выражение типа указателя </w:t>
      </w:r>
      <w:r>
        <w:rPr>
          <w:rStyle w:val="Codefragment"/>
        </w:rPr>
        <w:t>T*</w:t>
      </w:r>
      <w:r>
        <w:t xml:space="preserve">, является переменная типа </w:t>
      </w:r>
      <w:r>
        <w:rPr>
          <w:rStyle w:val="Codefragment"/>
        </w:rPr>
        <w:t>T</w:t>
      </w:r>
      <w:r>
        <w:t xml:space="preserve">. Применение унарного оператора </w:t>
      </w:r>
      <w:r>
        <w:rPr>
          <w:rStyle w:val="Codefragment"/>
        </w:rPr>
        <w:t>*</w:t>
      </w:r>
      <w:r>
        <w:t xml:space="preserve"> к выражению типа </w:t>
      </w:r>
      <w:r>
        <w:rPr>
          <w:rStyle w:val="Codefragment"/>
        </w:rPr>
        <w:t>void*</w:t>
      </w:r>
      <w:r>
        <w:t xml:space="preserve"> или к выражению не типа указателя является ошибкой времени компиляции.</w:t>
      </w:r>
    </w:p>
    <w:p w:rsidR="0028536B" w:rsidRDefault="0028536B">
      <w:r>
        <w:t xml:space="preserve">Результат применения унарного оператора </w:t>
      </w:r>
      <w:r>
        <w:rPr>
          <w:rStyle w:val="Codefragment"/>
        </w:rPr>
        <w:t>*</w:t>
      </w:r>
      <w:r>
        <w:t xml:space="preserve"> к указателю со значением </w:t>
      </w:r>
      <w:r>
        <w:rPr>
          <w:rStyle w:val="Codefragment"/>
        </w:rPr>
        <w:t>null</w:t>
      </w:r>
      <w:r>
        <w:t xml:space="preserve"> определяется реализацией. В частности нет гарантии, что для этой операции будет создано исключение </w:t>
      </w:r>
      <w:r>
        <w:rPr>
          <w:rStyle w:val="Codefragment"/>
        </w:rPr>
        <w:t>System.NullReferenceException</w:t>
      </w:r>
      <w:r>
        <w:t>.</w:t>
      </w:r>
    </w:p>
    <w:p w:rsidR="0028536B" w:rsidRDefault="0028536B">
      <w:r>
        <w:lastRenderedPageBreak/>
        <w:t xml:space="preserve">Если указателю присвоено недопустимое значение, поведение унарного оператора </w:t>
      </w:r>
      <w:r>
        <w:rPr>
          <w:rStyle w:val="Codefragment"/>
        </w:rPr>
        <w:t>*</w:t>
      </w:r>
      <w:r>
        <w:t xml:space="preserve"> является неопределенным. Среди недопустимых значений для разыменования указателя унарным оператором </w:t>
      </w:r>
      <w:r>
        <w:rPr>
          <w:rStyle w:val="Codefragment"/>
        </w:rPr>
        <w:t>*</w:t>
      </w:r>
      <w:r>
        <w:t xml:space="preserve"> неправильно выровненный адрес указываемого типа (см. пример в §</w:t>
      </w:r>
      <w:r w:rsidR="00852C57">
        <w:fldChar w:fldCharType="begin"/>
      </w:r>
      <w:r>
        <w:instrText xml:space="preserve"> REF _Ref495385654 \r \h </w:instrText>
      </w:r>
      <w:r w:rsidR="00852C57">
        <w:fldChar w:fldCharType="separate"/>
      </w:r>
      <w:r w:rsidR="00437C65">
        <w:t>18.4</w:t>
      </w:r>
      <w:r w:rsidR="00852C57">
        <w:fldChar w:fldCharType="end"/>
      </w:r>
      <w:r>
        <w:t xml:space="preserve">) и адрес переменной после окончания ее времени жизни. </w:t>
      </w:r>
    </w:p>
    <w:p w:rsidR="0028536B" w:rsidRDefault="0028536B">
      <w:r>
        <w:t xml:space="preserve">Для целей анализа определенного присваивания переменная, полученная вычислением выражения вида </w:t>
      </w:r>
      <w:r>
        <w:rPr>
          <w:rStyle w:val="Codefragment"/>
        </w:rPr>
        <w:t>*P</w:t>
      </w:r>
      <w:r>
        <w:t>, считается изначально присвоенной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77" w:name="_Ref495401680"/>
      <w:bookmarkStart w:id="1678" w:name="_Ref495401681"/>
      <w:bookmarkStart w:id="1679" w:name="_Toc329177988"/>
      <w:r>
        <w:t>Доступ к члену по указателю</w:t>
      </w:r>
      <w:bookmarkEnd w:id="1674"/>
      <w:bookmarkEnd w:id="1677"/>
      <w:bookmarkEnd w:id="1678"/>
      <w:bookmarkEnd w:id="1679"/>
    </w:p>
    <w:p w:rsidR="0028536B" w:rsidRDefault="0028536B">
      <w:r>
        <w:rPr>
          <w:rStyle w:val="Production"/>
        </w:rPr>
        <w:t>Доступ_к_члену_по_указателю</w:t>
      </w:r>
      <w:r>
        <w:t xml:space="preserve"> состоит из </w:t>
      </w:r>
      <w:r>
        <w:rPr>
          <w:rStyle w:val="Production"/>
        </w:rPr>
        <w:t>первичного_выражения</w:t>
      </w:r>
      <w:r>
        <w:t>, за которым следует лексема "</w:t>
      </w:r>
      <w:r>
        <w:rPr>
          <w:rStyle w:val="Codefragment"/>
        </w:rPr>
        <w:t>-&gt;</w:t>
      </w:r>
      <w:r>
        <w:t xml:space="preserve">", а затем </w:t>
      </w:r>
      <w:r>
        <w:rPr>
          <w:rStyle w:val="Production"/>
        </w:rPr>
        <w:t>идентификатор</w:t>
      </w:r>
      <w:r>
        <w:t xml:space="preserve"> и необязательный </w:t>
      </w:r>
      <w:r>
        <w:rPr>
          <w:rStyle w:val="Production"/>
        </w:rPr>
        <w:t>список_аргументов_типа</w:t>
      </w:r>
      <w:r>
        <w:t>.</w:t>
      </w:r>
    </w:p>
    <w:p w:rsidR="0028536B" w:rsidRDefault="0028536B">
      <w:pPr>
        <w:pStyle w:val="Grammar"/>
      </w:pPr>
      <w:r>
        <w:t>pointer-member-access:</w:t>
      </w:r>
      <w:r>
        <w:br/>
        <w:t xml:space="preserve">primary-expression   </w:t>
      </w:r>
      <w:r>
        <w:rPr>
          <w:rStyle w:val="Terminal"/>
        </w:rPr>
        <w:t>-&gt;</w:t>
      </w:r>
      <w:r>
        <w:t xml:space="preserve">   identifier  type-argument-list</w:t>
      </w:r>
      <w:r>
        <w:rPr>
          <w:vertAlign w:val="subscript"/>
        </w:rPr>
        <w:t>opt</w:t>
      </w:r>
    </w:p>
    <w:p w:rsidR="0028536B" w:rsidRDefault="0028536B">
      <w:r>
        <w:t xml:space="preserve">В доступе к члену по указателю вида </w:t>
      </w:r>
      <w:r>
        <w:rPr>
          <w:rStyle w:val="Codefragment"/>
        </w:rPr>
        <w:t>P-&gt;I</w:t>
      </w:r>
      <w:r>
        <w:t xml:space="preserve">, </w:t>
      </w:r>
      <w:r>
        <w:rPr>
          <w:rStyle w:val="Codefragment"/>
        </w:rPr>
        <w:t>P</w:t>
      </w:r>
      <w:r>
        <w:t xml:space="preserve"> должно быть выражением типа указателя, отличного от </w:t>
      </w:r>
      <w:r>
        <w:rPr>
          <w:rStyle w:val="Codefragment"/>
        </w:rPr>
        <w:t>void*</w:t>
      </w:r>
      <w:r>
        <w:t xml:space="preserve">, а </w:t>
      </w:r>
      <w:r>
        <w:rPr>
          <w:rStyle w:val="Codefragment"/>
        </w:rPr>
        <w:t>I</w:t>
      </w:r>
      <w:r>
        <w:t xml:space="preserve"> должно обозначать доступный член того типа, на который указывает </w:t>
      </w:r>
      <w:r>
        <w:rPr>
          <w:rStyle w:val="Codefragment"/>
        </w:rPr>
        <w:t>P</w:t>
      </w:r>
      <w:r>
        <w:t>.</w:t>
      </w:r>
    </w:p>
    <w:p w:rsidR="0028536B" w:rsidRDefault="0028536B">
      <w:r>
        <w:t xml:space="preserve">Доступ к члену по указателю вида </w:t>
      </w:r>
      <w:r>
        <w:rPr>
          <w:rStyle w:val="Codefragment"/>
        </w:rPr>
        <w:t>P-&gt;I</w:t>
      </w:r>
      <w:r>
        <w:t xml:space="preserve"> вычисляется точно так же, как </w:t>
      </w:r>
      <w:r>
        <w:rPr>
          <w:rStyle w:val="Codefragment"/>
        </w:rPr>
        <w:t>(*P).I</w:t>
      </w:r>
      <w:r>
        <w:t>. Описание оператора косвенного обращения по указателю (</w:t>
      </w:r>
      <w:r>
        <w:rPr>
          <w:rStyle w:val="Codefragment"/>
        </w:rPr>
        <w:t>*</w:t>
      </w:r>
      <w:r>
        <w:t>) см. в §</w:t>
      </w:r>
      <w:r w:rsidR="00852C57">
        <w:fldChar w:fldCharType="begin"/>
      </w:r>
      <w:r>
        <w:instrText xml:space="preserve"> REF _Ref492807630 \w \h </w:instrText>
      </w:r>
      <w:r w:rsidR="00852C57">
        <w:fldChar w:fldCharType="separate"/>
      </w:r>
      <w:r w:rsidR="00437C65">
        <w:t>18.5.1</w:t>
      </w:r>
      <w:r w:rsidR="00852C57">
        <w:fldChar w:fldCharType="end"/>
      </w:r>
      <w:r>
        <w:t>. Описание оператора доступа к члену (</w:t>
      </w:r>
      <w:r>
        <w:rPr>
          <w:rStyle w:val="Codefragment"/>
        </w:rPr>
        <w:t>.</w:t>
      </w:r>
      <w:r>
        <w:t>) см. в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В этом примере</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оператор </w:t>
      </w:r>
      <w:r>
        <w:rPr>
          <w:rStyle w:val="Codefragment"/>
        </w:rPr>
        <w:t>-&gt;</w:t>
      </w:r>
      <w:r>
        <w:t xml:space="preserve"> используется для доступа к полям и вызова метода структуры с помощью указателя. Поскольку операция </w:t>
      </w:r>
      <w:r>
        <w:rPr>
          <w:rStyle w:val="Codefragment"/>
        </w:rPr>
        <w:t>P-&gt;I</w:t>
      </w:r>
      <w:r>
        <w:t xml:space="preserve"> совершенно эквивалентна </w:t>
      </w:r>
      <w:r>
        <w:rPr>
          <w:rStyle w:val="Codefragment"/>
        </w:rPr>
        <w:t>(*P).I</w:t>
      </w:r>
      <w:r>
        <w:t xml:space="preserve">, метод </w:t>
      </w:r>
      <w:r>
        <w:rPr>
          <w:rStyle w:val="Codefragment"/>
        </w:rPr>
        <w:t>Main</w:t>
      </w:r>
      <w:r>
        <w:t xml:space="preserve"> можно было записать так:</w:t>
      </w:r>
    </w:p>
    <w:p w:rsidR="0028536B" w:rsidRDefault="0028536B">
      <w:pPr>
        <w:pStyle w:val="Code"/>
      </w:pPr>
      <w:r>
        <w:lastRenderedPageBreak/>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80" w:name="_Ref493143524"/>
      <w:bookmarkStart w:id="1681" w:name="_Toc329177989"/>
      <w:r>
        <w:t>Доступ к элементу по указателю</w:t>
      </w:r>
      <w:bookmarkEnd w:id="1680"/>
      <w:bookmarkEnd w:id="1681"/>
    </w:p>
    <w:p w:rsidR="0028536B" w:rsidRDefault="0028536B">
      <w:r>
        <w:rPr>
          <w:rStyle w:val="Production"/>
        </w:rPr>
        <w:t>Доступ_к_элементу_по_указателю</w:t>
      </w:r>
      <w:r>
        <w:t xml:space="preserve"> состоит из </w:t>
      </w:r>
      <w:r>
        <w:rPr>
          <w:rStyle w:val="Production"/>
        </w:rPr>
        <w:t>первичного_выражения_создания_не_массива</w:t>
      </w:r>
      <w:r>
        <w:t>, за которым следует выражение, заключенное в скобки "</w:t>
      </w:r>
      <w:r>
        <w:rPr>
          <w:rStyle w:val="Codefragment"/>
        </w:rPr>
        <w:t>[</w:t>
      </w:r>
      <w:r>
        <w:t>" и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В выражении доступа к элементу по указателю </w:t>
      </w:r>
      <w:r>
        <w:rPr>
          <w:rStyle w:val="Codefragment"/>
        </w:rPr>
        <w:t>P[E]</w:t>
      </w:r>
      <w:r>
        <w:t xml:space="preserve">, </w:t>
      </w:r>
      <w:r>
        <w:rPr>
          <w:rStyle w:val="Codefragment"/>
        </w:rPr>
        <w:t>P</w:t>
      </w:r>
      <w:r>
        <w:t xml:space="preserve"> должно быть выражением типа указателя, отличного от </w:t>
      </w:r>
      <w:r>
        <w:rPr>
          <w:rStyle w:val="Codefragment"/>
        </w:rPr>
        <w:t>void*</w:t>
      </w:r>
      <w:r>
        <w:t xml:space="preserve">, а </w:t>
      </w:r>
      <w:r>
        <w:rPr>
          <w:rStyle w:val="Codefragment"/>
        </w:rPr>
        <w:t>E</w:t>
      </w:r>
      <w:r>
        <w:t xml:space="preserve"> должно быть выражением, которое может быть неявно преобразовано к типу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w:t>
      </w:r>
    </w:p>
    <w:p w:rsidR="0028536B" w:rsidRDefault="0028536B">
      <w:r>
        <w:t xml:space="preserve">Доступ к элементу по указателю вида </w:t>
      </w:r>
      <w:r>
        <w:rPr>
          <w:rStyle w:val="Codefragment"/>
        </w:rPr>
        <w:t>P[E]</w:t>
      </w:r>
      <w:r>
        <w:t xml:space="preserve"> вычисляется точно так же, как </w:t>
      </w:r>
      <w:r>
        <w:rPr>
          <w:rStyle w:val="Codefragment"/>
        </w:rPr>
        <w:t>*(P</w:t>
      </w:r>
      <w:r>
        <w:t xml:space="preserve"> </w:t>
      </w:r>
      <w:r>
        <w:rPr>
          <w:rStyle w:val="Codefragment"/>
        </w:rPr>
        <w:t>+</w:t>
      </w:r>
      <w:r>
        <w:t xml:space="preserve"> </w:t>
      </w:r>
      <w:r>
        <w:rPr>
          <w:rStyle w:val="Codefragment"/>
        </w:rPr>
        <w:t>E)</w:t>
      </w:r>
      <w:r>
        <w:t>. Описание оператора косвенного обращения по указателю (</w:t>
      </w:r>
      <w:r>
        <w:rPr>
          <w:rStyle w:val="Codefragment"/>
        </w:rPr>
        <w:t>*</w:t>
      </w:r>
      <w:r>
        <w:t>) см. в §</w:t>
      </w:r>
      <w:r w:rsidR="00852C57">
        <w:fldChar w:fldCharType="begin"/>
      </w:r>
      <w:r>
        <w:instrText xml:space="preserve"> REF _Ref492807630 \w \h </w:instrText>
      </w:r>
      <w:r w:rsidR="00852C57">
        <w:fldChar w:fldCharType="separate"/>
      </w:r>
      <w:r w:rsidR="00437C65">
        <w:t>18.5.1</w:t>
      </w:r>
      <w:r w:rsidR="00852C57">
        <w:fldChar w:fldCharType="end"/>
      </w:r>
      <w:r>
        <w:t>. Описание оператора сложения указателей (</w:t>
      </w:r>
      <w:r>
        <w:rPr>
          <w:rStyle w:val="Codefragment"/>
        </w:rPr>
        <w:t>+</w:t>
      </w:r>
      <w:r>
        <w:t>) см. в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В этом примере</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доступ к элементу по указателю используется для инициализации символьного буфера в цикле </w:t>
      </w:r>
      <w:r>
        <w:rPr>
          <w:rStyle w:val="Codefragment"/>
        </w:rPr>
        <w:t>for</w:t>
      </w:r>
      <w:r>
        <w:t xml:space="preserve">. Поскольку операция </w:t>
      </w:r>
      <w:r>
        <w:rPr>
          <w:rStyle w:val="Codefragment"/>
        </w:rPr>
        <w:t>P[E]</w:t>
      </w:r>
      <w:r>
        <w:t xml:space="preserve"> совершенно эквивалентна </w:t>
      </w:r>
      <w:r>
        <w:rPr>
          <w:rStyle w:val="Codefragment"/>
        </w:rPr>
        <w:t>*(P</w:t>
      </w:r>
      <w:r>
        <w:t xml:space="preserve"> </w:t>
      </w:r>
      <w:r>
        <w:rPr>
          <w:rStyle w:val="Codefragment"/>
        </w:rPr>
        <w:t>+</w:t>
      </w:r>
      <w:r>
        <w:t xml:space="preserve"> </w:t>
      </w:r>
      <w:r>
        <w:rPr>
          <w:rStyle w:val="Codefragment"/>
        </w:rPr>
        <w:t>E)</w:t>
      </w:r>
      <w:r>
        <w:t>, этот пример можно было записать так:</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Оператор доступа к элементу по указателю не проверяет на ошибки выхода за допустимые границы, и поведение при доступе к элементу вне границ является неопределенным. Это так же, как в C и C++.</w:t>
      </w:r>
    </w:p>
    <w:p w:rsidR="0028536B" w:rsidRDefault="0028536B" w:rsidP="00BB72EA">
      <w:pPr>
        <w:pStyle w:val="Heading3"/>
      </w:pPr>
      <w:bookmarkStart w:id="1682" w:name="_Ref493144510"/>
      <w:bookmarkStart w:id="1683" w:name="_Ref493879791"/>
      <w:bookmarkStart w:id="1684" w:name="_Toc329177990"/>
      <w:r>
        <w:t>Оператор адреса</w:t>
      </w:r>
      <w:bookmarkEnd w:id="1682"/>
      <w:bookmarkEnd w:id="1684"/>
    </w:p>
    <w:p w:rsidR="0028536B" w:rsidRDefault="0028536B">
      <w:r>
        <w:rPr>
          <w:rStyle w:val="Production"/>
        </w:rPr>
        <w:t>Выражение_addressof</w:t>
      </w:r>
      <w:r>
        <w:t xml:space="preserve"> состоит из амперсанда (</w:t>
      </w:r>
      <w:r>
        <w:rPr>
          <w:rStyle w:val="Codefragment"/>
        </w:rPr>
        <w:t>&amp;</w:t>
      </w:r>
      <w:r>
        <w:t xml:space="preserve">), за которым следует </w:t>
      </w:r>
      <w:r>
        <w:rPr>
          <w:rStyle w:val="Production"/>
        </w:rPr>
        <w:t>унарное_выражение</w:t>
      </w:r>
      <w:r>
        <w:t>.</w:t>
      </w:r>
    </w:p>
    <w:p w:rsidR="0028536B" w:rsidRDefault="0028536B">
      <w:pPr>
        <w:pStyle w:val="Grammar"/>
      </w:pPr>
      <w:r>
        <w:t>addressof-expression:</w:t>
      </w:r>
      <w:r>
        <w:br/>
      </w:r>
      <w:r>
        <w:rPr>
          <w:rStyle w:val="Terminal"/>
        </w:rPr>
        <w:t>&amp;</w:t>
      </w:r>
      <w:r>
        <w:t xml:space="preserve">   unary-expression</w:t>
      </w:r>
    </w:p>
    <w:p w:rsidR="0028536B" w:rsidRDefault="0028536B">
      <w:r>
        <w:lastRenderedPageBreak/>
        <w:t xml:space="preserve">Если дано выражение </w:t>
      </w:r>
      <w:r>
        <w:rPr>
          <w:rStyle w:val="Codefragment"/>
        </w:rPr>
        <w:t>E</w:t>
      </w:r>
      <w:r>
        <w:t xml:space="preserve"> типа </w:t>
      </w:r>
      <w:r>
        <w:rPr>
          <w:rStyle w:val="Codefragment"/>
        </w:rPr>
        <w:t>T</w:t>
      </w:r>
      <w:r>
        <w:t xml:space="preserve"> и классифицируемое как фиксированная переменная (§</w:t>
      </w:r>
      <w:r w:rsidR="00852C57">
        <w:fldChar w:fldCharType="begin"/>
      </w:r>
      <w:r>
        <w:instrText xml:space="preserve"> REF _Ref520439203 \r \h </w:instrText>
      </w:r>
      <w:r w:rsidR="00852C57">
        <w:fldChar w:fldCharType="separate"/>
      </w:r>
      <w:r w:rsidR="00437C65">
        <w:t>18.3</w:t>
      </w:r>
      <w:r w:rsidR="00852C57">
        <w:fldChar w:fldCharType="end"/>
      </w:r>
      <w:r>
        <w:t xml:space="preserve">), конструкция </w:t>
      </w:r>
      <w:r>
        <w:rPr>
          <w:rStyle w:val="Codefragment"/>
        </w:rPr>
        <w:t>&amp;E</w:t>
      </w:r>
      <w:r>
        <w:t xml:space="preserve"> вычисляет адрес переменной, заданной выражением </w:t>
      </w:r>
      <w:r>
        <w:rPr>
          <w:rStyle w:val="Codefragment"/>
        </w:rPr>
        <w:t>E</w:t>
      </w:r>
      <w:r>
        <w:t xml:space="preserve">. Типом результата является </w:t>
      </w:r>
      <w:r>
        <w:rPr>
          <w:rStyle w:val="Codefragment"/>
        </w:rPr>
        <w:t>T*</w:t>
      </w:r>
      <w:r>
        <w:t xml:space="preserve">, классифицируемый как значение. Вызывается ошибка времени компиляции, если </w:t>
      </w:r>
      <w:r>
        <w:rPr>
          <w:rStyle w:val="Codefragment"/>
        </w:rPr>
        <w:t>E</w:t>
      </w:r>
      <w:r>
        <w:t xml:space="preserve"> не классифицируется как переменная, если </w:t>
      </w:r>
      <w:r>
        <w:rPr>
          <w:rStyle w:val="Codefragment"/>
        </w:rPr>
        <w:t>E</w:t>
      </w:r>
      <w:r>
        <w:t xml:space="preserve"> классифицируется как локальная переменная только для чтения или если </w:t>
      </w:r>
      <w:r>
        <w:rPr>
          <w:rStyle w:val="Codefragment"/>
        </w:rPr>
        <w:t>E</w:t>
      </w:r>
      <w:r>
        <w:t xml:space="preserve"> обозначает перемещаемую переменную. В этом последнем случае можно использовать оператор fixed (§</w:t>
      </w:r>
      <w:r w:rsidR="00852C57">
        <w:fldChar w:fldCharType="begin"/>
      </w:r>
      <w:r>
        <w:instrText xml:space="preserve"> REF _Ref493144520 \w \h </w:instrText>
      </w:r>
      <w:r w:rsidR="00852C57">
        <w:fldChar w:fldCharType="separate"/>
      </w:r>
      <w:r w:rsidR="00437C65">
        <w:t>18.6</w:t>
      </w:r>
      <w:r w:rsidR="00852C57">
        <w:fldChar w:fldCharType="end"/>
      </w:r>
      <w:r>
        <w:t>), чтобы временно "фиксировать" переменную перед получением ее адреса. Как изложено в §</w:t>
      </w:r>
      <w:r w:rsidR="00852C57">
        <w:fldChar w:fldCharType="begin"/>
      </w:r>
      <w:r w:rsidR="00A243E6">
        <w:instrText xml:space="preserve"> REF _Ref448036412 \r \h </w:instrText>
      </w:r>
      <w:r w:rsidR="00852C57">
        <w:fldChar w:fldCharType="separate"/>
      </w:r>
      <w:r w:rsidR="00437C65">
        <w:t>7.6.4</w:t>
      </w:r>
      <w:r w:rsidR="00852C57">
        <w:fldChar w:fldCharType="end"/>
      </w:r>
      <w:r>
        <w:t xml:space="preserve">, вне конструктора экземпляров или статического конструктора для структуры или класса, определяющего поле </w:t>
      </w:r>
      <w:r>
        <w:rPr>
          <w:rStyle w:val="Codefragment"/>
        </w:rPr>
        <w:t>readonly</w:t>
      </w:r>
      <w:r>
        <w:t>, это поле считается значением, а не переменной. Его адрес, как таковой, нельзя получить. Аналогично и адрес константы получить нельзя.</w:t>
      </w:r>
    </w:p>
    <w:p w:rsidR="0028536B" w:rsidRDefault="0028536B">
      <w:r>
        <w:t xml:space="preserve">Оператор </w:t>
      </w:r>
      <w:r>
        <w:rPr>
          <w:rStyle w:val="Codefragment"/>
        </w:rPr>
        <w:t>&amp;</w:t>
      </w:r>
      <w:r>
        <w:t xml:space="preserve"> не требует, чтобы его аргументы были определенно присвоены, но после операции </w:t>
      </w:r>
      <w:r>
        <w:rPr>
          <w:rStyle w:val="Codefragment"/>
        </w:rPr>
        <w:t>&amp;</w:t>
      </w:r>
      <w:r>
        <w:t xml:space="preserve"> та переменная, к которой применен этот оператор, считается определенно присвоенной на пути выполнения, на котором происходит эта операция. На программиста возлагается обязанность обеспечить, чтобы правильная инициализация переменной фактически происходила в такой ситуации.</w:t>
      </w:r>
    </w:p>
    <w:p w:rsidR="0028536B" w:rsidRDefault="0028536B">
      <w:r>
        <w:t>В этом примере</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считается определенно присвоенным после операции </w:t>
      </w:r>
      <w:r>
        <w:rPr>
          <w:rStyle w:val="Codefragment"/>
        </w:rPr>
        <w:t>&amp;i</w:t>
      </w:r>
      <w:r>
        <w:t xml:space="preserve">, использованной для инициализации </w:t>
      </w:r>
      <w:r>
        <w:rPr>
          <w:rStyle w:val="Codefragment"/>
        </w:rPr>
        <w:t>p</w:t>
      </w:r>
      <w:r>
        <w:t xml:space="preserve">. Присваивание для </w:t>
      </w:r>
      <w:r>
        <w:rPr>
          <w:rStyle w:val="Codefragment"/>
        </w:rPr>
        <w:t>*p</w:t>
      </w:r>
      <w:r>
        <w:t xml:space="preserve"> в сущности инициализирует </w:t>
      </w:r>
      <w:r>
        <w:rPr>
          <w:rStyle w:val="Codefragment"/>
        </w:rPr>
        <w:t>i</w:t>
      </w:r>
      <w:r>
        <w:t>, но включение этой инициализации является обязанностью программиста, и если удалить это присваивание, ошибки времени компиляции не будет.</w:t>
      </w:r>
    </w:p>
    <w:p w:rsidR="0028536B" w:rsidRDefault="0028536B">
      <w:r>
        <w:t xml:space="preserve">Правила определенного присваивания для оператора </w:t>
      </w:r>
      <w:r>
        <w:rPr>
          <w:rStyle w:val="Codefragment"/>
        </w:rPr>
        <w:t>&amp;</w:t>
      </w:r>
      <w:r>
        <w:t xml:space="preserve"> таковы, что можно избежать избыточной инициализации локальных переменных. Например, многие внешние API принимают указатель на структуру, заполненную посредством API. При вызове таких API обычно передается адрес локальной переменной типа структуры, и без этого правила потребовалась бы избыточная инициализация переменной типа структуры.</w:t>
      </w:r>
    </w:p>
    <w:p w:rsidR="0028536B" w:rsidRDefault="0028536B" w:rsidP="00BB72EA">
      <w:pPr>
        <w:pStyle w:val="Heading3"/>
      </w:pPr>
      <w:bookmarkStart w:id="1685" w:name="_Ref495385994"/>
      <w:bookmarkStart w:id="1686" w:name="_Ref495400700"/>
      <w:bookmarkStart w:id="1687" w:name="_Toc329177991"/>
      <w:r>
        <w:t>Увеличение и уменьшение указателя</w:t>
      </w:r>
      <w:bookmarkEnd w:id="1685"/>
      <w:bookmarkEnd w:id="1686"/>
      <w:bookmarkEnd w:id="1687"/>
    </w:p>
    <w:p w:rsidR="0028536B" w:rsidRDefault="0028536B">
      <w:r>
        <w:t xml:space="preserve">В небезопасном контексте операторы </w:t>
      </w:r>
      <w:r>
        <w:rPr>
          <w:rStyle w:val="Codefragment"/>
        </w:rPr>
        <w:t>++</w:t>
      </w:r>
      <w:r>
        <w:t xml:space="preserve"> и </w:t>
      </w:r>
      <w:r>
        <w:rPr>
          <w:rStyle w:val="Codefragment"/>
        </w:rPr>
        <w:noBreakHyphen/>
      </w:r>
      <w:r>
        <w:rPr>
          <w:rStyle w:val="Codefragment"/>
        </w:rPr>
        <w:noBreakHyphen/>
      </w:r>
      <w:r>
        <w:t xml:space="preserve"> (§</w:t>
      </w:r>
      <w:r w:rsidR="00852C57">
        <w:fldChar w:fldCharType="begin"/>
      </w:r>
      <w:r>
        <w:instrText xml:space="preserve"> REF _Ref466968183 \w \h </w:instrText>
      </w:r>
      <w:r w:rsidR="00852C57">
        <w:fldChar w:fldCharType="separate"/>
      </w:r>
      <w:r w:rsidR="00437C65">
        <w:t>7.6.9</w:t>
      </w:r>
      <w:r w:rsidR="00852C57">
        <w:fldChar w:fldCharType="end"/>
      </w:r>
      <w:r>
        <w:t xml:space="preserve"> и §</w:t>
      </w:r>
      <w:r w:rsidR="00852C57">
        <w:fldChar w:fldCharType="begin"/>
      </w:r>
      <w:r>
        <w:instrText xml:space="preserve"> REF _Ref466967949 \w \h </w:instrText>
      </w:r>
      <w:r w:rsidR="00852C57">
        <w:fldChar w:fldCharType="separate"/>
      </w:r>
      <w:r w:rsidR="00437C65">
        <w:t>7.7.5</w:t>
      </w:r>
      <w:r w:rsidR="00852C57">
        <w:fldChar w:fldCharType="end"/>
      </w:r>
      <w:r>
        <w:t xml:space="preserve">) могут применяться к переменным типа указателя всех типов, кроме </w:t>
      </w:r>
      <w:r>
        <w:rPr>
          <w:rStyle w:val="Codefragment"/>
        </w:rPr>
        <w:t>void*</w:t>
      </w:r>
      <w:r>
        <w:t xml:space="preserve">. Так, для каждого типа указателя </w:t>
      </w:r>
      <w:r>
        <w:rPr>
          <w:rStyle w:val="Codefragment"/>
        </w:rPr>
        <w:t>T*</w:t>
      </w:r>
      <w:r>
        <w:t xml:space="preserve"> неявно определены следующие операторы:</w:t>
      </w:r>
    </w:p>
    <w:p w:rsidR="0028536B" w:rsidRDefault="0028536B">
      <w:pPr>
        <w:pStyle w:val="Code"/>
        <w:rPr>
          <w:lang w:val="de-DE"/>
        </w:rPr>
      </w:pPr>
      <w:r>
        <w:t>T* operator ++(T* x);</w:t>
      </w:r>
    </w:p>
    <w:p w:rsidR="0028536B" w:rsidRDefault="0028536B">
      <w:pPr>
        <w:pStyle w:val="Code"/>
        <w:rPr>
          <w:lang w:val="de-DE"/>
        </w:rPr>
      </w:pPr>
      <w:r>
        <w:t>T* operator --(T* x);</w:t>
      </w:r>
    </w:p>
    <w:p w:rsidR="0028536B" w:rsidRDefault="0028536B">
      <w:r>
        <w:t xml:space="preserve">Эти операторы дают такой же результат, как </w:t>
      </w:r>
      <w:r>
        <w:rPr>
          <w:rStyle w:val="Codefragment"/>
        </w:rPr>
        <w:t>x</w:t>
      </w:r>
      <w:r>
        <w:t xml:space="preserve"> </w:t>
      </w:r>
      <w:r>
        <w:rPr>
          <w:rStyle w:val="Codefragment"/>
        </w:rPr>
        <w:t>+</w:t>
      </w:r>
      <w:r>
        <w:t xml:space="preserve"> </w:t>
      </w:r>
      <w:r>
        <w:rPr>
          <w:rStyle w:val="Codefragment"/>
        </w:rPr>
        <w:t>1</w:t>
      </w:r>
      <w:r>
        <w:t xml:space="preserve"> и </w:t>
      </w:r>
      <w:r>
        <w:rPr>
          <w:rStyle w:val="Codefragment"/>
        </w:rPr>
        <w:t>x</w:t>
      </w:r>
      <w:r>
        <w:t xml:space="preserve"> </w:t>
      </w:r>
      <w:r>
        <w:rPr>
          <w:rStyle w:val="Codefragment"/>
        </w:rPr>
        <w:t>-</w:t>
      </w:r>
      <w:r>
        <w:t xml:space="preserve"> </w:t>
      </w:r>
      <w:r>
        <w:rPr>
          <w:rStyle w:val="Codefragment"/>
        </w:rPr>
        <w:t>1</w:t>
      </w:r>
      <w:r>
        <w:t xml:space="preserve"> соответственно (§</w:t>
      </w:r>
      <w:r w:rsidR="00852C57">
        <w:fldChar w:fldCharType="begin"/>
      </w:r>
      <w:r>
        <w:instrText xml:space="preserve"> REF _Ref495386002 \r \h </w:instrText>
      </w:r>
      <w:r w:rsidR="00852C57">
        <w:fldChar w:fldCharType="separate"/>
      </w:r>
      <w:r w:rsidR="00437C65">
        <w:t>18.5.6</w:t>
      </w:r>
      <w:r w:rsidR="00852C57">
        <w:fldChar w:fldCharType="end"/>
      </w:r>
      <w:r>
        <w:t xml:space="preserve">). Иначе говоря, для переменной типа указателя с типом </w:t>
      </w:r>
      <w:r>
        <w:rPr>
          <w:rStyle w:val="Codefragment"/>
        </w:rPr>
        <w:t>T*</w:t>
      </w:r>
      <w:r>
        <w:t xml:space="preserve"> оператор </w:t>
      </w:r>
      <w:r>
        <w:rPr>
          <w:rStyle w:val="Codefragment"/>
        </w:rPr>
        <w:t>++</w:t>
      </w:r>
      <w:r>
        <w:t xml:space="preserve"> добавляет </w:t>
      </w:r>
      <w:r>
        <w:rPr>
          <w:rStyle w:val="Codefragment"/>
        </w:rPr>
        <w:t>sizeof(T)</w:t>
      </w:r>
      <w:r>
        <w:t xml:space="preserve"> к адресу, содержащемуся в переменной, а оператор </w:t>
      </w:r>
      <w:r>
        <w:rPr>
          <w:rStyle w:val="Codefragment"/>
        </w:rPr>
        <w:noBreakHyphen/>
      </w:r>
      <w:r>
        <w:rPr>
          <w:rStyle w:val="Codefragment"/>
        </w:rPr>
        <w:noBreakHyphen/>
      </w:r>
      <w:r>
        <w:t xml:space="preserve"> вычитает </w:t>
      </w:r>
      <w:r>
        <w:rPr>
          <w:rStyle w:val="Codefragment"/>
        </w:rPr>
        <w:t>sizeof(T)</w:t>
      </w:r>
      <w:r>
        <w:t xml:space="preserve"> из адреса, содержащегося в переменной.</w:t>
      </w:r>
    </w:p>
    <w:p w:rsidR="0028536B" w:rsidRDefault="0028536B">
      <w:r>
        <w:t>Если при операциях увеличения или уменьшения указателя переполняется область типа указателя, результат зависит от реализации, но исключения не создаются.</w:t>
      </w:r>
    </w:p>
    <w:p w:rsidR="0028536B" w:rsidRDefault="0028536B" w:rsidP="00BB72EA">
      <w:pPr>
        <w:pStyle w:val="Heading3"/>
      </w:pPr>
      <w:bookmarkStart w:id="1688" w:name="_Ref495386002"/>
      <w:bookmarkStart w:id="1689" w:name="_Ref495400710"/>
      <w:bookmarkStart w:id="1690" w:name="_Toc329177992"/>
      <w:r>
        <w:lastRenderedPageBreak/>
        <w:t>Арифметические операции с указателем</w:t>
      </w:r>
      <w:bookmarkEnd w:id="1688"/>
      <w:bookmarkEnd w:id="1689"/>
      <w:bookmarkEnd w:id="1690"/>
    </w:p>
    <w:p w:rsidR="0028536B" w:rsidRDefault="0028536B">
      <w:r>
        <w:t xml:space="preserve">В небезопасном контексте операторы </w:t>
      </w:r>
      <w:r>
        <w:rPr>
          <w:rStyle w:val="Codefragment"/>
        </w:rPr>
        <w:t>+</w:t>
      </w:r>
      <w:r>
        <w:t xml:space="preserve"> и </w:t>
      </w:r>
      <w:r>
        <w:rPr>
          <w:rStyle w:val="Codefragment"/>
        </w:rPr>
        <w:t>-</w:t>
      </w:r>
      <w:r>
        <w:t xml:space="preserve"> (§</w:t>
      </w:r>
      <w:r w:rsidR="00852C57">
        <w:fldChar w:fldCharType="begin"/>
      </w:r>
      <w:r>
        <w:instrText xml:space="preserve"> REF _Ref485188914 \w \h </w:instrText>
      </w:r>
      <w:r w:rsidR="00852C57">
        <w:fldChar w:fldCharType="separate"/>
      </w:r>
      <w:r w:rsidR="00437C65">
        <w:t>7.8.4</w:t>
      </w:r>
      <w:r w:rsidR="00852C57">
        <w:fldChar w:fldCharType="end"/>
      </w:r>
      <w:r>
        <w:t xml:space="preserve"> и §</w:t>
      </w:r>
      <w:r w:rsidR="00852C57">
        <w:fldChar w:fldCharType="begin"/>
      </w:r>
      <w:r>
        <w:instrText xml:space="preserve"> REF _Ref486414401 \w \h </w:instrText>
      </w:r>
      <w:r w:rsidR="00852C57">
        <w:fldChar w:fldCharType="separate"/>
      </w:r>
      <w:r w:rsidR="00437C65">
        <w:t>7.8.5</w:t>
      </w:r>
      <w:r w:rsidR="00852C57">
        <w:fldChar w:fldCharType="end"/>
      </w:r>
      <w:r>
        <w:t xml:space="preserve">) могут применяться к значениям всех типов указателей, кроме </w:t>
      </w:r>
      <w:r>
        <w:rPr>
          <w:rStyle w:val="Codefragment"/>
        </w:rPr>
        <w:t>void*</w:t>
      </w:r>
      <w:r>
        <w:t xml:space="preserve">. Так, для каждого типа указателя </w:t>
      </w:r>
      <w:r>
        <w:rPr>
          <w:rStyle w:val="Codefragment"/>
        </w:rPr>
        <w:t>T*</w:t>
      </w:r>
      <w:r>
        <w:t xml:space="preserve"> неявно определены следующие операторы:</w:t>
      </w:r>
    </w:p>
    <w:p w:rsidR="0028536B" w:rsidRDefault="0028536B">
      <w:pPr>
        <w:pStyle w:val="Code"/>
        <w:rPr>
          <w:lang w:val="fr-FR"/>
        </w:rPr>
      </w:pPr>
      <w:r>
        <w:t>T* operator +(T* x, int y);</w:t>
      </w:r>
      <w:r>
        <w:br/>
        <w:t>T* operator +(T* x, uint y);</w:t>
      </w:r>
      <w:r>
        <w:br/>
        <w:t>T* operator +(T* x, long y);</w:t>
      </w:r>
      <w:r>
        <w:br/>
        <w:t>T* operator +(T* x, ulong y);</w:t>
      </w:r>
    </w:p>
    <w:p w:rsidR="0028536B" w:rsidRDefault="0028536B">
      <w:pPr>
        <w:pStyle w:val="Code"/>
        <w:rPr>
          <w:lang w:val="fr-FR"/>
        </w:rPr>
      </w:pPr>
      <w:r>
        <w:t>T* operator +(int x, T* y);</w:t>
      </w:r>
      <w:r>
        <w:br/>
        <w:t>T* operator +(uint x, T* y);</w:t>
      </w:r>
      <w:r>
        <w:br/>
        <w:t>T* operator +(long x, T* y);</w:t>
      </w:r>
      <w:r>
        <w:br/>
        <w:t>T* operator +(ulong x, T* y);</w:t>
      </w:r>
    </w:p>
    <w:p w:rsidR="0028536B" w:rsidRDefault="0028536B">
      <w:pPr>
        <w:pStyle w:val="Code"/>
        <w:rPr>
          <w:lang w:val="fr-FR"/>
        </w:rPr>
      </w:pPr>
      <w:r>
        <w:t>T* operator –(T* x, int y);</w:t>
      </w:r>
      <w:r>
        <w:br/>
        <w:t>T* operator –(T* x, uint y);</w:t>
      </w:r>
      <w:r>
        <w:br/>
        <w:t>T* operator –(T* x, long y);</w:t>
      </w:r>
      <w:r>
        <w:br/>
        <w:t>T* operator –(T* x, ulong y);</w:t>
      </w:r>
    </w:p>
    <w:p w:rsidR="0028536B" w:rsidRDefault="0028536B">
      <w:pPr>
        <w:pStyle w:val="Code"/>
        <w:rPr>
          <w:lang w:val="fr-FR"/>
        </w:rPr>
      </w:pPr>
      <w:r>
        <w:t>long operator –(T* x, T* y);</w:t>
      </w:r>
    </w:p>
    <w:p w:rsidR="0028536B" w:rsidRDefault="0028536B">
      <w:r>
        <w:t xml:space="preserve">Если дано выражение </w:t>
      </w:r>
      <w:r>
        <w:rPr>
          <w:rStyle w:val="Codefragment"/>
        </w:rPr>
        <w:t>P</w:t>
      </w:r>
      <w:r>
        <w:t xml:space="preserve"> типа указателя </w:t>
      </w:r>
      <w:r>
        <w:rPr>
          <w:rStyle w:val="Codefragment"/>
        </w:rPr>
        <w:t>T*</w:t>
      </w:r>
      <w:r>
        <w:t xml:space="preserve"> и выражение </w:t>
      </w:r>
      <w:r>
        <w:rPr>
          <w:rStyle w:val="Codefragment"/>
        </w:rPr>
        <w:t>N</w:t>
      </w:r>
      <w:r>
        <w:t xml:space="preserve"> типа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то выражения </w:t>
      </w:r>
      <w:r>
        <w:rPr>
          <w:rStyle w:val="Codefragment"/>
        </w:rPr>
        <w:t>P</w:t>
      </w:r>
      <w:r>
        <w:t xml:space="preserve"> </w:t>
      </w:r>
      <w:r>
        <w:rPr>
          <w:rStyle w:val="Codefragment"/>
        </w:rPr>
        <w:t>+</w:t>
      </w:r>
      <w:r>
        <w:t xml:space="preserve"> </w:t>
      </w:r>
      <w:r>
        <w:rPr>
          <w:rStyle w:val="Codefragment"/>
        </w:rPr>
        <w:t>N</w:t>
      </w:r>
      <w:r>
        <w:t xml:space="preserve"> и </w:t>
      </w:r>
      <w:r>
        <w:rPr>
          <w:rStyle w:val="Codefragment"/>
        </w:rPr>
        <w:t>N</w:t>
      </w:r>
      <w:r>
        <w:t xml:space="preserve"> </w:t>
      </w:r>
      <w:r>
        <w:rPr>
          <w:rStyle w:val="Codefragment"/>
        </w:rPr>
        <w:t>+</w:t>
      </w:r>
      <w:r>
        <w:t xml:space="preserve"> </w:t>
      </w:r>
      <w:r>
        <w:rPr>
          <w:rStyle w:val="Codefragment"/>
        </w:rPr>
        <w:t>P</w:t>
      </w:r>
      <w:r>
        <w:t xml:space="preserve"> вычисляют значение указателя типа </w:t>
      </w:r>
      <w:r>
        <w:rPr>
          <w:rStyle w:val="Codefragment"/>
        </w:rPr>
        <w:t>T*</w:t>
      </w:r>
      <w:r>
        <w:t xml:space="preserve">, получающееся при добавлении значения </w:t>
      </w:r>
      <w:r>
        <w:rPr>
          <w:rStyle w:val="Codefragment"/>
        </w:rPr>
        <w:t>N</w:t>
      </w:r>
      <w:r>
        <w:t xml:space="preserve"> </w:t>
      </w:r>
      <w:r>
        <w:rPr>
          <w:rStyle w:val="Codefragment"/>
        </w:rPr>
        <w:t>*</w:t>
      </w:r>
      <w:r>
        <w:t xml:space="preserve"> </w:t>
      </w:r>
      <w:r>
        <w:rPr>
          <w:rStyle w:val="Codefragment"/>
        </w:rPr>
        <w:t>sizeof(T)</w:t>
      </w:r>
      <w:r>
        <w:t xml:space="preserve"> к адресу, заданному выражением </w:t>
      </w:r>
      <w:r>
        <w:rPr>
          <w:rStyle w:val="Codefragment"/>
        </w:rPr>
        <w:t>P</w:t>
      </w:r>
      <w:r>
        <w:t xml:space="preserve">. Аналогичным образом, выражение </w:t>
      </w:r>
      <w:r>
        <w:rPr>
          <w:rStyle w:val="Codefragment"/>
        </w:rPr>
        <w:t>P</w:t>
      </w:r>
      <w:r>
        <w:t xml:space="preserve"> </w:t>
      </w:r>
      <w:r>
        <w:rPr>
          <w:rStyle w:val="Codefragment"/>
        </w:rPr>
        <w:t>-</w:t>
      </w:r>
      <w:r>
        <w:t xml:space="preserve"> </w:t>
      </w:r>
      <w:r>
        <w:rPr>
          <w:rStyle w:val="Codefragment"/>
        </w:rPr>
        <w:t>N</w:t>
      </w:r>
      <w:r>
        <w:t xml:space="preserve"> вычисляет значение указателя типа </w:t>
      </w:r>
      <w:r>
        <w:rPr>
          <w:rStyle w:val="Codefragment"/>
        </w:rPr>
        <w:t>T*</w:t>
      </w:r>
      <w:r>
        <w:t xml:space="preserve">, получающееся при вычитании значения </w:t>
      </w:r>
      <w:r>
        <w:rPr>
          <w:rStyle w:val="Codefragment"/>
        </w:rPr>
        <w:t>N</w:t>
      </w:r>
      <w:r>
        <w:t xml:space="preserve"> </w:t>
      </w:r>
      <w:r>
        <w:rPr>
          <w:rStyle w:val="Codefragment"/>
        </w:rPr>
        <w:t>*</w:t>
      </w:r>
      <w:r>
        <w:t xml:space="preserve"> </w:t>
      </w:r>
      <w:r>
        <w:rPr>
          <w:rStyle w:val="Codefragment"/>
        </w:rPr>
        <w:t>sizeof(T)</w:t>
      </w:r>
      <w:r>
        <w:t xml:space="preserve"> из адреса, заданного выражением </w:t>
      </w:r>
      <w:r>
        <w:rPr>
          <w:rStyle w:val="Codefragment"/>
        </w:rPr>
        <w:t>P</w:t>
      </w:r>
      <w:r>
        <w:t>.</w:t>
      </w:r>
    </w:p>
    <w:p w:rsidR="0028536B" w:rsidRDefault="0028536B">
      <w:r>
        <w:t xml:space="preserve">Если даны два выражения, </w:t>
      </w:r>
      <w:r>
        <w:rPr>
          <w:rStyle w:val="Codefragment"/>
        </w:rPr>
        <w:t>P</w:t>
      </w:r>
      <w:r>
        <w:t xml:space="preserve"> и </w:t>
      </w:r>
      <w:r>
        <w:rPr>
          <w:rStyle w:val="Codefragment"/>
        </w:rPr>
        <w:t>Q</w:t>
      </w:r>
      <w:r>
        <w:t xml:space="preserve">, типа указателя </w:t>
      </w:r>
      <w:r>
        <w:rPr>
          <w:rStyle w:val="Codefragment"/>
        </w:rPr>
        <w:t>T*</w:t>
      </w:r>
      <w:r>
        <w:t xml:space="preserve">, то выражение </w:t>
      </w:r>
      <w:r>
        <w:rPr>
          <w:rStyle w:val="Codefragment"/>
        </w:rPr>
        <w:t>P</w:t>
      </w:r>
      <w:r>
        <w:t xml:space="preserve"> </w:t>
      </w:r>
      <w:r>
        <w:rPr>
          <w:rStyle w:val="Codefragment"/>
        </w:rPr>
        <w:t>–</w:t>
      </w:r>
      <w:r>
        <w:t xml:space="preserve"> </w:t>
      </w:r>
      <w:r>
        <w:rPr>
          <w:rStyle w:val="Codefragment"/>
        </w:rPr>
        <w:t>Q</w:t>
      </w:r>
      <w:r>
        <w:t xml:space="preserve"> вычисляет разность адресов, заданных </w:t>
      </w:r>
      <w:r>
        <w:rPr>
          <w:rStyle w:val="Codefragment"/>
        </w:rPr>
        <w:t>P</w:t>
      </w:r>
      <w:r>
        <w:t xml:space="preserve"> и </w:t>
      </w:r>
      <w:r>
        <w:rPr>
          <w:rStyle w:val="Codefragment"/>
        </w:rPr>
        <w:t>Q</w:t>
      </w:r>
      <w:r>
        <w:t xml:space="preserve">, а затем делит эту разность на </w:t>
      </w:r>
      <w:r>
        <w:rPr>
          <w:rStyle w:val="Codefragment"/>
        </w:rPr>
        <w:t>sizeof(T)</w:t>
      </w:r>
      <w:r>
        <w:t xml:space="preserve">. Тип результата всегда </w:t>
      </w:r>
      <w:r>
        <w:rPr>
          <w:rStyle w:val="Codefragment"/>
        </w:rPr>
        <w:t>long</w:t>
      </w:r>
      <w:r>
        <w:t xml:space="preserve">. В действительности </w:t>
      </w:r>
      <w:r>
        <w:rPr>
          <w:rStyle w:val="Codefragment"/>
        </w:rPr>
        <w:t>P</w:t>
      </w:r>
      <w:r>
        <w:t xml:space="preserve"> </w:t>
      </w:r>
      <w:r>
        <w:rPr>
          <w:rStyle w:val="Codefragment"/>
        </w:rPr>
        <w:t>-</w:t>
      </w:r>
      <w:r>
        <w:t xml:space="preserve"> </w:t>
      </w:r>
      <w:r>
        <w:rPr>
          <w:rStyle w:val="Codefragment"/>
        </w:rPr>
        <w:t>Q</w:t>
      </w:r>
      <w:r>
        <w:t xml:space="preserve"> вычисляется как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Пример:</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В результате получается:</w:t>
      </w:r>
    </w:p>
    <w:p w:rsidR="0028536B" w:rsidRDefault="0028536B">
      <w:pPr>
        <w:pStyle w:val="Code"/>
      </w:pPr>
      <w:r>
        <w:t>p - q = -14</w:t>
      </w:r>
      <w:r>
        <w:br/>
        <w:t>q - p = 14</w:t>
      </w:r>
    </w:p>
    <w:p w:rsidR="0028536B" w:rsidRDefault="0028536B">
      <w:r>
        <w:t>Если при арифметических операциях с указателем переполняется область типа указателя, результат усекается способом, зависящим от реализации, но исключения не создаются.</w:t>
      </w:r>
    </w:p>
    <w:p w:rsidR="0028536B" w:rsidRDefault="0028536B" w:rsidP="00BB72EA">
      <w:pPr>
        <w:pStyle w:val="Heading3"/>
      </w:pPr>
      <w:bookmarkStart w:id="1691" w:name="_Ref495386185"/>
      <w:bookmarkStart w:id="1692" w:name="_Ref495400718"/>
      <w:bookmarkStart w:id="1693" w:name="_Toc329177993"/>
      <w:r>
        <w:t>Сравнение указателей</w:t>
      </w:r>
      <w:bookmarkEnd w:id="1691"/>
      <w:bookmarkEnd w:id="1692"/>
      <w:bookmarkEnd w:id="1693"/>
    </w:p>
    <w:p w:rsidR="0028536B" w:rsidRDefault="0028536B">
      <w:r>
        <w:t xml:space="preserve">В небезопасном контексте 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w:t>
      </w:r>
      <w:r w:rsidR="00852C57">
        <w:fldChar w:fldCharType="begin"/>
      </w:r>
      <w:r>
        <w:instrText xml:space="preserve"> REF _Ref461974763 \w \h </w:instrText>
      </w:r>
      <w:r w:rsidR="00852C57">
        <w:fldChar w:fldCharType="separate"/>
      </w:r>
      <w:r w:rsidR="00437C65">
        <w:t>7.10</w:t>
      </w:r>
      <w:r w:rsidR="00852C57">
        <w:fldChar w:fldCharType="end"/>
      </w:r>
      <w:r>
        <w:t>) можно применять к значениям всех типов указателей. Операторы сравнения указателей следующие:</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lastRenderedPageBreak/>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Поскольку существует неявное преобразование любого типа указателей к типу </w:t>
      </w:r>
      <w:r>
        <w:rPr>
          <w:rStyle w:val="Codefragment"/>
        </w:rPr>
        <w:t>void*</w:t>
      </w:r>
      <w:r>
        <w:t>, операнды любого типа указателей можно сравнивать с помощью этих операторов. Операторы сравнения сравнивают адреса, заданные двумя операндами, как если бы они были беззнаковыми целыми.</w:t>
      </w:r>
    </w:p>
    <w:p w:rsidR="0028536B" w:rsidRDefault="0028536B" w:rsidP="00BB72EA">
      <w:pPr>
        <w:pStyle w:val="Heading3"/>
      </w:pPr>
      <w:bookmarkStart w:id="1694" w:name="_Toc329177994"/>
      <w:r>
        <w:t>Оператор sizeof</w:t>
      </w:r>
      <w:bookmarkEnd w:id="1683"/>
      <w:bookmarkEnd w:id="1694"/>
    </w:p>
    <w:p w:rsidR="0028536B" w:rsidRDefault="0028536B">
      <w:r>
        <w:t xml:space="preserve">Оператор </w:t>
      </w:r>
      <w:r>
        <w:rPr>
          <w:rStyle w:val="Codefragment"/>
        </w:rPr>
        <w:t>sizeof</w:t>
      </w:r>
      <w:r>
        <w:t xml:space="preserve"> возвращает число байт, занимаемых переменной данного типа. Тип, указанный в качестве операнда </w:t>
      </w:r>
      <w:r>
        <w:rPr>
          <w:rStyle w:val="Codefragment"/>
        </w:rPr>
        <w:t>sizeof</w:t>
      </w:r>
      <w:r>
        <w:t xml:space="preserve">, должен быть </w:t>
      </w:r>
      <w:r>
        <w:rPr>
          <w:rStyle w:val="Production"/>
        </w:rPr>
        <w:t>неуправляемым_типом</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Результатом оператора </w:t>
      </w:r>
      <w:r>
        <w:rPr>
          <w:rStyle w:val="Codefragment"/>
        </w:rPr>
        <w:t>sizeof</w:t>
      </w:r>
      <w:r>
        <w:t xml:space="preserve"> является значение типа </w:t>
      </w:r>
      <w:r>
        <w:rPr>
          <w:rStyle w:val="Codefragment"/>
        </w:rPr>
        <w:t>int</w:t>
      </w:r>
      <w:r>
        <w:t xml:space="preserve">. Для некоторых предопределенных типов оператор </w:t>
      </w:r>
      <w:r>
        <w:rPr>
          <w:rStyle w:val="Codefragment"/>
        </w:rPr>
        <w:t>sizeof</w:t>
      </w:r>
      <w:r>
        <w:t xml:space="preserve"> дает постоянное значение, как указано в приведенной ниже таблице.</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Выражение</w:t>
            </w:r>
          </w:p>
        </w:tc>
        <w:tc>
          <w:tcPr>
            <w:tcW w:w="1260" w:type="dxa"/>
          </w:tcPr>
          <w:p w:rsidR="0028536B" w:rsidRDefault="0028536B">
            <w:pPr>
              <w:pStyle w:val="Table"/>
              <w:rPr>
                <w:b/>
              </w:rPr>
            </w:pPr>
            <w:r>
              <w:rPr>
                <w:b/>
              </w:rPr>
              <w:t>Результат</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Для всех других типов результат оператора </w:t>
      </w:r>
      <w:r>
        <w:rPr>
          <w:rStyle w:val="Codefragment"/>
        </w:rPr>
        <w:t>sizeof</w:t>
      </w:r>
      <w:r>
        <w:t xml:space="preserve"> определяется реализацией и классифицируется как значение, а не константа.</w:t>
      </w:r>
    </w:p>
    <w:p w:rsidR="0028536B" w:rsidRDefault="0028536B">
      <w:r>
        <w:t>Порядок объединения членов в структуру не установлен.</w:t>
      </w:r>
    </w:p>
    <w:p w:rsidR="0028536B" w:rsidRDefault="0028536B">
      <w:r>
        <w:t>Для целей выравнивания могут быть безымянные заполнения в начале, внутри и в конце структуры. Содержимое разрядов, используемых в качестве заполнения, не определено.</w:t>
      </w:r>
    </w:p>
    <w:p w:rsidR="0028536B" w:rsidRDefault="0028536B">
      <w:r>
        <w:t>При применении к операнду, имеющему тип структуры, результатом является общее число байт в переменной этого типа, включая заполнения.</w:t>
      </w:r>
    </w:p>
    <w:p w:rsidR="0028536B" w:rsidRDefault="0028536B" w:rsidP="00BB72EA">
      <w:pPr>
        <w:pStyle w:val="Heading2"/>
      </w:pPr>
      <w:bookmarkStart w:id="1695" w:name="_Ref493144520"/>
      <w:bookmarkStart w:id="1696" w:name="_Toc329177995"/>
      <w:bookmarkEnd w:id="1675"/>
      <w:r>
        <w:t>Оператор fixed</w:t>
      </w:r>
      <w:bookmarkEnd w:id="1695"/>
      <w:bookmarkEnd w:id="1696"/>
    </w:p>
    <w:p w:rsidR="0028536B" w:rsidRDefault="0028536B">
      <w:r>
        <w:t xml:space="preserve">В небезопасном контексте порождение </w:t>
      </w:r>
      <w:r>
        <w:rPr>
          <w:rStyle w:val="Production"/>
        </w:rPr>
        <w:t>внедренного_оператора</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допускает дополнительную конструкцию, оператор </w:t>
      </w:r>
      <w:r>
        <w:rPr>
          <w:rStyle w:val="Codefragment"/>
        </w:rPr>
        <w:t>fixed</w:t>
      </w:r>
      <w:r>
        <w:t>, используемый для "фиксирования" перемещаемой переменной, так что ее адрес остается постоянным на время действия этого оператора.</w:t>
      </w:r>
    </w:p>
    <w:p w:rsidR="0028536B" w:rsidRDefault="0028536B">
      <w:pPr>
        <w:pStyle w:val="Grammar"/>
      </w:pPr>
      <w:r>
        <w:lastRenderedPageBreak/>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Каждый </w:t>
      </w:r>
      <w:r>
        <w:rPr>
          <w:rStyle w:val="Production"/>
        </w:rPr>
        <w:t>декларатор_указателя_fixed</w:t>
      </w:r>
      <w:r>
        <w:t xml:space="preserve"> объявляет локальную переменную данного </w:t>
      </w:r>
      <w:r>
        <w:rPr>
          <w:rStyle w:val="Production"/>
        </w:rPr>
        <w:t>типа_указателя</w:t>
      </w:r>
      <w:r>
        <w:t xml:space="preserve"> и инициализирует эту локальную переменную адресом, вычисленным соответствующим </w:t>
      </w:r>
      <w:r>
        <w:rPr>
          <w:rStyle w:val="Production"/>
        </w:rPr>
        <w:t>инициализатором_указателя_fixed</w:t>
      </w:r>
      <w:r>
        <w:t xml:space="preserve">. Локальная переменная, объявленная в операторе </w:t>
      </w:r>
      <w:r>
        <w:rPr>
          <w:rStyle w:val="Codefragment"/>
        </w:rPr>
        <w:t>fixed</w:t>
      </w:r>
      <w:r>
        <w:t xml:space="preserve">, доступна в любом </w:t>
      </w:r>
      <w:r>
        <w:rPr>
          <w:rStyle w:val="Production"/>
        </w:rPr>
        <w:t>инициализаторе_указателя_fixed</w:t>
      </w:r>
      <w:r>
        <w:t xml:space="preserve">, находящемся справа от объявления этой переменной, и во </w:t>
      </w:r>
      <w:r>
        <w:rPr>
          <w:rStyle w:val="Production"/>
        </w:rPr>
        <w:t>внедренном_операторе</w:t>
      </w:r>
      <w:r>
        <w:t xml:space="preserve"> оператора </w:t>
      </w:r>
      <w:r>
        <w:rPr>
          <w:rStyle w:val="Codefragment"/>
        </w:rPr>
        <w:t>fixed</w:t>
      </w:r>
      <w:r>
        <w:t xml:space="preserve">. Локальная переменная, объявленная оператором </w:t>
      </w:r>
      <w:r>
        <w:rPr>
          <w:rStyle w:val="Codefragment"/>
        </w:rPr>
        <w:t>fixed</w:t>
      </w:r>
      <w:r>
        <w:t xml:space="preserve">, считается доступной только для чтения. Возникает ошибка времени компиляции, если внедренный оператор пытается изменить эту локальную переменную (через присваивание или операторами </w:t>
      </w:r>
      <w:r>
        <w:rPr>
          <w:rStyle w:val="Codefragment"/>
        </w:rPr>
        <w:t>++</w:t>
      </w:r>
      <w:r>
        <w:t xml:space="preserve"> и </w:t>
      </w:r>
      <w:r>
        <w:rPr>
          <w:rStyle w:val="Codefragment"/>
        </w:rPr>
        <w:noBreakHyphen/>
      </w:r>
      <w:r>
        <w:rPr>
          <w:rStyle w:val="Codefragment"/>
        </w:rPr>
        <w:noBreakHyphen/>
      </w:r>
      <w:r>
        <w:t xml:space="preserve">) или передать ее в качестве параметра </w:t>
      </w:r>
      <w:r>
        <w:rPr>
          <w:rStyle w:val="Codefragment"/>
        </w:rPr>
        <w:t>ref</w:t>
      </w:r>
      <w:r>
        <w:t xml:space="preserve"> или </w:t>
      </w:r>
      <w:r>
        <w:rPr>
          <w:rStyle w:val="Codefragment"/>
        </w:rPr>
        <w:t>out</w:t>
      </w:r>
      <w:r>
        <w:t>.</w:t>
      </w:r>
    </w:p>
    <w:p w:rsidR="0028536B" w:rsidRDefault="0028536B">
      <w:r>
        <w:rPr>
          <w:rStyle w:val="Production"/>
        </w:rPr>
        <w:t>Инициализатором_указателя_fixed</w:t>
      </w:r>
      <w:r>
        <w:t xml:space="preserve"> может быть одно из следующего: </w:t>
      </w:r>
    </w:p>
    <w:p w:rsidR="0028536B" w:rsidRDefault="0028536B">
      <w:pPr>
        <w:pStyle w:val="ListBullet"/>
      </w:pPr>
      <w:r>
        <w:t>лексема "</w:t>
      </w:r>
      <w:r>
        <w:rPr>
          <w:rStyle w:val="Codefragment"/>
        </w:rPr>
        <w:t>&amp;</w:t>
      </w:r>
      <w:r>
        <w:t xml:space="preserve">", за которой следует </w:t>
      </w:r>
      <w:r>
        <w:rPr>
          <w:rStyle w:val="Production"/>
        </w:rPr>
        <w:t>ссылка_на_переменную</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на перемещаемую переменную (§</w:t>
      </w:r>
      <w:r w:rsidR="00852C57">
        <w:fldChar w:fldCharType="begin"/>
      </w:r>
      <w:r>
        <w:instrText xml:space="preserve"> REF _Ref520439203 \r \h </w:instrText>
      </w:r>
      <w:r w:rsidR="00852C57">
        <w:fldChar w:fldCharType="separate"/>
      </w:r>
      <w:r w:rsidR="00437C65">
        <w:t>18.3</w:t>
      </w:r>
      <w:r w:rsidR="00852C57">
        <w:fldChar w:fldCharType="end"/>
      </w:r>
      <w:r>
        <w:t xml:space="preserve">) неуправляемого типа </w:t>
      </w:r>
      <w:r>
        <w:rPr>
          <w:rStyle w:val="Codefragment"/>
        </w:rPr>
        <w:t>T</w:t>
      </w:r>
      <w:r>
        <w:t xml:space="preserve"> при условии, что тип </w:t>
      </w:r>
      <w:r>
        <w:rPr>
          <w:rStyle w:val="Codefragment"/>
        </w:rPr>
        <w:t>T*</w:t>
      </w:r>
      <w:r>
        <w:t xml:space="preserve"> является неявно преобразуемым к типу указателя, заданному в операторе </w:t>
      </w:r>
      <w:r>
        <w:rPr>
          <w:rStyle w:val="Codefragment"/>
        </w:rPr>
        <w:t>fixed</w:t>
      </w:r>
      <w:r>
        <w:t xml:space="preserve">. В этом случае инициализатор вычисляет адрес заданной переменной и эта переменная гарантированно остается по фиксированному адресу на время действия оператора </w:t>
      </w:r>
      <w:r>
        <w:rPr>
          <w:rStyle w:val="Codefragment"/>
        </w:rPr>
        <w:t>fixed</w:t>
      </w:r>
      <w:r>
        <w:t>;</w:t>
      </w:r>
    </w:p>
    <w:p w:rsidR="0028536B" w:rsidRDefault="0028536B">
      <w:pPr>
        <w:pStyle w:val="ListBullet"/>
      </w:pPr>
      <w:r>
        <w:t xml:space="preserve">выражение </w:t>
      </w:r>
      <w:r>
        <w:rPr>
          <w:rStyle w:val="Production"/>
        </w:rPr>
        <w:t>типа_массива</w:t>
      </w:r>
      <w:r>
        <w:t xml:space="preserve"> с элементами неуправляемого типа </w:t>
      </w:r>
      <w:r>
        <w:rPr>
          <w:rStyle w:val="Codefragment"/>
        </w:rPr>
        <w:t>T</w:t>
      </w:r>
      <w:r>
        <w:t xml:space="preserve"> при условии, что тип </w:t>
      </w:r>
      <w:r>
        <w:rPr>
          <w:rStyle w:val="Codefragment"/>
        </w:rPr>
        <w:t>T*</w:t>
      </w:r>
      <w:r>
        <w:t xml:space="preserve"> является неявно преобразуемым к типу, заданному в операторе </w:t>
      </w:r>
      <w:r>
        <w:rPr>
          <w:rStyle w:val="Codefragment"/>
        </w:rPr>
        <w:t>fixed</w:t>
      </w:r>
      <w:r>
        <w:t xml:space="preserve">. В этом случае инициализатор вычисляет адрес первого элемента массива, а весь массив гарантированно остается по фиксированному адресу на время действия оператора </w:t>
      </w:r>
      <w:r>
        <w:rPr>
          <w:rStyle w:val="Codefragment"/>
        </w:rPr>
        <w:t>fixed</w:t>
      </w:r>
      <w:r>
        <w:t xml:space="preserve">. Поведение оператора </w:t>
      </w:r>
      <w:r>
        <w:rPr>
          <w:rStyle w:val="Codefragment"/>
        </w:rPr>
        <w:t>fixed</w:t>
      </w:r>
      <w:r>
        <w:t xml:space="preserve"> определяется реализацией, если выражение массива дает null или если в массиве нуль элементов;</w:t>
      </w:r>
    </w:p>
    <w:p w:rsidR="0028536B" w:rsidRDefault="0028536B">
      <w:pPr>
        <w:pStyle w:val="ListBullet"/>
      </w:pPr>
      <w:r>
        <w:t xml:space="preserve">выражение типа </w:t>
      </w:r>
      <w:r>
        <w:rPr>
          <w:rStyle w:val="Codefragment"/>
        </w:rPr>
        <w:t>string</w:t>
      </w:r>
      <w:r>
        <w:t xml:space="preserve"> при условии, что тип </w:t>
      </w:r>
      <w:r>
        <w:rPr>
          <w:rStyle w:val="Codefragment"/>
        </w:rPr>
        <w:t>char*</w:t>
      </w:r>
      <w:r>
        <w:t xml:space="preserve"> является неявно преобразуемым к типу указателя, заданному в операторе </w:t>
      </w:r>
      <w:r>
        <w:rPr>
          <w:rStyle w:val="Codefragment"/>
        </w:rPr>
        <w:t>fixed</w:t>
      </w:r>
      <w:r>
        <w:t xml:space="preserve">. В этом случае инициализатор вычисляет адрес первого символа строки, а вся строка гарантированно остается по фиксированному адресу на время действия оператора </w:t>
      </w:r>
      <w:r>
        <w:rPr>
          <w:rStyle w:val="Codefragment"/>
        </w:rPr>
        <w:t>fixed</w:t>
      </w:r>
      <w:r>
        <w:t xml:space="preserve">. Поведение оператора </w:t>
      </w:r>
      <w:r>
        <w:rPr>
          <w:rStyle w:val="Codefragment"/>
        </w:rPr>
        <w:t>fixed</w:t>
      </w:r>
      <w:r>
        <w:t xml:space="preserve"> определяется реализацией, если строковое выражение дает null;</w:t>
      </w:r>
    </w:p>
    <w:p w:rsidR="00853B45" w:rsidRDefault="00685E68" w:rsidP="00853B45">
      <w:pPr>
        <w:pStyle w:val="ListBullet"/>
      </w:pPr>
      <w:r>
        <w:rPr>
          <w:rStyle w:val="Production"/>
        </w:rPr>
        <w:t>простое_имя</w:t>
      </w:r>
      <w:r>
        <w:t xml:space="preserve"> или </w:t>
      </w:r>
      <w:r>
        <w:rPr>
          <w:rStyle w:val="Production"/>
        </w:rPr>
        <w:t>доступ_к_члену</w:t>
      </w:r>
      <w:r>
        <w:t xml:space="preserve">, ссылающиеся на член буфера фиксированного объема перемещаемой переменной, при условии, что тип члена буфера фиксированного объема является неявно преобразуемым к типу указателя, заданному в операторе </w:t>
      </w:r>
      <w:r>
        <w:rPr>
          <w:rStyle w:val="Codefragment"/>
        </w:rPr>
        <w:t>fixed</w:t>
      </w:r>
      <w:r>
        <w:t>. В этом случае инициализатор вычисляет указатель на первый элемент буфера фиксированного объема (§</w:t>
      </w:r>
      <w:r w:rsidR="00852C57">
        <w:fldChar w:fldCharType="begin"/>
      </w:r>
      <w:r w:rsidR="00853B45">
        <w:instrText xml:space="preserve"> REF _Ref98059481 \w \h </w:instrText>
      </w:r>
      <w:r w:rsidR="00852C57">
        <w:fldChar w:fldCharType="separate"/>
      </w:r>
      <w:r w:rsidR="00437C65">
        <w:t>18.7.2</w:t>
      </w:r>
      <w:r w:rsidR="00852C57">
        <w:fldChar w:fldCharType="end"/>
      </w:r>
      <w:r>
        <w:t xml:space="preserve">), а буфер фиксированного объема гарантированно остается по фиксированному адресу на время действия оператора </w:t>
      </w:r>
      <w:r>
        <w:rPr>
          <w:rStyle w:val="Codefragment"/>
        </w:rPr>
        <w:t>fixed</w:t>
      </w:r>
      <w:r>
        <w:t>.</w:t>
      </w:r>
    </w:p>
    <w:p w:rsidR="0028536B" w:rsidRDefault="0028536B">
      <w:r>
        <w:t xml:space="preserve">Для каждого адреса, вычисленного </w:t>
      </w:r>
      <w:r>
        <w:rPr>
          <w:rStyle w:val="Production"/>
        </w:rPr>
        <w:t>инициализатором_указателя_fixed</w:t>
      </w:r>
      <w:r>
        <w:t xml:space="preserve">, оператор </w:t>
      </w:r>
      <w:r>
        <w:rPr>
          <w:rStyle w:val="Codefragment"/>
        </w:rPr>
        <w:t>fixed</w:t>
      </w:r>
      <w:r>
        <w:t xml:space="preserve"> гарантирует, что переменная, находящаяся по этому адресу, не подлежит перемещению или удалению сборщиком мусора </w:t>
      </w:r>
      <w:r>
        <w:lastRenderedPageBreak/>
        <w:t xml:space="preserve">на время действия оператора </w:t>
      </w:r>
      <w:r>
        <w:rPr>
          <w:rStyle w:val="Codefragment"/>
        </w:rPr>
        <w:t>fixed</w:t>
      </w:r>
      <w:r>
        <w:t xml:space="preserve">. Например, если адрес, вычисленный </w:t>
      </w:r>
      <w:r>
        <w:rPr>
          <w:rStyle w:val="Production"/>
        </w:rPr>
        <w:t>инициализатором_указателя_fixed</w:t>
      </w:r>
      <w:r>
        <w:t xml:space="preserve">, ссылается на поле объекта или на элемент экземпляра массива, оператор </w:t>
      </w:r>
      <w:r>
        <w:rPr>
          <w:rStyle w:val="Codefragment"/>
        </w:rPr>
        <w:t>fixed</w:t>
      </w:r>
      <w:r>
        <w:t xml:space="preserve"> гарантирует, что содержащий экземпляр объекта не будет перемещен или удален в течение срока жизни этого оператора.</w:t>
      </w:r>
    </w:p>
    <w:p w:rsidR="0028536B" w:rsidRDefault="0028536B">
      <w:r>
        <w:t xml:space="preserve">На программиста возлагается обязанность обеспечить, чтобы указатели, созданные операторами </w:t>
      </w:r>
      <w:r>
        <w:rPr>
          <w:rStyle w:val="Codefragment"/>
        </w:rPr>
        <w:t>fixed</w:t>
      </w:r>
      <w:r>
        <w:t xml:space="preserve">, не продолжали существовать за пределами выполнения этих операторов. Например, если указатели, созданные операторами </w:t>
      </w:r>
      <w:r>
        <w:rPr>
          <w:rStyle w:val="Codefragment"/>
        </w:rPr>
        <w:t>fixed</w:t>
      </w:r>
      <w:r>
        <w:t>, передаются внешним API, программист обязан обеспечить, чтобы в этих API не сохранялась память этих указателей.</w:t>
      </w:r>
    </w:p>
    <w:p w:rsidR="0028536B" w:rsidRDefault="0028536B">
      <w:r>
        <w:t>Фиксированные объекты могут вызвать фрагментацию кучи (поскольку их нельзя перемещать). По этой причине объекты следует фиксировать только при абсолютной необходимости и на как можно более короткий срок.</w:t>
      </w:r>
    </w:p>
    <w:p w:rsidR="0028536B" w:rsidRDefault="0028536B">
      <w:r>
        <w:t>Пример:</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демонстрируется несколько способов использования оператора </w:t>
      </w:r>
      <w:r>
        <w:rPr>
          <w:rStyle w:val="Codefragment"/>
        </w:rPr>
        <w:t>fixed</w:t>
      </w:r>
      <w:r>
        <w:t xml:space="preserve">. Первый оператор фиксирует и получает адрес статического поля, второй оператор фиксирует и получает адрес поля экземпляра, а третий оператор фиксирует и получает адрес элемента массива. В каждом случае было бы ошибкой использовать обычный оператор </w:t>
      </w:r>
      <w:r>
        <w:rPr>
          <w:rStyle w:val="Codefragment"/>
        </w:rPr>
        <w:t>&amp;</w:t>
      </w:r>
      <w:r>
        <w:t>, так как эти переменные классифицируются как перемещаемые переменные.</w:t>
      </w:r>
    </w:p>
    <w:p w:rsidR="0028536B" w:rsidRDefault="009A24EF">
      <w:r>
        <w:t xml:space="preserve">Четвертый оператор </w:t>
      </w:r>
      <w:r>
        <w:rPr>
          <w:rStyle w:val="Codefragment"/>
        </w:rPr>
        <w:t>fixed</w:t>
      </w:r>
      <w:r>
        <w:t xml:space="preserve"> в приведенном выше примере дает тот же результат, что и третий.</w:t>
      </w:r>
    </w:p>
    <w:p w:rsidR="0028536B" w:rsidRDefault="00685E68">
      <w:r>
        <w:t xml:space="preserve">В этом примере оператора </w:t>
      </w:r>
      <w:r>
        <w:rPr>
          <w:rStyle w:val="Codefragment"/>
        </w:rPr>
        <w:t>fixed</w:t>
      </w:r>
      <w:r>
        <w:t xml:space="preserve"> используется тип </w:t>
      </w:r>
      <w:r>
        <w:rPr>
          <w:rStyle w:val="Codefragment"/>
        </w:rPr>
        <w:t>string</w:t>
      </w:r>
      <w:r>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lastRenderedPageBreak/>
        <w:t xml:space="preserve">В небезопасном контексте элементы массива в одномерном массиве хранятся в порядке возрастания индекса, начиная с индекса </w:t>
      </w:r>
      <w:r>
        <w:rPr>
          <w:rStyle w:val="Codefragment"/>
        </w:rPr>
        <w:t>0</w:t>
      </w:r>
      <w:r>
        <w:t xml:space="preserve"> и заканчивая индексом </w:t>
      </w:r>
      <w:r>
        <w:rPr>
          <w:rStyle w:val="Codefragment"/>
        </w:rPr>
        <w:t>Length</w:t>
      </w:r>
      <w:r>
        <w:t> </w:t>
      </w:r>
      <w:r>
        <w:rPr>
          <w:rStyle w:val="Codefragment"/>
        </w:rPr>
        <w:t>–</w:t>
      </w:r>
      <w:r>
        <w:t> </w:t>
      </w:r>
      <w:r>
        <w:rPr>
          <w:rStyle w:val="Codefragment"/>
        </w:rPr>
        <w:t>1</w:t>
      </w:r>
      <w:r>
        <w:t xml:space="preserve">. В многомерных массивах элементы хранятся так, что сначала возрастают индексы самого правого измерения, затем соседнего левого и так далее влево. В пределах оператора </w:t>
      </w:r>
      <w:r>
        <w:rPr>
          <w:rStyle w:val="Codefragment"/>
        </w:rPr>
        <w:t>fixed</w:t>
      </w:r>
      <w:r>
        <w:t xml:space="preserve">, получающего указатель </w:t>
      </w:r>
      <w:r>
        <w:rPr>
          <w:rStyle w:val="Codefragment"/>
        </w:rPr>
        <w:t>p</w:t>
      </w:r>
      <w:r>
        <w:t xml:space="preserve"> на экземпляр массива </w:t>
      </w:r>
      <w:r>
        <w:rPr>
          <w:rStyle w:val="Codefragment"/>
        </w:rPr>
        <w:t>a</w:t>
      </w:r>
      <w:r>
        <w:t xml:space="preserve">, значения указателя в диапазоне от </w:t>
      </w:r>
      <w:r>
        <w:rPr>
          <w:rStyle w:val="Codefragment"/>
        </w:rPr>
        <w:t>p</w:t>
      </w:r>
      <w:r>
        <w:t xml:space="preserve">до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представляют адреса элементов массива. Аналогично переменные в диапазоне от </w:t>
      </w:r>
      <w:r>
        <w:rPr>
          <w:rStyle w:val="Codefragment"/>
        </w:rPr>
        <w:t>p[0]</w:t>
      </w:r>
      <w:r>
        <w:t xml:space="preserve"> до </w:t>
      </w:r>
      <w:r>
        <w:rPr>
          <w:rStyle w:val="Codefragment"/>
        </w:rPr>
        <w:t>p[a.Length</w:t>
      </w:r>
      <w:r>
        <w:t> </w:t>
      </w:r>
      <w:r>
        <w:rPr>
          <w:rStyle w:val="Codefragment"/>
        </w:rPr>
        <w:t>-</w:t>
      </w:r>
      <w:r>
        <w:t> </w:t>
      </w:r>
      <w:r>
        <w:rPr>
          <w:rStyle w:val="Codefragment"/>
        </w:rPr>
        <w:t>1]</w:t>
      </w:r>
      <w:r>
        <w:t xml:space="preserve"> представляют фактические элементы массива. При данном способе хранения массивов можно обращаться с массивом любого измерения как если бы он был линейным.</w:t>
      </w:r>
    </w:p>
    <w:p w:rsidR="0028536B" w:rsidRDefault="0028536B">
      <w:r>
        <w:t>Пример:</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В результате получается:</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В этом примере</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оператор </w:t>
      </w:r>
      <w:r>
        <w:rPr>
          <w:rStyle w:val="Codefragment"/>
        </w:rPr>
        <w:t>fixed</w:t>
      </w:r>
      <w:r>
        <w:t xml:space="preserve"> используется для фиксирования массива, чтобы его адрес передать методу, принимающему указатель.</w:t>
      </w:r>
    </w:p>
    <w:p w:rsidR="00685E68" w:rsidRDefault="00685E68" w:rsidP="00685E68">
      <w:r>
        <w:t>В примере:</w:t>
      </w:r>
    </w:p>
    <w:p w:rsidR="00685E68" w:rsidRDefault="00685E68" w:rsidP="00685E68">
      <w:pPr>
        <w:pStyle w:val="Code"/>
      </w:pPr>
      <w:r>
        <w:lastRenderedPageBreak/>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оператор fixed используется, чтобы фиксировать буфер фиксированного размера структуры, так чтобы его адрес можно было использовать в качестве указателя.</w:t>
      </w:r>
    </w:p>
    <w:p w:rsidR="0028536B" w:rsidRDefault="0028536B" w:rsidP="00685E68">
      <w:r>
        <w:t xml:space="preserve">Значение </w:t>
      </w:r>
      <w:r>
        <w:rPr>
          <w:rStyle w:val="Codefragment"/>
        </w:rPr>
        <w:t>char*</w:t>
      </w:r>
      <w:r>
        <w:t xml:space="preserve">, созданное фиксацией экземпляра строки, всегда указывает на строку, оканчивающуюся символом null. В пределах оператора fixed, получающего указатель </w:t>
      </w:r>
      <w:r>
        <w:rPr>
          <w:rStyle w:val="Codefragment"/>
        </w:rPr>
        <w:t>p</w:t>
      </w:r>
      <w:r>
        <w:t xml:space="preserve"> на экземпляр строки </w:t>
      </w:r>
      <w:r>
        <w:rPr>
          <w:rStyle w:val="Codefragment"/>
        </w:rPr>
        <w:t>s</w:t>
      </w:r>
      <w:r>
        <w:t xml:space="preserve">, значения указателя в диапазоне от </w:t>
      </w:r>
      <w:r>
        <w:rPr>
          <w:rStyle w:val="Codefragment"/>
        </w:rPr>
        <w:t>p</w:t>
      </w:r>
      <w:r>
        <w:t xml:space="preserve"> до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представляют адреса символов в строке, а значение указателя </w:t>
      </w:r>
      <w:r>
        <w:rPr>
          <w:rStyle w:val="Codefragment"/>
        </w:rPr>
        <w:t>p</w:t>
      </w:r>
      <w:r>
        <w:t xml:space="preserve"> </w:t>
      </w:r>
      <w:r>
        <w:rPr>
          <w:rStyle w:val="Codefragment"/>
        </w:rPr>
        <w:t>+</w:t>
      </w:r>
      <w:r>
        <w:t xml:space="preserve"> </w:t>
      </w:r>
      <w:r>
        <w:rPr>
          <w:rStyle w:val="Codefragment"/>
        </w:rPr>
        <w:t>s.Length</w:t>
      </w:r>
      <w:r>
        <w:t xml:space="preserve"> всегда указывает на символ null (символ со значением </w:t>
      </w:r>
      <w:r>
        <w:rPr>
          <w:rStyle w:val="Codefragment"/>
        </w:rPr>
        <w:t>'\0'</w:t>
      </w:r>
      <w:r>
        <w:t>).</w:t>
      </w:r>
    </w:p>
    <w:p w:rsidR="0028536B" w:rsidRDefault="0028536B">
      <w:r>
        <w:t>Изменение объектов управляемого типа посредством фиксированных указателей может привести к неопределенному поведению. Например, поскольку строки являются неизменяемыми, на программиста возлагается обязанность обеспечить, чтобы символы, на которые ссылается указатель на фиксированную строку, не изменялись.</w:t>
      </w:r>
    </w:p>
    <w:p w:rsidR="0028536B" w:rsidRDefault="0028536B">
      <w:r>
        <w:t xml:space="preserve">Автоматическое завершение строк символом null особенно удобно при вызове внешних API, ожидающих строки «в стиле C». Отметьте, однако, что в экземпляре строки могут содержаться символы null. Если символы null имеются, то строка будет выглядеть усеченной, если обращаться с ней как с завершающейся символом null строкой </w:t>
      </w:r>
      <w:r>
        <w:rPr>
          <w:rStyle w:val="Codefragment"/>
        </w:rPr>
        <w:t>char*</w:t>
      </w:r>
      <w:r>
        <w:t>.</w:t>
      </w:r>
    </w:p>
    <w:p w:rsidR="0003237C" w:rsidRDefault="0003237C" w:rsidP="0003237C">
      <w:pPr>
        <w:pStyle w:val="Heading2"/>
      </w:pPr>
      <w:bookmarkStart w:id="1697" w:name="_Ref495742547"/>
      <w:bookmarkStart w:id="1698" w:name="_Toc329177996"/>
      <w:r>
        <w:t>Буферы фиксированного размера</w:t>
      </w:r>
      <w:bookmarkEnd w:id="1698"/>
    </w:p>
    <w:p w:rsidR="0003237C" w:rsidRPr="001A4AB1" w:rsidRDefault="0003237C" w:rsidP="0003237C">
      <w:r>
        <w:t>Буферы фиксированного размера используются для объявления «в стиле C» линейных массивов как членов структур, главным образом они полезны для связи с неуправляемыми API.</w:t>
      </w:r>
    </w:p>
    <w:p w:rsidR="0003237C" w:rsidRDefault="0003237C" w:rsidP="0003237C">
      <w:pPr>
        <w:pStyle w:val="Heading3"/>
      </w:pPr>
      <w:bookmarkStart w:id="1699" w:name="_Toc111395421"/>
      <w:bookmarkStart w:id="1700" w:name="_Toc329177997"/>
      <w:r>
        <w:t>Объявления буферов фиксированного размера</w:t>
      </w:r>
      <w:bookmarkEnd w:id="1699"/>
      <w:bookmarkEnd w:id="1700"/>
    </w:p>
    <w:p w:rsidR="0003237C" w:rsidRDefault="0003237C" w:rsidP="0003237C">
      <w:r>
        <w:rPr>
          <w:rStyle w:val="Term"/>
        </w:rPr>
        <w:t>Буфер фиксированного размера</w:t>
      </w:r>
      <w:r>
        <w:t xml:space="preserve"> является членом, представляющим хранилище для буфера фиксированной длины для переменных заданного типа. Объявление буфера фиксированного размера вводит один или более буферов фиксированного размера с заданным типом элементов. Буферы фиксированного размера допускаются только в объявлениях структур и могут быть только в небезопасных контекстах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lastRenderedPageBreak/>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 xml:space="preserve">fixed-size-buffer-declarator   </w:t>
      </w:r>
      <w:r>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rsidR="0003237C" w:rsidRDefault="0003237C" w:rsidP="0003237C">
      <w:r>
        <w:t xml:space="preserve">Объявление буфера фиксированного размера может включать набор атрибутов (§17), модификатор </w:t>
      </w:r>
      <w:r>
        <w:rPr>
          <w:rStyle w:val="Codefragment"/>
        </w:rPr>
        <w:t>new</w:t>
      </w:r>
      <w:r>
        <w:t xml:space="preserve"> (§10.2.2), допустимое сочетание из четырех модификаторов доступа (§10.2.3) и модификатор </w:t>
      </w:r>
      <w:r>
        <w:rPr>
          <w:rStyle w:val="Codefragment"/>
        </w:rPr>
        <w:t>unsafe</w:t>
      </w:r>
      <w:r>
        <w:t xml:space="preserve"> (§18.1). Атрибуты и модификаторы применяются ко всем членам, объявленным в объявлении буфера фиксированного размера. Является ошибкой, если один и тот же модификатор появляется несколько раз в объявлении буфера фиксированного размера.</w:t>
      </w:r>
    </w:p>
    <w:p w:rsidR="0003237C" w:rsidRDefault="0003237C" w:rsidP="0003237C">
      <w:r>
        <w:t xml:space="preserve">В объявление буфера фиксированного размера нельзя включать модификатор </w:t>
      </w:r>
      <w:r>
        <w:rPr>
          <w:rStyle w:val="Codefragment"/>
        </w:rPr>
        <w:t>static</w:t>
      </w:r>
      <w:r>
        <w:t>.</w:t>
      </w:r>
    </w:p>
    <w:p w:rsidR="0003237C" w:rsidRDefault="0003237C" w:rsidP="0003237C">
      <w:r>
        <w:t xml:space="preserve">Тип элемента буфера в объявлении буфера фиксированного размера указывает тип элемента буферов, введенных объявлением. Тип элемента буфера должен быть одним из предопределенных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или </w:t>
      </w:r>
      <w:r>
        <w:rPr>
          <w:rStyle w:val="Codefragment"/>
        </w:rPr>
        <w:t>bool</w:t>
      </w:r>
      <w:r>
        <w:t>.</w:t>
      </w:r>
    </w:p>
    <w:p w:rsidR="0003237C" w:rsidRDefault="0003237C" w:rsidP="0003237C">
      <w:r>
        <w:t xml:space="preserve">За типом элемента буфера следует список деклараторов буфера фиксированного размера, каждый из которых вводит новый член. Декларатор буфера фиксированного размера состоит из идентификатора, именующего член, за ним следует константное выражение, заключенное в лексемы </w:t>
      </w:r>
      <w:r>
        <w:rPr>
          <w:rStyle w:val="Codefragment"/>
        </w:rPr>
        <w:t>[</w:t>
      </w:r>
      <w:r>
        <w:t xml:space="preserve"> и </w:t>
      </w:r>
      <w:r>
        <w:rPr>
          <w:rStyle w:val="Codefragment"/>
        </w:rPr>
        <w:t>]</w:t>
      </w:r>
      <w:r>
        <w:t xml:space="preserve">. Константное выражение указывает число элементов в члене, введенном этим декларатором буфера фиксированного размера. Тип константного выражения должен быть неявно преобразуемым к типу </w:t>
      </w:r>
      <w:r>
        <w:rPr>
          <w:rStyle w:val="Codefragment"/>
        </w:rPr>
        <w:t>int</w:t>
      </w:r>
      <w:r>
        <w:t>, а значение должно быть ненулевым положительным целым числом.</w:t>
      </w:r>
    </w:p>
    <w:p w:rsidR="0003237C" w:rsidRDefault="0003237C" w:rsidP="0003237C">
      <w:r>
        <w:t>Элементы буфера фиксированного размера гарантированно размещаются последовательно в памяти.</w:t>
      </w:r>
    </w:p>
    <w:p w:rsidR="0003237C" w:rsidRDefault="0003237C" w:rsidP="0003237C">
      <w:r>
        <w:t>Объявление буфера фиксированного размера, в котором объявлено несколько буферов фиксированного размера, эквивалентно нескольким объявлениям с объявлением одного буфера фиксированного размера с теми же атрибутами и типами элементов. Пример</w:t>
      </w:r>
    </w:p>
    <w:p w:rsidR="0003237C" w:rsidRDefault="0003237C" w:rsidP="0003237C">
      <w:pPr>
        <w:pStyle w:val="Code"/>
      </w:pPr>
      <w:r>
        <w:t>unsafe struct A</w:t>
      </w:r>
      <w:r>
        <w:br/>
        <w:t>{</w:t>
      </w:r>
      <w:r>
        <w:br/>
        <w:t xml:space="preserve">   public fixed int x[5], y[10], z[100];</w:t>
      </w:r>
      <w:r>
        <w:br/>
        <w:t>}</w:t>
      </w:r>
    </w:p>
    <w:p w:rsidR="0003237C" w:rsidRDefault="0003237C" w:rsidP="0003237C">
      <w:r>
        <w:t>равнозначно</w:t>
      </w:r>
    </w:p>
    <w:p w:rsidR="0003237C" w:rsidRDefault="0003237C" w:rsidP="0003237C">
      <w:pPr>
        <w:pStyle w:val="Code"/>
      </w:pPr>
      <w:r>
        <w:lastRenderedPageBreak/>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701" w:name="_Toc71984394"/>
      <w:bookmarkStart w:id="1702" w:name="_Ref98059278"/>
      <w:bookmarkStart w:id="1703" w:name="_Ref98059481"/>
      <w:bookmarkStart w:id="1704" w:name="_Toc111395422"/>
      <w:bookmarkStart w:id="1705" w:name="_Toc329177998"/>
      <w:r>
        <w:t>Буферы фиксированного размера в выражениях</w:t>
      </w:r>
      <w:bookmarkEnd w:id="1701"/>
      <w:bookmarkEnd w:id="1702"/>
      <w:bookmarkEnd w:id="1703"/>
      <w:bookmarkEnd w:id="1704"/>
      <w:bookmarkEnd w:id="1705"/>
    </w:p>
    <w:p w:rsidR="0003237C" w:rsidRPr="000E695C" w:rsidRDefault="0003237C" w:rsidP="0003237C">
      <w:r>
        <w:t>Поиск члена (§7.3) буфера фиксированного размера выполняется точно так же, как поиск поля.</w:t>
      </w:r>
    </w:p>
    <w:p w:rsidR="0003237C" w:rsidRDefault="0003237C" w:rsidP="0003237C">
      <w:r>
        <w:t xml:space="preserve">На буфер фиксированного размера можно ссылаться в выражении с помощью </w:t>
      </w:r>
      <w:r>
        <w:rPr>
          <w:rStyle w:val="Production"/>
        </w:rPr>
        <w:t>простого_имени</w:t>
      </w:r>
      <w:r>
        <w:t xml:space="preserve"> (§7.5.2) или </w:t>
      </w:r>
      <w:r>
        <w:rPr>
          <w:rStyle w:val="Production"/>
        </w:rPr>
        <w:t>доступа_к_члену</w:t>
      </w:r>
      <w:r>
        <w:t xml:space="preserve"> (§7.5.4).</w:t>
      </w:r>
    </w:p>
    <w:p w:rsidR="0003237C" w:rsidRDefault="0003237C" w:rsidP="0003237C">
      <w:r>
        <w:t xml:space="preserve">При ссылке на член буфера фиксированного размера по простому имени результат такой же, как при доступе к члену в виде </w:t>
      </w:r>
      <w:r>
        <w:rPr>
          <w:rStyle w:val="Codefragment"/>
        </w:rPr>
        <w:t>this.I</w:t>
      </w:r>
      <w:r>
        <w:t xml:space="preserve">, где </w:t>
      </w:r>
      <w:r>
        <w:rPr>
          <w:rStyle w:val="Codefragment"/>
        </w:rPr>
        <w:t>I</w:t>
      </w:r>
      <w:r>
        <w:t xml:space="preserve"> — член буфера фиксированного размера.</w:t>
      </w:r>
    </w:p>
    <w:p w:rsidR="0003237C" w:rsidRDefault="0003237C" w:rsidP="0003237C">
      <w:r>
        <w:t xml:space="preserve">При доступе к члену в виде </w:t>
      </w:r>
      <w:r>
        <w:rPr>
          <w:rStyle w:val="Codefragment"/>
        </w:rPr>
        <w:t>E.I</w:t>
      </w:r>
      <w:r>
        <w:t xml:space="preserve"> если </w:t>
      </w:r>
      <w:r>
        <w:rPr>
          <w:rStyle w:val="Codefragment"/>
        </w:rPr>
        <w:t>E</w:t>
      </w:r>
      <w:r>
        <w:t xml:space="preserve"> имеет тип структуры и поиск члена </w:t>
      </w:r>
      <w:r>
        <w:rPr>
          <w:rStyle w:val="Codefragment"/>
        </w:rPr>
        <w:t>I</w:t>
      </w:r>
      <w:r>
        <w:t xml:space="preserve"> в этом типе структуры идентифицирует член фиксированного размера, </w:t>
      </w:r>
      <w:r>
        <w:rPr>
          <w:rStyle w:val="Codefragment"/>
        </w:rPr>
        <w:t>E.I</w:t>
      </w:r>
      <w:r>
        <w:t xml:space="preserve"> вычисляется и классифицируется следующим образом:</w:t>
      </w:r>
    </w:p>
    <w:p w:rsidR="0003237C" w:rsidRDefault="0003237C" w:rsidP="0003237C">
      <w:pPr>
        <w:pStyle w:val="ListBullet"/>
      </w:pPr>
      <w:r>
        <w:t xml:space="preserve">если выражение </w:t>
      </w:r>
      <w:r>
        <w:rPr>
          <w:rStyle w:val="Codefragment"/>
        </w:rPr>
        <w:t>E.I</w:t>
      </w:r>
      <w:r>
        <w:t xml:space="preserve"> встречается не в небезопасном контексте, выдается ошибка времени компиляции;</w:t>
      </w:r>
    </w:p>
    <w:p w:rsidR="0003237C" w:rsidRDefault="0003237C" w:rsidP="0003237C">
      <w:pPr>
        <w:pStyle w:val="ListBullet"/>
      </w:pPr>
      <w:r>
        <w:t xml:space="preserve">если </w:t>
      </w:r>
      <w:r>
        <w:rPr>
          <w:rStyle w:val="Codefragment"/>
        </w:rPr>
        <w:t>E</w:t>
      </w:r>
      <w:r>
        <w:t xml:space="preserve"> классифицируется как значение, выдается ошибка времени компиляции;</w:t>
      </w:r>
    </w:p>
    <w:p w:rsidR="0003237C" w:rsidRDefault="0003237C" w:rsidP="0003237C">
      <w:pPr>
        <w:pStyle w:val="ListBullet"/>
      </w:pPr>
      <w:r>
        <w:t xml:space="preserve">иначе, если </w:t>
      </w:r>
      <w:r>
        <w:rPr>
          <w:rStyle w:val="Codefragment"/>
        </w:rPr>
        <w:t>E</w:t>
      </w:r>
      <w:r>
        <w:t xml:space="preserve"> является перемещаемой переменной (§18.3), а выражение </w:t>
      </w:r>
      <w:r>
        <w:rPr>
          <w:rStyle w:val="Codefragment"/>
        </w:rPr>
        <w:t>E.I</w:t>
      </w:r>
      <w:r>
        <w:t xml:space="preserve"> не является </w:t>
      </w:r>
      <w:r>
        <w:rPr>
          <w:rStyle w:val="Production"/>
        </w:rPr>
        <w:t>инициализатором_указателя_fixed</w:t>
      </w:r>
      <w:r>
        <w:t xml:space="preserve"> (§18.6), выдается ошибка времени компиляции;</w:t>
      </w:r>
    </w:p>
    <w:p w:rsidR="0003237C" w:rsidRDefault="0003237C" w:rsidP="0003237C">
      <w:pPr>
        <w:pStyle w:val="ListBullet"/>
      </w:pPr>
      <w:r>
        <w:t xml:space="preserve">иначе </w:t>
      </w:r>
      <w:r>
        <w:rPr>
          <w:rStyle w:val="Codefragment"/>
        </w:rPr>
        <w:t>E</w:t>
      </w:r>
      <w:r>
        <w:t xml:space="preserve"> ссылается на фиксированную переменную, а результатом выражения является указатель на первый элемент члена </w:t>
      </w:r>
      <w:r>
        <w:rPr>
          <w:rStyle w:val="Codefragment"/>
        </w:rPr>
        <w:t>I</w:t>
      </w:r>
      <w:r>
        <w:t xml:space="preserve"> буфера фиксированного размера в </w:t>
      </w:r>
      <w:r>
        <w:rPr>
          <w:rStyle w:val="Codefragment"/>
        </w:rPr>
        <w:t>E</w:t>
      </w:r>
      <w:r>
        <w:t xml:space="preserve">. Результат имеет тип </w:t>
      </w:r>
      <w:r>
        <w:rPr>
          <w:rStyle w:val="Codefragment"/>
        </w:rPr>
        <w:t>S*</w:t>
      </w:r>
      <w:r>
        <w:t xml:space="preserve">, где </w:t>
      </w:r>
      <w:r>
        <w:rPr>
          <w:rStyle w:val="Codefragment"/>
        </w:rPr>
        <w:t>S</w:t>
      </w:r>
      <w:r>
        <w:t xml:space="preserve"> — тип элемента </w:t>
      </w:r>
      <w:r>
        <w:rPr>
          <w:rStyle w:val="Codefragment"/>
        </w:rPr>
        <w:t>I</w:t>
      </w:r>
      <w:r>
        <w:t>, и классифицируется как значение.</w:t>
      </w:r>
    </w:p>
    <w:p w:rsidR="0003237C" w:rsidRDefault="0003237C" w:rsidP="0003237C">
      <w:r>
        <w:t>Доступ к последующим элементам буфера фиксированного размера можно получить с помощью операций с указателем от первого элемента. В отличие от доступа к массивам, доступ к элементам буфера фиксированного размера является небезопасной операцией без проверки диапазона.</w:t>
      </w:r>
    </w:p>
    <w:p w:rsidR="0003237C" w:rsidRDefault="0003237C" w:rsidP="0003237C">
      <w:pPr>
        <w:pStyle w:val="ListBullet"/>
        <w:numPr>
          <w:ilvl w:val="0"/>
          <w:numId w:val="0"/>
        </w:numPr>
        <w:tabs>
          <w:tab w:val="left" w:pos="720"/>
        </w:tabs>
        <w:ind w:left="360" w:hanging="360"/>
      </w:pPr>
      <w:r>
        <w:t>В следующем примере объявляется и используется структура с членом, являющимся буфером фиксированного размера.</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706" w:name="_Toc71984396"/>
      <w:bookmarkStart w:id="1707" w:name="_Toc111395424"/>
      <w:bookmarkStart w:id="1708" w:name="_Toc329177999"/>
      <w:r>
        <w:lastRenderedPageBreak/>
        <w:t>Проверка определенного</w:t>
      </w:r>
      <w:bookmarkEnd w:id="1706"/>
      <w:r>
        <w:t xml:space="preserve"> присваивания</w:t>
      </w:r>
      <w:bookmarkEnd w:id="1707"/>
      <w:bookmarkEnd w:id="1708"/>
    </w:p>
    <w:p w:rsidR="0003237C" w:rsidRDefault="0003237C" w:rsidP="0003237C">
      <w:r>
        <w:t>Буферы фиксированного размера не подлежат проверке определенного присваивания (§5.3), а члены буфера фиксированного размера игнорируются при проверке определенного присваивания переменным типа структуры.</w:t>
      </w:r>
    </w:p>
    <w:p w:rsidR="0003237C" w:rsidRPr="00F54634" w:rsidRDefault="0003237C" w:rsidP="0003237C">
      <w:r>
        <w:t>Если самая дальняя переменная типа структуры, включающая элемент буфера фиксированного размера, является статической переменной, переменной экземпляра класса или элементом массива, элементы буфера фиксированного размера автоматически инициализируются своими значениями по умолчанию (§5.2). Во всех других случаях начальное содержимое буфера фиксированного размера является неопределенным.</w:t>
      </w:r>
    </w:p>
    <w:p w:rsidR="0028536B" w:rsidRDefault="0028536B" w:rsidP="00BB72EA">
      <w:pPr>
        <w:pStyle w:val="Heading2"/>
      </w:pPr>
      <w:bookmarkStart w:id="1709" w:name="_Toc329178000"/>
      <w:bookmarkEnd w:id="1697"/>
      <w:r>
        <w:t>Выделение стека</w:t>
      </w:r>
      <w:bookmarkEnd w:id="1709"/>
    </w:p>
    <w:p w:rsidR="0028536B" w:rsidRDefault="0028536B">
      <w:r>
        <w:t>В небезопасном контексте объявление локальной переменной (§</w:t>
      </w:r>
      <w:r w:rsidR="00852C57">
        <w:fldChar w:fldCharType="begin"/>
      </w:r>
      <w:r>
        <w:instrText xml:space="preserve"> REF _Ref470933975 \w \h </w:instrText>
      </w:r>
      <w:r w:rsidR="00852C57">
        <w:fldChar w:fldCharType="separate"/>
      </w:r>
      <w:r w:rsidR="00437C65">
        <w:t>8.5.1</w:t>
      </w:r>
      <w:r w:rsidR="00852C57">
        <w:fldChar w:fldCharType="end"/>
      </w:r>
      <w:r>
        <w:t>) может включать инициализатор выделения стека, который выделяет память из стека вызова.</w:t>
      </w:r>
    </w:p>
    <w:p w:rsidR="0028536B" w:rsidRDefault="0028536B">
      <w:pPr>
        <w:pStyle w:val="Grammar"/>
      </w:pPr>
      <w:r>
        <w:t>local-variable-initializer:</w:t>
      </w:r>
      <w:r>
        <w:br/>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rPr>
          <w:rStyle w:val="Production"/>
        </w:rPr>
        <w:t>Неуправляемый_тип</w:t>
      </w:r>
      <w:r>
        <w:t xml:space="preserve"> указывает тип элементов, которые будут сохраняться во вновь выделенном месте, а </w:t>
      </w:r>
      <w:r>
        <w:rPr>
          <w:rStyle w:val="Production"/>
        </w:rPr>
        <w:t>выражение</w:t>
      </w:r>
      <w:r>
        <w:t xml:space="preserve"> указывает количество этих элементов. Совместно они указывают необходимый размер выделения. Так как размер выделения стека не может быть отрицательным, выдается ошибка времени компиляции, если число элементов задано </w:t>
      </w:r>
      <w:r>
        <w:rPr>
          <w:rStyle w:val="Production"/>
        </w:rPr>
        <w:t>константным_выражением</w:t>
      </w:r>
      <w:r>
        <w:t>, дающим в результате отрицательное значение.</w:t>
      </w:r>
    </w:p>
    <w:p w:rsidR="0028536B" w:rsidRDefault="0028536B">
      <w:r>
        <w:t xml:space="preserve">Для инициализатора выделения стека в виде </w:t>
      </w:r>
      <w:r>
        <w:rPr>
          <w:rStyle w:val="Codefragment"/>
        </w:rPr>
        <w:t>stackalloc</w:t>
      </w:r>
      <w:r>
        <w:t xml:space="preserve"> </w:t>
      </w:r>
      <w:r>
        <w:rPr>
          <w:rStyle w:val="Codefragment"/>
        </w:rPr>
        <w:t>T[E]</w:t>
      </w:r>
      <w:r>
        <w:t xml:space="preserve"> требуется, чтобы </w:t>
      </w:r>
      <w:r>
        <w:rPr>
          <w:rStyle w:val="Codefragment"/>
        </w:rPr>
        <w:t>T</w:t>
      </w:r>
      <w:r>
        <w:t xml:space="preserve"> было неуправляемым типом (§</w:t>
      </w:r>
      <w:r w:rsidR="00852C57">
        <w:fldChar w:fldCharType="begin"/>
      </w:r>
      <w:r>
        <w:instrText xml:space="preserve"> REF _Ref449318995 \w \h </w:instrText>
      </w:r>
      <w:r w:rsidR="00852C57">
        <w:fldChar w:fldCharType="separate"/>
      </w:r>
      <w:r w:rsidR="00437C65">
        <w:t>18.2</w:t>
      </w:r>
      <w:r w:rsidR="00852C57">
        <w:fldChar w:fldCharType="end"/>
      </w:r>
      <w:r>
        <w:t xml:space="preserve">), а </w:t>
      </w:r>
      <w:r>
        <w:rPr>
          <w:rStyle w:val="Codefragment"/>
        </w:rPr>
        <w:t>E</w:t>
      </w:r>
      <w:r>
        <w:t xml:space="preserve"> — выражением типа </w:t>
      </w:r>
      <w:r>
        <w:rPr>
          <w:rStyle w:val="Codefragment"/>
        </w:rPr>
        <w:t>int</w:t>
      </w:r>
      <w:r>
        <w:t xml:space="preserve">. Эта конструкция выделяет </w:t>
      </w:r>
      <w:r>
        <w:rPr>
          <w:rStyle w:val="Codefragment"/>
        </w:rPr>
        <w:t>E</w:t>
      </w:r>
      <w:r>
        <w:t xml:space="preserve"> </w:t>
      </w:r>
      <w:r>
        <w:rPr>
          <w:rStyle w:val="Codefragment"/>
        </w:rPr>
        <w:t>*</w:t>
      </w:r>
      <w:r>
        <w:t xml:space="preserve"> </w:t>
      </w:r>
      <w:r>
        <w:rPr>
          <w:rStyle w:val="Codefragment"/>
        </w:rPr>
        <w:t>sizeof(T)</w:t>
      </w:r>
      <w:r>
        <w:t xml:space="preserve"> байт из стека вызова и возвращает указатель (типа </w:t>
      </w:r>
      <w:r>
        <w:rPr>
          <w:rStyle w:val="Codefragment"/>
        </w:rPr>
        <w:t>T*</w:t>
      </w:r>
      <w:r>
        <w:t xml:space="preserve">) на вновь выделенный блок. Если </w:t>
      </w:r>
      <w:r>
        <w:rPr>
          <w:rStyle w:val="Codefragment"/>
        </w:rPr>
        <w:t>E</w:t>
      </w:r>
      <w:r>
        <w:t xml:space="preserve"> — отрицательное значение, то поведение неопределенное. Если </w:t>
      </w:r>
      <w:r>
        <w:rPr>
          <w:rStyle w:val="Codefragment"/>
        </w:rPr>
        <w:t>E</w:t>
      </w:r>
      <w:r>
        <w:t xml:space="preserve"> равно нулю, то выделение не производится, а возвращаемый указатель определяется реализацией. Если не хватает памяти для выделения блока заданного размера, выдается </w:t>
      </w:r>
      <w:r>
        <w:rPr>
          <w:rStyle w:val="Codefragment"/>
        </w:rPr>
        <w:t>System.StackOverflowException</w:t>
      </w:r>
      <w:r>
        <w:t xml:space="preserve">. </w:t>
      </w:r>
    </w:p>
    <w:p w:rsidR="0028536B" w:rsidRDefault="0028536B">
      <w:r>
        <w:t>Содержимое вновь выделенной памяти неопределенное.</w:t>
      </w:r>
    </w:p>
    <w:p w:rsidR="0028536B" w:rsidRDefault="0028536B">
      <w:r>
        <w:t xml:space="preserve">Инициализаторы выделения стека не разрешено использовать в блоках </w:t>
      </w:r>
      <w:r>
        <w:rPr>
          <w:rStyle w:val="Codefragment"/>
        </w:rPr>
        <w:t>catch</w:t>
      </w:r>
      <w:r>
        <w:t xml:space="preserve"> и </w:t>
      </w:r>
      <w:r>
        <w:rPr>
          <w:rStyle w:val="Codefragment"/>
        </w:rPr>
        <w:t>finally</w:t>
      </w:r>
      <w:r>
        <w:t xml:space="preserve">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Не существует способа явного освобождения памяти, выделенной с помощью </w:t>
      </w:r>
      <w:r>
        <w:rPr>
          <w:rStyle w:val="Codefragment"/>
        </w:rPr>
        <w:t>stackalloc</w:t>
      </w:r>
      <w:r>
        <w:t xml:space="preserve">. Все блоки выделенной стеку памяти, созданные во время выполнения члена функции, автоматически удаляются при возврате из члена функции. Это соответствует функции </w:t>
      </w:r>
      <w:r>
        <w:rPr>
          <w:rStyle w:val="Codefragment"/>
        </w:rPr>
        <w:t>alloca</w:t>
      </w:r>
      <w:r>
        <w:t>, расширение, обычно встречающееся в реализациях C и C++.</w:t>
      </w:r>
    </w:p>
    <w:p w:rsidR="0028536B" w:rsidRDefault="0028536B">
      <w:r>
        <w:t>В этом примере</w:t>
      </w:r>
    </w:p>
    <w:p w:rsidR="0028536B" w:rsidRDefault="0028536B">
      <w:pPr>
        <w:pStyle w:val="Code"/>
      </w:pPr>
      <w:r>
        <w:t>using System;</w:t>
      </w:r>
    </w:p>
    <w:p w:rsidR="0028536B" w:rsidRDefault="0028536B">
      <w:pPr>
        <w:pStyle w:val="Code"/>
      </w:pPr>
      <w:r>
        <w:lastRenderedPageBreak/>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инициализатор </w:t>
      </w:r>
      <w:r>
        <w:rPr>
          <w:rStyle w:val="Codefragment"/>
        </w:rPr>
        <w:t>stackalloc</w:t>
      </w:r>
      <w:r>
        <w:t xml:space="preserve"> используется в методе </w:t>
      </w:r>
      <w:r>
        <w:rPr>
          <w:rStyle w:val="Codefragment"/>
        </w:rPr>
        <w:t>IntToString</w:t>
      </w:r>
      <w:r>
        <w:t xml:space="preserve"> для выделения буфера размером 16 символов в стеке. Этот буфер автоматически удаляется при возврате метода.</w:t>
      </w:r>
    </w:p>
    <w:p w:rsidR="0028536B" w:rsidRDefault="0028536B" w:rsidP="00BB72EA">
      <w:pPr>
        <w:pStyle w:val="Heading2"/>
      </w:pPr>
      <w:bookmarkStart w:id="1710" w:name="_Toc329178001"/>
      <w:r>
        <w:t>Динамическое выделение памяти</w:t>
      </w:r>
      <w:bookmarkEnd w:id="1710"/>
    </w:p>
    <w:p w:rsidR="0028536B" w:rsidRDefault="0028536B">
      <w:r>
        <w:t xml:space="preserve">Кроме оператора </w:t>
      </w:r>
      <w:r>
        <w:rPr>
          <w:rStyle w:val="Codefragment"/>
        </w:rPr>
        <w:t>stackalloc</w:t>
      </w:r>
      <w:r>
        <w:t xml:space="preserve">, C# не предоставляет предопределенные конструкции для управления памятью, не собираемой сборщиком мусора. Такие службы обычно предоставляются поддержкой библиотек классов или импортируются непосредственно из операционной системы. В следующем примере показано в классе </w:t>
      </w:r>
      <w:r>
        <w:rPr>
          <w:rStyle w:val="Codefragment"/>
        </w:rPr>
        <w:t>Memory</w:t>
      </w:r>
      <w:r>
        <w:t>, как можно обратиться к функциям кучи операционной системы из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lastRenderedPageBreak/>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Пример использования класса </w:t>
      </w:r>
      <w:r>
        <w:rPr>
          <w:rStyle w:val="Codefragment"/>
        </w:rPr>
        <w:t>Memory</w:t>
      </w:r>
      <w:r>
        <w:t>:</w:t>
      </w:r>
    </w:p>
    <w:p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В этом примере выделяется 256 байт памяти через </w:t>
      </w:r>
      <w:r>
        <w:rPr>
          <w:rStyle w:val="Codefragment"/>
        </w:rPr>
        <w:t>Memory.Alloc</w:t>
      </w:r>
      <w:r>
        <w:t xml:space="preserve"> и блок памяти инициализируется значениями, возрастающими от 0 до 255. Затем размещается байтовый массив из 256 элементов и используется </w:t>
      </w:r>
      <w:r>
        <w:rPr>
          <w:rStyle w:val="Codefragment"/>
        </w:rPr>
        <w:t>Memory.Copy</w:t>
      </w:r>
      <w:r>
        <w:t xml:space="preserve"> для копирования содержимого блока памяти в байтовый массив. Наконец, этот блок памяти освобождается с помощью </w:t>
      </w:r>
      <w:r>
        <w:rPr>
          <w:rStyle w:val="Codefragment"/>
        </w:rPr>
        <w:t>Memory.Free</w:t>
      </w:r>
      <w:r>
        <w:t xml:space="preserve"> и содержимое байтового массива выводится на консоль.</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11" w:name="_Toc510510556"/>
      <w:bookmarkStart w:id="1712" w:name="_Toc522359376"/>
      <w:bookmarkStart w:id="1713" w:name="_Toc329178002"/>
      <w:bookmarkEnd w:id="1667"/>
      <w:r>
        <w:lastRenderedPageBreak/>
        <w:t>Комментарии к документации</w:t>
      </w:r>
      <w:bookmarkEnd w:id="1711"/>
      <w:bookmarkEnd w:id="1712"/>
      <w:bookmarkEnd w:id="1713"/>
    </w:p>
    <w:p w:rsidR="008701B4" w:rsidRDefault="008701B4" w:rsidP="008701B4">
      <w:r>
        <w:t>C# предоставляет программистам механизм документирования своего кода с помощью специального синтаксиса комментариев с XML-текстом. Комментарии в файлах исходного кода, имеющие определенный вид, могут быть использованы для управления инструментом создания XML из этих комментариев</w:t>
      </w:r>
      <w:r>
        <w:fldChar w:fldCharType="begin"/>
      </w:r>
      <w:r>
        <w:instrText xml:space="preserve">XE "XML" </w:instrText>
      </w:r>
      <w:r>
        <w:fldChar w:fldCharType="end"/>
      </w:r>
      <w:r>
        <w:t xml:space="preserve"> и элементов исходного кода, которым они предшествуют. Комментарии, использующие такой синтаксис, называются </w:t>
      </w:r>
      <w:r>
        <w:rPr>
          <w:rStyle w:val="Term"/>
        </w:rPr>
        <w:t>комментариями к документации</w:t>
      </w:r>
      <w:r>
        <w:t xml:space="preserve">. </w:t>
      </w:r>
      <w:r>
        <w:fldChar w:fldCharType="begin"/>
      </w:r>
      <w:r>
        <w:instrText xml:space="preserve">XE "///" </w:instrText>
      </w:r>
      <w:r>
        <w:fldChar w:fldCharType="end"/>
      </w:r>
      <w:r>
        <w:t xml:space="preserve">Они должны непосредственно предшествовать пользовательскому типу (такому как класс, делегат или интерфейс) или члену (такому как поле, событие, свойство или метод), который они комментируют. Средство создания XML называется </w:t>
      </w:r>
      <w:r>
        <w:rPr>
          <w:rStyle w:val="Term"/>
        </w:rPr>
        <w:t>генератором документации</w:t>
      </w:r>
      <w:r>
        <w:t>.</w:t>
      </w:r>
      <w:r>
        <w:fldChar w:fldCharType="begin"/>
      </w:r>
      <w:r>
        <w:instrText xml:space="preserve">XE "генератор документации" </w:instrText>
      </w:r>
      <w:r>
        <w:fldChar w:fldCharType="end"/>
      </w:r>
      <w:r>
        <w:t xml:space="preserve"> (Этим генератором может быть сам компилятор C# или другое средство.) Создаваемый генератором документации вывод называется </w:t>
      </w:r>
      <w:r>
        <w:rPr>
          <w:rStyle w:val="Term"/>
        </w:rPr>
        <w:t>файлом документации</w:t>
      </w:r>
      <w:r>
        <w:t>.</w:t>
      </w:r>
      <w:r>
        <w:fldChar w:fldCharType="begin"/>
      </w:r>
      <w:r>
        <w:instrText xml:space="preserve">XE "файл документации" </w:instrText>
      </w:r>
      <w:r>
        <w:fldChar w:fldCharType="end"/>
      </w:r>
      <w:r>
        <w:t xml:space="preserve"> Файл документации используется в качестве входных данных для </w:t>
      </w:r>
      <w:r>
        <w:rPr>
          <w:rStyle w:val="Term"/>
        </w:rPr>
        <w:t>средства просмотра документации</w:t>
      </w:r>
      <w:r>
        <w:fldChar w:fldCharType="begin"/>
      </w:r>
      <w:r>
        <w:instrText xml:space="preserve">XE "средство просмотра документации" </w:instrText>
      </w:r>
      <w:r>
        <w:fldChar w:fldCharType="end"/>
      </w:r>
      <w:r>
        <w:t xml:space="preserve"> — инструмента для визуального представления сведений о типе и сопутствующей документации.</w:t>
      </w:r>
    </w:p>
    <w:p w:rsidR="008701B4" w:rsidRDefault="008701B4" w:rsidP="008701B4">
      <w:r>
        <w:t>Эта спецификация предлагает набор тегов для использования в комментариях к документации, но использование этих тегов не является обязательным, можно при желании использовать другие теги, если соблюдаются правила правильного XML.</w:t>
      </w:r>
    </w:p>
    <w:p w:rsidR="008701B4" w:rsidRPr="00C71C9D" w:rsidRDefault="008701B4" w:rsidP="00C71C9D">
      <w:pPr>
        <w:pStyle w:val="Appendix2"/>
      </w:pPr>
      <w:bookmarkStart w:id="1714" w:name="_Toc510510557"/>
      <w:bookmarkStart w:id="1715" w:name="_Toc522359377"/>
      <w:bookmarkStart w:id="1716" w:name="_Toc329178003"/>
      <w:r>
        <w:t>Введение</w:t>
      </w:r>
      <w:bookmarkEnd w:id="1714"/>
      <w:bookmarkEnd w:id="1715"/>
      <w:bookmarkEnd w:id="1716"/>
    </w:p>
    <w:p w:rsidR="008701B4" w:rsidRDefault="008701B4" w:rsidP="008701B4">
      <w:r>
        <w:t>Комментарии, имеющие специальный вид, могут быть использованы для управления инструментом создания XML из этих комментариев</w:t>
      </w:r>
      <w:r>
        <w:fldChar w:fldCharType="begin"/>
      </w:r>
      <w:r>
        <w:instrText xml:space="preserve">XE "XML" </w:instrText>
      </w:r>
      <w:r>
        <w:fldChar w:fldCharType="end"/>
      </w:r>
      <w:r>
        <w:t xml:space="preserve"> и элементов исходного кода, которым они предшествуют. Такие комментарии являются однострочными комментариями, начинающимися с трех косых черт (</w:t>
      </w:r>
      <w:r>
        <w:rPr>
          <w:rStyle w:val="Codefragment"/>
        </w:rPr>
        <w:t>///</w:t>
      </w:r>
      <w:r>
        <w:t>), или комментариями с разделителями, начинающимися с косой черты и двух звездочек (</w:t>
      </w:r>
      <w:r>
        <w:rPr>
          <w:rStyle w:val="Codefragment"/>
        </w:rPr>
        <w:t>/**</w:t>
      </w:r>
      <w:r>
        <w:t>). Они должны непосредственно предшествовать пользовательскому типу (такому как класс, делегат или интерфейс) или члену (такому как поле, событие, свойство или метод), который они комментируют. Разделы атрибутов (§</w:t>
      </w:r>
      <w:r w:rsidR="00852C57">
        <w:fldChar w:fldCharType="begin"/>
      </w:r>
      <w:r>
        <w:instrText xml:space="preserve"> REF _Ref6217116 \r \h </w:instrText>
      </w:r>
      <w:r w:rsidR="00852C57">
        <w:fldChar w:fldCharType="separate"/>
      </w:r>
      <w:r w:rsidR="00437C65">
        <w:t>17.2</w:t>
      </w:r>
      <w:r w:rsidR="00852C57">
        <w:fldChar w:fldCharType="end"/>
      </w:r>
      <w:r>
        <w:t>) считаются частью объявлений, так что комментарии к документации должны предшествовать атрибутам, примененным к типу или члену.</w:t>
      </w:r>
    </w:p>
    <w:p w:rsidR="008701B4" w:rsidRDefault="008701B4" w:rsidP="008701B4">
      <w:pPr>
        <w:rPr>
          <w:b/>
        </w:rPr>
      </w:pPr>
      <w:r>
        <w:rPr>
          <w:b/>
        </w:rPr>
        <w:t>Синтаксис:</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delimited-comment-text</w:t>
      </w:r>
      <w:r>
        <w:rPr>
          <w:vertAlign w:val="subscript"/>
        </w:rPr>
        <w:t>opt</w:t>
      </w:r>
      <w:r>
        <w:t xml:space="preserve">   </w:t>
      </w:r>
      <w:r>
        <w:rPr>
          <w:rStyle w:val="Terminal"/>
        </w:rPr>
        <w:t>*/</w:t>
      </w:r>
    </w:p>
    <w:p w:rsidR="008701B4" w:rsidRDefault="008701B4" w:rsidP="008701B4">
      <w:r>
        <w:t xml:space="preserve">Если в </w:t>
      </w:r>
      <w:r>
        <w:rPr>
          <w:rStyle w:val="Production"/>
        </w:rPr>
        <w:t>однострочном_комментарии_к_документации</w:t>
      </w:r>
      <w:r>
        <w:t xml:space="preserve"> символ </w:t>
      </w:r>
      <w:r>
        <w:rPr>
          <w:rStyle w:val="Production"/>
        </w:rPr>
        <w:t xml:space="preserve">пустого_пространства </w:t>
      </w:r>
      <w:r>
        <w:t xml:space="preserve">следует за символами </w:t>
      </w:r>
      <w:r>
        <w:rPr>
          <w:rStyle w:val="Codefragment"/>
        </w:rPr>
        <w:t>///</w:t>
      </w:r>
      <w:r>
        <w:t xml:space="preserve"> в каждом из </w:t>
      </w:r>
      <w:r>
        <w:rPr>
          <w:rStyle w:val="Production"/>
        </w:rPr>
        <w:t>однострочных_комментариев_к_документации</w:t>
      </w:r>
      <w:r>
        <w:t xml:space="preserve">, примыкающих к текущему </w:t>
      </w:r>
      <w:r>
        <w:rPr>
          <w:rStyle w:val="Production"/>
        </w:rPr>
        <w:t>однострочному_комментарию_к_документации</w:t>
      </w:r>
      <w:r>
        <w:t xml:space="preserve">, то этот символ </w:t>
      </w:r>
      <w:r>
        <w:rPr>
          <w:rStyle w:val="Production"/>
        </w:rPr>
        <w:t xml:space="preserve">пустого_пространства </w:t>
      </w:r>
      <w:r>
        <w:t>не включается в XML-вывод.</w:t>
      </w:r>
    </w:p>
    <w:p w:rsidR="008701B4" w:rsidRDefault="008701B4" w:rsidP="008701B4">
      <w:r>
        <w:t xml:space="preserve">Если в </w:t>
      </w:r>
      <w:r>
        <w:rPr>
          <w:rStyle w:val="Emphasis"/>
        </w:rPr>
        <w:t>комментарии_с_разделителями_к_документации</w:t>
      </w:r>
      <w:r>
        <w:t xml:space="preserve"> первый символ на второй строке, не являющийся символом </w:t>
      </w:r>
      <w:r>
        <w:rPr>
          <w:rStyle w:val="Emphasis"/>
        </w:rPr>
        <w:t>пустого_пространства</w:t>
      </w:r>
      <w:r>
        <w:t xml:space="preserve">, является </w:t>
      </w:r>
      <w:r>
        <w:rPr>
          <w:rStyle w:val="Emphasis"/>
        </w:rPr>
        <w:t>звездочкой</w:t>
      </w:r>
      <w:r>
        <w:t xml:space="preserve">, и тот же порядок необязательных символов </w:t>
      </w:r>
      <w:r>
        <w:rPr>
          <w:rStyle w:val="Emphasis"/>
        </w:rPr>
        <w:t>пустого_пространства</w:t>
      </w:r>
      <w:r>
        <w:t xml:space="preserve"> и символа </w:t>
      </w:r>
      <w:r>
        <w:rPr>
          <w:rStyle w:val="Emphasis"/>
        </w:rPr>
        <w:t>звездочки</w:t>
      </w:r>
      <w:r>
        <w:t xml:space="preserve"> повторяется в начале каждой строки внутри </w:t>
      </w:r>
      <w:r>
        <w:rPr>
          <w:rStyle w:val="Emphasis"/>
        </w:rPr>
        <w:t>комментария_с_разделителями_к_документации</w:t>
      </w:r>
      <w:r>
        <w:t xml:space="preserve">, то эта повторяющаяся комбинация символов не включается в XML-вывод. Символы </w:t>
      </w:r>
      <w:r>
        <w:rPr>
          <w:rStyle w:val="Emphasis"/>
        </w:rPr>
        <w:t>пустого_пространства</w:t>
      </w:r>
      <w:r>
        <w:t xml:space="preserve"> могут входить в эту комбинацию как до, так и после символа </w:t>
      </w:r>
      <w:r>
        <w:rPr>
          <w:rStyle w:val="Emphasis"/>
        </w:rPr>
        <w:t>звездочки</w:t>
      </w:r>
      <w:r>
        <w:t>.</w:t>
      </w:r>
    </w:p>
    <w:p w:rsidR="008701B4" w:rsidRDefault="008701B4" w:rsidP="008701B4">
      <w:pPr>
        <w:rPr>
          <w:b/>
        </w:rPr>
      </w:pPr>
      <w:r>
        <w:rPr>
          <w:b/>
        </w:rPr>
        <w:t>Пример:</w:t>
      </w:r>
    </w:p>
    <w:p w:rsidR="008701B4" w:rsidRDefault="008701B4" w:rsidP="008701B4">
      <w:pPr>
        <w:pStyle w:val="Code"/>
      </w:pPr>
      <w:r>
        <w:lastRenderedPageBreak/>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t xml:space="preserve">Текст в комментариях к документации должен быть правильным согласно правилам XML (http://www.w3.org/TR/REC-xml). При неправильном XML создается предупреждение и файл документации будет содержать комментарий, сообщающий об ошибке. </w:t>
      </w:r>
    </w:p>
    <w:p w:rsidR="008701B4" w:rsidRDefault="008701B4" w:rsidP="008701B4">
      <w:r>
        <w:t>Хотя разработчики могут создавать свои собственные наборы тегов, рекомендуемый набор определен в §</w:t>
      </w:r>
      <w:r w:rsidR="00852C57">
        <w:fldChar w:fldCharType="begin"/>
      </w:r>
      <w:r>
        <w:instrText xml:space="preserve"> REF _Ref509214687 \r \h </w:instrText>
      </w:r>
      <w:r w:rsidR="00852C57">
        <w:fldChar w:fldCharType="separate"/>
      </w:r>
      <w:r w:rsidR="00437C65">
        <w:t>A.2</w:t>
      </w:r>
      <w:r w:rsidR="00852C57">
        <w:fldChar w:fldCharType="end"/>
      </w:r>
      <w:r>
        <w:t xml:space="preserve">. Некоторые из рекомендуемых тегов имеют специальные значения. </w:t>
      </w:r>
    </w:p>
    <w:p w:rsidR="008701B4" w:rsidRDefault="008701B4" w:rsidP="008701B4">
      <w:pPr>
        <w:pStyle w:val="ListBullet"/>
      </w:pPr>
      <w:r>
        <w:t xml:space="preserve">Тег </w:t>
      </w:r>
      <w:r>
        <w:rPr>
          <w:rStyle w:val="Codefragment"/>
        </w:rPr>
        <w:t>&lt;param&gt;</w:t>
      </w:r>
      <w:r>
        <w:t xml:space="preserve"> используется для описания параметров. Если используется этот тег, генератор документации должен проверить, что указанный параметр существует и что все параметры описаны в комментариях к документации. Если проверка неуспешна, генератор документации выдает предупреждение;</w:t>
      </w:r>
    </w:p>
    <w:p w:rsidR="008701B4" w:rsidRDefault="008701B4" w:rsidP="008701B4">
      <w:pPr>
        <w:pStyle w:val="ListBullet"/>
      </w:pPr>
      <w:r>
        <w:t xml:space="preserve">Атрибут </w:t>
      </w:r>
      <w:r>
        <w:rPr>
          <w:rStyle w:val="Codefragment"/>
        </w:rPr>
        <w:t>cref</w:t>
      </w:r>
      <w:r>
        <w:fldChar w:fldCharType="begin"/>
      </w:r>
      <w:r>
        <w:instrText xml:space="preserve">XE "cref" </w:instrText>
      </w:r>
      <w:r>
        <w:fldChar w:fldCharType="end"/>
      </w:r>
      <w:r>
        <w:fldChar w:fldCharType="begin"/>
      </w:r>
      <w:r>
        <w:instrText xml:space="preserve">XE "documentation comment tag:cref" </w:instrText>
      </w:r>
      <w:r>
        <w:fldChar w:fldCharType="end"/>
      </w:r>
      <w:r>
        <w:t xml:space="preserve"> может быть присоединен к любому тегу для предоставления ссылки на элемент кода. Генератор документации должен проверить, что этот элемент кода существует. Если проверка неуспешна, генератор документации выдает предупреждение. При поиске имени, описанного в атрибуте </w:t>
      </w:r>
      <w:r>
        <w:rPr>
          <w:rStyle w:val="Codefragment"/>
        </w:rPr>
        <w:t>cref</w:t>
      </w:r>
      <w:r>
        <w:t xml:space="preserve">, генератор документации должен принимать во внимание видимость пространства имен в соответствии с операторами </w:t>
      </w:r>
      <w:r>
        <w:rPr>
          <w:rStyle w:val="Codefragment"/>
        </w:rPr>
        <w:t>using</w:t>
      </w:r>
      <w:r>
        <w:t>, встречающимися в исходном коде. Для общих элементов кода нельзя использовать обычный универсальный синтаксис (т. е. "</w:t>
      </w:r>
      <w:r>
        <w:rPr>
          <w:rStyle w:val="Codefragment"/>
        </w:rPr>
        <w:t>List&lt;T&gt;</w:t>
      </w:r>
      <w:r>
        <w:t xml:space="preserve">"), так как он создает неправильный XML. Можно использовать фигурные скобки вместо угловых (т. е. </w:t>
      </w:r>
      <w:r>
        <w:rPr>
          <w:rStyle w:val="Codefragment"/>
        </w:rPr>
        <w:t>List{T}</w:t>
      </w:r>
      <w:r>
        <w:t xml:space="preserve">) или escape-синтаксис XML (т. е. </w:t>
      </w:r>
      <w:r>
        <w:rPr>
          <w:rStyle w:val="Codefragment"/>
        </w:rPr>
        <w:t>List&amp;lt;T&amp;gt;</w:t>
      </w:r>
      <w:r>
        <w:t>):</w:t>
      </w:r>
    </w:p>
    <w:p w:rsidR="008701B4" w:rsidRDefault="008701B4" w:rsidP="008701B4">
      <w:pPr>
        <w:pStyle w:val="ListBullet"/>
      </w:pPr>
      <w:r>
        <w:t xml:space="preserve">тег </w:t>
      </w:r>
      <w:r>
        <w:rPr>
          <w:rStyle w:val="Codefragment"/>
        </w:rPr>
        <w:t>&lt;summary&gt;</w:t>
      </w:r>
      <w:r>
        <w:t xml:space="preserve"> предназначен для использования средством просмотра документации для отображения дополнительных сведений о типе или члене;</w:t>
      </w:r>
    </w:p>
    <w:p w:rsidR="008701B4" w:rsidRDefault="008701B4" w:rsidP="008701B4">
      <w:pPr>
        <w:pStyle w:val="ListBullet"/>
      </w:pPr>
      <w:r>
        <w:t xml:space="preserve">тег </w:t>
      </w:r>
      <w:r>
        <w:rPr>
          <w:rStyle w:val="Codefragment"/>
        </w:rPr>
        <w:t>&lt;include&gt;</w:t>
      </w:r>
      <w:r>
        <w:t xml:space="preserve"> включает сведения из внешнего XML-файла.</w:t>
      </w:r>
    </w:p>
    <w:p w:rsidR="008701B4" w:rsidRDefault="008701B4" w:rsidP="008701B4">
      <w:r>
        <w:t>Внимательно отнеситесь к тому, что файл документации не предоставляет полные сведения о типе и членах (например, он не содержит никакие сведения о типе). Для получения таких сведений о типе или члене файл документации необходимо использовать в сочетании с соображениями по фактическому типу или члену.</w:t>
      </w:r>
    </w:p>
    <w:p w:rsidR="008701B4" w:rsidRDefault="008701B4" w:rsidP="00C71C9D">
      <w:pPr>
        <w:pStyle w:val="Appendix2"/>
      </w:pPr>
      <w:bookmarkStart w:id="1717" w:name="_Ref509214687"/>
      <w:bookmarkStart w:id="1718" w:name="_Toc510510558"/>
      <w:bookmarkStart w:id="1719" w:name="_Toc522359378"/>
      <w:bookmarkStart w:id="1720" w:name="_Toc329178004"/>
      <w:r>
        <w:t>Рекомендованные теги</w:t>
      </w:r>
      <w:bookmarkEnd w:id="1717"/>
      <w:bookmarkEnd w:id="1718"/>
      <w:bookmarkEnd w:id="1719"/>
      <w:bookmarkEnd w:id="1720"/>
      <w:r>
        <w:fldChar w:fldCharType="begin"/>
      </w:r>
      <w:r>
        <w:instrText xml:space="preserve">XE "documentation comment:recommended tags in" </w:instrText>
      </w:r>
      <w:r>
        <w:fldChar w:fldCharType="end"/>
      </w:r>
    </w:p>
    <w:p w:rsidR="008701B4" w:rsidRDefault="008701B4" w:rsidP="008701B4">
      <w:r>
        <w:t>Генератор документации обязан принять и обработать любой тег, допустимый по правилам XML. Следующие теги предоставляют обычно используемую функциональность в пользовательской документации. (Конечно, возможны и другие теги.)</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lastRenderedPageBreak/>
              <w:t>Тег</w:t>
            </w:r>
          </w:p>
        </w:tc>
        <w:tc>
          <w:tcPr>
            <w:tcW w:w="1174" w:type="dxa"/>
          </w:tcPr>
          <w:p w:rsidR="008701B4" w:rsidRDefault="008701B4" w:rsidP="009065E9">
            <w:pPr>
              <w:pStyle w:val="Table"/>
              <w:rPr>
                <w:b/>
              </w:rPr>
            </w:pPr>
            <w:r>
              <w:rPr>
                <w:b/>
              </w:rPr>
              <w:t>Раздел</w:t>
            </w:r>
          </w:p>
        </w:tc>
        <w:tc>
          <w:tcPr>
            <w:tcW w:w="5310" w:type="dxa"/>
          </w:tcPr>
          <w:p w:rsidR="008701B4" w:rsidRDefault="008701B4" w:rsidP="009065E9">
            <w:pPr>
              <w:pStyle w:val="Table"/>
              <w:rPr>
                <w:b/>
              </w:rPr>
            </w:pPr>
            <w:r>
              <w:rPr>
                <w:b/>
              </w:rPr>
              <w:t>Назначение</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Установить шрифт текста, подобный исходному коду</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Установить одну или несколько строк исходного кода или программного вывода</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Pr>
                <w:rStyle w:val="Codefragment"/>
              </w:rPr>
              <w:t xml:space="preserve"> </w:t>
            </w:r>
          </w:p>
        </w:tc>
        <w:tc>
          <w:tcPr>
            <w:tcW w:w="5310" w:type="dxa"/>
          </w:tcPr>
          <w:p w:rsidR="008701B4" w:rsidRDefault="008701B4" w:rsidP="009065E9">
            <w:pPr>
              <w:pStyle w:val="Table"/>
            </w:pPr>
            <w:r>
              <w:t>Указать пример</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Идентификация исключений, которые могут выдаваться методом</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Включение XML из внешнего файла</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Создание списка или таблицы</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Pr>
                <w:rStyle w:val="Codefragment"/>
              </w:rPr>
              <w:t xml:space="preserve"> </w:t>
            </w:r>
          </w:p>
        </w:tc>
        <w:tc>
          <w:tcPr>
            <w:tcW w:w="5310" w:type="dxa"/>
          </w:tcPr>
          <w:p w:rsidR="008701B4" w:rsidRDefault="008701B4" w:rsidP="009065E9">
            <w:pPr>
              <w:pStyle w:val="Table"/>
            </w:pPr>
            <w:r>
              <w:t>Разрешить добавление структуры к тексту</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Pr>
                <w:rStyle w:val="Codefragment"/>
              </w:rPr>
              <w:t xml:space="preserve"> </w:t>
            </w:r>
          </w:p>
        </w:tc>
        <w:tc>
          <w:tcPr>
            <w:tcW w:w="5310" w:type="dxa"/>
          </w:tcPr>
          <w:p w:rsidR="008701B4" w:rsidRDefault="008701B4" w:rsidP="009065E9">
            <w:pPr>
              <w:pStyle w:val="Table"/>
              <w:rPr>
                <w:rStyle w:val="Codefragment"/>
              </w:rPr>
            </w:pPr>
            <w:r>
              <w:t>Описать параметр для метода или конструктора</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Pr>
                <w:rStyle w:val="Codefragment"/>
              </w:rPr>
              <w:t xml:space="preserve"> </w:t>
            </w:r>
          </w:p>
        </w:tc>
        <w:tc>
          <w:tcPr>
            <w:tcW w:w="5310" w:type="dxa"/>
          </w:tcPr>
          <w:p w:rsidR="008701B4" w:rsidRDefault="008701B4" w:rsidP="009065E9">
            <w:pPr>
              <w:pStyle w:val="Table"/>
              <w:rPr>
                <w:rStyle w:val="Codefragment"/>
              </w:rPr>
            </w:pPr>
            <w:r>
              <w:t>Указать, что слово является именем параметра</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Pr>
                <w:rStyle w:val="Codefragment"/>
              </w:rPr>
              <w:t xml:space="preserve"> </w:t>
            </w:r>
          </w:p>
        </w:tc>
        <w:tc>
          <w:tcPr>
            <w:tcW w:w="5310" w:type="dxa"/>
          </w:tcPr>
          <w:p w:rsidR="008701B4" w:rsidRDefault="008701B4" w:rsidP="009065E9">
            <w:pPr>
              <w:pStyle w:val="Table"/>
              <w:rPr>
                <w:rStyle w:val="Codefragment"/>
              </w:rPr>
            </w:pPr>
            <w:r>
              <w:t>Документировать специальные возможности безопасности члена</w:t>
            </w:r>
          </w:p>
        </w:tc>
      </w:tr>
      <w:tr w:rsidR="008701B4" w:rsidTr="009065E9">
        <w:tc>
          <w:tcPr>
            <w:tcW w:w="0" w:type="auto"/>
          </w:tcPr>
          <w:p w:rsidR="008701B4" w:rsidRDefault="008701B4" w:rsidP="005254FF">
            <w:pPr>
              <w:pStyle w:val="Table"/>
              <w:rPr>
                <w:rStyle w:val="Codefragment"/>
              </w:rPr>
            </w:pPr>
            <w:r>
              <w:rPr>
                <w:rStyle w:val="Codefragment"/>
              </w:rPr>
              <w:t>&lt;remark&gt;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Pr>
                <w:rStyle w:val="Codefragment"/>
              </w:rPr>
              <w:t xml:space="preserve"> </w:t>
            </w:r>
          </w:p>
        </w:tc>
        <w:tc>
          <w:tcPr>
            <w:tcW w:w="5310" w:type="dxa"/>
          </w:tcPr>
          <w:p w:rsidR="008701B4" w:rsidRDefault="008701B4" w:rsidP="005254FF">
            <w:pPr>
              <w:pStyle w:val="Table"/>
            </w:pPr>
            <w:r>
              <w:t>Предоставление дополнительных сведений о типе</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Pr>
                <w:rStyle w:val="Codefragment"/>
              </w:rPr>
              <w:t xml:space="preserve"> </w:t>
            </w:r>
          </w:p>
        </w:tc>
        <w:tc>
          <w:tcPr>
            <w:tcW w:w="5310" w:type="dxa"/>
          </w:tcPr>
          <w:p w:rsidR="008701B4" w:rsidRDefault="008701B4" w:rsidP="009065E9">
            <w:pPr>
              <w:pStyle w:val="Table"/>
              <w:rPr>
                <w:rStyle w:val="Codefragment"/>
              </w:rPr>
            </w:pPr>
            <w:r>
              <w:t>Описать возвращаемое методом значение</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Pr>
                <w:rStyle w:val="Codefragment"/>
              </w:rPr>
              <w:t xml:space="preserve"> </w:t>
            </w:r>
          </w:p>
        </w:tc>
        <w:tc>
          <w:tcPr>
            <w:tcW w:w="5310" w:type="dxa"/>
          </w:tcPr>
          <w:p w:rsidR="008701B4" w:rsidRDefault="008701B4" w:rsidP="009065E9">
            <w:pPr>
              <w:pStyle w:val="Table"/>
            </w:pPr>
            <w:r>
              <w:t>Указать ссылку</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Pr>
                <w:rStyle w:val="Codefragment"/>
              </w:rPr>
              <w:t xml:space="preserve"> </w:t>
            </w:r>
          </w:p>
        </w:tc>
        <w:tc>
          <w:tcPr>
            <w:tcW w:w="5310" w:type="dxa"/>
          </w:tcPr>
          <w:p w:rsidR="008701B4" w:rsidRDefault="008701B4" w:rsidP="009065E9">
            <w:pPr>
              <w:pStyle w:val="Table"/>
              <w:rPr>
                <w:rStyle w:val="Codefragment"/>
              </w:rPr>
            </w:pPr>
            <w:r>
              <w:t xml:space="preserve">Создать запись </w:t>
            </w:r>
            <w:r>
              <w:rPr>
                <w:rStyle w:val="Emphasis"/>
              </w:rPr>
              <w:t>См. также</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Pr>
                <w:rStyle w:val="Codefragment"/>
              </w:rPr>
              <w:t xml:space="preserve"> </w:t>
            </w:r>
          </w:p>
        </w:tc>
        <w:tc>
          <w:tcPr>
            <w:tcW w:w="5310" w:type="dxa"/>
          </w:tcPr>
          <w:p w:rsidR="008701B4" w:rsidRDefault="008701B4" w:rsidP="009065E9">
            <w:pPr>
              <w:pStyle w:val="Table"/>
            </w:pPr>
            <w:r>
              <w:t>Описание типа или члена типа</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Pr>
                <w:rStyle w:val="Codefragment"/>
              </w:rPr>
              <w:t xml:space="preserve"> </w:t>
            </w:r>
          </w:p>
        </w:tc>
        <w:tc>
          <w:tcPr>
            <w:tcW w:w="5310" w:type="dxa"/>
          </w:tcPr>
          <w:p w:rsidR="008701B4" w:rsidRDefault="008701B4" w:rsidP="009065E9">
            <w:pPr>
              <w:pStyle w:val="Table"/>
            </w:pPr>
            <w:r>
              <w:t>Описать свойство</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Описать параметр универсального типа</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Указать, что слово является именем параметра типа</w:t>
            </w:r>
          </w:p>
        </w:tc>
      </w:tr>
    </w:tbl>
    <w:p w:rsidR="008701B4" w:rsidRDefault="008701B4" w:rsidP="008701B4">
      <w:pPr>
        <w:pStyle w:val="TableEnd"/>
      </w:pPr>
    </w:p>
    <w:p w:rsidR="008701B4" w:rsidRDefault="008701B4" w:rsidP="00C71C9D">
      <w:pPr>
        <w:pStyle w:val="Appendix3"/>
      </w:pPr>
      <w:bookmarkStart w:id="1721" w:name="_Ref517612614"/>
      <w:bookmarkStart w:id="1722" w:name="_Ref518038653"/>
      <w:bookmarkStart w:id="1723" w:name="_Toc522359379"/>
      <w:bookmarkStart w:id="1724" w:name="_Toc329178005"/>
      <w:r>
        <w:t>&lt;c&gt;</w:t>
      </w:r>
      <w:bookmarkEnd w:id="1721"/>
      <w:bookmarkEnd w:id="1722"/>
      <w:bookmarkEnd w:id="1723"/>
      <w:bookmarkEnd w:id="1724"/>
      <w:r>
        <w:fldChar w:fldCharType="begin"/>
      </w:r>
      <w:r>
        <w:instrText xml:space="preserve">XE "documentation comment tag:&lt;c&gt;" </w:instrText>
      </w:r>
      <w:r>
        <w:fldChar w:fldCharType="end"/>
      </w:r>
      <w:r>
        <w:fldChar w:fldCharType="begin"/>
      </w:r>
      <w:r>
        <w:instrText xml:space="preserve">XE "&lt;c&gt;;c" </w:instrText>
      </w:r>
      <w:r>
        <w:fldChar w:fldCharType="end"/>
      </w:r>
    </w:p>
    <w:p w:rsidR="008701B4" w:rsidRDefault="008701B4" w:rsidP="008701B4">
      <w:r>
        <w:t xml:space="preserve">Этот тег предоставляет механизм для указания, что для фрагмента текста внутри описания следует установить особый шрифт, такой как используемый для блока кода. Для строк фактического текста используйте тег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Синтаксис:</w:t>
      </w:r>
    </w:p>
    <w:p w:rsidR="008701B4" w:rsidRDefault="008701B4" w:rsidP="008701B4">
      <w:pPr>
        <w:pStyle w:val="Code"/>
      </w:pPr>
      <w:r>
        <w:t>&lt;c&gt;</w:t>
      </w:r>
      <w:r>
        <w:rPr>
          <w:i/>
        </w:rPr>
        <w:t>text</w:t>
      </w:r>
      <w:r>
        <w:t>&lt;/c&gt;</w:t>
      </w:r>
    </w:p>
    <w:p w:rsidR="008701B4" w:rsidRDefault="008701B4" w:rsidP="008701B4">
      <w:pPr>
        <w:rPr>
          <w:b/>
        </w:rPr>
      </w:pPr>
      <w:r>
        <w:rPr>
          <w:b/>
        </w:rPr>
        <w:t>Пример:</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25" w:name="_Ref509215358"/>
      <w:bookmarkStart w:id="1726" w:name="_Ref509215642"/>
      <w:bookmarkStart w:id="1727" w:name="_Ref509222272"/>
      <w:bookmarkStart w:id="1728" w:name="_Toc510510560"/>
      <w:bookmarkStart w:id="1729" w:name="_Toc522359380"/>
      <w:bookmarkStart w:id="1730" w:name="_Toc329178006"/>
      <w:r>
        <w:lastRenderedPageBreak/>
        <w:t>&lt;code&gt;</w:t>
      </w:r>
      <w:bookmarkEnd w:id="1725"/>
      <w:bookmarkEnd w:id="1726"/>
      <w:bookmarkEnd w:id="1727"/>
      <w:bookmarkEnd w:id="1728"/>
      <w:bookmarkEnd w:id="1729"/>
      <w:bookmarkEnd w:id="1730"/>
      <w:r>
        <w:fldChar w:fldCharType="begin"/>
      </w:r>
      <w:r>
        <w:instrText xml:space="preserve">XE "documentation comment tag:&lt;code&gt;" </w:instrText>
      </w:r>
      <w:r>
        <w:fldChar w:fldCharType="end"/>
      </w:r>
      <w:r>
        <w:fldChar w:fldCharType="begin"/>
      </w:r>
      <w:r>
        <w:instrText xml:space="preserve">XE "&lt;code&gt;;code" </w:instrText>
      </w:r>
      <w:r>
        <w:fldChar w:fldCharType="end"/>
      </w:r>
    </w:p>
    <w:p w:rsidR="008701B4" w:rsidRDefault="008701B4" w:rsidP="008701B4">
      <w:r>
        <w:t xml:space="preserve">Этот тег используется для установки для одной или нескольких строк исходного кода или программного вывода особого шрифта. Для небольших фрагментов кода в комментарии используйте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Синтаксис:</w:t>
      </w:r>
    </w:p>
    <w:p w:rsidR="008701B4" w:rsidRDefault="008701B4" w:rsidP="008701B4">
      <w:pPr>
        <w:pStyle w:val="Code"/>
        <w:rPr>
          <w:lang w:val="fr-FR"/>
        </w:rPr>
      </w:pPr>
      <w:r>
        <w:t>&lt;code&gt;</w:t>
      </w:r>
      <w:r>
        <w:rPr>
          <w:i/>
        </w:rPr>
        <w:t>source code or program output</w:t>
      </w:r>
      <w:r>
        <w:t>&lt;/code&gt;</w:t>
      </w:r>
    </w:p>
    <w:p w:rsidR="008701B4" w:rsidRDefault="008701B4" w:rsidP="008701B4">
      <w:pPr>
        <w:rPr>
          <w:b/>
        </w:rPr>
      </w:pPr>
      <w:r>
        <w:rPr>
          <w:b/>
        </w:rPr>
        <w:t>Пример:</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31" w:name="_Ref502725174"/>
      <w:bookmarkStart w:id="1732" w:name="_Toc510510561"/>
      <w:bookmarkStart w:id="1733" w:name="_Toc522359381"/>
      <w:bookmarkStart w:id="1734" w:name="_Toc329178007"/>
      <w:r>
        <w:t>&lt;example&gt;</w:t>
      </w:r>
      <w:bookmarkEnd w:id="1731"/>
      <w:bookmarkEnd w:id="1732"/>
      <w:bookmarkEnd w:id="1733"/>
      <w:bookmarkEnd w:id="1734"/>
      <w:r>
        <w:fldChar w:fldCharType="begin"/>
      </w:r>
      <w:r>
        <w:instrText xml:space="preserve">XE "documentation comment tag:&lt;example&gt;" </w:instrText>
      </w:r>
      <w:r>
        <w:fldChar w:fldCharType="end"/>
      </w:r>
      <w:r>
        <w:fldChar w:fldCharType="begin"/>
      </w:r>
      <w:r>
        <w:instrText xml:space="preserve">XE "&lt;example&gt;;example" </w:instrText>
      </w:r>
      <w:r>
        <w:fldChar w:fldCharType="end"/>
      </w:r>
    </w:p>
    <w:p w:rsidR="008701B4" w:rsidRDefault="008701B4" w:rsidP="008701B4">
      <w:r>
        <w:t xml:space="preserve">Этот тег позволяет вставить пример кода в комментарий, чтобы указать, как можно использовать метод или другой член библиотеки. Обычно это влечет также и использование тега </w:t>
      </w:r>
      <w:r>
        <w:rPr>
          <w:rStyle w:val="Codefragment"/>
        </w:rPr>
        <w:t>&lt;code&gt;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w:t>
      </w:r>
    </w:p>
    <w:p w:rsidR="008701B4" w:rsidRDefault="008701B4" w:rsidP="008701B4">
      <w:pPr>
        <w:rPr>
          <w:b/>
        </w:rPr>
      </w:pPr>
      <w:r>
        <w:rPr>
          <w:b/>
        </w:rPr>
        <w:t>Синтаксис:</w:t>
      </w:r>
    </w:p>
    <w:p w:rsidR="008701B4" w:rsidRDefault="008701B4" w:rsidP="008701B4">
      <w:pPr>
        <w:pStyle w:val="Code"/>
      </w:pPr>
      <w:r>
        <w:t>&lt;example&gt;</w:t>
      </w:r>
      <w:r>
        <w:rPr>
          <w:i/>
        </w:rPr>
        <w:t>description</w:t>
      </w:r>
      <w:r>
        <w:t>&lt;/example&gt;</w:t>
      </w:r>
    </w:p>
    <w:p w:rsidR="008701B4" w:rsidRDefault="008701B4" w:rsidP="008701B4">
      <w:pPr>
        <w:rPr>
          <w:b/>
        </w:rPr>
      </w:pPr>
      <w:r>
        <w:rPr>
          <w:b/>
        </w:rPr>
        <w:t>Пример:</w:t>
      </w:r>
    </w:p>
    <w:p w:rsidR="008701B4" w:rsidRDefault="008701B4" w:rsidP="008701B4">
      <w:r>
        <w:t xml:space="preserve">Пример см. в разделе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w:t>
      </w:r>
    </w:p>
    <w:p w:rsidR="008701B4" w:rsidRDefault="008701B4" w:rsidP="00C71C9D">
      <w:pPr>
        <w:pStyle w:val="Appendix3"/>
      </w:pPr>
      <w:bookmarkStart w:id="1735" w:name="_Ref509222283"/>
      <w:bookmarkStart w:id="1736" w:name="_Toc510510562"/>
      <w:bookmarkStart w:id="1737" w:name="_Toc522359382"/>
      <w:bookmarkStart w:id="1738" w:name="_Toc329178008"/>
      <w:r>
        <w:t>&lt;exception&gt;</w:t>
      </w:r>
      <w:bookmarkEnd w:id="1735"/>
      <w:bookmarkEnd w:id="1736"/>
      <w:bookmarkEnd w:id="1737"/>
      <w:bookmarkEnd w:id="1738"/>
      <w:r>
        <w:fldChar w:fldCharType="begin"/>
      </w:r>
      <w:r>
        <w:instrText xml:space="preserve">XE "documentation comment tag:&lt;exception&gt;" </w:instrText>
      </w:r>
      <w:r>
        <w:fldChar w:fldCharType="end"/>
      </w:r>
      <w:r>
        <w:fldChar w:fldCharType="begin"/>
      </w:r>
      <w:r>
        <w:instrText xml:space="preserve">XE "&lt;exception&gt;;exception" </w:instrText>
      </w:r>
      <w:r>
        <w:fldChar w:fldCharType="end"/>
      </w:r>
    </w:p>
    <w:p w:rsidR="008701B4" w:rsidRDefault="008701B4" w:rsidP="008701B4">
      <w:r>
        <w:t>Этот тег предоставляет способ документирования исключений, которые может выдавать метод.</w:t>
      </w:r>
    </w:p>
    <w:p w:rsidR="008701B4" w:rsidRDefault="008701B4" w:rsidP="008701B4">
      <w:pPr>
        <w:rPr>
          <w:b/>
          <w:bCs/>
        </w:rPr>
      </w:pPr>
      <w:r>
        <w:rPr>
          <w:b/>
          <w:bCs/>
        </w:rPr>
        <w:t>Синтаксис:</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где</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имя члена. Генератор документации проверяет, что данный член существует, и преобразует </w:t>
      </w:r>
      <w:r>
        <w:rPr>
          <w:rStyle w:val="Production"/>
        </w:rPr>
        <w:t>член</w:t>
      </w:r>
      <w:r>
        <w:t xml:space="preserve"> в каноническое имя элемента в файле документации.</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Описание обстоятельств, при которых выдается это исключение.</w:t>
      </w:r>
    </w:p>
    <w:p w:rsidR="008701B4" w:rsidRDefault="008701B4" w:rsidP="008701B4">
      <w:pPr>
        <w:rPr>
          <w:b/>
          <w:bCs/>
        </w:rPr>
      </w:pPr>
      <w:r>
        <w:rPr>
          <w:b/>
          <w:bCs/>
        </w:rPr>
        <w:t>Пример:</w:t>
      </w:r>
    </w:p>
    <w:p w:rsidR="008701B4" w:rsidRDefault="008701B4" w:rsidP="008701B4">
      <w:pPr>
        <w:pStyle w:val="Code"/>
      </w:pPr>
      <w:r>
        <w:lastRenderedPageBreak/>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39" w:name="_Ref14078574"/>
      <w:bookmarkStart w:id="1740" w:name="_Ref509222287"/>
      <w:bookmarkStart w:id="1741" w:name="_Toc510510563"/>
      <w:bookmarkStart w:id="1742" w:name="_Toc522359383"/>
      <w:bookmarkStart w:id="1743" w:name="_Toc329178009"/>
      <w:r>
        <w:t>&lt;include&gt;</w:t>
      </w:r>
      <w:bookmarkEnd w:id="1739"/>
      <w:bookmarkEnd w:id="1743"/>
    </w:p>
    <w:p w:rsidR="008701B4" w:rsidRDefault="008701B4" w:rsidP="008701B4">
      <w:r>
        <w:t xml:space="preserve">Этот тег позволяет включать сведения из внешнего XML-документа в файл исходного кода. Внешний файл должен быть правильным XML-документом, а выражение XPath применяется к этому документу для указания, какой XML из этого документа требуется включить. Затем тег </w:t>
      </w:r>
      <w:r>
        <w:rPr>
          <w:rStyle w:val="CodeChar"/>
          <w:sz w:val="20"/>
        </w:rPr>
        <w:t>&lt;include&gt;</w:t>
      </w:r>
      <w:r>
        <w:t xml:space="preserve"> заменяется выбранным XML из внешнего документа.</w:t>
      </w:r>
    </w:p>
    <w:p w:rsidR="008701B4" w:rsidRDefault="008701B4" w:rsidP="008701B4">
      <w:pPr>
        <w:rPr>
          <w:b/>
        </w:rPr>
      </w:pPr>
      <w:r>
        <w:rPr>
          <w:b/>
        </w:rPr>
        <w:t>Синтаксис:</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где</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Имя внешнего XML-файла. Имя файла интерпретируется относительно файла, содержащего тег включения.</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Выражение Xpath, выбирающее один из XML во внешнем XML-файле. </w:t>
      </w:r>
    </w:p>
    <w:p w:rsidR="008701B4" w:rsidRDefault="008701B4" w:rsidP="008701B4">
      <w:pPr>
        <w:rPr>
          <w:rStyle w:val="Emphasis"/>
          <w:b/>
          <w:i w:val="0"/>
        </w:rPr>
      </w:pPr>
      <w:r>
        <w:rPr>
          <w:rStyle w:val="Emphasis"/>
          <w:b/>
          <w:i w:val="0"/>
        </w:rPr>
        <w:t>Пример:</w:t>
      </w:r>
    </w:p>
    <w:p w:rsidR="008701B4" w:rsidRDefault="008701B4" w:rsidP="008701B4">
      <w:pPr>
        <w:rPr>
          <w:rStyle w:val="Emphasis"/>
          <w:i w:val="0"/>
        </w:rPr>
      </w:pPr>
      <w:r>
        <w:rPr>
          <w:rStyle w:val="Emphasis"/>
          <w:i w:val="0"/>
        </w:rPr>
        <w:t>Если в исходном коде содержится такое объявление:</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а во внешнем файле "</w:t>
      </w:r>
      <w:r>
        <w:rPr>
          <w:rStyle w:val="CodeChar"/>
          <w:sz w:val="20"/>
        </w:rPr>
        <w:t>docs.xml</w:t>
      </w:r>
      <w:r>
        <w:rPr>
          <w:rStyle w:val="Emphasis"/>
          <w:i w:val="0"/>
        </w:rPr>
        <w:t>" есть следующее содержимое:</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тогда эта же документация выводится, как если бы исходный код содержал:</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44" w:name="_Ref14078600"/>
      <w:bookmarkStart w:id="1745" w:name="_Toc329178010"/>
      <w:r>
        <w:lastRenderedPageBreak/>
        <w:t>&lt;list&gt;</w:t>
      </w:r>
      <w:bookmarkEnd w:id="1740"/>
      <w:bookmarkEnd w:id="1741"/>
      <w:bookmarkEnd w:id="1742"/>
      <w:bookmarkEnd w:id="1744"/>
      <w:bookmarkEnd w:id="1745"/>
      <w:r>
        <w:fldChar w:fldCharType="begin"/>
      </w:r>
      <w:r>
        <w:instrText xml:space="preserve">XE "documentation comment tag:&lt;list&gt;" </w:instrText>
      </w:r>
      <w:r>
        <w:fldChar w:fldCharType="end"/>
      </w:r>
      <w:r>
        <w:fldChar w:fldCharType="begin"/>
      </w:r>
      <w:r>
        <w:instrText xml:space="preserve">XE "&lt;list&gt;;list" </w:instrText>
      </w:r>
      <w:r>
        <w:fldChar w:fldCharType="end"/>
      </w:r>
    </w:p>
    <w:p w:rsidR="008701B4" w:rsidRDefault="008701B4" w:rsidP="008701B4">
      <w:r>
        <w:t xml:space="preserve">Этот тег используется для создания списка или таблицы элементов. Он может содержать блок </w:t>
      </w:r>
      <w:r>
        <w:rPr>
          <w:rStyle w:val="Codefragment"/>
        </w:rPr>
        <w:t>&lt;listheader&gt;</w:t>
      </w:r>
      <w:r>
        <w:t xml:space="preserve"> для определения строки заголовка таблицы или списка определений. (При определении таблицы необходимо предоставить только запись </w:t>
      </w:r>
      <w:r>
        <w:rPr>
          <w:rStyle w:val="Codefragment"/>
          <w:i/>
          <w:iCs/>
        </w:rPr>
        <w:t>term</w:t>
      </w:r>
      <w:r>
        <w:t xml:space="preserve"> в заголовке.)</w:t>
      </w:r>
    </w:p>
    <w:p w:rsidR="008701B4" w:rsidRDefault="008701B4" w:rsidP="008701B4">
      <w:r>
        <w:t xml:space="preserve">Каждый элемент списка задается блоком </w:t>
      </w:r>
      <w:r>
        <w:rPr>
          <w:rStyle w:val="Codefragment"/>
        </w:rPr>
        <w:t>&lt;item&gt;</w:t>
      </w:r>
      <w:r>
        <w:t xml:space="preserve">. При создании списка определений необходимо одновременно задать элементы </w:t>
      </w:r>
      <w:r>
        <w:rPr>
          <w:rStyle w:val="Codefragment"/>
          <w:i/>
          <w:iCs/>
        </w:rPr>
        <w:t>term</w:t>
      </w:r>
      <w:r>
        <w:t xml:space="preserve"> и </w:t>
      </w:r>
      <w:r>
        <w:rPr>
          <w:rStyle w:val="Codefragment"/>
          <w:i/>
          <w:iCs/>
        </w:rPr>
        <w:t>description</w:t>
      </w:r>
      <w:r>
        <w:t xml:space="preserve">. Но для таблицы, маркированного списка или нумерованного списка необходимо задать только </w:t>
      </w:r>
      <w:r>
        <w:rPr>
          <w:rStyle w:val="Codefragment"/>
          <w:i/>
          <w:iCs/>
        </w:rPr>
        <w:t>description</w:t>
      </w:r>
      <w:r>
        <w:t>.</w:t>
      </w:r>
    </w:p>
    <w:p w:rsidR="008701B4" w:rsidRDefault="008701B4" w:rsidP="008701B4">
      <w:pPr>
        <w:rPr>
          <w:b/>
        </w:rPr>
      </w:pPr>
      <w:r>
        <w:rPr>
          <w:b/>
        </w:rPr>
        <w:t>Синтаксис:</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где</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Определяемый термин, заданный в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либо элемент маркированного или нумерованного списка, либо определение </w:t>
      </w:r>
      <w:r>
        <w:rPr>
          <w:rStyle w:val="Codefragment"/>
          <w:i/>
          <w:iCs/>
        </w:rPr>
        <w:t>term</w:t>
      </w:r>
      <w:r>
        <w:t xml:space="preserve">. </w:t>
      </w:r>
    </w:p>
    <w:p w:rsidR="008701B4" w:rsidRDefault="008701B4" w:rsidP="008701B4">
      <w:pPr>
        <w:rPr>
          <w:b/>
          <w:bCs/>
        </w:rPr>
      </w:pPr>
      <w:r>
        <w:rPr>
          <w:b/>
          <w:bCs/>
        </w:rPr>
        <w:t>Пример:</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46" w:name="_Ref509222296"/>
      <w:bookmarkStart w:id="1747" w:name="_Toc510510564"/>
      <w:bookmarkStart w:id="1748" w:name="_Toc522359384"/>
      <w:bookmarkStart w:id="1749" w:name="_Toc329178011"/>
      <w:r>
        <w:t>&lt;para&gt;</w:t>
      </w:r>
      <w:bookmarkEnd w:id="1746"/>
      <w:bookmarkEnd w:id="1747"/>
      <w:bookmarkEnd w:id="1748"/>
      <w:bookmarkEnd w:id="1749"/>
      <w:r>
        <w:fldChar w:fldCharType="begin"/>
      </w:r>
      <w:r>
        <w:instrText xml:space="preserve">XE "documentation comment tag:&lt;para&gt;" </w:instrText>
      </w:r>
      <w:r>
        <w:fldChar w:fldCharType="end"/>
      </w:r>
      <w:r>
        <w:fldChar w:fldCharType="begin"/>
      </w:r>
      <w:r>
        <w:instrText xml:space="preserve">XE "&lt;para&gt;;para" </w:instrText>
      </w:r>
      <w:r>
        <w:fldChar w:fldCharType="end"/>
      </w:r>
    </w:p>
    <w:p w:rsidR="008701B4" w:rsidRDefault="008701B4" w:rsidP="008701B4">
      <w:r>
        <w:t xml:space="preserve">Этот тег используется внутри других тегов, таких как </w:t>
      </w:r>
      <w:r>
        <w:rPr>
          <w:rStyle w:val="Codefragment"/>
        </w:rPr>
        <w:t>&lt;summary&gt;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или </w:t>
      </w:r>
      <w:r>
        <w:rPr>
          <w:rStyle w:val="Codefragment"/>
        </w:rPr>
        <w:t>&lt;returns&gt;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и позволяет добавить структуру к тексту.</w:t>
      </w:r>
    </w:p>
    <w:p w:rsidR="008701B4" w:rsidRDefault="008701B4" w:rsidP="008701B4">
      <w:pPr>
        <w:rPr>
          <w:lang w:val="fr-FR"/>
        </w:rPr>
      </w:pPr>
      <w:r>
        <w:rPr>
          <w:b/>
          <w:bCs/>
        </w:rPr>
        <w:t>Синтаксис:</w:t>
      </w:r>
    </w:p>
    <w:p w:rsidR="008701B4" w:rsidRDefault="008701B4" w:rsidP="008701B4">
      <w:pPr>
        <w:pStyle w:val="Code"/>
        <w:rPr>
          <w:lang w:val="fr-FR"/>
        </w:rPr>
      </w:pPr>
      <w:r>
        <w:t>&lt;para&gt;</w:t>
      </w:r>
      <w:r>
        <w:rPr>
          <w:i/>
          <w:iCs/>
        </w:rPr>
        <w:t>content</w:t>
      </w:r>
      <w:r>
        <w:t>&lt;/para&gt;</w:t>
      </w:r>
    </w:p>
    <w:p w:rsidR="008701B4" w:rsidRDefault="008701B4" w:rsidP="008701B4">
      <w:pPr>
        <w:rPr>
          <w:lang w:val="fr-FR"/>
        </w:rPr>
      </w:pPr>
      <w:r>
        <w:lastRenderedPageBreak/>
        <w:t>где</w:t>
      </w:r>
    </w:p>
    <w:p w:rsidR="008701B4" w:rsidRDefault="008701B4" w:rsidP="008701B4">
      <w:pPr>
        <w:ind w:left="360"/>
        <w:rPr>
          <w:rStyle w:val="Codefragment"/>
          <w:i/>
          <w:iCs/>
          <w:lang w:val="fr-FR"/>
        </w:rPr>
      </w:pPr>
      <w:r>
        <w:rPr>
          <w:rStyle w:val="Codefragment"/>
          <w:i/>
          <w:iCs/>
        </w:rPr>
        <w:t xml:space="preserve">content </w:t>
      </w:r>
    </w:p>
    <w:p w:rsidR="008701B4" w:rsidRDefault="008701B4" w:rsidP="008701B4">
      <w:pPr>
        <w:ind w:left="720"/>
      </w:pPr>
      <w:r>
        <w:t xml:space="preserve">текст абзаца. </w:t>
      </w:r>
    </w:p>
    <w:p w:rsidR="008701B4" w:rsidRDefault="008701B4" w:rsidP="008701B4">
      <w:pPr>
        <w:rPr>
          <w:b/>
          <w:bCs/>
        </w:rPr>
      </w:pPr>
      <w:r>
        <w:rPr>
          <w:b/>
          <w:bCs/>
        </w:rPr>
        <w:t>Пример:</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50" w:name="_Ref509222304"/>
      <w:bookmarkStart w:id="1751" w:name="_Toc510510565"/>
      <w:bookmarkStart w:id="1752" w:name="_Toc522359385"/>
      <w:bookmarkStart w:id="1753" w:name="_Toc329178012"/>
      <w:r>
        <w:t>&lt;param&gt;</w:t>
      </w:r>
      <w:bookmarkEnd w:id="1750"/>
      <w:bookmarkEnd w:id="1751"/>
      <w:bookmarkEnd w:id="1752"/>
      <w:bookmarkEnd w:id="1753"/>
      <w:r>
        <w:fldChar w:fldCharType="begin"/>
      </w:r>
      <w:r>
        <w:instrText xml:space="preserve">XE "documentation comment tag:&lt;param&gt;" </w:instrText>
      </w:r>
      <w:r>
        <w:fldChar w:fldCharType="end"/>
      </w:r>
      <w:r>
        <w:fldChar w:fldCharType="begin"/>
      </w:r>
      <w:r>
        <w:instrText xml:space="preserve">XE "&lt;param&gt;;param" </w:instrText>
      </w:r>
      <w:r>
        <w:fldChar w:fldCharType="end"/>
      </w:r>
    </w:p>
    <w:p w:rsidR="008701B4" w:rsidRDefault="008701B4" w:rsidP="008701B4">
      <w:r>
        <w:t>Этот тег используется для описания параметра метода, конструктора или индексатора.</w:t>
      </w:r>
    </w:p>
    <w:p w:rsidR="008701B4" w:rsidRDefault="008701B4" w:rsidP="008701B4">
      <w:pPr>
        <w:rPr>
          <w:b/>
          <w:bCs/>
        </w:rPr>
      </w:pPr>
      <w:r>
        <w:rPr>
          <w:b/>
          <w:bCs/>
        </w:rPr>
        <w:t>Синтаксис:</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где</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имя параметра.</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описание параметра. </w:t>
      </w:r>
    </w:p>
    <w:p w:rsidR="008701B4" w:rsidRDefault="008701B4" w:rsidP="008701B4">
      <w:pPr>
        <w:rPr>
          <w:b/>
          <w:bCs/>
        </w:rPr>
      </w:pPr>
      <w:r>
        <w:rPr>
          <w:b/>
          <w:bCs/>
        </w:rPr>
        <w:t>Пример:</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54" w:name="_Ref509222310"/>
      <w:bookmarkStart w:id="1755" w:name="_Toc510510566"/>
      <w:bookmarkStart w:id="1756" w:name="_Toc522359386"/>
      <w:bookmarkStart w:id="1757" w:name="_Toc329178013"/>
      <w:r>
        <w:t>&lt;paramref&gt;</w:t>
      </w:r>
      <w:bookmarkEnd w:id="1754"/>
      <w:bookmarkEnd w:id="1755"/>
      <w:bookmarkEnd w:id="1756"/>
      <w:bookmarkEnd w:id="1757"/>
      <w:r>
        <w:fldChar w:fldCharType="begin"/>
      </w:r>
      <w:r>
        <w:instrText xml:space="preserve">XE "documentation comment tag:&lt;paramref&gt;" </w:instrText>
      </w:r>
      <w:r>
        <w:fldChar w:fldCharType="end"/>
      </w:r>
      <w:r>
        <w:fldChar w:fldCharType="begin"/>
      </w:r>
      <w:r>
        <w:instrText xml:space="preserve">XE "&lt;paramref&gt;;paramref" </w:instrText>
      </w:r>
      <w:r>
        <w:fldChar w:fldCharType="end"/>
      </w:r>
    </w:p>
    <w:p w:rsidR="008701B4" w:rsidRDefault="008701B4" w:rsidP="008701B4">
      <w:r>
        <w:t>Этот тег используется для указания, что слово является параметром. Файл документации может быть обработан так, чтобы этот параметр был представлен выделяющимся образом.</w:t>
      </w:r>
    </w:p>
    <w:p w:rsidR="008701B4" w:rsidRDefault="008701B4" w:rsidP="008701B4">
      <w:pPr>
        <w:rPr>
          <w:b/>
          <w:bCs/>
        </w:rPr>
      </w:pPr>
      <w:r>
        <w:rPr>
          <w:b/>
          <w:bCs/>
        </w:rPr>
        <w:t>Синтаксис:</w:t>
      </w:r>
    </w:p>
    <w:p w:rsidR="008701B4" w:rsidRDefault="008701B4" w:rsidP="008701B4">
      <w:pPr>
        <w:pStyle w:val="Code"/>
      </w:pPr>
      <w:r>
        <w:t>&lt;paramref name="</w:t>
      </w:r>
      <w:r>
        <w:rPr>
          <w:i/>
          <w:iCs/>
        </w:rPr>
        <w:t>name</w:t>
      </w:r>
      <w:r>
        <w:t>"/&gt;</w:t>
      </w:r>
    </w:p>
    <w:p w:rsidR="008701B4" w:rsidRDefault="008701B4" w:rsidP="008701B4">
      <w:r>
        <w:t>где</w:t>
      </w:r>
    </w:p>
    <w:p w:rsidR="008701B4" w:rsidRDefault="008701B4" w:rsidP="008701B4">
      <w:pPr>
        <w:ind w:left="360"/>
        <w:rPr>
          <w:rStyle w:val="Codefragment"/>
          <w:i/>
          <w:iCs/>
        </w:rPr>
      </w:pPr>
      <w:r>
        <w:rPr>
          <w:rStyle w:val="Codefragment"/>
          <w:i/>
          <w:iCs/>
        </w:rPr>
        <w:t>name</w:t>
      </w:r>
    </w:p>
    <w:p w:rsidR="008701B4" w:rsidRDefault="008701B4" w:rsidP="008701B4">
      <w:pPr>
        <w:ind w:left="720"/>
      </w:pPr>
      <w:r>
        <w:t>имя параметра.</w:t>
      </w:r>
    </w:p>
    <w:p w:rsidR="008701B4" w:rsidRDefault="008701B4" w:rsidP="008701B4">
      <w:pPr>
        <w:rPr>
          <w:b/>
          <w:bCs/>
        </w:rPr>
      </w:pPr>
      <w:r>
        <w:rPr>
          <w:b/>
          <w:bCs/>
        </w:rPr>
        <w:t>Пример:</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lastRenderedPageBreak/>
        <w:t>public Point(int xor, int yor) {</w:t>
      </w:r>
      <w:r>
        <w:br/>
      </w:r>
      <w:r>
        <w:tab/>
        <w:t>X = xor;</w:t>
      </w:r>
      <w:r>
        <w:br/>
      </w:r>
      <w:r>
        <w:tab/>
        <w:t>Y = yor;</w:t>
      </w:r>
      <w:r>
        <w:br/>
        <w:t>}</w:t>
      </w:r>
    </w:p>
    <w:p w:rsidR="008701B4" w:rsidRDefault="008701B4" w:rsidP="00C71C9D">
      <w:pPr>
        <w:pStyle w:val="Appendix3"/>
      </w:pPr>
      <w:bookmarkStart w:id="1758" w:name="_Ref509222318"/>
      <w:bookmarkStart w:id="1759" w:name="_Toc510510567"/>
      <w:bookmarkStart w:id="1760" w:name="_Toc522359387"/>
      <w:bookmarkStart w:id="1761" w:name="_Toc329178014"/>
      <w:r>
        <w:t>&lt;permission&gt;</w:t>
      </w:r>
      <w:bookmarkEnd w:id="1758"/>
      <w:bookmarkEnd w:id="1759"/>
      <w:bookmarkEnd w:id="1760"/>
      <w:bookmarkEnd w:id="1761"/>
      <w:r>
        <w:fldChar w:fldCharType="begin"/>
      </w:r>
      <w:r>
        <w:instrText xml:space="preserve">XE "documentation comment tag:&lt;permission&gt;" </w:instrText>
      </w:r>
      <w:r>
        <w:fldChar w:fldCharType="end"/>
      </w:r>
      <w:r>
        <w:fldChar w:fldCharType="begin"/>
      </w:r>
      <w:r>
        <w:instrText xml:space="preserve">XE "&lt;permission&gt;;permission" </w:instrText>
      </w:r>
      <w:r>
        <w:fldChar w:fldCharType="end"/>
      </w:r>
    </w:p>
    <w:p w:rsidR="008701B4" w:rsidRDefault="008701B4" w:rsidP="008701B4">
      <w:r>
        <w:t xml:space="preserve">Этот тег дает возможность документировать специальные возможности безопасности члена. </w:t>
      </w:r>
    </w:p>
    <w:p w:rsidR="008701B4" w:rsidRDefault="008701B4" w:rsidP="008701B4">
      <w:pPr>
        <w:rPr>
          <w:b/>
          <w:bCs/>
          <w:lang w:val="fr-FR"/>
        </w:rPr>
      </w:pPr>
      <w:r>
        <w:rPr>
          <w:b/>
          <w:bCs/>
        </w:rPr>
        <w:t>Синтаксис:</w:t>
      </w:r>
    </w:p>
    <w:p w:rsidR="008701B4" w:rsidRDefault="008701B4" w:rsidP="008701B4">
      <w:pPr>
        <w:pStyle w:val="Code"/>
        <w:rPr>
          <w:lang w:val="fr-FR"/>
        </w:rPr>
      </w:pPr>
      <w:r>
        <w:t>&lt;permission cref="</w:t>
      </w:r>
      <w:r>
        <w:rPr>
          <w:i/>
          <w:iCs/>
        </w:rPr>
        <w:t>member</w:t>
      </w:r>
      <w:r>
        <w:t>"&gt;</w:t>
      </w:r>
      <w:r>
        <w:rPr>
          <w:i/>
          <w:iCs/>
        </w:rPr>
        <w:t>description</w:t>
      </w:r>
      <w:r>
        <w:t>&lt;/permission&gt;</w:t>
      </w:r>
    </w:p>
    <w:p w:rsidR="008701B4" w:rsidRDefault="008701B4" w:rsidP="008701B4">
      <w:r>
        <w:t xml:space="preserve">где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имя члена. Генератор документации проверяет, что данный элемент кода существует, и преобразует </w:t>
      </w:r>
      <w:r>
        <w:rPr>
          <w:rStyle w:val="Production"/>
        </w:rPr>
        <w:t>член</w:t>
      </w:r>
      <w:r>
        <w:t xml:space="preserve"> в каноническое имя элемента в файле документации.</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описание доступа к члену.</w:t>
      </w:r>
    </w:p>
    <w:p w:rsidR="008701B4" w:rsidRDefault="008701B4" w:rsidP="008701B4">
      <w:pPr>
        <w:rPr>
          <w:b/>
          <w:bCs/>
        </w:rPr>
      </w:pPr>
      <w:r>
        <w:rPr>
          <w:b/>
          <w:bCs/>
        </w:rPr>
        <w:t>Пример:</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62" w:name="_Ref509216042"/>
      <w:bookmarkStart w:id="1763" w:name="_Ref509216639"/>
      <w:bookmarkStart w:id="1764" w:name="_Ref509222326"/>
      <w:bookmarkStart w:id="1765" w:name="_Toc510510568"/>
      <w:bookmarkStart w:id="1766" w:name="_Toc522359388"/>
      <w:bookmarkStart w:id="1767" w:name="_Toc329178015"/>
      <w:r>
        <w:t>&lt;remark&gt;</w:t>
      </w:r>
      <w:bookmarkEnd w:id="1762"/>
      <w:bookmarkEnd w:id="1763"/>
      <w:bookmarkEnd w:id="1764"/>
      <w:bookmarkEnd w:id="1765"/>
      <w:bookmarkEnd w:id="1766"/>
      <w:bookmarkEnd w:id="1767"/>
      <w:r>
        <w:fldChar w:fldCharType="begin"/>
      </w:r>
      <w:r>
        <w:instrText xml:space="preserve">XE "documentation comment tag:&lt;remarks&gt;" </w:instrText>
      </w:r>
      <w:r>
        <w:fldChar w:fldCharType="end"/>
      </w:r>
      <w:r>
        <w:fldChar w:fldCharType="begin"/>
      </w:r>
      <w:r>
        <w:instrText xml:space="preserve">XE "&lt;remarks&gt;;remarks" </w:instrText>
      </w:r>
      <w:r>
        <w:fldChar w:fldCharType="end"/>
      </w:r>
    </w:p>
    <w:p w:rsidR="008701B4" w:rsidRDefault="008701B4" w:rsidP="008701B4">
      <w:r>
        <w:t xml:space="preserve">Этот тег используется для указания дополнительных сведений о типе. (Используйте </w:t>
      </w:r>
      <w:r>
        <w:rPr>
          <w:rStyle w:val="Codefragment"/>
        </w:rPr>
        <w:t>&lt;summary&gt;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для описания самого типа и членов типа.)</w:t>
      </w:r>
    </w:p>
    <w:p w:rsidR="008701B4" w:rsidRDefault="008701B4" w:rsidP="008701B4">
      <w:pPr>
        <w:rPr>
          <w:b/>
          <w:bCs/>
        </w:rPr>
      </w:pPr>
      <w:r>
        <w:rPr>
          <w:b/>
          <w:bCs/>
        </w:rPr>
        <w:t>Синтаксис:</w:t>
      </w:r>
    </w:p>
    <w:p w:rsidR="008701B4" w:rsidRDefault="008701B4" w:rsidP="008701B4">
      <w:pPr>
        <w:pStyle w:val="Code"/>
      </w:pPr>
      <w:r>
        <w:t>&lt;remark&gt;</w:t>
      </w:r>
      <w:r>
        <w:rPr>
          <w:i/>
          <w:iCs/>
        </w:rPr>
        <w:t>description</w:t>
      </w:r>
      <w:r>
        <w:t>&lt;/remark&gt;</w:t>
      </w:r>
    </w:p>
    <w:p w:rsidR="008701B4" w:rsidRDefault="008701B4" w:rsidP="008701B4">
      <w:r>
        <w:t>где</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Текст примечания. </w:t>
      </w:r>
    </w:p>
    <w:p w:rsidR="008701B4" w:rsidRDefault="008701B4" w:rsidP="008701B4">
      <w:pPr>
        <w:rPr>
          <w:b/>
          <w:bCs/>
        </w:rPr>
      </w:pPr>
      <w:r>
        <w:rPr>
          <w:b/>
          <w:bCs/>
        </w:rPr>
        <w:t>Пример:</w:t>
      </w:r>
    </w:p>
    <w:p w:rsidR="008701B4" w:rsidRDefault="008701B4" w:rsidP="008701B4">
      <w:pPr>
        <w:pStyle w:val="Code"/>
      </w:pPr>
      <w:r>
        <w:t xml:space="preserve">/// &lt;summary&gt;Class &lt;c&gt;Point&lt;/c&gt; models a point in a </w:t>
      </w:r>
      <w:r>
        <w:br/>
        <w:t>/// two-dimensional plane.&lt;/summary&gt;</w:t>
      </w:r>
      <w:r>
        <w:br/>
        <w:t>/// &lt;remark&gt;Uses polar coordinates&lt;/remark&gt;</w:t>
      </w:r>
      <w:r>
        <w:br/>
        <w:t xml:space="preserve">public class Point </w:t>
      </w:r>
      <w:r>
        <w:br/>
        <w:t>{</w:t>
      </w:r>
      <w:r>
        <w:br/>
      </w:r>
      <w:r>
        <w:tab/>
        <w:t>// ...</w:t>
      </w:r>
      <w:r>
        <w:br/>
        <w:t>}</w:t>
      </w:r>
    </w:p>
    <w:p w:rsidR="008701B4" w:rsidRDefault="008701B4" w:rsidP="00C71C9D">
      <w:pPr>
        <w:pStyle w:val="Appendix3"/>
      </w:pPr>
      <w:bookmarkStart w:id="1768" w:name="_Ref509216030"/>
      <w:bookmarkStart w:id="1769" w:name="_Ref509222345"/>
      <w:bookmarkStart w:id="1770" w:name="_Toc510510569"/>
      <w:bookmarkStart w:id="1771" w:name="_Toc522359389"/>
      <w:bookmarkStart w:id="1772" w:name="_Toc329178016"/>
      <w:r>
        <w:t>&lt;returns&gt;</w:t>
      </w:r>
      <w:bookmarkEnd w:id="1768"/>
      <w:bookmarkEnd w:id="1769"/>
      <w:bookmarkEnd w:id="1770"/>
      <w:bookmarkEnd w:id="1771"/>
      <w:bookmarkEnd w:id="1772"/>
      <w:r>
        <w:fldChar w:fldCharType="begin"/>
      </w:r>
      <w:r>
        <w:instrText xml:space="preserve">XE "documentation comment tag:&lt;returns&gt;" </w:instrText>
      </w:r>
      <w:r>
        <w:fldChar w:fldCharType="end"/>
      </w:r>
      <w:r>
        <w:fldChar w:fldCharType="begin"/>
      </w:r>
      <w:r>
        <w:instrText xml:space="preserve">XE "&lt;returns&gt;;returns" </w:instrText>
      </w:r>
      <w:r>
        <w:fldChar w:fldCharType="end"/>
      </w:r>
    </w:p>
    <w:p w:rsidR="008701B4" w:rsidRDefault="008701B4" w:rsidP="008701B4">
      <w:r>
        <w:t>Этот тег используется для описания возвращаемого методом значения.</w:t>
      </w:r>
    </w:p>
    <w:p w:rsidR="008701B4" w:rsidRDefault="008701B4" w:rsidP="008701B4">
      <w:pPr>
        <w:rPr>
          <w:b/>
          <w:bCs/>
        </w:rPr>
      </w:pPr>
      <w:r>
        <w:rPr>
          <w:b/>
          <w:bCs/>
        </w:rPr>
        <w:t>Синтаксис:</w:t>
      </w:r>
    </w:p>
    <w:p w:rsidR="008701B4" w:rsidRDefault="008701B4" w:rsidP="008701B4">
      <w:pPr>
        <w:pStyle w:val="Code"/>
      </w:pPr>
      <w:r>
        <w:t>&lt;returns&gt;</w:t>
      </w:r>
      <w:r>
        <w:rPr>
          <w:i/>
          <w:iCs/>
        </w:rPr>
        <w:t>description</w:t>
      </w:r>
      <w:r>
        <w:t>&lt;/returns&gt;</w:t>
      </w:r>
    </w:p>
    <w:p w:rsidR="008701B4" w:rsidRDefault="008701B4" w:rsidP="008701B4">
      <w:r>
        <w:t>где</w:t>
      </w:r>
    </w:p>
    <w:p w:rsidR="008701B4" w:rsidRDefault="008701B4" w:rsidP="008701B4">
      <w:pPr>
        <w:ind w:left="360"/>
        <w:rPr>
          <w:rStyle w:val="Codefragment"/>
          <w:i/>
        </w:rPr>
      </w:pPr>
      <w:r>
        <w:rPr>
          <w:rStyle w:val="Codefragment"/>
          <w:i/>
        </w:rPr>
        <w:t>description</w:t>
      </w:r>
    </w:p>
    <w:p w:rsidR="008701B4" w:rsidRDefault="008701B4" w:rsidP="008701B4">
      <w:pPr>
        <w:ind w:left="720"/>
      </w:pPr>
      <w:r>
        <w:lastRenderedPageBreak/>
        <w:t xml:space="preserve">описание возвращаемого значения. </w:t>
      </w:r>
    </w:p>
    <w:p w:rsidR="008701B4" w:rsidRDefault="008701B4" w:rsidP="008701B4">
      <w:pPr>
        <w:rPr>
          <w:b/>
          <w:bCs/>
        </w:rPr>
      </w:pPr>
      <w:r>
        <w:rPr>
          <w:b/>
          <w:bCs/>
        </w:rPr>
        <w:t>Пример:</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73" w:name="_Ref509216501"/>
      <w:bookmarkStart w:id="1774" w:name="_Ref509222352"/>
      <w:bookmarkStart w:id="1775" w:name="_Toc510510570"/>
      <w:bookmarkStart w:id="1776" w:name="_Toc522359390"/>
      <w:bookmarkStart w:id="1777" w:name="_Toc329178017"/>
      <w:r>
        <w:t>&lt;see&gt;</w:t>
      </w:r>
      <w:bookmarkEnd w:id="1773"/>
      <w:bookmarkEnd w:id="1774"/>
      <w:bookmarkEnd w:id="1775"/>
      <w:bookmarkEnd w:id="1776"/>
      <w:bookmarkEnd w:id="1777"/>
      <w:r>
        <w:fldChar w:fldCharType="begin"/>
      </w:r>
      <w:r>
        <w:instrText xml:space="preserve">XE "documentation comment tag:&lt;see&gt;" </w:instrText>
      </w:r>
      <w:r>
        <w:fldChar w:fldCharType="end"/>
      </w:r>
      <w:r>
        <w:fldChar w:fldCharType="begin"/>
      </w:r>
      <w:r>
        <w:instrText xml:space="preserve">XE "&lt;see&gt;;see" </w:instrText>
      </w:r>
      <w:r>
        <w:fldChar w:fldCharType="end"/>
      </w:r>
    </w:p>
    <w:p w:rsidR="008701B4" w:rsidRDefault="008701B4" w:rsidP="008701B4">
      <w:r>
        <w:t xml:space="preserve">Этот тег дает возможность указать ссылку внутри текста. Используйте </w:t>
      </w:r>
      <w:r>
        <w:rPr>
          <w:rStyle w:val="Codefragment"/>
        </w:rPr>
        <w:t>&lt;seealso&gt;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для указания текста, который должен быть представлен в разделе </w:t>
      </w:r>
      <w:r>
        <w:rPr>
          <w:rStyle w:val="Emphasis"/>
        </w:rPr>
        <w:t>See Also</w:t>
      </w:r>
      <w:r>
        <w:t>.</w:t>
      </w:r>
    </w:p>
    <w:p w:rsidR="008701B4" w:rsidRDefault="008701B4" w:rsidP="008701B4">
      <w:pPr>
        <w:rPr>
          <w:b/>
          <w:bCs/>
        </w:rPr>
      </w:pPr>
      <w:r>
        <w:rPr>
          <w:b/>
          <w:bCs/>
        </w:rPr>
        <w:t>Синтаксис:</w:t>
      </w:r>
    </w:p>
    <w:p w:rsidR="008701B4" w:rsidRDefault="008701B4" w:rsidP="008701B4">
      <w:pPr>
        <w:pStyle w:val="Code"/>
      </w:pPr>
      <w:r>
        <w:t>&lt;see cref="</w:t>
      </w:r>
      <w:r>
        <w:rPr>
          <w:i/>
          <w:iCs/>
        </w:rPr>
        <w:t>member</w:t>
      </w:r>
      <w:r>
        <w:t>"/&gt;</w:t>
      </w:r>
    </w:p>
    <w:p w:rsidR="008701B4" w:rsidRDefault="008701B4" w:rsidP="008701B4">
      <w:r>
        <w:t>где</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имя члена. Генератор документации проверяет, что данный элемент кода существует, и заменяет </w:t>
      </w:r>
      <w:r>
        <w:rPr>
          <w:rStyle w:val="Production"/>
        </w:rPr>
        <w:t>член</w:t>
      </w:r>
      <w:r>
        <w:t xml:space="preserve"> на имя элемента в сгенерированном файле документации.</w:t>
      </w:r>
    </w:p>
    <w:p w:rsidR="008701B4" w:rsidRDefault="008701B4" w:rsidP="008701B4">
      <w:pPr>
        <w:rPr>
          <w:b/>
          <w:bCs/>
        </w:rPr>
      </w:pPr>
      <w:r>
        <w:rPr>
          <w:b/>
          <w:bCs/>
        </w:rPr>
        <w:t>Пример:</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78" w:name="_Ref509216414"/>
      <w:bookmarkStart w:id="1779" w:name="_Ref509222359"/>
      <w:bookmarkStart w:id="1780" w:name="_Toc510510571"/>
      <w:bookmarkStart w:id="1781" w:name="_Toc522359391"/>
      <w:bookmarkStart w:id="1782" w:name="_Toc329178018"/>
      <w:r>
        <w:t>&lt;seealso&gt;</w:t>
      </w:r>
      <w:bookmarkEnd w:id="1778"/>
      <w:bookmarkEnd w:id="1779"/>
      <w:bookmarkEnd w:id="1780"/>
      <w:bookmarkEnd w:id="1781"/>
      <w:bookmarkEnd w:id="1782"/>
      <w:r>
        <w:fldChar w:fldCharType="begin"/>
      </w:r>
      <w:r>
        <w:instrText xml:space="preserve">XE "documentation comment tag:&lt;seealso&gt;" </w:instrText>
      </w:r>
      <w:r>
        <w:fldChar w:fldCharType="end"/>
      </w:r>
      <w:r>
        <w:fldChar w:fldCharType="begin"/>
      </w:r>
      <w:r>
        <w:instrText xml:space="preserve">XE "&lt;seealso&gt;;seealso" </w:instrText>
      </w:r>
      <w:r>
        <w:fldChar w:fldCharType="end"/>
      </w:r>
    </w:p>
    <w:p w:rsidR="008701B4" w:rsidRDefault="008701B4" w:rsidP="008701B4">
      <w:r>
        <w:t xml:space="preserve">Этот тег дает возможность создания записи для раздела </w:t>
      </w:r>
      <w:r>
        <w:rPr>
          <w:rStyle w:val="Emphasis"/>
        </w:rPr>
        <w:t>См. также</w:t>
      </w:r>
      <w:r>
        <w:t xml:space="preserve">. Используйте </w:t>
      </w:r>
      <w:r>
        <w:rPr>
          <w:rStyle w:val="Codefragment"/>
        </w:rPr>
        <w:t>&lt;see&gt;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для указания ссылки изнутри текста.</w:t>
      </w:r>
    </w:p>
    <w:p w:rsidR="008701B4" w:rsidRDefault="008701B4" w:rsidP="008701B4">
      <w:pPr>
        <w:rPr>
          <w:b/>
          <w:bCs/>
        </w:rPr>
      </w:pPr>
      <w:r>
        <w:rPr>
          <w:b/>
          <w:bCs/>
        </w:rPr>
        <w:t>Синтаксис:</w:t>
      </w:r>
    </w:p>
    <w:p w:rsidR="008701B4" w:rsidRDefault="008701B4" w:rsidP="008701B4">
      <w:pPr>
        <w:pStyle w:val="Code"/>
      </w:pPr>
      <w:r>
        <w:t>&lt;seealso cref="</w:t>
      </w:r>
      <w:r>
        <w:rPr>
          <w:i/>
          <w:iCs/>
        </w:rPr>
        <w:t>member</w:t>
      </w:r>
      <w:r>
        <w:t>"/&gt;</w:t>
      </w:r>
    </w:p>
    <w:p w:rsidR="008701B4" w:rsidRDefault="008701B4" w:rsidP="008701B4">
      <w:r>
        <w:t>где</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имя члена. Генератор документации проверяет, что данный элемент кода существует, и заменяет </w:t>
      </w:r>
      <w:r>
        <w:rPr>
          <w:rStyle w:val="Production"/>
        </w:rPr>
        <w:t>член</w:t>
      </w:r>
      <w:r>
        <w:t xml:space="preserve"> на имя элемента в сгенерированном файле документации.</w:t>
      </w:r>
    </w:p>
    <w:p w:rsidR="008701B4" w:rsidRDefault="008701B4" w:rsidP="008701B4">
      <w:pPr>
        <w:rPr>
          <w:b/>
          <w:bCs/>
        </w:rPr>
      </w:pPr>
      <w:r>
        <w:rPr>
          <w:b/>
          <w:bCs/>
        </w:rPr>
        <w:t>Пример:</w:t>
      </w:r>
    </w:p>
    <w:p w:rsidR="008701B4" w:rsidRDefault="008701B4" w:rsidP="008701B4">
      <w:pPr>
        <w:pStyle w:val="Code"/>
      </w:pPr>
      <w:r>
        <w:lastRenderedPageBreak/>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83" w:name="_Ref502728779"/>
      <w:bookmarkStart w:id="1784" w:name="_Ref502731119"/>
      <w:bookmarkStart w:id="1785" w:name="_Toc510510572"/>
      <w:bookmarkStart w:id="1786" w:name="_Toc522359392"/>
      <w:bookmarkStart w:id="1787" w:name="_Toc329178019"/>
      <w:r>
        <w:t>&lt;summary&gt;</w:t>
      </w:r>
      <w:bookmarkEnd w:id="1783"/>
      <w:bookmarkEnd w:id="1784"/>
      <w:bookmarkEnd w:id="1785"/>
      <w:bookmarkEnd w:id="1786"/>
      <w:bookmarkEnd w:id="1787"/>
      <w:r>
        <w:fldChar w:fldCharType="begin"/>
      </w:r>
      <w:r>
        <w:instrText xml:space="preserve">XE "documentation comment tag:&lt;summary&gt;" </w:instrText>
      </w:r>
      <w:r>
        <w:fldChar w:fldCharType="end"/>
      </w:r>
      <w:r>
        <w:fldChar w:fldCharType="begin"/>
      </w:r>
      <w:r>
        <w:instrText xml:space="preserve">XE "&lt;summary&gt;;summary" </w:instrText>
      </w:r>
      <w:r>
        <w:fldChar w:fldCharType="end"/>
      </w:r>
    </w:p>
    <w:p w:rsidR="008701B4" w:rsidRDefault="008701B4" w:rsidP="008701B4">
      <w:r>
        <w:t xml:space="preserve">Этот тег используется для описания типа или члена типа. Используйте </w:t>
      </w:r>
      <w:r>
        <w:rPr>
          <w:rStyle w:val="Codefragment"/>
        </w:rPr>
        <w:t>&lt;remark&gt;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для описания самого типа.</w:t>
      </w:r>
    </w:p>
    <w:p w:rsidR="008701B4" w:rsidRDefault="008701B4" w:rsidP="008701B4">
      <w:pPr>
        <w:rPr>
          <w:b/>
          <w:bCs/>
        </w:rPr>
      </w:pPr>
      <w:r>
        <w:rPr>
          <w:b/>
          <w:bCs/>
        </w:rPr>
        <w:t>Синтаксис:</w:t>
      </w:r>
    </w:p>
    <w:p w:rsidR="008701B4" w:rsidRDefault="008701B4" w:rsidP="008701B4">
      <w:pPr>
        <w:pStyle w:val="Code"/>
      </w:pPr>
      <w:r>
        <w:t>&lt;summary&gt;</w:t>
      </w:r>
      <w:r>
        <w:rPr>
          <w:i/>
          <w:iCs/>
        </w:rPr>
        <w:t>description</w:t>
      </w:r>
      <w:r>
        <w:t>&lt;/summary&gt;</w:t>
      </w:r>
    </w:p>
    <w:p w:rsidR="008701B4" w:rsidRDefault="008701B4" w:rsidP="008701B4">
      <w:r>
        <w:t>где</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Сводные сведения о типе или члене. </w:t>
      </w:r>
    </w:p>
    <w:p w:rsidR="008701B4" w:rsidRDefault="008701B4" w:rsidP="008701B4">
      <w:pPr>
        <w:rPr>
          <w:b/>
          <w:bCs/>
        </w:rPr>
      </w:pPr>
      <w:r>
        <w:rPr>
          <w:b/>
          <w:bCs/>
        </w:rPr>
        <w:t>Пример:</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88" w:name="_Ref509222174"/>
      <w:bookmarkStart w:id="1789" w:name="_Toc510510573"/>
      <w:bookmarkStart w:id="1790" w:name="_Toc522359393"/>
      <w:bookmarkStart w:id="1791" w:name="_Toc329178020"/>
      <w:r>
        <w:t>&lt;value&gt;</w:t>
      </w:r>
      <w:bookmarkEnd w:id="1788"/>
      <w:bookmarkEnd w:id="1789"/>
      <w:bookmarkEnd w:id="1790"/>
      <w:bookmarkEnd w:id="1791"/>
      <w:r>
        <w:fldChar w:fldCharType="begin"/>
      </w:r>
      <w:r>
        <w:instrText xml:space="preserve">XE "documentation comment tag:&lt;value&gt;" </w:instrText>
      </w:r>
      <w:r>
        <w:fldChar w:fldCharType="end"/>
      </w:r>
      <w:r>
        <w:fldChar w:fldCharType="begin"/>
      </w:r>
      <w:r>
        <w:instrText xml:space="preserve">XE "&lt;value&gt;;value" </w:instrText>
      </w:r>
      <w:r>
        <w:fldChar w:fldCharType="end"/>
      </w:r>
    </w:p>
    <w:p w:rsidR="008701B4" w:rsidRDefault="008701B4" w:rsidP="008701B4">
      <w:r>
        <w:t>Этот тег дает возможность описать свойство.</w:t>
      </w:r>
    </w:p>
    <w:p w:rsidR="008701B4" w:rsidRDefault="008701B4" w:rsidP="008701B4">
      <w:pPr>
        <w:rPr>
          <w:b/>
          <w:bCs/>
        </w:rPr>
      </w:pPr>
      <w:r>
        <w:rPr>
          <w:b/>
          <w:bCs/>
        </w:rPr>
        <w:t>Синтаксис:</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где</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описание свойства.</w:t>
      </w:r>
    </w:p>
    <w:p w:rsidR="008701B4" w:rsidRDefault="008701B4" w:rsidP="008701B4">
      <w:pPr>
        <w:rPr>
          <w:rFonts w:eastAsia="Arial Unicode MS"/>
          <w:b/>
          <w:bCs/>
        </w:rPr>
      </w:pPr>
      <w:r>
        <w:rPr>
          <w:b/>
          <w:bCs/>
        </w:rPr>
        <w:t>Пример:</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92" w:name="_Toc510510574"/>
      <w:bookmarkStart w:id="1793" w:name="_Toc522359394"/>
      <w:bookmarkStart w:id="1794" w:name="_Toc329178021"/>
      <w:r>
        <w:t>&lt;typeparam&gt;</w:t>
      </w:r>
      <w:bookmarkEnd w:id="1794"/>
    </w:p>
    <w:p w:rsidR="008701B4" w:rsidRDefault="008701B4" w:rsidP="008701B4">
      <w:r>
        <w:t>Этот тег используется для описания параметра универсального типа для класса, структуры, интерфейса, делегата и метода.</w:t>
      </w:r>
    </w:p>
    <w:p w:rsidR="008701B4" w:rsidRDefault="008701B4" w:rsidP="008701B4">
      <w:pPr>
        <w:rPr>
          <w:b/>
          <w:bCs/>
        </w:rPr>
      </w:pPr>
      <w:r>
        <w:rPr>
          <w:b/>
          <w:bCs/>
        </w:rPr>
        <w:t>Синтаксис:</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где</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имя параметра типа.</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описание параметра типа. </w:t>
      </w:r>
    </w:p>
    <w:p w:rsidR="008701B4" w:rsidRDefault="008701B4" w:rsidP="008701B4">
      <w:pPr>
        <w:rPr>
          <w:b/>
          <w:bCs/>
        </w:rPr>
      </w:pPr>
      <w:r>
        <w:rPr>
          <w:b/>
          <w:bCs/>
        </w:rPr>
        <w:lastRenderedPageBreak/>
        <w:t>Пример:</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95" w:name="_Toc329178022"/>
      <w:r>
        <w:t>&lt;typeparamref&gt;</w:t>
      </w:r>
      <w:bookmarkEnd w:id="1795"/>
    </w:p>
    <w:p w:rsidR="008701B4" w:rsidRDefault="008701B4" w:rsidP="008701B4">
      <w:r>
        <w:t>Этот тег используется для указания, что слово является параметром типа. Файл документации может быть обработан так, чтобы этот параметр типа был представлен выделяющимся образом.</w:t>
      </w:r>
    </w:p>
    <w:p w:rsidR="008701B4" w:rsidRDefault="008701B4" w:rsidP="008701B4">
      <w:pPr>
        <w:rPr>
          <w:b/>
          <w:bCs/>
        </w:rPr>
      </w:pPr>
      <w:r>
        <w:rPr>
          <w:b/>
          <w:bCs/>
        </w:rPr>
        <w:t>Синтаксис:</w:t>
      </w:r>
    </w:p>
    <w:p w:rsidR="008701B4" w:rsidRDefault="008701B4" w:rsidP="008701B4">
      <w:pPr>
        <w:pStyle w:val="Code"/>
      </w:pPr>
      <w:r>
        <w:t>&lt;typeparamref name="</w:t>
      </w:r>
      <w:r>
        <w:rPr>
          <w:i/>
          <w:iCs/>
        </w:rPr>
        <w:t>name</w:t>
      </w:r>
      <w:r>
        <w:t>"/&gt;</w:t>
      </w:r>
    </w:p>
    <w:p w:rsidR="008701B4" w:rsidRDefault="008701B4" w:rsidP="008701B4">
      <w:r>
        <w:t>где</w:t>
      </w:r>
    </w:p>
    <w:p w:rsidR="008701B4" w:rsidRDefault="008701B4" w:rsidP="008701B4">
      <w:pPr>
        <w:ind w:left="360"/>
        <w:rPr>
          <w:rStyle w:val="Codefragment"/>
          <w:i/>
          <w:iCs/>
        </w:rPr>
      </w:pPr>
      <w:r>
        <w:rPr>
          <w:rStyle w:val="Codefragment"/>
          <w:i/>
          <w:iCs/>
        </w:rPr>
        <w:t>name</w:t>
      </w:r>
    </w:p>
    <w:p w:rsidR="008701B4" w:rsidRDefault="008701B4" w:rsidP="008701B4">
      <w:pPr>
        <w:ind w:left="720"/>
      </w:pPr>
      <w:r>
        <w:t>имя параметра типа.</w:t>
      </w:r>
    </w:p>
    <w:p w:rsidR="008701B4" w:rsidRDefault="008701B4" w:rsidP="008701B4">
      <w:pPr>
        <w:rPr>
          <w:b/>
          <w:bCs/>
        </w:rPr>
      </w:pPr>
      <w:r>
        <w:rPr>
          <w:b/>
          <w:bCs/>
        </w:rPr>
        <w:t>Пример:</w:t>
      </w:r>
    </w:p>
    <w:p w:rsidR="008701B4" w:rsidRDefault="008701B4" w:rsidP="008701B4">
      <w:pPr>
        <w:pStyle w:val="Code"/>
      </w:pPr>
      <w:r>
        <w:t>/// &lt;summary&gt;This method fetches data and returns a list of &lt;typeparamref name=”T”&gt; ”/&gt;”&gt;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96" w:name="_Toc329178023"/>
      <w:r>
        <w:t>Обработка файла документации</w:t>
      </w:r>
      <w:bookmarkEnd w:id="1792"/>
      <w:bookmarkEnd w:id="1793"/>
      <w:bookmarkEnd w:id="1796"/>
      <w:r>
        <w:fldChar w:fldCharType="begin"/>
      </w:r>
      <w:r>
        <w:instrText xml:space="preserve">XE "documentation file:processing of" </w:instrText>
      </w:r>
      <w:r>
        <w:fldChar w:fldCharType="end"/>
      </w:r>
    </w:p>
    <w:p w:rsidR="008701B4" w:rsidRDefault="008701B4" w:rsidP="008701B4">
      <w:r>
        <w:t>Генератор документации создает строку идентификатора</w:t>
      </w:r>
      <w:r>
        <w:fldChar w:fldCharType="begin"/>
      </w:r>
      <w:r>
        <w:instrText xml:space="preserve">XE "documentation file:ID string" </w:instrText>
      </w:r>
      <w:r>
        <w:fldChar w:fldCharType="end"/>
      </w:r>
      <w:r>
        <w:t xml:space="preserve"> для каждого элемента исходного кода, помеченного комментарием к документации. Эта строка идентификатора однозначно идентифицирует элемент источника. Средство просмотра документации может использовать строку идентификатора для идентификации соответствующего элемента метаданных или отражения, к которому применяется документация.</w:t>
      </w:r>
    </w:p>
    <w:p w:rsidR="008701B4" w:rsidRDefault="008701B4" w:rsidP="008701B4">
      <w:r>
        <w:t>Файл документации не является иерархическим представлением исходного кода, это, скорее, единообразный список с созданной для каждого элемента строкой идентификатора.</w:t>
      </w:r>
    </w:p>
    <w:p w:rsidR="008701B4" w:rsidRDefault="008701B4" w:rsidP="00C71C9D">
      <w:pPr>
        <w:pStyle w:val="Appendix3"/>
      </w:pPr>
      <w:bookmarkStart w:id="1797" w:name="_Toc510510575"/>
      <w:bookmarkStart w:id="1798" w:name="_Toc522359395"/>
      <w:bookmarkStart w:id="1799" w:name="_Toc329178024"/>
      <w:r>
        <w:t>Формат строки идентификатора</w:t>
      </w:r>
      <w:bookmarkEnd w:id="1797"/>
      <w:bookmarkEnd w:id="1798"/>
      <w:bookmarkEnd w:id="1799"/>
    </w:p>
    <w:p w:rsidR="008701B4" w:rsidRDefault="008701B4" w:rsidP="008701B4">
      <w:r>
        <w:t xml:space="preserve">При создании строк идентификаторов генератор документации соблюдает следующие правила: </w:t>
      </w:r>
    </w:p>
    <w:p w:rsidR="008701B4" w:rsidRDefault="008701B4" w:rsidP="008701B4">
      <w:pPr>
        <w:pStyle w:val="ListBullet"/>
      </w:pPr>
      <w:r>
        <w:t xml:space="preserve">в строку не заносятся пробелы; </w:t>
      </w:r>
    </w:p>
    <w:p w:rsidR="008701B4" w:rsidRDefault="008701B4" w:rsidP="008701B4">
      <w:pPr>
        <w:pStyle w:val="ListBullet"/>
      </w:pPr>
      <w:r>
        <w:t>первая часть строки идентифицирует вид документируемого члена с помощью одного символа, за которым следует двоеточие. Определены следующие виды членов:</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lastRenderedPageBreak/>
              <w:t>Символ</w:t>
            </w:r>
          </w:p>
        </w:tc>
        <w:tc>
          <w:tcPr>
            <w:tcW w:w="6030" w:type="dxa"/>
          </w:tcPr>
          <w:p w:rsidR="008701B4" w:rsidRDefault="008701B4" w:rsidP="009065E9">
            <w:pPr>
              <w:pStyle w:val="Table"/>
              <w:rPr>
                <w:rFonts w:eastAsia="Arial Unicode MS"/>
                <w:b/>
                <w:szCs w:val="24"/>
              </w:rPr>
            </w:pPr>
            <w:r>
              <w:rPr>
                <w:b/>
              </w:rPr>
              <w:t>Описание</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Событие</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Поле</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Метод (включая конструкторы, деструкторы и операторы)</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Пространство имен</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Свойство (включая индексаторы)</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Тип (такой как класс, делегат, перечисление, интерфейс или структура)</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Строка ошибки; в остальной части строки приведены сведения об ошибке. Например, генератор документации создает сведения об ошибке для ссылок, которые не удается разрешить.</w:t>
            </w:r>
          </w:p>
        </w:tc>
      </w:tr>
    </w:tbl>
    <w:p w:rsidR="008701B4" w:rsidRDefault="008701B4" w:rsidP="008701B4">
      <w:pPr>
        <w:pStyle w:val="TableEnd"/>
      </w:pPr>
    </w:p>
    <w:p w:rsidR="008701B4" w:rsidRDefault="008701B4" w:rsidP="008701B4">
      <w:pPr>
        <w:pStyle w:val="ListBullet"/>
      </w:pPr>
      <w:r>
        <w:t xml:space="preserve">во второй части строки находится полное имя элемента, начиная от корня пространства имен. Имена элемента, вмещающих его типов и пространства имен разделены точками. Если в самом имени есть точки, они заменяются символами </w:t>
      </w:r>
      <w:r>
        <w:rPr>
          <w:rStyle w:val="Codefragment"/>
        </w:rPr>
        <w:t>#</w:t>
      </w:r>
      <w:r>
        <w:t xml:space="preserve"> (</w:t>
      </w:r>
      <w:r>
        <w:rPr>
          <w:rStyle w:val="Codefragment"/>
        </w:rPr>
        <w:t>U+0023</w:t>
      </w:r>
      <w:r>
        <w:t>). (Предполагается, что в именах элементов нет такого символа);</w:t>
      </w:r>
    </w:p>
    <w:p w:rsidR="008701B4" w:rsidRDefault="008701B4" w:rsidP="008701B4">
      <w:pPr>
        <w:pStyle w:val="ListBullet"/>
      </w:pPr>
      <w:r>
        <w:t xml:space="preserve">для методов и свойств с аргументами следует список аргументов, заключенный в круглые скобки. Если аргументов нет, скобки опускаются. Аргументы разделяются запятыми. Кодирование каждого аргумента такое же, как у подписи CLI, заключается в следующем: </w:t>
      </w:r>
    </w:p>
    <w:p w:rsidR="008701B4" w:rsidRDefault="008701B4" w:rsidP="008701B4">
      <w:pPr>
        <w:pStyle w:val="ListBullet2"/>
      </w:pPr>
      <w:r>
        <w:t>аргументы представлены своими именами в документации, основанными на их полном имени, со следующими изменениями:</w:t>
      </w:r>
    </w:p>
    <w:p w:rsidR="008701B4" w:rsidRDefault="008701B4" w:rsidP="008701B4">
      <w:pPr>
        <w:pStyle w:val="ListBullet3"/>
        <w:numPr>
          <w:ilvl w:val="0"/>
          <w:numId w:val="0"/>
        </w:numPr>
        <w:ind w:left="1080" w:hanging="360"/>
      </w:pPr>
      <w:r>
        <w:t>к аргументам, представляющим универсальные типы, присоединяется символ «’», за которым следует число параметров типа;</w:t>
      </w:r>
    </w:p>
    <w:p w:rsidR="008701B4" w:rsidRDefault="008701B4" w:rsidP="008701B4">
      <w:pPr>
        <w:pStyle w:val="ListBullet3"/>
        <w:numPr>
          <w:ilvl w:val="0"/>
          <w:numId w:val="0"/>
        </w:numPr>
        <w:ind w:left="1080" w:hanging="360"/>
      </w:pPr>
      <w:r>
        <w:t xml:space="preserve">у аргументов с модификатором </w:t>
      </w:r>
      <w:r>
        <w:rPr>
          <w:rStyle w:val="Codefragment"/>
        </w:rPr>
        <w:t>out</w:t>
      </w:r>
      <w:r>
        <w:t xml:space="preserve"> или </w:t>
      </w:r>
      <w:r>
        <w:rPr>
          <w:rStyle w:val="Codefragment"/>
        </w:rPr>
        <w:t>ref</w:t>
      </w:r>
      <w:r>
        <w:t xml:space="preserve"> за именем типа следует </w:t>
      </w:r>
      <w:r>
        <w:rPr>
          <w:rStyle w:val="Codefragment"/>
        </w:rPr>
        <w:t>@</w:t>
      </w:r>
      <w:r>
        <w:t xml:space="preserve">. Аргументы, передаваемые по значению или через </w:t>
      </w:r>
      <w:r>
        <w:rPr>
          <w:rStyle w:val="Codefragment"/>
        </w:rPr>
        <w:t>params</w:t>
      </w:r>
      <w:r>
        <w:t xml:space="preserve">, не имеют специального обозначения; </w:t>
      </w:r>
    </w:p>
    <w:p w:rsidR="008701B4" w:rsidRDefault="008701B4" w:rsidP="008701B4">
      <w:pPr>
        <w:pStyle w:val="ListBullet3"/>
        <w:numPr>
          <w:ilvl w:val="0"/>
          <w:numId w:val="0"/>
        </w:numPr>
        <w:ind w:left="1080" w:hanging="360"/>
      </w:pPr>
      <w:r>
        <w:t xml:space="preserve">Аргументы, являющиеся массивами, представляются как </w:t>
      </w:r>
      <w:r>
        <w:rPr>
          <w:rStyle w:val="Codefragment"/>
        </w:rPr>
        <w:t>[</w:t>
      </w:r>
      <w:r>
        <w:t xml:space="preserve"> </w:t>
      </w:r>
      <w:r>
        <w:rPr>
          <w:rStyle w:val="Production"/>
        </w:rPr>
        <w:t>нижняя_граница</w:t>
      </w:r>
      <w:r>
        <w:t xml:space="preserve"> </w:t>
      </w:r>
      <w:r>
        <w:rPr>
          <w:rStyle w:val="Codefragment"/>
        </w:rPr>
        <w:t>:</w:t>
      </w:r>
      <w:r>
        <w:t xml:space="preserve"> </w:t>
      </w:r>
      <w:r>
        <w:rPr>
          <w:rStyle w:val="Production"/>
        </w:rPr>
        <w:t>размер</w:t>
      </w:r>
      <w:r>
        <w:t xml:space="preserve"> </w:t>
      </w:r>
      <w:r>
        <w:rPr>
          <w:rStyle w:val="Codefragment"/>
        </w:rPr>
        <w:t>,</w:t>
      </w:r>
      <w:r>
        <w:t xml:space="preserve"> … </w:t>
      </w:r>
      <w:r>
        <w:rPr>
          <w:rStyle w:val="Codefragment"/>
        </w:rPr>
        <w:t>,</w:t>
      </w:r>
      <w:r>
        <w:t xml:space="preserve"> </w:t>
      </w:r>
      <w:r>
        <w:rPr>
          <w:rStyle w:val="Production"/>
        </w:rPr>
        <w:t>нижняя_граница</w:t>
      </w:r>
      <w:r>
        <w:t xml:space="preserve"> </w:t>
      </w:r>
      <w:r>
        <w:rPr>
          <w:rStyle w:val="Codefragment"/>
        </w:rPr>
        <w:t>:</w:t>
      </w:r>
      <w:r>
        <w:t xml:space="preserve"> </w:t>
      </w:r>
      <w:r>
        <w:rPr>
          <w:rStyle w:val="Production"/>
        </w:rPr>
        <w:t>размер</w:t>
      </w:r>
      <w:r>
        <w:t xml:space="preserve"> </w:t>
      </w:r>
      <w:r>
        <w:rPr>
          <w:rStyle w:val="Codefragment"/>
        </w:rPr>
        <w:t>]</w:t>
      </w:r>
      <w:r>
        <w:t>, где число запятых равно рангу минус один, а нижние границы и размер каждого измерения, если они известны, представляются десятичными числами. Если нижняя граница или размер не указаны, они опускаются. Если для отдельного измерения опущены и нижняя граница, и размер, то "</w:t>
      </w:r>
      <w:r>
        <w:rPr>
          <w:rStyle w:val="Codefragment"/>
        </w:rPr>
        <w:t>:</w:t>
      </w:r>
      <w:r>
        <w:t>" тоже опускается. Массивы массивов представлены одним "</w:t>
      </w:r>
      <w:r>
        <w:rPr>
          <w:rStyle w:val="Codefragment"/>
        </w:rPr>
        <w:t>[]</w:t>
      </w:r>
      <w:r>
        <w:t xml:space="preserve">" на каждый уровень: </w:t>
      </w:r>
    </w:p>
    <w:p w:rsidR="008701B4" w:rsidRDefault="008701B4" w:rsidP="008701B4">
      <w:pPr>
        <w:pStyle w:val="ListBullet3"/>
        <w:numPr>
          <w:ilvl w:val="0"/>
          <w:numId w:val="0"/>
        </w:numPr>
        <w:ind w:left="1080" w:hanging="360"/>
      </w:pPr>
      <w:r>
        <w:t xml:space="preserve">аргументы, имеющие типы указателей, отличные от void, представляются с помощью </w:t>
      </w:r>
      <w:r>
        <w:rPr>
          <w:rStyle w:val="Codefragment"/>
        </w:rPr>
        <w:t>*</w:t>
      </w:r>
      <w:r>
        <w:t xml:space="preserve"> вслед за именем типа. Указатель типа void представляется с помощью имени типа </w:t>
      </w:r>
      <w:r>
        <w:rPr>
          <w:rStyle w:val="Codefragment"/>
        </w:rPr>
        <w:t>System.Void</w:t>
      </w:r>
      <w:r>
        <w:t>;</w:t>
      </w:r>
    </w:p>
    <w:p w:rsidR="008701B4" w:rsidRDefault="008701B4" w:rsidP="008701B4">
      <w:pPr>
        <w:pStyle w:val="ListBullet3"/>
        <w:numPr>
          <w:ilvl w:val="0"/>
          <w:numId w:val="0"/>
        </w:numPr>
        <w:ind w:left="1080" w:hanging="360"/>
      </w:pPr>
      <w:r>
        <w:t>аргументы, ссылающиеся на параметры универсального типа, определенные для типов, кодируются с помощью символа «`», за которым следует начинающийся с нуля индекс параметра типа;</w:t>
      </w:r>
    </w:p>
    <w:p w:rsidR="008701B4" w:rsidRDefault="008701B4" w:rsidP="008701B4">
      <w:pPr>
        <w:pStyle w:val="ListBullet3"/>
        <w:numPr>
          <w:ilvl w:val="0"/>
          <w:numId w:val="0"/>
        </w:numPr>
        <w:ind w:left="1080" w:hanging="360"/>
      </w:pPr>
      <w:r>
        <w:t>аргументы, использующие параметры универсального типа, определенные в методах, используют двойной обратный апостроф «``» вместо одинарного «`», используемого для типов;</w:t>
      </w:r>
    </w:p>
    <w:p w:rsidR="008701B4" w:rsidRDefault="008701B4" w:rsidP="008701B4">
      <w:pPr>
        <w:pStyle w:val="ListBullet3"/>
        <w:numPr>
          <w:ilvl w:val="0"/>
          <w:numId w:val="0"/>
        </w:numPr>
        <w:ind w:left="1080" w:hanging="360"/>
      </w:pPr>
      <w:r>
        <w:lastRenderedPageBreak/>
        <w:t>аргументы, ссылающиеся на построенные универсальные типы, кодируются с помощью универсального типа, за которым следует «{», затем разделенный запятыми список аргументов типа и затем «}».</w:t>
      </w:r>
    </w:p>
    <w:p w:rsidR="008701B4" w:rsidRDefault="008701B4" w:rsidP="00C71C9D">
      <w:pPr>
        <w:pStyle w:val="Appendix3"/>
      </w:pPr>
      <w:bookmarkStart w:id="1800" w:name="_Toc510510576"/>
      <w:bookmarkStart w:id="1801" w:name="_Toc522359396"/>
      <w:bookmarkStart w:id="1802" w:name="_Toc329178025"/>
      <w:r>
        <w:t>Примеры строк идентификаторов</w:t>
      </w:r>
      <w:bookmarkEnd w:id="1800"/>
      <w:bookmarkEnd w:id="1801"/>
      <w:bookmarkEnd w:id="1802"/>
    </w:p>
    <w:p w:rsidR="008701B4" w:rsidRDefault="008701B4" w:rsidP="008701B4">
      <w:r>
        <w:t>В каждом из следующих примеров показан фрагмент кода на C# вместе со строками идентификаторов, созданных по каждому исходному элементу, для которого возможен комментарий к документации:</w:t>
      </w:r>
    </w:p>
    <w:p w:rsidR="008701B4" w:rsidRDefault="008701B4" w:rsidP="008701B4">
      <w:pPr>
        <w:pStyle w:val="ListBullet"/>
      </w:pPr>
      <w:r>
        <w:t xml:space="preserve">типы представлены своими полными именами, дополненными общими сведениями: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поля представлены своими полными именами:</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lastRenderedPageBreak/>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конструкторы;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деструкторы;</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методы;</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lastRenderedPageBreak/>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”M:Acme.MyList`1.Test(`0)”</w:t>
      </w:r>
      <w:r>
        <w:br/>
        <w:t>”M:Acme.UseList.Process(Acme.MyList{System.Int32})”</w:t>
      </w:r>
      <w:r>
        <w:br/>
        <w:t>”M:Acme.UseList.GetValues``(``0)”</w:t>
      </w:r>
    </w:p>
    <w:p w:rsidR="008701B4" w:rsidRDefault="008701B4" w:rsidP="008701B4">
      <w:pPr>
        <w:pStyle w:val="ListBullet"/>
      </w:pPr>
      <w:r>
        <w:t>свойства и индексаторы;</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события;</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Унарные операторы.</w:t>
      </w:r>
    </w:p>
    <w:p w:rsidR="008701B4" w:rsidRDefault="008701B4" w:rsidP="008701B4">
      <w:pPr>
        <w:pStyle w:val="Code"/>
      </w:pPr>
      <w:r>
        <w:lastRenderedPageBreak/>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Полный набор имен функций унарных операторов: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и </w:t>
      </w:r>
      <w:r>
        <w:rPr>
          <w:rStyle w:val="Codefragment"/>
        </w:rPr>
        <w:t>op_False</w:t>
      </w:r>
      <w:r>
        <w:t>.</w:t>
      </w:r>
    </w:p>
    <w:p w:rsidR="008701B4" w:rsidRDefault="008701B4" w:rsidP="008701B4">
      <w:pPr>
        <w:pStyle w:val="ListBullet"/>
      </w:pPr>
      <w:r>
        <w:t>Бинарные операторы.</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Полный набор имен функций бинарных операторов: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и </w:t>
      </w:r>
      <w:r>
        <w:rPr>
          <w:rStyle w:val="Codefragment"/>
        </w:rPr>
        <w:t>op_GreaterThanOrEqual</w:t>
      </w:r>
      <w:r>
        <w:t>.</w:t>
      </w:r>
    </w:p>
    <w:p w:rsidR="008701B4" w:rsidRDefault="008701B4" w:rsidP="008701B4">
      <w:pPr>
        <w:pStyle w:val="ListBullet"/>
      </w:pPr>
      <w:r>
        <w:t>операторы преобразования оканчиваются символом "</w:t>
      </w:r>
      <w:r>
        <w:rPr>
          <w:rStyle w:val="Codefragment"/>
        </w:rPr>
        <w:t>~</w:t>
      </w:r>
      <w:r>
        <w:t>", за которым следует тип возвращаемого значения;</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803" w:name="_Toc510510577"/>
      <w:bookmarkStart w:id="1804" w:name="_Toc522359397"/>
      <w:bookmarkStart w:id="1805" w:name="_Toc329178026"/>
      <w:r>
        <w:t>Пример</w:t>
      </w:r>
      <w:bookmarkEnd w:id="1803"/>
      <w:bookmarkEnd w:id="1804"/>
      <w:bookmarkEnd w:id="1805"/>
    </w:p>
    <w:p w:rsidR="008701B4" w:rsidRDefault="008701B4" w:rsidP="00C71C9D">
      <w:pPr>
        <w:pStyle w:val="Appendix3"/>
      </w:pPr>
      <w:bookmarkStart w:id="1806" w:name="_Toc510510578"/>
      <w:bookmarkStart w:id="1807" w:name="_Toc522359398"/>
      <w:bookmarkStart w:id="1808" w:name="_Toc329178027"/>
      <w:r>
        <w:t>Исходный код C#</w:t>
      </w:r>
      <w:bookmarkEnd w:id="1806"/>
      <w:bookmarkEnd w:id="1807"/>
      <w:bookmarkEnd w:id="1808"/>
    </w:p>
    <w:p w:rsidR="008701B4" w:rsidRDefault="008701B4" w:rsidP="008701B4">
      <w:r>
        <w:t xml:space="preserve">В следующем примере показан исходный код класса </w:t>
      </w:r>
      <w:r>
        <w:rPr>
          <w:rStyle w:val="Codefragment"/>
        </w:rPr>
        <w:t>Point</w:t>
      </w:r>
      <w:r>
        <w:t>:</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lastRenderedPageBreak/>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lastRenderedPageBreak/>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809" w:name="_Toc510510579"/>
      <w:bookmarkStart w:id="1810" w:name="_Toc522359399"/>
      <w:bookmarkStart w:id="1811" w:name="_Toc329178028"/>
      <w:r>
        <w:t>Результирующий XML</w:t>
      </w:r>
      <w:bookmarkEnd w:id="1809"/>
      <w:bookmarkEnd w:id="1810"/>
      <w:bookmarkEnd w:id="1811"/>
      <w:r>
        <w:fldChar w:fldCharType="begin"/>
      </w:r>
      <w:r>
        <w:instrText xml:space="preserve">XE "documentation comment:XML output from" </w:instrText>
      </w:r>
      <w:r>
        <w:fldChar w:fldCharType="end"/>
      </w:r>
    </w:p>
    <w:p w:rsidR="008701B4" w:rsidRDefault="008701B4" w:rsidP="008701B4">
      <w:r>
        <w:t xml:space="preserve">Здесь представлен результат, созданный генератором документации по вышеприведенному исходному коду для класса </w:t>
      </w:r>
      <w:r>
        <w:rPr>
          <w:rStyle w:val="Codefragment"/>
        </w:rPr>
        <w:t>Point</w:t>
      </w:r>
      <w:r>
        <w:t>:</w:t>
      </w:r>
    </w:p>
    <w:p w:rsidR="008701B4" w:rsidRDefault="008701B4" w:rsidP="008701B4">
      <w:pPr>
        <w:pStyle w:val="Code"/>
      </w:pPr>
      <w:r>
        <w:lastRenderedPageBreak/>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lastRenderedPageBreak/>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lastRenderedPageBreak/>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1"/>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12" w:name="_Toc329178029"/>
      <w:r>
        <w:lastRenderedPageBreak/>
        <w:t>Грамматика</w:t>
      </w:r>
      <w:bookmarkEnd w:id="1812"/>
    </w:p>
    <w:p w:rsidR="0028536B" w:rsidRDefault="0028536B">
      <w:r>
        <w:t>Это приложение содержит сводные сведения о лексике и синтаксисе, используемых в основном документе, а также о грамматических расширениях для небезопасного кода. Грамматические конструкции отображаются здесь в том же порядке, в котором они представлены в основном документе.</w:t>
      </w:r>
    </w:p>
    <w:p w:rsidR="0028536B" w:rsidRPr="0072107C" w:rsidRDefault="0028536B" w:rsidP="00C71C9D">
      <w:pPr>
        <w:pStyle w:val="Appendix2"/>
      </w:pPr>
      <w:bookmarkStart w:id="1813" w:name="_Toc329178030"/>
      <w:r>
        <w:t>Лексика</w:t>
      </w:r>
      <w:bookmarkEnd w:id="1813"/>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14" w:name="_Toc329178031"/>
      <w:r>
        <w:t>Знаки завершения строки</w:t>
      </w:r>
      <w:bookmarkEnd w:id="1814"/>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i w:val="0"/>
        </w:rPr>
        <w:t>Next line character</w:t>
      </w:r>
      <w:r>
        <w:fldChar w:fldCharType="begin"/>
      </w:r>
      <w:r>
        <w:instrText xml:space="preserve">XE "character:line feed" </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15" w:name="_Toc329178032"/>
      <w:r>
        <w:t>Комментарии</w:t>
      </w:r>
      <w:bookmarkEnd w:id="1815"/>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i w:val="0"/>
        </w:rPr>
        <w:t>Next line character</w:t>
      </w:r>
      <w:r>
        <w:fldChar w:fldCharType="begin"/>
      </w:r>
      <w:r>
        <w:instrText xml:space="preserve">XE "character:line feed" </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t>delimited-comment:</w:t>
      </w:r>
      <w:r>
        <w:br/>
      </w:r>
      <w:r>
        <w:rPr>
          <w:rFonts w:ascii="Lucida Console" w:hAnsi="Lucida Console" w:cs="Lucida Console"/>
        </w:rPr>
        <w:t>/*</w:t>
      </w:r>
      <w:r>
        <w:t xml:space="preserve">   delimited-comment-text</w:t>
      </w:r>
      <w:r>
        <w:rPr>
          <w:vertAlign w:val="subscript"/>
        </w:rPr>
        <w:t>opt</w:t>
      </w:r>
      <w:r>
        <w:t xml:space="preserve">   asterisks   </w:t>
      </w:r>
      <w:r>
        <w:rPr>
          <w:rFonts w:ascii="Lucida Console" w:hAnsi="Lucida Console" w:cs="Lucida Console"/>
        </w:rPr>
        <w:t>/</w:t>
      </w:r>
    </w:p>
    <w:p w:rsidR="004948FF" w:rsidRPr="005B7234" w:rsidRDefault="004948FF" w:rsidP="004948FF">
      <w:pPr>
        <w:pStyle w:val="Grammar"/>
      </w:pPr>
      <w:r>
        <w:t>delimited-comment-text:</w:t>
      </w:r>
      <w:r>
        <w:br/>
        <w:t>delimited-comment-section</w:t>
      </w:r>
      <w:r>
        <w:br/>
        <w:t>delimited-comment-text   delimited-comment-section</w:t>
      </w:r>
    </w:p>
    <w:p w:rsidR="0072107C" w:rsidRPr="005B7234" w:rsidRDefault="0072107C" w:rsidP="0072107C">
      <w:pPr>
        <w:pStyle w:val="Grammar"/>
      </w:pPr>
      <w:r>
        <w:t>delimited-comment-section:</w:t>
      </w:r>
      <w:r>
        <w:br/>
      </w:r>
      <w:r>
        <w:rPr>
          <w:rStyle w:val="Terminal"/>
        </w:rPr>
        <w:t>/</w:t>
      </w:r>
      <w:r>
        <w:br/>
        <w:t>asterisks</w:t>
      </w:r>
      <w:r>
        <w:rPr>
          <w:vertAlign w:val="subscript"/>
        </w:rPr>
        <w:t>opt</w:t>
      </w:r>
      <w:r>
        <w:t xml:space="preserve">   not-slash-or-asterisk</w:t>
      </w:r>
    </w:p>
    <w:p w:rsidR="0072107C" w:rsidRPr="005B7234" w:rsidRDefault="0072107C" w:rsidP="0072107C">
      <w:pPr>
        <w:pStyle w:val="Grammar"/>
      </w:pPr>
      <w:r>
        <w:t>asterisks:</w:t>
      </w:r>
      <w:r>
        <w:br/>
      </w:r>
      <w:r>
        <w:rPr>
          <w:rStyle w:val="Terminal"/>
        </w:rPr>
        <w:t>*</w:t>
      </w:r>
      <w:r>
        <w:br/>
        <w:t xml:space="preserve">asterisks   </w:t>
      </w:r>
      <w:r>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16" w:name="_Toc329178033"/>
      <w:r>
        <w:t>Пробел</w:t>
      </w:r>
      <w:bookmarkEnd w:id="1816"/>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17" w:name="_Toc329178034"/>
      <w:r>
        <w:t>Лексемы</w:t>
      </w:r>
      <w:bookmarkEnd w:id="1817"/>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18" w:name="_Toc329178035"/>
      <w:r>
        <w:t>Управляющие последовательности символов Юникода</w:t>
      </w:r>
      <w:bookmarkEnd w:id="1818"/>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19" w:name="_Toc329178036"/>
      <w:r>
        <w:t>Идентификаторы</w:t>
      </w:r>
      <w:bookmarkEnd w:id="1819"/>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lastRenderedPageBreak/>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20" w:name="_Toc329178037"/>
      <w:r>
        <w:t>Ключевые слова</w:t>
      </w:r>
      <w:bookmarkEnd w:id="1820"/>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21" w:name="_Toc329178038"/>
      <w:r>
        <w:lastRenderedPageBreak/>
        <w:t>Литералы</w:t>
      </w:r>
      <w:bookmarkEnd w:id="1821"/>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t>integer-literal:</w:t>
      </w:r>
      <w:r>
        <w:br/>
        <w:t>decimal-integer-literal</w:t>
      </w:r>
      <w:r>
        <w:br/>
        <w:t>hexadecimal-integer-literal</w:t>
      </w:r>
    </w:p>
    <w:p w:rsidR="0028536B" w:rsidRDefault="0028536B">
      <w:pPr>
        <w:pStyle w:val="Grammar"/>
        <w:rPr>
          <w:lang w:val="nb-NO"/>
        </w:rPr>
      </w:pPr>
      <w:r>
        <w:t>decimal-integer-literal:</w:t>
      </w:r>
      <w:r>
        <w:br/>
        <w:t>decimal-digits   integer-type-suffix</w:t>
      </w:r>
      <w:r>
        <w:rPr>
          <w:vertAlign w:val="subscript"/>
        </w:rPr>
        <w:t>opt</w:t>
      </w:r>
    </w:p>
    <w:p w:rsidR="0028536B" w:rsidRDefault="0028536B">
      <w:pPr>
        <w:pStyle w:val="Grammar"/>
        <w:rPr>
          <w:lang w:val="nb-NO"/>
        </w:rPr>
      </w:pPr>
      <w:r>
        <w:t>decimal-digits:</w:t>
      </w:r>
      <w:r>
        <w:br/>
        <w:t>decimal-digit</w:t>
      </w:r>
      <w:r>
        <w:br/>
        <w:t>decimal-digits   decimal-digit</w:t>
      </w:r>
    </w:p>
    <w:p w:rsidR="0028536B" w:rsidRDefault="0028536B">
      <w:pPr>
        <w:pStyle w:val="Grammar"/>
        <w:rPr>
          <w:rStyle w:val="Terminal"/>
          <w:lang w:val="nb-NO"/>
        </w:rPr>
      </w:pPr>
      <w:r>
        <w:t xml:space="preserve">decimal-digit:  </w:t>
      </w:r>
      <w:r>
        <w:rPr>
          <w:rStyle w:val="GrammarText"/>
        </w:rPr>
        <w:t>one of</w:t>
      </w:r>
      <w:r>
        <w:br/>
      </w:r>
      <w:r>
        <w:rPr>
          <w:rStyle w:val="Terminal"/>
        </w:rPr>
        <w:t>0  1  2  3  4  5  6  7  8  9</w:t>
      </w:r>
    </w:p>
    <w:p w:rsidR="0028536B" w:rsidRDefault="0028536B">
      <w:pPr>
        <w:pStyle w:val="Grammar"/>
        <w:rPr>
          <w:rStyle w:val="Terminal"/>
          <w:lang w:val="nb-NO"/>
        </w:rPr>
      </w:pPr>
      <w:r>
        <w:t xml:space="preserve">integer-type-suffix:  </w:t>
      </w:r>
      <w:r>
        <w:rPr>
          <w:rStyle w:val="GrammarText"/>
        </w:rPr>
        <w:t>one of</w:t>
      </w:r>
      <w:r>
        <w:br/>
      </w:r>
      <w:r>
        <w:rPr>
          <w:rStyle w:val="Terminal"/>
        </w:rPr>
        <w:t>U  u  L  l  UL  Ul  uL  ul  LU  Lu  lU  lu</w:t>
      </w:r>
    </w:p>
    <w:p w:rsidR="0028536B" w:rsidRDefault="0028536B">
      <w:pPr>
        <w:pStyle w:val="Grammar"/>
        <w:rPr>
          <w:lang w:val="nb-NO"/>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rsidR="0028536B" w:rsidRDefault="0028536B">
      <w:pPr>
        <w:pStyle w:val="Grammar"/>
        <w:rPr>
          <w:lang w:val="nb-NO"/>
        </w:rPr>
      </w:pPr>
      <w:r>
        <w:t>hex-digits:</w:t>
      </w:r>
      <w:r>
        <w:br/>
        <w:t>hex-digit</w:t>
      </w:r>
      <w: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t>exponent-part:</w:t>
      </w:r>
      <w:r>
        <w:br/>
      </w:r>
      <w:r>
        <w:rPr>
          <w:rStyle w:val="Terminal"/>
        </w:rPr>
        <w:t>e</w:t>
      </w:r>
      <w:r>
        <w:t xml:space="preserve">   sign</w:t>
      </w:r>
      <w:r>
        <w:rPr>
          <w:vertAlign w:val="subscript"/>
        </w:rPr>
        <w:t>opt</w:t>
      </w:r>
      <w:r>
        <w:t xml:space="preserve">   decimal-digits</w:t>
      </w:r>
      <w:r>
        <w:br/>
      </w:r>
      <w:r>
        <w:rPr>
          <w:rStyle w:val="Terminal"/>
        </w:rPr>
        <w:t>E</w:t>
      </w:r>
      <w:r>
        <w:t xml:space="preserve">   sign</w:t>
      </w:r>
      <w:r>
        <w:rPr>
          <w:vertAlign w:val="subscript"/>
        </w:rPr>
        <w:t>opt</w:t>
      </w:r>
      <w: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lastRenderedPageBreak/>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22" w:name="_Toc329178039"/>
      <w:r>
        <w:lastRenderedPageBreak/>
        <w:t>Операторы и знаки пунктуации</w:t>
      </w:r>
      <w:bookmarkEnd w:id="1822"/>
    </w:p>
    <w:p w:rsidR="00EA0267" w:rsidRPr="0087389D" w:rsidRDefault="00EA0267" w:rsidP="00EA0267">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Pr>
          <w:rStyle w:val="Terminal"/>
        </w:rPr>
        <w:t>&gt;</w:t>
      </w:r>
    </w:p>
    <w:p w:rsidR="00EA0267" w:rsidRPr="00732017" w:rsidRDefault="00EA0267" w:rsidP="00EA0267">
      <w:pPr>
        <w:pStyle w:val="Grammar"/>
      </w:pPr>
      <w:r>
        <w:t>right-shift-assignment:</w:t>
      </w:r>
      <w:r>
        <w:br/>
      </w:r>
      <w:r>
        <w:rPr>
          <w:rStyle w:val="Terminal"/>
        </w:rPr>
        <w:t>&gt;</w:t>
      </w:r>
      <w:r>
        <w:t>|</w:t>
      </w:r>
      <w:r>
        <w:rPr>
          <w:rStyle w:val="Terminal"/>
        </w:rPr>
        <w:t>&gt;=</w:t>
      </w:r>
    </w:p>
    <w:p w:rsidR="0028536B" w:rsidRDefault="0028536B" w:rsidP="00C71C9D">
      <w:pPr>
        <w:pStyle w:val="Appendix3"/>
      </w:pPr>
      <w:bookmarkStart w:id="1823" w:name="_Toc329178040"/>
      <w:r>
        <w:t>Директивы предварительной обработки</w:t>
      </w:r>
      <w:bookmarkEnd w:id="1823"/>
    </w:p>
    <w:p w:rsidR="0028536B" w:rsidRDefault="0028536B">
      <w:pPr>
        <w:pStyle w:val="Grammar"/>
      </w:pPr>
      <w:r>
        <w:t>pp-directive:</w:t>
      </w:r>
      <w:r>
        <w:br/>
        <w:t>pp-declaration</w:t>
      </w:r>
      <w:r>
        <w:br/>
        <w:t>pp-conditional</w:t>
      </w:r>
      <w:r>
        <w:br/>
        <w:t>pp-line</w:t>
      </w:r>
      <w:r>
        <w:br/>
        <w:t>pp-diagnostic</w:t>
      </w:r>
      <w:r>
        <w:br/>
        <w:t xml:space="preserve">pp-region </w:t>
      </w:r>
      <w:r>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 xml:space="preserve">default </w:t>
      </w:r>
      <w:r>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rsidR="00E034DA" w:rsidRDefault="00E034DA" w:rsidP="00E034DA">
      <w:pPr>
        <w:pStyle w:val="Grammar"/>
      </w:pPr>
      <w:r>
        <w:t>warning-action:</w:t>
      </w:r>
      <w:r>
        <w:br/>
      </w:r>
      <w:r>
        <w:rPr>
          <w:rStyle w:val="Terminal"/>
        </w:rPr>
        <w:t>disable</w:t>
      </w:r>
      <w:r>
        <w:br/>
      </w:r>
      <w:r>
        <w:rPr>
          <w:rStyle w:val="Terminal"/>
        </w:rPr>
        <w:t>restore</w:t>
      </w:r>
    </w:p>
    <w:p w:rsidR="00E034DA" w:rsidRDefault="00E034DA" w:rsidP="00E034DA">
      <w:pPr>
        <w:pStyle w:val="Grammar"/>
      </w:pPr>
      <w:r>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rsidR="0028536B" w:rsidRDefault="0028536B" w:rsidP="00C71C9D">
      <w:pPr>
        <w:pStyle w:val="Appendix2"/>
      </w:pPr>
      <w:bookmarkStart w:id="1824" w:name="_Toc329178041"/>
      <w:r>
        <w:t>Синтаксис</w:t>
      </w:r>
      <w:bookmarkEnd w:id="1824"/>
    </w:p>
    <w:p w:rsidR="0028536B" w:rsidRDefault="0028536B" w:rsidP="00C71C9D">
      <w:pPr>
        <w:pStyle w:val="Appendix3"/>
      </w:pPr>
      <w:bookmarkStart w:id="1825" w:name="_Toc329178042"/>
      <w:r>
        <w:t>Основные понятия</w:t>
      </w:r>
      <w:bookmarkEnd w:id="1825"/>
    </w:p>
    <w:p w:rsidR="00E034DA" w:rsidRPr="00A52534" w:rsidRDefault="00E034DA" w:rsidP="00E034DA">
      <w:pPr>
        <w:pStyle w:val="Grammar"/>
      </w:pPr>
      <w:r>
        <w:t>namespace-name:</w:t>
      </w:r>
      <w:r>
        <w:br/>
        <w:t>namespace-or-type-name</w:t>
      </w:r>
    </w:p>
    <w:p w:rsidR="00E034DA" w:rsidRPr="00A52534" w:rsidRDefault="00E034DA" w:rsidP="00E034DA">
      <w:pPr>
        <w:pStyle w:val="Grammar"/>
      </w:pPr>
      <w:r>
        <w:t>type-name:</w:t>
      </w:r>
      <w:r>
        <w:br/>
        <w:t>namespace-or-type-name</w:t>
      </w:r>
    </w:p>
    <w:p w:rsidR="00E034DA" w:rsidRPr="00A52534" w:rsidRDefault="00E034DA" w:rsidP="00E034DA">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rsidR="0028536B" w:rsidRDefault="0028536B" w:rsidP="00C71C9D">
      <w:pPr>
        <w:pStyle w:val="Appendix3"/>
      </w:pPr>
      <w:bookmarkStart w:id="1826" w:name="_Toc329178043"/>
      <w:r>
        <w:t>Типы</w:t>
      </w:r>
      <w:bookmarkEnd w:id="1826"/>
    </w:p>
    <w:p w:rsidR="00E034DA" w:rsidRDefault="00E034DA" w:rsidP="00E034DA">
      <w:pPr>
        <w:pStyle w:val="Grammar"/>
      </w:pPr>
      <w:r>
        <w:t>type:</w:t>
      </w:r>
      <w:r>
        <w:br/>
        <w:t>value-type</w:t>
      </w:r>
      <w:r>
        <w:br/>
        <w:t xml:space="preserve">reference-type </w:t>
      </w:r>
      <w:r>
        <w:br/>
        <w:t>type-parameter</w:t>
      </w:r>
    </w:p>
    <w:p w:rsidR="00E034DA" w:rsidRDefault="00E034DA" w:rsidP="00E034DA">
      <w:pPr>
        <w:pStyle w:val="Grammar"/>
      </w:pPr>
      <w:r>
        <w:lastRenderedPageBreak/>
        <w:t>value-type:</w:t>
      </w:r>
      <w:r>
        <w:br/>
        <w:t>struct-type</w:t>
      </w:r>
      <w:r>
        <w:br/>
        <w:t>enum-type</w:t>
      </w:r>
    </w:p>
    <w:p w:rsidR="00E034DA" w:rsidRPr="00A27CE3" w:rsidRDefault="00E034DA" w:rsidP="00E034DA">
      <w:pPr>
        <w:pStyle w:val="Grammar"/>
      </w:pPr>
      <w:r>
        <w:t>struct-type:</w:t>
      </w:r>
      <w:r>
        <w:br/>
        <w:t>type-name</w:t>
      </w:r>
      <w:r>
        <w:br/>
        <w:t xml:space="preserve">simple-type </w:t>
      </w:r>
      <w:r>
        <w:b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t>nullable-type:</w:t>
      </w:r>
      <w:r>
        <w:br/>
        <w:t xml:space="preserve">non-nullable-value-type   </w:t>
      </w:r>
      <w:r>
        <w:rPr>
          <w:rStyle w:val="Terminal"/>
        </w:rPr>
        <w:t>?</w:t>
      </w:r>
    </w:p>
    <w:p w:rsidR="00E034DA" w:rsidRPr="00A27DE1" w:rsidRDefault="00E034DA" w:rsidP="00E034DA">
      <w:pPr>
        <w:pStyle w:val="Grammar"/>
        <w:rPr>
          <w:lang w:val="fr-FR"/>
        </w:rPr>
      </w:pPr>
      <w:r>
        <w:t>non-nullable-value-type:</w:t>
      </w:r>
      <w: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lastRenderedPageBreak/>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t>type-argument-list:</w:t>
      </w:r>
      <w:r>
        <w:br/>
      </w:r>
      <w:r>
        <w:rPr>
          <w:rStyle w:val="Terminal"/>
        </w:rPr>
        <w:t>&lt;</w:t>
      </w:r>
      <w:r>
        <w:t xml:space="preserve">   type-arguments   </w:t>
      </w:r>
      <w:r>
        <w:rPr>
          <w:rStyle w:val="Terminal"/>
        </w:rPr>
        <w:t>&gt;</w:t>
      </w:r>
    </w:p>
    <w:p w:rsidR="00E034DA" w:rsidRPr="00B9739D" w:rsidRDefault="00E034DA" w:rsidP="00E034DA">
      <w:pPr>
        <w:pStyle w:val="Grammar"/>
      </w:pPr>
      <w:r>
        <w:t>type-arguments:</w:t>
      </w:r>
      <w:r>
        <w:br/>
        <w:t>type-argument</w:t>
      </w:r>
      <w:r>
        <w:br/>
        <w:t xml:space="preserve">type-arguments   </w:t>
      </w:r>
      <w:r>
        <w:rPr>
          <w:rStyle w:val="Terminal"/>
        </w:rPr>
        <w:t>,</w:t>
      </w:r>
      <w:r>
        <w:t xml:space="preserve">   type-argument</w:t>
      </w:r>
    </w:p>
    <w:p w:rsidR="00E034DA" w:rsidRPr="00B9739D" w:rsidRDefault="00E034DA" w:rsidP="00E034DA">
      <w:pPr>
        <w:pStyle w:val="Grammar"/>
      </w:pPr>
      <w:r>
        <w:t>type-argument:</w:t>
      </w:r>
      <w:r>
        <w:br/>
        <w:t>type</w:t>
      </w:r>
    </w:p>
    <w:p w:rsidR="00E034DA" w:rsidRPr="00732017" w:rsidRDefault="00E034DA" w:rsidP="00E034DA">
      <w:pPr>
        <w:pStyle w:val="Grammar"/>
      </w:pPr>
      <w:r>
        <w:t>type-parameter:</w:t>
      </w:r>
      <w:r>
        <w:br/>
        <w:t>identifier</w:t>
      </w:r>
    </w:p>
    <w:p w:rsidR="0028536B" w:rsidRDefault="0028536B" w:rsidP="00C71C9D">
      <w:pPr>
        <w:pStyle w:val="Appendix3"/>
      </w:pPr>
      <w:bookmarkStart w:id="1827" w:name="_Toc329178044"/>
      <w:r>
        <w:t>Переменные</w:t>
      </w:r>
      <w:bookmarkEnd w:id="1827"/>
    </w:p>
    <w:p w:rsidR="0028536B" w:rsidRDefault="0028536B">
      <w:pPr>
        <w:pStyle w:val="Grammar"/>
        <w:rPr>
          <w:rStyle w:val="Terminal"/>
        </w:rPr>
      </w:pPr>
      <w:r>
        <w:t>variable-reference:</w:t>
      </w:r>
      <w:r>
        <w:br/>
        <w:t>expression</w:t>
      </w:r>
    </w:p>
    <w:p w:rsidR="0028536B" w:rsidRDefault="0028536B" w:rsidP="00C71C9D">
      <w:pPr>
        <w:pStyle w:val="Appendix3"/>
      </w:pPr>
      <w:bookmarkStart w:id="1828" w:name="_Toc329178045"/>
      <w:r>
        <w:t>Выражения</w:t>
      </w:r>
      <w:bookmarkEnd w:id="1828"/>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t>argument-name</w:t>
      </w:r>
      <w:r>
        <w:rPr>
          <w:vertAlign w:val="subscript"/>
        </w:rPr>
        <w:t>opt</w:t>
      </w:r>
      <w:r>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t>expression</w:t>
      </w:r>
      <w:r>
        <w:br/>
      </w:r>
      <w:r>
        <w:rPr>
          <w:rStyle w:val="Terminal"/>
        </w:rPr>
        <w:t>ref</w:t>
      </w:r>
      <w:r>
        <w:t xml:space="preserve">   variable-reference</w:t>
      </w:r>
      <w:r>
        <w:br/>
      </w:r>
      <w:r>
        <w:rPr>
          <w:rStyle w:val="Terminal"/>
        </w:rPr>
        <w:t>out</w:t>
      </w:r>
      <w:r>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rsidR="00E034DA" w:rsidRPr="00A52534" w:rsidRDefault="00E034DA" w:rsidP="00E034DA">
      <w:pPr>
        <w:pStyle w:val="Grammar"/>
      </w:pPr>
      <w:r>
        <w:t>simple-name:</w:t>
      </w:r>
      <w:r>
        <w:br/>
        <w:t>identifier   type-argument-list</w:t>
      </w:r>
      <w:r>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w:t>
      </w:r>
    </w:p>
    <w:p w:rsidR="00E034DA" w:rsidRPr="00A52534" w:rsidRDefault="00E034DA" w:rsidP="00E034DA">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rsidR="00E034DA" w:rsidRDefault="00E034DA" w:rsidP="00E034DA">
      <w:pPr>
        <w:pStyle w:val="Grammar"/>
      </w:pPr>
      <w:r>
        <w:lastRenderedPageBreak/>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lastRenderedPageBreak/>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rsidR="00E034DA" w:rsidRPr="00B9739D" w:rsidRDefault="00E034DA" w:rsidP="00E034DA">
      <w:pPr>
        <w:pStyle w:val="Grammar"/>
      </w:pPr>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rsidR="00E034DA" w:rsidRPr="00B9739D" w:rsidRDefault="00E034DA" w:rsidP="00E034DA">
      <w:pPr>
        <w:pStyle w:val="Grammar"/>
      </w:pPr>
      <w:r>
        <w:t>generic-dimension-specifier:</w:t>
      </w:r>
      <w:r>
        <w:br/>
      </w:r>
      <w:r>
        <w:rPr>
          <w:rStyle w:val="Terminal"/>
        </w:rPr>
        <w:t>&lt;</w:t>
      </w:r>
      <w:r>
        <w:t xml:space="preserve">   commas</w:t>
      </w:r>
      <w:r>
        <w:rPr>
          <w:vertAlign w:val="subscript"/>
        </w:rPr>
        <w:t>opt</w:t>
      </w:r>
      <w:r>
        <w:t xml:space="preserve">   </w:t>
      </w:r>
      <w:r>
        <w:rPr>
          <w:rStyle w:val="Terminal"/>
        </w:rPr>
        <w:t>&gt;</w:t>
      </w:r>
    </w:p>
    <w:p w:rsidR="00E034DA" w:rsidRPr="00B9739D" w:rsidRDefault="00E034DA" w:rsidP="00E034DA">
      <w:pPr>
        <w:pStyle w:val="Grammar"/>
      </w:pPr>
      <w:r>
        <w:t>commas:</w:t>
      </w:r>
      <w:r>
        <w:br/>
      </w:r>
      <w:r>
        <w:rPr>
          <w:rStyle w:val="Terminal"/>
        </w:rPr>
        <w:t>,</w:t>
      </w:r>
      <w:r>
        <w:br/>
        <w:t xml:space="preserve">commas   </w:t>
      </w:r>
      <w:r>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t>default-value-expression:</w:t>
      </w:r>
      <w:r>
        <w:br/>
      </w:r>
      <w:r>
        <w:rPr>
          <w:rStyle w:val="Terminal"/>
        </w:rPr>
        <w:t>default</w:t>
      </w:r>
      <w:r>
        <w:t xml:space="preserve">   </w:t>
      </w:r>
      <w:r>
        <w:rPr>
          <w:rStyle w:val="Terminal"/>
        </w:rPr>
        <w:t>(</w:t>
      </w:r>
      <w:r>
        <w:t xml:space="preserve">   type   </w:t>
      </w:r>
      <w:r>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Pr>
          <w:vertAlign w:val="subscript"/>
        </w:rPr>
        <w:t>opt</w:t>
      </w:r>
      <w:r>
        <w:t xml:space="preserve">   block</w:t>
      </w:r>
    </w:p>
    <w:p w:rsidR="00E034DA" w:rsidRDefault="00E034DA" w:rsidP="00E034DA">
      <w:pPr>
        <w:pStyle w:val="Grammar"/>
      </w:pPr>
      <w:r>
        <w:t>anonymous-function-signature:</w:t>
      </w:r>
      <w:r>
        <w:br/>
        <w:t xml:space="preserve">explicit-anonymous-function-signature </w:t>
      </w:r>
      <w:r>
        <w:br/>
        <w:t>implicit-anonymous-function-signature</w:t>
      </w:r>
    </w:p>
    <w:p w:rsidR="00E034DA" w:rsidRDefault="00E034DA" w:rsidP="00E034DA">
      <w:pPr>
        <w:pStyle w:val="Grammar"/>
      </w:pPr>
      <w:r>
        <w:lastRenderedPageBreak/>
        <w:t>explicit-anonymous-function-signature:</w:t>
      </w:r>
      <w:r>
        <w:br/>
      </w:r>
      <w:r>
        <w:rPr>
          <w:rStyle w:val="Terminal"/>
        </w:rPr>
        <w:t>(</w:t>
      </w:r>
      <w:r>
        <w:t xml:space="preserve">   explicit-anonymous-function-parameter-list</w:t>
      </w:r>
      <w:r>
        <w:rPr>
          <w:rStyle w:val="Production"/>
          <w:i/>
          <w:iCs/>
          <w:vertAlign w:val="subscript"/>
        </w:rPr>
        <w:t>opt</w:t>
      </w:r>
      <w:r>
        <w:rPr>
          <w:i w:val="0"/>
        </w:rPr>
        <w:t xml:space="preserve">   </w:t>
      </w:r>
      <w:r>
        <w:rPr>
          <w:rStyle w:val="Codefragment"/>
          <w:i w:val="0"/>
        </w:rPr>
        <w:t>)</w:t>
      </w:r>
    </w:p>
    <w:p w:rsidR="00E034DA" w:rsidRDefault="00E034DA" w:rsidP="00E034DA">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 xml:space="preserve">anonymous-function-parameter-modifier: </w:t>
      </w:r>
      <w:r>
        <w:br/>
      </w:r>
      <w:r>
        <w:rPr>
          <w:rStyle w:val="Terminal"/>
        </w:rPr>
        <w:t>ref</w:t>
      </w:r>
      <w:r>
        <w:rPr>
          <w:rStyle w:val="Terminal"/>
        </w:rPr>
        <w:br/>
        <w:t>out</w:t>
      </w:r>
    </w:p>
    <w:p w:rsidR="00E034DA" w:rsidRDefault="00E034DA" w:rsidP="00E034DA">
      <w:pPr>
        <w:pStyle w:val="Grammar"/>
      </w:pPr>
      <w:r>
        <w:t>implicit-anonymous-function-signature:</w:t>
      </w:r>
      <w:r>
        <w:br/>
      </w:r>
      <w:r>
        <w:rPr>
          <w:rStyle w:val="Codefragment"/>
          <w:i w:val="0"/>
        </w:rPr>
        <w:t>(</w:t>
      </w:r>
      <w:r>
        <w:rPr>
          <w:i w:val="0"/>
        </w:rPr>
        <w:t xml:space="preserve">   </w:t>
      </w:r>
      <w:r>
        <w:t>implicit-anonymous-function-parameter-list</w:t>
      </w:r>
      <w:r>
        <w:rPr>
          <w:rStyle w:val="Production"/>
          <w:i/>
          <w:iCs/>
          <w:vertAlign w:val="subscript"/>
        </w:rPr>
        <w:t>opt</w:t>
      </w:r>
      <w:r>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Pr>
          <w:rStyle w:val="Terminal"/>
        </w:rPr>
        <w:t>let</w:t>
      </w:r>
      <w:r>
        <w:t xml:space="preserve">   identifier   </w:t>
      </w:r>
      <w:r>
        <w:rPr>
          <w:rStyle w:val="Terminal"/>
        </w:rPr>
        <w:t>=</w:t>
      </w:r>
      <w:r>
        <w:t xml:space="preserve">   expression</w:t>
      </w:r>
    </w:p>
    <w:p w:rsidR="00E034DA" w:rsidRDefault="00E034DA" w:rsidP="00E034DA">
      <w:pPr>
        <w:pStyle w:val="Grammar"/>
      </w:pPr>
      <w:r>
        <w:t>where-clause:</w:t>
      </w:r>
      <w:r>
        <w:br/>
      </w:r>
      <w:r>
        <w:rPr>
          <w:rStyle w:val="Terminal"/>
        </w:rPr>
        <w:t>where</w:t>
      </w:r>
      <w:r>
        <w:t xml:space="preserve">   boolean-expression</w:t>
      </w:r>
    </w:p>
    <w:p w:rsidR="00E034DA" w:rsidRDefault="00E034DA" w:rsidP="00E034DA">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rsidR="00E034DA" w:rsidRPr="00CA4CDE" w:rsidRDefault="00E034DA" w:rsidP="00E034DA">
      <w:pPr>
        <w:pStyle w:val="Grammar"/>
      </w:pPr>
      <w:r>
        <w:lastRenderedPageBreak/>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rsidR="00E034DA" w:rsidRDefault="00E034DA" w:rsidP="00E034DA">
      <w:pPr>
        <w:pStyle w:val="Grammar"/>
      </w:pPr>
      <w:r>
        <w:t>orderby-clause:</w:t>
      </w:r>
      <w:r>
        <w:br/>
      </w:r>
      <w:r>
        <w:rPr>
          <w:rStyle w:val="Terminal"/>
        </w:rPr>
        <w:t>orderby</w:t>
      </w:r>
      <w:r>
        <w:t xml:space="preserve">   orderings</w:t>
      </w:r>
    </w:p>
    <w:p w:rsidR="00E034DA" w:rsidRDefault="00E034DA" w:rsidP="00E034DA">
      <w:pPr>
        <w:pStyle w:val="Grammar"/>
      </w:pPr>
      <w:r>
        <w:t>orderings:</w:t>
      </w:r>
      <w:r>
        <w:br/>
        <w:t>ordering</w:t>
      </w:r>
      <w:r>
        <w:br/>
        <w:t xml:space="preserve">orderings   </w:t>
      </w:r>
      <w:r>
        <w:rPr>
          <w:rStyle w:val="Terminal"/>
        </w:rPr>
        <w:t>,</w:t>
      </w:r>
      <w:r>
        <w:t xml:space="preserve">   ordering</w:t>
      </w:r>
    </w:p>
    <w:p w:rsidR="00E034DA" w:rsidRDefault="00E034DA" w:rsidP="00E034DA">
      <w:pPr>
        <w:pStyle w:val="Grammar"/>
      </w:pPr>
      <w:r>
        <w:t>ordering:</w:t>
      </w:r>
      <w:r>
        <w:br/>
        <w:t>expression    ordering-direction</w:t>
      </w:r>
      <w:r>
        <w:rPr>
          <w:vertAlign w:val="subscript"/>
        </w:rPr>
        <w:t>opt</w:t>
      </w:r>
    </w:p>
    <w:p w:rsidR="00E034DA" w:rsidRDefault="00E034DA" w:rsidP="00E034DA">
      <w:pPr>
        <w:pStyle w:val="Grammar"/>
        <w:rPr>
          <w:rStyle w:val="Terminal"/>
        </w:rPr>
      </w:pPr>
      <w:r>
        <w:t>ordering-direction:</w:t>
      </w:r>
      <w:r>
        <w:br/>
      </w:r>
      <w:r>
        <w:rPr>
          <w:rStyle w:val="Terminal"/>
        </w:rPr>
        <w:t>ascending</w:t>
      </w:r>
      <w:r>
        <w:br/>
      </w:r>
      <w:r>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Pr>
          <w:rStyle w:val="Terminal"/>
        </w:rPr>
        <w:t>select</w:t>
      </w:r>
      <w:r>
        <w:t xml:space="preserve">   expression</w:t>
      </w:r>
    </w:p>
    <w:p w:rsidR="00E034DA" w:rsidRPr="00361877" w:rsidRDefault="00E034DA" w:rsidP="00E034DA">
      <w:pPr>
        <w:pStyle w:val="Grammar"/>
      </w:pPr>
      <w:r>
        <w:t>group-clause:</w:t>
      </w:r>
      <w:r>
        <w:br/>
      </w:r>
      <w:r>
        <w:rPr>
          <w:rStyle w:val="Terminal"/>
        </w:rPr>
        <w:t>group</w:t>
      </w:r>
      <w:r>
        <w:t xml:space="preserve">   expression   </w:t>
      </w:r>
      <w:r>
        <w:rPr>
          <w:rStyle w:val="Terminal"/>
        </w:rPr>
        <w:t>by</w:t>
      </w:r>
      <w:r>
        <w:t xml:space="preserve">   expression</w:t>
      </w:r>
    </w:p>
    <w:p w:rsidR="00E034DA" w:rsidRPr="00D819B1" w:rsidRDefault="00E034DA" w:rsidP="00E034DA">
      <w:pPr>
        <w:pStyle w:val="Grammar"/>
      </w:pPr>
      <w:r>
        <w:t>query-continuation:</w:t>
      </w:r>
      <w:r>
        <w:br/>
      </w:r>
      <w:r>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rsidR="00E034DA" w:rsidRDefault="00E034DA" w:rsidP="00E034DA">
      <w:pPr>
        <w:pStyle w:val="Grammar"/>
      </w:pPr>
      <w:r>
        <w:t xml:space="preserve">expression: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t>constant-expression:</w:t>
      </w:r>
      <w:r>
        <w:br/>
        <w:t>expression</w:t>
      </w:r>
    </w:p>
    <w:p w:rsidR="0028536B" w:rsidRDefault="0028536B">
      <w:pPr>
        <w:pStyle w:val="Grammar"/>
      </w:pPr>
      <w:r>
        <w:lastRenderedPageBreak/>
        <w:t>boolean-expression:</w:t>
      </w:r>
      <w:r>
        <w:br/>
        <w:t>expression</w:t>
      </w:r>
    </w:p>
    <w:p w:rsidR="0028536B" w:rsidRDefault="0028536B" w:rsidP="00C71C9D">
      <w:pPr>
        <w:pStyle w:val="Appendix3"/>
      </w:pPr>
      <w:bookmarkStart w:id="1829" w:name="_Toc329178046"/>
      <w:r>
        <w:t>Операторы</w:t>
      </w:r>
      <w:bookmarkEnd w:id="1829"/>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lastRenderedPageBreak/>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30" w:name="_Toc329178047"/>
      <w:r>
        <w:t>Пространства имен</w:t>
      </w:r>
      <w:bookmarkEnd w:id="1830"/>
    </w:p>
    <w:p w:rsidR="00E034DA" w:rsidRPr="00A52534" w:rsidRDefault="00E034DA" w:rsidP="00E034DA">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E034DA" w:rsidRPr="00A52534" w:rsidRDefault="00E034DA" w:rsidP="00E034DA">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rsidR="00E034DA" w:rsidRPr="00A52534" w:rsidRDefault="00E034DA" w:rsidP="00E034DA">
      <w:pPr>
        <w:pStyle w:val="Grammar"/>
      </w:pPr>
      <w:r>
        <w:lastRenderedPageBreak/>
        <w:t>extern-alias-directives:</w:t>
      </w:r>
      <w:r>
        <w:br/>
        <w:t>extern-alias-directive</w:t>
      </w:r>
      <w:r>
        <w:br/>
        <w:t>extern-alias-directives   extern-alias-directive</w:t>
      </w:r>
    </w:p>
    <w:p w:rsidR="00E034DA" w:rsidRPr="00A52534" w:rsidRDefault="00E034DA" w:rsidP="00E034DA">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t>qualified-alias-member:</w:t>
      </w:r>
      <w:r>
        <w:br/>
        <w:t xml:space="preserve">identifier   </w:t>
      </w:r>
      <w:r>
        <w:rPr>
          <w:rStyle w:val="Terminal"/>
        </w:rPr>
        <w:t>::</w:t>
      </w:r>
      <w:r>
        <w:t xml:space="preserve">   identifier   type-argument-list</w:t>
      </w:r>
      <w:r>
        <w:rPr>
          <w:vertAlign w:val="subscript"/>
        </w:rPr>
        <w:t>opt</w:t>
      </w:r>
    </w:p>
    <w:p w:rsidR="0028536B" w:rsidRDefault="0028536B" w:rsidP="00C71C9D">
      <w:pPr>
        <w:pStyle w:val="Appendix3"/>
      </w:pPr>
      <w:bookmarkStart w:id="1831" w:name="_Toc329178048"/>
      <w:r>
        <w:t>Классы</w:t>
      </w:r>
      <w:bookmarkEnd w:id="1831"/>
    </w:p>
    <w:p w:rsidR="00E034DA" w:rsidRPr="00732017" w:rsidRDefault="00E034DA" w:rsidP="00E034DA">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rsidR="00E034DA" w:rsidRPr="0026090C" w:rsidRDefault="00E034DA" w:rsidP="00E034DA">
      <w:pPr>
        <w:pStyle w:val="Grammar"/>
        <w:rPr>
          <w:rStyle w:val="Terminal"/>
          <w:lang w:val="da-DK"/>
        </w:rPr>
      </w:pPr>
      <w:r>
        <w:lastRenderedPageBreak/>
        <w:t>type-parameter-list:</w:t>
      </w:r>
      <w:r>
        <w:br/>
      </w:r>
      <w:r>
        <w:rPr>
          <w:rStyle w:val="Terminal"/>
        </w:rPr>
        <w:t>&lt;</w:t>
      </w:r>
      <w:r>
        <w:t xml:space="preserve">   type-parameters   </w:t>
      </w:r>
      <w:r>
        <w:rPr>
          <w:rStyle w:val="Terminal"/>
        </w:rPr>
        <w:t>&gt;</w:t>
      </w:r>
    </w:p>
    <w:p w:rsidR="00E034DA" w:rsidRPr="00732017" w:rsidRDefault="00E034DA" w:rsidP="00E034DA">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rsidR="00E034DA" w:rsidRPr="00732017" w:rsidRDefault="00E034DA" w:rsidP="00E034DA">
      <w:pPr>
        <w:pStyle w:val="Grammar"/>
      </w:pPr>
      <w:r>
        <w:t>type-parameter:</w:t>
      </w:r>
      <w:r>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t>type-parameter-constraints-clauses:</w:t>
      </w:r>
      <w:r>
        <w:br/>
        <w:t>type-parameter-constraints-clause</w:t>
      </w:r>
      <w:r>
        <w:br/>
        <w:t>type-parameter-constraints-clauses   type-parameter-constraints-clause</w:t>
      </w:r>
    </w:p>
    <w:p w:rsidR="00E034DA" w:rsidRPr="00A52534" w:rsidRDefault="00E034DA" w:rsidP="00E034DA">
      <w:pPr>
        <w:pStyle w:val="Grammar"/>
      </w:pPr>
      <w:r>
        <w:t>type-parameter-constraints-clause:</w:t>
      </w:r>
      <w:r>
        <w:br/>
      </w:r>
      <w:r>
        <w:rPr>
          <w:rStyle w:val="Terminal"/>
        </w:rPr>
        <w:t>where</w:t>
      </w:r>
      <w:r>
        <w:t xml:space="preserve">   type-parameter   </w:t>
      </w:r>
      <w:r>
        <w:rPr>
          <w:rStyle w:val="Terminal"/>
        </w:rPr>
        <w:t>:</w:t>
      </w:r>
      <w:r>
        <w:t xml:space="preserve">   type-parameter-constraints</w:t>
      </w:r>
    </w:p>
    <w:p w:rsidR="00E034DA" w:rsidRPr="00A52534" w:rsidRDefault="00E034DA" w:rsidP="00E034DA">
      <w:pPr>
        <w:pStyle w:val="Grammar"/>
      </w:pPr>
      <w:r>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rsidR="00E034DA" w:rsidRDefault="00E034DA" w:rsidP="00E034DA">
      <w:pPr>
        <w:pStyle w:val="Grammar"/>
      </w:pPr>
      <w:r>
        <w:t>primary-constraint:</w:t>
      </w:r>
      <w:r>
        <w:br/>
        <w:t>class-type</w:t>
      </w:r>
      <w:r>
        <w:br/>
      </w:r>
      <w:r>
        <w:rPr>
          <w:rStyle w:val="Terminal"/>
        </w:rPr>
        <w:t>class</w:t>
      </w:r>
      <w:r>
        <w:br/>
      </w:r>
      <w:r>
        <w:rPr>
          <w:rStyle w:val="Terminal"/>
        </w:rPr>
        <w:t>struct</w:t>
      </w:r>
    </w:p>
    <w:p w:rsidR="00E034DA" w:rsidRPr="00A52534" w:rsidRDefault="00E034DA" w:rsidP="00E034DA">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rsidR="00E034DA" w:rsidRPr="00A52534" w:rsidRDefault="00E034DA" w:rsidP="00E034DA">
      <w:pPr>
        <w:pStyle w:val="Grammar"/>
      </w:pPr>
      <w:r>
        <w:t>constructor-constraint:</w:t>
      </w:r>
      <w:r>
        <w:br/>
      </w:r>
      <w:r>
        <w:rPr>
          <w:rStyle w:val="Terminal"/>
        </w:rPr>
        <w:t>new</w:t>
      </w:r>
      <w:r>
        <w:t xml:space="preserve">   </w:t>
      </w:r>
      <w:r>
        <w:rPr>
          <w:rStyle w:val="Terminal"/>
        </w:rPr>
        <w:t>(</w:t>
      </w:r>
      <w:r>
        <w:t xml:space="preserve">   </w:t>
      </w:r>
      <w:r>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rsidR="0028536B" w:rsidRDefault="0028536B">
      <w:pPr>
        <w:pStyle w:val="Grammar"/>
        <w:rPr>
          <w:lang w:val="fr-FR"/>
        </w:rPr>
      </w:pPr>
      <w:r>
        <w:t>constant-modifiers:</w:t>
      </w:r>
      <w:r>
        <w:br/>
        <w:t>constant-modifier</w:t>
      </w:r>
      <w: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rsidR="0028536B" w:rsidRDefault="00A04781" w:rsidP="00A04781">
      <w:pPr>
        <w:pStyle w:val="Grammar"/>
      </w:pPr>
      <w:r>
        <w:t>default-argument:</w:t>
      </w:r>
      <w:r>
        <w:br/>
      </w:r>
      <w:r>
        <w:rPr>
          <w:rStyle w:val="Codefragment"/>
        </w:rPr>
        <w:t>=</w:t>
      </w:r>
      <w:r>
        <w:t xml:space="preserve">  expression</w:t>
      </w:r>
    </w:p>
    <w:p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lastRenderedPageBreak/>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32" w:name="_Toc329178049"/>
      <w:r>
        <w:t>Структуры</w:t>
      </w:r>
      <w:bookmarkEnd w:id="1832"/>
    </w:p>
    <w:p w:rsidR="002A5877" w:rsidRPr="00732017" w:rsidRDefault="002A5877" w:rsidP="002A5877">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lastRenderedPageBreak/>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33" w:name="_Toc329178050"/>
      <w:r>
        <w:t>Массивы</w:t>
      </w:r>
      <w:bookmarkEnd w:id="1833"/>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34" w:name="_Toc329178051"/>
      <w:r>
        <w:t>Интерфейсы</w:t>
      </w:r>
      <w:bookmarkEnd w:id="1834"/>
    </w:p>
    <w:p w:rsidR="00A04781" w:rsidRDefault="002A5877" w:rsidP="00A04781">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rsidR="0028536B" w:rsidRDefault="0028536B">
      <w:pPr>
        <w:pStyle w:val="Grammar"/>
        <w:rPr>
          <w:lang w:val="fr-FR"/>
        </w:rPr>
      </w:pPr>
      <w:r>
        <w:t>interface-modifiers:</w:t>
      </w:r>
      <w:r>
        <w:br/>
        <w:t>interface-modifier</w:t>
      </w:r>
      <w:r>
        <w:br/>
        <w:t>interface-modifiers   interface-modifier</w:t>
      </w:r>
    </w:p>
    <w:p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variant-type-parameter-list:</w:t>
      </w:r>
      <w:r>
        <w:br/>
      </w:r>
      <w:r>
        <w:rPr>
          <w:rStyle w:val="Terminal"/>
        </w:rPr>
        <w:t>&lt;</w:t>
      </w:r>
      <w:r>
        <w:t xml:space="preserve">   variant-type-parameters   </w:t>
      </w:r>
      <w:r>
        <w:rPr>
          <w:rStyle w:val="Terminal"/>
        </w:rPr>
        <w:t>&gt;</w:t>
      </w:r>
    </w:p>
    <w:p w:rsidR="00A04781" w:rsidRDefault="00A04781" w:rsidP="00A04781">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rsidR="00A04781" w:rsidRPr="00D2655B" w:rsidRDefault="00A04781" w:rsidP="00A04781">
      <w:pPr>
        <w:pStyle w:val="Grammar"/>
        <w:rPr>
          <w:rStyle w:val="Codefragment"/>
          <w:i w:val="0"/>
        </w:rPr>
      </w:pPr>
      <w:r>
        <w:t>variance-annotation:</w:t>
      </w:r>
      <w:r>
        <w:br/>
      </w:r>
      <w:r>
        <w:rPr>
          <w:rStyle w:val="Codefragment"/>
          <w:i w:val="0"/>
        </w:rPr>
        <w:t>in</w:t>
      </w:r>
      <w:r>
        <w:rPr>
          <w:rStyle w:val="Codefragment"/>
          <w:i w:val="0"/>
        </w:rPr>
        <w:b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35" w:name="_Toc329178052"/>
      <w:r>
        <w:t>Перечисления</w:t>
      </w:r>
      <w:bookmarkEnd w:id="1835"/>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lastRenderedPageBreak/>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t>enum-modifiers:</w:t>
      </w:r>
      <w:r>
        <w:br/>
        <w:t>enum-modifier</w:t>
      </w:r>
      <w: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rsidR="0028536B" w:rsidRDefault="0028536B" w:rsidP="00C71C9D">
      <w:pPr>
        <w:pStyle w:val="Appendix3"/>
      </w:pPr>
      <w:bookmarkStart w:id="1836" w:name="_Toc329178053"/>
      <w:r>
        <w:t>Делегаты</w:t>
      </w:r>
      <w:bookmarkEnd w:id="1836"/>
    </w:p>
    <w:p w:rsidR="00CC5BBE" w:rsidRPr="00732017" w:rsidRDefault="00E83881" w:rsidP="00CC5BBE">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37" w:name="_Toc329178054"/>
      <w:r>
        <w:t>Атрибуты</w:t>
      </w:r>
      <w:bookmarkEnd w:id="1837"/>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t>attribute-list:</w:t>
      </w:r>
      <w:r>
        <w:br/>
        <w:t>attribute</w:t>
      </w:r>
      <w:r>
        <w:br/>
        <w:t xml:space="preserve">attribute-list   </w:t>
      </w:r>
      <w:r>
        <w:rPr>
          <w:rStyle w:val="Terminal"/>
        </w:rPr>
        <w:t>,</w:t>
      </w:r>
      <w:r>
        <w:t xml:space="preserve">   attribute</w:t>
      </w:r>
    </w:p>
    <w:p w:rsidR="00E83881" w:rsidRDefault="00E83881" w:rsidP="00E83881">
      <w:pPr>
        <w:pStyle w:val="Grammar"/>
        <w:rPr>
          <w:lang w:val="fr-FR"/>
        </w:rPr>
      </w:pPr>
      <w:r>
        <w:t>attribute:</w:t>
      </w:r>
      <w:r>
        <w:br/>
        <w:t>attribute-name   attribute-arguments</w:t>
      </w:r>
      <w:r>
        <w:rPr>
          <w:vertAlign w:val="subscript"/>
        </w:rPr>
        <w:t>opt</w:t>
      </w:r>
    </w:p>
    <w:p w:rsidR="00E83881" w:rsidRDefault="00E83881" w:rsidP="00E83881">
      <w:pPr>
        <w:pStyle w:val="Grammar"/>
        <w:rPr>
          <w:lang w:val="fr-FR"/>
        </w:rPr>
      </w:pPr>
      <w:r>
        <w:t>attribute-name:</w:t>
      </w:r>
      <w:r>
        <w:br/>
        <w:t xml:space="preserve"> type-name</w:t>
      </w:r>
    </w:p>
    <w:p w:rsidR="00E83881" w:rsidRDefault="00E83881" w:rsidP="00E83881">
      <w:pPr>
        <w:pStyle w:val="Grammar"/>
        <w:rPr>
          <w:lang w:val="fr-FR"/>
        </w:rPr>
      </w:pPr>
      <w:r>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rsidR="00E83881" w:rsidRDefault="00E83881" w:rsidP="00E83881">
      <w:pPr>
        <w:pStyle w:val="Grammar"/>
        <w:rPr>
          <w:lang w:val="fr-FR"/>
        </w:rPr>
      </w:pPr>
      <w:r>
        <w:t>positional-argument-list:</w:t>
      </w:r>
      <w:r>
        <w:br/>
        <w:t>positional-argument</w:t>
      </w:r>
      <w:r>
        <w:br/>
        <w:t xml:space="preserve">positional-argument-list   </w:t>
      </w:r>
      <w:r>
        <w:rPr>
          <w:rStyle w:val="Terminal"/>
        </w:rPr>
        <w:t>,</w:t>
      </w:r>
      <w:r>
        <w:t xml:space="preserve">   positional-argument</w:t>
      </w:r>
    </w:p>
    <w:p w:rsidR="00E83881" w:rsidRPr="0026090C" w:rsidRDefault="00E83881" w:rsidP="00E83881">
      <w:pPr>
        <w:pStyle w:val="Grammar"/>
        <w:rPr>
          <w:lang w:val="fr-FR"/>
        </w:rPr>
      </w:pPr>
      <w:r>
        <w:t>positional-argument:</w:t>
      </w:r>
      <w:r>
        <w:br/>
        <w:t>argument-name</w:t>
      </w:r>
      <w:r>
        <w:rPr>
          <w:vertAlign w:val="subscript"/>
        </w:rPr>
        <w:t>opt</w:t>
      </w:r>
      <w:r>
        <w:t xml:space="preserve">   attribute-argument-expression</w:t>
      </w:r>
    </w:p>
    <w:p w:rsidR="00E83881" w:rsidRPr="0026090C" w:rsidRDefault="00E83881" w:rsidP="00E83881">
      <w:pPr>
        <w:pStyle w:val="Grammar"/>
        <w:rPr>
          <w:lang w:val="fr-FR"/>
        </w:rPr>
      </w:pPr>
      <w:r>
        <w:t>named-argument-list:</w:t>
      </w:r>
      <w:r>
        <w:br/>
        <w:t>named-argument</w:t>
      </w:r>
      <w:r>
        <w:br/>
        <w:t xml:space="preserve">named-argument-list   </w:t>
      </w:r>
      <w:r>
        <w:rPr>
          <w:rStyle w:val="Terminal"/>
        </w:rPr>
        <w:t>,</w:t>
      </w:r>
      <w: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38" w:name="_Toc329178055"/>
      <w:r>
        <w:lastRenderedPageBreak/>
        <w:t>Грамматические расширения для небезопасного кода</w:t>
      </w:r>
      <w:bookmarkEnd w:id="1838"/>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t>event-modifier:</w:t>
      </w:r>
      <w:r>
        <w:br/>
        <w:t>...</w:t>
      </w:r>
      <w:r>
        <w:br/>
      </w:r>
      <w:r>
        <w:rPr>
          <w:rStyle w:val="Terminal"/>
        </w:rPr>
        <w:t>unsafe</w:t>
      </w:r>
    </w:p>
    <w:p w:rsidR="00E83881" w:rsidRDefault="00E83881" w:rsidP="00E83881">
      <w:pPr>
        <w:pStyle w:val="Grammar"/>
        <w:rPr>
          <w:lang w:val="fr-FR"/>
        </w:rPr>
      </w:pPr>
      <w:r>
        <w:t>indexer-modifier:</w:t>
      </w:r>
      <w:r>
        <w:br/>
        <w:t>...</w:t>
      </w:r>
      <w:r>
        <w:br/>
      </w:r>
      <w:r>
        <w:rPr>
          <w:rStyle w:val="Terminal"/>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lastRenderedPageBreak/>
        <w:t>embedded-statement:</w:t>
      </w:r>
      <w:r>
        <w:br/>
        <w:t>...</w:t>
      </w:r>
      <w:r>
        <w:br/>
        <w:t xml:space="preserve">unsafe-statement </w:t>
      </w:r>
      <w:r>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t>...</w:t>
      </w:r>
      <w:r>
        <w:b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t xml:space="preserve">primary-expression   </w:t>
      </w:r>
      <w:r>
        <w:rPr>
          <w:rStyle w:val="Terminal"/>
        </w:rPr>
        <w:t>-&gt;</w:t>
      </w:r>
      <w:r>
        <w:t xml:space="preserve">   identifier  type-argument-list</w:t>
      </w:r>
      <w:r>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lastRenderedPageBreak/>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rsidR="0028536B" w:rsidRDefault="0028536B">
      <w:pPr>
        <w:pStyle w:val="Grammar"/>
      </w:pPr>
      <w:r>
        <w:t>local-variable-initializer:</w:t>
      </w:r>
      <w:r>
        <w:br/>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2"/>
          <w:type w:val="oddPage"/>
          <w:pgSz w:w="12240" w:h="15840" w:code="1"/>
          <w:pgMar w:top="1440" w:right="1152" w:bottom="1440" w:left="1152" w:header="720" w:footer="720" w:gutter="0"/>
          <w:cols w:space="720"/>
        </w:sectPr>
      </w:pPr>
    </w:p>
    <w:p w:rsidR="0028536B" w:rsidRDefault="0028536B" w:rsidP="0072107C">
      <w:pPr>
        <w:pStyle w:val="Appendix1"/>
      </w:pPr>
      <w:bookmarkStart w:id="1839" w:name="_Toc329178056"/>
      <w:r>
        <w:lastRenderedPageBreak/>
        <w:t>Ссылки</w:t>
      </w:r>
      <w:bookmarkEnd w:id="1668"/>
      <w:bookmarkEnd w:id="1839"/>
    </w:p>
    <w:p w:rsidR="0028536B" w:rsidRDefault="0028536B">
      <w:r>
        <w:t xml:space="preserve">Консорциум по Юникоду. </w:t>
      </w:r>
      <w:r>
        <w:rPr>
          <w:rStyle w:val="Emphasis"/>
        </w:rPr>
        <w:t>The Unicode Standard, Version 3.0</w:t>
      </w:r>
      <w:r>
        <w:t>. Addison-Wesley, Reading, Massachusetts, 2000, ISBN 0-201-616335-5.</w:t>
      </w:r>
    </w:p>
    <w:p w:rsidR="0028536B" w:rsidRDefault="0028536B">
      <w:r>
        <w:t xml:space="preserve">IEEE. </w:t>
      </w:r>
      <w:r>
        <w:rPr>
          <w:rStyle w:val="Emphasis"/>
        </w:rPr>
        <w:t>Стандарт IEEE для двоичной арифметики значений с плавающей запятой</w:t>
      </w:r>
      <w:r>
        <w:t xml:space="preserve">. Стандарт ANSI/IEEE 754-1985. Доступен на веб-сайте </w:t>
      </w:r>
      <w:hyperlink r:id="rId23"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4"/>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85" w:rsidRDefault="00117B85">
      <w:r>
        <w:separator/>
      </w:r>
    </w:p>
  </w:endnote>
  <w:endnote w:type="continuationSeparator" w:id="0">
    <w:p w:rsidR="00117B85" w:rsidRDefault="0011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fldChar w:fldCharType="begin"/>
    </w:r>
    <w:r>
      <w:instrText>SYMBOL 211 \f "Symbol"</w:instrText>
    </w:r>
    <w:r>
      <w:fldChar w:fldCharType="end"/>
    </w:r>
    <w:r>
      <w:t xml:space="preserve"> © Корпорация Майкрософт (Microsoft Corporation), 1999-2012 гг</w:t>
    </w:r>
    <w:r>
      <w:fldChar w:fldCharType="begin"/>
    </w:r>
    <w:r>
      <w:instrText xml:space="preserve">IF DATE \@ "yyyy" = "1998" "1998-" </w:instrText>
    </w:r>
    <w:r>
      <w:fldChar w:fldCharType="end"/>
    </w:r>
    <w:r>
      <w:t>. Все права защищены.</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fldChar w:fldCharType="begin"/>
    </w:r>
    <w:r>
      <w:instrText>SYMBOL 211 \f "Symbol"</w:instrText>
    </w:r>
    <w:r>
      <w:fldChar w:fldCharType="end"/>
    </w:r>
    <w:r>
      <w:t xml:space="preserve"> © Корпорация Майкрософт (Microsoft Corporation), 1999-2012 гг</w:t>
    </w:r>
    <w:r>
      <w:fldChar w:fldCharType="begin"/>
    </w:r>
    <w:r>
      <w:instrText xml:space="preserve">IF DATE \@ "yyyy" = "1998" "1998-" </w:instrText>
    </w:r>
    <w:r>
      <w:fldChar w:fldCharType="end"/>
    </w:r>
    <w:r>
      <w:t>. Все права защищены.</w:t>
    </w:r>
    <w:r>
      <w:br/>
      <w:t xml:space="preserve">Присылайте нам свои исправления, комментарии, отзывы и предложения по адресу </w:t>
    </w:r>
    <w:hyperlink r:id="rId1" w:history="1">
      <w:r>
        <w:t>csharp@microsoft.com</w:t>
      </w:r>
    </w:hyperlink>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rPr>
        <w:i w:val="0"/>
        <w:sz w:val="20"/>
      </w:rPr>
      <w:fldChar w:fldCharType="begin"/>
    </w:r>
    <w:r>
      <w:rPr>
        <w:i w:val="0"/>
        <w:sz w:val="20"/>
      </w:rPr>
      <w:instrText xml:space="preserve"> PAGE </w:instrText>
    </w:r>
    <w:r>
      <w:rPr>
        <w:i w:val="0"/>
        <w:sz w:val="20"/>
      </w:rPr>
      <w:fldChar w:fldCharType="separate"/>
    </w:r>
    <w:r w:rsidR="0065505C">
      <w:rPr>
        <w:i w:val="0"/>
        <w:noProof/>
        <w:sz w:val="20"/>
      </w:rPr>
      <w:t>xvi</w:t>
    </w:r>
    <w:r>
      <w:rPr>
        <w:i w:val="0"/>
        <w:sz w:val="20"/>
      </w:rPr>
      <w:fldChar w:fldCharType="end"/>
    </w:r>
    <w:r>
      <w:rPr>
        <w:i w:val="0"/>
        <w:sz w:val="20"/>
      </w:rPr>
      <w:tab/>
    </w:r>
    <w:r>
      <w:t xml:space="preserve"> © </w:t>
    </w:r>
    <w:r>
      <w:fldChar w:fldCharType="begin"/>
    </w:r>
    <w:r>
      <w:instrText>SYMBOL 211 \f "Symbol"</w:instrText>
    </w:r>
    <w:r>
      <w:fldChar w:fldCharType="end"/>
    </w:r>
    <w:r>
      <w:t>Корпорация Майкрософт (Microsoft Corporation), 1999-2012 гг</w:t>
    </w:r>
    <w:r>
      <w:fldChar w:fldCharType="begin"/>
    </w:r>
    <w:r>
      <w:instrText xml:space="preserve">IF DATE \@ "yyyy" = "1998" "1998-" </w:instrText>
    </w:r>
    <w:r>
      <w:fldChar w:fldCharType="end"/>
    </w:r>
    <w:r>
      <w:t>. Все права защищены.</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t xml:space="preserve">© </w:t>
    </w:r>
    <w:r>
      <w:fldChar w:fldCharType="begin"/>
    </w:r>
    <w:r>
      <w:instrText>SYMBOL 211 \f "Symbol"</w:instrText>
    </w:r>
    <w:r>
      <w:fldChar w:fldCharType="end"/>
    </w:r>
    <w:r>
      <w:t>Корпорация Майкрософт (Microsoft Corporation),</w:t>
    </w:r>
    <w:r>
      <w:fldChar w:fldCharType="begin"/>
    </w:r>
    <w:r>
      <w:instrText xml:space="preserve">IF DATE \@ "yyyy" = "1998" "1998-" </w:instrText>
    </w:r>
    <w:r>
      <w:fldChar w:fldCharType="end"/>
    </w:r>
    <w:r>
      <w:t xml:space="preserve"> 1999-2012 гг. Все права защищены.</w:t>
    </w:r>
    <w:r>
      <w:tab/>
    </w:r>
    <w:r>
      <w:rPr>
        <w:i w:val="0"/>
        <w:sz w:val="20"/>
      </w:rPr>
      <w:fldChar w:fldCharType="begin"/>
    </w:r>
    <w:r>
      <w:rPr>
        <w:i w:val="0"/>
        <w:sz w:val="20"/>
      </w:rPr>
      <w:instrText xml:space="preserve"> PAGE </w:instrText>
    </w:r>
    <w:r>
      <w:rPr>
        <w:i w:val="0"/>
        <w:sz w:val="20"/>
      </w:rPr>
      <w:fldChar w:fldCharType="separate"/>
    </w:r>
    <w:r w:rsidR="0065505C">
      <w:rPr>
        <w:i w:val="0"/>
        <w:noProof/>
        <w:sz w:val="20"/>
      </w:rPr>
      <w:t>xv</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85" w:rsidRDefault="00117B85">
      <w:r>
        <w:separator/>
      </w:r>
    </w:p>
  </w:footnote>
  <w:footnote w:type="continuationSeparator" w:id="0">
    <w:p w:rsidR="00117B85" w:rsidRDefault="00117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D51D4A">
    <w:pPr>
      <w:pStyle w:val="Header"/>
    </w:pPr>
    <w:fldSimple w:instr=" TITLE \* Upper \* MERGEFORMAT ">
      <w:r w:rsidR="003401C9">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Содержание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Глава </w:t>
    </w:r>
    <w:fldSimple w:instr=" STYLEREF &quot;Heading 1&quot;\n  \* MERGEFORMAT ">
      <w:r w:rsidR="0065505C">
        <w:rPr>
          <w:noProof/>
        </w:rPr>
        <w:t>18</w:t>
      </w:r>
    </w:fldSimple>
    <w:r>
      <w:t xml:space="preserve">   </w:t>
    </w:r>
    <w:fldSimple w:instr=" STYLEREF &quot;Heading 1&quot; \* MERGEFORMAT ">
      <w:r w:rsidR="0065505C">
        <w:rPr>
          <w:noProof/>
        </w:rPr>
        <w:t>Небезопасный код</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Приложение </w:t>
    </w:r>
    <w:fldSimple w:instr=" STYLEREF &quot;Appendix 1&quot;\n  \* MERGEFORMAT ">
      <w:r w:rsidR="0065505C">
        <w:rPr>
          <w:noProof/>
        </w:rPr>
        <w:t>A</w:t>
      </w:r>
    </w:fldSimple>
    <w:r>
      <w:t xml:space="preserve">   </w:t>
    </w:r>
    <w:fldSimple w:instr=" STYLEREF &quot;Appendix 1&quot; \* MERGEFORMAT ">
      <w:r w:rsidR="0065505C">
        <w:rPr>
          <w:noProof/>
        </w:rPr>
        <w:t>Комментарии к документации</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Приложение </w:t>
    </w:r>
    <w:fldSimple w:instr=" STYLEREF &quot;Appendix 1&quot;\n  \* MERGEFORMAT ">
      <w:r w:rsidR="0065505C">
        <w:rPr>
          <w:noProof/>
        </w:rPr>
        <w:t>C</w:t>
      </w:r>
    </w:fldSimple>
    <w:r>
      <w:t xml:space="preserve">   </w:t>
    </w:r>
    <w:fldSimple w:instr=" STYLEREF &quot;Appendix 1&quot; \* MERGEFORMAT ">
      <w:r w:rsidR="0065505C">
        <w:rPr>
          <w:noProof/>
        </w:rPr>
        <w:t>Ссылки</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05C"/>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1D4A"/>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ieee.org" TargetMode="Externa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oter" Target="footer1.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33859594-8C2A-47D1-981D-5E56D061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573</Pages>
  <Words>194505</Words>
  <Characters>1069783</Characters>
  <Application>Microsoft Office Word</Application>
  <DocSecurity>0</DocSecurity>
  <Lines>8914</Lines>
  <Paragraphs>2523</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1261765</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2012-06-11T15:03:00Z</dcterms:created>
  <dcterms:modified xsi:type="dcterms:W3CDTF">2012-07-04T13:01:00Z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