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2"/>
        </w:rPr>
        <w:t>App Owner Handover — CIFAR-10 CNN Platform</w:t>
      </w:r>
    </w:p>
    <w:p>
      <w:pPr>
        <w:jc w:val="center"/>
      </w:pPr>
      <w:r>
        <w:rPr>
          <w:i/>
          <w:color w:val="4B5563"/>
          <w:sz w:val="18"/>
        </w:rPr>
        <w:t>Source: C:/cifar_data_classification_cnn/docs/governance/app_owner_handover.md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Application Owner Handover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System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CIFAR-10 CNN image classification platform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2026-08-04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Primary owner (current)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koenchill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Active — Releases A–E complete; live model uplift in progress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Related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`docs/architecture/technical_design_document.md`, `docs/governance/raci.md`, `docs/evidence/leadership_brief_cifar_cnn_revD.docx`</w:t>
            </w:r>
          </w:p>
        </w:tc>
      </w:tr>
    </w:tbl>
    <w:p/>
    <w:p>
      <w:r>
        <w:rPr>
          <w:b/>
          <w:sz w:val="26"/>
        </w:rPr>
        <w:t>1. Purpose of this handover</w:t>
      </w:r>
    </w:p>
    <w:p>
      <w:r>
        <w:t>This document transfers operational and ownership context for the CIFAR-10 CNN platform so a successor App Owner (or the same owner under expanded team roles) can:</w:t>
      </w:r>
    </w:p>
    <w:p>
      <w:pPr>
        <w:pStyle w:val="ListNumber"/>
      </w:pPr>
      <w:r>
        <w:t>Run, evaluate, and package models safely.</w:t>
      </w:r>
    </w:p>
    <w:p>
      <w:pPr>
        <w:pStyle w:val="ListNumber"/>
      </w:pPr>
      <w:r>
        <w:t>Operate the FastAPI service and understand security controls.</w:t>
      </w:r>
    </w:p>
    <w:p>
      <w:pPr>
        <w:pStyle w:val="ListNumber"/>
      </w:pPr>
      <w:r>
        <w:t>Promote changes through Git → CI → GitOps without breaking branch protection.</w:t>
      </w:r>
    </w:p>
    <w:p>
      <w:pPr>
        <w:pStyle w:val="ListNumber"/>
      </w:pPr>
      <w:r>
        <w:t>Know current model quality, accepted risks, and open follow-ups (Colab GPU transfer).</w:t>
      </w:r>
    </w:p>
    <w:p>
      <w:r>
        <w:rPr>
          <w:b/>
          <w:sz w:val="26"/>
        </w:rPr>
        <w:t>2. System at a glance</w:t>
      </w:r>
    </w:p>
    <w:p>
      <w:r>
        <w:t>**What it is:** An educational / reference enterprise stack that trains CNN classifiers on CIFAR-10 (60k images: 50k train / 10k locked test), evaluates them rigorously, packages bundles, and serves authenticated predictions via FastAPI — optionally on hardened Docker and AWS EKS + Argo CD.</w:t>
      </w:r>
    </w:p>
    <w:p>
      <w:r>
        <w:t xml:space="preserve">**What it is not:** A production vision system for arbitrary real-world photos, medical, biometric, or safety-critical decisions. See </w:t>
      </w:r>
      <w:r>
        <w:rPr>
          <w:rFonts w:ascii="Consolas" w:hAnsi="Consolas"/>
          <w:sz w:val="18"/>
        </w:rPr>
        <w:t>docs/governance/intended_use.md</w:t>
      </w:r>
      <w:r>
        <w:t>.</w:t>
      </w:r>
    </w:p>
    <w:p>
      <w:r>
        <w:t>**Delivery status:** Implementation phases 00–17 marked **done** (</w:t>
      </w:r>
      <w:r>
        <w:rPr>
          <w:rFonts w:ascii="Consolas" w:hAnsi="Consolas"/>
          <w:sz w:val="18"/>
        </w:rPr>
        <w:t>docs/implementation/STATUS.md</w:t>
      </w:r>
      <w:r>
        <w:t xml:space="preserve">). Release E ORR package exists under </w:t>
      </w:r>
      <w:r>
        <w:rPr>
          <w:rFonts w:ascii="Consolas" w:hAnsi="Consolas"/>
          <w:sz w:val="18"/>
        </w:rPr>
        <w:t>docs/evidence/release-e/</w:t>
      </w:r>
      <w:r>
        <w:t>.</w:t>
      </w:r>
    </w:p>
    <w:p>
      <w:r>
        <w:rPr>
          <w:b/>
          <w:sz w:val="26"/>
        </w:rPr>
        <w:t>3. Ownership and RACI</w:t>
      </w:r>
    </w:p>
    <w:p>
      <w:r>
        <w:t xml:space="preserve">Canonical RACI: </w:t>
      </w:r>
      <w:r>
        <w:rPr>
          <w:rFonts w:ascii="Consolas" w:hAnsi="Consolas"/>
          <w:sz w:val="18"/>
        </w:rPr>
        <w:t>docs/governance/raci.md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Current assignee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App Owner must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system owner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koenchill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Approve intended use and release decisions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Application owner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koenchill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Own FastAPI boundary, serve configs, API SLOs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Model owner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koenchill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Champion selection, training recipes, model cards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Data owner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koenchill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Split manifests, leakage controls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Platform owner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koenchill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Terraform / EKS / Argo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Security owner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koenchill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Threat model, scanning, IAM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SRE / ops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koenchill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Runbooks, incidents, rollback</w:t>
            </w:r>
          </w:p>
        </w:tc>
      </w:tr>
    </w:tbl>
    <w:p/>
    <w:p>
      <w:r>
        <w:t>**Separation of duties** is aspirational while single-owner; required for production promotion evidence (Phase 17).</w:t>
      </w:r>
    </w:p>
    <w:p>
      <w:r>
        <w:rPr>
          <w:b/>
          <w:sz w:val="26"/>
        </w:rPr>
        <w:t>4. Current model &amp; metrics (locked 10k 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Recipe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Macro P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Macro 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Macro F1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ROC-AUC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Artifact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Baseline SimpleCNN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73.4%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0.740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0.734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0.736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0.963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`artifacts/baseline_rigorous/`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ImprovedCNN (prior)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78.5%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0.783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0.785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0.783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0.976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`artifacts/improved_full_rigorous_latest/`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ImprovedCNN boost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80.8%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0.807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0.808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0.806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0.979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`artifacts/improved_boost_rigorous/`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**Boost + TTA (CPU champion)**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**81.8%**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**0.817**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**0.818**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**0.817**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**0.981**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`artifacts/improved_boost_rigorous_tta/`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ResNet18 Colab GPU transfer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Needs `artifacts/transfer_live/model_best.pth`</w:t>
            </w:r>
          </w:p>
        </w:tc>
      </w:tr>
    </w:tbl>
    <w:p/>
    <w:p>
      <w:r>
        <w:t xml:space="preserve">**CPU champion checkpoint:** </w:t>
      </w:r>
      <w:r>
        <w:rPr>
          <w:rFonts w:ascii="Consolas" w:hAnsi="Consolas"/>
          <w:sz w:val="18"/>
        </w:rPr>
        <w:t>artifacts/improved_boost/model_best.pth</w:t>
      </w:r>
      <w:r>
        <w:t xml:space="preserve">  </w:t>
      </w:r>
    </w:p>
    <w:p>
      <w:r>
        <w:t xml:space="preserve">**Default served bundle (image):** </w:t>
      </w:r>
      <w:r>
        <w:rPr>
          <w:rFonts w:ascii="Consolas" w:hAnsi="Consolas"/>
          <w:sz w:val="18"/>
        </w:rPr>
        <w:t>models/bundles/simple_cnn-1.0.1</w:t>
      </w:r>
      <w:r>
        <w:t xml:space="preserve"> (guide SimpleCNN lineage — **not** yet the boost champion).  </w:t>
      </w:r>
    </w:p>
    <w:p>
      <w:r>
        <w:t>**Phase-9 formal smoke champion** (FakeCIFAR protocol only): SimpleCNN — not a live CIFAR claim (</w:t>
      </w:r>
      <w:r>
        <w:rPr>
          <w:rFonts w:ascii="Consolas" w:hAnsi="Consolas"/>
          <w:sz w:val="18"/>
        </w:rPr>
        <w:t>docs/evidence/release-b/phase-09-champion-decision.json</w:t>
      </w:r>
      <w:r>
        <w:t>).</w:t>
      </w:r>
    </w:p>
    <w:p>
      <w:r>
        <w:t>**Weak classes (boost+TTA):** cat (low recall), bird. Strong: automobile, ship, truck.</w:t>
      </w:r>
    </w:p>
    <w:p>
      <w:r>
        <w:rPr>
          <w:b/>
          <w:sz w:val="26"/>
        </w:rPr>
        <w:t>5. Day-1 checklist (new App Owner)</w:t>
      </w:r>
    </w:p>
    <w:p>
      <w:pPr>
        <w:pStyle w:val="ListNumber"/>
      </w:pPr>
      <w:r>
        <w:t xml:space="preserve">[ ] Read </w:t>
      </w:r>
      <w:r>
        <w:rPr>
          <w:rFonts w:ascii="Consolas" w:hAnsi="Consolas"/>
          <w:sz w:val="18"/>
        </w:rPr>
        <w:t>docs/governance/intended_use.md</w:t>
      </w:r>
      <w:r>
        <w:t xml:space="preserve"> and </w:t>
      </w:r>
      <w:r>
        <w:rPr>
          <w:rFonts w:ascii="Consolas" w:hAnsi="Consolas"/>
          <w:sz w:val="18"/>
        </w:rPr>
        <w:t>docs/governance/risk_acceptance_release_e.md</w:t>
      </w:r>
      <w:r>
        <w:t>.</w:t>
      </w:r>
    </w:p>
    <w:p>
      <w:pPr>
        <w:pStyle w:val="ListNumber"/>
      </w:pPr>
      <w:r>
        <w:t xml:space="preserve">[ ] Clone repo; use Python 3.11; </w:t>
      </w:r>
      <w:r>
        <w:rPr>
          <w:rFonts w:ascii="Consolas" w:hAnsi="Consolas"/>
          <w:sz w:val="18"/>
        </w:rPr>
        <w:t>pip install -e ".[dev]"</w:t>
      </w:r>
      <w:r>
        <w:t xml:space="preserve">; </w:t>
      </w:r>
      <w:r>
        <w:rPr>
          <w:rFonts w:ascii="Consolas" w:hAnsi="Consolas"/>
          <w:sz w:val="18"/>
        </w:rPr>
        <w:t>pre-commit install</w:t>
      </w:r>
      <w:r>
        <w:t>.</w:t>
      </w:r>
    </w:p>
    <w:p>
      <w:pPr>
        <w:pStyle w:val="ListNumber"/>
      </w:pPr>
      <w:r>
        <w:t>[ ] Confirm local GPU reality: this portfolio workstation is **AMD Radeon 780M** — **CUDA unavailable**. Use Colab for ResNet GPU training.</w:t>
      </w:r>
    </w:p>
    <w:p>
      <w:pPr>
        <w:pStyle w:val="ListNumber"/>
      </w:pPr>
      <w:r>
        <w:t xml:space="preserve">[ ] Run smoke: </w:t>
      </w:r>
      <w:r>
        <w:rPr>
          <w:rFonts w:ascii="Consolas" w:hAnsi="Consolas"/>
          <w:sz w:val="18"/>
        </w:rPr>
        <w:t>python scripts/train_controlled.py --smoke</w:t>
      </w:r>
      <w:r>
        <w:t>.</w:t>
      </w:r>
    </w:p>
    <w:p>
      <w:pPr>
        <w:pStyle w:val="ListNumber"/>
      </w:pPr>
      <w:r>
        <w:t>[ ] Re-eval CPU champion:</w:t>
      </w:r>
    </w:p>
    <w:p>
      <w:r>
        <w:t xml:space="preserve">   ```bash</w:t>
      </w:r>
    </w:p>
    <w:p>
      <w:r>
        <w:t xml:space="preserve">   python scripts/evaluate_rigorous.py --live --model ImprovedCNN \</w:t>
      </w:r>
    </w:p>
    <w:p>
      <w:r>
        <w:t xml:space="preserve">     --checkpoint artifacts/improved_boost/model_best.pth \</w:t>
      </w:r>
    </w:p>
    <w:p>
      <w:r>
        <w:t xml:space="preserve">     --out-dir artifacts/improved_boost_rigorous_tta --tta</w:t>
      </w:r>
    </w:p>
    <w:p>
      <w:r>
        <w:t xml:space="preserve">   ```</w:t>
      </w:r>
    </w:p>
    <w:p>
      <w:pPr>
        <w:pStyle w:val="ListNumber"/>
      </w:pPr>
      <w:r>
        <w:t xml:space="preserve">[ ] Bring up API locally: </w:t>
      </w:r>
      <w:r>
        <w:rPr>
          <w:rFonts w:ascii="Consolas" w:hAnsi="Consolas"/>
          <w:sz w:val="18"/>
        </w:rPr>
        <w:t>docker compose -f deploy/docker/compose.yaml up --build</w:t>
      </w:r>
      <w:r>
        <w:t xml:space="preserve"> → </w:t>
      </w:r>
      <w:r>
        <w:rPr>
          <w:rFonts w:ascii="Consolas" w:hAnsi="Consolas"/>
          <w:sz w:val="18"/>
        </w:rPr>
        <w:t>http://localhost:8000/health</w:t>
      </w:r>
      <w:r>
        <w:t>.</w:t>
      </w:r>
    </w:p>
    <w:p>
      <w:pPr>
        <w:pStyle w:val="ListNumber"/>
      </w:pPr>
      <w:r>
        <w:t>[ ] Review required CI checks and branch protection (</w:t>
      </w:r>
      <w:r>
        <w:rPr>
          <w:rFonts w:ascii="Consolas" w:hAnsi="Consolas"/>
          <w:sz w:val="18"/>
        </w:rPr>
        <w:t>docs/governance/branch_protection.md</w:t>
      </w:r>
      <w:r>
        <w:t>).</w:t>
      </w:r>
    </w:p>
    <w:p>
      <w:pPr>
        <w:pStyle w:val="ListNumber"/>
      </w:pPr>
      <w:r>
        <w:t xml:space="preserve">[ ] Locate runbooks under </w:t>
      </w:r>
      <w:r>
        <w:rPr>
          <w:rFonts w:ascii="Consolas" w:hAnsi="Consolas"/>
          <w:sz w:val="18"/>
        </w:rPr>
        <w:t>docs/runbooks/</w:t>
      </w:r>
      <w:r>
        <w:t xml:space="preserve"> (incident, GitOps promote/rollback).</w:t>
      </w:r>
    </w:p>
    <w:p>
      <w:r>
        <w:rPr>
          <w:b/>
          <w:sz w:val="26"/>
        </w:rPr>
        <w:t>6. How to operate — common commands</w:t>
      </w:r>
    </w:p>
    <w:p>
      <w:r>
        <w:rPr>
          <w:b/>
          <w:sz w:val="22"/>
        </w:rPr>
        <w:t>6.1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Goal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Guide baseline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`python scripts/train.py --config configs/train/baseline.yaml`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Controlled / improved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`python scripts/train_controlled.py --config configs/train/improved_boost.yaml --live`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GPU transfer (NVIDIA only)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`python scripts/train_transfer_live.py --device cuda`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Colab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`notebooks/colab_transfer_gpu.ipynb` with `BRANCH=feature/live-rigorous-metrics-roc`</w:t>
            </w:r>
          </w:p>
        </w:tc>
      </w:tr>
    </w:tbl>
    <w:p/>
    <w:p>
      <w:r>
        <w:t xml:space="preserve">Configs: </w:t>
      </w:r>
      <w:r>
        <w:rPr>
          <w:rFonts w:ascii="Consolas" w:hAnsi="Consolas"/>
          <w:sz w:val="18"/>
        </w:rPr>
        <w:t>configs/train/*.yaml</w:t>
      </w:r>
      <w:r>
        <w:t xml:space="preserve">. Split manifest: </w:t>
      </w:r>
      <w:r>
        <w:rPr>
          <w:rFonts w:ascii="Consolas" w:hAnsi="Consolas"/>
          <w:sz w:val="18"/>
        </w:rPr>
        <w:t>data/splits/split_manifest.json</w:t>
      </w:r>
      <w:r>
        <w:t xml:space="preserve"> (45k/5k val, seed 42). Official test never used for tuning.</w:t>
      </w:r>
    </w:p>
    <w:p>
      <w:r>
        <w:rPr>
          <w:b/>
          <w:sz w:val="22"/>
        </w:rPr>
        <w:t>6.2 Evaluation</w:t>
      </w:r>
    </w:p>
    <w:p>
      <w:r>
        <w:rPr>
          <w:rFonts w:ascii="Consolas" w:hAnsi="Consolas"/>
          <w:sz w:val="16"/>
        </w:rPr>
        <w:t>python scripts/evaluate_rigorous.py --live --model ImprovedCNN \</w:t>
        <w:br/>
        <w:t xml:space="preserve">  --checkpoint &lt;path.pth&gt; --out-dir artifacts/&lt;run&gt; [--tta]</w:t>
        <w:br/>
        <w:br/>
        <w:t># After Colab ResNet download:</w:t>
        <w:br/>
        <w:t>python scripts/evaluate_rigorous.py --live --model ResNet18CIFAR \</w:t>
        <w:br/>
        <w:t xml:space="preserve">  --normalize imagenet --checkpoint artifacts/transfer_live/model_best.pth \</w:t>
        <w:br/>
        <w:t xml:space="preserve">  --out-dir artifacts/transfer_rigorous --tta</w:t>
      </w:r>
    </w:p>
    <w:p>
      <w:r>
        <w:rPr>
          <w:b/>
          <w:sz w:val="22"/>
        </w:rPr>
        <w:t>6.3 Serving</w:t>
      </w:r>
    </w:p>
    <w:p>
      <w:r>
        <w:rPr>
          <w:rFonts w:ascii="Consolas" w:hAnsi="Consolas"/>
          <w:sz w:val="16"/>
        </w:rPr>
        <w:t>uvicorn cifar_cnn.api.app:app_factory --factory --host 0.0.0.0 --port 8000</w:t>
        <w:br/>
        <w:t># or</w:t>
        <w:br/>
        <w:t>docker compose -f deploy/docker/compose.yaml up --build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`GET /health`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Liveness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`GET /ready`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Readiness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`GET /v1/metadata`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Model metadata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`POST /v1/predict`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Image upload; rate limited; audited</w:t>
            </w:r>
          </w:p>
        </w:tc>
      </w:tr>
    </w:tbl>
    <w:p/>
    <w:p>
      <w:r>
        <w:t xml:space="preserve">Serve configs: </w:t>
      </w:r>
      <w:r>
        <w:rPr>
          <w:rFonts w:ascii="Consolas" w:hAnsi="Consolas"/>
          <w:sz w:val="18"/>
        </w:rPr>
        <w:t>configs/serve/api.dev.yaml</w:t>
      </w:r>
      <w:r>
        <w:t xml:space="preserve">, </w:t>
      </w:r>
      <w:r>
        <w:rPr>
          <w:rFonts w:ascii="Consolas" w:hAnsi="Consolas"/>
          <w:sz w:val="18"/>
        </w:rPr>
        <w:t>api.prod.yaml</w:t>
      </w:r>
      <w:r>
        <w:t xml:space="preserve">.  </w:t>
      </w:r>
    </w:p>
    <w:p>
      <w:r>
        <w:t xml:space="preserve">Env template: </w:t>
      </w:r>
      <w:r>
        <w:rPr>
          <w:rFonts w:ascii="Consolas" w:hAnsi="Consolas"/>
          <w:sz w:val="18"/>
        </w:rPr>
        <w:t>.env.example</w:t>
      </w:r>
      <w:r>
        <w:t>.</w:t>
      </w:r>
    </w:p>
    <w:p>
      <w:r>
        <w:rPr>
          <w:b/>
          <w:sz w:val="22"/>
        </w:rPr>
        <w:t>6.4 Packaging / champion</w:t>
      </w:r>
    </w:p>
    <w:p>
      <w:r>
        <w:rPr>
          <w:rFonts w:ascii="Consolas" w:hAnsi="Consolas"/>
          <w:sz w:val="16"/>
        </w:rPr>
        <w:t>python scripts/select_champion.py   # val-only protocol</w:t>
        <w:br/>
        <w:t>python scripts/pack_bundle.py</w:t>
      </w:r>
    </w:p>
    <w:p>
      <w:r>
        <w:rPr>
          <w:b/>
          <w:sz w:val="26"/>
        </w:rPr>
        <w:t>7. Repository map (owner 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Own as App Owner?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`src/cifar_cnn/api/`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**Primary**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FastAPI app factory, auth, predict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`configs/serve/`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**Primary**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Dev/prod API knobs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`deploy/docker/`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Shared w/ Platform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Image used to serve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`deploy/kustomize/`, `deploy/argocd/`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Shared w/ Platform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Desired state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`src/cifar_cnn/training/`, `models/`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Consult Model owner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Training &amp; architectures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`docs/runbooks/`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Shared w/ SRE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Ops procedures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`docs/governance/`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Shared w/ AI/Security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Policy &amp; risk</w:t>
            </w:r>
          </w:p>
        </w:tc>
      </w:tr>
    </w:tbl>
    <w:p/>
    <w:p>
      <w:r>
        <w:t xml:space="preserve">Full layout: </w:t>
      </w:r>
      <w:r>
        <w:rPr>
          <w:rFonts w:ascii="Consolas" w:hAnsi="Consolas"/>
          <w:sz w:val="18"/>
        </w:rPr>
        <w:t>README.md</w:t>
      </w:r>
      <w:r>
        <w:t xml:space="preserve">, </w:t>
      </w:r>
      <w:r>
        <w:rPr>
          <w:rFonts w:ascii="Consolas" w:hAnsi="Consolas"/>
          <w:sz w:val="18"/>
        </w:rPr>
        <w:t>docs/implementation/PATH_MAP.md</w:t>
      </w:r>
      <w:r>
        <w:t>.</w:t>
      </w:r>
    </w:p>
    <w:p>
      <w:r>
        <w:rPr>
          <w:b/>
          <w:sz w:val="26"/>
        </w:rPr>
        <w:t>8. Security controls you inherit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OIDC JWT + deny-by-default RBAC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`docs/architecture/api_security.md`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 long-lived AWS keys in PR CI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`docs/architecture/ci_oidc_trust.md`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SAST / SCA / DAST required on PR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`.github/workflows/ci-security.yml`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SCA allowlist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`security/sca-allowlist.txt` (CYB-08)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Secret scanning / pre-commit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repo hooks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Image signing / digest promotion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Docker envelope + GitOps scripts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Upload size / rate limits / audit (no image bytes in logs)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API layer</w:t>
            </w:r>
          </w:p>
        </w:tc>
      </w:tr>
    </w:tbl>
    <w:p/>
    <w:p>
      <w:r>
        <w:t>**Do not:** disable auth in prod; log tokens or raw images; claim “NIST certified.”</w:t>
      </w:r>
    </w:p>
    <w:p>
      <w:r>
        <w:rPr>
          <w:b/>
          <w:sz w:val="26"/>
        </w:rPr>
        <w:t>9. Accepted risks (must acknowledge)</w:t>
      </w:r>
    </w:p>
    <w:p>
      <w:r>
        <w:t xml:space="preserve">From </w:t>
      </w:r>
      <w:r>
        <w:rPr>
          <w:rFonts w:ascii="Consolas" w:hAnsi="Consolas"/>
          <w:sz w:val="18"/>
        </w:rPr>
        <w:t>docs/governance/risk_register.md</w:t>
      </w:r>
      <w:r>
        <w:t xml:space="preserve"> and </w:t>
      </w:r>
      <w:r>
        <w:rPr>
          <w:rFonts w:ascii="Consolas" w:hAnsi="Consolas"/>
          <w:sz w:val="18"/>
        </w:rPr>
        <w:t>risk_acceptance_release_e.md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Owner stance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AIR-01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Over-trust CIFAR accuracy on real photos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Accepted Rel E — document prohibited uses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AIR-05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High-confidence OOD errors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Accepted with API controls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CYB-07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Torch pin advisories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Accepted → reassess by 2026-11-01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CYB-08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Transitive CVE backlog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Accepted via SCA allowlist</w:t>
            </w:r>
          </w:p>
        </w:tc>
      </w:tr>
    </w:tbl>
    <w:p/>
    <w:p>
      <w:r>
        <w:t>App Owner must not expand intended use without risk re-review.</w:t>
      </w:r>
    </w:p>
    <w:p>
      <w:r>
        <w:rPr>
          <w:b/>
          <w:sz w:val="26"/>
        </w:rPr>
        <w:t>10. CI / branching / promotion</w:t>
      </w:r>
    </w:p>
    <w:p>
      <w:r>
        <w:rPr>
          <w:rFonts w:ascii="Consolas" w:hAnsi="Consolas"/>
          <w:sz w:val="16"/>
        </w:rPr>
        <w:t>feature/&lt;topic&gt;  →  PR (+ required checks)  →  dev  →  PR  →  main</w:t>
      </w:r>
    </w:p>
    <w:p>
      <w:r>
        <w:t xml:space="preserve">**Required checks (strict):** </w:t>
      </w:r>
      <w:r>
        <w:rPr>
          <w:rFonts w:ascii="Consolas" w:hAnsi="Consolas"/>
          <w:sz w:val="18"/>
        </w:rPr>
        <w:t>lint-test</w:t>
      </w:r>
      <w:r>
        <w:t xml:space="preserve">, </w:t>
      </w:r>
      <w:r>
        <w:rPr>
          <w:rFonts w:ascii="Consolas" w:hAnsi="Consolas"/>
          <w:sz w:val="18"/>
        </w:rPr>
        <w:t>iam-negative-guard</w:t>
      </w:r>
      <w:r>
        <w:t xml:space="preserve">, PR title, </w:t>
      </w:r>
      <w:r>
        <w:rPr>
          <w:rFonts w:ascii="Consolas" w:hAnsi="Consolas"/>
          <w:sz w:val="18"/>
        </w:rPr>
        <w:t>sast</w:t>
      </w:r>
      <w:r>
        <w:t xml:space="preserve">, </w:t>
      </w:r>
      <w:r>
        <w:rPr>
          <w:rFonts w:ascii="Consolas" w:hAnsi="Consolas"/>
          <w:sz w:val="18"/>
        </w:rPr>
        <w:t>sca</w:t>
      </w:r>
      <w:r>
        <w:t xml:space="preserve">, </w:t>
      </w:r>
      <w:r>
        <w:rPr>
          <w:rFonts w:ascii="Consolas" w:hAnsi="Consolas"/>
          <w:sz w:val="18"/>
        </w:rPr>
        <w:t>dast</w:t>
      </w:r>
      <w:r>
        <w:t>.</w:t>
      </w:r>
    </w:p>
    <w:p>
      <w:r>
        <w:t xml:space="preserve">**Prod changes:** reviewed PR updating Kustomize/Argo desired state; Argo reconciles. No routine laptop </w:t>
      </w:r>
      <w:r>
        <w:rPr>
          <w:rFonts w:ascii="Consolas" w:hAnsi="Consolas"/>
          <w:sz w:val="18"/>
        </w:rPr>
        <w:t>kubectl apply</w:t>
      </w:r>
      <w:r>
        <w:t xml:space="preserve"> to prod.</w:t>
      </w:r>
    </w:p>
    <w:p>
      <w:r>
        <w:t xml:space="preserve">See </w:t>
      </w:r>
      <w:r>
        <w:rPr>
          <w:rFonts w:ascii="Consolas" w:hAnsi="Consolas"/>
          <w:sz w:val="18"/>
        </w:rPr>
        <w:t>CONTRIBUTING.md</w:t>
      </w:r>
      <w:r>
        <w:t xml:space="preserve">, </w:t>
      </w:r>
      <w:r>
        <w:rPr>
          <w:rFonts w:ascii="Consolas" w:hAnsi="Consolas"/>
          <w:sz w:val="18"/>
        </w:rPr>
        <w:t>docs/governance/branch_protection.md</w:t>
      </w:r>
      <w:r>
        <w:t xml:space="preserve">, </w:t>
      </w:r>
      <w:r>
        <w:rPr>
          <w:rFonts w:ascii="Consolas" w:hAnsi="Consolas"/>
          <w:sz w:val="18"/>
        </w:rPr>
        <w:t>docs/runbooks/gitops-promotion.md</w:t>
      </w:r>
      <w:r>
        <w:t xml:space="preserve">, </w:t>
      </w:r>
      <w:r>
        <w:rPr>
          <w:rFonts w:ascii="Consolas" w:hAnsi="Consolas"/>
          <w:sz w:val="18"/>
        </w:rPr>
        <w:t>gitops-rollback.md</w:t>
      </w:r>
      <w:r>
        <w:t>.</w:t>
      </w:r>
    </w:p>
    <w:p>
      <w:r>
        <w:t xml:space="preserve">**Active feature branch for GPU/boost work:** </w:t>
      </w:r>
      <w:r>
        <w:rPr>
          <w:rFonts w:ascii="Consolas" w:hAnsi="Consolas"/>
          <w:sz w:val="18"/>
        </w:rPr>
        <w:t>feature/live-rigorous-metrics-roc</w:t>
      </w:r>
      <w:r>
        <w:t xml:space="preserve"> (includes </w:t>
      </w:r>
      <w:r>
        <w:rPr>
          <w:rFonts w:ascii="Consolas" w:hAnsi="Consolas"/>
          <w:sz w:val="18"/>
        </w:rPr>
        <w:t>train_transfer_live.py</w:t>
      </w:r>
      <w:r>
        <w:t xml:space="preserve"> and Colab notebook).</w:t>
      </w:r>
    </w:p>
    <w:p>
      <w:r>
        <w:rPr>
          <w:b/>
          <w:sz w:val="26"/>
        </w:rPr>
        <w:t>11. Deploy topology (optional AWS path)</w:t>
      </w:r>
    </w:p>
    <w:p>
      <w:r>
        <w:rPr>
          <w:rFonts w:ascii="Consolas" w:hAnsi="Consolas"/>
          <w:sz w:val="16"/>
        </w:rPr>
        <w:t>Developer → GitHub PR/CI → GHCR image (digest)</w:t>
        <w:br/>
        <w:t xml:space="preserve">                         → Argo CD Application</w:t>
        <w:br/>
        <w:t xml:space="preserve">                         → EKS (Kustomize overlay)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Dockerfile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`deploy/docker/Dockerfile` (CPU torch serve image)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Compose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`deploy/docker/compose.yaml`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Kustomize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`deploy/kustomize/base`, `overlays/{dev,staging,prod}`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Argo CD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`deploy/argocd/applications/`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Terraform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`infra/terraform/envs/{dev,staging,prod}`, `modules/`</w:t>
            </w:r>
          </w:p>
        </w:tc>
      </w:tr>
    </w:tbl>
    <w:p/>
    <w:p>
      <w:r>
        <w:t xml:space="preserve">ORR: </w:t>
      </w:r>
      <w:r>
        <w:rPr>
          <w:rFonts w:ascii="Consolas" w:hAnsi="Consolas"/>
          <w:sz w:val="18"/>
        </w:rPr>
        <w:t>docs/evidence/release-e/orr_package.md</w:t>
      </w:r>
      <w:r>
        <w:t xml:space="preserve">, </w:t>
      </w:r>
      <w:r>
        <w:rPr>
          <w:rFonts w:ascii="Consolas" w:hAnsi="Consolas"/>
          <w:sz w:val="18"/>
        </w:rPr>
        <w:t>deploy/orr/</w:t>
      </w:r>
      <w:r>
        <w:t>.</w:t>
      </w:r>
    </w:p>
    <w:p>
      <w:r>
        <w:rPr>
          <w:b/>
          <w:sz w:val="26"/>
        </w:rPr>
        <w:t>12. Open follow-ups (handover debt)</w:t>
      </w:r>
    </w:p>
    <w:p>
      <w:pPr>
        <w:pStyle w:val="ListNumber"/>
      </w:pPr>
      <w:r>
        <w:t xml:space="preserve">**Complete Colab ResNet18 transfer**, download real </w:t>
      </w:r>
      <w:r>
        <w:rPr>
          <w:rFonts w:ascii="Consolas" w:hAnsi="Consolas"/>
          <w:sz w:val="18"/>
        </w:rPr>
        <w:t>model_best.pth</w:t>
      </w:r>
      <w:r>
        <w:t xml:space="preserve"> (not </w:t>
      </w:r>
      <w:r>
        <w:rPr>
          <w:rFonts w:ascii="Consolas" w:hAnsi="Consolas"/>
          <w:sz w:val="18"/>
        </w:rPr>
        <w:t>.ipynb</w:t>
      </w:r>
      <w:r>
        <w:t>), run locked-test eval, update leadership brief Rev E.</w:t>
      </w:r>
    </w:p>
    <w:p>
      <w:pPr>
        <w:pStyle w:val="ListNumber"/>
      </w:pPr>
      <w:r>
        <w:t xml:space="preserve">**Decide whether to re-bundle/serve** ImprovedCNN boost (or future ResNet) vs current </w:t>
      </w:r>
      <w:r>
        <w:rPr>
          <w:rFonts w:ascii="Consolas" w:hAnsi="Consolas"/>
          <w:sz w:val="18"/>
        </w:rPr>
        <w:t>simple_cnn-1.0.1</w:t>
      </w:r>
      <w:r>
        <w:t xml:space="preserve"> image default.</w:t>
      </w:r>
    </w:p>
    <w:p>
      <w:pPr>
        <w:pStyle w:val="ListNumber"/>
      </w:pPr>
      <w:r>
        <w:t>**Reassess CYB-07/08** before any public production claim (expiry 2026-11-01).</w:t>
      </w:r>
    </w:p>
    <w:p>
      <w:pPr>
        <w:pStyle w:val="ListNumber"/>
      </w:pPr>
      <w:r>
        <w:t xml:space="preserve">Merge </w:t>
      </w:r>
      <w:r>
        <w:rPr>
          <w:rFonts w:ascii="Consolas" w:hAnsi="Consolas"/>
          <w:sz w:val="18"/>
        </w:rPr>
        <w:t>feature/live-rigorous-metrics-roc</w:t>
      </w:r>
      <w:r>
        <w:t xml:space="preserve"> → </w:t>
      </w:r>
      <w:r>
        <w:rPr>
          <w:rFonts w:ascii="Consolas" w:hAnsi="Consolas"/>
          <w:sz w:val="18"/>
        </w:rPr>
        <w:t>dev</w:t>
      </w:r>
      <w:r>
        <w:t xml:space="preserve"> via PR when ready.</w:t>
      </w:r>
    </w:p>
    <w:p>
      <w:pPr>
        <w:pStyle w:val="ListNumber"/>
      </w:pPr>
      <w:r>
        <w:t>Keep educational / non-production positioning in all external demos.</w:t>
      </w:r>
    </w:p>
    <w:p>
      <w:r>
        <w:rPr>
          <w:b/>
          <w:sz w:val="26"/>
        </w:rPr>
        <w:t>13. Incident &amp; support pointers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Start here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API down / bad deploy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`docs/runbooks/k8s-rollout.md`, `gitops-rollback.md`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Security incident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`docs/runbooks/incident-response.md`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Alert fire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`docs/runbooks/alert-response.md`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Vulnerability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`docs/runbooks/vulnerability-lifecycle.md`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Continuity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`docs/runbooks/continuity-restore.md`</w:t>
            </w:r>
          </w:p>
        </w:tc>
      </w:tr>
    </w:tbl>
    <w:p/>
    <w:p>
      <w:r>
        <w:rPr>
          <w:b/>
          <w:sz w:val="26"/>
        </w:rPr>
        <w:t>14. Handover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Sign-off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Intended use &amp; prohibited uses understood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________ / date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Risk acceptances (AIR-01, AIR-05, CYB-07/08) acknowledged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________ / date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Day-1 checklist completed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________ / date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CPU champion metrics &amp; checkpoint known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________ / date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Colab GPU follow-up ownership assigned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________ / date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Access to GitHub, GHCR, cloud (if any) confirmed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________ / date</w:t>
            </w:r>
          </w:p>
        </w:tc>
      </w:tr>
    </w:tbl>
    <w:p/>
    <w:p>
      <w:r>
        <w:t xml:space="preserve">**Outgoing App Owner:** __________________  </w:t>
      </w:r>
    </w:p>
    <w:p>
      <w:r>
        <w:t xml:space="preserve">**Incoming App Owner:** __________________  </w:t>
      </w:r>
    </w:p>
    <w:p>
      <w:r>
        <w:t>**Date:**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