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937"/>
          <w:sz w:val="32"/>
        </w:rPr>
        <w:t>Technical Design Document — CIFAR-10 CNN Platform</w:t>
      </w:r>
    </w:p>
    <w:p>
      <w:pPr>
        <w:jc w:val="center"/>
      </w:pPr>
      <w:r>
        <w:rPr>
          <w:i/>
          <w:color w:val="4B5563"/>
          <w:sz w:val="18"/>
        </w:rPr>
        <w:t>Source: C:/cifar_data_classification_cnn/docs/architecture/technical_design_document.md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Document type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Technical Design Document (TDD)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System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CIFAR-10 CNN train → evaluate → package → serve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2026-08-04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As-built (Releases A–E) + live uplift path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Companion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`docs/governance/app_owner_handover.md`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Non-claim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Mapped to selected NIST AI RMF outcomes — **not** NIST certification</w:t>
            </w:r>
          </w:p>
        </w:tc>
      </w:tr>
    </w:tbl>
    <w:p/>
    <w:p>
      <w:r>
        <w:rPr>
          <w:b/>
          <w:sz w:val="26"/>
        </w:rPr>
        <w:t>1. Goals and non-goals</w:t>
      </w:r>
    </w:p>
    <w:p>
      <w:r>
        <w:rPr>
          <w:b/>
          <w:sz w:val="22"/>
        </w:rPr>
        <w:t>1.1 Goals</w:t>
      </w:r>
    </w:p>
    <w:p>
      <w:pPr>
        <w:pStyle w:val="ListNumber"/>
      </w:pPr>
      <w:r>
        <w:t xml:space="preserve">Deliver a **guide-compliant** CIFAR-10 </w:t>
      </w:r>
      <w:r>
        <w:rPr>
          <w:rFonts w:ascii="Consolas" w:hAnsi="Consolas"/>
          <w:sz w:val="18"/>
        </w:rPr>
        <w:t>SimpleCNN</w:t>
      </w:r>
      <w:r>
        <w:t xml:space="preserve"> baseline (Release A).</w:t>
      </w:r>
    </w:p>
    <w:p>
      <w:pPr>
        <w:pStyle w:val="ListNumber"/>
      </w:pPr>
      <w:r>
        <w:t>Add **training controls**, improved models, rigorous metrics, transfer learning, and champion/bundle gates (Release B).</w:t>
      </w:r>
    </w:p>
    <w:p>
      <w:pPr>
        <w:pStyle w:val="ListNumber"/>
      </w:pPr>
      <w:r>
        <w:t>Expose **authenticated inference** via FastAPI with enterprise hardening (Release C).</w:t>
      </w:r>
    </w:p>
    <w:p>
      <w:pPr>
        <w:pStyle w:val="ListNumber"/>
      </w:pPr>
      <w:r>
        <w:t>Provide a **reference deploy path**: hardened Docker, optional AWS VPC/EKS (Terraform), GitOps (Argo CD) (Releases C–E).</w:t>
      </w:r>
    </w:p>
    <w:p>
      <w:pPr>
        <w:pStyle w:val="ListNumber"/>
      </w:pPr>
      <w:r>
        <w:t>Preserve **evaluation integrity**: official 10k test locked for reporting; tune on train/val only.</w:t>
      </w:r>
    </w:p>
    <w:p>
      <w:r>
        <w:rPr>
          <w:b/>
          <w:sz w:val="22"/>
        </w:rPr>
        <w:t>1.2 Non-goals</w:t>
      </w:r>
    </w:p>
    <w:p>
      <w:pPr>
        <w:pStyle w:val="ListBullet"/>
      </w:pPr>
      <w:r>
        <w:t>Multi-tenant SaaS, billing, or customer private datasets.</w:t>
      </w:r>
    </w:p>
    <w:p>
      <w:pPr>
        <w:pStyle w:val="ListBullet"/>
      </w:pPr>
      <w:r>
        <w:t>Real-time video, detection, or segmentation.</w:t>
      </w:r>
    </w:p>
    <w:p>
      <w:pPr>
        <w:pStyle w:val="ListBullet"/>
      </w:pPr>
      <w:r>
        <w:t>Guaranteeing accuracy on non-CIFAR real-world photos.</w:t>
      </w:r>
    </w:p>
    <w:p>
      <w:pPr>
        <w:pStyle w:val="ListBullet"/>
      </w:pPr>
      <w:r>
        <w:t>GPU-backed **serving** image (serve path is CPU torch by design).</w:t>
      </w:r>
    </w:p>
    <w:p>
      <w:r>
        <w:rPr>
          <w:b/>
          <w:sz w:val="26"/>
        </w:rPr>
        <w:t>2. System context</w:t>
      </w:r>
    </w:p>
    <w:p>
      <w:r>
        <w:rPr>
          <w:rFonts w:ascii="Consolas" w:hAnsi="Consolas"/>
          <w:sz w:val="16"/>
        </w:rPr>
        <w:t>[Developer workstation / Colab GPU]</w:t>
        <w:br/>
        <w:t xml:space="preserve">        | train / eval (offline)</w:t>
        <w:br/>
        <w:t xml:space="preserve">        v</w:t>
        <w:br/>
        <w:t>[src/cifar_cnn + configs] --&gt; [artifacts / models / bundles]</w:t>
        <w:br/>
        <w:t xml:space="preserve">                                      |</w:t>
        <w:br/>
        <w:t xml:space="preserve">                                      v</w:t>
        <w:br/>
        <w:t>[Authenticated client] --OIDC--&gt; [FastAPI /v1/*] --load--&gt; [model bundle]</w:t>
        <w:br/>
        <w:t xml:space="preserve">                                      |</w:t>
        <w:br/>
        <w:t xml:space="preserve">                     +----------------+----------------+</w:t>
        <w:br/>
        <w:t xml:space="preserve">                     v                                 v</w:t>
        <w:br/>
        <w:t xml:space="preserve">              [Audit / metrics]                 [OIDC IdP]</w:t>
        <w:br/>
        <w:t xml:space="preserve">                     |</w:t>
        <w:br/>
        <w:t xml:space="preserve">                     v</w:t>
        <w:br/>
        <w:t xml:space="preserve">        [Docker] -&gt; [EKS via Argo CD] -&gt; [AWS: VPC, IAM, ECR, logs]</w:t>
      </w:r>
    </w:p>
    <w:p>
      <w:r>
        <w:t xml:space="preserve">Details: </w:t>
      </w:r>
      <w:r>
        <w:rPr>
          <w:rFonts w:ascii="Consolas" w:hAnsi="Consolas"/>
          <w:sz w:val="18"/>
        </w:rPr>
        <w:t>docs/architecture/system_context.md</w:t>
      </w:r>
      <w:r>
        <w:t xml:space="preserve">, </w:t>
      </w:r>
      <w:r>
        <w:rPr>
          <w:rFonts w:ascii="Consolas" w:hAnsi="Consolas"/>
          <w:sz w:val="18"/>
        </w:rPr>
        <w:t>threat_model.md</w:t>
      </w:r>
      <w:r>
        <w:t xml:space="preserve">, </w:t>
      </w:r>
      <w:r>
        <w:rPr>
          <w:rFonts w:ascii="Consolas" w:hAnsi="Consolas"/>
          <w:sz w:val="18"/>
        </w:rPr>
        <w:t>aws_platform.md</w:t>
      </w:r>
      <w:r>
        <w:t>.</w:t>
      </w:r>
    </w:p>
    <w:p>
      <w:r>
        <w:t>**Trust boundaries:** offline training hosts; CI (untrusted PR code); container runtime; EKS data plane; IdP; artifact registries (GHCR/ECR).</w:t>
      </w:r>
    </w:p>
    <w:p>
      <w:r>
        <w:rPr>
          <w:b/>
          <w:sz w:val="26"/>
        </w:rPr>
        <w:t>3. Logical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Package / path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Responsibility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Data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`src/cifar_cnn/data/`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CIFAR-10 loaders, transforms, stratified splits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Models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`src/cifar_cnn/models/`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SimpleCNN, ImprovedCNN, ResNet18CIFAR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Training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`src/cifar_cnn/training/`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Loops, checkpoints, schedulers, tracking, authz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Evaluation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`src/cifar_cnn/evaluation/`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Accuracy, P/R/F1, ROC, ECE, plots, TTA, Grad-CAM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Inference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`src/cifar_cnn/inference/`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Bundle load, predict helpers, ONNX hooks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API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`src/cifar_cnn/api/`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FastAPI factory, authz, predict, health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CLIs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`scripts/`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Thin orchestration over library code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Config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`configs/{data,model,train,serve,experiments}/`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Declarative recipes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Deploy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`deploy/{docker,kustomize,argocd}/`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Image + desired state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Infra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`infra/terraform/`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AWS bootstrap + env stacks</w:t>
            </w:r>
          </w:p>
        </w:tc>
      </w:tr>
    </w:tbl>
    <w:p/>
    <w:p>
      <w:r>
        <w:rPr>
          <w:b/>
          <w:sz w:val="26"/>
        </w:rPr>
        <w:t>4. Data design</w:t>
      </w:r>
    </w:p>
    <w:p>
      <w:r>
        <w:rPr>
          <w:b/>
          <w:sz w:val="22"/>
        </w:rPr>
        <w:t>4.1 Dataset</w:t>
      </w:r>
    </w:p>
    <w:p>
      <w:pPr>
        <w:pStyle w:val="ListBullet"/>
      </w:pPr>
      <w:r>
        <w:t>**CIFAR-10:** 60,000 RGB 32×32 images, 10 classes.</w:t>
      </w:r>
    </w:p>
    <w:p>
      <w:pPr>
        <w:pStyle w:val="ListBullet"/>
      </w:pPr>
      <w:r>
        <w:t>**Official split:** 50,000 train / 10,000 test (</w:t>
      </w:r>
      <w:r>
        <w:rPr>
          <w:rFonts w:ascii="Consolas" w:hAnsi="Consolas"/>
          <w:sz w:val="18"/>
        </w:rPr>
        <w:t>train=False</w:t>
      </w:r>
      <w:r>
        <w:t xml:space="preserve"> locked).</w:t>
      </w:r>
    </w:p>
    <w:p>
      <w:pPr>
        <w:pStyle w:val="ListBullet"/>
      </w:pPr>
      <w:r>
        <w:t xml:space="preserve">**Local root:** </w:t>
      </w:r>
      <w:r>
        <w:rPr>
          <w:rFonts w:ascii="Consolas" w:hAnsi="Consolas"/>
          <w:sz w:val="18"/>
        </w:rPr>
        <w:t>./data</w:t>
      </w:r>
      <w:r>
        <w:t xml:space="preserve"> (raw batches gitignored).</w:t>
      </w:r>
    </w:p>
    <w:p>
      <w:r>
        <w:rPr>
          <w:b/>
          <w:sz w:val="22"/>
        </w:rPr>
        <w:t>4.2 Train/validation protocol</w:t>
      </w:r>
    </w:p>
    <w:p>
      <w:pPr>
        <w:pStyle w:val="ListBullet"/>
      </w:pPr>
      <w:r>
        <w:t xml:space="preserve">Manifest: </w:t>
      </w:r>
      <w:r>
        <w:rPr>
          <w:rFonts w:ascii="Consolas" w:hAnsi="Consolas"/>
          <w:sz w:val="18"/>
        </w:rPr>
        <w:t>data/splits/split_manifest.json</w:t>
      </w:r>
      <w:r/>
    </w:p>
    <w:p>
      <w:pPr>
        <w:pStyle w:val="ListBullet"/>
      </w:pPr>
      <w:r>
        <w:t>Stratified **45,000 / 5,000** from the **training pool only** (seed 42).</w:t>
      </w:r>
    </w:p>
    <w:p>
      <w:pPr>
        <w:pStyle w:val="ListBullet"/>
      </w:pPr>
      <w:r>
        <w:t>Official test indices never enter training or hyperparameter search.</w:t>
      </w:r>
    </w:p>
    <w:p>
      <w:pPr>
        <w:pStyle w:val="ListBullet"/>
      </w:pPr>
      <w:r>
        <w:t xml:space="preserve">Enforcement helpers: </w:t>
      </w:r>
      <w:r>
        <w:rPr>
          <w:rFonts w:ascii="Consolas" w:hAnsi="Consolas"/>
          <w:sz w:val="18"/>
        </w:rPr>
        <w:t>assert_official_test_locked</w:t>
      </w:r>
      <w:r>
        <w:t>, contract tests.</w:t>
      </w:r>
    </w:p>
    <w:p>
      <w:r>
        <w:rPr>
          <w:b/>
          <w:sz w:val="22"/>
        </w:rPr>
        <w:t>4.3 Transforms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Mode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Pipeline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Guide / eval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`ToTensor` + `Normalize(0.5)`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Train aug (boost)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RandomCrop+pad, Flip, optional ColorJitter, ToTensor, RandomErasing (Cutout), Normalize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Transfer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Same spatial aug family with **ImageNet** mean/std when using pretrained ResNet</w:t>
            </w:r>
          </w:p>
        </w:tc>
      </w:tr>
    </w:tbl>
    <w:p/>
    <w:p>
      <w:r>
        <w:t>Eval/test loaders **never** apply train augmentation (except optional **TTA at inference**, which averages predictions and does not mutate labels).</w:t>
      </w:r>
    </w:p>
    <w:p>
      <w:r>
        <w:rPr>
          <w:b/>
          <w:sz w:val="26"/>
        </w:rPr>
        <w:t>5. Model design</w:t>
      </w:r>
    </w:p>
    <w:p>
      <w:r>
        <w:rPr>
          <w:b/>
          <w:sz w:val="22"/>
        </w:rPr>
        <w:t>5.1 SimpleCNN (Release A baseline)</w:t>
      </w:r>
    </w:p>
    <w:p>
      <w:pPr>
        <w:pStyle w:val="ListBullet"/>
      </w:pPr>
      <w:r>
        <w:t>Conv path 3→32→64→64 with max-pool; MLP 1024→64→10 logits.</w:t>
      </w:r>
    </w:p>
    <w:p>
      <w:pPr>
        <w:pStyle w:val="ListBullet"/>
      </w:pPr>
      <w:r>
        <w:t>Guide topology; baseline live accuracy ≈ **73.4%** on locked test.</w:t>
      </w:r>
    </w:p>
    <w:p>
      <w:r>
        <w:rPr>
          <w:b/>
          <w:sz w:val="22"/>
        </w:rPr>
        <w:t>5.2 ImprovedCNN (Release B / live CPU champion)</w:t>
      </w:r>
    </w:p>
    <w:p>
      <w:pPr>
        <w:pStyle w:val="ListBullet"/>
      </w:pPr>
      <w:r>
        <w:t>Same spatial topology + optional BatchNorm after convs + Dropout on MLP.</w:t>
      </w:r>
    </w:p>
    <w:p>
      <w:pPr>
        <w:pStyle w:val="ListBullet"/>
      </w:pPr>
      <w:r>
        <w:t>Boost recipe (</w:t>
      </w:r>
      <w:r>
        <w:rPr>
          <w:rFonts w:ascii="Consolas" w:hAnsi="Consolas"/>
          <w:sz w:val="18"/>
        </w:rPr>
        <w:t>configs/train/improved_boost.yaml</w:t>
      </w:r>
      <w:r>
        <w:t>):</w:t>
      </w:r>
    </w:p>
    <w:p>
      <w:pPr>
        <w:pStyle w:val="ListBullet"/>
      </w:pPr>
      <w:r>
        <w:t>Cutout / RandomErasing, color jitter</w:t>
      </w:r>
    </w:p>
    <w:p>
      <w:pPr>
        <w:pStyle w:val="ListBullet"/>
      </w:pPr>
      <w:r>
        <w:t>AdamW + weight decay</w:t>
      </w:r>
    </w:p>
    <w:p>
      <w:pPr>
        <w:pStyle w:val="ListBullet"/>
      </w:pPr>
      <w:r>
        <w:t>Label smoothing</w:t>
      </w:r>
    </w:p>
    <w:p>
      <w:pPr>
        <w:pStyle w:val="ListBullet"/>
      </w:pPr>
      <w:r>
        <w:t>CosineAnnealingLR</w:t>
      </w:r>
    </w:p>
    <w:p>
      <w:pPr>
        <w:pStyle w:val="ListBullet"/>
      </w:pPr>
      <w:r>
        <w:t xml:space="preserve">Warm-start via </w:t>
      </w:r>
      <w:r>
        <w:rPr>
          <w:rFonts w:ascii="Consolas" w:hAnsi="Consolas"/>
          <w:sz w:val="18"/>
        </w:rPr>
        <w:t>init_weights</w:t>
      </w:r>
      <w:r>
        <w:t xml:space="preserve"> from prior best</w:t>
      </w:r>
    </w:p>
    <w:p>
      <w:pPr>
        <w:pStyle w:val="ListBullet"/>
      </w:pPr>
      <w:r>
        <w:t>Locked-test: **80.8%**; with horizontal-flip TTA: **81.8%**.</w:t>
      </w:r>
    </w:p>
    <w:p>
      <w:r>
        <w:rPr>
          <w:b/>
          <w:sz w:val="22"/>
        </w:rPr>
        <w:t>5.3 ResNet18CIFAR (transfer)</w:t>
      </w:r>
    </w:p>
    <w:p>
      <w:pPr>
        <w:pStyle w:val="ListBullet"/>
      </w:pPr>
      <w:r>
        <w:t>Torchvision ResNet18 adapted for CIFAR: 3×3 stride-1 stem, no aggressive max-pool; FC→10.</w:t>
      </w:r>
    </w:p>
    <w:p>
      <w:pPr>
        <w:pStyle w:val="ListBullet"/>
      </w:pPr>
      <w:r>
        <w:t>Pretrained ImageNet weights optional (offline / Colab).</w:t>
      </w:r>
    </w:p>
    <w:p>
      <w:pPr>
        <w:pStyle w:val="ListBullet"/>
      </w:pPr>
      <w:r>
        <w:t xml:space="preserve">Freeze modes: </w:t>
      </w:r>
      <w:r>
        <w:rPr>
          <w:rFonts w:ascii="Consolas" w:hAnsi="Consolas"/>
          <w:sz w:val="18"/>
        </w:rPr>
        <w:t>backbone</w:t>
      </w:r>
      <w:r>
        <w:t xml:space="preserve"> (stage 1) → </w:t>
      </w:r>
      <w:r>
        <w:rPr>
          <w:rFonts w:ascii="Consolas" w:hAnsi="Consolas"/>
          <w:sz w:val="18"/>
        </w:rPr>
        <w:t>none</w:t>
      </w:r>
      <w:r>
        <w:t xml:space="preserve"> (stage 2).</w:t>
      </w:r>
    </w:p>
    <w:p>
      <w:pPr>
        <w:pStyle w:val="ListBullet"/>
      </w:pPr>
      <w:r>
        <w:t xml:space="preserve">Orchestration: </w:t>
      </w:r>
      <w:r>
        <w:rPr>
          <w:rFonts w:ascii="Consolas" w:hAnsi="Consolas"/>
          <w:sz w:val="18"/>
        </w:rPr>
        <w:t>scripts/train_transfer_live.py --device {auto,cpu,cuda}</w:t>
      </w:r>
      <w:r>
        <w:t>.</w:t>
      </w:r>
    </w:p>
    <w:p>
      <w:pPr>
        <w:pStyle w:val="ListBullet"/>
      </w:pPr>
      <w:r>
        <w:t xml:space="preserve">GPU configs: </w:t>
      </w:r>
      <w:r>
        <w:rPr>
          <w:rFonts w:ascii="Consolas" w:hAnsi="Consolas"/>
          <w:sz w:val="18"/>
        </w:rPr>
        <w:t>configs/train/transfer_stage{1,2}_gpu.yaml</w:t>
      </w:r>
      <w:r>
        <w:t>.</w:t>
      </w:r>
    </w:p>
    <w:p>
      <w:pPr>
        <w:pStyle w:val="ListBullet"/>
      </w:pPr>
      <w:r>
        <w:t>**Compute note:** Primary workstation is AMD Radeon 780M (no CUDA). GPU training is designed for **Google Colab** (</w:t>
      </w:r>
      <w:r>
        <w:rPr>
          <w:rFonts w:ascii="Consolas" w:hAnsi="Consolas"/>
          <w:sz w:val="18"/>
        </w:rPr>
        <w:t>notebooks/colab_transfer_gpu.ipynb</w:t>
      </w:r>
      <w:r>
        <w:t>) or other NVIDIA hosts. Target ≈ **90%+** locked-test accuracy pending completed run.</w:t>
      </w:r>
    </w:p>
    <w:p>
      <w:r>
        <w:rPr>
          <w:b/>
          <w:sz w:val="22"/>
        </w:rPr>
        <w:t>5.4 Champion &amp; bundle</w:t>
      </w:r>
    </w:p>
    <w:p>
      <w:pPr>
        <w:pStyle w:val="ListBullet"/>
      </w:pPr>
      <w:r>
        <w:t xml:space="preserve">Val-only selection rule: </w:t>
      </w:r>
      <w:r>
        <w:rPr>
          <w:rFonts w:ascii="Consolas" w:hAnsi="Consolas"/>
          <w:sz w:val="18"/>
        </w:rPr>
        <w:t>configs/model/champion_selection.yaml</w:t>
      </w:r>
      <w:r>
        <w:t xml:space="preserve">, </w:t>
      </w:r>
      <w:r>
        <w:rPr>
          <w:rFonts w:ascii="Consolas" w:hAnsi="Consolas"/>
          <w:sz w:val="18"/>
        </w:rPr>
        <w:t>scripts/select_champion.py</w:t>
      </w:r>
      <w:r>
        <w:t>.</w:t>
      </w:r>
    </w:p>
    <w:p>
      <w:pPr>
        <w:pStyle w:val="ListBullet"/>
      </w:pPr>
      <w:r>
        <w:t xml:space="preserve">Bundle pack: </w:t>
      </w:r>
      <w:r>
        <w:rPr>
          <w:rFonts w:ascii="Consolas" w:hAnsi="Consolas"/>
          <w:sz w:val="18"/>
        </w:rPr>
        <w:t>scripts/pack_bundle.py</w:t>
      </w:r>
      <w:r>
        <w:t xml:space="preserve"> → </w:t>
      </w:r>
      <w:r>
        <w:rPr>
          <w:rFonts w:ascii="Consolas" w:hAnsi="Consolas"/>
          <w:sz w:val="18"/>
        </w:rPr>
        <w:t>models/bundles/</w:t>
      </w:r>
      <w:r>
        <w:t>.</w:t>
      </w:r>
    </w:p>
    <w:p>
      <w:pPr>
        <w:pStyle w:val="ListBullet"/>
      </w:pPr>
      <w:r>
        <w:t>Default image bundle remains guide SimpleCNN (</w:t>
      </w:r>
      <w:r>
        <w:rPr>
          <w:rFonts w:ascii="Consolas" w:hAnsi="Consolas"/>
          <w:sz w:val="18"/>
        </w:rPr>
        <w:t>simple_cnn-1.0.1</w:t>
      </w:r>
      <w:r>
        <w:t>) unless explicitly promoted.</w:t>
      </w:r>
    </w:p>
    <w:p>
      <w:r>
        <w:rPr>
          <w:b/>
          <w:sz w:val="26"/>
        </w:rPr>
        <w:t>6. Training subsystem design</w:t>
      </w:r>
    </w:p>
    <w:p>
      <w:r>
        <w:rPr>
          <w:b/>
          <w:sz w:val="22"/>
        </w:rPr>
        <w:t>6.1 Controlled training loop</w:t>
      </w:r>
    </w:p>
    <w:p>
      <w:r/>
      <w:r>
        <w:rPr>
          <w:rFonts w:ascii="Consolas" w:hAnsi="Consolas"/>
          <w:sz w:val="18"/>
        </w:rPr>
        <w:t>controlled_train_loop</w:t>
      </w:r>
      <w:r>
        <w:t xml:space="preserve"> (</w:t>
      </w:r>
      <w:r>
        <w:rPr>
          <w:rFonts w:ascii="Consolas" w:hAnsi="Consolas"/>
          <w:sz w:val="18"/>
        </w:rPr>
        <w:t>src/cifar_cnn/training/controlled.py</w:t>
      </w:r>
      <w:r>
        <w:t>):</w:t>
      </w:r>
    </w:p>
    <w:p>
      <w:pPr>
        <w:pStyle w:val="ListBullet"/>
      </w:pPr>
      <w:r>
        <w:t>Seeded RNG / optional deterministic CuDNN flags</w:t>
      </w:r>
    </w:p>
    <w:p>
      <w:pPr>
        <w:pStyle w:val="ListBullet"/>
      </w:pPr>
      <w:r>
        <w:t>Optimizer: Adam | AdamW | SGD (trainable params only)</w:t>
      </w:r>
    </w:p>
    <w:p>
      <w:pPr>
        <w:pStyle w:val="ListBullet"/>
      </w:pPr>
      <w:r>
        <w:t xml:space="preserve">Scheduler: </w:t>
      </w:r>
      <w:r>
        <w:rPr>
          <w:rFonts w:ascii="Consolas" w:hAnsi="Consolas"/>
          <w:sz w:val="18"/>
        </w:rPr>
        <w:t>step</w:t>
      </w:r>
      <w:r>
        <w:t xml:space="preserve"> | </w:t>
      </w:r>
      <w:r>
        <w:rPr>
          <w:rFonts w:ascii="Consolas" w:hAnsi="Consolas"/>
          <w:sz w:val="18"/>
        </w:rPr>
        <w:t>cosine</w:t>
      </w:r>
      <w:r>
        <w:t xml:space="preserve"> | </w:t>
      </w:r>
      <w:r>
        <w:rPr>
          <w:rFonts w:ascii="Consolas" w:hAnsi="Consolas"/>
          <w:sz w:val="18"/>
        </w:rPr>
        <w:t>none</w:t>
      </w:r>
      <w:r/>
    </w:p>
    <w:p>
      <w:pPr>
        <w:pStyle w:val="ListBullet"/>
      </w:pPr>
      <w:r>
        <w:t>Early stop on **validation loss**</w:t>
      </w:r>
    </w:p>
    <w:p>
      <w:pPr>
        <w:pStyle w:val="ListBullet"/>
      </w:pPr>
      <w:r>
        <w:t>Atomic last/best checkpoints (</w:t>
      </w:r>
      <w:r>
        <w:rPr>
          <w:rFonts w:ascii="Consolas" w:hAnsi="Consolas"/>
          <w:sz w:val="18"/>
        </w:rPr>
        <w:t>checkpoint_{last,best}.pt</w:t>
      </w:r>
      <w:r>
        <w:t>)</w:t>
      </w:r>
    </w:p>
    <w:p>
      <w:pPr>
        <w:pStyle w:val="ListBullet"/>
      </w:pPr>
      <w:r>
        <w:t>Artifact write authorization by identity (</w:t>
      </w:r>
      <w:r>
        <w:rPr>
          <w:rFonts w:ascii="Consolas" w:hAnsi="Consolas"/>
          <w:sz w:val="18"/>
        </w:rPr>
        <w:t>training</w:t>
      </w:r>
      <w:r>
        <w:t xml:space="preserve"> / </w:t>
      </w:r>
      <w:r>
        <w:rPr>
          <w:rFonts w:ascii="Consolas" w:hAnsi="Consolas"/>
          <w:sz w:val="18"/>
        </w:rPr>
        <w:t>eval</w:t>
      </w:r>
      <w:r>
        <w:t xml:space="preserve"> / </w:t>
      </w:r>
      <w:r>
        <w:rPr>
          <w:rFonts w:ascii="Consolas" w:hAnsi="Consolas"/>
          <w:sz w:val="18"/>
        </w:rPr>
        <w:t>release</w:t>
      </w:r>
      <w:r>
        <w:t>)</w:t>
      </w:r>
    </w:p>
    <w:p>
      <w:pPr>
        <w:pStyle w:val="ListBullet"/>
      </w:pPr>
      <w:r>
        <w:t>JSONL/CSV/log tracking + optional TensorBoard stub</w:t>
      </w:r>
    </w:p>
    <w:p>
      <w:r>
        <w:rPr>
          <w:b/>
          <w:sz w:val="22"/>
        </w:rPr>
        <w:t>6.2 Config schema</w:t>
      </w:r>
    </w:p>
    <w:p>
      <w:r/>
      <w:r>
        <w:rPr>
          <w:rFonts w:ascii="Consolas" w:hAnsi="Consolas"/>
          <w:sz w:val="18"/>
        </w:rPr>
        <w:t>ControlledTrainConfig</w:t>
      </w:r>
      <w:r>
        <w:t xml:space="preserve"> loads known YAML keys only (fail-closed validation): model, aug flags, cutout, normalize, optimizer, weight_decay, label_smoothing, scheduler_*, device, init_weights vs resume_from exclusivity, etc.</w:t>
      </w:r>
    </w:p>
    <w:p>
      <w:r>
        <w:rPr>
          <w:b/>
          <w:sz w:val="22"/>
        </w:rPr>
        <w:t>6.3 CLIs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Script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Role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`scripts/train.py`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Guide baseline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`scripts/train_controlled.py`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Controlled / improved / `--device` override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`scripts/train_transfer_live.py`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Two-stage ResNet; auto GPU YAML when `--device cuda`</w:t>
            </w:r>
          </w:p>
        </w:tc>
      </w:tr>
    </w:tbl>
    <w:p/>
    <w:p>
      <w:r>
        <w:rPr>
          <w:b/>
          <w:sz w:val="26"/>
        </w:rPr>
        <w:t>7. Evaluation subsystem design</w:t>
      </w:r>
    </w:p>
    <w:p>
      <w:r>
        <w:rPr>
          <w:b/>
          <w:sz w:val="22"/>
        </w:rPr>
        <w:t>7.1 Metrics</w:t>
      </w:r>
    </w:p>
    <w:p>
      <w:r/>
      <w:r>
        <w:rPr>
          <w:rFonts w:ascii="Consolas" w:hAnsi="Consolas"/>
          <w:sz w:val="18"/>
        </w:rPr>
        <w:t>compute_rigorous_metrics</w:t>
      </w:r>
      <w:r>
        <w:t xml:space="preserve"> produces:</w:t>
      </w:r>
    </w:p>
    <w:p>
      <w:pPr>
        <w:pStyle w:val="ListBullet"/>
      </w:pPr>
      <w:r>
        <w:t>Top-1 accuracy, avg CE loss (when applicable)</w:t>
      </w:r>
    </w:p>
    <w:p>
      <w:pPr>
        <w:pStyle w:val="ListBullet"/>
      </w:pPr>
      <w:r>
        <w:t>Confusion matrix</w:t>
      </w:r>
    </w:p>
    <w:p>
      <w:pPr>
        <w:pStyle w:val="ListBullet"/>
      </w:pPr>
      <w:r>
        <w:t>Per-class / macro / weighted precision, recall, F1</w:t>
      </w:r>
    </w:p>
    <w:p>
      <w:pPr>
        <w:pStyle w:val="ListBullet"/>
      </w:pPr>
      <w:r>
        <w:t>Macro one-vs-rest ROC-AUC</w:t>
      </w:r>
    </w:p>
    <w:p>
      <w:pPr>
        <w:pStyle w:val="ListBullet"/>
      </w:pPr>
      <w:r>
        <w:t>ECE (max-softmax confidence — not a correctness proof)</w:t>
      </w:r>
    </w:p>
    <w:p>
      <w:r>
        <w:t>Plots: confusion heatmap, OvR ROC curves (</w:t>
      </w:r>
      <w:r>
        <w:rPr>
          <w:rFonts w:ascii="Consolas" w:hAnsi="Consolas"/>
          <w:sz w:val="18"/>
        </w:rPr>
        <w:t>src/cifar_cnn/evaluation/plots.py</w:t>
      </w:r>
      <w:r>
        <w:t>).</w:t>
      </w:r>
    </w:p>
    <w:p>
      <w:r>
        <w:rPr>
          <w:b/>
          <w:sz w:val="22"/>
        </w:rPr>
        <w:t>7.2 TTA</w:t>
      </w:r>
    </w:p>
    <w:p>
      <w:r/>
      <w:r>
        <w:rPr>
          <w:rFonts w:ascii="Consolas" w:hAnsi="Consolas"/>
          <w:sz w:val="18"/>
        </w:rPr>
        <w:t>collect_predictions(..., tta_flip=True)</w:t>
      </w:r>
      <w:r>
        <w:t xml:space="preserve"> averages softmax of image and horizontal flip. CLI: </w:t>
      </w:r>
      <w:r>
        <w:rPr>
          <w:rFonts w:ascii="Consolas" w:hAnsi="Consolas"/>
          <w:sz w:val="18"/>
        </w:rPr>
        <w:t>--tta</w:t>
      </w:r>
      <w:r>
        <w:t xml:space="preserve"> on </w:t>
      </w:r>
      <w:r>
        <w:rPr>
          <w:rFonts w:ascii="Consolas" w:hAnsi="Consolas"/>
          <w:sz w:val="18"/>
        </w:rPr>
        <w:t>evaluate_rigorous.py</w:t>
      </w:r>
      <w:r>
        <w:t>.</w:t>
      </w:r>
    </w:p>
    <w:p>
      <w:r>
        <w:rPr>
          <w:b/>
          <w:sz w:val="22"/>
        </w:rPr>
        <w:t>7.3 Leakage policy</w:t>
      </w:r>
    </w:p>
    <w:p>
      <w:pPr>
        <w:pStyle w:val="ListBullet"/>
      </w:pPr>
      <w:r>
        <w:t>Tuning: val split only.</w:t>
      </w:r>
    </w:p>
    <w:p>
      <w:pPr>
        <w:pStyle w:val="ListBullet"/>
      </w:pPr>
      <w:r>
        <w:t>Reporting: official test once per candidate.</w:t>
      </w:r>
    </w:p>
    <w:p>
      <w:pPr>
        <w:pStyle w:val="ListBullet"/>
      </w:pPr>
      <w:r>
        <w:t>Missing transfer checkpoint yields actionable error (points to Colab / CPU champion).</w:t>
      </w:r>
    </w:p>
    <w:p>
      <w:r>
        <w:rPr>
          <w:b/>
          <w:sz w:val="26"/>
        </w:rPr>
        <w:t>8. API design</w:t>
      </w:r>
    </w:p>
    <w:p>
      <w:r>
        <w:rPr>
          <w:b/>
          <w:sz w:val="22"/>
        </w:rPr>
        <w:t>8.1 Entry</w:t>
      </w:r>
    </w:p>
    <w:p>
      <w:pPr>
        <w:pStyle w:val="ListBullet"/>
      </w:pPr>
      <w:r>
        <w:t xml:space="preserve">Factory: </w:t>
      </w:r>
      <w:r>
        <w:rPr>
          <w:rFonts w:ascii="Consolas" w:hAnsi="Consolas"/>
          <w:sz w:val="18"/>
        </w:rPr>
        <w:t>cifar_cnn.api.app:app_factory</w:t>
      </w:r>
      <w:r/>
    </w:p>
    <w:p>
      <w:pPr>
        <w:pStyle w:val="ListBullet"/>
      </w:pPr>
      <w:r>
        <w:t>Port: **8000** (compose and container); Service port 80→8000 in K8s.</w:t>
      </w:r>
    </w:p>
    <w:p>
      <w:r>
        <w:rPr>
          <w:b/>
          <w:sz w:val="22"/>
        </w:rPr>
        <w:t>8.2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Path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Auth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`/health`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Liveness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`/ready`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Readiness (model loaded)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`/v1/metadata`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Model / bundle metadata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`/v1/predict`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Classify uploaded image</w:t>
            </w:r>
          </w:p>
        </w:tc>
      </w:tr>
    </w:tbl>
    <w:p/>
    <w:p>
      <w:r>
        <w:rPr>
          <w:b/>
          <w:sz w:val="22"/>
        </w:rPr>
        <w:t>8.3 Security controls</w:t>
      </w:r>
    </w:p>
    <w:p>
      <w:pPr>
        <w:pStyle w:val="ListBullet"/>
      </w:pPr>
      <w:r>
        <w:t>OIDC JWT validation (dev static HS256; prod JWKS)</w:t>
      </w:r>
    </w:p>
    <w:p>
      <w:pPr>
        <w:pStyle w:val="ListBullet"/>
      </w:pPr>
      <w:r>
        <w:t>Deny-by-default RBAC</w:t>
      </w:r>
    </w:p>
    <w:p>
      <w:pPr>
        <w:pStyle w:val="ListBullet"/>
      </w:pPr>
      <w:r>
        <w:t>Upload size / content constraints</w:t>
      </w:r>
    </w:p>
    <w:p>
      <w:pPr>
        <w:pStyle w:val="ListBullet"/>
      </w:pPr>
      <w:r>
        <w:t>Rate limiting</w:t>
      </w:r>
    </w:p>
    <w:p>
      <w:pPr>
        <w:pStyle w:val="ListBullet"/>
      </w:pPr>
      <w:r>
        <w:t>Structured audit **without** logging image bytes or bearer tokens</w:t>
      </w:r>
    </w:p>
    <w:p>
      <w:r>
        <w:t xml:space="preserve">Design detail: </w:t>
      </w:r>
      <w:r>
        <w:rPr>
          <w:rFonts w:ascii="Consolas" w:hAnsi="Consolas"/>
          <w:sz w:val="18"/>
        </w:rPr>
        <w:t>docs/architecture/api_security.md</w:t>
      </w:r>
      <w:r>
        <w:t>.</w:t>
      </w:r>
    </w:p>
    <w:p>
      <w:r>
        <w:rPr>
          <w:b/>
          <w:sz w:val="26"/>
        </w:rPr>
        <w:t>9. Packaging and runtime envelope</w:t>
      </w:r>
    </w:p>
    <w:p>
      <w:r>
        <w:rPr>
          <w:b/>
          <w:sz w:val="22"/>
        </w:rPr>
        <w:t>9.1 Docker</w:t>
      </w:r>
    </w:p>
    <w:p>
      <w:pPr>
        <w:pStyle w:val="ListBullet"/>
      </w:pPr>
      <w:r/>
      <w:r>
        <w:rPr>
          <w:rFonts w:ascii="Consolas" w:hAnsi="Consolas"/>
          <w:sz w:val="18"/>
        </w:rPr>
        <w:t>deploy/docker/Dockerfile</w:t>
      </w:r>
      <w:r>
        <w:t>: hardened, non-root, **CPU** torch for serve.</w:t>
      </w:r>
    </w:p>
    <w:p>
      <w:pPr>
        <w:pStyle w:val="ListBullet"/>
      </w:pPr>
      <w:r>
        <w:t xml:space="preserve">Compose: </w:t>
      </w:r>
      <w:r>
        <w:rPr>
          <w:rFonts w:ascii="Consolas" w:hAnsi="Consolas"/>
          <w:sz w:val="18"/>
        </w:rPr>
        <w:t>deploy/docker/compose.yaml</w:t>
      </w:r>
      <w:r>
        <w:t xml:space="preserve"> → host 8000.</w:t>
      </w:r>
    </w:p>
    <w:p>
      <w:pPr>
        <w:pStyle w:val="ListBullet"/>
      </w:pPr>
      <w:r>
        <w:t>Digest-oriented promotion; CI image workflow pushes GHCR tags.</w:t>
      </w:r>
    </w:p>
    <w:p>
      <w:r>
        <w:rPr>
          <w:b/>
          <w:sz w:val="22"/>
        </w:rPr>
        <w:t>9.2 Kubernetes / GitOps</w:t>
      </w:r>
    </w:p>
    <w:p>
      <w:pPr>
        <w:pStyle w:val="ListBullet"/>
      </w:pPr>
      <w:r>
        <w:t xml:space="preserve">Kustomize base + </w:t>
      </w:r>
      <w:r>
        <w:rPr>
          <w:rFonts w:ascii="Consolas" w:hAnsi="Consolas"/>
          <w:sz w:val="18"/>
        </w:rPr>
        <w:t>dev</w:t>
      </w:r>
      <w:r>
        <w:t xml:space="preserve"> / </w:t>
      </w:r>
      <w:r>
        <w:rPr>
          <w:rFonts w:ascii="Consolas" w:hAnsi="Consolas"/>
          <w:sz w:val="18"/>
        </w:rPr>
        <w:t>staging</w:t>
      </w:r>
      <w:r>
        <w:t xml:space="preserve"> / </w:t>
      </w:r>
      <w:r>
        <w:rPr>
          <w:rFonts w:ascii="Consolas" w:hAnsi="Consolas"/>
          <w:sz w:val="18"/>
        </w:rPr>
        <w:t>prod</w:t>
      </w:r>
      <w:r>
        <w:t xml:space="preserve"> overlays.</w:t>
      </w:r>
    </w:p>
    <w:p>
      <w:pPr>
        <w:pStyle w:val="ListBullet"/>
      </w:pPr>
      <w:r>
        <w:t xml:space="preserve">Argo CD Applications under </w:t>
      </w:r>
      <w:r>
        <w:rPr>
          <w:rFonts w:ascii="Consolas" w:hAnsi="Consolas"/>
          <w:sz w:val="18"/>
        </w:rPr>
        <w:t>deploy/argocd/applications/</w:t>
      </w:r>
      <w:r>
        <w:t>.</w:t>
      </w:r>
    </w:p>
    <w:p>
      <w:pPr>
        <w:pStyle w:val="ListBullet"/>
      </w:pPr>
      <w:r>
        <w:t>Promotion via PR to desired state; Argo reconciles (no CI cluster-admin apply).</w:t>
      </w:r>
    </w:p>
    <w:p>
      <w:r>
        <w:rPr>
          <w:b/>
          <w:sz w:val="22"/>
        </w:rPr>
        <w:t>9.3 AWS (optional)</w:t>
      </w:r>
    </w:p>
    <w:p>
      <w:r>
        <w:t xml:space="preserve">Terraform modules: network, EKS, ECR, KMS, GitHub OIDC IAM.  </w:t>
      </w:r>
    </w:p>
    <w:p>
      <w:r>
        <w:t xml:space="preserve">Envs: </w:t>
      </w:r>
      <w:r>
        <w:rPr>
          <w:rFonts w:ascii="Consolas" w:hAnsi="Consolas"/>
          <w:sz w:val="18"/>
        </w:rPr>
        <w:t>infra/terraform/envs/{dev,staging,prod}</w:t>
      </w:r>
      <w:r>
        <w:t xml:space="preserve">.  </w:t>
      </w:r>
    </w:p>
    <w:p>
      <w:r>
        <w:t>Trust: GitHub OIDC federation — no long-lived AWS keys in PR CI (</w:t>
      </w:r>
      <w:r>
        <w:rPr>
          <w:rFonts w:ascii="Consolas" w:hAnsi="Consolas"/>
          <w:sz w:val="18"/>
        </w:rPr>
        <w:t>docs/architecture/ci_oidc_trust.md</w:t>
      </w:r>
      <w:r>
        <w:t>).</w:t>
      </w:r>
    </w:p>
    <w:p>
      <w:r>
        <w:rPr>
          <w:b/>
          <w:sz w:val="26"/>
        </w:rPr>
        <w:t>10. CI/CD design</w:t>
      </w:r>
    </w:p>
    <w:p>
      <w:r>
        <w:rPr>
          <w:rFonts w:ascii="Consolas" w:hAnsi="Consolas"/>
          <w:sz w:val="16"/>
        </w:rPr>
        <w:t>feature/*  --PR--&gt;  dev  --PR--&gt;  main</w:t>
        <w:br/>
        <w:t xml:space="preserve">              |            |</w:t>
        <w:br/>
        <w:t xml:space="preserve">         required checks   promote GitOps desired state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Workflow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`ci-pr.yml`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lint, mypy, bandit, secrets, pytest, iam-negative-guard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`ci-security.yml`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SAST, SCA (+ allowlist), DAST (ZAP)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`ci-image.yml`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container build/push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`terraform.yml`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infra plan/apply on protected envs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`gitops-promote.yml`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digest promotion helpers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`pr-title.yml`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conventional titles</w:t>
            </w:r>
          </w:p>
        </w:tc>
      </w:tr>
    </w:tbl>
    <w:p/>
    <w:p>
      <w:r>
        <w:t xml:space="preserve">Required on protected branches: </w:t>
      </w:r>
      <w:r>
        <w:rPr>
          <w:rFonts w:ascii="Consolas" w:hAnsi="Consolas"/>
          <w:sz w:val="18"/>
        </w:rPr>
        <w:t>lint-test</w:t>
      </w:r>
      <w:r>
        <w:t xml:space="preserve">, </w:t>
      </w:r>
      <w:r>
        <w:rPr>
          <w:rFonts w:ascii="Consolas" w:hAnsi="Consolas"/>
          <w:sz w:val="18"/>
        </w:rPr>
        <w:t>iam-negative-guard</w:t>
      </w:r>
      <w:r>
        <w:t xml:space="preserve">, title, </w:t>
      </w:r>
      <w:r>
        <w:rPr>
          <w:rFonts w:ascii="Consolas" w:hAnsi="Consolas"/>
          <w:sz w:val="18"/>
        </w:rPr>
        <w:t>sast</w:t>
      </w:r>
      <w:r>
        <w:t xml:space="preserve">, </w:t>
      </w:r>
      <w:r>
        <w:rPr>
          <w:rFonts w:ascii="Consolas" w:hAnsi="Consolas"/>
          <w:sz w:val="18"/>
        </w:rPr>
        <w:t>sca</w:t>
      </w:r>
      <w:r>
        <w:t xml:space="preserve">, </w:t>
      </w:r>
      <w:r>
        <w:rPr>
          <w:rFonts w:ascii="Consolas" w:hAnsi="Consolas"/>
          <w:sz w:val="18"/>
        </w:rPr>
        <w:t>dast</w:t>
      </w:r>
      <w:r>
        <w:t>.</w:t>
      </w:r>
    </w:p>
    <w:p>
      <w:r>
        <w:rPr>
          <w:b/>
          <w:sz w:val="26"/>
        </w:rPr>
        <w:t>11. Observability and operations</w:t>
      </w:r>
    </w:p>
    <w:p>
      <w:pPr>
        <w:pStyle w:val="ListBullet"/>
      </w:pPr>
      <w:r>
        <w:t>Health/ready probes on API.</w:t>
      </w:r>
    </w:p>
    <w:p>
      <w:pPr>
        <w:pStyle w:val="ListBullet"/>
      </w:pPr>
      <w:r>
        <w:t>Audit events for predict path.</w:t>
      </w:r>
    </w:p>
    <w:p>
      <w:pPr>
        <w:pStyle w:val="ListBullet"/>
      </w:pPr>
      <w:r>
        <w:t xml:space="preserve">Runbooks: </w:t>
      </w:r>
      <w:r>
        <w:rPr>
          <w:rFonts w:ascii="Consolas" w:hAnsi="Consolas"/>
          <w:sz w:val="18"/>
        </w:rPr>
        <w:t>docs/runbooks/</w:t>
      </w:r>
      <w:r>
        <w:t xml:space="preserve"> (rollout, rollback, incident, alerts, vulns, continuity).</w:t>
      </w:r>
    </w:p>
    <w:p>
      <w:pPr>
        <w:pStyle w:val="ListBullet"/>
      </w:pPr>
      <w:r>
        <w:t xml:space="preserve">SLO policy: </w:t>
      </w:r>
      <w:r>
        <w:rPr>
          <w:rFonts w:ascii="Consolas" w:hAnsi="Consolas"/>
          <w:sz w:val="18"/>
        </w:rPr>
        <w:t>docs/governance/slo_policy.md</w:t>
      </w:r>
      <w:r>
        <w:t>.</w:t>
      </w:r>
    </w:p>
    <w:p>
      <w:pPr>
        <w:pStyle w:val="ListBullet"/>
      </w:pPr>
      <w:r>
        <w:t xml:space="preserve">ORR / Release E evidence: </w:t>
      </w:r>
      <w:r>
        <w:rPr>
          <w:rFonts w:ascii="Consolas" w:hAnsi="Consolas"/>
          <w:sz w:val="18"/>
        </w:rPr>
        <w:t>docs/evidence/release-e/</w:t>
      </w:r>
      <w:r>
        <w:t>.</w:t>
      </w:r>
    </w:p>
    <w:p>
      <w:r>
        <w:rPr>
          <w:b/>
          <w:sz w:val="26"/>
        </w:rPr>
        <w:t>12. Security and threat model (summary)</w:t>
      </w:r>
    </w:p>
    <w:p>
      <w:r>
        <w:t xml:space="preserve">High-level threats (see </w:t>
      </w:r>
      <w:r>
        <w:rPr>
          <w:rFonts w:ascii="Consolas" w:hAnsi="Consolas"/>
          <w:sz w:val="18"/>
        </w:rPr>
        <w:t>threat_model.md</w:t>
      </w:r>
      <w:r>
        <w:t>):</w:t>
      </w:r>
    </w:p>
    <w:p>
      <w:pPr>
        <w:pStyle w:val="ListBullet"/>
      </w:pPr>
      <w:r>
        <w:t>Model/data tampering → hash/sign bundles; trusted state_dict load.</w:t>
      </w:r>
    </w:p>
    <w:p>
      <w:pPr>
        <w:pStyle w:val="ListBullet"/>
      </w:pPr>
      <w:r>
        <w:t>Auth bypass → OIDC mandatory in prod; RBAC deny-by-default.</w:t>
      </w:r>
    </w:p>
    <w:p>
      <w:pPr>
        <w:pStyle w:val="ListBullet"/>
      </w:pPr>
      <w:r>
        <w:t>DoS via uploads → size/timeouts.</w:t>
      </w:r>
    </w:p>
    <w:p>
      <w:pPr>
        <w:pStyle w:val="ListBullet"/>
      </w:pPr>
      <w:r>
        <w:t>Supply chain → pin deps, SCA, image digests.</w:t>
      </w:r>
    </w:p>
    <w:p>
      <w:pPr>
        <w:pStyle w:val="ListBullet"/>
      </w:pPr>
      <w:r>
        <w:t>Over-trust of CIFAR scores → intended use + AIR-01 acceptance.</w:t>
      </w:r>
    </w:p>
    <w:p>
      <w:r>
        <w:t>Residual accepted risks: AIR-01, AIR-05, CYB-07, CYB-08 (with expiry/reassessment dates).</w:t>
      </w:r>
    </w:p>
    <w:p>
      <w:r>
        <w:rPr>
          <w:b/>
          <w:sz w:val="26"/>
        </w:rPr>
        <w:t>13. Key design decisions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Decision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Rationale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Official test locked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Prevent leakage; credible reporting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Serve image CPU-only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Portable demos; training GPU is offline/Colab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Colab for ResNet GPU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Local AMD iGPU cannot run CUDA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Val-only champion rules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Fair model selection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Config-driven training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Reproducibility + evidence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GitOps over CI kubectl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Least privilege; auditable desired state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Educational scope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Avoid false safety claims</w:t>
            </w:r>
          </w:p>
        </w:tc>
      </w:tr>
    </w:tbl>
    <w:p/>
    <w:p>
      <w:r>
        <w:rPr>
          <w:b/>
          <w:sz w:val="26"/>
        </w:rPr>
        <w:t>14. Current as-built metrics (reference)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Candidate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Accuracy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Macro F1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ROC-AUC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SimpleCNN baseline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73.4%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0.736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0.963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ImprovedCNN boost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80.8%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0.806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0.979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ImprovedCNN boost + TTA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**81.8%**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**0.817**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**0.981**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ResNet18 Colab transfer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Pending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Pending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Pending</w:t>
            </w:r>
          </w:p>
        </w:tc>
      </w:tr>
    </w:tbl>
    <w:p/>
    <w:p>
      <w:r>
        <w:t xml:space="preserve">Evidence roots: </w:t>
      </w:r>
      <w:r>
        <w:rPr>
          <w:rFonts w:ascii="Consolas" w:hAnsi="Consolas"/>
          <w:sz w:val="18"/>
        </w:rPr>
        <w:t>artifacts/*_rigorous*/summary.json</w:t>
      </w:r>
      <w:r>
        <w:t>, leadership brief Rev D.</w:t>
      </w:r>
    </w:p>
    <w:p>
      <w:r>
        <w:rPr>
          <w:b/>
          <w:sz w:val="26"/>
        </w:rPr>
        <w:t>15. Future work (design backlog)</w:t>
      </w:r>
    </w:p>
    <w:p>
      <w:pPr>
        <w:pStyle w:val="ListNumber"/>
      </w:pPr>
      <w:r>
        <w:t>Land ResNet18 Colab weights; publish locked-test metrics; champion decision.</w:t>
      </w:r>
    </w:p>
    <w:p>
      <w:pPr>
        <w:pStyle w:val="ListNumber"/>
      </w:pPr>
      <w:r>
        <w:t>Optionally promote boost/ResNet bundle into serve image (separate release).</w:t>
      </w:r>
    </w:p>
    <w:p>
      <w:pPr>
        <w:pStyle w:val="ListNumber"/>
      </w:pPr>
      <w:r>
        <w:t>Cosine/OneCycle + stronger aug already partially on GPU YAMLs; extend MixUp/CutMix if needed.</w:t>
      </w:r>
    </w:p>
    <w:p>
      <w:pPr>
        <w:pStyle w:val="ListNumber"/>
      </w:pPr>
      <w:r>
        <w:t>Torch/CVE pin upgrades before CYB-07/08 expiry (2026-11-01).</w:t>
      </w:r>
    </w:p>
    <w:p>
      <w:pPr>
        <w:pStyle w:val="ListNumber"/>
      </w:pPr>
      <w:r>
        <w:t xml:space="preserve">Merge </w:t>
      </w:r>
      <w:r>
        <w:rPr>
          <w:rFonts w:ascii="Consolas" w:hAnsi="Consolas"/>
          <w:sz w:val="18"/>
        </w:rPr>
        <w:t>feature/live-rigorous-metrics-roc</w:t>
      </w:r>
      <w:r>
        <w:t xml:space="preserve"> → </w:t>
      </w:r>
      <w:r>
        <w:rPr>
          <w:rFonts w:ascii="Consolas" w:hAnsi="Consolas"/>
          <w:sz w:val="18"/>
        </w:rPr>
        <w:t>dev</w:t>
      </w:r>
      <w:r>
        <w:t xml:space="preserve"> when PR-ready.</w:t>
      </w:r>
    </w:p>
    <w:p>
      <w:r>
        <w:rPr>
          <w:b/>
          <w:sz w:val="26"/>
        </w:rPr>
        <w:t>16. 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Date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1.0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2026-08-04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As-built TDD aligned to Releases A–E + CPU boost + Colab GPU path</w:t>
            </w:r>
          </w:p>
        </w:tc>
      </w:tr>
    </w:tbl>
    <w:p/>
    <w:p>
      <w:r>
        <w:t xml:space="preserve">**Authors / maintainers:** Platform &amp; Model Engineering (koenchill)  </w:t>
      </w:r>
    </w:p>
    <w:p>
      <w:r>
        <w:t>**Reviewers:** App Owner, Security Owner, Model Owner (see RACI)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