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Verslag labo 2: Elektrostatica ii: wet van coulomb en elektrisch veld (applets)</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Maak het verslag in het Excel-verslagsjabloon van Smartschool ('nummer labo TF titel (namen) 5BCW') – geen eigen Word/Google-document.</w:t>
            </w:r>
          </w:p>
          <w:p>
            <w:pPr>
              <w:pStyle w:val="ListBullet"/>
            </w:pPr>
            <w:r>
              <w:rPr>
                <w:sz w:val="20"/>
              </w:rPr>
              <w:t>Inhoud volgens Bijlage A (checklist, p. 86): omschrijving, SMART-onderzoeksvraag, hypothese, schema/foto, tabel, berekeningen, grafiek, besluit + reflectievragen.</w:t>
            </w:r>
          </w:p>
        </w:tc>
      </w:tr>
      <w:tr>
        <w:tc>
          <w:tcPr>
            <w:tcW w:type="dxa" w:w="2381"/>
            <w:shd w:val="clear" w:color="auto" w:fill="D9E2F3"/>
          </w:tcPr>
          <w:p>
            <w:r>
              <w:rPr>
                <w:b/>
                <w:sz w:val="20"/>
              </w:rPr>
              <w:t>Product van dit labo</w:t>
            </w:r>
          </w:p>
        </w:tc>
        <w:tc>
          <w:tcPr>
            <w:tcW w:type="dxa" w:w="7257"/>
          </w:tcPr>
          <w:p>
            <w:r>
              <w:rPr>
                <w:sz w:val="20"/>
              </w:rPr>
              <w:t>tabellen in SI-eenheden, twee grafieken met trendlijn door de oorsprong en bepaling van k (deel 1-3), eigen meetplannen, veldlijnenschetsen met correcties, oplossing ontwerpuitdaging met verklaring, reflectie.</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Verkennen &amp; onderzoeken (/2) – Omschrijving in eigen woorden, SMART-onderzoeksvraag, hypothese met redenering, correct schema/foto.</w:t>
            </w:r>
          </w:p>
          <w:p>
            <w:pPr>
              <w:pStyle w:val="ListBullet"/>
            </w:pPr>
            <w:r>
              <w:rPr>
                <w:sz w:val="20"/>
              </w:rPr>
              <w:t>2. Onderzoek uitvoeren (/3) – Volledige tabel met grootheden en eenheden, beduidende cijfers, Excel-formules, twee uitgewerkte voorbeeldberekeningen, correcte grafiek (punten, assen, trendlijn).</w:t>
            </w:r>
          </w:p>
          <w:p>
            <w:pPr>
              <w:pStyle w:val="ListBullet"/>
            </w:pPr>
            <w:r>
              <w:rPr>
                <w:sz w:val="20"/>
              </w:rPr>
              <w:t>3. Concluderen (/3) – Besluit beantwoordt de onderzoeksvraag en koppelt aan theorie; hypothese getoetst; foutenanalyse; reflectievragen in eigen woorden.</w:t>
            </w:r>
          </w:p>
          <w:p>
            <w:pPr>
              <w:pStyle w:val="ListBullet"/>
            </w:pPr>
            <w:r>
              <w:rPr>
                <w:sz w:val="20"/>
              </w:rPr>
              <w:t>4. Attitude (/2) – Sjabloon correct gebruikt, volledig, op tijd, verzorgd; feedback van vorige verslagen toegepast.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2 F: de elektrische krachtwerking tussen puntladingen kwantitatief analyseren met de wet van Coulomb.</w:t>
            </w:r>
          </w:p>
          <w:p>
            <w:pPr>
              <w:pStyle w:val="ListBullet"/>
            </w:pPr>
            <w:r>
              <w:rPr>
                <w:sz w:val="20"/>
              </w:rPr>
              <w:t>LPD 3 F: het elektrisch veld beschrijven met veldsterkte en veldlijnen; veldsterkte van een puntlading; superpositie.</w:t>
            </w:r>
          </w:p>
          <w:p>
            <w:pPr>
              <w:pStyle w:val="ListBullet"/>
            </w:pPr>
            <w:r>
              <w:rPr>
                <w:sz w:val="20"/>
              </w:rPr>
              <w:t>LPD 1 S (verbanden onderzoeken, grafisch verwerken), 2 S (machten van 10: µC, nC; eenheden N/C = V/m), 4 S (ontwerpprobleem oplossen).</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experimenteel (in een simulatie) aantonen dat de kracht tussen twee puntladingen recht evenredig is met het product van de ladingen en omgekeerd evenredig met het kwadraat van de afstand, en de constante k bepalen uit een grafiek.</w:t>
            </w:r>
          </w:p>
          <w:p>
            <w:pPr>
              <w:pStyle w:val="ListBullet"/>
            </w:pPr>
            <w:r>
              <w:rPr>
                <w:sz w:val="20"/>
              </w:rPr>
              <w:t>De leerling kan de elektrische veldsterkte definiëren als E = F/q', de veldsterkte rond een puntlading meten en het verband E ~ 1/r² verifiëren.</w:t>
            </w:r>
          </w:p>
          <w:p>
            <w:pPr>
              <w:pStyle w:val="ListBullet"/>
            </w:pPr>
            <w:r>
              <w:rPr>
                <w:sz w:val="20"/>
              </w:rPr>
              <w:t>De leerling kan de veldsterkte in een punt bij meerdere ladingen construeren als vectorsom (superpositie) en controleren met de simulatie.</w:t>
            </w:r>
          </w:p>
          <w:p>
            <w:pPr>
              <w:pStyle w:val="ListBullet"/>
            </w:pPr>
            <w:r>
              <w:rPr>
                <w:sz w:val="20"/>
              </w:rPr>
              <w:t>De leerling kan veldlijnenpatronen (puntlading, twee gelijke ladingen, dipool, platen) voorspellen, tekenen en vergelijken met de simulatie en met de cursus.</w:t>
            </w:r>
          </w:p>
          <w:p>
            <w:pPr>
              <w:pStyle w:val="ListBullet"/>
            </w:pPr>
            <w:r>
              <w:rPr>
                <w:sz w:val="20"/>
              </w:rPr>
              <w:t>De leerling kan zelf een meetplan opstellen (variabelen, bereik, aantal metingen) en een ontwerpprobleem oplossen met ladingen en velden.</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2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