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10: De transformator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Beantwoord de oriëntatievragen van labo 10 (p. 75) schriftelijk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Doorloop de voorkennis-check (p. 75)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75-76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 (extra): principiële werking van een transformator via inductie;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2 S: meetreeks, verhoudingen, rendement. LPD 5 S: energietransport en -verlies in de maatschappij.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de werking van een transformator verklaren vanuit elektromagnetische inductie (wisselende flux in een gemeenschappelijke kern).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experimenteel het verband tussen de wikkelverhouding N₂/N₁ en de spanningsverhouding U₂/U₁ en de stroomverhouding I₂/I₁ bepalen.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ingangs- en uitgangsvermogen vergelijken, het rendement berekenen en verklaren waarom een reële transformator niet ideaal is.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10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