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5 – Black boxen: schakelingen achterhalen door redeneren (lesuur 1/1)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5 (p. 40-44)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5 – Black boxen: schakelingen achterhalen door redeneren (lesuur 1/1)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uit de gemeten substitutieweerstand en een gegeven schema de waarde van de identieke weerstanden in een black box afleiden.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systematisch en gestructureerd redeneren en elke stap verantwoorden.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voor een onbekende box een hypothese over de inwendige schakeling opstellen en toetsen (uitbreiding).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K1: gelijkstroomkringen kwantificeren.</w:t>
            </w:r>
          </w:p>
          <w:p>
            <w:pPr>
              <w:pStyle w:val="ListBullet"/>
            </w:pPr>
            <w:r>
              <w:rPr>
                <w:sz w:val="20"/>
              </w:rPr>
              <w:t>LPD 4 S: probleemoplossend denken, interactie onderzoeken-ontwikkelen (modelleren van een onbekend systeem).</w:t>
            </w:r>
          </w:p>
          <w:p>
            <w:pPr>
              <w:pStyle w:val="ListBullet"/>
            </w:pPr>
            <w:r>
              <w:rPr>
                <w:sz w:val="20"/>
              </w:rPr>
              <w:t>LPD 1 S: hypothese opstellen en aftoetsen.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Oriënteren (p. 40):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41): benodigdheden, theorie-overzicht, veiligheid, hypothese.</w:t>
            </w:r>
          </w:p>
          <w:p>
            <w:pPr>
              <w:pStyle w:val="ListBullet"/>
            </w:pPr>
            <w:r>
              <w:rPr>
                <w:sz w:val="20"/>
              </w:rPr>
              <w:t>Uitvoeren (p. 42): metingen volgens werkblad.</w:t>
            </w:r>
          </w:p>
          <w:p>
            <w:pPr>
              <w:pStyle w:val="ListBullet"/>
            </w:pPr>
            <w:r>
              <w:rPr>
                <w:sz w:val="20"/>
              </w:rPr>
              <w:t>Reflecteren (p. 43): besluit, reflectievragen (deels huiswerk), toelichting verslag/indienen.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Probleemoplossend practicum per 2 (black boxen); peer-uitwisseling van zelfontworpen boxen; onderwijsleergesprek over modellen.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5'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5'),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(uit R_sub en een schema de weerstandswaarde afleiden; redenering verantwoorden).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40-44: lesdoelen/leerplandoelen p. 40, O p. 40, V p. 41, U p. 42, R p. 43.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7 reeksen black boxen (a-g), regelbare gelijkspanningsbron, snoeren, voltmeter en ampèremeter.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lesuur 1: oriëntatievragen + voorkennis-check (p. 40) en SMART-oefening.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5 – lesuur 1/1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