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80"/>
        <w:jc w:val="center"/>
      </w:pPr>
      <w:r>
        <w:rPr>
          <w:rFonts w:ascii="Calibri" w:hAnsi="Calibri"/>
          <w:b/>
          <w:color w:val="1F4E79"/>
          <w:sz w:val="52"/>
        </w:rPr>
        <w:t>LABOCURSUS TOEGEPASTE FYSICA</w:t>
      </w:r>
    </w:p>
    <w:p>
      <w:pPr>
        <w:spacing w:after="400"/>
        <w:jc w:val="center"/>
      </w:pPr>
      <w:r>
        <w:rPr>
          <w:rFonts w:ascii="Calibri" w:hAnsi="Calibri"/>
          <w:color w:val="2E7D32"/>
          <w:sz w:val="32"/>
        </w:rPr>
        <w:t>Beweging • krachten • arbeid en energie • trillingen • golven • licht</w:t>
      </w:r>
    </w:p>
    <w:p>
      <w:pPr>
        <w:spacing w:after="360"/>
        <w:jc w:val="center"/>
      </w:pPr>
      <w:r>
        <w:rPr>
          <w:rFonts w:ascii="Calibri" w:hAnsi="Calibri"/>
          <w:sz w:val="28"/>
        </w:rPr>
        <w:t>Toegepaste fysica • 6BCW</w:t>
      </w:r>
    </w:p>
    <w:p>
      <w:pPr>
        <w:spacing w:after="500"/>
        <w:jc w:val="center"/>
      </w:pPr>
      <w:r>
        <w:rPr>
          <w:rFonts w:ascii="Calibri" w:hAnsi="Calibri"/>
          <w:i/>
          <w:sz w:val="22"/>
        </w:rPr>
        <w:t>Werkbladen volgens de OVUR-methode – Oriënteren – Voorbereiden – Uitvoeren – Reflecteren</w:t>
      </w:r>
    </w:p>
    <w:p>
      <w:pPr>
        <w:spacing w:after="400"/>
        <w:jc w:val="center"/>
      </w:pPr>
      <w:r>
        <w:rPr>
          <w:rFonts w:ascii="Calibri" w:hAnsi="Calibri"/>
          <w:b/>
          <w:color w:val="B71C1C"/>
          <w:sz w:val="24"/>
        </w:rPr>
        <w:t>LEERKRACHTENVERSIE – met modelantwoorden, verwachte resultaten en didactische tips (rood gemarkeerd)</w:t>
      </w:r>
    </w:p>
    <w:p>
      <w:pPr>
        <w:spacing w:after="200"/>
      </w:pPr>
      <w:r>
        <w:rPr>
          <w:rFonts w:ascii="Calibri" w:hAnsi="Calibri"/>
          <w:sz w:val="24"/>
        </w:rPr>
        <w:t>Naam:  …………………………………………………………………………………………</w:t>
      </w:r>
    </w:p>
    <w:p>
      <w:pPr>
        <w:spacing w:after="200"/>
      </w:pPr>
      <w:r>
        <w:rPr>
          <w:rFonts w:ascii="Calibri" w:hAnsi="Calibri"/>
          <w:sz w:val="24"/>
        </w:rPr>
        <w:t>Klas / nummer:  …………………………………………………………………………………………</w:t>
      </w:r>
    </w:p>
    <w:p>
      <w:pPr>
        <w:spacing w:after="200"/>
      </w:pPr>
      <w:r>
        <w:rPr>
          <w:rFonts w:ascii="Calibri" w:hAnsi="Calibri"/>
          <w:sz w:val="24"/>
        </w:rPr>
        <w:t>Leerkracht:  …………………………………………………………………………………………</w:t>
      </w:r>
    </w:p>
    <w:p>
      <w:pPr>
        <w:spacing w:after="200"/>
      </w:pPr>
      <w:r>
        <w:rPr>
          <w:rFonts w:ascii="Calibri" w:hAnsi="Calibri"/>
          <w:sz w:val="24"/>
        </w:rPr>
        <w:t>Labogroep / partner(s):  …………………………………………………………………………………………</w:t>
      </w:r>
    </w:p>
    <w:p/>
    <w:p/>
    <w:p/>
    <w:p/>
    <w:p>
      <w:pPr>
        <w:jc w:val="center"/>
      </w:pPr>
      <w:r>
        <w:rPr>
          <w:rFonts w:ascii="Calibri" w:hAnsi="Calibri"/>
          <w:color w:val="555555"/>
          <w:sz w:val="18"/>
        </w:rPr>
        <w:t>Afgestemd op leerplan III-BCSW-d (Katholiek Onderwijs Vlaanderen, versie januari 2024): STEM-doelen LPD 1–6 S en fysica LPD 12–23 F.</w:t>
      </w:r>
    </w:p>
    <w:p>
      <w:pPr>
        <w:spacing w:after="0"/>
      </w:pPr>
      <w:r>
        <w:br w:type="page"/>
      </w:r>
    </w:p>
    <w:p>
      <w:pPr>
        <w:pStyle w:val="Heading1"/>
        <w:keepNext/>
        <w:spacing w:before="280" w:after="80"/>
      </w:pPr>
      <w:r>
        <w:t>Inhoud</w:t>
      </w:r>
    </w:p>
    <w:p>
      <w:r>
        <w:rPr>
          <w:rFonts w:ascii="Calibri" w:hAnsi="Calibri"/>
          <w:i/>
          <w:color w:val="555555"/>
          <w:sz w:val="18"/>
        </w:rPr>
        <w:t>Automatische inhoudsopgave op basis van Word-koppen (niveau 1–2). Bijwerken: klik in de inhoudsopgave → F9 → 'Veld bijwerken' → 'In zijn geheel bijwerken'.</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Algemene inleiding</w:t>
      </w:r>
    </w:p>
    <w:p>
      <w:pPr>
        <w:spacing w:after="20"/>
        <w:ind w:left="0"/>
      </w:pPr>
      <w:r>
        <w:rPr>
          <w:rFonts w:ascii="Calibri" w:hAnsi="Calibri"/>
          <w:sz w:val="20"/>
        </w:rPr>
        <w:t>LABO 1 – EENPARIGE BEWEGING: LUCHTBEL EN WAGENTJE</w:t>
      </w:r>
    </w:p>
    <w:p>
      <w:pPr>
        <w:spacing w:after="20"/>
        <w:ind w:left="0"/>
      </w:pPr>
      <w:r>
        <w:rPr>
          <w:rFonts w:ascii="Calibri" w:hAnsi="Calibri"/>
          <w:sz w:val="20"/>
        </w:rPr>
        <w:t>LABO 2 – VERSNELDE EN VERTRAAGDE BEWEGING: TIJDSTIPPEN EN GRAFIEKEN</w:t>
      </w:r>
    </w:p>
    <w:p>
      <w:pPr>
        <w:spacing w:after="20"/>
        <w:ind w:left="0"/>
      </w:pPr>
      <w:r>
        <w:rPr>
          <w:rFonts w:ascii="Calibri" w:hAnsi="Calibri"/>
          <w:sz w:val="20"/>
        </w:rPr>
        <w:t>LABO 3 – VRIJE VAL EN VERTICALE WORP: HOE GROOT IS g?</w:t>
      </w:r>
    </w:p>
    <w:p>
      <w:pPr>
        <w:spacing w:after="20"/>
        <w:ind w:left="0"/>
      </w:pPr>
      <w:r>
        <w:rPr>
          <w:rFonts w:ascii="Calibri" w:hAnsi="Calibri"/>
          <w:sz w:val="20"/>
        </w:rPr>
        <w:t>LABO 4 – TWEE DIMENSIES: HORIZONTALE WORP EN PARABOOLBAAN</w:t>
      </w:r>
    </w:p>
    <w:p>
      <w:pPr>
        <w:spacing w:after="20"/>
        <w:ind w:left="0"/>
      </w:pPr>
      <w:r>
        <w:rPr>
          <w:rFonts w:ascii="Calibri" w:hAnsi="Calibri"/>
          <w:sz w:val="20"/>
        </w:rPr>
        <w:t>LABO 5 – KRACHTEN EN VERSNELLING: NEWTON TESTEN</w:t>
      </w:r>
    </w:p>
    <w:p>
      <w:pPr>
        <w:spacing w:after="20"/>
        <w:ind w:left="0"/>
      </w:pPr>
      <w:r>
        <w:rPr>
          <w:rFonts w:ascii="Calibri" w:hAnsi="Calibri"/>
          <w:sz w:val="20"/>
        </w:rPr>
        <w:t>LABO 6 – ARBEID EN ENERGIE: DEZELFDE HOOGTE VIA TWEE WEGEN</w:t>
      </w:r>
    </w:p>
    <w:p>
      <w:pPr>
        <w:spacing w:after="20"/>
        <w:ind w:left="0"/>
      </w:pPr>
      <w:r>
        <w:rPr>
          <w:rFonts w:ascii="Calibri" w:hAnsi="Calibri"/>
          <w:sz w:val="20"/>
        </w:rPr>
        <w:t>LABO 7 – DRAAIEN MET KRACHTEN: MOMENT EN HEFBOMEN</w:t>
      </w:r>
    </w:p>
    <w:p>
      <w:pPr>
        <w:spacing w:after="20"/>
        <w:ind w:left="0"/>
      </w:pPr>
      <w:r>
        <w:rPr>
          <w:rFonts w:ascii="Calibri" w:hAnsi="Calibri"/>
          <w:sz w:val="20"/>
        </w:rPr>
        <w:t>LABO 8 – EENPARIG CIRKELVORMIGE BEWEGING EN CENTRIPETALE KRACHT</w:t>
      </w:r>
    </w:p>
    <w:p>
      <w:pPr>
        <w:spacing w:after="20"/>
        <w:ind w:left="0"/>
      </w:pPr>
      <w:r>
        <w:rPr>
          <w:rFonts w:ascii="Calibri" w:hAnsi="Calibri"/>
          <w:sz w:val="20"/>
        </w:rPr>
        <w:t>LABO 9 – HARMONISCHE TRILLINGEN: VEER, PERIODE EN ONBEKENDE MASSA</w:t>
      </w:r>
    </w:p>
    <w:p>
      <w:pPr>
        <w:spacing w:after="20"/>
        <w:ind w:left="0"/>
      </w:pPr>
      <w:r>
        <w:rPr>
          <w:rFonts w:ascii="Calibri" w:hAnsi="Calibri"/>
          <w:sz w:val="20"/>
        </w:rPr>
        <w:t>LABO 10 – DE SLINGER: WELKE FACTOREN BEPALEN DE PERIODE?</w:t>
      </w:r>
    </w:p>
    <w:p>
      <w:pPr>
        <w:spacing w:after="20"/>
        <w:ind w:left="0"/>
      </w:pPr>
      <w:r>
        <w:rPr>
          <w:rFonts w:ascii="Calibri" w:hAnsi="Calibri"/>
          <w:sz w:val="20"/>
        </w:rPr>
        <w:t>LABO 11 – RESONANTIE: EIGENFREQUENTIE EN AANDRIJVING</w:t>
      </w:r>
    </w:p>
    <w:p>
      <w:pPr>
        <w:spacing w:after="20"/>
        <w:ind w:left="0"/>
      </w:pPr>
      <w:r>
        <w:rPr>
          <w:rFonts w:ascii="Calibri" w:hAnsi="Calibri"/>
          <w:sz w:val="20"/>
        </w:rPr>
        <w:t>LABO 12 – GOLVEN ZIEN: GOLFBAK EN STAANDE GOLVEN</w:t>
      </w:r>
    </w:p>
    <w:p>
      <w:pPr>
        <w:spacing w:after="20"/>
        <w:ind w:left="0"/>
      </w:pPr>
      <w:r>
        <w:rPr>
          <w:rFonts w:ascii="Calibri" w:hAnsi="Calibri"/>
          <w:sz w:val="20"/>
        </w:rPr>
        <w:t>LABO 13 – GELUID: TRILLINGEN, SUPERPOSITIE EN DOPPLER</w:t>
      </w:r>
    </w:p>
    <w:p>
      <w:pPr>
        <w:spacing w:after="20"/>
        <w:ind w:left="0"/>
      </w:pPr>
      <w:r>
        <w:rPr>
          <w:rFonts w:ascii="Calibri" w:hAnsi="Calibri"/>
          <w:sz w:val="20"/>
        </w:rPr>
        <w:t>LABO 14 – INTERFERENTIE AAN EEN ROOSTER: LASER, CD EN WIT LICHT</w:t>
      </w:r>
    </w:p>
    <w:p>
      <w:pPr>
        <w:spacing w:after="20"/>
        <w:ind w:left="0"/>
      </w:pPr>
      <w:r>
        <w:rPr>
          <w:rFonts w:ascii="Calibri" w:hAnsi="Calibri"/>
          <w:sz w:val="20"/>
        </w:rPr>
        <w:t>LABO 15 – LICHTBREKING: DE SPELDEPRIKPROEF</w:t>
      </w:r>
    </w:p>
    <w:p>
      <w:pPr>
        <w:spacing w:after="20"/>
        <w:ind w:left="0"/>
      </w:pPr>
      <w:r>
        <w:rPr>
          <w:rFonts w:ascii="Calibri" w:hAnsi="Calibri"/>
          <w:sz w:val="20"/>
        </w:rPr>
        <w:t>LABO 16 – OPEN ONDERZOEK: EEN EIGEN VRAAG VAN BEGIN TOT POSTER</w:t>
      </w:r>
    </w:p>
    <w:p>
      <w:pPr>
        <w:spacing w:after="20"/>
        <w:ind w:left="0"/>
      </w:pPr>
      <w:r>
        <w:rPr>
          <w:rFonts w:ascii="Calibri" w:hAnsi="Calibri"/>
          <w:sz w:val="20"/>
        </w:rPr>
        <w:t>Bijlage A – Het Excel-verslagsjabloon</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Naslag</w:t>
      </w:r>
    </w:p>
    <w:p>
      <w:pPr>
        <w:spacing w:after="20"/>
        <w:ind w:left="0"/>
      </w:pPr>
      <w:r>
        <w:rPr>
          <w:rFonts w:ascii="Calibri" w:hAnsi="Calibri"/>
          <w:sz w:val="20"/>
        </w:rPr>
        <w:t>Bijlage F – Tracker en tijdtikker gebruiken</w:t>
      </w:r>
    </w:p>
    <w:p>
      <w:pPr>
        <w:spacing w:after="0"/>
      </w:pPr>
      <w:r>
        <w:br w:type="page"/>
      </w:r>
    </w:p>
    <w:p>
      <w:pPr>
        <w:pStyle w:val="Heading1"/>
        <w:keepNext/>
        <w:spacing w:before="280" w:after="80"/>
      </w:pPr>
      <w:r>
        <w:t>Deel 1 – Algemene inleiding</w:t>
      </w:r>
    </w:p>
    <w:p>
      <w:pPr>
        <w:pStyle w:val="Heading2"/>
        <w:keepNext/>
        <w:spacing w:before="200" w:after="60"/>
      </w:pPr>
      <w:r>
        <w:t>1.1 Zo werk je met deze cursus: de OVUR-methode</w:t>
      </w:r>
    </w:p>
    <w:p>
      <w:r>
        <w:rPr>
          <w:rFonts w:ascii="Calibri" w:hAnsi="Calibri"/>
          <w:sz w:val="21"/>
        </w:rPr>
        <w:t>Elk werkblad volgt dezelfde vier fasen van de onderzoekscyclus. Lees vóór elk labo de lesdoelen en de leerplandoelen: daarop worden je verslag én je labowerk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100"/>
        <w:gridCol w:w="3800"/>
        <w:gridCol w:w="3738"/>
      </w:tblGrid>
      <w:tr>
        <w:tc>
          <w:tcPr>
            <w:tcW w:type="dxa" w:w="2100"/>
            <w:shd w:val="clear" w:color="auto" w:fill="D9E2F3"/>
          </w:tcPr>
          <w:p>
            <w:pPr>
              <w:spacing w:after="20" w:before="20"/>
            </w:pPr>
            <w:r>
              <w:rPr>
                <w:rFonts w:ascii="Calibri" w:hAnsi="Calibri"/>
                <w:b/>
                <w:sz w:val="20"/>
              </w:rPr>
              <w:t>Fase</w:t>
            </w:r>
          </w:p>
        </w:tc>
        <w:tc>
          <w:tcPr>
            <w:tcW w:type="dxa" w:w="3800"/>
            <w:shd w:val="clear" w:color="auto" w:fill="D9E2F3"/>
          </w:tcPr>
          <w:p>
            <w:pPr>
              <w:spacing w:after="20" w:before="20"/>
            </w:pPr>
            <w:r>
              <w:rPr>
                <w:rFonts w:ascii="Calibri" w:hAnsi="Calibri"/>
                <w:b/>
                <w:sz w:val="20"/>
              </w:rPr>
              <w:t>Wat doe je?</w:t>
            </w:r>
          </w:p>
        </w:tc>
        <w:tc>
          <w:tcPr>
            <w:tcW w:type="dxa" w:w="3738"/>
            <w:shd w:val="clear" w:color="auto" w:fill="D9E2F3"/>
          </w:tcPr>
          <w:p>
            <w:pPr>
              <w:spacing w:after="20" w:before="20"/>
            </w:pPr>
            <w:r>
              <w:rPr>
                <w:rFonts w:ascii="Calibri" w:hAnsi="Calibri"/>
                <w:b/>
                <w:sz w:val="20"/>
              </w:rPr>
              <w:t>Op het werkblad</w:t>
            </w:r>
          </w:p>
        </w:tc>
      </w:tr>
      <w:tr>
        <w:trPr>
          <w:trHeight w:val="330" w:hRule="atLeast"/>
        </w:trPr>
        <w:tc>
          <w:tcPr>
            <w:tcW w:type="dxa" w:w="2100"/>
          </w:tcPr>
          <w:p>
            <w:pPr>
              <w:spacing w:after="20" w:before="20"/>
            </w:pPr>
            <w:r>
              <w:rPr>
                <w:rFonts w:ascii="Calibri" w:hAnsi="Calibri"/>
                <w:sz w:val="20"/>
              </w:rPr>
              <w:t>O – Oriënteren</w:t>
            </w:r>
          </w:p>
        </w:tc>
        <w:tc>
          <w:tcPr>
            <w:tcW w:type="dxa" w:w="3800"/>
          </w:tcPr>
          <w:p>
            <w:pPr>
              <w:spacing w:after="20" w:before="20"/>
            </w:pPr>
            <w:r>
              <w:rPr>
                <w:rFonts w:ascii="Calibri" w:hAnsi="Calibri"/>
                <w:sz w:val="20"/>
              </w:rPr>
              <w:t>Wat, waarom, welke voorkennis?</w:t>
            </w:r>
          </w:p>
        </w:tc>
        <w:tc>
          <w:tcPr>
            <w:tcW w:type="dxa" w:w="3738"/>
          </w:tcPr>
          <w:p>
            <w:pPr>
              <w:spacing w:after="20" w:before="20"/>
            </w:pPr>
            <w:r>
              <w:rPr>
                <w:rFonts w:ascii="Calibri" w:hAnsi="Calibri"/>
                <w:sz w:val="20"/>
              </w:rPr>
              <w:t>Context, onderzoeksvraag, doel, oriëntatievragen.</w:t>
            </w:r>
          </w:p>
        </w:tc>
      </w:tr>
      <w:tr>
        <w:trPr>
          <w:trHeight w:val="330" w:hRule="atLeast"/>
        </w:trPr>
        <w:tc>
          <w:tcPr>
            <w:tcW w:type="dxa" w:w="2100"/>
          </w:tcPr>
          <w:p>
            <w:pPr>
              <w:spacing w:after="20" w:before="20"/>
            </w:pPr>
            <w:r>
              <w:rPr>
                <w:rFonts w:ascii="Calibri" w:hAnsi="Calibri"/>
                <w:sz w:val="20"/>
              </w:rPr>
              <w:t>V – Voorbereiden</w:t>
            </w:r>
          </w:p>
        </w:tc>
        <w:tc>
          <w:tcPr>
            <w:tcW w:type="dxa" w:w="3800"/>
          </w:tcPr>
          <w:p>
            <w:pPr>
              <w:spacing w:after="20" w:before="20"/>
            </w:pPr>
            <w:r>
              <w:rPr>
                <w:rFonts w:ascii="Calibri" w:hAnsi="Calibri"/>
                <w:sz w:val="20"/>
              </w:rPr>
              <w:t>Plan maken: stappen, materiaal, veiligheid, hypothese.</w:t>
            </w:r>
          </w:p>
        </w:tc>
        <w:tc>
          <w:tcPr>
            <w:tcW w:type="dxa" w:w="3738"/>
          </w:tcPr>
          <w:p>
            <w:pPr>
              <w:spacing w:after="20" w:before="20"/>
            </w:pPr>
            <w:r>
              <w:rPr>
                <w:rFonts w:ascii="Calibri" w:hAnsi="Calibri"/>
                <w:sz w:val="20"/>
              </w:rPr>
              <w:t>Benodigdheden, theorie, veiligheid, hypothese, werkplan.</w:t>
            </w:r>
          </w:p>
        </w:tc>
      </w:tr>
      <w:tr>
        <w:trPr>
          <w:trHeight w:val="330" w:hRule="atLeast"/>
        </w:trPr>
        <w:tc>
          <w:tcPr>
            <w:tcW w:type="dxa" w:w="2100"/>
          </w:tcPr>
          <w:p>
            <w:pPr>
              <w:spacing w:after="20" w:before="20"/>
            </w:pPr>
            <w:r>
              <w:rPr>
                <w:rFonts w:ascii="Calibri" w:hAnsi="Calibri"/>
                <w:sz w:val="20"/>
              </w:rPr>
              <w:t>U – Uitvoeren</w:t>
            </w:r>
          </w:p>
        </w:tc>
        <w:tc>
          <w:tcPr>
            <w:tcW w:type="dxa" w:w="3800"/>
          </w:tcPr>
          <w:p>
            <w:pPr>
              <w:spacing w:after="20" w:before="20"/>
            </w:pPr>
            <w:r>
              <w:rPr>
                <w:rFonts w:ascii="Calibri" w:hAnsi="Calibri"/>
                <w:sz w:val="20"/>
              </w:rPr>
              <w:t>Meten, noteren, observeren volgens plan.</w:t>
            </w:r>
          </w:p>
        </w:tc>
        <w:tc>
          <w:tcPr>
            <w:tcW w:type="dxa" w:w="3738"/>
          </w:tcPr>
          <w:p>
            <w:pPr>
              <w:spacing w:after="20" w:before="20"/>
            </w:pPr>
            <w:r>
              <w:rPr>
                <w:rFonts w:ascii="Calibri" w:hAnsi="Calibri"/>
                <w:sz w:val="20"/>
              </w:rPr>
              <w:t>Procedure, tabellen, STEM-opdracht, schetsen en foto's.</w:t>
            </w:r>
          </w:p>
        </w:tc>
      </w:tr>
      <w:tr>
        <w:trPr>
          <w:trHeight w:val="330" w:hRule="atLeast"/>
        </w:trPr>
        <w:tc>
          <w:tcPr>
            <w:tcW w:type="dxa" w:w="2100"/>
          </w:tcPr>
          <w:p>
            <w:pPr>
              <w:spacing w:after="20" w:before="20"/>
            </w:pPr>
            <w:r>
              <w:rPr>
                <w:rFonts w:ascii="Calibri" w:hAnsi="Calibri"/>
                <w:sz w:val="20"/>
              </w:rPr>
              <w:t>R – Reflecteren</w:t>
            </w:r>
          </w:p>
        </w:tc>
        <w:tc>
          <w:tcPr>
            <w:tcW w:type="dxa" w:w="3800"/>
          </w:tcPr>
          <w:p>
            <w:pPr>
              <w:spacing w:after="20" w:before="20"/>
            </w:pPr>
            <w:r>
              <w:rPr>
                <w:rFonts w:ascii="Calibri" w:hAnsi="Calibri"/>
                <w:sz w:val="20"/>
              </w:rPr>
              <w:t>Kloppen de resultaten? Wat kan beter? Besluit en link met de maatschappij.</w:t>
            </w:r>
          </w:p>
        </w:tc>
        <w:tc>
          <w:tcPr>
            <w:tcW w:type="dxa" w:w="3738"/>
          </w:tcPr>
          <w:p>
            <w:pPr>
              <w:spacing w:after="20" w:before="20"/>
            </w:pPr>
            <w:r>
              <w:rPr>
                <w:rFonts w:ascii="Calibri" w:hAnsi="Calibri"/>
                <w:sz w:val="20"/>
              </w:rPr>
              <w:t>Besluit, foutenanalyse, reflectievragen.</w:t>
            </w:r>
          </w:p>
        </w:tc>
      </w:tr>
    </w:tbl>
    <w:p>
      <w:pPr>
        <w:pStyle w:val="Heading3"/>
        <w:keepNext/>
        <w:spacing w:before="160" w:after="40"/>
      </w:pPr>
      <w:r>
        <w:t>Leerlijn: van gesloten naar open practica (LPD 1 S, 4 S, 6 S)</w:t>
      </w:r>
    </w:p>
    <w:p>
      <w:r>
        <w:rPr>
          <w:rFonts w:ascii="Calibri" w:hAnsi="Calibri"/>
          <w:sz w:val="21"/>
        </w:rPr>
        <w:t>Doorheen het jaar krijg je stap voor stap meer verantwoordelijkheid: eerst voer je een gegeven werkwijze nauwkeurig uit, daarna stel je zelf meetplannen op, ontwerp je oplossingen en ten slotte doorloop je een volledige onderzoekscyclus. Bij elk labo staat bovenaan de 'mate van sturing'. Opdrachten in een groen kader ('STEM-ontwerpopdracht') los je zelf op: er is geen vaste werkwijze, wel een duidelijk doel en duidelijke randvoorwaarden.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6100"/>
        <w:gridCol w:w="2038"/>
      </w:tblGrid>
      <w:tr>
        <w:tc>
          <w:tcPr>
            <w:tcW w:type="dxa" w:w="1500"/>
            <w:shd w:val="clear" w:color="auto" w:fill="D9E2F3"/>
          </w:tcPr>
          <w:p>
            <w:pPr>
              <w:spacing w:after="20" w:before="20"/>
            </w:pPr>
            <w:r>
              <w:rPr>
                <w:rFonts w:ascii="Calibri" w:hAnsi="Calibri"/>
                <w:b/>
                <w:sz w:val="20"/>
              </w:rPr>
              <w:t>Niveau</w:t>
            </w:r>
          </w:p>
        </w:tc>
        <w:tc>
          <w:tcPr>
            <w:tcW w:type="dxa" w:w="6100"/>
            <w:shd w:val="clear" w:color="auto" w:fill="D9E2F3"/>
          </w:tcPr>
          <w:p>
            <w:pPr>
              <w:spacing w:after="20" w:before="20"/>
            </w:pPr>
            <w:r>
              <w:rPr>
                <w:rFonts w:ascii="Calibri" w:hAnsi="Calibri"/>
                <w:b/>
                <w:sz w:val="20"/>
              </w:rPr>
              <w:t>Wie bepaalt wat?</w:t>
            </w:r>
          </w:p>
        </w:tc>
        <w:tc>
          <w:tcPr>
            <w:tcW w:type="dxa" w:w="2038"/>
            <w:shd w:val="clear" w:color="auto" w:fill="D9E2F3"/>
          </w:tcPr>
          <w:p>
            <w:pPr>
              <w:spacing w:after="20" w:before="20"/>
            </w:pPr>
            <w:r>
              <w:rPr>
                <w:rFonts w:ascii="Calibri" w:hAnsi="Calibri"/>
                <w:b/>
                <w:sz w:val="20"/>
              </w:rPr>
              <w:t>Labo's</w:t>
            </w:r>
          </w:p>
        </w:tc>
      </w:tr>
      <w:tr>
        <w:trPr>
          <w:trHeight w:val="330" w:hRule="atLeast"/>
        </w:trPr>
        <w:tc>
          <w:tcPr>
            <w:tcW w:type="dxa" w:w="1500"/>
          </w:tcPr>
          <w:p>
            <w:pPr>
              <w:spacing w:after="20" w:before="20"/>
            </w:pPr>
            <w:r>
              <w:rPr>
                <w:rFonts w:ascii="Calibri" w:hAnsi="Calibri"/>
                <w:sz w:val="20"/>
              </w:rPr>
              <w:t>Gesloten</w:t>
            </w:r>
          </w:p>
        </w:tc>
        <w:tc>
          <w:tcPr>
            <w:tcW w:type="dxa" w:w="6100"/>
          </w:tcPr>
          <w:p>
            <w:pPr>
              <w:spacing w:after="20" w:before="20"/>
            </w:pPr>
            <w:r>
              <w:rPr>
                <w:rFonts w:ascii="Calibri" w:hAnsi="Calibri"/>
                <w:sz w:val="20"/>
              </w:rPr>
              <w:t>Vraag, werkwijze en tabel gegeven – jij meet, noteert en redeneert nauwkeurig.</w:t>
            </w:r>
          </w:p>
        </w:tc>
        <w:tc>
          <w:tcPr>
            <w:tcW w:type="dxa" w:w="2038"/>
          </w:tcPr>
          <w:p>
            <w:pPr>
              <w:spacing w:after="20" w:before="20"/>
            </w:pPr>
            <w:r>
              <w:rPr>
                <w:rFonts w:ascii="Calibri" w:hAnsi="Calibri"/>
                <w:sz w:val="20"/>
              </w:rPr>
              <w:t>1, 12, 13 (basisdelen)</w:t>
            </w:r>
          </w:p>
        </w:tc>
      </w:tr>
      <w:tr>
        <w:trPr>
          <w:trHeight w:val="330" w:hRule="atLeast"/>
        </w:trPr>
        <w:tc>
          <w:tcPr>
            <w:tcW w:type="dxa" w:w="1500"/>
          </w:tcPr>
          <w:p>
            <w:pPr>
              <w:spacing w:after="20" w:before="20"/>
            </w:pPr>
            <w:r>
              <w:rPr>
                <w:rFonts w:ascii="Calibri" w:hAnsi="Calibri"/>
                <w:sz w:val="20"/>
              </w:rPr>
              <w:t>Begeleid</w:t>
            </w:r>
          </w:p>
        </w:tc>
        <w:tc>
          <w:tcPr>
            <w:tcW w:type="dxa" w:w="6100"/>
          </w:tcPr>
          <w:p>
            <w:pPr>
              <w:spacing w:after="20" w:before="20"/>
            </w:pPr>
            <w:r>
              <w:rPr>
                <w:rFonts w:ascii="Calibri" w:hAnsi="Calibri"/>
                <w:sz w:val="20"/>
              </w:rPr>
              <w:t>Jij formuleert de vraag en kiest meetstrategie, variabelen, bereik en tabelopbouw. Ontwerpopdrachten met randvoorwaarden.</w:t>
            </w:r>
          </w:p>
        </w:tc>
        <w:tc>
          <w:tcPr>
            <w:tcW w:type="dxa" w:w="2038"/>
          </w:tcPr>
          <w:p>
            <w:pPr>
              <w:spacing w:after="20" w:before="20"/>
            </w:pPr>
            <w:r>
              <w:rPr>
                <w:rFonts w:ascii="Calibri" w:hAnsi="Calibri"/>
                <w:sz w:val="20"/>
              </w:rPr>
              <w:t>2–11, 14–15</w:t>
            </w:r>
          </w:p>
        </w:tc>
      </w:tr>
      <w:tr>
        <w:trPr>
          <w:trHeight w:val="330" w:hRule="atLeast"/>
        </w:trPr>
        <w:tc>
          <w:tcPr>
            <w:tcW w:type="dxa" w:w="1500"/>
          </w:tcPr>
          <w:p>
            <w:pPr>
              <w:spacing w:after="20" w:before="20"/>
            </w:pPr>
            <w:r>
              <w:rPr>
                <w:rFonts w:ascii="Calibri" w:hAnsi="Calibri"/>
                <w:sz w:val="20"/>
              </w:rPr>
              <w:t>Open</w:t>
            </w:r>
          </w:p>
        </w:tc>
        <w:tc>
          <w:tcPr>
            <w:tcW w:type="dxa" w:w="6100"/>
          </w:tcPr>
          <w:p>
            <w:pPr>
              <w:spacing w:after="20" w:before="20"/>
            </w:pPr>
            <w:r>
              <w:rPr>
                <w:rFonts w:ascii="Calibri" w:hAnsi="Calibri"/>
                <w:sz w:val="20"/>
              </w:rPr>
              <w:t>Jij stelt het werkplan én de onderzoeksvraag op; de leerkracht keurt goed en coacht.</w:t>
            </w:r>
          </w:p>
        </w:tc>
        <w:tc>
          <w:tcPr>
            <w:tcW w:type="dxa" w:w="2038"/>
          </w:tcPr>
          <w:p>
            <w:pPr>
              <w:spacing w:after="20" w:before="20"/>
            </w:pPr>
            <w:r>
              <w:rPr>
                <w:rFonts w:ascii="Calibri" w:hAnsi="Calibri"/>
                <w:sz w:val="20"/>
              </w:rPr>
              <w:t>16</w:t>
            </w:r>
          </w:p>
        </w:tc>
      </w:tr>
    </w:tbl>
    <w:p>
      <w:pPr>
        <w:pStyle w:val="Heading3"/>
        <w:keepNext/>
        <w:spacing w:before="160" w:after="40"/>
      </w:pPr>
      <w:r>
        <w:t>Een goede onderzoeksvraag is SMART</w:t>
      </w:r>
    </w:p>
    <w:p>
      <w:r>
        <w:rPr>
          <w:rFonts w:ascii="Calibri" w:hAnsi="Calibri"/>
          <w:sz w:val="21"/>
        </w:rPr>
        <w:t xml:space="preserve">Elk onderzoek start met een goede onderzoeksvraag. In het zesde jaar moet je die volledig zelf kunnen opstellen; in deze cursus oefen je dat in twee stappen. </w:t>
      </w:r>
      <w:r>
        <w:rPr>
          <w:rFonts w:ascii="Calibri" w:hAnsi="Calibri"/>
          <w:b/>
          <w:sz w:val="21"/>
        </w:rPr>
        <w:t>Stap 2 (labo 1, het opfrislabo):</w:t>
      </w:r>
      <w:r>
        <w:rPr>
          <w:rFonts w:ascii="Calibri" w:hAnsi="Calibri"/>
          <w:sz w:val="21"/>
        </w:rPr>
        <w:t xml:space="preserve"> je kiest de SMART-vraag uit vier voorstellen die er allemaal goed uitzien, maar waarvan er drie niet SMART zijn of net naast het onderwerp zitten – en je verantwoordt je keuze per letter. </w:t>
      </w:r>
      <w:r>
        <w:rPr>
          <w:rFonts w:ascii="Calibri" w:hAnsi="Calibri"/>
          <w:b/>
          <w:sz w:val="21"/>
        </w:rPr>
        <w:t>Stap 3 (labo 2 tot en met 16):</w:t>
      </w:r>
      <w:r>
        <w:rPr>
          <w:rFonts w:ascii="Calibri" w:hAnsi="Calibri"/>
          <w:sz w:val="21"/>
        </w:rPr>
        <w:t xml:space="preserve"> je formuleert de onderzoeksvraag helemaal zelf en legt per letter uit waarom ze SMART is.</w:t>
      </w:r>
    </w:p>
    <w:p>
      <w:r>
        <w:rPr>
          <w:rFonts w:ascii="Calibri" w:hAnsi="Calibri"/>
          <w:i/>
          <w:sz w:val="21"/>
        </w:rPr>
        <w:t>Een SMART-vraag is bijna altijd van de vorm: 'Hoe hangt [afhankelijke grootheid] af van [onafhankelijke grootheid] bij [constante voorwaarden]?' of 'Wat is de invloed van … op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200"/>
        <w:gridCol w:w="2200"/>
        <w:gridCol w:w="2500"/>
        <w:gridCol w:w="1288"/>
      </w:tblGrid>
      <w:tr>
        <w:tc>
          <w:tcPr>
            <w:tcW w:type="dxa" w:w="1450"/>
            <w:shd w:val="clear" w:color="auto" w:fill="D9E2F3"/>
          </w:tcPr>
          <w:p>
            <w:pPr>
              <w:spacing w:after="20" w:before="20"/>
            </w:pPr>
            <w:r>
              <w:rPr>
                <w:rFonts w:ascii="Calibri" w:hAnsi="Calibri"/>
                <w:b/>
                <w:sz w:val="18"/>
              </w:rPr>
              <w:t>Letter</w:t>
            </w:r>
          </w:p>
        </w:tc>
        <w:tc>
          <w:tcPr>
            <w:tcW w:type="dxa" w:w="2200"/>
            <w:shd w:val="clear" w:color="auto" w:fill="D9E2F3"/>
          </w:tcPr>
          <w:p>
            <w:pPr>
              <w:spacing w:after="20" w:before="20"/>
            </w:pPr>
            <w:r>
              <w:rPr>
                <w:rFonts w:ascii="Calibri" w:hAnsi="Calibri"/>
                <w:b/>
                <w:sz w:val="18"/>
              </w:rPr>
              <w:t>Betekenis</w:t>
            </w:r>
          </w:p>
        </w:tc>
        <w:tc>
          <w:tcPr>
            <w:tcW w:type="dxa" w:w="2200"/>
            <w:shd w:val="clear" w:color="auto" w:fill="D9E2F3"/>
          </w:tcPr>
          <w:p>
            <w:pPr>
              <w:spacing w:after="20" w:before="20"/>
            </w:pPr>
            <w:r>
              <w:rPr>
                <w:rFonts w:ascii="Calibri" w:hAnsi="Calibri"/>
                <w:b/>
                <w:sz w:val="18"/>
              </w:rPr>
              <w:t>Controlevraag</w:t>
            </w:r>
          </w:p>
        </w:tc>
        <w:tc>
          <w:tcPr>
            <w:tcW w:type="dxa" w:w="2500"/>
            <w:shd w:val="clear" w:color="auto" w:fill="D9E2F3"/>
          </w:tcPr>
          <w:p>
            <w:pPr>
              <w:spacing w:after="20" w:before="20"/>
            </w:pPr>
            <w:r>
              <w:rPr>
                <w:rFonts w:ascii="Calibri" w:hAnsi="Calibri"/>
                <w:b/>
                <w:sz w:val="18"/>
              </w:rPr>
              <w:t>Voorbeeld (goed)</w:t>
            </w:r>
          </w:p>
        </w:tc>
        <w:tc>
          <w:tcPr>
            <w:tcW w:type="dxa" w:w="1288"/>
            <w:shd w:val="clear" w:color="auto" w:fill="D9E2F3"/>
          </w:tcPr>
          <w:p>
            <w:pPr>
              <w:spacing w:after="20" w:before="20"/>
            </w:pPr>
            <w:r>
              <w:rPr>
                <w:rFonts w:ascii="Calibri" w:hAnsi="Calibri"/>
                <w:b/>
                <w:sz w:val="18"/>
              </w:rPr>
              <w:t>Voorbeeld (slecht)</w:t>
            </w:r>
          </w:p>
        </w:tc>
      </w:tr>
      <w:tr>
        <w:trPr>
          <w:trHeight w:val="330" w:hRule="atLeast"/>
        </w:trPr>
        <w:tc>
          <w:tcPr>
            <w:tcW w:type="dxa" w:w="1450"/>
          </w:tcPr>
          <w:p>
            <w:pPr>
              <w:spacing w:after="20" w:before="20"/>
            </w:pPr>
            <w:r>
              <w:rPr>
                <w:rFonts w:ascii="Calibri" w:hAnsi="Calibri"/>
                <w:sz w:val="18"/>
              </w:rPr>
              <w:t>S – Specifiek</w:t>
            </w:r>
          </w:p>
        </w:tc>
        <w:tc>
          <w:tcPr>
            <w:tcW w:type="dxa" w:w="2200"/>
          </w:tcPr>
          <w:p>
            <w:pPr>
              <w:spacing w:after="20" w:before="20"/>
            </w:pPr>
            <w:r>
              <w:rPr>
                <w:rFonts w:ascii="Calibri" w:hAnsi="Calibri"/>
                <w:sz w:val="18"/>
              </w:rPr>
              <w:t>Eén duidelijk afgebakend verband tussen twee grootheden.</w:t>
            </w:r>
          </w:p>
        </w:tc>
        <w:tc>
          <w:tcPr>
            <w:tcW w:type="dxa" w:w="2200"/>
          </w:tcPr>
          <w:p>
            <w:pPr>
              <w:spacing w:after="20" w:before="20"/>
            </w:pPr>
            <w:r>
              <w:rPr>
                <w:rFonts w:ascii="Calibri" w:hAnsi="Calibri"/>
                <w:sz w:val="18"/>
              </w:rPr>
              <w:t>Welke grootheid verander ik, welke meet ik, wat houd ik constant?</w:t>
            </w:r>
          </w:p>
        </w:tc>
        <w:tc>
          <w:tcPr>
            <w:tcW w:type="dxa" w:w="2500"/>
          </w:tcPr>
          <w:p>
            <w:pPr>
              <w:spacing w:after="20" w:before="20"/>
            </w:pPr>
            <w:r>
              <w:rPr>
                <w:rFonts w:ascii="Calibri" w:hAnsi="Calibri"/>
                <w:sz w:val="18"/>
              </w:rPr>
              <w:t>Hoe hangt de versnelling van een wagentje af van de resulterende kracht (0,10-0,60 N) bij gelijkblijvende massa van 500 g?</w:t>
            </w:r>
          </w:p>
        </w:tc>
        <w:tc>
          <w:tcPr>
            <w:tcW w:type="dxa" w:w="1288"/>
          </w:tcPr>
          <w:p>
            <w:pPr>
              <w:spacing w:after="20" w:before="20"/>
            </w:pPr>
            <w:r>
              <w:rPr>
                <w:rFonts w:ascii="Calibri" w:hAnsi="Calibri"/>
                <w:sz w:val="18"/>
              </w:rPr>
              <w:t>Hoe werkt beweging?</w:t>
            </w:r>
          </w:p>
        </w:tc>
      </w:tr>
      <w:tr>
        <w:trPr>
          <w:trHeight w:val="330" w:hRule="atLeast"/>
        </w:trPr>
        <w:tc>
          <w:tcPr>
            <w:tcW w:type="dxa" w:w="1450"/>
          </w:tcPr>
          <w:p>
            <w:pPr>
              <w:spacing w:after="20" w:before="20"/>
            </w:pPr>
            <w:r>
              <w:rPr>
                <w:rFonts w:ascii="Calibri" w:hAnsi="Calibri"/>
                <w:sz w:val="18"/>
              </w:rPr>
              <w:t>M – Meetbaar</w:t>
            </w:r>
          </w:p>
        </w:tc>
        <w:tc>
          <w:tcPr>
            <w:tcW w:type="dxa" w:w="2200"/>
          </w:tcPr>
          <w:p>
            <w:pPr>
              <w:spacing w:after="20" w:before="20"/>
            </w:pPr>
            <w:r>
              <w:rPr>
                <w:rFonts w:ascii="Calibri" w:hAnsi="Calibri"/>
                <w:sz w:val="18"/>
              </w:rPr>
              <w:t>Beide grootheden zijn te meten of waar te nemen.</w:t>
            </w:r>
          </w:p>
        </w:tc>
        <w:tc>
          <w:tcPr>
            <w:tcW w:type="dxa" w:w="2200"/>
          </w:tcPr>
          <w:p>
            <w:pPr>
              <w:spacing w:after="20" w:before="20"/>
            </w:pPr>
            <w:r>
              <w:rPr>
                <w:rFonts w:ascii="Calibri" w:hAnsi="Calibri"/>
                <w:sz w:val="18"/>
              </w:rPr>
              <w:t>Met welk toestel, in welke eenheid, met welke nauwkeurigheid?</w:t>
            </w:r>
          </w:p>
        </w:tc>
        <w:tc>
          <w:tcPr>
            <w:tcW w:type="dxa" w:w="2500"/>
          </w:tcPr>
          <w:p>
            <w:pPr>
              <w:spacing w:after="20" w:before="20"/>
            </w:pPr>
            <w:r>
              <w:rPr>
                <w:rFonts w:ascii="Calibri" w:hAnsi="Calibri"/>
                <w:sz w:val="18"/>
              </w:rPr>
              <w:t>… versnelling uit twee fotopoorten of uit de helling van de v(t)-grafiek (m/s²) …</w:t>
            </w:r>
          </w:p>
        </w:tc>
        <w:tc>
          <w:tcPr>
            <w:tcW w:type="dxa" w:w="1288"/>
          </w:tcPr>
          <w:p>
            <w:pPr>
              <w:spacing w:after="20" w:before="20"/>
            </w:pPr>
            <w:r>
              <w:rPr>
                <w:rFonts w:ascii="Calibri" w:hAnsi="Calibri"/>
                <w:sz w:val="18"/>
              </w:rPr>
              <w:t>Gaat een zwaar voorwerp sneller?</w:t>
            </w:r>
          </w:p>
        </w:tc>
      </w:tr>
      <w:tr>
        <w:trPr>
          <w:trHeight w:val="330" w:hRule="atLeast"/>
        </w:trPr>
        <w:tc>
          <w:tcPr>
            <w:tcW w:type="dxa" w:w="1450"/>
          </w:tcPr>
          <w:p>
            <w:pPr>
              <w:spacing w:after="20" w:before="20"/>
            </w:pPr>
            <w:r>
              <w:rPr>
                <w:rFonts w:ascii="Calibri" w:hAnsi="Calibri"/>
                <w:sz w:val="18"/>
              </w:rPr>
              <w:t>A – Aanvaardbaar</w:t>
            </w:r>
          </w:p>
        </w:tc>
        <w:tc>
          <w:tcPr>
            <w:tcW w:type="dxa" w:w="2200"/>
          </w:tcPr>
          <w:p>
            <w:pPr>
              <w:spacing w:after="20" w:before="20"/>
            </w:pPr>
            <w:r>
              <w:rPr>
                <w:rFonts w:ascii="Calibri" w:hAnsi="Calibri"/>
                <w:sz w:val="18"/>
              </w:rPr>
              <w:t>Zinvol en relevant binnen het vak, veilig en ethisch.</w:t>
            </w:r>
          </w:p>
        </w:tc>
        <w:tc>
          <w:tcPr>
            <w:tcW w:type="dxa" w:w="2200"/>
          </w:tcPr>
          <w:p>
            <w:pPr>
              <w:spacing w:after="20" w:before="20"/>
            </w:pPr>
            <w:r>
              <w:rPr>
                <w:rFonts w:ascii="Calibri" w:hAnsi="Calibri"/>
                <w:sz w:val="18"/>
              </w:rPr>
              <w:t>Waarom is dit de moeite waard? Mag en kan dit in het labo?</w:t>
            </w:r>
          </w:p>
        </w:tc>
        <w:tc>
          <w:tcPr>
            <w:tcW w:type="dxa" w:w="2500"/>
          </w:tcPr>
          <w:p>
            <w:pPr>
              <w:spacing w:after="20" w:before="20"/>
            </w:pPr>
            <w:r>
              <w:rPr>
                <w:rFonts w:ascii="Calibri" w:hAnsi="Calibri"/>
                <w:sz w:val="18"/>
              </w:rPr>
              <w:t>… (basis van voertuigveiligheid en remsystemen) …</w:t>
            </w:r>
          </w:p>
        </w:tc>
        <w:tc>
          <w:tcPr>
            <w:tcW w:type="dxa" w:w="1288"/>
          </w:tcPr>
          <w:p>
            <w:pPr>
              <w:spacing w:after="20" w:before="20"/>
            </w:pPr>
            <w:r>
              <w:rPr>
                <w:rFonts w:ascii="Calibri" w:hAnsi="Calibri"/>
                <w:sz w:val="18"/>
              </w:rPr>
              <w:t>Hoeveel g-kracht kan een leerling verdragen?</w:t>
            </w:r>
          </w:p>
        </w:tc>
      </w:tr>
      <w:tr>
        <w:trPr>
          <w:trHeight w:val="330" w:hRule="atLeast"/>
        </w:trPr>
        <w:tc>
          <w:tcPr>
            <w:tcW w:type="dxa" w:w="1450"/>
          </w:tcPr>
          <w:p>
            <w:pPr>
              <w:spacing w:after="20" w:before="20"/>
            </w:pPr>
            <w:r>
              <w:rPr>
                <w:rFonts w:ascii="Calibri" w:hAnsi="Calibri"/>
                <w:sz w:val="18"/>
              </w:rPr>
              <w:t>R – Realistisch</w:t>
            </w:r>
          </w:p>
        </w:tc>
        <w:tc>
          <w:tcPr>
            <w:tcW w:type="dxa" w:w="2200"/>
          </w:tcPr>
          <w:p>
            <w:pPr>
              <w:spacing w:after="20" w:before="20"/>
            </w:pPr>
            <w:r>
              <w:rPr>
                <w:rFonts w:ascii="Calibri" w:hAnsi="Calibri"/>
                <w:sz w:val="18"/>
              </w:rPr>
              <w:t>Haalbaar met het beschikbare materiaal en in de tijd.</w:t>
            </w:r>
          </w:p>
        </w:tc>
        <w:tc>
          <w:tcPr>
            <w:tcW w:type="dxa" w:w="2200"/>
          </w:tcPr>
          <w:p>
            <w:pPr>
              <w:spacing w:after="20" w:before="20"/>
            </w:pPr>
            <w:r>
              <w:rPr>
                <w:rFonts w:ascii="Calibri" w:hAnsi="Calibri"/>
                <w:sz w:val="18"/>
              </w:rPr>
              <w:t>Heb ik het materiaal, lukt het in twee lesuren?</w:t>
            </w:r>
          </w:p>
        </w:tc>
        <w:tc>
          <w:tcPr>
            <w:tcW w:type="dxa" w:w="2500"/>
          </w:tcPr>
          <w:p>
            <w:pPr>
              <w:spacing w:after="20" w:before="20"/>
            </w:pPr>
            <w:r>
              <w:rPr>
                <w:rFonts w:ascii="Calibri" w:hAnsi="Calibri"/>
                <w:sz w:val="18"/>
              </w:rPr>
              <w:t>… met de luchtbaan, fotopoorten en gewichtjes van het labo …</w:t>
            </w:r>
          </w:p>
        </w:tc>
        <w:tc>
          <w:tcPr>
            <w:tcW w:type="dxa" w:w="1288"/>
          </w:tcPr>
          <w:p>
            <w:pPr>
              <w:spacing w:after="20" w:before="20"/>
            </w:pPr>
            <w:r>
              <w:rPr>
                <w:rFonts w:ascii="Calibri" w:hAnsi="Calibri"/>
                <w:sz w:val="18"/>
              </w:rPr>
              <w:t>Hoe hangt de slingerperiode af van de zwaartekracht op Jupiter?</w:t>
            </w:r>
          </w:p>
        </w:tc>
      </w:tr>
      <w:tr>
        <w:trPr>
          <w:trHeight w:val="330" w:hRule="atLeast"/>
        </w:trPr>
        <w:tc>
          <w:tcPr>
            <w:tcW w:type="dxa" w:w="1450"/>
          </w:tcPr>
          <w:p>
            <w:pPr>
              <w:spacing w:after="20" w:before="20"/>
            </w:pPr>
            <w:r>
              <w:rPr>
                <w:rFonts w:ascii="Calibri" w:hAnsi="Calibri"/>
                <w:sz w:val="18"/>
              </w:rPr>
              <w:t>T – Tijdsgebonden</w:t>
            </w:r>
          </w:p>
        </w:tc>
        <w:tc>
          <w:tcPr>
            <w:tcW w:type="dxa" w:w="2200"/>
          </w:tcPr>
          <w:p>
            <w:pPr>
              <w:spacing w:after="20" w:before="20"/>
            </w:pPr>
            <w:r>
              <w:rPr>
                <w:rFonts w:ascii="Calibri" w:hAnsi="Calibri"/>
                <w:sz w:val="18"/>
              </w:rPr>
              <w:t>Duidelijk wanneer en binnen welke periode het onderzoek klaar is.</w:t>
            </w:r>
          </w:p>
        </w:tc>
        <w:tc>
          <w:tcPr>
            <w:tcW w:type="dxa" w:w="2200"/>
          </w:tcPr>
          <w:p>
            <w:pPr>
              <w:spacing w:after="20" w:before="20"/>
            </w:pPr>
            <w:r>
              <w:rPr>
                <w:rFonts w:ascii="Calibri" w:hAnsi="Calibri"/>
                <w:sz w:val="18"/>
              </w:rPr>
              <w:t>Wanneer meet ik, wanneer lever ik in?</w:t>
            </w:r>
          </w:p>
        </w:tc>
        <w:tc>
          <w:tcPr>
            <w:tcW w:type="dxa" w:w="2500"/>
          </w:tcPr>
          <w:p>
            <w:pPr>
              <w:spacing w:after="20" w:before="20"/>
            </w:pPr>
            <w:r>
              <w:rPr>
                <w:rFonts w:ascii="Calibri" w:hAnsi="Calibri"/>
                <w:sz w:val="18"/>
              </w:rPr>
              <w:t>… gemeten tijdens dit labo, verslag binnen één week.</w:t>
            </w:r>
          </w:p>
        </w:tc>
        <w:tc>
          <w:tcPr>
            <w:tcW w:type="dxa" w:w="1288"/>
          </w:tcPr>
          <w:p>
            <w:pPr>
              <w:spacing w:after="20" w:before="20"/>
            </w:pPr>
            <w:r>
              <w:rPr>
                <w:rFonts w:ascii="Calibri" w:hAnsi="Calibri"/>
                <w:sz w:val="18"/>
              </w:rPr>
              <w:t>Ooit eens uitzoeken.</w:t>
            </w:r>
          </w:p>
        </w:tc>
      </w:tr>
    </w:tbl>
    <w:p>
      <w:pPr>
        <w:pStyle w:val="Heading2"/>
        <w:keepNext/>
        <w:spacing w:before="200" w:after="60"/>
      </w:pPr>
      <w:r>
        <w:t>1.2 Veilig werken in het mechanica- en golvenlabo</w:t>
      </w:r>
    </w:p>
    <w:p>
      <w:r>
        <w:rPr>
          <w:rFonts w:ascii="Calibri" w:hAnsi="Calibri"/>
          <w:sz w:val="21"/>
        </w:rPr>
        <w:t>Deze regels gelden bij elk labo en tellen mee in de procesevaluatie (thema 5).</w:t>
      </w:r>
    </w:p>
    <w:p>
      <w:pPr>
        <w:pStyle w:val="ListBullet"/>
        <w:spacing w:after="40"/>
        <w:ind w:left="340"/>
      </w:pPr>
      <w:r>
        <w:rPr>
          <w:rFonts w:ascii="Calibri" w:hAnsi="Calibri"/>
          <w:sz w:val="21"/>
        </w:rPr>
        <w:t>Bewegende en vallende voorwerpen: houd handen en voeten buiten de baan van een wagentje, een slinger of een vallend gewicht. Zet een vangnet of een doos onder een valopstelling.</w:t>
      </w:r>
    </w:p>
    <w:p>
      <w:pPr>
        <w:pStyle w:val="ListBullet"/>
        <w:spacing w:after="40"/>
        <w:ind w:left="340"/>
      </w:pPr>
      <w:r>
        <w:rPr>
          <w:rFonts w:ascii="Calibri" w:hAnsi="Calibri"/>
          <w:sz w:val="21"/>
        </w:rPr>
        <w:t>Bouw elke opstelling stevig op (statiefklemmen vast, geen wiebelende planken) en laat ze controleren vóór je laat bewegen of loslaat.</w:t>
      </w:r>
    </w:p>
    <w:p>
      <w:pPr>
        <w:pStyle w:val="ListBullet"/>
        <w:spacing w:after="40"/>
        <w:ind w:left="340"/>
      </w:pPr>
      <w:r>
        <w:rPr>
          <w:rFonts w:ascii="Calibri" w:hAnsi="Calibri"/>
          <w:sz w:val="21"/>
        </w:rPr>
        <w:t>Maximale belasting: respecteer per labo de opgegeven grens voor massa's, hoek of spanning. Die staat op het werkblad bij 'Veiligheid // nauwkeurigheid' en verschilt per proef.</w:t>
      </w:r>
    </w:p>
    <w:p>
      <w:pPr>
        <w:pStyle w:val="ListBullet"/>
        <w:spacing w:after="40"/>
        <w:ind w:left="340"/>
      </w:pPr>
      <w:r>
        <w:rPr>
          <w:rFonts w:ascii="Calibri" w:hAnsi="Calibri"/>
          <w:sz w:val="21"/>
        </w:rPr>
        <w:t>Water in de golfbak en elektriciteit horen niet bij elkaar: zet de trilbron en de voeding nooit aan de rand van de bak en houd de stekker droog.</w:t>
      </w:r>
    </w:p>
    <w:p>
      <w:pPr>
        <w:pStyle w:val="ListBullet"/>
        <w:spacing w:after="40"/>
        <w:ind w:left="340"/>
      </w:pPr>
      <w:r>
        <w:rPr>
          <w:rFonts w:ascii="Calibri" w:hAnsi="Calibri"/>
          <w:sz w:val="21"/>
        </w:rPr>
        <w:t>Laser (labo 14): nooit op ooghoogte, nooit in de richting van een persoon of een glimmend oppervlak, en enkel de door de leerkracht uitgedeelde laserklasse.</w:t>
      </w:r>
    </w:p>
    <w:p>
      <w:pPr>
        <w:pStyle w:val="ListBullet"/>
        <w:spacing w:after="40"/>
        <w:ind w:left="340"/>
      </w:pPr>
      <w:r>
        <w:rPr>
          <w:rFonts w:ascii="Calibri" w:hAnsi="Calibri"/>
          <w:sz w:val="21"/>
        </w:rPr>
        <w:t>Geluid (labo 13): bij luidere tonen blijf je niet met je oor vlak bij de bron.</w:t>
      </w:r>
    </w:p>
    <w:p>
      <w:pPr>
        <w:pStyle w:val="ListBullet"/>
        <w:spacing w:after="40"/>
        <w:ind w:left="340"/>
      </w:pPr>
      <w:r>
        <w:rPr>
          <w:rFonts w:ascii="Calibri" w:hAnsi="Calibri"/>
          <w:sz w:val="21"/>
        </w:rPr>
        <w:t>Veren en elastieken: niet uitrekken tot in je gezicht; een losschietende veer kan verwonden.</w:t>
      </w:r>
    </w:p>
    <w:p>
      <w:pPr>
        <w:pStyle w:val="ListBullet"/>
        <w:spacing w:after="40"/>
        <w:ind w:left="340"/>
      </w:pPr>
      <w:r>
        <w:rPr>
          <w:rFonts w:ascii="Calibri" w:hAnsi="Calibri"/>
          <w:sz w:val="21"/>
        </w:rPr>
        <w:t>Orde: geen tassen in de looppaden, geen snoeren over de tafelrand, werkpost opruimen en materiaal terugleggen zoals je het vond.</w:t>
      </w:r>
    </w:p>
    <w:p>
      <w:pPr>
        <w:pStyle w:val="ListBullet"/>
        <w:spacing w:after="40"/>
        <w:ind w:left="340"/>
      </w:pPr>
      <w:r>
        <w:rPr>
          <w:rFonts w:ascii="Calibri" w:hAnsi="Calibri"/>
          <w:sz w:val="21"/>
        </w:rPr>
        <w:t>Meld elk defect of elke losse klem onmiddellijk aan de leerkracht.</w:t>
      </w:r>
    </w:p>
    <w:p>
      <w:pPr>
        <w:pStyle w:val="Heading3"/>
        <w:keepNext/>
        <w:spacing w:before="160" w:after="40"/>
      </w:pPr>
      <w:r>
        <w:t>De veiligheidsverantwoordelijke van de groep</w:t>
      </w:r>
    </w:p>
    <w:p>
      <w:r>
        <w:rPr>
          <w:rFonts w:ascii="Calibri" w:hAnsi="Calibri"/>
          <w:sz w:val="21"/>
        </w:rPr>
        <w:t>Bij elk labo duidt je groep één veiligheidsverantwoordelijke aan. Die rol wisselt per labo en wordt genoteerd op het werkblad. De veiligheidsverantwoordelijke is geen 'baas' van de groep, maar het aanspreekpunt voor veiligheid.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7438"/>
      </w:tblGrid>
      <w:tr>
        <w:tc>
          <w:tcPr>
            <w:tcW w:type="dxa" w:w="2200"/>
            <w:shd w:val="clear" w:color="auto" w:fill="D9E2F3"/>
          </w:tcPr>
          <w:p>
            <w:pPr>
              <w:spacing w:after="20" w:before="20"/>
            </w:pPr>
            <w:r>
              <w:rPr>
                <w:rFonts w:ascii="Calibri" w:hAnsi="Calibri"/>
                <w:b/>
                <w:sz w:val="20"/>
              </w:rPr>
              <w:t>Moment</w:t>
            </w:r>
          </w:p>
        </w:tc>
        <w:tc>
          <w:tcPr>
            <w:tcW w:type="dxa" w:w="7438"/>
            <w:shd w:val="clear" w:color="auto" w:fill="D9E2F3"/>
          </w:tcPr>
          <w:p>
            <w:pPr>
              <w:spacing w:after="20" w:before="20"/>
            </w:pPr>
            <w:r>
              <w:rPr>
                <w:rFonts w:ascii="Calibri" w:hAnsi="Calibri"/>
                <w:b/>
                <w:sz w:val="20"/>
              </w:rPr>
              <w:t>Wat doet de veiligheidsverantwoordelijke?</w:t>
            </w:r>
          </w:p>
        </w:tc>
      </w:tr>
      <w:tr>
        <w:trPr>
          <w:trHeight w:val="330" w:hRule="atLeast"/>
        </w:trPr>
        <w:tc>
          <w:tcPr>
            <w:tcW w:type="dxa" w:w="2200"/>
          </w:tcPr>
          <w:p>
            <w:pPr>
              <w:spacing w:after="20" w:before="20"/>
            </w:pPr>
            <w:r>
              <w:rPr>
                <w:rFonts w:ascii="Calibri" w:hAnsi="Calibri"/>
                <w:sz w:val="20"/>
              </w:rPr>
              <w:t>Vóór de proef</w:t>
            </w:r>
          </w:p>
        </w:tc>
        <w:tc>
          <w:tcPr>
            <w:tcW w:type="dxa" w:w="7438"/>
          </w:tcPr>
          <w:p>
            <w:pPr>
              <w:spacing w:after="20" w:before="20"/>
            </w:pPr>
            <w:r>
              <w:rPr>
                <w:rFonts w:ascii="Calibri" w:hAnsi="Calibri"/>
                <w:sz w:val="20"/>
              </w:rPr>
              <w:t>Leest het kader 'VEILIGHEID // NAUWKEURIGHEID' hardop voor; checkt de opstelling (klemmen vast, baan vrij, vangnet klaar, maxima gerespecteerd); laat de opstelling controleren door de leerkracht vóór de eerste meting.</w:t>
            </w:r>
          </w:p>
        </w:tc>
      </w:tr>
      <w:tr>
        <w:trPr>
          <w:trHeight w:val="330" w:hRule="atLeast"/>
        </w:trPr>
        <w:tc>
          <w:tcPr>
            <w:tcW w:type="dxa" w:w="2200"/>
          </w:tcPr>
          <w:p>
            <w:pPr>
              <w:spacing w:after="20" w:before="20"/>
            </w:pPr>
            <w:r>
              <w:rPr>
                <w:rFonts w:ascii="Calibri" w:hAnsi="Calibri"/>
                <w:sz w:val="20"/>
              </w:rPr>
              <w:t>Tijdens de proef</w:t>
            </w:r>
          </w:p>
        </w:tc>
        <w:tc>
          <w:tcPr>
            <w:tcW w:type="dxa" w:w="7438"/>
          </w:tcPr>
          <w:p>
            <w:pPr>
              <w:spacing w:after="20" w:before="20"/>
            </w:pPr>
            <w:r>
              <w:rPr>
                <w:rFonts w:ascii="Calibri" w:hAnsi="Calibri"/>
                <w:sz w:val="20"/>
              </w:rPr>
              <w:t>Houdt toezicht op de afgesproken maxima en op de omgeving (looppad vrij, geen water bij elektriciteit, laser niet op ooghoogte); grijpt in als een groepslid een risico neemt en roept de leerkracht bij twijfel.</w:t>
            </w:r>
          </w:p>
        </w:tc>
      </w:tr>
      <w:tr>
        <w:trPr>
          <w:trHeight w:val="330" w:hRule="atLeast"/>
        </w:trPr>
        <w:tc>
          <w:tcPr>
            <w:tcW w:type="dxa" w:w="2200"/>
          </w:tcPr>
          <w:p>
            <w:pPr>
              <w:spacing w:after="20" w:before="20"/>
            </w:pPr>
            <w:r>
              <w:rPr>
                <w:rFonts w:ascii="Calibri" w:hAnsi="Calibri"/>
                <w:sz w:val="20"/>
              </w:rPr>
              <w:t>Na de proef</w:t>
            </w:r>
          </w:p>
        </w:tc>
        <w:tc>
          <w:tcPr>
            <w:tcW w:type="dxa" w:w="7438"/>
          </w:tcPr>
          <w:p>
            <w:pPr>
              <w:spacing w:after="20" w:before="20"/>
            </w:pPr>
            <w:r>
              <w:rPr>
                <w:rFonts w:ascii="Calibri" w:hAnsi="Calibri"/>
                <w:sz w:val="20"/>
              </w:rPr>
              <w:t>Controleert of alles uit staat, of de opstelling volledig ontmanteld en opgeruimd is en of het materiaal onbeschadigd terug in de kast ligt; meldt defecten.</w:t>
            </w:r>
          </w:p>
        </w:tc>
      </w:tr>
    </w:tbl>
    <w:p>
      <w:pPr>
        <w:pStyle w:val="Heading2"/>
        <w:keepNext/>
        <w:spacing w:before="200" w:after="60"/>
      </w:pPr>
      <w:r>
        <w:t>1.3 Meten, noteren en verwerken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6838"/>
      </w:tblGrid>
      <w:tr>
        <w:tc>
          <w:tcPr>
            <w:tcW w:type="dxa" w:w="2800"/>
            <w:shd w:val="clear" w:color="auto" w:fill="D9E2F3"/>
          </w:tcPr>
          <w:p>
            <w:pPr>
              <w:spacing w:after="20" w:before="20"/>
            </w:pPr>
            <w:r>
              <w:rPr>
                <w:rFonts w:ascii="Calibri" w:hAnsi="Calibri"/>
                <w:b/>
                <w:sz w:val="20"/>
              </w:rPr>
              <w:t>Afspraak</w:t>
            </w:r>
          </w:p>
        </w:tc>
        <w:tc>
          <w:tcPr>
            <w:tcW w:type="dxa" w:w="6838"/>
            <w:shd w:val="clear" w:color="auto" w:fill="D9E2F3"/>
          </w:tcPr>
          <w:p>
            <w:pPr>
              <w:spacing w:after="20" w:before="20"/>
            </w:pPr>
            <w:r>
              <w:rPr>
                <w:rFonts w:ascii="Calibri" w:hAnsi="Calibri"/>
                <w:b/>
                <w:sz w:val="20"/>
              </w:rPr>
              <w:t>Toelichting</w:t>
            </w:r>
          </w:p>
        </w:tc>
      </w:tr>
      <w:tr>
        <w:trPr>
          <w:trHeight w:val="330" w:hRule="atLeast"/>
        </w:trPr>
        <w:tc>
          <w:tcPr>
            <w:tcW w:type="dxa" w:w="2800"/>
          </w:tcPr>
          <w:p>
            <w:pPr>
              <w:spacing w:after="20" w:before="20"/>
            </w:pPr>
            <w:r>
              <w:rPr>
                <w:rFonts w:ascii="Calibri" w:hAnsi="Calibri"/>
                <w:sz w:val="20"/>
              </w:rPr>
              <w:t>Grootheid – symbool – eenheid</w:t>
            </w:r>
          </w:p>
        </w:tc>
        <w:tc>
          <w:tcPr>
            <w:tcW w:type="dxa" w:w="6838"/>
          </w:tcPr>
          <w:p>
            <w:pPr>
              <w:spacing w:after="20" w:before="20"/>
            </w:pPr>
            <w:r>
              <w:rPr>
                <w:rFonts w:ascii="Calibri" w:hAnsi="Calibri"/>
                <w:sz w:val="20"/>
              </w:rPr>
              <w:t>Elke kolomkop: symbool + SI-eenheid, bv. x (m), v (m/s), a (m/s²), T (s), m (kg), F (N).</w:t>
            </w:r>
          </w:p>
        </w:tc>
      </w:tr>
      <w:tr>
        <w:trPr>
          <w:trHeight w:val="330" w:hRule="atLeast"/>
        </w:trPr>
        <w:tc>
          <w:tcPr>
            <w:tcW w:type="dxa" w:w="2800"/>
          </w:tcPr>
          <w:p>
            <w:pPr>
              <w:spacing w:after="20" w:before="20"/>
            </w:pPr>
            <w:r>
              <w:rPr>
                <w:rFonts w:ascii="Calibri" w:hAnsi="Calibri"/>
                <w:sz w:val="20"/>
              </w:rPr>
              <w:t>Beduidende cijfers</w:t>
            </w:r>
          </w:p>
        </w:tc>
        <w:tc>
          <w:tcPr>
            <w:tcW w:type="dxa" w:w="6838"/>
          </w:tcPr>
          <w:p>
            <w:pPr>
              <w:spacing w:after="20" w:before="20"/>
            </w:pPr>
            <w:r>
              <w:rPr>
                <w:rFonts w:ascii="Calibri" w:hAnsi="Calibri"/>
                <w:sz w:val="20"/>
              </w:rPr>
              <w:t>Zoveel cijfers als het toestel betrouwbaar geeft (0,235 m); een resultaat is nooit nauwkeuriger dan de minst nauwkeurige meting die erin zit.</w:t>
            </w:r>
          </w:p>
        </w:tc>
      </w:tr>
      <w:tr>
        <w:trPr>
          <w:trHeight w:val="330" w:hRule="atLeast"/>
        </w:trPr>
        <w:tc>
          <w:tcPr>
            <w:tcW w:type="dxa" w:w="2800"/>
          </w:tcPr>
          <w:p>
            <w:pPr>
              <w:spacing w:after="20" w:before="20"/>
            </w:pPr>
            <w:r>
              <w:rPr>
                <w:rFonts w:ascii="Calibri" w:hAnsi="Calibri"/>
                <w:sz w:val="20"/>
              </w:rPr>
              <w:t>Meetonzekerheid</w:t>
            </w:r>
          </w:p>
        </w:tc>
        <w:tc>
          <w:tcPr>
            <w:tcW w:type="dxa" w:w="6838"/>
          </w:tcPr>
          <w:p>
            <w:pPr>
              <w:spacing w:after="20" w:before="20"/>
            </w:pPr>
            <w:r>
              <w:rPr>
                <w:rFonts w:ascii="Calibri" w:hAnsi="Calibri"/>
                <w:sz w:val="20"/>
              </w:rPr>
              <w:t>Noteer de afleesnauwkeurigheid per toestel (lat: ± 0,5 mm; digitale weegschaal: ± 0,01 g; fotopoort: ± 0,001 s) en bespreek ze in de foutenanalyse.</w:t>
            </w:r>
          </w:p>
        </w:tc>
      </w:tr>
      <w:tr>
        <w:trPr>
          <w:trHeight w:val="330" w:hRule="atLeast"/>
        </w:trPr>
        <w:tc>
          <w:tcPr>
            <w:tcW w:type="dxa" w:w="2800"/>
          </w:tcPr>
          <w:p>
            <w:pPr>
              <w:spacing w:after="20" w:before="20"/>
            </w:pPr>
            <w:r>
              <w:rPr>
                <w:rFonts w:ascii="Calibri" w:hAnsi="Calibri"/>
                <w:sz w:val="20"/>
              </w:rPr>
              <w:t>Herhaalde metingen</w:t>
            </w:r>
          </w:p>
        </w:tc>
        <w:tc>
          <w:tcPr>
            <w:tcW w:type="dxa" w:w="6838"/>
          </w:tcPr>
          <w:p>
            <w:pPr>
              <w:spacing w:after="20" w:before="20"/>
            </w:pPr>
            <w:r>
              <w:rPr>
                <w:rFonts w:ascii="Calibri" w:hAnsi="Calibri"/>
                <w:sz w:val="20"/>
              </w:rPr>
              <w:t>Minstens 3× meten en het gemiddelde nemen; grote spreiding betekent weinig betrouwbaar. Bij trillingen meet je liefst 10 of 20 periodes in één keer.</w:t>
            </w:r>
          </w:p>
        </w:tc>
      </w:tr>
      <w:tr>
        <w:trPr>
          <w:trHeight w:val="330" w:hRule="atLeast"/>
        </w:trPr>
        <w:tc>
          <w:tcPr>
            <w:tcW w:type="dxa" w:w="2800"/>
          </w:tcPr>
          <w:p>
            <w:pPr>
              <w:spacing w:after="20" w:before="20"/>
            </w:pPr>
            <w:r>
              <w:rPr>
                <w:rFonts w:ascii="Calibri" w:hAnsi="Calibri"/>
                <w:sz w:val="20"/>
              </w:rPr>
              <w:t>Grafieken</w:t>
            </w:r>
          </w:p>
        </w:tc>
        <w:tc>
          <w:tcPr>
            <w:tcW w:type="dxa" w:w="6838"/>
          </w:tcPr>
          <w:p>
            <w:pPr>
              <w:spacing w:after="20" w:before="20"/>
            </w:pPr>
            <w:r>
              <w:rPr>
                <w:rFonts w:ascii="Calibri" w:hAnsi="Calibri"/>
                <w:sz w:val="20"/>
              </w:rPr>
              <w:t>Titel, grootheid + eenheid op beide assen, meetpunten als kruisjes of bolletjes (nooit verbinden), best passende lijn of kromme; bij een rechte de richtingscoëfficiënt bepalen en zeggen wat die betekent.</w:t>
            </w:r>
          </w:p>
        </w:tc>
      </w:tr>
      <w:tr>
        <w:trPr>
          <w:trHeight w:val="330" w:hRule="atLeast"/>
        </w:trPr>
        <w:tc>
          <w:tcPr>
            <w:tcW w:type="dxa" w:w="2800"/>
          </w:tcPr>
          <w:p>
            <w:pPr>
              <w:spacing w:after="20" w:before="20"/>
            </w:pPr>
            <w:r>
              <w:rPr>
                <w:rFonts w:ascii="Calibri" w:hAnsi="Calibri"/>
                <w:sz w:val="20"/>
              </w:rPr>
              <w:t>Lineariseren</w:t>
            </w:r>
          </w:p>
        </w:tc>
        <w:tc>
          <w:tcPr>
            <w:tcW w:type="dxa" w:w="6838"/>
          </w:tcPr>
          <w:p>
            <w:pPr>
              <w:spacing w:after="20" w:before="20"/>
            </w:pPr>
            <w:r>
              <w:rPr>
                <w:rFonts w:ascii="Calibri" w:hAnsi="Calibri"/>
                <w:sz w:val="20"/>
              </w:rPr>
              <w:t>Verwacht je een kwadratisch verband (T ~ √l, x ~ v₀², F ~ v²)? Zet dan de juiste grootheid op de horizontale as zodat je een rechte krijgt, en benoem die as duidelijk.</w:t>
            </w:r>
          </w:p>
        </w:tc>
      </w:tr>
      <w:tr>
        <w:trPr>
          <w:trHeight w:val="330" w:hRule="atLeast"/>
        </w:trPr>
        <w:tc>
          <w:tcPr>
            <w:tcW w:type="dxa" w:w="2800"/>
          </w:tcPr>
          <w:p>
            <w:pPr>
              <w:spacing w:after="20" w:before="20"/>
            </w:pPr>
            <w:r>
              <w:rPr>
                <w:rFonts w:ascii="Calibri" w:hAnsi="Calibri"/>
                <w:sz w:val="20"/>
              </w:rPr>
              <w:t>Digitaal</w:t>
            </w:r>
          </w:p>
        </w:tc>
        <w:tc>
          <w:tcPr>
            <w:tcW w:type="dxa" w:w="6838"/>
          </w:tcPr>
          <w:p>
            <w:pPr>
              <w:spacing w:after="20" w:before="20"/>
            </w:pPr>
            <w:r>
              <w:rPr>
                <w:rFonts w:ascii="Calibri" w:hAnsi="Calibri"/>
                <w:sz w:val="20"/>
              </w:rPr>
              <w:t>Excel of Sheets voor tabel, spreidingsgrafiek en trendlijn met vergelijking; Pasco Capstone, een bewegingssensor of video-analyse voor de meting zelf; schermafbeelding met titel en uitleg in het verslag.</w:t>
            </w:r>
          </w:p>
        </w:tc>
      </w:tr>
      <w:tr>
        <w:trPr>
          <w:trHeight w:val="330" w:hRule="atLeast"/>
        </w:trPr>
        <w:tc>
          <w:tcPr>
            <w:tcW w:type="dxa" w:w="2800"/>
          </w:tcPr>
          <w:p>
            <w:pPr>
              <w:spacing w:after="20" w:before="20"/>
            </w:pPr>
            <w:r>
              <w:rPr>
                <w:rFonts w:ascii="Calibri" w:hAnsi="Calibri"/>
                <w:sz w:val="20"/>
              </w:rPr>
              <w:t>Databeheer</w:t>
            </w:r>
          </w:p>
        </w:tc>
        <w:tc>
          <w:tcPr>
            <w:tcW w:type="dxa" w:w="6838"/>
          </w:tcPr>
          <w:p>
            <w:pPr>
              <w:spacing w:after="20" w:before="20"/>
            </w:pPr>
            <w:r>
              <w:rPr>
                <w:rFonts w:ascii="Calibri" w:hAnsi="Calibri"/>
                <w:sz w:val="20"/>
              </w:rPr>
              <w:t>Ruwe data meteen en chronologisch op het werkblad of in het gedeelde bestand; nooit 'verbeteren'.</w:t>
            </w:r>
          </w:p>
        </w:tc>
      </w:tr>
      <w:tr>
        <w:trPr>
          <w:trHeight w:val="330" w:hRule="atLeast"/>
        </w:trPr>
        <w:tc>
          <w:tcPr>
            <w:tcW w:type="dxa" w:w="2800"/>
          </w:tcPr>
          <w:p>
            <w:pPr>
              <w:spacing w:after="20" w:before="20"/>
            </w:pPr>
            <w:r>
              <w:rPr>
                <w:rFonts w:ascii="Calibri" w:hAnsi="Calibri"/>
                <w:sz w:val="20"/>
              </w:rPr>
              <w:t>Internet bij reflectievragen</w:t>
            </w:r>
          </w:p>
        </w:tc>
        <w:tc>
          <w:tcPr>
            <w:tcW w:type="dxa" w:w="6838"/>
          </w:tcPr>
          <w:p>
            <w:pPr>
              <w:spacing w:after="20" w:before="20"/>
            </w:pPr>
            <w:r>
              <w:rPr>
                <w:rFonts w:ascii="Calibri" w:hAnsi="Calibri"/>
                <w:sz w:val="20"/>
              </w:rPr>
              <w:t>Enkel bij vragen waar het uitdrukkelijk vermeld staat ('Internet toegelaten'). Gebruik een gewone zoekmachine en vermeld je bron. AI-tools (ChatGPT, Copilot …) om je antwoord te laten schrijven zijn niet toegelaten: het antwoord moet in je eigen woorden en vanuit jouw metingen komen.</w:t>
            </w:r>
          </w:p>
        </w:tc>
      </w:tr>
    </w:tbl>
    <w:p>
      <w:pPr>
        <w:pStyle w:val="Heading2"/>
        <w:keepNext/>
        <w:spacing w:before="200" w:after="60"/>
      </w:pPr>
      <w:r>
        <w:t>1.4 Het laboverslag: Excel-sjabloon, groepswerk en deadline</w:t>
      </w:r>
    </w:p>
    <w:p>
      <w:pPr>
        <w:pStyle w:val="Heading3"/>
        <w:keepNext/>
        <w:spacing w:before="160" w:after="40"/>
      </w:pPr>
      <w:r>
        <w:t>1.4.1 Altijd het Excel-verslagsjabloon gebruiken</w:t>
      </w:r>
    </w:p>
    <w:p>
      <w:r>
        <w:rPr>
          <w:rFonts w:ascii="Calibri" w:hAnsi="Calibri"/>
          <w:sz w:val="21"/>
        </w:rPr>
        <w:t>Voor de labo's met meetreeksen maak je het verslag in het blanco Excel-verslagdocument dat op Smartschool staat (map 'Toegepaste fysica – labo'). Je gebruikt altijd dit sjabloon – geen eigen Word- of Google-document – en je levert het ook als Excel-bestand (.xlsx) in. Naast het sjabloon vind je op Smartschool een screencast die stap voor stap toont hoe je elk onderdeel invult (tabellen met formules, spreidingsgrafiek met trendlijn, besluit). Bekijk die screencast vóór je eerste verslag en opnieuw als je twijfelt.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50"/>
        <w:gridCol w:w="3300"/>
        <w:gridCol w:w="3888"/>
      </w:tblGrid>
      <w:tr>
        <w:tc>
          <w:tcPr>
            <w:tcW w:type="dxa" w:w="2450"/>
            <w:shd w:val="clear" w:color="auto" w:fill="D9E2F3"/>
          </w:tcPr>
          <w:p>
            <w:pPr>
              <w:spacing w:after="20" w:before="20"/>
            </w:pPr>
            <w:r>
              <w:rPr>
                <w:rFonts w:ascii="Calibri" w:hAnsi="Calibri"/>
                <w:b/>
                <w:sz w:val="18"/>
              </w:rPr>
              <w:t>Onderdeel in het Excel-sjabloon</w:t>
            </w:r>
          </w:p>
        </w:tc>
        <w:tc>
          <w:tcPr>
            <w:tcW w:type="dxa" w:w="3300"/>
            <w:shd w:val="clear" w:color="auto" w:fill="D9E2F3"/>
          </w:tcPr>
          <w:p>
            <w:pPr>
              <w:spacing w:after="20" w:before="20"/>
            </w:pPr>
            <w:r>
              <w:rPr>
                <w:rFonts w:ascii="Calibri" w:hAnsi="Calibri"/>
                <w:b/>
                <w:sz w:val="18"/>
              </w:rPr>
              <w:t>Wat komt erin? (OVUR-fase)</w:t>
            </w:r>
          </w:p>
        </w:tc>
        <w:tc>
          <w:tcPr>
            <w:tcW w:type="dxa" w:w="3888"/>
            <w:shd w:val="clear" w:color="auto" w:fill="D9E2F3"/>
          </w:tcPr>
          <w:p>
            <w:pPr>
              <w:spacing w:after="20" w:before="20"/>
            </w:pPr>
            <w:r>
              <w:rPr>
                <w:rFonts w:ascii="Calibri" w:hAnsi="Calibri"/>
                <w:b/>
                <w:sz w:val="18"/>
              </w:rPr>
              <w:t>Aandachtspunten uit het sjabloon</w:t>
            </w:r>
          </w:p>
        </w:tc>
      </w:tr>
      <w:tr>
        <w:trPr>
          <w:trHeight w:val="330" w:hRule="atLeast"/>
        </w:trPr>
        <w:tc>
          <w:tcPr>
            <w:tcW w:type="dxa" w:w="2450"/>
          </w:tcPr>
          <w:p>
            <w:pPr>
              <w:spacing w:after="20" w:before="20"/>
            </w:pPr>
            <w:r>
              <w:rPr>
                <w:rFonts w:ascii="Calibri" w:hAnsi="Calibri"/>
                <w:sz w:val="18"/>
              </w:rPr>
              <w:t>Kopblok</w:t>
            </w:r>
          </w:p>
        </w:tc>
        <w:tc>
          <w:tcPr>
            <w:tcW w:type="dxa" w:w="3300"/>
          </w:tcPr>
          <w:p>
            <w:pPr>
              <w:spacing w:after="20" w:before="20"/>
            </w:pPr>
            <w:r>
              <w:rPr>
                <w:rFonts w:ascii="Calibri" w:hAnsi="Calibri"/>
                <w:sz w:val="18"/>
              </w:rPr>
              <w:t>Groepsleden, klas, datum uitvoering, nummer en titel van de proef (O + V).</w:t>
            </w:r>
          </w:p>
        </w:tc>
        <w:tc>
          <w:tcPr>
            <w:tcW w:type="dxa" w:w="3888"/>
          </w:tcPr>
          <w:p>
            <w:pPr>
              <w:spacing w:after="20" w:before="20"/>
            </w:pPr>
            <w:r>
              <w:rPr>
                <w:rFonts w:ascii="Calibri" w:hAnsi="Calibri"/>
                <w:sz w:val="18"/>
              </w:rPr>
              <w:t>Volledig invullen; dit is ook de bestandsnaam bij het uploaden (… 6BCW).</w:t>
            </w:r>
          </w:p>
        </w:tc>
      </w:tr>
      <w:tr>
        <w:trPr>
          <w:trHeight w:val="330" w:hRule="atLeast"/>
        </w:trPr>
        <w:tc>
          <w:tcPr>
            <w:tcW w:type="dxa" w:w="2450"/>
          </w:tcPr>
          <w:p>
            <w:pPr>
              <w:spacing w:after="20" w:before="20"/>
            </w:pPr>
            <w:r>
              <w:rPr>
                <w:rFonts w:ascii="Calibri" w:hAnsi="Calibri"/>
                <w:sz w:val="18"/>
              </w:rPr>
              <w:t>OMSCHRIJVING</w:t>
            </w:r>
          </w:p>
        </w:tc>
        <w:tc>
          <w:tcPr>
            <w:tcW w:type="dxa" w:w="3300"/>
          </w:tcPr>
          <w:p>
            <w:pPr>
              <w:spacing w:after="20" w:before="20"/>
            </w:pPr>
            <w:r>
              <w:rPr>
                <w:rFonts w:ascii="Calibri" w:hAnsi="Calibri"/>
                <w:sz w:val="18"/>
              </w:rPr>
              <w:t>Doorlopende tekst in eigen woorden: doel, benodigdheden en werkwijze (O + V).</w:t>
            </w:r>
          </w:p>
        </w:tc>
        <w:tc>
          <w:tcPr>
            <w:tcW w:type="dxa" w:w="3888"/>
          </w:tcPr>
          <w:p>
            <w:pPr>
              <w:spacing w:after="20" w:before="20"/>
            </w:pPr>
            <w:r>
              <w:rPr>
                <w:rFonts w:ascii="Calibri" w:hAnsi="Calibri"/>
                <w:sz w:val="18"/>
              </w:rPr>
              <w:t>Geen opsomming kopiëren van het werkblad; schrijf zo dat iemand anders de proef kan herhalen.</w:t>
            </w:r>
          </w:p>
        </w:tc>
      </w:tr>
      <w:tr>
        <w:trPr>
          <w:trHeight w:val="330" w:hRule="atLeast"/>
        </w:trPr>
        <w:tc>
          <w:tcPr>
            <w:tcW w:type="dxa" w:w="2450"/>
          </w:tcPr>
          <w:p>
            <w:pPr>
              <w:spacing w:after="20" w:before="20"/>
            </w:pPr>
            <w:r>
              <w:rPr>
                <w:rFonts w:ascii="Calibri" w:hAnsi="Calibri"/>
                <w:sz w:val="18"/>
              </w:rPr>
              <w:t>ONDERZOEKSVRAAG</w:t>
            </w:r>
          </w:p>
        </w:tc>
        <w:tc>
          <w:tcPr>
            <w:tcW w:type="dxa" w:w="3300"/>
          </w:tcPr>
          <w:p>
            <w:pPr>
              <w:spacing w:after="20" w:before="20"/>
            </w:pPr>
            <w:r>
              <w:rPr>
                <w:rFonts w:ascii="Calibri" w:hAnsi="Calibri"/>
                <w:sz w:val="18"/>
              </w:rPr>
              <w:t>Wat wordt er onderzocht? (O)</w:t>
            </w:r>
          </w:p>
        </w:tc>
        <w:tc>
          <w:tcPr>
            <w:tcW w:type="dxa" w:w="3888"/>
          </w:tcPr>
          <w:p>
            <w:pPr>
              <w:spacing w:after="20" w:before="20"/>
            </w:pPr>
            <w:r>
              <w:rPr>
                <w:rFonts w:ascii="Calibri" w:hAnsi="Calibri"/>
                <w:sz w:val="18"/>
              </w:rPr>
              <w:t>Eén duidelijke, afgebakende vraagstelling.</w:t>
            </w:r>
          </w:p>
        </w:tc>
      </w:tr>
      <w:tr>
        <w:trPr>
          <w:trHeight w:val="330" w:hRule="atLeast"/>
        </w:trPr>
        <w:tc>
          <w:tcPr>
            <w:tcW w:type="dxa" w:w="2450"/>
          </w:tcPr>
          <w:p>
            <w:pPr>
              <w:spacing w:after="20" w:before="20"/>
            </w:pPr>
            <w:r>
              <w:rPr>
                <w:rFonts w:ascii="Calibri" w:hAnsi="Calibri"/>
                <w:sz w:val="18"/>
              </w:rPr>
              <w:t>HYPOTHESE</w:t>
            </w:r>
          </w:p>
        </w:tc>
        <w:tc>
          <w:tcPr>
            <w:tcW w:type="dxa" w:w="3300"/>
          </w:tcPr>
          <w:p>
            <w:pPr>
              <w:spacing w:after="20" w:before="20"/>
            </w:pPr>
            <w:r>
              <w:rPr>
                <w:rFonts w:ascii="Calibri" w:hAnsi="Calibri"/>
                <w:sz w:val="18"/>
              </w:rPr>
              <w:t>Je verwachting vóór de proef, met redenering (V).</w:t>
            </w:r>
          </w:p>
        </w:tc>
        <w:tc>
          <w:tcPr>
            <w:tcW w:type="dxa" w:w="3888"/>
          </w:tcPr>
          <w:p>
            <w:pPr>
              <w:spacing w:after="20" w:before="20"/>
            </w:pPr>
            <w:r>
              <w:rPr>
                <w:rFonts w:ascii="Calibri" w:hAnsi="Calibri"/>
                <w:sz w:val="18"/>
              </w:rPr>
              <w:t>Wordt in het besluit getoetst aan de data.</w:t>
            </w:r>
          </w:p>
        </w:tc>
      </w:tr>
      <w:tr>
        <w:trPr>
          <w:trHeight w:val="330" w:hRule="atLeast"/>
        </w:trPr>
        <w:tc>
          <w:tcPr>
            <w:tcW w:type="dxa" w:w="2450"/>
          </w:tcPr>
          <w:p>
            <w:pPr>
              <w:spacing w:after="20" w:before="20"/>
            </w:pPr>
            <w:r>
              <w:rPr>
                <w:rFonts w:ascii="Calibri" w:hAnsi="Calibri"/>
                <w:sz w:val="18"/>
              </w:rPr>
              <w:t>SCHEMA (schema en/of foto)</w:t>
            </w:r>
          </w:p>
        </w:tc>
        <w:tc>
          <w:tcPr>
            <w:tcW w:type="dxa" w:w="3300"/>
          </w:tcPr>
          <w:p>
            <w:pPr>
              <w:spacing w:after="20" w:before="20"/>
            </w:pPr>
            <w:r>
              <w:rPr>
                <w:rFonts w:ascii="Calibri" w:hAnsi="Calibri"/>
                <w:sz w:val="18"/>
              </w:rPr>
              <w:t>Proefopstelling met alle delen benoemd (V).</w:t>
            </w:r>
          </w:p>
        </w:tc>
        <w:tc>
          <w:tcPr>
            <w:tcW w:type="dxa" w:w="3888"/>
          </w:tcPr>
          <w:p>
            <w:pPr>
              <w:spacing w:after="20" w:before="20"/>
            </w:pPr>
            <w:r>
              <w:rPr>
                <w:rFonts w:ascii="Calibri" w:hAnsi="Calibri"/>
                <w:sz w:val="18"/>
              </w:rPr>
              <w:t>Correcte symbolen; foto's duidelijk en van uitleg voorzien.</w:t>
            </w:r>
          </w:p>
        </w:tc>
      </w:tr>
      <w:tr>
        <w:trPr>
          <w:trHeight w:val="330" w:hRule="atLeast"/>
        </w:trPr>
        <w:tc>
          <w:tcPr>
            <w:tcW w:type="dxa" w:w="2450"/>
          </w:tcPr>
          <w:p>
            <w:pPr>
              <w:spacing w:after="20" w:before="20"/>
            </w:pPr>
            <w:r>
              <w:rPr>
                <w:rFonts w:ascii="Calibri" w:hAnsi="Calibri"/>
                <w:sz w:val="18"/>
              </w:rPr>
              <w:t>TABEL</w:t>
            </w:r>
          </w:p>
        </w:tc>
        <w:tc>
          <w:tcPr>
            <w:tcW w:type="dxa" w:w="3300"/>
          </w:tcPr>
          <w:p>
            <w:pPr>
              <w:spacing w:after="20" w:before="20"/>
            </w:pPr>
            <w:r>
              <w:rPr>
                <w:rFonts w:ascii="Calibri" w:hAnsi="Calibri"/>
                <w:sz w:val="18"/>
              </w:rPr>
              <w:t>Meetresultaten en berekende waarden (U).</w:t>
            </w:r>
          </w:p>
        </w:tc>
        <w:tc>
          <w:tcPr>
            <w:tcW w:type="dxa" w:w="3888"/>
          </w:tcPr>
          <w:p>
            <w:pPr>
              <w:spacing w:after="20" w:before="20"/>
            </w:pPr>
            <w:r>
              <w:rPr>
                <w:rFonts w:ascii="Calibri" w:hAnsi="Calibri"/>
                <w:sz w:val="18"/>
              </w:rPr>
              <w:t>Grootheid + eenheid boven elke kolom; beduidende cijfers; berekeningen met Excel-formules (niet met de hand ingetikt).</w:t>
            </w:r>
          </w:p>
        </w:tc>
      </w:tr>
      <w:tr>
        <w:trPr>
          <w:trHeight w:val="330" w:hRule="atLeast"/>
        </w:trPr>
        <w:tc>
          <w:tcPr>
            <w:tcW w:type="dxa" w:w="2450"/>
          </w:tcPr>
          <w:p>
            <w:pPr>
              <w:spacing w:after="20" w:before="20"/>
            </w:pPr>
            <w:r>
              <w:rPr>
                <w:rFonts w:ascii="Calibri" w:hAnsi="Calibri"/>
                <w:sz w:val="18"/>
              </w:rPr>
              <w:t>BEREKENINGEN</w:t>
            </w:r>
          </w:p>
        </w:tc>
        <w:tc>
          <w:tcPr>
            <w:tcW w:type="dxa" w:w="3300"/>
          </w:tcPr>
          <w:p>
            <w:pPr>
              <w:spacing w:after="20" w:before="20"/>
            </w:pPr>
            <w:r>
              <w:rPr>
                <w:rFonts w:ascii="Calibri" w:hAnsi="Calibri"/>
                <w:sz w:val="18"/>
              </w:rPr>
              <w:t>Minstens twee uitgewerkte voorbeelden van elke soort berekening (U).</w:t>
            </w:r>
          </w:p>
        </w:tc>
        <w:tc>
          <w:tcPr>
            <w:tcW w:type="dxa" w:w="3888"/>
          </w:tcPr>
          <w:p>
            <w:pPr>
              <w:spacing w:after="20" w:before="20"/>
            </w:pPr>
            <w:r>
              <w:rPr>
                <w:rFonts w:ascii="Calibri" w:hAnsi="Calibri"/>
                <w:sz w:val="18"/>
              </w:rPr>
              <w:t>Formule → invullen met eenheden → resultaat.</w:t>
            </w:r>
          </w:p>
        </w:tc>
      </w:tr>
      <w:tr>
        <w:trPr>
          <w:trHeight w:val="330" w:hRule="atLeast"/>
        </w:trPr>
        <w:tc>
          <w:tcPr>
            <w:tcW w:type="dxa" w:w="2450"/>
          </w:tcPr>
          <w:p>
            <w:pPr>
              <w:spacing w:after="20" w:before="20"/>
            </w:pPr>
            <w:r>
              <w:rPr>
                <w:rFonts w:ascii="Calibri" w:hAnsi="Calibri"/>
                <w:sz w:val="18"/>
              </w:rPr>
              <w:t>GRAFIEK</w:t>
            </w:r>
          </w:p>
        </w:tc>
        <w:tc>
          <w:tcPr>
            <w:tcW w:type="dxa" w:w="3300"/>
          </w:tcPr>
          <w:p>
            <w:pPr>
              <w:spacing w:after="20" w:before="20"/>
            </w:pPr>
            <w:r>
              <w:rPr>
                <w:rFonts w:ascii="Calibri" w:hAnsi="Calibri"/>
                <w:sz w:val="18"/>
              </w:rPr>
              <w:t>Spreidingsgrafiek met enkel punten, assen benoemd, titel, trendlijn (U).</w:t>
            </w:r>
          </w:p>
        </w:tc>
        <w:tc>
          <w:tcPr>
            <w:tcW w:type="dxa" w:w="3888"/>
          </w:tcPr>
          <w:p>
            <w:pPr>
              <w:spacing w:after="20" w:before="20"/>
            </w:pPr>
            <w:r>
              <w:rPr>
                <w:rFonts w:ascii="Calibri" w:hAnsi="Calibri"/>
                <w:sz w:val="18"/>
              </w:rPr>
              <w:t>Geen lijngrafiek; vergelijking van de trendlijn tonen als je de richtingscoëfficiënt nodig hebt.</w:t>
            </w:r>
          </w:p>
        </w:tc>
      </w:tr>
      <w:tr>
        <w:trPr>
          <w:trHeight w:val="330" w:hRule="atLeast"/>
        </w:trPr>
        <w:tc>
          <w:tcPr>
            <w:tcW w:type="dxa" w:w="2450"/>
          </w:tcPr>
          <w:p>
            <w:pPr>
              <w:spacing w:after="20" w:before="20"/>
            </w:pPr>
            <w:r>
              <w:rPr>
                <w:rFonts w:ascii="Calibri" w:hAnsi="Calibri"/>
                <w:sz w:val="18"/>
              </w:rPr>
              <w:t>BESLUIT</w:t>
            </w:r>
          </w:p>
        </w:tc>
        <w:tc>
          <w:tcPr>
            <w:tcW w:type="dxa" w:w="3300"/>
          </w:tcPr>
          <w:p>
            <w:pPr>
              <w:spacing w:after="20" w:before="20"/>
            </w:pPr>
            <w:r>
              <w:rPr>
                <w:rFonts w:ascii="Calibri" w:hAnsi="Calibri"/>
                <w:sz w:val="18"/>
              </w:rPr>
              <w:t>Antwoord op de onderzoeksvraag, koppeling met de theorie, meetfouten verklaren, hypothese bevestigd/verworpen (R).</w:t>
            </w:r>
          </w:p>
        </w:tc>
        <w:tc>
          <w:tcPr>
            <w:tcW w:type="dxa" w:w="3888"/>
          </w:tcPr>
          <w:p>
            <w:pPr>
              <w:spacing w:after="20" w:before="20"/>
            </w:pPr>
            <w:r>
              <w:rPr>
                <w:rFonts w:ascii="Calibri" w:hAnsi="Calibri"/>
                <w:sz w:val="18"/>
              </w:rPr>
              <w:t>Hier horen ook de antwoorden op de reflectievragen van het werkblad (individueel verwoord).</w:t>
            </w:r>
          </w:p>
        </w:tc>
      </w:tr>
      <w:tr>
        <w:trPr>
          <w:trHeight w:val="330" w:hRule="atLeast"/>
        </w:trPr>
        <w:tc>
          <w:tcPr>
            <w:tcW w:type="dxa" w:w="2450"/>
          </w:tcPr>
          <w:p>
            <w:pPr>
              <w:spacing w:after="20" w:before="20"/>
            </w:pPr>
            <w:r>
              <w:rPr>
                <w:rFonts w:ascii="Calibri" w:hAnsi="Calibri"/>
                <w:sz w:val="18"/>
              </w:rPr>
              <w:t>Feedbackblok + puntenverdeling</w:t>
            </w:r>
          </w:p>
        </w:tc>
        <w:tc>
          <w:tcPr>
            <w:tcW w:type="dxa" w:w="3300"/>
          </w:tcPr>
          <w:p>
            <w:pPr>
              <w:spacing w:after="20" w:before="20"/>
            </w:pPr>
            <w:r>
              <w:rPr>
                <w:rFonts w:ascii="Calibri" w:hAnsi="Calibri"/>
                <w:sz w:val="18"/>
              </w:rPr>
              <w:t>Niet verwijderen!</w:t>
            </w:r>
          </w:p>
        </w:tc>
        <w:tc>
          <w:tcPr>
            <w:tcW w:type="dxa" w:w="3888"/>
          </w:tcPr>
          <w:p>
            <w:pPr>
              <w:spacing w:after="20" w:before="20"/>
            </w:pPr>
            <w:r>
              <w:rPr>
                <w:rFonts w:ascii="Calibri" w:hAnsi="Calibri"/>
                <w:sz w:val="18"/>
              </w:rPr>
              <w:t>De leerkracht gebruikt dit om te verbeteren en de punten in te vullen. Alle cursieve instructietekst verwijder je pas als het verslag helemaal klaar is.</w:t>
            </w:r>
          </w:p>
        </w:tc>
      </w:tr>
    </w:tbl>
    <w:p>
      <w:pPr>
        <w:pStyle w:val="Heading3"/>
        <w:keepNext/>
        <w:spacing w:before="160" w:after="40"/>
      </w:pPr>
      <w:r>
        <w:t>Niet elk labo = een Excel-verslag: wat dien je wanneer in?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300"/>
        <w:gridCol w:w="4438"/>
      </w:tblGrid>
      <w:tr>
        <w:tc>
          <w:tcPr>
            <w:tcW w:type="dxa" w:w="900"/>
            <w:shd w:val="clear" w:color="auto" w:fill="D9E2F3"/>
          </w:tcPr>
          <w:p>
            <w:pPr>
              <w:spacing w:after="20" w:before="20"/>
            </w:pPr>
            <w:r>
              <w:rPr>
                <w:rFonts w:ascii="Calibri" w:hAnsi="Calibri"/>
                <w:b/>
                <w:sz w:val="18"/>
              </w:rPr>
              <w:t>Labo</w:t>
            </w:r>
          </w:p>
        </w:tc>
        <w:tc>
          <w:tcPr>
            <w:tcW w:type="dxa" w:w="4300"/>
            <w:shd w:val="clear" w:color="auto" w:fill="D9E2F3"/>
          </w:tcPr>
          <w:p>
            <w:pPr>
              <w:spacing w:after="20" w:before="20"/>
            </w:pPr>
            <w:r>
              <w:rPr>
                <w:rFonts w:ascii="Calibri" w:hAnsi="Calibri"/>
                <w:b/>
                <w:sz w:val="18"/>
              </w:rPr>
              <w:t>Wat dien je in?</w:t>
            </w:r>
          </w:p>
        </w:tc>
        <w:tc>
          <w:tcPr>
            <w:tcW w:type="dxa" w:w="4438"/>
            <w:shd w:val="clear" w:color="auto" w:fill="D9E2F3"/>
          </w:tcPr>
          <w:p>
            <w:pPr>
              <w:spacing w:after="20" w:before="20"/>
            </w:pPr>
            <w:r>
              <w:rPr>
                <w:rFonts w:ascii="Calibri" w:hAnsi="Calibri"/>
                <w:b/>
                <w:sz w:val="18"/>
              </w:rPr>
              <w:t>Waarom?</w:t>
            </w:r>
          </w:p>
        </w:tc>
      </w:tr>
      <w:tr>
        <w:trPr>
          <w:trHeight w:val="330" w:hRule="atLeast"/>
        </w:trPr>
        <w:tc>
          <w:tcPr>
            <w:tcW w:type="dxa" w:w="900"/>
          </w:tcPr>
          <w:p>
            <w:pPr>
              <w:spacing w:after="20" w:before="20"/>
            </w:pPr>
            <w:r>
              <w:rPr>
                <w:rFonts w:ascii="Calibri" w:hAnsi="Calibri"/>
                <w:sz w:val="18"/>
              </w:rPr>
              <w:t>1–6, 8–11, 14–15</w:t>
            </w:r>
          </w:p>
        </w:tc>
        <w:tc>
          <w:tcPr>
            <w:tcW w:type="dxa" w:w="4300"/>
          </w:tcPr>
          <w:p>
            <w:pPr>
              <w:spacing w:after="20" w:before="20"/>
            </w:pPr>
            <w:r>
              <w:rPr>
                <w:rFonts w:ascii="Calibri" w:hAnsi="Calibri"/>
                <w:sz w:val="18"/>
              </w:rPr>
              <w:t>Excel-verslagsjabloon (.xlsx) met tabellen, grafieken en besluit.</w:t>
            </w:r>
          </w:p>
        </w:tc>
        <w:tc>
          <w:tcPr>
            <w:tcW w:type="dxa" w:w="4438"/>
          </w:tcPr>
          <w:p>
            <w:pPr>
              <w:spacing w:after="20" w:before="20"/>
            </w:pPr>
            <w:r>
              <w:rPr>
                <w:rFonts w:ascii="Calibri" w:hAnsi="Calibri"/>
                <w:sz w:val="18"/>
              </w:rPr>
              <w:t>Meetreeksen die je grafisch verwerkt.</w:t>
            </w:r>
          </w:p>
        </w:tc>
      </w:tr>
      <w:tr>
        <w:trPr>
          <w:trHeight w:val="330" w:hRule="atLeast"/>
        </w:trPr>
        <w:tc>
          <w:tcPr>
            <w:tcW w:type="dxa" w:w="900"/>
          </w:tcPr>
          <w:p>
            <w:pPr>
              <w:spacing w:after="20" w:before="20"/>
            </w:pPr>
            <w:r>
              <w:rPr>
                <w:rFonts w:ascii="Calibri" w:hAnsi="Calibri"/>
                <w:sz w:val="18"/>
              </w:rPr>
              <w:t>7, 12, 13</w:t>
            </w:r>
          </w:p>
        </w:tc>
        <w:tc>
          <w:tcPr>
            <w:tcW w:type="dxa" w:w="4300"/>
          </w:tcPr>
          <w:p>
            <w:pPr>
              <w:spacing w:after="20" w:before="20"/>
            </w:pPr>
            <w:r>
              <w:rPr>
                <w:rFonts w:ascii="Calibri" w:hAnsi="Calibri"/>
                <w:sz w:val="18"/>
              </w:rPr>
              <w:t>Ingevulde werkbladen, schetsen en foto’s als één PDF.</w:t>
            </w:r>
          </w:p>
        </w:tc>
        <w:tc>
          <w:tcPr>
            <w:tcW w:type="dxa" w:w="4438"/>
          </w:tcPr>
          <w:p>
            <w:pPr>
              <w:spacing w:after="20" w:before="20"/>
            </w:pPr>
            <w:r>
              <w:rPr>
                <w:rFonts w:ascii="Calibri" w:hAnsi="Calibri"/>
                <w:sz w:val="18"/>
              </w:rPr>
              <w:t>Verdiepings- en doorschuifpracticum met vooral schetsen en waarnemingen.</w:t>
            </w:r>
          </w:p>
        </w:tc>
      </w:tr>
      <w:tr>
        <w:trPr>
          <w:trHeight w:val="330" w:hRule="atLeast"/>
        </w:trPr>
        <w:tc>
          <w:tcPr>
            <w:tcW w:type="dxa" w:w="900"/>
          </w:tcPr>
          <w:p>
            <w:pPr>
              <w:spacing w:after="20" w:before="20"/>
            </w:pPr>
            <w:r>
              <w:rPr>
                <w:rFonts w:ascii="Calibri" w:hAnsi="Calibri"/>
                <w:sz w:val="18"/>
              </w:rPr>
              <w:t>16</w:t>
            </w:r>
          </w:p>
        </w:tc>
        <w:tc>
          <w:tcPr>
            <w:tcW w:type="dxa" w:w="4300"/>
          </w:tcPr>
          <w:p>
            <w:pPr>
              <w:spacing w:after="20" w:before="20"/>
            </w:pPr>
            <w:r>
              <w:rPr>
                <w:rFonts w:ascii="Calibri" w:hAnsi="Calibri"/>
                <w:sz w:val="18"/>
              </w:rPr>
              <w:t>Wetenschappelijke A3-poster (PDF) én Excel-bestand met ruwe data/grafieken.</w:t>
            </w:r>
          </w:p>
        </w:tc>
        <w:tc>
          <w:tcPr>
            <w:tcW w:type="dxa" w:w="4438"/>
          </w:tcPr>
          <w:p>
            <w:pPr>
              <w:spacing w:after="20" w:before="20"/>
            </w:pPr>
            <w:r>
              <w:rPr>
                <w:rFonts w:ascii="Calibri" w:hAnsi="Calibri"/>
                <w:sz w:val="18"/>
              </w:rPr>
              <w:t>Open onderzoek met zelfstandige communicatie.</w:t>
            </w:r>
          </w:p>
        </w:tc>
      </w:tr>
    </w:tbl>
    <w:p>
      <w:r>
        <w:rPr>
          <w:rFonts w:ascii="Calibri" w:hAnsi="Calibri"/>
          <w:sz w:val="21"/>
        </w:rPr>
        <w:t>Bij elk labo staat dit ook in het evaluatiekader onderaan het werkblad. Eén upload per groep, dezelfde deadline voor alles.</w:t>
      </w:r>
    </w:p>
    <w:p>
      <w:pPr>
        <w:pStyle w:val="Heading3"/>
        <w:keepNext/>
        <w:spacing w:before="160" w:after="40"/>
      </w:pPr>
      <w:r>
        <w:t>1.4.2 Een groepswerk – zo pak je het aan</w:t>
      </w:r>
    </w:p>
    <w:p>
      <w:pPr>
        <w:pStyle w:val="ListBullet"/>
        <w:spacing w:after="40"/>
        <w:ind w:left="340"/>
      </w:pPr>
      <w:r>
        <w:rPr>
          <w:rFonts w:ascii="Calibri" w:hAnsi="Calibri"/>
          <w:sz w:val="21"/>
        </w:rPr>
        <w:t>Het verslag is één groepswerk per labogroep: iedereen is verantwoordelijk voor het hele verslag en krijgt er hetzelfde punt voor. 'Ieder een stukje zonder naar de rest te kijken' is géén groepswerk.</w:t>
      </w:r>
    </w:p>
    <w:p>
      <w:pPr>
        <w:pStyle w:val="ListBullet"/>
        <w:spacing w:after="40"/>
        <w:ind w:left="340"/>
      </w:pPr>
      <w:r>
        <w:rPr>
          <w:rFonts w:ascii="Calibri" w:hAnsi="Calibri"/>
          <w:sz w:val="21"/>
        </w:rPr>
        <w:t>Deel het Excel-bestand meteen na het labo via OneDrive (één persoon maakt het aan vanuit het sjabloon en deelt met bewerkingsrechten): één document, geen losse versies.</w:t>
      </w:r>
    </w:p>
    <w:p>
      <w:pPr>
        <w:pStyle w:val="ListBullet"/>
        <w:spacing w:after="40"/>
        <w:ind w:left="340"/>
      </w:pPr>
      <w:r>
        <w:rPr>
          <w:rFonts w:ascii="Calibri" w:hAnsi="Calibri"/>
          <w:sz w:val="21"/>
        </w:rPr>
        <w:t>Verdeel de onderdelen (omschrijving, tabel + berekeningen, grafiek, besluit) en spreek af wie wat wanneer afwerkt; zet dat in de groepschat.</w:t>
      </w:r>
    </w:p>
    <w:p>
      <w:pPr>
        <w:pStyle w:val="ListBullet"/>
        <w:spacing w:after="40"/>
        <w:ind w:left="340"/>
      </w:pPr>
      <w:r>
        <w:rPr>
          <w:rFonts w:ascii="Calibri" w:hAnsi="Calibri"/>
          <w:sz w:val="21"/>
        </w:rPr>
        <w:t>Werk ook samen, tegelijk: op school of via videocall (Teams). Besluit en foutenanalyse maak je samen – daar wordt het meest op gelet.</w:t>
      </w:r>
    </w:p>
    <w:p>
      <w:pPr>
        <w:pStyle w:val="ListBullet"/>
        <w:spacing w:after="40"/>
        <w:ind w:left="340"/>
      </w:pPr>
      <w:r>
        <w:rPr>
          <w:rFonts w:ascii="Calibri" w:hAnsi="Calibri"/>
          <w:sz w:val="21"/>
        </w:rPr>
        <w:t>Lees elkaars delen na: eenheden, beduidende cijfers, Excel-formules, beantwoordt het besluit de onderzoeksvraag? Een fout van een ander is ook jouw fout.</w:t>
      </w:r>
    </w:p>
    <w:p>
      <w:pPr>
        <w:pStyle w:val="ListBullet"/>
        <w:spacing w:after="40"/>
        <w:ind w:left="340"/>
      </w:pPr>
      <w:r>
        <w:rPr>
          <w:rFonts w:ascii="Calibri" w:hAnsi="Calibri"/>
          <w:sz w:val="21"/>
        </w:rPr>
        <w:t>Iedereen heeft op het einde van de les alle meetresultaten (foto van het werkblad of meteen in het gedeelde bestand).</w:t>
      </w:r>
    </w:p>
    <w:p>
      <w:pPr>
        <w:pStyle w:val="ListBullet"/>
        <w:spacing w:after="40"/>
        <w:ind w:left="340"/>
      </w:pPr>
      <w:r>
        <w:rPr>
          <w:rFonts w:ascii="Calibri" w:hAnsi="Calibri"/>
          <w:sz w:val="21"/>
        </w:rPr>
        <w:t>Begin op tijd (dag van het labo of de dag erna): reken op minstens twee werkmomenten. De avond van de deadline lukt een groepswerk niet.</w:t>
      </w:r>
    </w:p>
    <w:p>
      <w:pPr>
        <w:pStyle w:val="ListBullet"/>
        <w:spacing w:after="40"/>
        <w:ind w:left="340"/>
      </w:pPr>
      <w:r>
        <w:rPr>
          <w:rFonts w:ascii="Calibri" w:hAnsi="Calibri"/>
          <w:sz w:val="21"/>
        </w:rPr>
        <w:t>Problemen in de groep? Meld ze tijdig aan de leerkracht; de procesevaluatie en (bij sommige labo's) de peer-evaluatie verrekenen individuele inzet.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21"/>
              </w:rPr>
              <w:t>DEADLINE EN INDIENEN</w:t>
            </w:r>
          </w:p>
          <w:p>
            <w:pPr>
              <w:spacing w:after="40"/>
              <w:ind w:left="283"/>
            </w:pPr>
            <w:r>
              <w:rPr>
                <w:color w:val="C62828"/>
                <w:sz w:val="21"/>
              </w:rPr>
              <w:t xml:space="preserve">• </w:t>
            </w:r>
            <w:r>
              <w:rPr>
                <w:rFonts w:ascii="Calibri" w:hAnsi="Calibri"/>
                <w:sz w:val="21"/>
              </w:rPr>
              <w:t>Uiterlijk één week na het uitvoeren van het labo, 's avonds vóór de les van de volgende week (dus de avond vóór het volgende labo), om 23.59 u.</w:t>
            </w:r>
          </w:p>
          <w:p>
            <w:pPr>
              <w:spacing w:after="40"/>
              <w:ind w:left="283"/>
            </w:pPr>
            <w:r>
              <w:rPr>
                <w:color w:val="C62828"/>
                <w:sz w:val="21"/>
              </w:rPr>
              <w:t xml:space="preserve">• </w:t>
            </w:r>
            <w:r>
              <w:rPr>
                <w:rFonts w:ascii="Calibri" w:hAnsi="Calibri"/>
                <w:sz w:val="21"/>
              </w:rPr>
              <w:t>In de uploadzone van Smartschool bij het vak Toegepaste fysica: Excel-bestand (.xlsx) uit het sjabloon, of één PDF van je ingevulde werkbladen, of de poster (labo 16) – zie de indientabel hierboven. Eén upload per groep, met alle namen in het kopblok en in de bestandsnaam.</w:t>
            </w:r>
          </w:p>
          <w:p>
            <w:pPr>
              <w:spacing w:after="40"/>
              <w:ind w:left="283"/>
            </w:pPr>
            <w:r>
              <w:rPr>
                <w:color w:val="C62828"/>
                <w:sz w:val="21"/>
              </w:rPr>
              <w:t xml:space="preserve">• </w:t>
            </w:r>
            <w:r>
              <w:rPr>
                <w:rFonts w:ascii="Calibri" w:hAnsi="Calibri"/>
                <w:sz w:val="21"/>
              </w:rPr>
              <w:t>Te laat of niet in het sjabloon = aftrek volgens de afspraken van het vak/schoolreglement. Technische problemen zijn geen excuus: upload tijdig een voorlopige versie en vervang ze eventueel nog vóór de deadline.</w:t>
            </w:r>
          </w:p>
        </w:tc>
      </w:tr>
    </w:tbl>
    <w:p>
      <w:pPr>
        <w:pStyle w:val="Heading2"/>
        <w:keepNext/>
        <w:spacing w:before="200" w:after="60"/>
      </w:pPr>
      <w:r>
        <w:t>1.5 Evaluatie: product (verslag) en proces &amp; attitude</w:t>
      </w:r>
    </w:p>
    <w:p>
      <w:r>
        <w:rPr>
          <w:rFonts w:ascii="Calibri" w:hAnsi="Calibri"/>
          <w:sz w:val="21"/>
        </w:rPr>
        <w:t>Bij elk labo word je op twee manieren geëvalueerd. Samen vormen ze het practicumcijfer: 60 % voor het verslag (product) en 40 % voor proces en attitude.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4069"/>
        <w:gridCol w:w="4069"/>
      </w:tblGrid>
      <w:tr>
        <w:tc>
          <w:tcPr>
            <w:tcW w:type="dxa" w:w="1500"/>
            <w:shd w:val="clear" w:color="auto" w:fill="D9E2F3"/>
          </w:tcPr>
          <w:p>
            <w:pPr>
              <w:spacing w:after="20" w:before="20"/>
            </w:pPr>
          </w:p>
        </w:tc>
        <w:tc>
          <w:tcPr>
            <w:tcW w:type="dxa" w:w="4069"/>
            <w:shd w:val="clear" w:color="auto" w:fill="D9E2F3"/>
          </w:tcPr>
          <w:p>
            <w:pPr>
              <w:spacing w:after="20" w:before="20"/>
            </w:pPr>
            <w:r>
              <w:rPr>
                <w:rFonts w:ascii="Calibri" w:hAnsi="Calibri"/>
                <w:b/>
                <w:sz w:val="18"/>
              </w:rPr>
              <w:t>PRODUCTEVALUATIE – 60 %</w:t>
            </w:r>
          </w:p>
        </w:tc>
        <w:tc>
          <w:tcPr>
            <w:tcW w:type="dxa" w:w="4069"/>
            <w:shd w:val="clear" w:color="auto" w:fill="D9E2F3"/>
          </w:tcPr>
          <w:p>
            <w:pPr>
              <w:spacing w:after="20" w:before="20"/>
            </w:pPr>
            <w:r>
              <w:rPr>
                <w:rFonts w:ascii="Calibri" w:hAnsi="Calibri"/>
                <w:b/>
                <w:sz w:val="18"/>
              </w:rPr>
              <w:t>PROCES- EN ATTITUDE-EVALUATIE – 40 %</w:t>
            </w:r>
          </w:p>
        </w:tc>
      </w:tr>
      <w:tr>
        <w:trPr>
          <w:trHeight w:val="330" w:hRule="atLeast"/>
        </w:trPr>
        <w:tc>
          <w:tcPr>
            <w:tcW w:type="dxa" w:w="1500"/>
          </w:tcPr>
          <w:p>
            <w:pPr>
              <w:spacing w:after="20" w:before="20"/>
            </w:pPr>
            <w:r>
              <w:rPr>
                <w:rFonts w:ascii="Calibri" w:hAnsi="Calibri"/>
                <w:sz w:val="18"/>
              </w:rPr>
              <w:t>Wat?</w:t>
            </w:r>
          </w:p>
        </w:tc>
        <w:tc>
          <w:tcPr>
            <w:tcW w:type="dxa" w:w="4069"/>
          </w:tcPr>
          <w:p>
            <w:pPr>
              <w:spacing w:after="20" w:before="20"/>
            </w:pPr>
            <w:r>
              <w:rPr>
                <w:rFonts w:ascii="Calibri" w:hAnsi="Calibri"/>
                <w:sz w:val="18"/>
              </w:rPr>
              <w:t>Het Excel-verslag van de groep (plus eventuele extra producten: werkbladen-PDF, poster bij labo 16).</w:t>
            </w:r>
          </w:p>
        </w:tc>
        <w:tc>
          <w:tcPr>
            <w:tcW w:type="dxa" w:w="4069"/>
          </w:tcPr>
          <w:p>
            <w:pPr>
              <w:spacing w:after="20" w:before="20"/>
            </w:pPr>
            <w:r>
              <w:rPr>
                <w:rFonts w:ascii="Calibri" w:hAnsi="Calibri"/>
                <w:sz w:val="18"/>
              </w:rPr>
              <w:t>Wat je individueel doet tijdens het labo én hoe je het groepswerk aanpakt: voorbereiding, veilig en nauwkeurig werken, samenwerking, zelfstandigheid, orde, inzet, reflectie.</w:t>
            </w:r>
          </w:p>
        </w:tc>
      </w:tr>
      <w:tr>
        <w:trPr>
          <w:trHeight w:val="330" w:hRule="atLeast"/>
        </w:trPr>
        <w:tc>
          <w:tcPr>
            <w:tcW w:type="dxa" w:w="1500"/>
          </w:tcPr>
          <w:p>
            <w:pPr>
              <w:spacing w:after="20" w:before="20"/>
            </w:pPr>
            <w:r>
              <w:rPr>
                <w:rFonts w:ascii="Calibri" w:hAnsi="Calibri"/>
                <w:sz w:val="18"/>
              </w:rPr>
              <w:t>Wanneer?</w:t>
            </w:r>
          </w:p>
        </w:tc>
        <w:tc>
          <w:tcPr>
            <w:tcW w:type="dxa" w:w="4069"/>
          </w:tcPr>
          <w:p>
            <w:pPr>
              <w:spacing w:after="20" w:before="20"/>
            </w:pPr>
            <w:r>
              <w:rPr>
                <w:rFonts w:ascii="Calibri" w:hAnsi="Calibri"/>
                <w:sz w:val="18"/>
              </w:rPr>
              <w:t>Na het indienen van het verslag.</w:t>
            </w:r>
          </w:p>
        </w:tc>
        <w:tc>
          <w:tcPr>
            <w:tcW w:type="dxa" w:w="4069"/>
          </w:tcPr>
          <w:p>
            <w:pPr>
              <w:spacing w:after="20" w:before="20"/>
            </w:pPr>
            <w:r>
              <w:rPr>
                <w:rFonts w:ascii="Calibri" w:hAnsi="Calibri"/>
                <w:sz w:val="18"/>
              </w:rPr>
              <w:t>Tijdens elk labo (observatie door de leerkracht) en bij het nakijken van het verslag (groepswerk, stiptheid).</w:t>
            </w:r>
          </w:p>
        </w:tc>
      </w:tr>
      <w:tr>
        <w:trPr>
          <w:trHeight w:val="330" w:hRule="atLeast"/>
        </w:trPr>
        <w:tc>
          <w:tcPr>
            <w:tcW w:type="dxa" w:w="1500"/>
          </w:tcPr>
          <w:p>
            <w:pPr>
              <w:spacing w:after="20" w:before="20"/>
            </w:pPr>
            <w:r>
              <w:rPr>
                <w:rFonts w:ascii="Calibri" w:hAnsi="Calibri"/>
                <w:sz w:val="18"/>
              </w:rPr>
              <w:t>Hoe?</w:t>
            </w:r>
          </w:p>
        </w:tc>
        <w:tc>
          <w:tcPr>
            <w:tcW w:type="dxa" w:w="4069"/>
          </w:tcPr>
          <w:p>
            <w:pPr>
              <w:spacing w:after="20" w:before="20"/>
            </w:pPr>
            <w:r>
              <w:rPr>
                <w:rFonts w:ascii="Calibri" w:hAnsi="Calibri"/>
                <w:sz w:val="18"/>
              </w:rPr>
              <w:t>Puntenverdeling onderaan het Excel-sjabloon, /10: 1. Verkennen &amp; onderzoeken (/2) – 2. Onderzoek uitvoeren (/3) – 3. Concluderen (/3) – 4. Attitude (/2). De leerkracht noteert feedback in het feedbackblok van het sjabloon (zie Bijlage B voor wat er per onderdeel verwacht wordt).</w:t>
            </w:r>
          </w:p>
        </w:tc>
        <w:tc>
          <w:tcPr>
            <w:tcW w:type="dxa" w:w="4069"/>
          </w:tcPr>
          <w:p>
            <w:pPr>
              <w:spacing w:after="20" w:before="20"/>
            </w:pPr>
            <w:r>
              <w:rPr>
                <w:rFonts w:ascii="Calibri" w:hAnsi="Calibri"/>
                <w:sz w:val="18"/>
              </w:rPr>
              <w:t>Eén rubric met 10 thema's (Bijlage C). Per thema een niveau: Uitstekend (1) – Goed (0,8) – Voldoende (0,6) – Onvoldoende (0,4) – Slecht (0,2) → score /10.</w:t>
            </w:r>
          </w:p>
        </w:tc>
      </w:tr>
      <w:tr>
        <w:trPr>
          <w:trHeight w:val="330" w:hRule="atLeast"/>
        </w:trPr>
        <w:tc>
          <w:tcPr>
            <w:tcW w:type="dxa" w:w="1500"/>
          </w:tcPr>
          <w:p>
            <w:pPr>
              <w:spacing w:after="20" w:before="20"/>
            </w:pPr>
            <w:r>
              <w:rPr>
                <w:rFonts w:ascii="Calibri" w:hAnsi="Calibri"/>
                <w:sz w:val="18"/>
              </w:rPr>
              <w:t>Punt</w:t>
            </w:r>
          </w:p>
        </w:tc>
        <w:tc>
          <w:tcPr>
            <w:tcW w:type="dxa" w:w="4069"/>
          </w:tcPr>
          <w:p>
            <w:pPr>
              <w:spacing w:after="20" w:before="20"/>
            </w:pPr>
            <w:r>
              <w:rPr>
                <w:rFonts w:ascii="Calibri" w:hAnsi="Calibri"/>
                <w:sz w:val="18"/>
              </w:rPr>
              <w:t>Groepspunt: iedereen van de groep krijgt hetzelfde cijfer.</w:t>
            </w:r>
          </w:p>
        </w:tc>
        <w:tc>
          <w:tcPr>
            <w:tcW w:type="dxa" w:w="4069"/>
          </w:tcPr>
          <w:p>
            <w:pPr>
              <w:spacing w:after="20" w:before="20"/>
            </w:pPr>
            <w:r>
              <w:rPr>
                <w:rFonts w:ascii="Calibri" w:hAnsi="Calibri"/>
                <w:sz w:val="18"/>
              </w:rPr>
              <w:t>Individueel punt.</w:t>
            </w:r>
          </w:p>
        </w:tc>
      </w:tr>
      <w:tr>
        <w:trPr>
          <w:trHeight w:val="330" w:hRule="atLeast"/>
        </w:trPr>
        <w:tc>
          <w:tcPr>
            <w:tcW w:type="dxa" w:w="1500"/>
          </w:tcPr>
          <w:p>
            <w:pPr>
              <w:spacing w:after="20" w:before="20"/>
            </w:pPr>
            <w:r>
              <w:rPr>
                <w:rFonts w:ascii="Calibri" w:hAnsi="Calibri"/>
                <w:sz w:val="18"/>
              </w:rPr>
              <w:t>Gewicht</w:t>
            </w:r>
          </w:p>
        </w:tc>
        <w:tc>
          <w:tcPr>
            <w:tcW w:type="dxa" w:w="4069"/>
          </w:tcPr>
          <w:p>
            <w:pPr>
              <w:spacing w:after="20" w:before="20"/>
            </w:pPr>
            <w:r>
              <w:rPr>
                <w:rFonts w:ascii="Calibri" w:hAnsi="Calibri"/>
                <w:sz w:val="18"/>
              </w:rPr>
              <w:t>60 % van het practicumcijfer</w:t>
            </w:r>
          </w:p>
        </w:tc>
        <w:tc>
          <w:tcPr>
            <w:tcW w:type="dxa" w:w="4069"/>
          </w:tcPr>
          <w:p>
            <w:pPr>
              <w:spacing w:after="20" w:before="20"/>
            </w:pPr>
            <w:r>
              <w:rPr>
                <w:rFonts w:ascii="Calibri" w:hAnsi="Calibri"/>
                <w:sz w:val="18"/>
              </w:rPr>
              <w:t>40 % van het practicumcijfer</w:t>
            </w:r>
          </w:p>
        </w:tc>
      </w:tr>
      <w:tr>
        <w:trPr>
          <w:trHeight w:val="330" w:hRule="atLeast"/>
        </w:trPr>
        <w:tc>
          <w:tcPr>
            <w:tcW w:type="dxa" w:w="1500"/>
          </w:tcPr>
          <w:p>
            <w:pPr>
              <w:spacing w:after="20" w:before="20"/>
            </w:pPr>
            <w:r>
              <w:rPr>
                <w:rFonts w:ascii="Calibri" w:hAnsi="Calibri"/>
                <w:sz w:val="18"/>
              </w:rPr>
              <w:t>Feedback</w:t>
            </w:r>
          </w:p>
        </w:tc>
        <w:tc>
          <w:tcPr>
            <w:tcW w:type="dxa" w:w="4069"/>
          </w:tcPr>
          <w:p>
            <w:pPr>
              <w:spacing w:after="20" w:before="20"/>
            </w:pPr>
            <w:r>
              <w:rPr>
                <w:rFonts w:ascii="Calibri" w:hAnsi="Calibri"/>
                <w:sz w:val="18"/>
              </w:rPr>
              <w:t>Schriftelijk in het feedbackblok van het Excel-sjabloon.</w:t>
            </w:r>
          </w:p>
        </w:tc>
        <w:tc>
          <w:tcPr>
            <w:tcW w:type="dxa" w:w="4069"/>
          </w:tcPr>
          <w:p>
            <w:pPr>
              <w:spacing w:after="20" w:before="20"/>
            </w:pPr>
            <w:r>
              <w:rPr>
                <w:rFonts w:ascii="Calibri" w:hAnsi="Calibri"/>
                <w:sz w:val="18"/>
              </w:rPr>
              <w:t>Korte mondelinge feedback op het einde van het labo; de ingevulde rubric is te bekijken; zelfreflectiefiche (Bijlage D) bij labo 2, 6, 9 en 16.</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21"/>
              </w:rPr>
              <w:t>De 10 thema's van de proces- en attituderubric (Bijlage C)</w:t>
            </w:r>
          </w:p>
          <w:p>
            <w:pPr>
              <w:spacing w:after="40"/>
              <w:ind w:left="283"/>
            </w:pPr>
            <w:r>
              <w:rPr>
                <w:color w:val="B25B00"/>
                <w:sz w:val="21"/>
              </w:rPr>
              <w:t xml:space="preserve">• </w:t>
            </w:r>
            <w:r>
              <w:rPr>
                <w:rFonts w:ascii="Calibri" w:hAnsi="Calibri"/>
                <w:sz w:val="21"/>
              </w:rPr>
              <w:t>1 Voorbereiding  •  2 Hypothese en onderzoekend denken  •  3 Opstelling bouwen en meettoestellen gebruiken  •  4 Nauwkeurig meten en noteren  •  5 Veilig werken</w:t>
            </w:r>
          </w:p>
          <w:p>
            <w:pPr>
              <w:spacing w:after="40"/>
              <w:ind w:left="283"/>
            </w:pPr>
            <w:r>
              <w:rPr>
                <w:color w:val="B25B00"/>
                <w:sz w:val="21"/>
              </w:rPr>
              <w:t xml:space="preserve">• </w:t>
            </w:r>
            <w:r>
              <w:rPr>
                <w:rFonts w:ascii="Calibri" w:hAnsi="Calibri"/>
                <w:sz w:val="21"/>
              </w:rPr>
              <w:t>6 Zorg voor materiaal, orde en netheid  •  7 Samenwerking en communicatie (in het labo én bij het groepsverslag)  •  8 Zelfstandigheid en probleemoplossend handelen  •  9 Inzet, doorzetting en tijdsbeheer (incl. deadline)  •  10 Reflectie en kritische houding</w:t>
            </w:r>
          </w:p>
        </w:tc>
      </w:tr>
    </w:tbl>
    <w:p>
      <w:pPr>
        <w:pStyle w:val="Heading3"/>
        <w:keepNext/>
        <w:spacing w:before="160" w:after="40"/>
      </w:pPr>
      <w:r>
        <w:t>Peer-evaluatie bij een beperkt aantal labo's</w:t>
      </w:r>
    </w:p>
    <w:p>
      <w:r>
        <w:rPr>
          <w:rFonts w:ascii="Calibri" w:hAnsi="Calibri"/>
          <w:sz w:val="21"/>
        </w:rPr>
        <w:t>Bij enkele groepsopdrachten (voorzien bij labo 5, 10 en 14; de leerkracht kan dit aanpassen) beoordeel je jezelf en je groepsleden met een puntenverdeling. In een groep van drie verdeelt elke leerling 300 punten over zichzelf en de twee anderen (in een groep van twee: 200 punten). Vond je dat iedereen evenveel deed, dan geef je iedereen 100. Vind je dat je zelf minder deed, geef je bv. jezelf 90 en de anderen elk 105. Uit de punten die je van iedereen krijgt, berekent de leerkracht je peerfactor (gemiddeld ontvangen punten / 100). Het groepspunt voor het verslag wordt met jouw peerfactor vermenigvuldigd: zo wordt het groepspunt een individueel punt. Werkwijze en formulier: Bijlage D en het aparte document op Smartschool.</w:t>
      </w:r>
    </w:p>
    <w:p>
      <w:pPr>
        <w:pStyle w:val="Heading2"/>
        <w:keepNext/>
        <w:spacing w:before="200" w:after="60"/>
      </w:pPr>
      <w:r>
        <w:t>1.6 Overzicht labo's en leerplandoelen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700"/>
        <w:gridCol w:w="2650"/>
        <w:gridCol w:w="1750"/>
        <w:gridCol w:w="500"/>
        <w:gridCol w:w="1450"/>
        <w:gridCol w:w="1500"/>
        <w:gridCol w:w="1088"/>
      </w:tblGrid>
      <w:tr>
        <w:tc>
          <w:tcPr>
            <w:tcW w:type="dxa" w:w="700"/>
            <w:shd w:val="clear" w:color="auto" w:fill="D9E2F3"/>
          </w:tcPr>
          <w:p>
            <w:pPr>
              <w:spacing w:after="20" w:before="20"/>
            </w:pPr>
            <w:r>
              <w:rPr>
                <w:rFonts w:ascii="Calibri" w:hAnsi="Calibri"/>
                <w:b/>
                <w:sz w:val="17"/>
              </w:rPr>
              <w:t>Labo</w:t>
            </w:r>
          </w:p>
        </w:tc>
        <w:tc>
          <w:tcPr>
            <w:tcW w:type="dxa" w:w="2650"/>
            <w:shd w:val="clear" w:color="auto" w:fill="D9E2F3"/>
          </w:tcPr>
          <w:p>
            <w:pPr>
              <w:spacing w:after="20" w:before="20"/>
            </w:pPr>
            <w:r>
              <w:rPr>
                <w:rFonts w:ascii="Calibri" w:hAnsi="Calibri"/>
                <w:b/>
                <w:sz w:val="17"/>
              </w:rPr>
              <w:t>Titel</w:t>
            </w:r>
          </w:p>
        </w:tc>
        <w:tc>
          <w:tcPr>
            <w:tcW w:type="dxa" w:w="1750"/>
            <w:shd w:val="clear" w:color="auto" w:fill="D9E2F3"/>
          </w:tcPr>
          <w:p>
            <w:pPr>
              <w:spacing w:after="20" w:before="20"/>
            </w:pPr>
            <w:r>
              <w:rPr>
                <w:rFonts w:ascii="Calibri" w:hAnsi="Calibri"/>
                <w:b/>
                <w:sz w:val="17"/>
              </w:rPr>
              <w:t>Type</w:t>
            </w:r>
          </w:p>
        </w:tc>
        <w:tc>
          <w:tcPr>
            <w:tcW w:type="dxa" w:w="500"/>
            <w:shd w:val="clear" w:color="auto" w:fill="D9E2F3"/>
          </w:tcPr>
          <w:p>
            <w:pPr>
              <w:spacing w:after="20" w:before="20"/>
            </w:pPr>
            <w:r>
              <w:rPr>
                <w:rFonts w:ascii="Calibri" w:hAnsi="Calibri"/>
                <w:b/>
                <w:sz w:val="17"/>
              </w:rPr>
              <w:t>Uren</w:t>
            </w:r>
          </w:p>
        </w:tc>
        <w:tc>
          <w:tcPr>
            <w:tcW w:type="dxa" w:w="1450"/>
            <w:shd w:val="clear" w:color="auto" w:fill="D9E2F3"/>
          </w:tcPr>
          <w:p>
            <w:pPr>
              <w:spacing w:after="20" w:before="20"/>
            </w:pPr>
            <w:r>
              <w:rPr>
                <w:rFonts w:ascii="Calibri" w:hAnsi="Calibri"/>
                <w:b/>
                <w:sz w:val="17"/>
              </w:rPr>
              <w:t>Sturing</w:t>
            </w:r>
          </w:p>
        </w:tc>
        <w:tc>
          <w:tcPr>
            <w:tcW w:type="dxa" w:w="1500"/>
            <w:shd w:val="clear" w:color="auto" w:fill="D9E2F3"/>
          </w:tcPr>
          <w:p>
            <w:pPr>
              <w:spacing w:after="20" w:before="20"/>
            </w:pPr>
            <w:r>
              <w:rPr>
                <w:rFonts w:ascii="Calibri" w:hAnsi="Calibri"/>
                <w:b/>
                <w:sz w:val="17"/>
              </w:rPr>
              <w:t>Fysica-LPD</w:t>
            </w:r>
          </w:p>
        </w:tc>
        <w:tc>
          <w:tcPr>
            <w:tcW w:type="dxa" w:w="1088"/>
            <w:shd w:val="clear" w:color="auto" w:fill="D9E2F3"/>
          </w:tcPr>
          <w:p>
            <w:pPr>
              <w:spacing w:after="20" w:before="20"/>
            </w:pPr>
            <w:r>
              <w:rPr>
                <w:rFonts w:ascii="Calibri" w:hAnsi="Calibri"/>
                <w:b/>
                <w:sz w:val="17"/>
              </w:rPr>
              <w:t>STEM-LPD</w:t>
            </w:r>
          </w:p>
        </w:tc>
      </w:tr>
      <w:tr>
        <w:trPr>
          <w:trHeight w:val="330" w:hRule="atLeast"/>
        </w:trPr>
        <w:tc>
          <w:tcPr>
            <w:tcW w:type="dxa" w:w="700"/>
          </w:tcPr>
          <w:p>
            <w:pPr>
              <w:spacing w:after="20" w:before="20"/>
            </w:pPr>
            <w:r>
              <w:rPr>
                <w:rFonts w:ascii="Calibri" w:hAnsi="Calibri"/>
                <w:sz w:val="17"/>
              </w:rPr>
              <w:t>1</w:t>
            </w:r>
          </w:p>
        </w:tc>
        <w:tc>
          <w:tcPr>
            <w:tcW w:type="dxa" w:w="2650"/>
          </w:tcPr>
          <w:p>
            <w:pPr>
              <w:spacing w:after="20" w:before="20"/>
            </w:pPr>
            <w:r>
              <w:rPr>
                <w:rFonts w:ascii="Calibri" w:hAnsi="Calibri"/>
                <w:sz w:val="17"/>
              </w:rPr>
              <w:t>Eenparige beweging: luchtbel en wagentje</w:t>
            </w:r>
          </w:p>
        </w:tc>
        <w:tc>
          <w:tcPr>
            <w:tcW w:type="dxa" w:w="1750"/>
          </w:tcPr>
          <w:p>
            <w:pPr>
              <w:spacing w:after="20" w:before="20"/>
            </w:pPr>
            <w:r>
              <w:rPr>
                <w:rFonts w:ascii="Calibri" w:hAnsi="Calibri"/>
                <w:sz w:val="17"/>
              </w:rPr>
              <w:t>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2</w:t>
            </w:r>
          </w:p>
        </w:tc>
        <w:tc>
          <w:tcPr>
            <w:tcW w:type="dxa" w:w="2650"/>
          </w:tcPr>
          <w:p>
            <w:pPr>
              <w:spacing w:after="20" w:before="20"/>
            </w:pPr>
            <w:r>
              <w:rPr>
                <w:rFonts w:ascii="Calibri" w:hAnsi="Calibri"/>
                <w:sz w:val="17"/>
              </w:rPr>
              <w:t>Versnelde en vertraagde beweging: tijdstippen en grafieken</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3</w:t>
            </w:r>
          </w:p>
        </w:tc>
        <w:tc>
          <w:tcPr>
            <w:tcW w:type="dxa" w:w="2650"/>
          </w:tcPr>
          <w:p>
            <w:pPr>
              <w:spacing w:after="20" w:before="20"/>
            </w:pPr>
            <w:r>
              <w:rPr>
                <w:rFonts w:ascii="Calibri" w:hAnsi="Calibri"/>
                <w:sz w:val="17"/>
              </w:rPr>
              <w:t>Vrije val en verticale worp: hoe groot is g?</w:t>
            </w:r>
          </w:p>
        </w:tc>
        <w:tc>
          <w:tcPr>
            <w:tcW w:type="dxa" w:w="1750"/>
          </w:tcPr>
          <w:p>
            <w:pPr>
              <w:spacing w:after="20" w:before="20"/>
            </w:pPr>
            <w:r>
              <w:rPr>
                <w:rFonts w:ascii="Calibri" w:hAnsi="Calibri"/>
                <w:sz w:val="17"/>
              </w:rPr>
              <w:t>meetlabo (tijdtikker + Tracker;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13 F, 16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4</w:t>
            </w:r>
          </w:p>
        </w:tc>
        <w:tc>
          <w:tcPr>
            <w:tcW w:type="dxa" w:w="2650"/>
          </w:tcPr>
          <w:p>
            <w:pPr>
              <w:spacing w:after="20" w:before="20"/>
            </w:pPr>
            <w:r>
              <w:rPr>
                <w:rFonts w:ascii="Calibri" w:hAnsi="Calibri"/>
                <w:sz w:val="17"/>
              </w:rPr>
              <w:t>Twee dimensies: horizontale worp en paraboolbaan</w:t>
            </w:r>
          </w:p>
        </w:tc>
        <w:tc>
          <w:tcPr>
            <w:tcW w:type="dxa" w:w="1750"/>
          </w:tcPr>
          <w:p>
            <w:pPr>
              <w:spacing w:after="20" w:before="20"/>
            </w:pPr>
            <w:r>
              <w:rPr>
                <w:rFonts w:ascii="Calibri" w:hAnsi="Calibri"/>
                <w:sz w:val="17"/>
              </w:rPr>
              <w:t>onderzoekspracticum (video en spoor op hellende plaat)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14 F, 13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5</w:t>
            </w:r>
          </w:p>
        </w:tc>
        <w:tc>
          <w:tcPr>
            <w:tcW w:type="dxa" w:w="2650"/>
          </w:tcPr>
          <w:p>
            <w:pPr>
              <w:spacing w:after="20" w:before="20"/>
            </w:pPr>
            <w:r>
              <w:rPr>
                <w:rFonts w:ascii="Calibri" w:hAnsi="Calibri"/>
                <w:sz w:val="17"/>
              </w:rPr>
              <w:t>Krachten en versnelling: newton testen</w:t>
            </w:r>
          </w:p>
        </w:tc>
        <w:tc>
          <w:tcPr>
            <w:tcW w:type="dxa" w:w="1750"/>
          </w:tcPr>
          <w:p>
            <w:pPr>
              <w:spacing w:after="20" w:before="20"/>
            </w:pPr>
            <w:r>
              <w:rPr>
                <w:rFonts w:ascii="Calibri" w:hAnsi="Calibri"/>
                <w:sz w:val="17"/>
              </w:rPr>
              <w:t>meetlabo plus krachtenconstructie</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6</w:t>
            </w:r>
          </w:p>
        </w:tc>
        <w:tc>
          <w:tcPr>
            <w:tcW w:type="dxa" w:w="2650"/>
          </w:tcPr>
          <w:p>
            <w:pPr>
              <w:spacing w:after="20" w:before="20"/>
            </w:pPr>
            <w:r>
              <w:rPr>
                <w:rFonts w:ascii="Calibri" w:hAnsi="Calibri"/>
                <w:sz w:val="17"/>
              </w:rPr>
              <w:t>Arbeid en energie: dezelfde hoogte via twee wegen</w:t>
            </w:r>
          </w:p>
        </w:tc>
        <w:tc>
          <w:tcPr>
            <w:tcW w:type="dxa" w:w="1750"/>
          </w:tcPr>
          <w:p>
            <w:pPr>
              <w:spacing w:after="20" w:before="20"/>
            </w:pPr>
            <w:r>
              <w:rPr>
                <w:rFonts w:ascii="Calibri" w:hAnsi="Calibri"/>
                <w:sz w:val="17"/>
              </w:rPr>
              <w:t>meetpracticum met dynamometer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17 F</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7</w:t>
            </w:r>
          </w:p>
        </w:tc>
        <w:tc>
          <w:tcPr>
            <w:tcW w:type="dxa" w:w="2650"/>
          </w:tcPr>
          <w:p>
            <w:pPr>
              <w:spacing w:after="20" w:before="20"/>
            </w:pPr>
            <w:r>
              <w:rPr>
                <w:rFonts w:ascii="Calibri" w:hAnsi="Calibri"/>
                <w:sz w:val="17"/>
              </w:rPr>
              <w:t>Draaien met krachten: moment en hefbomen</w:t>
            </w:r>
          </w:p>
        </w:tc>
        <w:tc>
          <w:tcPr>
            <w:tcW w:type="dxa" w:w="1750"/>
          </w:tcPr>
          <w:p>
            <w:pPr>
              <w:spacing w:after="20" w:before="20"/>
            </w:pPr>
            <w:r>
              <w:rPr>
                <w:rFonts w:ascii="Calibri" w:hAnsi="Calibri"/>
                <w:sz w:val="17"/>
              </w:rPr>
              <w:t>verdiepingspracticum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(kwalitatieve dynamica, verrijking)</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8</w:t>
            </w:r>
          </w:p>
        </w:tc>
        <w:tc>
          <w:tcPr>
            <w:tcW w:type="dxa" w:w="2650"/>
          </w:tcPr>
          <w:p>
            <w:pPr>
              <w:spacing w:after="20" w:before="20"/>
            </w:pPr>
            <w:r>
              <w:rPr>
                <w:rFonts w:ascii="Calibri" w:hAnsi="Calibri"/>
                <w:sz w:val="17"/>
              </w:rPr>
              <w:t>Eenparig cirkelvormige beweging en centripetale kracht</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15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9</w:t>
            </w:r>
          </w:p>
        </w:tc>
        <w:tc>
          <w:tcPr>
            <w:tcW w:type="dxa" w:w="2650"/>
          </w:tcPr>
          <w:p>
            <w:pPr>
              <w:spacing w:after="20" w:before="20"/>
            </w:pPr>
            <w:r>
              <w:rPr>
                <w:rFonts w:ascii="Calibri" w:hAnsi="Calibri"/>
                <w:sz w:val="17"/>
              </w:rPr>
              <w:t>Harmonische trillingen: veer, periode en onbekende massa</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10</w:t>
            </w:r>
          </w:p>
        </w:tc>
        <w:tc>
          <w:tcPr>
            <w:tcW w:type="dxa" w:w="2650"/>
          </w:tcPr>
          <w:p>
            <w:pPr>
              <w:spacing w:after="20" w:before="20"/>
            </w:pPr>
            <w:r>
              <w:rPr>
                <w:rFonts w:ascii="Calibri" w:hAnsi="Calibri"/>
                <w:sz w:val="17"/>
              </w:rPr>
              <w:t>De slinger: welke factoren bepalen de periode?</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 16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11</w:t>
            </w:r>
          </w:p>
        </w:tc>
        <w:tc>
          <w:tcPr>
            <w:tcW w:type="dxa" w:w="2650"/>
          </w:tcPr>
          <w:p>
            <w:pPr>
              <w:spacing w:after="20" w:before="20"/>
            </w:pPr>
            <w:r>
              <w:rPr>
                <w:rFonts w:ascii="Calibri" w:hAnsi="Calibri"/>
                <w:sz w:val="17"/>
              </w:rPr>
              <w:t>Resonantie: eigenfrequentie en aandrijving</w:t>
            </w:r>
          </w:p>
        </w:tc>
        <w:tc>
          <w:tcPr>
            <w:tcW w:type="dxa" w:w="1750"/>
          </w:tcPr>
          <w:p>
            <w:pPr>
              <w:spacing w:after="20" w:before="20"/>
            </w:pPr>
            <w:r>
              <w:rPr>
                <w:rFonts w:ascii="Calibri" w:hAnsi="Calibri"/>
                <w:sz w:val="17"/>
              </w:rPr>
              <w:t>onderzoekspracticum met gedempte veer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ONTWERP</w:t>
            </w:r>
          </w:p>
        </w:tc>
        <w:tc>
          <w:tcPr>
            <w:tcW w:type="dxa" w:w="1500"/>
          </w:tcPr>
          <w:p>
            <w:pPr>
              <w:spacing w:after="20" w:before="20"/>
            </w:pPr>
            <w:r>
              <w:rPr>
                <w:rFonts w:ascii="Calibri" w:hAnsi="Calibri"/>
                <w:sz w:val="17"/>
              </w:rPr>
              <w:t>LPD 18 F (★ resonantie)</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12</w:t>
            </w:r>
          </w:p>
        </w:tc>
        <w:tc>
          <w:tcPr>
            <w:tcW w:type="dxa" w:w="2650"/>
          </w:tcPr>
          <w:p>
            <w:pPr>
              <w:spacing w:after="20" w:before="20"/>
            </w:pPr>
            <w:r>
              <w:rPr>
                <w:rFonts w:ascii="Calibri" w:hAnsi="Calibri"/>
                <w:sz w:val="17"/>
              </w:rPr>
              <w:t>Golven zien: golfbak en staande golven</w:t>
            </w:r>
          </w:p>
        </w:tc>
        <w:tc>
          <w:tcPr>
            <w:tcW w:type="dxa" w:w="1750"/>
          </w:tcPr>
          <w:p>
            <w:pPr>
              <w:spacing w:after="20" w:before="20"/>
            </w:pPr>
            <w:r>
              <w:rPr>
                <w:rFonts w:ascii="Calibri" w:hAnsi="Calibri"/>
                <w:sz w:val="17"/>
              </w:rPr>
              <w:t>doorschuifpracticum met fysieke golfbak en applet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19 F, 21 F, 22 F</w:t>
            </w:r>
          </w:p>
        </w:tc>
        <w:tc>
          <w:tcPr>
            <w:tcW w:type="dxa" w:w="1088"/>
          </w:tcPr>
          <w:p>
            <w:pPr>
              <w:spacing w:after="20" w:before="20"/>
            </w:pPr>
            <w:r>
              <w:rPr>
                <w:rFonts w:ascii="Calibri" w:hAnsi="Calibri"/>
                <w:sz w:val="17"/>
              </w:rPr>
              <w:t>LPD 1 S, 3 S, 4 S</w:t>
            </w:r>
          </w:p>
        </w:tc>
      </w:tr>
      <w:tr>
        <w:trPr>
          <w:trHeight w:val="330" w:hRule="atLeast"/>
        </w:trPr>
        <w:tc>
          <w:tcPr>
            <w:tcW w:type="dxa" w:w="700"/>
          </w:tcPr>
          <w:p>
            <w:pPr>
              <w:spacing w:after="20" w:before="20"/>
            </w:pPr>
            <w:r>
              <w:rPr>
                <w:rFonts w:ascii="Calibri" w:hAnsi="Calibri"/>
                <w:sz w:val="17"/>
              </w:rPr>
              <w:t>13</w:t>
            </w:r>
          </w:p>
        </w:tc>
        <w:tc>
          <w:tcPr>
            <w:tcW w:type="dxa" w:w="2650"/>
          </w:tcPr>
          <w:p>
            <w:pPr>
              <w:spacing w:after="20" w:before="20"/>
            </w:pPr>
            <w:r>
              <w:rPr>
                <w:rFonts w:ascii="Calibri" w:hAnsi="Calibri"/>
                <w:sz w:val="17"/>
              </w:rPr>
              <w:t>Geluid: trillingen, superpositie en doppler</w:t>
            </w:r>
          </w:p>
        </w:tc>
        <w:tc>
          <w:tcPr>
            <w:tcW w:type="dxa" w:w="1750"/>
          </w:tcPr>
          <w:p>
            <w:pPr>
              <w:spacing w:after="20" w:before="20"/>
            </w:pPr>
            <w:r>
              <w:rPr>
                <w:rFonts w:ascii="Calibri" w:hAnsi="Calibri"/>
                <w:sz w:val="17"/>
              </w:rPr>
              <w:t>kort applet- en geluidspracticum</w:t>
            </w:r>
          </w:p>
        </w:tc>
        <w:tc>
          <w:tcPr>
            <w:tcW w:type="dxa" w:w="500"/>
          </w:tcPr>
          <w:p>
            <w:pPr>
              <w:spacing w:after="20" w:before="20"/>
            </w:pPr>
            <w:r>
              <w:rPr>
                <w:rFonts w:ascii="Calibri" w:hAnsi="Calibri"/>
                <w:sz w:val="17"/>
              </w:rPr>
              <w:t>1</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20 F, 21 F</w:t>
            </w:r>
          </w:p>
        </w:tc>
        <w:tc>
          <w:tcPr>
            <w:tcW w:type="dxa" w:w="1088"/>
          </w:tcPr>
          <w:p>
            <w:pPr>
              <w:spacing w:after="20" w:before="20"/>
            </w:pPr>
            <w:r>
              <w:rPr>
                <w:rFonts w:ascii="Calibri" w:hAnsi="Calibri"/>
                <w:sz w:val="17"/>
              </w:rPr>
              <w:t>LPD 1 S, 3 S, 4 S, 5 S</w:t>
            </w:r>
          </w:p>
        </w:tc>
      </w:tr>
      <w:tr>
        <w:trPr>
          <w:trHeight w:val="330" w:hRule="atLeast"/>
        </w:trPr>
        <w:tc>
          <w:tcPr>
            <w:tcW w:type="dxa" w:w="700"/>
          </w:tcPr>
          <w:p>
            <w:pPr>
              <w:spacing w:after="20" w:before="20"/>
            </w:pPr>
            <w:r>
              <w:rPr>
                <w:rFonts w:ascii="Calibri" w:hAnsi="Calibri"/>
                <w:sz w:val="17"/>
              </w:rPr>
              <w:t>14</w:t>
            </w:r>
          </w:p>
        </w:tc>
        <w:tc>
          <w:tcPr>
            <w:tcW w:type="dxa" w:w="2650"/>
          </w:tcPr>
          <w:p>
            <w:pPr>
              <w:spacing w:after="20" w:before="20"/>
            </w:pPr>
            <w:r>
              <w:rPr>
                <w:rFonts w:ascii="Calibri" w:hAnsi="Calibri"/>
                <w:sz w:val="17"/>
              </w:rPr>
              <w:t>Interferentie aan een rooster: laser, cd en wit licht</w:t>
            </w:r>
          </w:p>
        </w:tc>
        <w:tc>
          <w:tcPr>
            <w:tcW w:type="dxa" w:w="1750"/>
          </w:tcPr>
          <w:p>
            <w:pPr>
              <w:spacing w:after="20" w:before="20"/>
            </w:pPr>
            <w:r>
              <w:rPr>
                <w:rFonts w:ascii="Calibri" w:hAnsi="Calibri"/>
                <w:sz w:val="17"/>
              </w:rPr>
              <w:t>lichtpracticum met rooster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15</w:t>
            </w:r>
          </w:p>
        </w:tc>
        <w:tc>
          <w:tcPr>
            <w:tcW w:type="dxa" w:w="2650"/>
          </w:tcPr>
          <w:p>
            <w:pPr>
              <w:spacing w:after="20" w:before="20"/>
            </w:pPr>
            <w:r>
              <w:rPr>
                <w:rFonts w:ascii="Calibri" w:hAnsi="Calibri"/>
                <w:sz w:val="17"/>
              </w:rPr>
              <w:t>Lichtbreking: de speldeprikproef</w:t>
            </w:r>
          </w:p>
        </w:tc>
        <w:tc>
          <w:tcPr>
            <w:tcW w:type="dxa" w:w="1750"/>
          </w:tcPr>
          <w:p>
            <w:pPr>
              <w:spacing w:after="20" w:before="20"/>
            </w:pPr>
            <w:r>
              <w:rPr>
                <w:rFonts w:ascii="Calibri" w:hAnsi="Calibri"/>
                <w:sz w:val="17"/>
              </w:rPr>
              <w:t>optisch 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16</w:t>
            </w:r>
          </w:p>
        </w:tc>
        <w:tc>
          <w:tcPr>
            <w:tcW w:type="dxa" w:w="2650"/>
          </w:tcPr>
          <w:p>
            <w:pPr>
              <w:spacing w:after="20" w:before="20"/>
            </w:pPr>
            <w:r>
              <w:rPr>
                <w:rFonts w:ascii="Calibri" w:hAnsi="Calibri"/>
                <w:sz w:val="17"/>
              </w:rPr>
              <w:t>Open onderzoek: een eigen vraag van begin tot poster</w:t>
            </w:r>
          </w:p>
        </w:tc>
        <w:tc>
          <w:tcPr>
            <w:tcW w:type="dxa" w:w="1750"/>
          </w:tcPr>
          <w:p>
            <w:pPr>
              <w:spacing w:after="20" w:before="20"/>
            </w:pPr>
            <w:r>
              <w:rPr>
                <w:rFonts w:ascii="Calibri" w:hAnsi="Calibri"/>
                <w:sz w:val="17"/>
              </w:rPr>
              <w:t>open praktijkonderzoek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OPEN</w:t>
            </w:r>
          </w:p>
        </w:tc>
        <w:tc>
          <w:tcPr>
            <w:tcW w:type="dxa" w:w="1500"/>
          </w:tcPr>
          <w:p>
            <w:pPr>
              <w:spacing w:after="20" w:before="20"/>
            </w:pPr>
            <w:r>
              <w:rPr>
                <w:rFonts w:ascii="Calibri" w:hAnsi="Calibri"/>
                <w:sz w:val="17"/>
              </w:rPr>
              <w:t>LPD 6 S #</w:t>
            </w:r>
          </w:p>
        </w:tc>
        <w:tc>
          <w:tcPr>
            <w:tcW w:type="dxa" w:w="1088"/>
          </w:tcPr>
          <w:p>
            <w:pPr>
              <w:spacing w:after="20" w:before="20"/>
            </w:pPr>
            <w:r>
              <w:rPr>
                <w:rFonts w:ascii="Calibri" w:hAnsi="Calibri"/>
                <w:sz w:val="17"/>
              </w:rPr>
              <w:t>F-LPD naar keuze</w:t>
            </w:r>
          </w:p>
        </w:tc>
      </w:tr>
    </w:tbl>
    <w:p>
      <w:r>
        <w:rPr>
          <w:rFonts w:ascii="Calibri" w:hAnsi="Calibri"/>
          <w:i/>
          <w:color w:val="555555"/>
          <w:sz w:val="18"/>
        </w:rPr>
        <w:t>★ = specifiek minimumdoel dat in het leerplan met een sterretje is aangeduid (wrijvingskracht bij 12 F, resonantie bij 18 F). (#) = onderzoekscompetentie: het bewijsstuk van LPD 6 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Legende van de leerplandoelen (III-BCSW-d, versie januari 2024)</w:t>
            </w:r>
          </w:p>
          <w:p>
            <w:pPr>
              <w:spacing w:after="40"/>
              <w:ind w:left="283"/>
            </w:pPr>
            <w:r>
              <w:rPr>
                <w:color w:val="1F4E79"/>
                <w:sz w:val="19"/>
              </w:rPr>
              <w:t xml:space="preserve">• </w:t>
            </w:r>
            <w:r>
              <w:rPr>
                <w:rFonts w:ascii="Calibri" w:hAnsi="Calibri"/>
                <w:b/>
                <w:sz w:val="19"/>
              </w:rPr>
              <w:t>Fysica.</w:t>
            </w:r>
            <w:r>
              <w:rPr>
                <w:rFonts w:ascii="Calibri" w:hAnsi="Calibri"/>
                <w:sz w:val="19"/>
              </w:rPr>
              <w:t xml:space="preserve"> 1 F: fysische problemen oplossen met en zonder formularium · 12 F: dynamica van systemen in één en twee dimensies (drie wetten van Newton, ★ invloed wrijvingskracht) · 13 F: verband tussen positie, tijdstip, snelheid en versnelling bij de eenparig versnelde rechtlijnige beweging (★ ogenblikkelijke en gemiddelde waarde) · 14 F: horizontale worp · 15 F: hoeksnelheid, baansnelheid en centripetale versnelling bij de ECB · 16 F: gravitatiekracht en gravitatieveld (★ analogie tussen elektrisch veld en gravitatieveld) · 17 F: arbeid als omzetting van energie bij een niet-constante kracht · 18 F: harmonische trillingen (★ resonantie) · 19 F: lopende golven (★ verband tussen frequentie, golflengte en golfsnelheid) · 20 F: geluidsgolven en de decibelschaal · 21 F: verschijnselen bij lopende golven (★ weerkaatsing, breking, interferentie, buiging) · 22 F: staande golven · 23 F: elektromagnetische golven (★ verband tussen energie van een golf en frequentie).</w:t>
            </w:r>
          </w:p>
          <w:p>
            <w:pPr>
              <w:spacing w:after="40"/>
              <w:ind w:left="283"/>
            </w:pPr>
            <w:r>
              <w:rPr>
                <w:color w:val="1F4E79"/>
                <w:sz w:val="19"/>
              </w:rPr>
              <w:t xml:space="preserve">• </w:t>
            </w:r>
            <w:r>
              <w:rPr>
                <w:rFonts w:ascii="Calibri" w:hAnsi="Calibri"/>
                <w:b/>
                <w:sz w:val="19"/>
              </w:rPr>
              <w:t>STEM.</w:t>
            </w:r>
            <w:r>
              <w:rPr>
                <w:rFonts w:ascii="Calibri" w:hAnsi="Calibri"/>
                <w:sz w:val="19"/>
              </w:rPr>
              <w:t xml:space="preserve"> 1 S: onderzoek aan de hand van een wetenschappelijke methode · 2 S: gegevens en meetwaarden met de juiste symbolen, grootheden en eenheden · 3 S: geschikte labotechnieken voor betrouwbare informatie, veilig werken · 4 S: een oplossing ontwikkelen voor een probleem · 5 S: wisselwerking tussen wetenschappen, technologie en de maatschappij · 6 S: een onderzoekscyclus in samenhang doorlopen (# onderzoekscompetentie).</w:t>
            </w:r>
          </w:p>
        </w:tc>
      </w:tr>
    </w:tbl>
    <w:p>
      <w:pPr>
        <w:spacing w:after="0"/>
      </w:pPr>
      <w:r>
        <w:br w:type="page"/>
      </w:r>
    </w:p>
    <w:p>
      <w:pPr>
        <w:pStyle w:val="Heading1"/>
        <w:keepNext/>
        <w:spacing w:before="280" w:after="80"/>
      </w:pPr>
      <w:r>
        <w:t>LABO 1 – EENPARIGE BEWEGING: LUCHTBEL EN WAGENTJE</w:t>
      </w:r>
    </w:p>
    <w:p>
      <w:r>
        <w:rPr>
          <w:rFonts w:ascii="Calibri" w:hAnsi="Calibri"/>
          <w:sz w:val="20"/>
        </w:rPr>
        <w:t>Naam: ………………………………………………   Klas: …………   Nr.: …………   Datum: ……/……/……</w:t>
      </w:r>
    </w:p>
    <w:p>
      <w:r>
        <w:rPr>
          <w:rFonts w:ascii="Calibri" w:hAnsi="Calibri"/>
          <w:sz w:val="20"/>
        </w:rPr>
        <w:t>Richtduur: 2 lesuren     Type practicum: meetpracticum (groep 2–3)</w:t>
      </w:r>
    </w:p>
    <w:p>
      <w:r>
        <w:rPr>
          <w:rFonts w:ascii="Calibri" w:hAnsi="Calibri"/>
          <w:i/>
          <w:sz w:val="20"/>
        </w:rPr>
        <w:t>Mate van sturing: GESLOTEN → BEGELEID: eerste meettabel gegeven; tweede meetbereik kies je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plaats x van een luchtbel en een wagentje op bekende tijdstippen meten</w:t>
            </w:r>
          </w:p>
          <w:p>
            <w:pPr>
              <w:spacing w:after="40"/>
              <w:ind w:left="283"/>
            </w:pPr>
            <w:r>
              <w:rPr>
                <w:color w:val="2E7D32"/>
                <w:sz w:val="19"/>
              </w:rPr>
              <w:t xml:space="preserve">• </w:t>
            </w:r>
            <w:r>
              <w:rPr>
                <w:rFonts w:ascii="Calibri" w:hAnsi="Calibri"/>
                <w:sz w:val="19"/>
              </w:rPr>
              <w:t>uit een x(t)-grafiek de gemiddelde snelheid v bepalen en het verband uitleggen</w:t>
            </w:r>
          </w:p>
          <w:p>
            <w:pPr>
              <w:spacing w:after="40"/>
              <w:ind w:left="283"/>
            </w:pPr>
            <w:r>
              <w:rPr>
                <w:color w:val="2E7D32"/>
                <w:sz w:val="19"/>
              </w:rPr>
              <w:t xml:space="preserve">• </w:t>
            </w:r>
            <w:r>
              <w:rPr>
                <w:rFonts w:ascii="Calibri" w:hAnsi="Calibri"/>
                <w:sz w:val="19"/>
              </w:rPr>
              <w:t>meetpunten als losse kruisjes en een best passende rechte weergeven</w:t>
            </w:r>
          </w:p>
          <w:p>
            <w:pPr>
              <w:spacing w:after="40"/>
              <w:ind w:left="283"/>
            </w:pPr>
            <w:r>
              <w:rPr>
                <w:color w:val="2E7D32"/>
                <w:sz w:val="19"/>
              </w:rPr>
              <w:t xml:space="preserve">• </w:t>
            </w:r>
            <w:r>
              <w:rPr>
                <w:rFonts w:ascii="Calibri" w:hAnsi="Calibri"/>
                <w:sz w:val="19"/>
              </w:rPr>
              <w:t>de tijdtikker veilig gebruiken en ruwe data volledig noteren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w:t>
            </w:r>
          </w:p>
          <w:p>
            <w:pPr>
              <w:spacing w:after="40"/>
              <w:ind w:left="283"/>
            </w:pPr>
            <w:r>
              <w:rPr>
                <w:color w:val="B25B00"/>
                <w:sz w:val="19"/>
              </w:rPr>
              <w:t xml:space="preserve">• </w:t>
            </w:r>
            <w:r>
              <w:rPr>
                <w:rFonts w:ascii="Calibri" w:hAnsi="Calibri"/>
                <w:sz w:val="19"/>
              </w:rPr>
              <w:t>Bronbladen van de voorlopige labocursus 6BCW: blz. 63–72.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afgelegde weg en verplaatsing?</w:t>
            </w:r>
          </w:p>
          <w:p>
            <w:pPr>
              <w:spacing w:after="40"/>
              <w:ind w:left="283"/>
            </w:pPr>
            <w:r>
              <w:rPr>
                <w:color w:val="6A1B9A"/>
                <w:sz w:val="19"/>
              </w:rPr>
              <w:t xml:space="preserve">• </w:t>
            </w:r>
            <w:r>
              <w:rPr>
                <w:rFonts w:ascii="Calibri" w:hAnsi="Calibri"/>
                <w:sz w:val="19"/>
              </w:rPr>
              <w:t>Wat betekent de richtingscoëfficiënt van x(t)?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Afgelegde weg is de totale lengte van de baan; verplaatsing is eindplaats min beginplaats, met teken.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snelheid v = Δx/Δt, uitgedrukt in m/s.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50 Hz is alleen geldig voor de betrokken tijdtikker; label/voeding vooraf nazien.</w:t>
            </w:r>
          </w:p>
          <w:p>
            <w:pPr>
              <w:spacing w:after="40"/>
              <w:ind w:left="283"/>
            </w:pPr>
            <w:r>
              <w:rPr>
                <w:color w:val="B71C1C"/>
                <w:sz w:val="20"/>
              </w:rPr>
              <w:t xml:space="preserve">• </w:t>
            </w:r>
            <w:r>
              <w:rPr>
                <w:rFonts w:ascii="Calibri" w:hAnsi="Calibri"/>
                <w:sz w:val="20"/>
              </w:rPr>
              <w:t>De luchtbelbuis kan bij omdraaien lucht insluiten; eerst proefmeting.</w:t>
            </w:r>
          </w:p>
          <w:p>
            <w:pPr>
              <w:spacing w:after="40"/>
              <w:ind w:left="283"/>
            </w:pPr>
            <w:r>
              <w:rPr>
                <w:color w:val="B71C1C"/>
                <w:sz w:val="20"/>
              </w:rPr>
              <w:t xml:space="preserve">• </w:t>
            </w:r>
            <w:r>
              <w:rPr>
                <w:rFonts w:ascii="Calibri" w:hAnsi="Calibri"/>
                <w:sz w:val="20"/>
              </w:rPr>
              <w:t>Verwacht x(t) bijna lineair; geen vaste numerieke v zonder baanhelling.</w:t>
            </w:r>
          </w:p>
          <w:p>
            <w:pPr>
              <w:spacing w:after="40"/>
              <w:ind w:left="283"/>
            </w:pPr>
            <w:r>
              <w:rPr>
                <w:color w:val="B71C1C"/>
                <w:sz w:val="20"/>
              </w:rPr>
              <w:t xml:space="preserve">• </w:t>
            </w:r>
            <w:r>
              <w:rPr>
                <w:rFonts w:ascii="Calibri" w:hAnsi="Calibri"/>
                <w:sz w:val="20"/>
              </w:rPr>
              <w:t>Laat leerlingen het verschil x(t) en t(x) expliciet benoemen.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lift beweegt soms een tijdje met bijna constante snelheid. Met een luchtbel en een elektrisch wagentje ga je na hoe je dat in een plaats-tijdgrafiek herkent. Je herhaalt daarbij de afspraken over meetgrafieken van vorig jaar.</w:t>
      </w:r>
    </w:p>
    <w:p>
      <w:pPr>
        <w:pStyle w:val="Heading3"/>
        <w:keepNext/>
        <w:spacing w:before="160" w:after="40"/>
      </w:pPr>
      <w:r>
        <w:t>Onderzoeksvraag (leerlijn SMART – stap 2: jij kiest)</w:t>
      </w:r>
    </w:p>
    <w:p>
      <w:r>
        <w:rPr>
          <w:rFonts w:ascii="Calibri" w:hAnsi="Calibri"/>
          <w:sz w:val="21"/>
        </w:rPr>
        <w:t>Stap 2 van de leerlijn: vier voorstellen, maar slechts één is een goede SMART-onderzoeksvraag voor dit volledige labo. Omcirkel ze. De drie afleiders zien er geloofwaardig uit.</w:t>
      </w:r>
    </w:p>
    <w:p>
      <w:r>
        <w:rPr>
          <w:rFonts w:ascii="Calibri" w:hAnsi="Calibri"/>
          <w:sz w:val="21"/>
        </w:rPr>
        <w:t>A. Hoe verandert de snelheid van een elektrisch wagentje als we de spanning verhogen tot 230 V tijdens dit labo?</w:t>
      </w:r>
    </w:p>
    <w:p>
      <w:r>
        <w:rPr>
          <w:rFonts w:ascii="Calibri" w:hAnsi="Calibri"/>
          <w:sz w:val="21"/>
        </w:rPr>
        <w:t>B. Hoe hangt x (m), afgelezen op de luchtbelbuis, af van t (0–0,6 s) bij vaste helling, en hoe hangt x van het wagentje af van t (0–0,6 s) bij dezelfde baaninstelling en 50 Hz-tijdtikker, tijdens dit labo?</w:t>
      </w:r>
    </w:p>
    <w:p>
      <w:r>
        <w:rPr>
          <w:rFonts w:ascii="Calibri" w:hAnsi="Calibri"/>
          <w:sz w:val="21"/>
        </w:rPr>
        <w:t>C. Hoe hangt de plaats af van de tijd, gemeten met verschillende buizen en wagentjes, tijdens dit labo?</w:t>
      </w:r>
    </w:p>
    <w:p>
      <w:r>
        <w:rPr>
          <w:rFonts w:ascii="Calibri" w:hAnsi="Calibri"/>
          <w:sz w:val="21"/>
        </w:rPr>
        <w:t>D. Hoe hangt de versnelling af van de kracht op het wagentje tijdens dit labo?</w:t>
      </w:r>
    </w:p>
    <w:p>
      <w:r>
        <w:rPr>
          <w:rFonts w:ascii="Calibri" w:hAnsi="Calibri"/>
          <w:sz w:val="21"/>
        </w:rPr>
        <w:t>Verantwoord per letter waarom jouw keuze SMART is. Schrijf bij elk ander voorstel in één zin welke letter ontbreekt of waarom het niet over ons onderzoek gaat.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1600"/>
        <w:gridCol w:w="1600"/>
        <w:gridCol w:w="1600"/>
        <w:gridCol w:w="1600"/>
        <w:gridCol w:w="1638"/>
      </w:tblGrid>
      <w:tr>
        <w:tc>
          <w:tcPr>
            <w:tcW w:type="dxa" w:w="1600"/>
            <w:shd w:val="clear" w:color="auto" w:fill="D9E2F3"/>
          </w:tcPr>
          <w:p>
            <w:pPr>
              <w:spacing w:after="20" w:before="20"/>
            </w:pPr>
            <w:r>
              <w:rPr>
                <w:rFonts w:ascii="Calibri" w:hAnsi="Calibri"/>
                <w:b/>
                <w:sz w:val="20"/>
              </w:rPr>
              <w:t>Mijn keuze</w:t>
            </w:r>
          </w:p>
        </w:tc>
        <w:tc>
          <w:tcPr>
            <w:tcW w:type="dxa" w:w="1600"/>
            <w:shd w:val="clear" w:color="auto" w:fill="D9E2F3"/>
          </w:tcPr>
          <w:p>
            <w:pPr>
              <w:spacing w:after="20" w:before="20"/>
            </w:pPr>
            <w:r>
              <w:rPr>
                <w:rFonts w:ascii="Calibri" w:hAnsi="Calibri"/>
                <w:b/>
                <w:sz w:val="20"/>
              </w:rPr>
              <w:t>S</w:t>
            </w:r>
          </w:p>
        </w:tc>
        <w:tc>
          <w:tcPr>
            <w:tcW w:type="dxa" w:w="1600"/>
            <w:shd w:val="clear" w:color="auto" w:fill="D9E2F3"/>
          </w:tcPr>
          <w:p>
            <w:pPr>
              <w:spacing w:after="20" w:before="20"/>
            </w:pPr>
            <w:r>
              <w:rPr>
                <w:rFonts w:ascii="Calibri" w:hAnsi="Calibri"/>
                <w:b/>
                <w:sz w:val="20"/>
              </w:rPr>
              <w:t>M</w:t>
            </w:r>
          </w:p>
        </w:tc>
        <w:tc>
          <w:tcPr>
            <w:tcW w:type="dxa" w:w="1600"/>
            <w:shd w:val="clear" w:color="auto" w:fill="D9E2F3"/>
          </w:tcPr>
          <w:p>
            <w:pPr>
              <w:spacing w:after="20" w:before="20"/>
            </w:pPr>
            <w:r>
              <w:rPr>
                <w:rFonts w:ascii="Calibri" w:hAnsi="Calibri"/>
                <w:b/>
                <w:sz w:val="20"/>
              </w:rPr>
              <w:t>A</w:t>
            </w:r>
          </w:p>
        </w:tc>
        <w:tc>
          <w:tcPr>
            <w:tcW w:type="dxa" w:w="1600"/>
            <w:shd w:val="clear" w:color="auto" w:fill="D9E2F3"/>
          </w:tcPr>
          <w:p>
            <w:pPr>
              <w:spacing w:after="20" w:before="20"/>
            </w:pPr>
            <w:r>
              <w:rPr>
                <w:rFonts w:ascii="Calibri" w:hAnsi="Calibri"/>
                <w:b/>
                <w:sz w:val="20"/>
              </w:rPr>
              <w:t>R</w:t>
            </w:r>
          </w:p>
        </w:tc>
        <w:tc>
          <w:tcPr>
            <w:tcW w:type="dxa" w:w="1638"/>
            <w:shd w:val="clear" w:color="auto" w:fill="D9E2F3"/>
          </w:tcPr>
          <w:p>
            <w:pPr>
              <w:spacing w:after="20" w:before="20"/>
            </w:pPr>
            <w:r>
              <w:rPr>
                <w:rFonts w:ascii="Calibri" w:hAnsi="Calibri"/>
                <w:b/>
                <w:sz w:val="20"/>
              </w:rPr>
              <w:t>T</w:t>
            </w:r>
          </w:p>
        </w:tc>
      </w:tr>
      <w:tr>
        <w:trPr>
          <w:trHeight w:val="330" w:hRule="atLeast"/>
        </w:trPr>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 onveilig en niet aanvaardbaar/realistisch (230 V); C: meetmethode en constante voorwaarden ontbreken; D: ander onderwerp (kracht/versnelling). B is specifiek voor beide metingen, meetbaar (x/t), aanvaardbaar, realistisch en tijdsgebonden.</w:t>
            </w:r>
          </w:p>
        </w:tc>
      </w:tr>
    </w:tbl>
    <w:p>
      <w:pPr>
        <w:pStyle w:val="Heading3"/>
        <w:keepNext/>
        <w:spacing w:before="160" w:after="40"/>
      </w:pPr>
      <w:r>
        <w:t>Doel van het onderzoek</w:t>
      </w:r>
    </w:p>
    <w:p>
      <w:pPr>
        <w:pStyle w:val="ListBullet"/>
        <w:spacing w:after="40"/>
        <w:ind w:left="340"/>
      </w:pPr>
      <w:r>
        <w:rPr>
          <w:rFonts w:ascii="Calibri" w:hAnsi="Calibri"/>
          <w:sz w:val="20"/>
        </w:rPr>
        <w:t>de plaats x van een luchtbel en een wagentje op bekende tijdstippen meten</w:t>
      </w:r>
    </w:p>
    <w:p>
      <w:pPr>
        <w:pStyle w:val="ListBullet"/>
        <w:spacing w:after="40"/>
        <w:ind w:left="340"/>
      </w:pPr>
      <w:r>
        <w:rPr>
          <w:rFonts w:ascii="Calibri" w:hAnsi="Calibri"/>
          <w:sz w:val="20"/>
        </w:rPr>
        <w:t>uit een x(t)-grafiek de gemiddelde snelheid v bepalen en het verband uitleggen</w:t>
      </w:r>
    </w:p>
    <w:p>
      <w:pPr>
        <w:pStyle w:val="ListBullet"/>
        <w:spacing w:after="40"/>
        <w:ind w:left="340"/>
      </w:pPr>
      <w:r>
        <w:rPr>
          <w:rFonts w:ascii="Calibri" w:hAnsi="Calibri"/>
          <w:sz w:val="20"/>
        </w:rPr>
        <w:t>meetpunten als losse kruisjes en een best passende rechte weergeven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verwacht je voor de afstand tussen opeenvolgende tijdtikkerstippen bij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Steeds ongeveer dezelfde afstand: Δx = v·0,020 s.</w:t>
            </w:r>
          </w:p>
        </w:tc>
      </w:tr>
    </w:tbl>
    <w:p>
      <w:pPr>
        <w:spacing w:after="40"/>
        <w:ind w:left="340"/>
      </w:pPr>
      <w:r>
        <w:rPr>
          <w:b/>
          <w:sz w:val="21"/>
        </w:rPr>
        <w:t xml:space="preserve">2. </w:t>
      </w:r>
      <w:r>
        <w:rPr>
          <w:rFonts w:ascii="Calibri" w:hAnsi="Calibri"/>
          <w:sz w:val="21"/>
        </w:rPr>
        <w:t>Waarom meet je dezelfde proef meer dan één keer?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Om toevalsfouten zichtbaar te maken en een gemiddelde te bepalen.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luchtbelbuis met gekende schaal, statief en klem, stopwatch (0,01 s), meetlint (mm)</w:t>
      </w:r>
    </w:p>
    <w:p>
      <w:pPr>
        <w:pStyle w:val="ListBullet"/>
        <w:spacing w:after="40"/>
        <w:ind w:left="340"/>
      </w:pPr>
      <w:r>
        <w:rPr>
          <w:rFonts w:ascii="Calibri" w:hAnsi="Calibri"/>
          <w:sz w:val="20"/>
        </w:rPr>
        <w:t>elektrisch wagentje op rechte baan van ca. 1 m, tijdtikker (50 Hz), carbonlint, papieren bandje (ca. 1,2 m), kleefband, 6 V~ voeding volgens toestelplaatje</w:t>
      </w:r>
    </w:p>
    <w:p>
      <w:pPr>
        <w:pStyle w:val="ListBullet"/>
        <w:spacing w:after="40"/>
        <w:ind w:left="340"/>
      </w:pPr>
      <w:r>
        <w:rPr>
          <w:rFonts w:ascii="Calibri" w:hAnsi="Calibri"/>
          <w:sz w:val="20"/>
        </w:rPr>
        <w:t>laptop met Excel; alternatief: gsm-filmpje en meetlat</w:t>
      </w:r>
    </w:p>
    <w:p>
      <w:pPr>
        <w:pStyle w:val="Heading3"/>
        <w:keepNext/>
        <w:spacing w:before="160" w:after="40"/>
      </w:pPr>
      <w:r>
        <w:t>Theorie-overzicht</w:t>
      </w:r>
    </w:p>
    <w:p>
      <w:r>
        <w:rPr>
          <w:rFonts w:ascii="Calibri" w:hAnsi="Calibri"/>
          <w:b/>
          <w:sz w:val="21"/>
        </w:rPr>
        <w:t>ERB</w:t>
      </w:r>
      <w:r>
        <w:rPr>
          <w:rFonts w:ascii="Calibri" w:hAnsi="Calibri"/>
          <w:sz w:val="21"/>
        </w:rPr>
        <w:t xml:space="preserve">: eenparige rechtlijnige beweging: in gelijke tijden legt het voorwerp gelijke afstanden af. </w:t>
      </w:r>
      <w:r>
        <w:rPr>
          <w:rFonts w:ascii="Calibri" w:hAnsi="Calibri"/>
          <w:b/>
          <w:sz w:val="21"/>
        </w:rPr>
        <w:t>Tijdtikker</w:t>
      </w:r>
      <w:r>
        <w:rPr>
          <w:rFonts w:ascii="Calibri" w:hAnsi="Calibri"/>
          <w:sz w:val="21"/>
        </w:rPr>
        <w:t xml:space="preserve">: markeert om de 0,020 s een punt op het bandje bij 50 Hz. </w:t>
      </w:r>
      <w:r>
        <w:rPr>
          <w:rFonts w:ascii="Calibri" w:hAnsi="Calibri"/>
          <w:b/>
          <w:sz w:val="21"/>
        </w:rPr>
        <w:t>Richtingscoëfficiënt</w:t>
      </w:r>
      <w:r>
        <w:rPr>
          <w:rFonts w:ascii="Calibri" w:hAnsi="Calibri"/>
          <w:sz w:val="21"/>
        </w:rPr>
        <w:t>: stijging gedeeld door horizontale verandering.</w:t>
      </w:r>
    </w:p>
    <w:p>
      <w:r>
        <w:rPr>
          <w:rFonts w:ascii="Calibri" w:hAnsi="Calibri"/>
          <w:sz w:val="19"/>
        </w:rPr>
        <w:t xml:space="preserve">Zie theoriecursus: </w:t>
      </w:r>
      <w:r>
        <w:rPr>
          <w:rFonts w:ascii="Calibri" w:hAnsi="Calibri"/>
          <w:b/>
          <w:sz w:val="19"/>
        </w:rPr>
        <w:t>02 Beweging en kracht deel 1, blz. 22–51; 03 Beweging en kracht deel 2, blz. 1–4</w:t>
      </w:r>
      <w:r>
        <w:rPr>
          <w:rFonts w:ascii="Calibri" w:hAnsi="Calibri"/>
          <w:sz w:val="19"/>
        </w:rPr>
        <w:t>. Bij woorden die je nog niet kende: zie de begrippenlijst in Bijlage E.</w:t>
      </w:r>
    </w:p>
    <w:p>
      <w:pPr>
        <w:spacing w:after="60"/>
      </w:pPr>
      <w:hyperlink r:id="rId10">
        <w:r>
          <w:rPr>
            <w:color w:val="1F4E79"/>
            <w:u w:val="single"/>
          </w:rPr>
          <w:t>Open theorie-PDF 02: 02 Beweging en  kracht 6BCW deel 1.pdf</w:t>
        </w:r>
      </w:hyperlink>
    </w:p>
    <w:p>
      <w:pPr>
        <w:spacing w:after="60"/>
      </w:pPr>
      <w:hyperlink r:id="rId11">
        <w:r>
          <w:rPr>
            <w:color w:val="1F4E79"/>
            <w:u w:val="single"/>
          </w:rPr>
          <w:t>Open theorie-PDF 03: 03 Beweging en  kracht 6BCW deel 2.pdf</w:t>
        </w:r>
      </w:hyperlink>
    </w:p>
    <w:p>
      <w:pPr>
        <w:spacing w:before="80" w:after="120"/>
        <w:jc w:val="center"/>
      </w:pPr>
      <m:oMathPara>
        <m:oMath>
          <m:r>
            <m:t xml:space="preserve">v = </m:t>
          </m:r>
          <m:f>
            <m:fPr/>
            <m:num>
              <m:r>
                <m:t xml:space="preserve">Δ</m:t>
              </m:r>
              <m:r>
                <m:t xml:space="preserve"> x</m:t>
              </m:r>
            </m:num>
            <m:den>
              <m:r>
                <m:t xml:space="preserve">Δ</m:t>
              </m:r>
              <m:r>
                <m:t xml:space="preserve"> t</m:t>
              </m:r>
            </m:den>
          </m:f>
          <m:r>
            <m:t xml:space="preserve"> </m:t>
          </m:r>
          <m:r>
            <m:t xml:space="preserve">   </m:t>
          </m:r>
          <m:r>
            <m:t xml:space="preserve"> [v] = </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Fixeer de luchtbelbuis; laat de glazen buis niet vallen.</w:t>
            </w:r>
          </w:p>
          <w:p>
            <w:pPr>
              <w:spacing w:after="40"/>
              <w:ind w:left="283"/>
            </w:pPr>
            <w:r>
              <w:rPr>
                <w:color w:val="C62828"/>
                <w:sz w:val="19"/>
              </w:rPr>
              <w:t xml:space="preserve">• </w:t>
            </w:r>
            <w:r>
              <w:rPr>
                <w:rFonts w:ascii="Calibri" w:hAnsi="Calibri"/>
                <w:sz w:val="19"/>
              </w:rPr>
              <w:t>Gebruik de 6 V-wisselspanningsvoeding alleen als de leerkracht de typeplaat van de tijdtikker heeft gecontroleerd; netspanning nooit aan de tijdtikker.</w:t>
            </w:r>
          </w:p>
          <w:p>
            <w:pPr>
              <w:spacing w:after="40"/>
              <w:ind w:left="283"/>
            </w:pPr>
            <w:r>
              <w:rPr>
                <w:color w:val="C62828"/>
                <w:sz w:val="19"/>
              </w:rPr>
              <w:t xml:space="preserve">• </w:t>
            </w:r>
            <w:r>
              <w:rPr>
                <w:rFonts w:ascii="Calibri" w:hAnsi="Calibri"/>
                <w:sz w:val="19"/>
              </w:rPr>
              <w:t>Leg een stootblok achter de baan en zet de voeding uit vóór je het lint verlegt.</w:t>
            </w:r>
          </w:p>
          <w:p>
            <w:pPr>
              <w:spacing w:after="40"/>
              <w:ind w:left="283"/>
            </w:pPr>
            <w:r>
              <w:rPr>
                <w:color w:val="C62828"/>
                <w:sz w:val="19"/>
              </w:rPr>
              <w:t xml:space="preserve">• </w:t>
            </w:r>
            <w:r>
              <w:rPr>
                <w:rFonts w:ascii="Calibri" w:hAnsi="Calibri"/>
                <w:sz w:val="19"/>
              </w:rPr>
              <w:t>Meet minstens driemaal en noteer de resolutie van de stopwatch en lat.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de plaats x van de luchtbel en van het wagentje af van de tijd t (0–0,6 s), gemeten met stopwatch en tijdtikker bij dezelfde baaninstelling,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56000"/>
            <wp:docPr id="1" name="Picture 1"/>
            <wp:cNvGraphicFramePr>
              <a:graphicFrameLocks noChangeAspect="1"/>
            </wp:cNvGraphicFramePr>
            <a:graphic>
              <a:graphicData uri="http://schemas.openxmlformats.org/drawingml/2006/picture">
                <pic:pic>
                  <pic:nvPicPr>
                    <pic:cNvPr id="0" name="sch_helling_sensor.png"/>
                    <pic:cNvPicPr/>
                  </pic:nvPicPr>
                  <pic:blipFill>
                    <a:blip r:embed="rId12"/>
                    <a:stretch>
                      <a:fillRect/>
                    </a:stretch>
                  </pic:blipFill>
                  <pic:spPr>
                    <a:xfrm>
                      <a:off x="0" y="0"/>
                      <a:ext cx="3240000" cy="1656000"/>
                    </a:xfrm>
                    <a:prstGeom prst="rect"/>
                  </pic:spPr>
                </pic:pic>
              </a:graphicData>
            </a:graphic>
          </wp:inline>
        </w:drawing>
      </w:r>
    </w:p>
    <w:p>
      <w:pPr>
        <w:spacing w:after="160"/>
        <w:jc w:val="center"/>
      </w:pPr>
      <w:r>
        <w:rPr>
          <w:rFonts w:ascii="Calibri" w:hAnsi="Calibri"/>
          <w:i/>
          <w:color w:val="777777"/>
          <w:sz w:val="17"/>
        </w:rPr>
        <w:t>Beweging langs een rechte baan (schematische tekening).</w:t>
      </w:r>
    </w:p>
    <w:p>
      <w:pPr>
        <w:pStyle w:val="Heading3"/>
        <w:keepNext/>
        <w:spacing w:before="160" w:after="40"/>
      </w:pPr>
      <w:r>
        <w:t>Deel 1 – Een luchtbel in een vloeistofbuis</w:t>
      </w:r>
    </w:p>
    <w:p>
      <w:r>
        <w:rPr>
          <w:rFonts w:ascii="Calibri" w:hAnsi="Calibri"/>
          <w:b/>
          <w:sz w:val="20"/>
        </w:rPr>
        <w:t>Onderzoeksvraag: Is x(t) een rechte lijn bij vaste helling van de buis?</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de buis stevig op een kleine helling. Kies de eerste zichtbare markering als x = 0.</w:t>
      </w:r>
    </w:p>
    <w:p>
      <w:pPr>
        <w:pStyle w:val="ListNumber"/>
        <w:spacing w:after="40"/>
        <w:ind w:left="340"/>
      </w:pPr>
      <w:r>
        <w:rPr>
          <w:rFonts w:ascii="Calibri" w:hAnsi="Calibri"/>
          <w:sz w:val="20"/>
        </w:rPr>
        <w:t>Start de klok bij die markering; noteer de tijden op minstens zes merktekens.</w:t>
      </w:r>
    </w:p>
    <w:p>
      <w:pPr>
        <w:pStyle w:val="ListNumber"/>
        <w:spacing w:after="40"/>
        <w:ind w:left="340"/>
      </w:pPr>
      <w:r>
        <w:rPr>
          <w:rFonts w:ascii="Calibri" w:hAnsi="Calibri"/>
          <w:sz w:val="20"/>
        </w:rPr>
        <w:t>Herhaal drie keer met dezelfde helling. Bereken de gemiddelde tijd per merkteken.</w:t>
      </w:r>
    </w:p>
    <w:p>
      <w:pPr>
        <w:pStyle w:val="ListNumber"/>
        <w:spacing w:after="40"/>
        <w:ind w:left="340"/>
      </w:pPr>
      <w:r>
        <w:rPr>
          <w:rFonts w:ascii="Calibri" w:hAnsi="Calibri"/>
          <w:sz w:val="20"/>
        </w:rPr>
        <w:t>Maak in Excel een spreidingsgrafiek x(t) en bepaal de helling van de trendlijn.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x (m)</w:t>
            </w:r>
          </w:p>
        </w:tc>
        <w:tc>
          <w:tcPr>
            <w:tcW w:type="dxa" w:w="1927"/>
            <w:shd w:val="clear" w:color="auto" w:fill="D9E2F3"/>
          </w:tcPr>
          <w:p>
            <w:pPr>
              <w:spacing w:after="20" w:before="20"/>
            </w:pPr>
            <w:r>
              <w:rPr>
                <w:rFonts w:ascii="Calibri" w:hAnsi="Calibri"/>
                <w:b/>
                <w:sz w:val="16"/>
              </w:rPr>
              <w:t>t₁ (s)</w:t>
            </w:r>
          </w:p>
        </w:tc>
        <w:tc>
          <w:tcPr>
            <w:tcW w:type="dxa" w:w="1927"/>
            <w:shd w:val="clear" w:color="auto" w:fill="D9E2F3"/>
          </w:tcPr>
          <w:p>
            <w:pPr>
              <w:spacing w:after="20" w:before="20"/>
            </w:pPr>
            <w:r>
              <w:rPr>
                <w:rFonts w:ascii="Calibri" w:hAnsi="Calibri"/>
                <w:b/>
                <w:sz w:val="16"/>
              </w:rPr>
              <w:t>t₂ (s)</w:t>
            </w:r>
          </w:p>
        </w:tc>
        <w:tc>
          <w:tcPr>
            <w:tcW w:type="dxa" w:w="1927"/>
            <w:shd w:val="clear" w:color="auto" w:fill="D9E2F3"/>
          </w:tcPr>
          <w:p>
            <w:pPr>
              <w:spacing w:after="20" w:before="20"/>
            </w:pPr>
            <w:r>
              <w:rPr>
                <w:rFonts w:ascii="Calibri" w:hAnsi="Calibri"/>
                <w:b/>
                <w:sz w:val="16"/>
              </w:rPr>
              <w:t>t₃ (s)</w:t>
            </w:r>
          </w:p>
        </w:tc>
        <w:tc>
          <w:tcPr>
            <w:tcW w:type="dxa" w:w="1927"/>
            <w:shd w:val="clear" w:color="auto" w:fill="D9E2F3"/>
          </w:tcPr>
          <w:p>
            <w:pPr>
              <w:spacing w:after="20" w:before="20"/>
            </w:pPr>
            <w:r>
              <w:rPr>
                <w:rFonts w:ascii="Calibri" w:hAnsi="Calibri"/>
                <w:b/>
                <w:sz w:val="16"/>
              </w:rPr>
              <w:t>t̄ (s)</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Noteer de richtingscoëfficiënt v en vergelijk de afzonderlijke tijden met het gemiddelde.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Noteer de richtingscoëfficiënt v en vergelijk de afzonderlijke tijden met het gemiddelde. Vergelijk met de metingen van de klas; cijferwaarden hangen van de opstelling af.</w:t>
            </w:r>
          </w:p>
        </w:tc>
      </w:tr>
    </w:tbl>
    <w:p>
      <w:r>
        <w:rPr>
          <w:rFonts w:ascii="Calibri" w:hAnsi="Calibri"/>
          <w:i/>
          <w:color w:val="777777"/>
          <w:sz w:val="17"/>
        </w:rPr>
        <w:t>Bron: Labocursus 6BCW voorlopig.pdf, blz. 63–67.</w:t>
      </w:r>
    </w:p>
    <w:p>
      <w:pPr>
        <w:pStyle w:val="Heading3"/>
        <w:keepNext/>
        <w:spacing w:before="160" w:after="40"/>
      </w:pPr>
      <w:r>
        <w:t>Deel 2 – Elektrisch wagentje en tijdtikker</w:t>
      </w:r>
    </w:p>
    <w:p>
      <w:r>
        <w:rPr>
          <w:rFonts w:ascii="Calibri" w:hAnsi="Calibri"/>
          <w:b/>
          <w:sz w:val="20"/>
        </w:rPr>
        <w:t>Onderzoeksvraag: Zijn de stippen op het bandje ongeveer even ver van elkaar?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leerkracht de voeding controleren. Bevestig carbonlint en een recht papieren bandje aan het wagentje.</w:t>
      </w:r>
    </w:p>
    <w:p>
      <w:pPr>
        <w:pStyle w:val="ListNumber"/>
        <w:spacing w:after="40"/>
        <w:ind w:left="340"/>
      </w:pPr>
      <w:r>
        <w:rPr>
          <w:rFonts w:ascii="Calibri" w:hAnsi="Calibri"/>
          <w:sz w:val="20"/>
        </w:rPr>
        <w:t>Laat de tijdtikker kort draaien terwijl het wagentje over de baan rijdt.</w:t>
      </w:r>
    </w:p>
    <w:p>
      <w:pPr>
        <w:pStyle w:val="ListNumber"/>
        <w:spacing w:after="40"/>
        <w:ind w:left="340"/>
      </w:pPr>
      <w:r>
        <w:rPr>
          <w:rFonts w:ascii="Calibri" w:hAnsi="Calibri"/>
          <w:sz w:val="20"/>
        </w:rPr>
        <w:t>Kies een nulpunt en meet minstens tien opeenvolgende stipplaatsen; tijd per stip = 0,020 s.</w:t>
      </w:r>
    </w:p>
    <w:p>
      <w:pPr>
        <w:pStyle w:val="ListNumber"/>
        <w:spacing w:after="40"/>
        <w:ind w:left="340"/>
      </w:pPr>
      <w:r>
        <w:rPr>
          <w:rFonts w:ascii="Calibri" w:hAnsi="Calibri"/>
          <w:sz w:val="20"/>
        </w:rPr>
        <w:t>Zet x(t) uit in Excel. Bereken de snelheid uit de helling en uit één Δx/Δt.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stip</w:t>
            </w:r>
          </w:p>
        </w:tc>
        <w:tc>
          <w:tcPr>
            <w:tcW w:type="dxa" w:w="1927"/>
            <w:shd w:val="clear" w:color="auto" w:fill="D9E2F3"/>
          </w:tcPr>
          <w:p>
            <w:pPr>
              <w:spacing w:after="20" w:before="20"/>
            </w:pPr>
            <w:r>
              <w:rPr>
                <w:rFonts w:ascii="Calibri" w:hAnsi="Calibri"/>
                <w:b/>
                <w:sz w:val="16"/>
              </w:rPr>
              <w:t>t (s)</w:t>
            </w:r>
          </w:p>
        </w:tc>
        <w:tc>
          <w:tcPr>
            <w:tcW w:type="dxa" w:w="1927"/>
            <w:shd w:val="clear" w:color="auto" w:fill="D9E2F3"/>
          </w:tcPr>
          <w:p>
            <w:pPr>
              <w:spacing w:after="20" w:before="20"/>
            </w:pPr>
            <w:r>
              <w:rPr>
                <w:rFonts w:ascii="Calibri" w:hAnsi="Calibri"/>
                <w:b/>
                <w:sz w:val="16"/>
              </w:rPr>
              <w:t>x (m)</w:t>
            </w:r>
          </w:p>
        </w:tc>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v (m/s)</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Vergelijk beide snelheden en verklaar een verschil door wrijving, startfase of afleesfout.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Vergelijk beide snelheden en verklaar een verschil door wrijving, startfase of afleesfout. Vergelijk met de metingen van de klas; cijferwaarden hangen van de opstelling af.</w:t>
            </w:r>
          </w:p>
        </w:tc>
      </w:tr>
    </w:tbl>
    <w:p>
      <w:r>
        <w:rPr>
          <w:rFonts w:ascii="Calibri" w:hAnsi="Calibri"/>
          <w:i/>
          <w:color w:val="777777"/>
          <w:sz w:val="17"/>
        </w:rPr>
        <w:t>Bron: Labocursus 6BCW voorlopig.pdf, blz. 68–72.</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manier om met enkel het bandje te testen of het wagentje aan het eind vertraagt: kies drie vensters van vijf stippen, geef je beslisregel en bewijs met getallen.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Hoe herken je een ERB in een x(t)-grafiek en op het bandje?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x(t) is ongeveer een rechte met vaste helling; de stippen liggen bijna even ver uiteen.</w:t>
            </w:r>
          </w:p>
        </w:tc>
      </w:tr>
    </w:tbl>
    <w:p>
      <w:pPr>
        <w:spacing w:after="40"/>
        <w:ind w:left="340"/>
      </w:pPr>
      <w:r>
        <w:rPr>
          <w:b/>
          <w:sz w:val="20"/>
        </w:rPr>
        <w:t xml:space="preserve">2. </w:t>
      </w:r>
      <w:r>
        <w:rPr>
          <w:rFonts w:ascii="Calibri" w:hAnsi="Calibri"/>
          <w:sz w:val="20"/>
        </w:rPr>
        <w:t>Een wagentje legt 0,24 m af in 0,60 s. Bereken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 = 0,24 m / 0,60 s = 0,40 m/s.</w:t>
            </w:r>
          </w:p>
        </w:tc>
      </w:tr>
    </w:tbl>
    <w:p>
      <w:pPr>
        <w:spacing w:after="40"/>
        <w:ind w:left="340"/>
      </w:pPr>
      <w:r>
        <w:rPr>
          <w:b/>
          <w:sz w:val="20"/>
        </w:rPr>
        <w:t xml:space="preserve">3. </w:t>
      </w:r>
      <w:r>
        <w:rPr>
          <w:rFonts w:ascii="Calibri" w:hAnsi="Calibri"/>
          <w:sz w:val="20"/>
        </w:rPr>
        <w:t>Zoek zelf een toepassing waarbij het meten van een bijna constante snelheid zinvol is.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transportband: constante aanvoersnelheid voor verpakking; bron en eigen uitleg vereist.</w:t>
            </w:r>
          </w:p>
        </w:tc>
      </w:tr>
    </w:tbl>
    <w:p>
      <w:pPr>
        <w:spacing w:after="40"/>
        <w:ind w:left="340"/>
      </w:pPr>
      <w:r>
        <w:rPr>
          <w:b/>
          <w:sz w:val="20"/>
        </w:rPr>
        <w:t xml:space="preserve">4. </w:t>
      </w:r>
      <w:r>
        <w:rPr>
          <w:rFonts w:ascii="Calibri" w:hAnsi="Calibri"/>
          <w:sz w:val="20"/>
        </w:rPr>
        <w:t>Waardoor kan een scheve x(t)-trendlijn ontstaan bij een niet-perfecte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Wrijving, variërende aandrijving of startversnelling; vergelijk eerste en laatste Δx.</w:t>
            </w:r>
          </w:p>
        </w:tc>
      </w:tr>
    </w:tbl>
    <w:p>
      <w:pPr>
        <w:spacing w:after="40"/>
        <w:ind w:left="340"/>
      </w:pPr>
      <w:r>
        <w:rPr>
          <w:b/>
          <w:sz w:val="20"/>
        </w:rPr>
        <w:t xml:space="preserve">5. </w:t>
      </w:r>
      <w:r>
        <w:rPr>
          <w:rFonts w:ascii="Calibri" w:hAnsi="Calibri"/>
          <w:sz w:val="20"/>
        </w:rPr>
        <w:t>Waarom verbind je de meetpunten niet in volgorde met lijntjes?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rechte toont het model en de spreiding; verbindingslijntjes suggereren exact gekende tussenwaarden.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2 – VERSNELDE EN VERTRAAGDE BEWEGING: TIJDSTIPPEN EN GRAFIEKEN</w:t>
      </w:r>
    </w:p>
    <w:p>
      <w:r>
        <w:rPr>
          <w:rFonts w:ascii="Calibri" w:hAnsi="Calibri"/>
          <w:sz w:val="20"/>
        </w:rPr>
        <w:t>Naam: ………………………………………………   Klas: …………   Nr.: …………   Datum: ……/……/……</w:t>
      </w:r>
    </w:p>
    <w:p>
      <w:r>
        <w:rPr>
          <w:rFonts w:ascii="Calibri" w:hAnsi="Calibri"/>
          <w:sz w:val="20"/>
        </w:rPr>
        <w:t>Richtduur: 2 lesuren     Type practicum: meetpracticum met tijdtikker (groep 2–3)</w:t>
      </w:r>
    </w:p>
    <w:p>
      <w:r>
        <w:rPr>
          <w:rFonts w:ascii="Calibri" w:hAnsi="Calibri"/>
          <w:i/>
          <w:sz w:val="20"/>
        </w:rPr>
        <w:t>Mate van sturing: BEGELEID: kies zelf nulstip, vensterlengte en veilige baanhelling.</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uit bandjes x(t) en v(t) berekenen</w:t>
            </w:r>
          </w:p>
          <w:p>
            <w:pPr>
              <w:spacing w:after="40"/>
              <w:ind w:left="283"/>
            </w:pPr>
            <w:r>
              <w:rPr>
                <w:color w:val="2E7D32"/>
                <w:sz w:val="19"/>
              </w:rPr>
              <w:t xml:space="preserve">• </w:t>
            </w:r>
            <w:r>
              <w:rPr>
                <w:rFonts w:ascii="Calibri" w:hAnsi="Calibri"/>
                <w:sz w:val="19"/>
              </w:rPr>
              <w:t>de versnelling bepalen uit de helling van v(t)</w:t>
            </w:r>
          </w:p>
          <w:p>
            <w:pPr>
              <w:spacing w:after="40"/>
              <w:ind w:left="283"/>
            </w:pPr>
            <w:r>
              <w:rPr>
                <w:color w:val="2E7D32"/>
                <w:sz w:val="19"/>
              </w:rPr>
              <w:t xml:space="preserve">• </w:t>
            </w:r>
            <w:r>
              <w:rPr>
                <w:rFonts w:ascii="Calibri" w:hAnsi="Calibri"/>
                <w:sz w:val="19"/>
              </w:rPr>
              <w:t>de nulstip kiezen en uitleggen waarom een beginsnelheid geen nulsnelheid is</w:t>
            </w:r>
          </w:p>
          <w:p>
            <w:pPr>
              <w:spacing w:after="40"/>
              <w:ind w:left="283"/>
            </w:pPr>
            <w:r>
              <w:rPr>
                <w:color w:val="2E7D32"/>
                <w:sz w:val="19"/>
              </w:rPr>
              <w:t xml:space="preserve">• </w:t>
            </w:r>
            <w:r>
              <w:rPr>
                <w:rFonts w:ascii="Calibri" w:hAnsi="Calibri"/>
                <w:sz w:val="19"/>
              </w:rPr>
              <w:t>de baan veilig opbouwen en twee proeven met herhalingen uitvoeren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 4 S</w:t>
            </w:r>
          </w:p>
          <w:p>
            <w:pPr>
              <w:spacing w:after="40"/>
              <w:ind w:left="283"/>
            </w:pPr>
            <w:r>
              <w:rPr>
                <w:color w:val="B25B00"/>
                <w:sz w:val="19"/>
              </w:rPr>
              <w:t xml:space="preserve">• </w:t>
            </w:r>
            <w:r>
              <w:rPr>
                <w:rFonts w:ascii="Calibri" w:hAnsi="Calibri"/>
                <w:sz w:val="19"/>
              </w:rPr>
              <w:t>Bronbladen van de voorlopige labocursus 6BCW: blz. 79–92.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versnelling met negatief teken?</w:t>
            </w:r>
          </w:p>
          <w:p>
            <w:pPr>
              <w:spacing w:after="40"/>
              <w:ind w:left="283"/>
            </w:pPr>
            <w:r>
              <w:rPr>
                <w:color w:val="6A1B9A"/>
                <w:sz w:val="19"/>
              </w:rPr>
              <w:t xml:space="preserve">• </w:t>
            </w:r>
            <w:r>
              <w:rPr>
                <w:rFonts w:ascii="Calibri" w:hAnsi="Calibri"/>
                <w:sz w:val="19"/>
              </w:rPr>
              <w:t>Wat zegt een steeds grotere afstand tussen stippen?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snelheidscomponent wordt per seconde kleiner in de gekozen positieve richting; m/s².</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Bij vaste 0,020 s neemt de snelheid toe.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Tijdvenster in bron: 0,040 s; niet per ongeluk 0,020 s invullen.</w:t>
            </w:r>
          </w:p>
          <w:p>
            <w:pPr>
              <w:spacing w:after="40"/>
              <w:ind w:left="283"/>
            </w:pPr>
            <w:r>
              <w:rPr>
                <w:color w:val="B71C1C"/>
                <w:sz w:val="20"/>
              </w:rPr>
              <w:t xml:space="preserve">• </w:t>
            </w:r>
            <w:r>
              <w:rPr>
                <w:rFonts w:ascii="Calibri" w:hAnsi="Calibri"/>
                <w:sz w:val="20"/>
              </w:rPr>
              <w:t>Bron spreekt over 6 V wisselspanning; pas toe afhankelijk van label van de echte voeding.</w:t>
            </w:r>
          </w:p>
          <w:p>
            <w:pPr>
              <w:spacing w:after="40"/>
              <w:ind w:left="283"/>
            </w:pPr>
            <w:r>
              <w:rPr>
                <w:color w:val="B71C1C"/>
                <w:sz w:val="20"/>
              </w:rPr>
              <w:t xml:space="preserve">• </w:t>
            </w:r>
            <w:r>
              <w:rPr>
                <w:rFonts w:ascii="Calibri" w:hAnsi="Calibri"/>
                <w:sz w:val="20"/>
              </w:rPr>
              <w:t>Wrijving maakt a omhoog en omlaag ongelijk; leg tekenafspraak vooraf vast.</w:t>
            </w:r>
          </w:p>
          <w:p>
            <w:pPr>
              <w:spacing w:after="40"/>
              <w:ind w:left="283"/>
            </w:pPr>
            <w:r>
              <w:rPr>
                <w:color w:val="B71C1C"/>
                <w:sz w:val="20"/>
              </w:rPr>
              <w:t xml:space="preserve">• </w:t>
            </w:r>
            <w:r>
              <w:rPr>
                <w:rFonts w:ascii="Calibri" w:hAnsi="Calibri"/>
                <w:sz w:val="20"/>
              </w:rPr>
              <w:t>Let op dat leerling het keerpunt weglaat bij lineaire fit.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fiets op een helling versnelt omlaag en vertraagt omhoog. Je meet beide bewegingen met een tijdtikker en onderzoekt waarom de versnelling positief of negatief kan zijn.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snelheid v af van de tijd t tijdens een rit omlaag en een rit omhoog op dezelfde helling, bepaald uit 0,040 s-vensters van de tijdtikker, tijdens dit labo? O = t; A = v (m/s); C = helling, massa, tijdtikkerfrequentie; twee bewegingsrichtingen afzonderlijk.</w:t>
            </w:r>
          </w:p>
        </w:tc>
      </w:tr>
    </w:tbl>
    <w:p>
      <w:pPr>
        <w:pStyle w:val="Heading3"/>
        <w:keepNext/>
        <w:spacing w:before="160" w:after="40"/>
      </w:pPr>
      <w:r>
        <w:t>Doel van het onderzoek</w:t>
      </w:r>
    </w:p>
    <w:p>
      <w:pPr>
        <w:pStyle w:val="ListBullet"/>
        <w:spacing w:after="40"/>
        <w:ind w:left="340"/>
      </w:pPr>
      <w:r>
        <w:rPr>
          <w:rFonts w:ascii="Calibri" w:hAnsi="Calibri"/>
          <w:sz w:val="20"/>
        </w:rPr>
        <w:t>uit bandjes x(t) en v(t) berekenen</w:t>
      </w:r>
    </w:p>
    <w:p>
      <w:pPr>
        <w:pStyle w:val="ListBullet"/>
        <w:spacing w:after="40"/>
        <w:ind w:left="340"/>
      </w:pPr>
      <w:r>
        <w:rPr>
          <w:rFonts w:ascii="Calibri" w:hAnsi="Calibri"/>
          <w:sz w:val="20"/>
        </w:rPr>
        <w:t>de versnelling bepalen uit de helling van v(t)</w:t>
      </w:r>
    </w:p>
    <w:p>
      <w:pPr>
        <w:pStyle w:val="ListBullet"/>
        <w:spacing w:after="40"/>
        <w:ind w:left="340"/>
      </w:pPr>
      <w:r>
        <w:rPr>
          <w:rFonts w:ascii="Calibri" w:hAnsi="Calibri"/>
          <w:sz w:val="20"/>
        </w:rPr>
        <w:t>de nulstip kiezen en uitleggen waarom een beginsnelheid geen nulsnelheid is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hoeft v niet nul te zijn op de stip die je 't = 0'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gekozen nulstip is alleen het begin van je meting; het wagentje kan daar al bewegen.</w:t>
            </w:r>
          </w:p>
        </w:tc>
      </w:tr>
    </w:tbl>
    <w:p>
      <w:pPr>
        <w:spacing w:after="40"/>
        <w:ind w:left="340"/>
      </w:pPr>
      <w:r>
        <w:rPr>
          <w:b/>
          <w:sz w:val="21"/>
        </w:rPr>
        <w:t xml:space="preserve">2. </w:t>
      </w:r>
      <w:r>
        <w:rPr>
          <w:rFonts w:ascii="Calibri" w:hAnsi="Calibri"/>
          <w:sz w:val="21"/>
        </w:rPr>
        <w:t>Hoe verwacht je de v(t)-lijn bij een constante versnelling?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rechte met rico a; stijgend bij versnellen en dalend bij vertragen als v in de rijrichting positief is.</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rechte baan (ca. 1 m), wagentje 50 g + ballast tot 200 g</w:t>
      </w:r>
    </w:p>
    <w:p>
      <w:pPr>
        <w:pStyle w:val="ListBullet"/>
        <w:spacing w:after="40"/>
        <w:ind w:left="340"/>
      </w:pPr>
      <w:r>
        <w:rPr>
          <w:rFonts w:ascii="Calibri" w:hAnsi="Calibri"/>
          <w:sz w:val="20"/>
        </w:rPr>
        <w:t>tijdtikker 50 Hz met 6 V~ voeding, carbonlint, 2 × bandje ca. 1,1 m, meetlat, kleefband</w:t>
      </w:r>
    </w:p>
    <w:p>
      <w:pPr>
        <w:pStyle w:val="ListBullet"/>
        <w:spacing w:after="40"/>
        <w:ind w:left="340"/>
      </w:pPr>
      <w:r>
        <w:rPr>
          <w:rFonts w:ascii="Calibri" w:hAnsi="Calibri"/>
          <w:sz w:val="20"/>
        </w:rPr>
        <w:t>blokken om helling te verhogen, vangblok, Excel</w:t>
      </w:r>
    </w:p>
    <w:p>
      <w:pPr>
        <w:pStyle w:val="Heading3"/>
        <w:keepNext/>
        <w:spacing w:before="160" w:after="40"/>
      </w:pPr>
      <w:r>
        <w:t>Theorie-overzicht</w:t>
      </w:r>
    </w:p>
    <w:p>
      <w:r>
        <w:rPr>
          <w:rFonts w:ascii="Calibri" w:hAnsi="Calibri"/>
          <w:b/>
          <w:sz w:val="21"/>
        </w:rPr>
        <w:t>EVRB</w:t>
      </w:r>
      <w:r>
        <w:rPr>
          <w:rFonts w:ascii="Calibri" w:hAnsi="Calibri"/>
          <w:sz w:val="21"/>
        </w:rPr>
        <w:t xml:space="preserve">: eenparig versnelde rechtlijnige beweging, met constante versnelling. </w:t>
      </w:r>
      <w:r>
        <w:rPr>
          <w:rFonts w:ascii="Calibri" w:hAnsi="Calibri"/>
          <w:b/>
          <w:sz w:val="21"/>
        </w:rPr>
        <w:t>Ogenblikkelijke snelheid</w:t>
      </w:r>
      <w:r>
        <w:rPr>
          <w:rFonts w:ascii="Calibri" w:hAnsi="Calibri"/>
          <w:sz w:val="21"/>
        </w:rPr>
        <w:t>: benaderd door Δx/Δt rond een gekozen tijdstip; vorig jaar leerde je de spreidingsgrafiek.</w:t>
      </w:r>
    </w:p>
    <w:p>
      <w:r>
        <w:rPr>
          <w:rFonts w:ascii="Calibri" w:hAnsi="Calibri"/>
          <w:sz w:val="19"/>
        </w:rPr>
        <w:t xml:space="preserve">Zie theoriecursus: </w:t>
      </w:r>
      <w:r>
        <w:rPr>
          <w:rFonts w:ascii="Calibri" w:hAnsi="Calibri"/>
          <w:b/>
          <w:sz w:val="19"/>
        </w:rPr>
        <w:t>04 Beweging en kracht deel 3, EVRB/versnelling; 03 Beweging en kracht deel 2, x(t) en v(t)</w:t>
      </w:r>
      <w:r>
        <w:rPr>
          <w:rFonts w:ascii="Calibri" w:hAnsi="Calibri"/>
          <w:sz w:val="19"/>
        </w:rPr>
        <w:t>. Bij woorden die je nog niet kende: zie de begrippenlijst in Bijlage E.</w:t>
      </w:r>
    </w:p>
    <w:p>
      <w:pPr>
        <w:spacing w:after="60"/>
      </w:pPr>
      <w:hyperlink r:id="rId11">
        <w:r>
          <w:rPr>
            <w:color w:val="1F4E79"/>
            <w:u w:val="single"/>
          </w:rPr>
          <w:t>Open theorie-PDF 03: 03 Beweging en  kracht 6BCW deel 2.pdf</w:t>
        </w:r>
      </w:hyperlink>
    </w:p>
    <w:p>
      <w:pPr>
        <w:spacing w:after="60"/>
      </w:pPr>
      <w:hyperlink r:id="rId13">
        <w:r>
          <w:rPr>
            <w:color w:val="1F4E79"/>
            <w:u w:val="single"/>
          </w:rPr>
          <w:t>Open theorie-PDF 04: 04 Beweging en  kracht 6BCW deel 3 (zwaartekracht en valbeweging) 2627.pdf</w:t>
        </w:r>
      </w:hyperlink>
    </w:p>
    <w:p>
      <w:pPr>
        <w:spacing w:before="80" w:after="120"/>
        <w:jc w:val="center"/>
      </w:pPr>
      <m:oMathPara>
        <m:oMath>
          <m:r>
            <m:t xml:space="preserve">a = </m:t>
          </m:r>
          <m:f>
            <m:fPr/>
            <m:num>
              <m:r>
                <m:t xml:space="preserve">Δ</m:t>
              </m:r>
              <m:r>
                <m:t xml:space="preserve"> v</m:t>
              </m:r>
            </m:num>
            <m:den>
              <m:r>
                <m:t xml:space="preserve">Δ</m:t>
              </m:r>
              <m:r>
                <m:t xml:space="preserve"> t</m:t>
              </m:r>
            </m:den>
          </m:f>
          <m:r>
            <m:t xml:space="preserve"> </m:t>
          </m:r>
          <m:r>
            <m:t xml:space="preserve">   </m:t>
          </m:r>
          <m:r>
            <m:t xml:space="preserve"> [a]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Wagentje mag niet van de tafel rijden: leg een vangblok klaar.</w:t>
            </w:r>
          </w:p>
          <w:p>
            <w:pPr>
              <w:spacing w:after="40"/>
              <w:ind w:left="283"/>
            </w:pPr>
            <w:r>
              <w:rPr>
                <w:color w:val="C62828"/>
                <w:sz w:val="19"/>
              </w:rPr>
              <w:t xml:space="preserve">• </w:t>
            </w:r>
            <w:r>
              <w:rPr>
                <w:rFonts w:ascii="Calibri" w:hAnsi="Calibri"/>
                <w:sz w:val="19"/>
              </w:rPr>
              <w:t>Controle door leerkracht vóór aansluiten; tijdtikker alleen op passende 6 V~-voeding.</w:t>
            </w:r>
          </w:p>
          <w:p>
            <w:pPr>
              <w:spacing w:after="40"/>
              <w:ind w:left="283"/>
            </w:pPr>
            <w:r>
              <w:rPr>
                <w:color w:val="C62828"/>
                <w:sz w:val="19"/>
              </w:rPr>
              <w:t xml:space="preserve">• </w:t>
            </w:r>
            <w:r>
              <w:rPr>
                <w:rFonts w:ascii="Calibri" w:hAnsi="Calibri"/>
                <w:sz w:val="19"/>
              </w:rPr>
              <w:t>Vermijd vingers nabij bewegend lint en wielen; voeding UIT bij lintwissel.</w:t>
            </w:r>
          </w:p>
          <w:p>
            <w:pPr>
              <w:spacing w:after="40"/>
              <w:ind w:left="283"/>
            </w:pPr>
            <w:r>
              <w:rPr>
                <w:color w:val="C62828"/>
                <w:sz w:val="19"/>
              </w:rPr>
              <w:t xml:space="preserve">• </w:t>
            </w:r>
            <w:r>
              <w:rPr>
                <w:rFonts w:ascii="Calibri" w:hAnsi="Calibri"/>
                <w:sz w:val="19"/>
              </w:rPr>
              <w:t>Markeer gekozen nulstip en tel telkens dezelfde 0,040 s (twee tikintervallen).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snelheid v af van de tijd t tijdens een rit omlaag en een rit omhoog op dezelfde helling, bepaald uit 0,040 s-vensters van de tijdtikker,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05899"/>
            <wp:docPr id="2" name="Picture 2"/>
            <wp:cNvGraphicFramePr>
              <a:graphicFrameLocks noChangeAspect="1"/>
            </wp:cNvGraphicFramePr>
            <a:graphic>
              <a:graphicData uri="http://schemas.openxmlformats.org/drawingml/2006/picture">
                <pic:pic>
                  <pic:nvPicPr>
                    <pic:cNvPr id="0" name="bron_p079_1.png"/>
                    <pic:cNvPicPr/>
                  </pic:nvPicPr>
                  <pic:blipFill>
                    <a:blip r:embed="rId14"/>
                    <a:stretch>
                      <a:fillRect/>
                    </a:stretch>
                  </pic:blipFill>
                  <pic:spPr>
                    <a:xfrm>
                      <a:off x="0" y="0"/>
                      <a:ext cx="3240000" cy="1205899"/>
                    </a:xfrm>
                    <a:prstGeom prst="rect"/>
                  </pic:spPr>
                </pic:pic>
              </a:graphicData>
            </a:graphic>
          </wp:inline>
        </w:drawing>
      </w:r>
    </w:p>
    <w:p>
      <w:pPr>
        <w:spacing w:after="160"/>
        <w:jc w:val="center"/>
      </w:pPr>
      <w:r>
        <w:rPr>
          <w:rFonts w:ascii="Calibri" w:hAnsi="Calibri"/>
          <w:i/>
          <w:color w:val="777777"/>
          <w:sz w:val="17"/>
        </w:rPr>
        <w:t>Tijdtikker en hellend vlak (bron: voorlopige 6BCW-cursus, blz. 79).</w:t>
      </w:r>
    </w:p>
    <w:p>
      <w:pPr>
        <w:pStyle w:val="Heading3"/>
        <w:keepNext/>
        <w:spacing w:before="160" w:after="40"/>
      </w:pPr>
      <w:r>
        <w:t>Deel 1 – Omlaag: EVRB met beginsnelheid</w:t>
      </w:r>
    </w:p>
    <w:p>
      <w:r>
        <w:rPr>
          <w:rFonts w:ascii="Calibri" w:hAnsi="Calibri"/>
          <w:b/>
          <w:sz w:val="20"/>
        </w:rPr>
        <w:t>Onderzoeksvraag: Is de versnelling ongeveer constant als het wagentje de helling afrijdt?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Verzwaar het wagentje zoals in de bron (bv. 200 g), laat de helling controleren.</w:t>
      </w:r>
    </w:p>
    <w:p>
      <w:pPr>
        <w:pStyle w:val="ListNumber"/>
        <w:spacing w:after="40"/>
        <w:ind w:left="340"/>
      </w:pPr>
      <w:r>
        <w:rPr>
          <w:rFonts w:ascii="Calibri" w:hAnsi="Calibri"/>
          <w:sz w:val="20"/>
        </w:rPr>
        <w:t>Maak het lint vast en laat het wagentje rijden met de tijdtikker aan.</w:t>
      </w:r>
    </w:p>
    <w:p>
      <w:pPr>
        <w:pStyle w:val="ListNumber"/>
        <w:spacing w:after="40"/>
        <w:ind w:left="340"/>
      </w:pPr>
      <w:r>
        <w:rPr>
          <w:rFonts w:ascii="Calibri" w:hAnsi="Calibri"/>
          <w:sz w:val="20"/>
        </w:rPr>
        <w:t>Kies een duidelijk zichtbare nulstip NA de dicht opeen liggende startstippen; tel om de twee stippen.</w:t>
      </w:r>
    </w:p>
    <w:p>
      <w:pPr>
        <w:pStyle w:val="ListNumber"/>
        <w:spacing w:after="40"/>
        <w:ind w:left="340"/>
      </w:pPr>
      <w:r>
        <w:rPr>
          <w:rFonts w:ascii="Calibri" w:hAnsi="Calibri"/>
          <w:sz w:val="20"/>
        </w:rPr>
        <w:t>Meet x (m), bereken v in vensters van 0,040 s en maak x(t) en v(t).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Lees a af uit de rico van v(t) en schat v₀ uit het snijpunt met de v-as.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Lees a af uit de rico van v(t) en schat v₀ uit het snijpunt met de v-as. Vergelijk met de metingen van de klas; cijferwaarden hangen van de opstelling af.</w:t>
            </w:r>
          </w:p>
        </w:tc>
      </w:tr>
    </w:tbl>
    <w:p>
      <w:r>
        <w:rPr>
          <w:rFonts w:ascii="Calibri" w:hAnsi="Calibri"/>
          <w:i/>
          <w:color w:val="777777"/>
          <w:sz w:val="17"/>
        </w:rPr>
        <w:t>Bron: Labocursus 6BCW voorlopig.pdf, blz. 79–85.</w:t>
      </w:r>
    </w:p>
    <w:p>
      <w:pPr>
        <w:pStyle w:val="Heading3"/>
        <w:keepNext/>
        <w:spacing w:before="160" w:after="40"/>
      </w:pPr>
      <w:r>
        <w:t>Deel 2 – Omhoog: eenparig vertraagd</w:t>
      </w:r>
    </w:p>
    <w:p>
      <w:pPr>
        <w:spacing w:before="80" w:after="40"/>
        <w:jc w:val="center"/>
      </w:pPr>
      <w:r>
        <w:drawing>
          <wp:inline xmlns:a="http://schemas.openxmlformats.org/drawingml/2006/main" xmlns:pic="http://schemas.openxmlformats.org/drawingml/2006/picture">
            <wp:extent cx="2520000" cy="588000"/>
            <wp:docPr id="3" name="Picture 3"/>
            <wp:cNvGraphicFramePr>
              <a:graphicFrameLocks noChangeAspect="1"/>
            </wp:cNvGraphicFramePr>
            <a:graphic>
              <a:graphicData uri="http://schemas.openxmlformats.org/drawingml/2006/picture">
                <pic:pic>
                  <pic:nvPicPr>
                    <pic:cNvPr id="0" name="bron_p086_2.png"/>
                    <pic:cNvPicPr/>
                  </pic:nvPicPr>
                  <pic:blipFill>
                    <a:blip r:embed="rId15"/>
                    <a:stretch>
                      <a:fillRect/>
                    </a:stretch>
                  </pic:blipFill>
                  <pic:spPr>
                    <a:xfrm>
                      <a:off x="0" y="0"/>
                      <a:ext cx="2520000" cy="588000"/>
                    </a:xfrm>
                    <a:prstGeom prst="rect"/>
                  </pic:spPr>
                </pic:pic>
              </a:graphicData>
            </a:graphic>
          </wp:inline>
        </w:drawing>
      </w:r>
    </w:p>
    <w:p>
      <w:pPr>
        <w:spacing w:after="160"/>
        <w:jc w:val="center"/>
      </w:pPr>
      <w:r>
        <w:rPr>
          <w:rFonts w:ascii="Calibri" w:hAnsi="Calibri"/>
          <w:i/>
          <w:color w:val="777777"/>
          <w:sz w:val="17"/>
        </w:rPr>
        <w:t>Wagentje op stijgende helling (bron: voorlopige cursus blz. 86).</w:t>
      </w:r>
    </w:p>
    <w:p>
      <w:r>
        <w:rPr>
          <w:rFonts w:ascii="Calibri" w:hAnsi="Calibri"/>
          <w:b/>
          <w:sz w:val="20"/>
        </w:rPr>
        <w:t>Onderzoeksvraag: Is v(t) ongeveer lineair dalend na het loslaten?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het wagentje onderaan, geef het een korte duw omhoog en laat los.</w:t>
      </w:r>
    </w:p>
    <w:p>
      <w:pPr>
        <w:pStyle w:val="ListNumber"/>
        <w:spacing w:after="40"/>
        <w:ind w:left="340"/>
      </w:pPr>
      <w:r>
        <w:rPr>
          <w:rFonts w:ascii="Calibri" w:hAnsi="Calibri"/>
          <w:sz w:val="20"/>
        </w:rPr>
        <w:t>Gebruik enkel stippen NÁ het loslaten en VÓÓR het keerpunt.</w:t>
      </w:r>
    </w:p>
    <w:p>
      <w:pPr>
        <w:pStyle w:val="ListNumber"/>
        <w:spacing w:after="40"/>
        <w:ind w:left="340"/>
      </w:pPr>
      <w:r>
        <w:rPr>
          <w:rFonts w:ascii="Calibri" w:hAnsi="Calibri"/>
          <w:sz w:val="20"/>
        </w:rPr>
        <w:t>Herhaal en vergelijk de rico van v(t) met deel 1 bij dezelfde baanhelling.</w:t>
      </w:r>
    </w:p>
    <w:p>
      <w:pPr>
        <w:pStyle w:val="ListNumber"/>
        <w:spacing w:after="40"/>
        <w:ind w:left="340"/>
      </w:pPr>
      <w:r>
        <w:rPr>
          <w:rFonts w:ascii="Calibri" w:hAnsi="Calibri"/>
          <w:sz w:val="20"/>
        </w:rPr>
        <w:t>Noteer hoe de gekozen positieve richting het teken van v en a bepaalt.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de grootte van de versnellingen; verklaar verschil door wrijving.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Vergelijk de grootte van de versnellingen; verklaar verschil door wrijving. Vergelijk met de metingen van de klas; cijferwaarden hangen van de opstelling af.</w:t>
            </w:r>
          </w:p>
        </w:tc>
      </w:tr>
    </w:tbl>
    <w:p>
      <w:r>
        <w:rPr>
          <w:rFonts w:ascii="Calibri" w:hAnsi="Calibri"/>
          <w:i/>
          <w:color w:val="777777"/>
          <w:sz w:val="17"/>
        </w:rPr>
        <w:t>Bron: Labocursus 6BCW voorlopig.pdf, blz. 86–92.</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controle of wrijving meetbaar is: vergelijk |a| omhoog en omlaag bij dezelfde helling. Formuleer vooraf welk resultaat wrijvingsloos zou zijn en noteer minstens 3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betekent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versnelling a in m/s²; een negatieve rico betekent dalende snelheidscomponent.</w:t>
            </w:r>
          </w:p>
        </w:tc>
      </w:tr>
    </w:tbl>
    <w:p>
      <w:pPr>
        <w:spacing w:after="40"/>
        <w:ind w:left="340"/>
      </w:pPr>
      <w:r>
        <w:rPr>
          <w:b/>
          <w:sz w:val="20"/>
        </w:rPr>
        <w:t xml:space="preserve">2. </w:t>
      </w:r>
      <w:r>
        <w:rPr>
          <w:rFonts w:ascii="Calibri" w:hAnsi="Calibri"/>
          <w:sz w:val="20"/>
        </w:rPr>
        <w:t>Een wagentje gaat van 0,8 naar 0,2 m/s in 0,30 s.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(0,2−0,8)/0,30 = −2,0 m/s².</w:t>
            </w:r>
          </w:p>
        </w:tc>
      </w:tr>
    </w:tbl>
    <w:p>
      <w:pPr>
        <w:spacing w:after="40"/>
        <w:ind w:left="340"/>
      </w:pPr>
      <w:r>
        <w:rPr>
          <w:b/>
          <w:sz w:val="20"/>
        </w:rPr>
        <w:t xml:space="preserve">3. </w:t>
      </w:r>
      <w:r>
        <w:rPr>
          <w:rFonts w:ascii="Calibri" w:hAnsi="Calibri"/>
          <w:sz w:val="20"/>
        </w:rPr>
        <w:t>Noem zelf een techniek die bewust vertraagt.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remschijf; het remkoppel zet bewegingsenergie om in warmte; bron vereist.</w:t>
            </w:r>
          </w:p>
        </w:tc>
      </w:tr>
    </w:tbl>
    <w:p>
      <w:pPr>
        <w:spacing w:after="40"/>
        <w:ind w:left="340"/>
      </w:pPr>
      <w:r>
        <w:rPr>
          <w:b/>
          <w:sz w:val="20"/>
        </w:rPr>
        <w:t xml:space="preserve">4. </w:t>
      </w:r>
      <w:r>
        <w:rPr>
          <w:rFonts w:ascii="Calibri" w:hAnsi="Calibri"/>
          <w:sz w:val="20"/>
        </w:rPr>
        <w:t>Waarom zijn de versnellingen omhoog en omlaag niet precies tegengesteld?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Wrijving werkt steeds tegen de beweging in en draagt in de ene richting bij aan de zwaartekrachtcomponent, in de andere richting niet.</w:t>
            </w:r>
          </w:p>
        </w:tc>
      </w:tr>
    </w:tbl>
    <w:p>
      <w:pPr>
        <w:spacing w:after="40"/>
        <w:ind w:left="340"/>
      </w:pPr>
      <w:r>
        <w:rPr>
          <w:b/>
          <w:sz w:val="20"/>
        </w:rPr>
        <w:t xml:space="preserve">5. </w:t>
      </w:r>
      <w:r>
        <w:rPr>
          <w:rFonts w:ascii="Calibri" w:hAnsi="Calibri"/>
          <w:sz w:val="20"/>
        </w:rPr>
        <w:t>Is x(t) bij een EVRB een rechte of een kromme?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parabool: x = x₀ + v₀t + ½at²; v(t) is recht.</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3 – VRIJE VAL EN VERTICALE WORP: HOE GROOT IS g?</w:t>
      </w:r>
    </w:p>
    <w:p>
      <w:r>
        <w:rPr>
          <w:rFonts w:ascii="Calibri" w:hAnsi="Calibri"/>
          <w:sz w:val="20"/>
        </w:rPr>
        <w:t>Naam: ………………………………………………   Klas: …………   Nr.: …………   Datum: ……/……/……</w:t>
      </w:r>
    </w:p>
    <w:p>
      <w:r>
        <w:rPr>
          <w:rFonts w:ascii="Calibri" w:hAnsi="Calibri"/>
          <w:sz w:val="20"/>
        </w:rPr>
        <w:t>Richtduur: 3 lesuren     Type practicum: meetlabo (tijdtikker + Tracker; groep 2–3)</w:t>
      </w:r>
    </w:p>
    <w:p>
      <w:r>
        <w:rPr>
          <w:rFonts w:ascii="Calibri" w:hAnsi="Calibri"/>
          <w:i/>
          <w:sz w:val="20"/>
        </w:rPr>
        <w:t>Mate van sturing: BEGELEID: bronprocedures gecombineerd; kies zelf nulhoogte, camerastandpunt en meetvenster.</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 uit de rico van v(t) bij vrije val bepalen</w:t>
            </w:r>
          </w:p>
          <w:p>
            <w:pPr>
              <w:spacing w:after="40"/>
              <w:ind w:left="283"/>
            </w:pPr>
            <w:r>
              <w:rPr>
                <w:color w:val="2E7D32"/>
                <w:sz w:val="19"/>
              </w:rPr>
              <w:t xml:space="preserve">• </w:t>
            </w:r>
            <w:r>
              <w:rPr>
                <w:rFonts w:ascii="Calibri" w:hAnsi="Calibri"/>
                <w:sz w:val="19"/>
              </w:rPr>
              <w:t>de maximale hoogte en tijd van een verticale worp berekenen en met Tracker toetsen</w:t>
            </w:r>
          </w:p>
          <w:p>
            <w:pPr>
              <w:spacing w:after="40"/>
              <w:ind w:left="283"/>
            </w:pPr>
            <w:r>
              <w:rPr>
                <w:color w:val="2E7D32"/>
                <w:sz w:val="19"/>
              </w:rPr>
              <w:t xml:space="preserve">• </w:t>
            </w:r>
            <w:r>
              <w:rPr>
                <w:rFonts w:ascii="Calibri" w:hAnsi="Calibri"/>
                <w:sz w:val="19"/>
              </w:rPr>
              <w:t>een coördinatenstelsel en referentiehoogte consequent gebruiken</w:t>
            </w:r>
          </w:p>
          <w:p>
            <w:pPr>
              <w:spacing w:after="40"/>
              <w:ind w:left="283"/>
            </w:pPr>
            <w:r>
              <w:rPr>
                <w:color w:val="2E7D32"/>
                <w:sz w:val="19"/>
              </w:rPr>
              <w:t xml:space="preserve">• </w:t>
            </w:r>
            <w:r>
              <w:rPr>
                <w:rFonts w:ascii="Calibri" w:hAnsi="Calibri"/>
                <w:sz w:val="19"/>
              </w:rPr>
              <w:t>vallende voorwerpen opvangen en data veilig filmen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16 F; LPD 1 S, 2 S, 3 S</w:t>
            </w:r>
          </w:p>
          <w:p>
            <w:pPr>
              <w:spacing w:after="40"/>
              <w:ind w:left="283"/>
            </w:pPr>
            <w:r>
              <w:rPr>
                <w:color w:val="B25B00"/>
                <w:sz w:val="19"/>
              </w:rPr>
              <w:t xml:space="preserve">• </w:t>
            </w:r>
            <w:r>
              <w:rPr>
                <w:rFonts w:ascii="Calibri" w:hAnsi="Calibri"/>
                <w:sz w:val="19"/>
              </w:rPr>
              <w:t>Bronbladen van de voorlopige labocursus 6BCW: blz. 20–26; 73–78; 15–20; 58–61 (dubbele versies).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teken van a tijdens de hele verticale worp als omhoog positief is?</w:t>
            </w:r>
          </w:p>
          <w:p>
            <w:pPr>
              <w:spacing w:after="40"/>
              <w:ind w:left="283"/>
            </w:pPr>
            <w:r>
              <w:rPr>
                <w:color w:val="6A1B9A"/>
                <w:sz w:val="19"/>
              </w:rPr>
              <w:t xml:space="preserve">• </w:t>
            </w:r>
            <w:r>
              <w:rPr>
                <w:rFonts w:ascii="Calibri" w:hAnsi="Calibri"/>
                <w:sz w:val="19"/>
              </w:rPr>
              <w:t>Wat is v op het hoogste punt?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a = −g bij stijgen én dalen, zolang luchtweerstand klein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verticale snelheid is op dat ogenblik nul; de versnelling is nog steeds −g.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Twee bronbladen voor vrije val en twee voor verticale worp: controleer dat geen kolom verloren gaat.</w:t>
            </w:r>
          </w:p>
          <w:p>
            <w:pPr>
              <w:spacing w:after="40"/>
              <w:ind w:left="283"/>
            </w:pPr>
            <w:r>
              <w:rPr>
                <w:color w:val="B71C1C"/>
                <w:sz w:val="20"/>
              </w:rPr>
              <w:t xml:space="preserve">• </w:t>
            </w:r>
            <w:r>
              <w:rPr>
                <w:rFonts w:ascii="Calibri" w:hAnsi="Calibri"/>
                <w:sz w:val="20"/>
              </w:rPr>
              <w:t>Tijdtikker levert g in de orde 10 m/s²; stel geen gefingeerde tolerantie in voor Tracker.</w:t>
            </w:r>
          </w:p>
          <w:p>
            <w:pPr>
              <w:spacing w:after="40"/>
              <w:ind w:left="283"/>
            </w:pPr>
            <w:r>
              <w:rPr>
                <w:color w:val="B71C1C"/>
                <w:sz w:val="20"/>
              </w:rPr>
              <w:t xml:space="preserve">• </w:t>
            </w:r>
            <w:r>
              <w:rPr>
                <w:rFonts w:ascii="Calibri" w:hAnsi="Calibri"/>
                <w:sz w:val="20"/>
              </w:rPr>
              <w:t>Leg referentiehoogte uit vóórdat leerlingen video analyseren.</w:t>
            </w:r>
          </w:p>
          <w:p>
            <w:pPr>
              <w:spacing w:after="40"/>
              <w:ind w:left="283"/>
            </w:pPr>
            <w:r>
              <w:rPr>
                <w:color w:val="B71C1C"/>
                <w:sz w:val="20"/>
              </w:rPr>
              <w:t xml:space="preserve">• </w:t>
            </w:r>
            <w:r>
              <w:rPr>
                <w:rFonts w:ascii="Calibri" w:hAnsi="Calibri"/>
                <w:sz w:val="20"/>
              </w:rPr>
              <w:t>Camera moet in hetzelfde vlak als de schaal staan om parallax te vermijden.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omhoog wordt geworpen vertraagt eerst, staat heel even stil en valt dan terug. Een vallend gewicht en een bal leveren twee manieren om dezelfde valversnelling g te bepalen. We voegen de twee dubbele bronversies per proef samen.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verandert v (m/s) met t (s) van een vrijvallende massa en van een omhoog geworpen tennisbal, bepaald met tijdtikker en Tracker bij dezelfde lokale g, tijdens dit labo? O = t; A = v; C = plaats op aarde, valrichting/assenstelsel per deel; twee meetmethoden apart.</w:t>
            </w:r>
          </w:p>
        </w:tc>
      </w:tr>
    </w:tbl>
    <w:p>
      <w:pPr>
        <w:pStyle w:val="Heading3"/>
        <w:keepNext/>
        <w:spacing w:before="160" w:after="40"/>
      </w:pPr>
      <w:r>
        <w:t>Doel van het onderzoek</w:t>
      </w:r>
    </w:p>
    <w:p>
      <w:pPr>
        <w:pStyle w:val="ListBullet"/>
        <w:spacing w:after="40"/>
        <w:ind w:left="340"/>
      </w:pPr>
      <w:r>
        <w:rPr>
          <w:rFonts w:ascii="Calibri" w:hAnsi="Calibri"/>
          <w:sz w:val="20"/>
        </w:rPr>
        <w:t>g uit de rico van v(t) bij vrije val bepalen</w:t>
      </w:r>
    </w:p>
    <w:p>
      <w:pPr>
        <w:pStyle w:val="ListBullet"/>
        <w:spacing w:after="40"/>
        <w:ind w:left="340"/>
      </w:pPr>
      <w:r>
        <w:rPr>
          <w:rFonts w:ascii="Calibri" w:hAnsi="Calibri"/>
          <w:sz w:val="20"/>
        </w:rPr>
        <w:t>de maximale hoogte en tijd van een verticale worp berekenen en met Tracker toetsen</w:t>
      </w:r>
    </w:p>
    <w:p>
      <w:pPr>
        <w:pStyle w:val="ListBullet"/>
        <w:spacing w:after="40"/>
        <w:ind w:left="340"/>
      </w:pPr>
      <w:r>
        <w:rPr>
          <w:rFonts w:ascii="Calibri" w:hAnsi="Calibri"/>
          <w:sz w:val="20"/>
        </w:rPr>
        <w:t>een coördinatenstelsel en referentiehoogte consequent gebruiken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geeft de v(t)-helling van de worp een negatieve waarde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Omdat de zwaartekracht neerwaarts gericht blijft en v elke seconde met ongeveer 9,81 m/s afneemt.</w:t>
            </w:r>
          </w:p>
        </w:tc>
      </w:tr>
    </w:tbl>
    <w:p>
      <w:pPr>
        <w:spacing w:after="40"/>
        <w:ind w:left="340"/>
      </w:pPr>
      <w:r>
        <w:rPr>
          <w:b/>
          <w:sz w:val="21"/>
        </w:rPr>
        <w:t xml:space="preserve">2. </w:t>
      </w:r>
      <w:r>
        <w:rPr>
          <w:rFonts w:ascii="Calibri" w:hAnsi="Calibri"/>
          <w:sz w:val="21"/>
        </w:rPr>
        <w:t>Hoe bepaal je een schaal in Tracker?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Kalibratielijn plaatsen op een lat in het bewegingsvlak waarvan de lengte bekend is.</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elektromagnetische triller 50 Hz + passende voeding, papierbandje ca. 1,5 m, 50 g massa, statief, klemmen, meetlat, kleefband, zachte valmat</w:t>
      </w:r>
    </w:p>
    <w:p>
      <w:pPr>
        <w:pStyle w:val="ListBullet"/>
        <w:spacing w:after="40"/>
        <w:ind w:left="340"/>
      </w:pPr>
      <w:r>
        <w:rPr>
          <w:rFonts w:ascii="Calibri" w:hAnsi="Calibri"/>
          <w:sz w:val="20"/>
        </w:rPr>
        <w:t>tennisbal, 2 meetlatten verticaal, smartphone(s) op statief met hoge beeldfrequentie, laptop met Tracker, Excel</w:t>
      </w:r>
    </w:p>
    <w:p>
      <w:pPr>
        <w:pStyle w:val="Heading3"/>
        <w:keepNext/>
        <w:spacing w:before="160" w:after="40"/>
      </w:pPr>
      <w:r>
        <w:t>Theorie-overzicht</w:t>
      </w:r>
    </w:p>
    <w:p>
      <w:r>
        <w:rPr>
          <w:rFonts w:ascii="Calibri" w:hAnsi="Calibri"/>
          <w:b/>
          <w:sz w:val="21"/>
        </w:rPr>
        <w:t>Valversnelling g</w:t>
      </w:r>
      <w:r>
        <w:rPr>
          <w:rFonts w:ascii="Calibri" w:hAnsi="Calibri"/>
          <w:sz w:val="21"/>
        </w:rPr>
        <w:t xml:space="preserve">: de versnelling door zwaartekracht nabij het aardoppervlak is ongeveer 9,81 m/s². </w:t>
      </w:r>
      <w:r>
        <w:rPr>
          <w:rFonts w:ascii="Calibri" w:hAnsi="Calibri"/>
          <w:b/>
          <w:sz w:val="21"/>
        </w:rPr>
        <w:t>Tracker</w:t>
      </w:r>
      <w:r>
        <w:rPr>
          <w:rFonts w:ascii="Calibri" w:hAnsi="Calibri"/>
          <w:sz w:val="21"/>
        </w:rPr>
        <w:t>: gratis videoprogramma waarmee je de positie frame voor frame volgt; kalibreren met een meetlat in hetzelfde vlak.</w:t>
      </w:r>
    </w:p>
    <w:p>
      <w:r>
        <w:rPr>
          <w:rFonts w:ascii="Calibri" w:hAnsi="Calibri"/>
          <w:sz w:val="19"/>
        </w:rPr>
        <w:t xml:space="preserve">Zie theoriecursus: </w:t>
      </w:r>
      <w:r>
        <w:rPr>
          <w:rFonts w:ascii="Calibri" w:hAnsi="Calibri"/>
          <w:b/>
          <w:sz w:val="19"/>
        </w:rPr>
        <w:t>04 Beweging en kracht deel 3 (valbeweging), blz. 1–81; 06 Gravitatie versus zwaartekracht, blz. 33–35</w:t>
      </w:r>
      <w:r>
        <w:rPr>
          <w:rFonts w:ascii="Calibri" w:hAnsi="Calibri"/>
          <w:sz w:val="19"/>
        </w:rPr>
        <w:t>. Bij woorden die je nog niet kende: zie de begrippenlijst in Bijlage E.</w:t>
      </w:r>
    </w:p>
    <w:p>
      <w:pPr>
        <w:spacing w:after="60"/>
      </w:pPr>
      <w:hyperlink r:id="rId13">
        <w:r>
          <w:rPr>
            <w:color w:val="1F4E79"/>
            <w:u w:val="single"/>
          </w:rPr>
          <w:t>Open theorie-PDF 04: 04 Beweging en  kracht 6BCW deel 3 (zwaartekracht en valbeweging) 2627.pdf</w:t>
        </w:r>
      </w:hyperlink>
    </w:p>
    <w:p>
      <w:pPr>
        <w:spacing w:after="60"/>
      </w:pPr>
      <w:hyperlink r:id="rId16">
        <w:r>
          <w:rPr>
            <w:color w:val="1F4E79"/>
            <w:u w:val="single"/>
          </w:rPr>
          <w:t>Open theorie-PDF 06: 06 Gravitatie versus zwaartekracht 6BCW 2526 (in 2627 lpd overlopen).pdf</w:t>
        </w:r>
      </w:hyperlink>
    </w:p>
    <w:p>
      <w:pPr>
        <w:spacing w:before="80" w:after="120"/>
        <w:jc w:val="center"/>
      </w:pPr>
      <m:oMathPara>
        <m:oMath>
          <m:sSub>
            <m:e>
              <m:r>
                <m:t xml:space="preserve">y(t) = y</m:t>
              </m:r>
            </m:e>
            <m:sub>
              <m:r>
                <m:t xml:space="preserve">0</m:t>
              </m:r>
            </m:sub>
          </m:sSub>
          <m:sSub>
            <m:e>
              <m:r>
                <m:t xml:space="preserve"> + v</m:t>
              </m:r>
            </m:e>
            <m:sub>
              <m:r>
                <m:t xml:space="preserve">0</m:t>
              </m:r>
            </m:sub>
          </m:sSub>
          <m:r>
            <m:t xml:space="preserve"> t - </m:t>
          </m:r>
          <m:f>
            <m:fPr/>
            <m:num>
              <m:r>
                <m:t xml:space="preserve">1</m:t>
              </m:r>
            </m:num>
            <m:den>
              <m:r>
                <m:t xml:space="preserve">2</m:t>
              </m:r>
            </m:den>
          </m:f>
          <m:sSup>
            <m:e>
              <m:r>
                <m:t xml:space="preserve">g t</m:t>
              </m:r>
            </m:e>
            <m:sup>
              <m:r>
                <m:t xml:space="preserve">2</m:t>
              </m:r>
            </m:sup>
          </m:sSup>
          <m:r>
            <m:t xml:space="preserve"> </m:t>
          </m:r>
          <m:r>
            <m:t xml:space="preserve">   </m:t>
          </m:r>
          <m:r>
            <m:t xml:space="preserve"> [g]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zachte mat neer, zorg voor vrije valzone, nooit onder het gewicht staan.</w:t>
            </w:r>
          </w:p>
          <w:p>
            <w:pPr>
              <w:spacing w:after="40"/>
              <w:ind w:left="283"/>
            </w:pPr>
            <w:r>
              <w:rPr>
                <w:color w:val="C62828"/>
                <w:sz w:val="19"/>
              </w:rPr>
              <w:t xml:space="preserve">• </w:t>
            </w:r>
            <w:r>
              <w:rPr>
                <w:rFonts w:ascii="Calibri" w:hAnsi="Calibri"/>
                <w:sz w:val="19"/>
              </w:rPr>
              <w:t>Laat triller, voeding en statief door leerkracht controleren vóór loslaten.</w:t>
            </w:r>
          </w:p>
          <w:p>
            <w:pPr>
              <w:spacing w:after="40"/>
              <w:ind w:left="283"/>
            </w:pPr>
            <w:r>
              <w:rPr>
                <w:color w:val="C62828"/>
                <w:sz w:val="19"/>
              </w:rPr>
              <w:t xml:space="preserve">• </w:t>
            </w:r>
            <w:r>
              <w:rPr>
                <w:rFonts w:ascii="Calibri" w:hAnsi="Calibri"/>
                <w:sz w:val="19"/>
              </w:rPr>
              <w:t>Film op statief opzij, niet van onder; vraag toestemming als leerlingen in beeld komen; deel alleen het gemeten fragment.</w:t>
            </w:r>
          </w:p>
          <w:p>
            <w:pPr>
              <w:spacing w:after="40"/>
              <w:ind w:left="283"/>
            </w:pPr>
            <w:r>
              <w:rPr>
                <w:color w:val="C62828"/>
                <w:sz w:val="19"/>
              </w:rPr>
              <w:t xml:space="preserve">• </w:t>
            </w:r>
            <w:r>
              <w:rPr>
                <w:rFonts w:ascii="Calibri" w:hAnsi="Calibri"/>
                <w:sz w:val="19"/>
              </w:rPr>
              <w:t>Breng de bal nooit naar een lamp/plafond en kies een worphoogte die in het lokaal past.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verandert v (m/s) met t (s) van een vrijvallende massa en van een omhoog geworpen tennisbal, bepaald met tijdtikker en Tracker bij dezelfde lokale g,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54244"/>
            <wp:docPr id="4" name="Picture 4"/>
            <wp:cNvGraphicFramePr>
              <a:graphicFrameLocks noChangeAspect="1"/>
            </wp:cNvGraphicFramePr>
            <a:graphic>
              <a:graphicData uri="http://schemas.openxmlformats.org/drawingml/2006/picture">
                <pic:pic>
                  <pic:nvPicPr>
                    <pic:cNvPr id="0" name="bron_p026_1.png"/>
                    <pic:cNvPicPr/>
                  </pic:nvPicPr>
                  <pic:blipFill>
                    <a:blip r:embed="rId17"/>
                    <a:stretch>
                      <a:fillRect/>
                    </a:stretch>
                  </pic:blipFill>
                  <pic:spPr>
                    <a:xfrm>
                      <a:off x="0" y="0"/>
                      <a:ext cx="3240000" cy="1554244"/>
                    </a:xfrm>
                    <a:prstGeom prst="rect"/>
                  </pic:spPr>
                </pic:pic>
              </a:graphicData>
            </a:graphic>
          </wp:inline>
        </w:drawing>
      </w:r>
    </w:p>
    <w:p>
      <w:pPr>
        <w:spacing w:after="160"/>
        <w:jc w:val="center"/>
      </w:pPr>
      <w:r>
        <w:rPr>
          <w:rFonts w:ascii="Calibri" w:hAnsi="Calibri"/>
          <w:i/>
          <w:color w:val="777777"/>
          <w:sz w:val="17"/>
        </w:rPr>
        <w:t>Voorbeeld van een v(t)-grafiek bij valbeweging (bron: voorlopige cursus, blz. 26).</w:t>
      </w:r>
    </w:p>
    <w:p>
      <w:pPr>
        <w:pStyle w:val="Heading3"/>
        <w:keepNext/>
        <w:spacing w:before="160" w:after="40"/>
      </w:pPr>
      <w:r>
        <w:t>Deel 1 – Vrije val met een triller</w:t>
      </w:r>
    </w:p>
    <w:p>
      <w:r>
        <w:rPr>
          <w:rFonts w:ascii="Calibri" w:hAnsi="Calibri"/>
          <w:b/>
          <w:sz w:val="20"/>
        </w:rPr>
        <w:t>Onderzoeksvraag: Is a constant en in grootte gelijk aan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Klem de triller aan het statief, bevestig ca. 50 g onder aan het papierbandje en plaats een valmat.</w:t>
      </w:r>
    </w:p>
    <w:p>
      <w:pPr>
        <w:pStyle w:val="ListNumber"/>
        <w:spacing w:after="40"/>
        <w:ind w:left="340"/>
      </w:pPr>
      <w:r>
        <w:rPr>
          <w:rFonts w:ascii="Calibri" w:hAnsi="Calibri"/>
          <w:sz w:val="20"/>
        </w:rPr>
        <w:t>Laat de triller eerst aanlopen; laat de massa zonder duw vallen en vang op.</w:t>
      </w:r>
    </w:p>
    <w:p>
      <w:pPr>
        <w:pStyle w:val="ListNumber"/>
        <w:spacing w:after="40"/>
        <w:ind w:left="340"/>
      </w:pPr>
      <w:r>
        <w:rPr>
          <w:rFonts w:ascii="Calibri" w:hAnsi="Calibri"/>
          <w:sz w:val="20"/>
        </w:rPr>
        <w:t>Kies stip 0 op het bandje; noteer x bij minstens 8 stippen, elke stip 0,020 s.</w:t>
      </w:r>
    </w:p>
    <w:p>
      <w:pPr>
        <w:pStyle w:val="ListNumber"/>
        <w:spacing w:after="40"/>
        <w:ind w:left="340"/>
      </w:pPr>
      <w:r>
        <w:rPr>
          <w:rFonts w:ascii="Calibri" w:hAnsi="Calibri"/>
          <w:sz w:val="20"/>
        </w:rPr>
        <w:t>Bereken v in de vensters van 0,020 s op de middentijden; teken x(t) en v(t).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g = |rico v(t)|; vergelijk met 9,81 m/s² en bereken percentuele afwijking.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g = |rico v(t)|; vergelijk met 9,81 m/s² en bereken percentuele afwijking. Vergelijk met de metingen van de klas; cijferwaarden hangen van de opstelling af.</w:t>
            </w:r>
          </w:p>
        </w:tc>
      </w:tr>
    </w:tbl>
    <w:p>
      <w:r>
        <w:rPr>
          <w:rFonts w:ascii="Calibri" w:hAnsi="Calibri"/>
          <w:i/>
          <w:color w:val="777777"/>
          <w:sz w:val="17"/>
        </w:rPr>
        <w:t>Bron: Labocursus 6BCW voorlopig.pdf, blz. 20–26 en 73–78.</w:t>
      </w:r>
    </w:p>
    <w:p>
      <w:pPr>
        <w:pStyle w:val="Heading3"/>
        <w:keepNext/>
        <w:spacing w:before="160" w:after="40"/>
      </w:pPr>
      <w:r>
        <w:t>Deel 2 – Verticale worp met videoanalyse</w:t>
      </w:r>
    </w:p>
    <w:p>
      <w:r>
        <w:rPr>
          <w:rFonts w:ascii="Calibri" w:hAnsi="Calibri"/>
          <w:b/>
          <w:sz w:val="20"/>
        </w:rPr>
        <w:t>Onderzoeksvraag: Wat zijn v₀ en de maximale hoogte y' bij een worp omhoog?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meetlat in hetzelfde vlak als de tennisbal, camera op statief en kies vloer als y = 0.</w:t>
      </w:r>
    </w:p>
    <w:p>
      <w:pPr>
        <w:pStyle w:val="ListNumber"/>
        <w:spacing w:after="40"/>
        <w:ind w:left="340"/>
      </w:pPr>
      <w:r>
        <w:rPr>
          <w:rFonts w:ascii="Calibri" w:hAnsi="Calibri"/>
          <w:sz w:val="20"/>
        </w:rPr>
        <w:t>Werp de bal recht omhoog, blijf met camera opzij, neem meerdere clips op.</w:t>
      </w:r>
    </w:p>
    <w:p>
      <w:pPr>
        <w:pStyle w:val="ListNumber"/>
        <w:spacing w:after="40"/>
        <w:ind w:left="340"/>
      </w:pPr>
      <w:r>
        <w:rPr>
          <w:rFonts w:ascii="Calibri" w:hAnsi="Calibri"/>
          <w:sz w:val="20"/>
        </w:rPr>
        <w:t>Laad in Tracker; kalibreer, kies een oorsprong en markeer de bal per frame.</w:t>
      </w:r>
    </w:p>
    <w:p>
      <w:pPr>
        <w:pStyle w:val="ListNumber"/>
        <w:spacing w:after="40"/>
        <w:ind w:left="340"/>
      </w:pPr>
      <w:r>
        <w:rPr>
          <w:rFonts w:ascii="Calibri" w:hAnsi="Calibri"/>
          <w:sz w:val="20"/>
        </w:rPr>
        <w:t>Exporteer de y(t)-tabel naar Excel; zet y(t) en v(t) uit en bepaal v₀ en y' via berekening.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Bereken t' = v₀/g en y' = y₀ + v₀²/(2g); vergelijk met de top in de film.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Bereken t' = v₀/g en y' = y₀ + v₀²/(2g); vergelijk met de top in de film. Vergelijk met de metingen van de klas; cijferwaarden hangen van de opstelling af.</w:t>
            </w:r>
          </w:p>
        </w:tc>
      </w:tr>
    </w:tbl>
    <w:p>
      <w:r>
        <w:rPr>
          <w:rFonts w:ascii="Calibri" w:hAnsi="Calibri"/>
          <w:i/>
          <w:color w:val="777777"/>
          <w:sz w:val="17"/>
        </w:rPr>
        <w:t>Bron: Labocursus 6BCW voorlopig.pdf, blz. 15–20 en 58–61.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tweede meetmethode voor de worphoogte zonder Tracker (stopwatch/toppunt/meetlat). Leg uit welke methode nauwkeuriger is en vergelijk drie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g niet nul in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Alleen v_y = 0 op één ogenblik; de zwaartekracht werkt nog steeds, dus a_y ≈ −9,81 m/s².</w:t>
            </w:r>
          </w:p>
        </w:tc>
      </w:tr>
    </w:tbl>
    <w:p>
      <w:pPr>
        <w:spacing w:after="40"/>
        <w:ind w:left="340"/>
      </w:pPr>
      <w:r>
        <w:rPr>
          <w:b/>
          <w:sz w:val="20"/>
        </w:rPr>
        <w:t xml:space="preserve">2. </w:t>
      </w:r>
      <w:r>
        <w:rPr>
          <w:rFonts w:ascii="Calibri" w:hAnsi="Calibri"/>
          <w:sz w:val="20"/>
        </w:rPr>
        <w:t>Een bal heeft v₀ = 3,0 m/s. Hoelang tot de 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 v₀/g = 3,0/9,81 ≈ 0,31 s.</w:t>
            </w:r>
          </w:p>
        </w:tc>
      </w:tr>
    </w:tbl>
    <w:p>
      <w:pPr>
        <w:spacing w:after="40"/>
        <w:ind w:left="340"/>
      </w:pPr>
      <w:r>
        <w:rPr>
          <w:b/>
          <w:sz w:val="20"/>
        </w:rPr>
        <w:t xml:space="preserve">3. </w:t>
      </w:r>
      <w:r>
        <w:rPr>
          <w:rFonts w:ascii="Calibri" w:hAnsi="Calibri"/>
          <w:sz w:val="20"/>
        </w:rPr>
        <w:t>Zoek een toepassing van videoanalyse buiten school.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sporttechniek: spronghoogte meten met videoframes; bron en eigen uitleg vereist.</w:t>
            </w:r>
          </w:p>
        </w:tc>
      </w:tr>
    </w:tbl>
    <w:p>
      <w:pPr>
        <w:spacing w:after="40"/>
        <w:ind w:left="340"/>
      </w:pPr>
      <w:r>
        <w:rPr>
          <w:b/>
          <w:sz w:val="20"/>
        </w:rPr>
        <w:t xml:space="preserve">4. </w:t>
      </w:r>
      <w:r>
        <w:rPr>
          <w:rFonts w:ascii="Calibri" w:hAnsi="Calibri"/>
          <w:sz w:val="20"/>
        </w:rPr>
        <w:t>Waardoor zijn de twee waarden voor g verschillend?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Schaalfout/kalibratie, onzuivere start, meetraam, framefrequentie, luchtweerstand en tijdtikkerwrijving.</w:t>
            </w:r>
          </w:p>
        </w:tc>
      </w:tr>
    </w:tbl>
    <w:p>
      <w:pPr>
        <w:spacing w:after="40"/>
        <w:ind w:left="340"/>
      </w:pPr>
      <w:r>
        <w:rPr>
          <w:b/>
          <w:sz w:val="20"/>
        </w:rPr>
        <w:t xml:space="preserve">5. </w:t>
      </w:r>
      <w:r>
        <w:rPr>
          <w:rFonts w:ascii="Calibri" w:hAnsi="Calibri"/>
          <w:sz w:val="20"/>
        </w:rPr>
        <w:t>Welke topmeting hangt van een goede keuze van de referentiehoogte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absolute y'-waarde; de hoogtewinst y'−y₀ niet, als y consequent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4 – TWEE DIMENSIES: HORIZONTALE WORP EN PARABOOLBAAN</w:t>
      </w:r>
    </w:p>
    <w:p>
      <w:r>
        <w:rPr>
          <w:rFonts w:ascii="Calibri" w:hAnsi="Calibri"/>
          <w:sz w:val="20"/>
        </w:rPr>
        <w:t>Naam: ………………………………………………   Klas: …………   Nr.: …………   Datum: ……/……/……</w:t>
      </w:r>
    </w:p>
    <w:p>
      <w:r>
        <w:rPr>
          <w:rFonts w:ascii="Calibri" w:hAnsi="Calibri"/>
          <w:sz w:val="20"/>
        </w:rPr>
        <w:t>Richtduur: 2 lesuren     Type practicum: onderzoekspracticum (video en spoor op hellende plaat)</w:t>
      </w:r>
    </w:p>
    <w:p>
      <w:r>
        <w:rPr>
          <w:rFonts w:ascii="Calibri" w:hAnsi="Calibri"/>
          <w:i/>
          <w:sz w:val="20"/>
        </w:rPr>
        <w:t>Mate van sturing: BEGELEID → OPEN: kies camerastandpunt, metingen en tabel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x(t) en y(t) bij een horizontale worp scheiden</w:t>
            </w:r>
          </w:p>
          <w:p>
            <w:pPr>
              <w:spacing w:after="40"/>
              <w:ind w:left="283"/>
            </w:pPr>
            <w:r>
              <w:rPr>
                <w:color w:val="2E7D32"/>
                <w:sz w:val="19"/>
              </w:rPr>
              <w:t xml:space="preserve">• </w:t>
            </w:r>
            <w:r>
              <w:rPr>
                <w:rFonts w:ascii="Calibri" w:hAnsi="Calibri"/>
                <w:sz w:val="19"/>
              </w:rPr>
              <w:t>de reikwijdte uit valtijd en v₀ berekenen</w:t>
            </w:r>
          </w:p>
          <w:p>
            <w:pPr>
              <w:spacing w:after="40"/>
              <w:ind w:left="283"/>
            </w:pPr>
            <w:r>
              <w:rPr>
                <w:color w:val="2E7D32"/>
                <w:sz w:val="19"/>
              </w:rPr>
              <w:t xml:space="preserve">• </w:t>
            </w:r>
            <w:r>
              <w:rPr>
                <w:rFonts w:ascii="Calibri" w:hAnsi="Calibri"/>
                <w:sz w:val="19"/>
              </w:rPr>
              <w:t>uit het verfspoor het parabolische karakter herkennen</w:t>
            </w:r>
          </w:p>
          <w:p>
            <w:pPr>
              <w:spacing w:after="40"/>
              <w:ind w:left="283"/>
            </w:pPr>
            <w:r>
              <w:rPr>
                <w:color w:val="2E7D32"/>
                <w:sz w:val="19"/>
              </w:rPr>
              <w:t xml:space="preserve">• </w:t>
            </w:r>
            <w:r>
              <w:rPr>
                <w:rFonts w:ascii="Calibri" w:hAnsi="Calibri"/>
                <w:sz w:val="19"/>
              </w:rPr>
              <w:t>een veilige eigen filmopstelling ontwerpen en goedkeuren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14 F, 13 F; LPD 1 S, 2 S, 4 S</w:t>
            </w:r>
          </w:p>
          <w:p>
            <w:pPr>
              <w:spacing w:after="40"/>
              <w:ind w:left="283"/>
            </w:pPr>
            <w:r>
              <w:rPr>
                <w:color w:val="B25B00"/>
                <w:sz w:val="19"/>
              </w:rPr>
              <w:t xml:space="preserve">• </w:t>
            </w:r>
            <w:r>
              <w:rPr>
                <w:rFonts w:ascii="Calibri" w:hAnsi="Calibri"/>
                <w:sz w:val="19"/>
              </w:rPr>
              <w:t>Bronbladen van de voorlopige labocursus 6BCW: blz. 56–57; 93–97.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Hoe verandert vₓ zonder merkbare luchtweerstand?</w:t>
            </w:r>
          </w:p>
          <w:p>
            <w:pPr>
              <w:spacing w:after="40"/>
              <w:ind w:left="283"/>
            </w:pPr>
            <w:r>
              <w:rPr>
                <w:color w:val="6A1B9A"/>
                <w:sz w:val="19"/>
              </w:rPr>
              <w:t xml:space="preserve">• </w:t>
            </w:r>
            <w:r>
              <w:rPr>
                <w:rFonts w:ascii="Calibri" w:hAnsi="Calibri"/>
                <w:sz w:val="19"/>
              </w:rPr>
              <w:t>Hoe verandert y als een voorwerp zonder beginsnelheid in y valt?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vₓ blijft ongeveer constant.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valafstand groeit als ½gt².</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In bron is plankafmeting ca. 45 × 55 cm en verfspoor; gebruik waterafwasbare verf.</w:t>
            </w:r>
          </w:p>
          <w:p>
            <w:pPr>
              <w:spacing w:after="40"/>
              <w:ind w:left="283"/>
            </w:pPr>
            <w:r>
              <w:rPr>
                <w:color w:val="B71C1C"/>
                <w:sz w:val="20"/>
              </w:rPr>
              <w:t xml:space="preserve">• </w:t>
            </w:r>
            <w:r>
              <w:rPr>
                <w:rFonts w:ascii="Calibri" w:hAnsi="Calibri"/>
                <w:sz w:val="20"/>
              </w:rPr>
              <w:t>Het plaatspoor is een didactische analogie, niet identiek aan een vrije horizontale worp.</w:t>
            </w:r>
          </w:p>
          <w:p>
            <w:pPr>
              <w:spacing w:after="40"/>
              <w:ind w:left="283"/>
            </w:pPr>
            <w:r>
              <w:rPr>
                <w:color w:val="B71C1C"/>
                <w:sz w:val="20"/>
              </w:rPr>
              <w:t xml:space="preserve">• </w:t>
            </w:r>
            <w:r>
              <w:rPr>
                <w:rFonts w:ascii="Calibri" w:hAnsi="Calibri"/>
                <w:sz w:val="20"/>
              </w:rPr>
              <w:t>Laat leerlingen x(t), y(t) en y(x) onderscheiden.</w:t>
            </w:r>
          </w:p>
          <w:p>
            <w:pPr>
              <w:spacing w:after="40"/>
              <w:ind w:left="283"/>
            </w:pPr>
            <w:r>
              <w:rPr>
                <w:color w:val="B71C1C"/>
                <w:sz w:val="20"/>
              </w:rPr>
              <w:t xml:space="preserve">• </w:t>
            </w:r>
            <w:r>
              <w:rPr>
                <w:rFonts w:ascii="Calibri" w:hAnsi="Calibri"/>
                <w:sz w:val="20"/>
              </w:rPr>
              <w:t>Verifieer dat Tracker vóór de les op schooltoestel werkt; alternatief: video handmatig frame voor frame.</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horizontaal van een tafel vertrekt, valt terwijl hij vooruit beweegt. Op een schuine plank laat een metalen kogel een zichtbare parabool achter. Je onderzoekt of beide proeven hetzelfde model ondersteunen.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hangen x en de valafstand y van de tijd af bij een horizontale worp vanaf vaste hoogte, gemeten met Tracker en met een kogelspoor op een gelijkblijvend hellende plaat, tijdens dit labo? O = t en/of x; A = y (en x); C = hoogte, startplaats, plaathelling; twee methoden onafhankelijk.</w:t>
            </w:r>
          </w:p>
        </w:tc>
      </w:tr>
    </w:tbl>
    <w:p>
      <w:pPr>
        <w:pStyle w:val="Heading3"/>
        <w:keepNext/>
        <w:spacing w:before="160" w:after="40"/>
      </w:pPr>
      <w:r>
        <w:t>Doel van het onderzoek</w:t>
      </w:r>
    </w:p>
    <w:p>
      <w:pPr>
        <w:pStyle w:val="ListBullet"/>
        <w:spacing w:after="40"/>
        <w:ind w:left="340"/>
      </w:pPr>
      <w:r>
        <w:rPr>
          <w:rFonts w:ascii="Calibri" w:hAnsi="Calibri"/>
          <w:sz w:val="20"/>
        </w:rPr>
        <w:t>x(t) en y(t) bij een horizontale worp scheiden</w:t>
      </w:r>
    </w:p>
    <w:p>
      <w:pPr>
        <w:pStyle w:val="ListBullet"/>
        <w:spacing w:after="40"/>
        <w:ind w:left="340"/>
      </w:pPr>
      <w:r>
        <w:rPr>
          <w:rFonts w:ascii="Calibri" w:hAnsi="Calibri"/>
          <w:sz w:val="20"/>
        </w:rPr>
        <w:t>de reikwijdte uit valtijd en v₀ berekenen</w:t>
      </w:r>
    </w:p>
    <w:p>
      <w:pPr>
        <w:pStyle w:val="ListBullet"/>
        <w:spacing w:after="40"/>
        <w:ind w:left="340"/>
      </w:pPr>
      <w:r>
        <w:rPr>
          <w:rFonts w:ascii="Calibri" w:hAnsi="Calibri"/>
          <w:sz w:val="20"/>
        </w:rPr>
        <w:t>uit het verfspoor het parabolische karakter herkennen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Een bal rolt horizontaal van de tafel: is zijn valtijd afhankelijk van v₀?</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bij dezelfde beginhoogte en verwaarloosbare luchtweerstand; y-beweging onafhankelijk van x-beweging.</w:t>
            </w:r>
          </w:p>
        </w:tc>
      </w:tr>
    </w:tbl>
    <w:p>
      <w:pPr>
        <w:spacing w:after="40"/>
        <w:ind w:left="340"/>
      </w:pPr>
      <w:r>
        <w:rPr>
          <w:b/>
          <w:sz w:val="21"/>
        </w:rPr>
        <w:t xml:space="preserve">2. </w:t>
      </w:r>
      <w:r>
        <w:rPr>
          <w:rFonts w:ascii="Calibri" w:hAnsi="Calibri"/>
          <w:sz w:val="21"/>
        </w:rPr>
        <w:t>Welke relatie tussen y en x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 x² als v₀ in x constant is: y = gx²/(2v₀²).</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tennisbal, smartphone met Tracker, statief, meetlat, lage tafel en zachte opvangbak</w:t>
      </w:r>
    </w:p>
    <w:p>
      <w:pPr>
        <w:pStyle w:val="ListBullet"/>
        <w:spacing w:after="40"/>
        <w:ind w:left="340"/>
      </w:pPr>
      <w:r>
        <w:rPr>
          <w:rFonts w:ascii="Calibri" w:hAnsi="Calibri"/>
          <w:sz w:val="20"/>
        </w:rPr>
        <w:t>tekenplank ca. 45 × 55 cm, blokken, valgeul, grote metalen kogel, groot papier, waterafwasbare verf, lat en geodriehoek, opvangbak</w:t>
      </w:r>
    </w:p>
    <w:p>
      <w:pPr>
        <w:pStyle w:val="Heading3"/>
        <w:keepNext/>
        <w:spacing w:before="160" w:after="40"/>
      </w:pPr>
      <w:r>
        <w:t>Theorie-overzicht</w:t>
      </w:r>
    </w:p>
    <w:p>
      <w:r>
        <w:rPr>
          <w:rFonts w:ascii="Calibri" w:hAnsi="Calibri"/>
          <w:b/>
          <w:sz w:val="21"/>
        </w:rPr>
        <w:t>Onafhankelijkheidsbeginsel</w:t>
      </w:r>
      <w:r>
        <w:rPr>
          <w:rFonts w:ascii="Calibri" w:hAnsi="Calibri"/>
          <w:sz w:val="21"/>
        </w:rPr>
        <w:t>: de beweging horizontaal en verticaal kun je apart bekijken. Horizontaal bij v₀ constant is x = v₀t; verticaal is de valafstand y = ½gt².</w:t>
      </w:r>
    </w:p>
    <w:p>
      <w:r>
        <w:rPr>
          <w:rFonts w:ascii="Calibri" w:hAnsi="Calibri"/>
          <w:sz w:val="19"/>
        </w:rPr>
        <w:t xml:space="preserve">Zie theoriecursus: </w:t>
      </w:r>
      <w:r>
        <w:rPr>
          <w:rFonts w:ascii="Calibri" w:hAnsi="Calibri"/>
          <w:b/>
          <w:sz w:val="19"/>
        </w:rPr>
        <w:t>04 Beweging en kracht deel 3 (horizontale worp); 09 Eenparig cirkelvormige beweging, verschil met kromme baan</w:t>
      </w:r>
      <w:r>
        <w:rPr>
          <w:rFonts w:ascii="Calibri" w:hAnsi="Calibri"/>
          <w:sz w:val="19"/>
        </w:rPr>
        <w:t>. Bij woorden die je nog niet kende: zie de begrippenlijst in Bijlage E.</w:t>
      </w:r>
    </w:p>
    <w:p>
      <w:pPr>
        <w:spacing w:after="60"/>
      </w:pPr>
      <w:hyperlink r:id="rId13">
        <w:r>
          <w:rPr>
            <w:color w:val="1F4E79"/>
            <w:u w:val="single"/>
          </w:rPr>
          <w:t>Open theorie-PDF 04: 04 Beweging en  kracht 6BCW deel 3 (zwaartekracht en valbeweging) 2627.pdf</w:t>
        </w:r>
      </w:hyperlink>
    </w:p>
    <w:p>
      <w:pPr>
        <w:spacing w:before="80" w:after="120"/>
        <w:jc w:val="center"/>
      </w:pPr>
      <m:oMathPara>
        <m:oMath>
          <m:sSub>
            <m:e>
              <m:r>
                <m:t xml:space="preserve">x = v</m:t>
              </m:r>
            </m:e>
            <m:sub>
              <m:r>
                <m:t xml:space="preserve">0</m:t>
              </m:r>
            </m:sub>
          </m:sSub>
          <m:r>
            <m:t xml:space="preserve"> t </m:t>
          </m:r>
          <m:r>
            <m:t xml:space="preserve">   </m:t>
          </m:r>
          <m:r>
            <m:t xml:space="preserve"> ; </m:t>
          </m:r>
          <m:r>
            <m:t xml:space="preserve">   </m:t>
          </m:r>
          <m:r>
            <m:t xml:space="preserve"> y = </m:t>
          </m:r>
          <m:f>
            <m:fPr/>
            <m:num>
              <m:r>
                <m:t xml:space="preserve">1</m:t>
              </m:r>
            </m:num>
            <m:den>
              <m:r>
                <m:t xml:space="preserve">2</m:t>
              </m:r>
            </m:den>
          </m:f>
          <m:sSup>
            <m:e>
              <m:r>
                <m:t xml:space="preserve">g t</m:t>
              </m:r>
            </m:e>
            <m:sup>
              <m:r>
                <m:t xml:space="preserve">2</m:t>
              </m:r>
            </m:sup>
          </m:sSup>
          <m:r>
            <m:t xml:space="preserve"> </m:t>
          </m:r>
          <m:r>
            <m:t xml:space="preserve">   </m:t>
          </m:r>
          <m:r>
            <m:t xml:space="preserve"> [x]=[y]=</m:t>
          </m:r>
          <m:r>
            <m:rPr>
              <m:sty m:val="p"/>
            </m:rPr>
            <m:t xml:space="preserve">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Gebruik een lage tafel en een opvangbak; niemand in het schietvlak.</w:t>
            </w:r>
          </w:p>
          <w:p>
            <w:pPr>
              <w:spacing w:after="40"/>
              <w:ind w:left="283"/>
            </w:pPr>
            <w:r>
              <w:rPr>
                <w:color w:val="C62828"/>
                <w:sz w:val="19"/>
              </w:rPr>
              <w:t xml:space="preserve">• </w:t>
            </w:r>
            <w:r>
              <w:rPr>
                <w:rFonts w:ascii="Calibri" w:hAnsi="Calibri"/>
                <w:sz w:val="19"/>
              </w:rPr>
              <w:t>Verf alleen op beschermpapier; veeg gemorste verf direct op.</w:t>
            </w:r>
          </w:p>
          <w:p>
            <w:pPr>
              <w:spacing w:after="40"/>
              <w:ind w:left="283"/>
            </w:pPr>
            <w:r>
              <w:rPr>
                <w:color w:val="C62828"/>
                <w:sz w:val="19"/>
              </w:rPr>
              <w:t xml:space="preserve">• </w:t>
            </w:r>
            <w:r>
              <w:rPr>
                <w:rFonts w:ascii="Calibri" w:hAnsi="Calibri"/>
                <w:sz w:val="19"/>
              </w:rPr>
              <w:t>Filmcamera zijwaarts en waterpas; meetlat in het vlak van de baan.</w:t>
            </w:r>
          </w:p>
          <w:p>
            <w:pPr>
              <w:spacing w:after="40"/>
              <w:ind w:left="283"/>
            </w:pPr>
            <w:r>
              <w:rPr>
                <w:color w:val="C62828"/>
                <w:sz w:val="19"/>
              </w:rPr>
              <w:t xml:space="preserve">• </w:t>
            </w:r>
            <w:r>
              <w:rPr>
                <w:rFonts w:ascii="Calibri" w:hAnsi="Calibri"/>
                <w:sz w:val="19"/>
              </w:rPr>
              <w:t>Laat de kogelvalgeul en de helling eerst door de leerkracht controleren.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x en de valafstand y van de tijd af bij een horizontale worp vanaf vaste hoogte, gemeten met Tracker en met een kogelspoor op een gelijkblijvend hellende plaat,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72508"/>
            <wp:docPr id="5" name="Picture 5"/>
            <wp:cNvGraphicFramePr>
              <a:graphicFrameLocks noChangeAspect="1"/>
            </wp:cNvGraphicFramePr>
            <a:graphic>
              <a:graphicData uri="http://schemas.openxmlformats.org/drawingml/2006/picture">
                <pic:pic>
                  <pic:nvPicPr>
                    <pic:cNvPr id="0" name="bron_p093_1.png"/>
                    <pic:cNvPicPr/>
                  </pic:nvPicPr>
                  <pic:blipFill>
                    <a:blip r:embed="rId18"/>
                    <a:stretch>
                      <a:fillRect/>
                    </a:stretch>
                  </pic:blipFill>
                  <pic:spPr>
                    <a:xfrm>
                      <a:off x="0" y="0"/>
                      <a:ext cx="3240000" cy="1572508"/>
                    </a:xfrm>
                    <a:prstGeom prst="rect"/>
                  </pic:spPr>
                </pic:pic>
              </a:graphicData>
            </a:graphic>
          </wp:inline>
        </w:drawing>
      </w:r>
    </w:p>
    <w:p>
      <w:pPr>
        <w:spacing w:after="160"/>
        <w:jc w:val="center"/>
      </w:pPr>
      <w:r>
        <w:rPr>
          <w:rFonts w:ascii="Calibri" w:hAnsi="Calibri"/>
          <w:i/>
          <w:color w:val="777777"/>
          <w:sz w:val="17"/>
        </w:rPr>
        <w:t>Geverfd kogelspoor op een schuine plank (bron: voorlopige cursus, blz. 93).</w:t>
      </w:r>
    </w:p>
    <w:p>
      <w:pPr>
        <w:pStyle w:val="Heading3"/>
        <w:keepNext/>
        <w:spacing w:before="160" w:after="40"/>
      </w:pPr>
      <w:r>
        <w:t>Deel 1 – Horizontale worp met Tracker</w:t>
      </w:r>
    </w:p>
    <w:p>
      <w:r>
        <w:rPr>
          <w:rFonts w:ascii="Calibri" w:hAnsi="Calibri"/>
          <w:b/>
          <w:sz w:val="20"/>
        </w:rPr>
        <w:t>Onderzoeksvraag: Is vₓ constant en aᵧ ≈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Ontwerp een opstelling en laat camerahoek en veilige opvang goedkeuren.</w:t>
      </w:r>
    </w:p>
    <w:p>
      <w:pPr>
        <w:pStyle w:val="ListNumber"/>
        <w:spacing w:after="40"/>
        <w:ind w:left="340"/>
      </w:pPr>
      <w:r>
        <w:rPr>
          <w:rFonts w:ascii="Calibri" w:hAnsi="Calibri"/>
          <w:sz w:val="20"/>
        </w:rPr>
        <w:t>Film de worp met een meetlat in het bewegingsvlak; geef de bal geen verticale duw.</w:t>
      </w:r>
    </w:p>
    <w:p>
      <w:pPr>
        <w:pStyle w:val="ListNumber"/>
        <w:spacing w:after="40"/>
        <w:ind w:left="340"/>
      </w:pPr>
      <w:r>
        <w:rPr>
          <w:rFonts w:ascii="Calibri" w:hAnsi="Calibri"/>
          <w:sz w:val="20"/>
        </w:rPr>
        <w:t>Kalibreer in Tracker en meet minstens acht frames: t, x en y (richting vooraf kiezen).</w:t>
      </w:r>
    </w:p>
    <w:p>
      <w:pPr>
        <w:pStyle w:val="ListNumber"/>
        <w:spacing w:after="40"/>
        <w:ind w:left="340"/>
      </w:pPr>
      <w:r>
        <w:rPr>
          <w:rFonts w:ascii="Calibri" w:hAnsi="Calibri"/>
          <w:sz w:val="20"/>
        </w:rPr>
        <w:t>Maak x(t), y(t) en y(x); pas een passend model toe.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frame</w:t>
            </w:r>
          </w:p>
        </w:tc>
        <w:tc>
          <w:tcPr>
            <w:tcW w:type="dxa" w:w="1927"/>
            <w:shd w:val="clear" w:color="auto" w:fill="D9E2F3"/>
          </w:tcPr>
          <w:p>
            <w:pPr>
              <w:spacing w:after="20" w:before="20"/>
            </w:pPr>
            <w:r>
              <w:rPr>
                <w:rFonts w:ascii="Calibri" w:hAnsi="Calibri"/>
                <w:b/>
                <w:sz w:val="16"/>
              </w:rPr>
              <w:t>t (s)</w:t>
            </w:r>
          </w:p>
        </w:tc>
        <w:tc>
          <w:tcPr>
            <w:tcW w:type="dxa" w:w="1927"/>
            <w:shd w:val="clear" w:color="auto" w:fill="D9E2F3"/>
          </w:tcPr>
          <w:p>
            <w:pPr>
              <w:spacing w:after="20" w:before="20"/>
            </w:pPr>
            <w:r>
              <w:rPr>
                <w:rFonts w:ascii="Calibri" w:hAnsi="Calibri"/>
                <w:b/>
                <w:sz w:val="16"/>
              </w:rPr>
              <w:t>x (m)</w:t>
            </w:r>
          </w:p>
        </w:tc>
        <w:tc>
          <w:tcPr>
            <w:tcW w:type="dxa" w:w="1927"/>
            <w:shd w:val="clear" w:color="auto" w:fill="D9E2F3"/>
          </w:tcPr>
          <w:p>
            <w:pPr>
              <w:spacing w:after="20" w:before="20"/>
            </w:pPr>
            <w:r>
              <w:rPr>
                <w:rFonts w:ascii="Calibri" w:hAnsi="Calibri"/>
                <w:b/>
                <w:sz w:val="16"/>
              </w:rPr>
              <w:t>y (m)</w:t>
            </w:r>
          </w:p>
        </w:tc>
        <w:tc>
          <w:tcPr>
            <w:tcW w:type="dxa" w:w="1927"/>
            <w:shd w:val="clear" w:color="auto" w:fill="D9E2F3"/>
          </w:tcPr>
          <w:p>
            <w:pPr>
              <w:spacing w:after="20" w:before="20"/>
            </w:pPr>
            <w:r>
              <w:rPr>
                <w:rFonts w:ascii="Calibri" w:hAnsi="Calibri"/>
                <w:b/>
                <w:sz w:val="16"/>
              </w:rPr>
              <w:t>y/x² (1/m)</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Leid vₓ uit x(t) en g uit y(t); bespreek afwijking.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Leid vₓ uit x(t) en g uit y(t); bespreek afwijking. Vergelijk met de metingen van de klas; cijferwaarden hangen van de opstelling af.</w:t>
            </w:r>
          </w:p>
        </w:tc>
      </w:tr>
    </w:tbl>
    <w:p>
      <w:r>
        <w:rPr>
          <w:rFonts w:ascii="Calibri" w:hAnsi="Calibri"/>
          <w:i/>
          <w:color w:val="777777"/>
          <w:sz w:val="17"/>
        </w:rPr>
        <w:t>Bron: Labocursus 6BCW voorlopig.pdf, blz. 56–57.</w:t>
      </w:r>
    </w:p>
    <w:p>
      <w:pPr>
        <w:pStyle w:val="Heading3"/>
        <w:keepNext/>
        <w:spacing w:before="160" w:after="40"/>
      </w:pPr>
      <w:r>
        <w:t>Deel 2 – Parabool op een schuine plaat</w:t>
      </w:r>
    </w:p>
    <w:p>
      <w:r>
        <w:rPr>
          <w:rFonts w:ascii="Calibri" w:hAnsi="Calibri"/>
          <w:b/>
          <w:sz w:val="20"/>
        </w:rPr>
        <w:t>Onderzoeksvraag: Wordt het geverfde kogelspoor bij gelijke plankhelling parabolisch?</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het papier vlak op de plaat en zet de valgeul evenwijdig met de bovenrand.</w:t>
      </w:r>
    </w:p>
    <w:p>
      <w:pPr>
        <w:pStyle w:val="ListNumber"/>
        <w:spacing w:after="40"/>
        <w:ind w:left="340"/>
      </w:pPr>
      <w:r>
        <w:rPr>
          <w:rFonts w:ascii="Calibri" w:hAnsi="Calibri"/>
          <w:sz w:val="20"/>
        </w:rPr>
        <w:t>Laat de kogel met een kleine hoeveelheid verf vanuit dezelfde starthoogte rollen.</w:t>
      </w:r>
    </w:p>
    <w:p>
      <w:pPr>
        <w:pStyle w:val="ListNumber"/>
        <w:spacing w:after="40"/>
        <w:ind w:left="340"/>
      </w:pPr>
      <w:r>
        <w:rPr>
          <w:rFonts w:ascii="Calibri" w:hAnsi="Calibri"/>
          <w:sz w:val="20"/>
        </w:rPr>
        <w:t>Herhaal voor drie plankhellingen; houd de startsnelheid binnen elke reeks gelijk.</w:t>
      </w:r>
    </w:p>
    <w:p>
      <w:pPr>
        <w:pStyle w:val="ListNumber"/>
        <w:spacing w:after="40"/>
        <w:ind w:left="340"/>
      </w:pPr>
      <w:r>
        <w:rPr>
          <w:rFonts w:ascii="Calibri" w:hAnsi="Calibri"/>
          <w:sz w:val="20"/>
        </w:rPr>
        <w:t>Leg een x- en y-as door het startpunt; meet x, y voor minstens zes punten per spoor.</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helling (°)</w:t>
            </w:r>
          </w:p>
        </w:tc>
        <w:tc>
          <w:tcPr>
            <w:tcW w:type="dxa" w:w="2409"/>
            <w:shd w:val="clear" w:color="auto" w:fill="D9E2F3"/>
          </w:tcPr>
          <w:p>
            <w:pPr>
              <w:spacing w:after="20" w:before="20"/>
            </w:pPr>
            <w:r>
              <w:rPr>
                <w:rFonts w:ascii="Calibri" w:hAnsi="Calibri"/>
                <w:b/>
                <w:sz w:val="16"/>
              </w:rPr>
              <w:t>x (cm)</w:t>
            </w:r>
          </w:p>
        </w:tc>
        <w:tc>
          <w:tcPr>
            <w:tcW w:type="dxa" w:w="2409"/>
            <w:shd w:val="clear" w:color="auto" w:fill="D9E2F3"/>
          </w:tcPr>
          <w:p>
            <w:pPr>
              <w:spacing w:after="20" w:before="20"/>
            </w:pPr>
            <w:r>
              <w:rPr>
                <w:rFonts w:ascii="Calibri" w:hAnsi="Calibri"/>
                <w:b/>
                <w:sz w:val="16"/>
              </w:rPr>
              <w:t>y (cm)</w:t>
            </w:r>
          </w:p>
        </w:tc>
        <w:tc>
          <w:tcPr>
            <w:tcW w:type="dxa" w:w="2409"/>
            <w:shd w:val="clear" w:color="auto" w:fill="D9E2F3"/>
          </w:tcPr>
          <w:p>
            <w:pPr>
              <w:spacing w:after="20" w:before="20"/>
            </w:pPr>
            <w:r>
              <w:rPr>
                <w:rFonts w:ascii="Calibri" w:hAnsi="Calibri"/>
                <w:b/>
                <w:sz w:val="16"/>
              </w:rPr>
              <w:t>x² (cm²)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Zet y uit tegen x²; lineair verloop duidt op een parabool. Vermeld rolwrijving en variërende v₀.</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Zet y uit tegen x²; lineair verloop duidt op een parabool. Vermeld rolwrijving en variërende v₀. Vergelijk met de metingen van de klas; cijferwaarden hangen van de opstelling af.</w:t>
            </w:r>
          </w:p>
        </w:tc>
      </w:tr>
    </w:tbl>
    <w:p>
      <w:r>
        <w:rPr>
          <w:rFonts w:ascii="Calibri" w:hAnsi="Calibri"/>
          <w:i/>
          <w:color w:val="777777"/>
          <w:sz w:val="17"/>
        </w:rPr>
        <w:t>Bron: Labocursus 6BCW voorlopig.pdf, blz. 93–97.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eenvoudige instelbare uitwerper met karton en een elastiek: minstens drie starthoogten, één vaste valhoogte, test de reikwijdte; bewijs met foto/schema en een tabel.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baan een parabool?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Elimineer t: x = v₀t, y = ½gt², dus y = gx²/(2v₀²).</w:t>
            </w:r>
          </w:p>
        </w:tc>
      </w:tr>
    </w:tbl>
    <w:p>
      <w:pPr>
        <w:spacing w:after="40"/>
        <w:ind w:left="340"/>
      </w:pPr>
      <w:r>
        <w:rPr>
          <w:b/>
          <w:sz w:val="20"/>
        </w:rPr>
        <w:t xml:space="preserve">2. </w:t>
      </w:r>
      <w:r>
        <w:rPr>
          <w:rFonts w:ascii="Calibri" w:hAnsi="Calibri"/>
          <w:sz w:val="20"/>
        </w:rPr>
        <w:t>Bereken de valtijd vanaf 0,80 m 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 √(2h/g) = √(1,60/9,81) ≈ 0,40 s.</w:t>
            </w:r>
          </w:p>
        </w:tc>
      </w:tr>
    </w:tbl>
    <w:p>
      <w:pPr>
        <w:spacing w:after="40"/>
        <w:ind w:left="340"/>
      </w:pPr>
      <w:r>
        <w:rPr>
          <w:b/>
          <w:sz w:val="20"/>
        </w:rPr>
        <w:t xml:space="preserve">3. </w:t>
      </w:r>
      <w:r>
        <w:rPr>
          <w:rFonts w:ascii="Calibri" w:hAnsi="Calibri"/>
          <w:sz w:val="20"/>
        </w:rPr>
        <w:t>Zoek zelf een toepassing van de horizontale worp in techniek of sport.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transportband met vallende korrels; bron en uitleg op basis van meting vereist.</w:t>
            </w:r>
          </w:p>
        </w:tc>
      </w:tr>
    </w:tbl>
    <w:p>
      <w:pPr>
        <w:spacing w:after="40"/>
        <w:ind w:left="340"/>
      </w:pPr>
      <w:r>
        <w:rPr>
          <w:b/>
          <w:sz w:val="20"/>
        </w:rPr>
        <w:t xml:space="preserve">4. </w:t>
      </w:r>
      <w:r>
        <w:rPr>
          <w:rFonts w:ascii="Calibri" w:hAnsi="Calibri"/>
          <w:sz w:val="20"/>
        </w:rPr>
        <w:t>Welke systematische fout veroorzaakt een scheve camera?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Parallax en perspectief vervormen x en y; meetlat moet in hetzelfde vlak als de baan staan.</w:t>
            </w:r>
          </w:p>
        </w:tc>
      </w:tr>
    </w:tbl>
    <w:p>
      <w:pPr>
        <w:spacing w:after="40"/>
        <w:ind w:left="340"/>
      </w:pPr>
      <w:r>
        <w:rPr>
          <w:b/>
          <w:sz w:val="20"/>
        </w:rPr>
        <w:t xml:space="preserve">5. </w:t>
      </w:r>
      <w:r>
        <w:rPr>
          <w:rFonts w:ascii="Calibri" w:hAnsi="Calibri"/>
          <w:sz w:val="20"/>
        </w:rPr>
        <w:t>Waarom mag je de twee experimenten niet zonder meer numeriek vergelijken?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 de plaat zorgen rolwrijving en component van zwaartekracht langs de plaat voor andere snelheden dan een vrije worp in de lucht.</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5 – KRACHTEN EN VERSNELLING: NEWTON TESTEN</w:t>
      </w:r>
    </w:p>
    <w:p>
      <w:r>
        <w:rPr>
          <w:rFonts w:ascii="Calibri" w:hAnsi="Calibri"/>
          <w:sz w:val="20"/>
        </w:rPr>
        <w:t>Naam: ………………………………………………   Klas: …………   Nr.: …………   Datum: ……/……/……</w:t>
      </w:r>
    </w:p>
    <w:p>
      <w:r>
        <w:rPr>
          <w:rFonts w:ascii="Calibri" w:hAnsi="Calibri"/>
          <w:sz w:val="20"/>
        </w:rPr>
        <w:t>Richtduur: 2 lesuren     Type practicum: meetlabo plus krachtenconstructie</w:t>
      </w:r>
    </w:p>
    <w:p>
      <w:r>
        <w:rPr>
          <w:rFonts w:ascii="Calibri" w:hAnsi="Calibri"/>
          <w:i/>
          <w:sz w:val="20"/>
        </w:rPr>
        <w:t>Mate van sturing: BEGELEID: vaste opstelling, keuze van herhalingen en verwerking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a(F) bij vaste totale massa en a(m) bij vaste kracht meten</w:t>
            </w:r>
          </w:p>
          <w:p>
            <w:pPr>
              <w:spacing w:after="40"/>
              <w:ind w:left="283"/>
            </w:pPr>
            <w:r>
              <w:rPr>
                <w:color w:val="2E7D32"/>
                <w:sz w:val="19"/>
              </w:rPr>
              <w:t xml:space="preserve">• </w:t>
            </w:r>
            <w:r>
              <w:rPr>
                <w:rFonts w:ascii="Calibri" w:hAnsi="Calibri"/>
                <w:sz w:val="19"/>
              </w:rPr>
              <w:t>de tweede wet Fᵣ = ma toetsen met een grafiek</w:t>
            </w:r>
          </w:p>
          <w:p>
            <w:pPr>
              <w:spacing w:after="40"/>
              <w:ind w:left="283"/>
            </w:pPr>
            <w:r>
              <w:rPr>
                <w:color w:val="2E7D32"/>
                <w:sz w:val="19"/>
              </w:rPr>
              <w:t xml:space="preserve">• </w:t>
            </w:r>
            <w:r>
              <w:rPr>
                <w:rFonts w:ascii="Calibri" w:hAnsi="Calibri"/>
                <w:sz w:val="19"/>
              </w:rPr>
              <w:t>de resultante van twee krachten construeren en meten</w:t>
            </w:r>
          </w:p>
          <w:p>
            <w:pPr>
              <w:spacing w:after="40"/>
              <w:ind w:left="283"/>
            </w:pPr>
            <w:r>
              <w:rPr>
                <w:color w:val="2E7D32"/>
                <w:sz w:val="19"/>
              </w:rPr>
              <w:t xml:space="preserve">• </w:t>
            </w:r>
            <w:r>
              <w:rPr>
                <w:rFonts w:ascii="Calibri" w:hAnsi="Calibri"/>
                <w:sz w:val="19"/>
              </w:rPr>
              <w:t>de volledige bewegende massa correct tellen en veilig samenwerken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13 F; LPD 1 S, 2 S, 3 S, 4 S</w:t>
            </w:r>
          </w:p>
          <w:p>
            <w:pPr>
              <w:spacing w:after="40"/>
              <w:ind w:left="283"/>
            </w:pPr>
            <w:r>
              <w:rPr>
                <w:color w:val="B25B00"/>
                <w:sz w:val="19"/>
              </w:rPr>
              <w:t xml:space="preserve">• </w:t>
            </w:r>
            <w:r>
              <w:rPr>
                <w:rFonts w:ascii="Calibri" w:hAnsi="Calibri"/>
                <w:sz w:val="19"/>
              </w:rPr>
              <w:t>Bronbladen van de voorlopige labocursus 6BCW: blz. 97–105.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'resulterende kracht'?</w:t>
            </w:r>
          </w:p>
          <w:p>
            <w:pPr>
              <w:spacing w:after="40"/>
              <w:ind w:left="283"/>
            </w:pPr>
            <w:r>
              <w:rPr>
                <w:color w:val="6A1B9A"/>
                <w:sz w:val="19"/>
              </w:rPr>
              <w:t xml:space="preserve">• </w:t>
            </w:r>
            <w:r>
              <w:rPr>
                <w:rFonts w:ascii="Calibri" w:hAnsi="Calibri"/>
                <w:sz w:val="19"/>
              </w:rPr>
              <w:t>Waarom behoort de hangmassa ook tot de bewegende massa?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vectoriële som van alle krachten op hetzelfde voorwerp.</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Ze versnelt samen met het wagentje en moet dus in m_tot zitten.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schuift schijfjes tussen wagentje en hangzijde om m_tot constant te houden: expliciet benoemen.</w:t>
            </w:r>
          </w:p>
          <w:p>
            <w:pPr>
              <w:spacing w:after="40"/>
              <w:ind w:left="283"/>
            </w:pPr>
            <w:r>
              <w:rPr>
                <w:color w:val="B71C1C"/>
                <w:sz w:val="20"/>
              </w:rPr>
              <w:t xml:space="preserve">• </w:t>
            </w:r>
            <w:r>
              <w:rPr>
                <w:rFonts w:ascii="Calibri" w:hAnsi="Calibri"/>
                <w:sz w:val="20"/>
              </w:rPr>
              <w:t>Verwachte verbanden: a ∝ F, a ∝ 1/m; afwijking bij lage F door wrijving.</w:t>
            </w:r>
          </w:p>
          <w:p>
            <w:pPr>
              <w:spacing w:after="40"/>
              <w:ind w:left="283"/>
            </w:pPr>
            <w:r>
              <w:rPr>
                <w:color w:val="B71C1C"/>
                <w:sz w:val="20"/>
              </w:rPr>
              <w:t xml:space="preserve">• </w:t>
            </w:r>
            <w:r>
              <w:rPr>
                <w:rFonts w:ascii="Calibri" w:hAnsi="Calibri"/>
                <w:sz w:val="20"/>
              </w:rPr>
              <w:t>Meet geen spijkerslagen met leerlingen; leerkracht voorbereiding.</w:t>
            </w:r>
          </w:p>
          <w:p>
            <w:pPr>
              <w:spacing w:after="40"/>
              <w:ind w:left="283"/>
            </w:pPr>
            <w:r>
              <w:rPr>
                <w:color w:val="B71C1C"/>
                <w:sz w:val="20"/>
              </w:rPr>
              <w:t xml:space="preserve">• </w:t>
            </w:r>
            <w:r>
              <w:rPr>
                <w:rFonts w:ascii="Calibri" w:hAnsi="Calibri"/>
                <w:sz w:val="20"/>
              </w:rPr>
              <w:t>Teken de krachten op hetzelfde aangrijpingspunt voor parallellogramconstructie.</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aandrijving van een voertuig hangt af van de resulterende kracht én van de totale massa. Naast een wagentje gebruik je twee dynamometers om te zien hoe krachten als pijlen worden samengevoegd.</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versnelling a van wagentje en hangmassa af van de aandrijfkracht F (2–5 schijfjes van 10 g) bij vaste totale massa, en van de totale massa m bij twee vaste schijfjes, gemeten met tijdtikker tijdens dit labo? O = F dan m_tot; A = a uit v(t); C = m_tot bij a(F), F bij a(m), baanhelling en katrol.</w:t>
            </w:r>
          </w:p>
        </w:tc>
      </w:tr>
    </w:tbl>
    <w:p>
      <w:pPr>
        <w:pStyle w:val="Heading3"/>
        <w:keepNext/>
        <w:spacing w:before="160" w:after="40"/>
      </w:pPr>
      <w:r>
        <w:t>Doel van het onderzoek</w:t>
      </w:r>
    </w:p>
    <w:p>
      <w:pPr>
        <w:pStyle w:val="ListBullet"/>
        <w:spacing w:after="40"/>
        <w:ind w:left="340"/>
      </w:pPr>
      <w:r>
        <w:rPr>
          <w:rFonts w:ascii="Calibri" w:hAnsi="Calibri"/>
          <w:sz w:val="20"/>
        </w:rPr>
        <w:t>a(F) bij vaste totale massa en a(m) bij vaste kracht meten</w:t>
      </w:r>
    </w:p>
    <w:p>
      <w:pPr>
        <w:pStyle w:val="ListBullet"/>
        <w:spacing w:after="40"/>
        <w:ind w:left="340"/>
      </w:pPr>
      <w:r>
        <w:rPr>
          <w:rFonts w:ascii="Calibri" w:hAnsi="Calibri"/>
          <w:sz w:val="20"/>
        </w:rPr>
        <w:t>de tweede wet Fᵣ = ma toetsen met een grafiek</w:t>
      </w:r>
    </w:p>
    <w:p>
      <w:pPr>
        <w:pStyle w:val="ListBullet"/>
        <w:spacing w:after="40"/>
        <w:ind w:left="340"/>
      </w:pPr>
      <w:r>
        <w:rPr>
          <w:rFonts w:ascii="Calibri" w:hAnsi="Calibri"/>
          <w:sz w:val="20"/>
        </w:rPr>
        <w:t>de resultante van twee krachten construeren en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grafiek geeft bij de tweede wet een rechte door de oorsprong?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bij vaste totale massa; a(1/m_tot) bij vaste kracht.</w:t>
            </w:r>
          </w:p>
        </w:tc>
      </w:tr>
    </w:tbl>
    <w:p>
      <w:pPr>
        <w:spacing w:after="40"/>
        <w:ind w:left="340"/>
      </w:pPr>
      <w:r>
        <w:rPr>
          <w:b/>
          <w:sz w:val="21"/>
        </w:rPr>
        <w:t xml:space="preserve">2. </w:t>
      </w:r>
      <w:r>
        <w:rPr>
          <w:rFonts w:ascii="Calibri" w:hAnsi="Calibri"/>
          <w:sz w:val="21"/>
        </w:rPr>
        <w:t>Welke twee grootheden hebben richting?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Kracht en versnelling zijn vectoren.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wagentje 50 g + 4 × 50 g ballast, baan, katrol, 5 × 10 g hangschijfjes, touw</w:t>
      </w:r>
    </w:p>
    <w:p>
      <w:pPr>
        <w:pStyle w:val="ListBullet"/>
        <w:spacing w:after="40"/>
        <w:ind w:left="340"/>
      </w:pPr>
      <w:r>
        <w:rPr>
          <w:rFonts w:ascii="Calibri" w:hAnsi="Calibri"/>
          <w:sz w:val="20"/>
        </w:rPr>
        <w:t>tijdtikker 50 Hz, passende voeding, carbonlint, papierbandje en meetlat</w:t>
      </w:r>
    </w:p>
    <w:p>
      <w:pPr>
        <w:pStyle w:val="ListBullet"/>
        <w:spacing w:after="40"/>
        <w:ind w:left="340"/>
      </w:pPr>
      <w:r>
        <w:rPr>
          <w:rFonts w:ascii="Calibri" w:hAnsi="Calibri"/>
          <w:sz w:val="20"/>
        </w:rPr>
        <w:t>plank, 3 spijkers, hamer/tang (uitsluitend door leerkracht), veer, kort touwtje, twee dynamometers 3 N/0,1 N, blad papier, gradenboog</w:t>
      </w:r>
    </w:p>
    <w:p>
      <w:pPr>
        <w:pStyle w:val="ListBullet"/>
        <w:spacing w:after="40"/>
        <w:ind w:left="340"/>
      </w:pPr>
      <w:r>
        <w:rPr>
          <w:rFonts w:ascii="Calibri" w:hAnsi="Calibri"/>
          <w:sz w:val="20"/>
        </w:rPr>
        <w:t>Excel, veiligheidsbril bij eventuele spijkerdemonstratie</w:t>
      </w:r>
    </w:p>
    <w:p>
      <w:pPr>
        <w:pStyle w:val="Heading3"/>
        <w:keepNext/>
        <w:spacing w:before="160" w:after="40"/>
      </w:pPr>
      <w:r>
        <w:t>Theorie-overzicht</w:t>
      </w:r>
    </w:p>
    <w:p>
      <w:r>
        <w:rPr>
          <w:rFonts w:ascii="Calibri" w:hAnsi="Calibri"/>
          <w:b/>
          <w:sz w:val="21"/>
        </w:rPr>
        <w:t>Tweede wet van Newton</w:t>
      </w:r>
      <w:r>
        <w:rPr>
          <w:rFonts w:ascii="Calibri" w:hAnsi="Calibri"/>
          <w:sz w:val="21"/>
        </w:rPr>
        <w:t xml:space="preserve">: de versnelling wijst in de richting van de nettokracht. </w:t>
      </w:r>
      <w:r>
        <w:rPr>
          <w:rFonts w:ascii="Calibri" w:hAnsi="Calibri"/>
          <w:b/>
          <w:sz w:val="21"/>
        </w:rPr>
        <w:t>Parallellogramregel</w:t>
      </w:r>
      <w:r>
        <w:rPr>
          <w:rFonts w:ascii="Calibri" w:hAnsi="Calibri"/>
          <w:sz w:val="21"/>
        </w:rPr>
        <w:t>: krachten (pijlen) op hetzelfde voorwerp tel je vectorieel op, niet enkel als getallen.</w:t>
      </w:r>
    </w:p>
    <w:p>
      <w:r>
        <w:rPr>
          <w:rFonts w:ascii="Calibri" w:hAnsi="Calibri"/>
          <w:sz w:val="19"/>
        </w:rPr>
        <w:t xml:space="preserve">Zie theoriecursus: </w:t>
      </w:r>
      <w:r>
        <w:rPr>
          <w:rFonts w:ascii="Calibri" w:hAnsi="Calibri"/>
          <w:b/>
          <w:sz w:val="19"/>
        </w:rPr>
        <w:t>05 Derde wet van Newton, blz. 3–15; 04 Beweging en kracht deel 3; leerplan 12 F</w:t>
      </w:r>
      <w:r>
        <w:rPr>
          <w:rFonts w:ascii="Calibri" w:hAnsi="Calibri"/>
          <w:sz w:val="19"/>
        </w:rPr>
        <w:t>. Bij woorden die je nog niet kende: zie de begrippenlijst in Bijlage E.</w:t>
      </w:r>
    </w:p>
    <w:p>
      <w:pPr>
        <w:spacing w:after="60"/>
      </w:pPr>
      <w:hyperlink r:id="rId13">
        <w:r>
          <w:rPr>
            <w:color w:val="1F4E79"/>
            <w:u w:val="single"/>
          </w:rPr>
          <w:t>Open theorie-PDF 04: 04 Beweging en  kracht 6BCW deel 3 (zwaartekracht en valbeweging) 2627.pdf</w:t>
        </w:r>
      </w:hyperlink>
    </w:p>
    <w:p>
      <w:pPr>
        <w:spacing w:after="60"/>
      </w:pPr>
      <w:hyperlink r:id="rId19">
        <w:r>
          <w:rPr>
            <w:color w:val="1F4E79"/>
            <w:u w:val="single"/>
          </w:rPr>
          <w:t>Open theorie-PDF 05: 05Derde wet van Newton 6BCW 2526 lkr (in 2627 lpd overlopen).pdf</w:t>
        </w:r>
      </w:hyperlink>
    </w:p>
    <w:p>
      <w:pPr>
        <w:spacing w:before="80" w:after="120"/>
        <w:jc w:val="center"/>
      </w:pPr>
      <m:oMathPara>
        <m:oMath>
          <m:sSub>
            <m:e>
              <m:r>
                <m:t xml:space="preserve">F</m:t>
              </m:r>
            </m:e>
            <m:sub>
              <m:r>
                <m:t xml:space="preserve">r</m:t>
              </m:r>
            </m:sub>
          </m:sSub>
          <m:sSub>
            <m:e>
              <m:r>
                <m:t xml:space="preserve"> = m</m:t>
              </m:r>
            </m:e>
            <m:sub>
              <m:r>
                <m:t xml:space="preserve">tot</m:t>
              </m:r>
            </m:sub>
          </m:sSub>
          <m:r>
            <m:t xml:space="preserve"> a </m:t>
          </m:r>
          <m:r>
            <m:t xml:space="preserve">   </m:t>
          </m:r>
          <m:sSub>
            <m:e>
              <m:r>
                <m:t xml:space="preserve"> [F</m:t>
              </m:r>
            </m:e>
            <m:sub>
              <m:r>
                <m:t xml:space="preserve">r</m:t>
              </m:r>
            </m:sub>
          </m:sSub>
          <m:r>
            <m:t xml:space="preserve">]=</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Katrol en statief vast; hand en gezicht buiten de baan van hangmassa en wagentje.</w:t>
            </w:r>
          </w:p>
          <w:p>
            <w:pPr>
              <w:spacing w:after="40"/>
              <w:ind w:left="283"/>
            </w:pPr>
            <w:r>
              <w:rPr>
                <w:color w:val="C62828"/>
                <w:sz w:val="19"/>
              </w:rPr>
              <w:t xml:space="preserve">• </w:t>
            </w:r>
            <w:r>
              <w:rPr>
                <w:rFonts w:ascii="Calibri" w:hAnsi="Calibri"/>
                <w:sz w:val="19"/>
              </w:rPr>
              <w:t>Laat leerkracht de tijdtikker en voeding controleren; passend lage spanning volgens typeplaat.</w:t>
            </w:r>
          </w:p>
          <w:p>
            <w:pPr>
              <w:spacing w:after="40"/>
              <w:ind w:left="283"/>
            </w:pPr>
            <w:r>
              <w:rPr>
                <w:color w:val="C62828"/>
                <w:sz w:val="19"/>
              </w:rPr>
              <w:t xml:space="preserve">• </w:t>
            </w:r>
            <w:r>
              <w:rPr>
                <w:rFonts w:ascii="Calibri" w:hAnsi="Calibri"/>
                <w:sz w:val="19"/>
              </w:rPr>
              <w:t>Spijkers en hamer alleen onder toezicht; alternatief: bestaande haakjes/klemmen op een krachtenbord.</w:t>
            </w:r>
          </w:p>
          <w:p>
            <w:pPr>
              <w:spacing w:after="40"/>
              <w:ind w:left="283"/>
            </w:pPr>
            <w:r>
              <w:rPr>
                <w:color w:val="C62828"/>
                <w:sz w:val="19"/>
              </w:rPr>
              <w:t xml:space="preserve">• </w:t>
            </w:r>
            <w:r>
              <w:rPr>
                <w:rFonts w:ascii="Calibri" w:hAnsi="Calibri"/>
                <w:sz w:val="19"/>
              </w:rPr>
              <w:t>Begin dynamometers op grootste bereik en blijf onder 3 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versnelling a van wagentje en hangmassa af van de aandrijfkracht F (2–5 schijfjes van 10 g) bij vaste totale massa, en van de totale massa m bij twee vaste schijfjes, gemeten met tijdtikker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798904"/>
            <wp:docPr id="6" name="Picture 6"/>
            <wp:cNvGraphicFramePr>
              <a:graphicFrameLocks noChangeAspect="1"/>
            </wp:cNvGraphicFramePr>
            <a:graphic>
              <a:graphicData uri="http://schemas.openxmlformats.org/drawingml/2006/picture">
                <pic:pic>
                  <pic:nvPicPr>
                    <pic:cNvPr id="0" name="bron_p097_1.png"/>
                    <pic:cNvPicPr/>
                  </pic:nvPicPr>
                  <pic:blipFill>
                    <a:blip r:embed="rId20"/>
                    <a:stretch>
                      <a:fillRect/>
                    </a:stretch>
                  </pic:blipFill>
                  <pic:spPr>
                    <a:xfrm>
                      <a:off x="0" y="0"/>
                      <a:ext cx="3240000" cy="798904"/>
                    </a:xfrm>
                    <a:prstGeom prst="rect"/>
                  </pic:spPr>
                </pic:pic>
              </a:graphicData>
            </a:graphic>
          </wp:inline>
        </w:drawing>
      </w:r>
    </w:p>
    <w:p>
      <w:pPr>
        <w:spacing w:after="160"/>
        <w:jc w:val="center"/>
      </w:pPr>
      <w:r>
        <w:rPr>
          <w:rFonts w:ascii="Calibri" w:hAnsi="Calibri"/>
          <w:i/>
          <w:color w:val="777777"/>
          <w:sz w:val="17"/>
        </w:rPr>
        <w:t>Wagentje, tijdtikker en katrol (bron: voorlopige cursus, blz. 97).</w:t>
      </w:r>
    </w:p>
    <w:p>
      <w:pPr>
        <w:pStyle w:val="Heading3"/>
        <w:keepNext/>
        <w:spacing w:before="160" w:after="40"/>
      </w:pPr>
      <w:r>
        <w:t>Deel 1 – Versnelling bij veranderende kracht</w:t>
      </w:r>
    </w:p>
    <w:p>
      <w:r>
        <w:rPr>
          <w:rFonts w:ascii="Calibri" w:hAnsi="Calibri"/>
          <w:b/>
          <w:sz w:val="20"/>
        </w:rPr>
        <w:t>Onderzoeksvraag: Geldt a ∝ Fᵣ als m_tot gelijk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m_tot gelijk: verplaats schijfjes van het wagentje naar de hangzijde in plaats van er massa bij te zetten.</w:t>
      </w:r>
    </w:p>
    <w:p>
      <w:pPr>
        <w:pStyle w:val="ListNumber"/>
        <w:spacing w:after="40"/>
        <w:ind w:left="340"/>
      </w:pPr>
      <w:r>
        <w:rPr>
          <w:rFonts w:ascii="Calibri" w:hAnsi="Calibri"/>
          <w:sz w:val="20"/>
        </w:rPr>
        <w:t>Neem voor 2, 3, 4, 5 schijfjes een tijdtikkerbandje op en bereken a uit v(t).</w:t>
      </w:r>
    </w:p>
    <w:p>
      <w:pPr>
        <w:pStyle w:val="ListNumber"/>
        <w:spacing w:after="40"/>
        <w:ind w:left="340"/>
      </w:pPr>
      <w:r>
        <w:rPr>
          <w:rFonts w:ascii="Calibri" w:hAnsi="Calibri"/>
          <w:sz w:val="20"/>
        </w:rPr>
        <w:t>Meet elke situatie minstens twee keer, kies een constante versnelfase.</w:t>
      </w:r>
    </w:p>
    <w:p>
      <w:pPr>
        <w:pStyle w:val="ListNumber"/>
        <w:spacing w:after="40"/>
        <w:ind w:left="340"/>
      </w:pPr>
      <w:r>
        <w:rPr>
          <w:rFonts w:ascii="Calibri" w:hAnsi="Calibri"/>
          <w:sz w:val="20"/>
        </w:rPr>
        <w:t>Maak a(F) en bepaal m_tot uit de rico als wrijving klein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1/rico van a(F) met de gewogen totale massa.</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Vergelijk 1/rico van a(F) met de gewogen totale massa. Vergelijk met de metingen van de klas; cijferwaarden hangen van de opstelling af.</w:t>
            </w:r>
          </w:p>
        </w:tc>
      </w:tr>
    </w:tbl>
    <w:p>
      <w:r>
        <w:rPr>
          <w:rFonts w:ascii="Calibri" w:hAnsi="Calibri"/>
          <w:i/>
          <w:color w:val="777777"/>
          <w:sz w:val="17"/>
        </w:rPr>
        <w:t>Bron: Labocursus 6BCW voorlopig.pdf, blz. 97–99.</w:t>
      </w:r>
    </w:p>
    <w:p>
      <w:pPr>
        <w:pStyle w:val="Heading3"/>
        <w:keepNext/>
        <w:spacing w:before="160" w:after="40"/>
      </w:pPr>
      <w:r>
        <w:t>Deel 2 – Versnelling bij veranderende massa</w:t>
      </w:r>
    </w:p>
    <w:p>
      <w:r>
        <w:rPr>
          <w:rFonts w:ascii="Calibri" w:hAnsi="Calibri"/>
          <w:b/>
          <w:sz w:val="20"/>
        </w:rPr>
        <w:t>Onderzoeksvraag: Geldt a ∝ 1/m_tot bij vaste aandrijfkracht?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precies twee schijfjes aan de hangzijde.</w:t>
      </w:r>
    </w:p>
    <w:p>
      <w:pPr>
        <w:pStyle w:val="ListNumber"/>
        <w:spacing w:after="40"/>
        <w:ind w:left="340"/>
      </w:pPr>
      <w:r>
        <w:rPr>
          <w:rFonts w:ascii="Calibri" w:hAnsi="Calibri"/>
          <w:sz w:val="20"/>
        </w:rPr>
        <w:t>Voeg achtereenvolgens 50, 100, 150 en 200 g ballast op het wagentje toe.</w:t>
      </w:r>
    </w:p>
    <w:p>
      <w:pPr>
        <w:pStyle w:val="ListNumber"/>
        <w:spacing w:after="40"/>
        <w:ind w:left="340"/>
      </w:pPr>
      <w:r>
        <w:rPr>
          <w:rFonts w:ascii="Calibri" w:hAnsi="Calibri"/>
          <w:sz w:val="20"/>
        </w:rPr>
        <w:t>Neem per massa een bandje op; bereken a en zet a tegen 1/m_tot uit.</w:t>
      </w:r>
    </w:p>
    <w:p>
      <w:pPr>
        <w:pStyle w:val="ListNumber"/>
        <w:spacing w:after="40"/>
        <w:ind w:left="340"/>
      </w:pPr>
      <w:r>
        <w:rPr>
          <w:rFonts w:ascii="Calibri" w:hAnsi="Calibri"/>
          <w:sz w:val="20"/>
        </w:rPr>
        <w:t>Bewaar één bandje met stip/t/x/Δx/v-tabel als rekenvoorbeeld.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De rico van a(1/m_tot) benadert de resulterende kracht.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De rico van a(1/m_tot) benadert de resulterende kracht. Vergelijk met de metingen van de klas; cijferwaarden hangen van de opstelling af.</w:t>
            </w:r>
          </w:p>
        </w:tc>
      </w:tr>
    </w:tbl>
    <w:p>
      <w:r>
        <w:rPr>
          <w:rFonts w:ascii="Calibri" w:hAnsi="Calibri"/>
          <w:i/>
          <w:color w:val="777777"/>
          <w:sz w:val="17"/>
        </w:rPr>
        <w:t>Bron: Labocursus 6BCW voorlopig.pdf, blz. 98–102.</w:t>
      </w:r>
    </w:p>
    <w:p>
      <w:pPr>
        <w:pStyle w:val="Heading3"/>
        <w:keepNext/>
        <w:spacing w:before="160" w:after="40"/>
      </w:pPr>
      <w:r>
        <w:t>Deel 3 – Resultante van twee krachten</w:t>
      </w:r>
    </w:p>
    <w:p>
      <w:pPr>
        <w:spacing w:before="80" w:after="40"/>
        <w:jc w:val="center"/>
      </w:pPr>
      <w:r>
        <w:drawing>
          <wp:inline xmlns:a="http://schemas.openxmlformats.org/drawingml/2006/main" xmlns:pic="http://schemas.openxmlformats.org/drawingml/2006/picture">
            <wp:extent cx="2520000" cy="1886333"/>
            <wp:docPr id="7" name="Picture 7"/>
            <wp:cNvGraphicFramePr>
              <a:graphicFrameLocks noChangeAspect="1"/>
            </wp:cNvGraphicFramePr>
            <a:graphic>
              <a:graphicData uri="http://schemas.openxmlformats.org/drawingml/2006/picture">
                <pic:pic>
                  <pic:nvPicPr>
                    <pic:cNvPr id="0" name="bron_p104_1.png"/>
                    <pic:cNvPicPr/>
                  </pic:nvPicPr>
                  <pic:blipFill>
                    <a:blip r:embed="rId21"/>
                    <a:stretch>
                      <a:fillRect/>
                    </a:stretch>
                  </pic:blipFill>
                  <pic:spPr>
                    <a:xfrm>
                      <a:off x="0" y="0"/>
                      <a:ext cx="2520000" cy="1886333"/>
                    </a:xfrm>
                    <a:prstGeom prst="rect"/>
                  </pic:spPr>
                </pic:pic>
              </a:graphicData>
            </a:graphic>
          </wp:inline>
        </w:drawing>
      </w:r>
    </w:p>
    <w:p>
      <w:pPr>
        <w:spacing w:after="160"/>
        <w:jc w:val="center"/>
      </w:pPr>
      <w:r>
        <w:rPr>
          <w:rFonts w:ascii="Calibri" w:hAnsi="Calibri"/>
          <w:i/>
          <w:color w:val="777777"/>
          <w:sz w:val="17"/>
        </w:rPr>
        <w:t>Krachtenparallellogram met twee dynamometers (bron: voorlopige cursus blz. 104).</w:t>
      </w:r>
    </w:p>
    <w:p>
      <w:r>
        <w:rPr>
          <w:rFonts w:ascii="Calibri" w:hAnsi="Calibri"/>
          <w:b/>
          <w:sz w:val="20"/>
        </w:rPr>
        <w:t>Onderzoeksvraag: Is de gemeten resultante gelijk aan de diagonaal van het krachtenparallellogram?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de veer aan een veilig krachtenbord of door leerkracht aangebrachte haken.</w:t>
      </w:r>
    </w:p>
    <w:p>
      <w:pPr>
        <w:pStyle w:val="ListNumber"/>
        <w:spacing w:after="40"/>
        <w:ind w:left="340"/>
      </w:pPr>
      <w:r>
        <w:rPr>
          <w:rFonts w:ascii="Calibri" w:hAnsi="Calibri"/>
          <w:sz w:val="20"/>
        </w:rPr>
        <w:t>Breng twee dynamometers onder verschillende hoeken aan; noteer grootte en hoek van beide krachten.</w:t>
      </w:r>
    </w:p>
    <w:p>
      <w:pPr>
        <w:pStyle w:val="ListNumber"/>
        <w:spacing w:after="40"/>
        <w:ind w:left="340"/>
      </w:pPr>
      <w:r>
        <w:rPr>
          <w:rFonts w:ascii="Calibri" w:hAnsi="Calibri"/>
          <w:sz w:val="20"/>
        </w:rPr>
        <w:t>Teken pijlen op schaal en construeer de diagonaal; meet daarna met één dynamometer de kracht die dezelfde uitrekking geeft.</w:t>
      </w:r>
    </w:p>
    <w:p>
      <w:pPr>
        <w:pStyle w:val="ListNumber"/>
        <w:spacing w:after="40"/>
        <w:ind w:left="340"/>
      </w:pPr>
      <w:r>
        <w:rPr>
          <w:rFonts w:ascii="Calibri" w:hAnsi="Calibri"/>
          <w:sz w:val="20"/>
        </w:rPr>
        <w:t>Vergelijk de constructie met de enkele gemeten kracht.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Grootte én richting vergelijken; krachten in een vector zijn niet altijd optelbare getallen.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Grootte én richting vergelijken; krachten in een vector zijn niet altijd optelbare getallen. Vergelijk met de metingen van de klas; cijferwaarden hangen van de opstelling af.</w:t>
            </w:r>
          </w:p>
        </w:tc>
      </w:tr>
    </w:tbl>
    <w:p>
      <w:r>
        <w:rPr>
          <w:rFonts w:ascii="Calibri" w:hAnsi="Calibri"/>
          <w:i/>
          <w:color w:val="777777"/>
          <w:sz w:val="17"/>
        </w:rPr>
        <w:t>Bron: Labocursus 6BCW voorlopig.pdf, blz. 102–105.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wagentje dat bij een extra 50 g ballast toch dezelfde versnelling behoudt: kies de aangepaste hangmassa, test met tijdtikker en toon je voorspelling plus meetbewijs.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verandert de versnelling als F gelijk blijft en m stijgt?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Fᵣ/m_tot; bij grotere massa wordt a kleiner.</w:t>
            </w:r>
          </w:p>
        </w:tc>
      </w:tr>
    </w:tbl>
    <w:p>
      <w:pPr>
        <w:spacing w:after="40"/>
        <w:ind w:left="340"/>
      </w:pPr>
      <w:r>
        <w:rPr>
          <w:b/>
          <w:sz w:val="20"/>
        </w:rPr>
        <w:t xml:space="preserve">2. </w:t>
      </w:r>
      <w:r>
        <w:rPr>
          <w:rFonts w:ascii="Calibri" w:hAnsi="Calibri"/>
          <w:sz w:val="20"/>
        </w:rPr>
        <w:t>Een netto kracht van 0,40 N versnelt 0,20 kg.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0,40/0,20 = 2,0 m/s² (zonder wrijving).</w:t>
            </w:r>
          </w:p>
        </w:tc>
      </w:tr>
    </w:tbl>
    <w:p>
      <w:pPr>
        <w:spacing w:after="40"/>
        <w:ind w:left="340"/>
      </w:pPr>
      <w:r>
        <w:rPr>
          <w:b/>
          <w:sz w:val="20"/>
        </w:rPr>
        <w:t xml:space="preserve">3. </w:t>
      </w:r>
      <w:r>
        <w:rPr>
          <w:rFonts w:ascii="Calibri" w:hAnsi="Calibri"/>
          <w:sz w:val="20"/>
        </w:rPr>
        <w:t>Zoek zelf een toepassing waarin massa en kracht beide van belang zijn.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remweg zwaar beladen fiets; model en bron vergelijken.</w:t>
            </w:r>
          </w:p>
        </w:tc>
      </w:tr>
    </w:tbl>
    <w:p>
      <w:pPr>
        <w:spacing w:after="40"/>
        <w:ind w:left="340"/>
      </w:pPr>
      <w:r>
        <w:rPr>
          <w:b/>
          <w:sz w:val="20"/>
        </w:rPr>
        <w:t xml:space="preserve">4. </w:t>
      </w:r>
      <w:r>
        <w:rPr>
          <w:rFonts w:ascii="Calibri" w:hAnsi="Calibri"/>
          <w:sz w:val="20"/>
        </w:rPr>
        <w:t>Waarom klopt F = m·a niet exact met de hanggewichtskracht?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Katrol- en baanwrijving en rotatie van de katrol maken de netto kracht kleiner.</w:t>
            </w:r>
          </w:p>
        </w:tc>
      </w:tr>
    </w:tbl>
    <w:p>
      <w:pPr>
        <w:spacing w:after="40"/>
        <w:ind w:left="340"/>
      </w:pPr>
      <w:r>
        <w:rPr>
          <w:b/>
          <w:sz w:val="20"/>
        </w:rPr>
        <w:t xml:space="preserve">5. </w:t>
      </w:r>
      <w:r>
        <w:rPr>
          <w:rFonts w:ascii="Calibri" w:hAnsi="Calibri"/>
          <w:sz w:val="20"/>
        </w:rPr>
        <w:t>Wanneer is Fᵣ numeriek gelijk aan F₁ + F₂?</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Alleen als beide krachten evenwijdig zijn en dezelfde zin hebben.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6 – ARBEID EN ENERGIE: DEZELFDE HOOGTE VIA TWEE WEGEN</w:t>
      </w:r>
    </w:p>
    <w:p>
      <w:r>
        <w:rPr>
          <w:rFonts w:ascii="Calibri" w:hAnsi="Calibri"/>
          <w:sz w:val="20"/>
        </w:rPr>
        <w:t>Naam: ………………………………………………   Klas: …………   Nr.: …………   Datum: ……/……/……</w:t>
      </w:r>
    </w:p>
    <w:p>
      <w:r>
        <w:rPr>
          <w:rFonts w:ascii="Calibri" w:hAnsi="Calibri"/>
          <w:sz w:val="20"/>
        </w:rPr>
        <w:t>Richtduur: 2 lesuren     Type practicum: meetpracticum met dynamometer</w:t>
      </w:r>
    </w:p>
    <w:p>
      <w:r>
        <w:rPr>
          <w:rFonts w:ascii="Calibri" w:hAnsi="Calibri"/>
          <w:i/>
          <w:sz w:val="20"/>
        </w:rPr>
        <w:t>Mate van sturing: BEGELEID: vaste hoeken, eigen herhalingen en energiebalans.</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kracht en afgelegde weg bij drie hellingshoeken meten</w:t>
            </w:r>
          </w:p>
          <w:p>
            <w:pPr>
              <w:spacing w:after="40"/>
              <w:ind w:left="283"/>
            </w:pPr>
            <w:r>
              <w:rPr>
                <w:color w:val="2E7D32"/>
                <w:sz w:val="19"/>
              </w:rPr>
              <w:t xml:space="preserve">• </w:t>
            </w:r>
            <w:r>
              <w:rPr>
                <w:rFonts w:ascii="Calibri" w:hAnsi="Calibri"/>
                <w:sz w:val="19"/>
              </w:rPr>
              <w:t>F·s en ΔE_z = mgh voor dezelfde hoogte vergelijken</w:t>
            </w:r>
          </w:p>
          <w:p>
            <w:pPr>
              <w:spacing w:after="40"/>
              <w:ind w:left="283"/>
            </w:pPr>
            <w:r>
              <w:rPr>
                <w:color w:val="2E7D32"/>
                <w:sz w:val="19"/>
              </w:rPr>
              <w:t xml:space="preserve">• </w:t>
            </w:r>
            <w:r>
              <w:rPr>
                <w:rFonts w:ascii="Calibri" w:hAnsi="Calibri"/>
                <w:sz w:val="19"/>
              </w:rPr>
              <w:t>de invloed van wrijving uit een energiebalans schatten</w:t>
            </w:r>
          </w:p>
          <w:p>
            <w:pPr>
              <w:spacing w:after="40"/>
              <w:ind w:left="283"/>
            </w:pPr>
            <w:r>
              <w:rPr>
                <w:color w:val="2E7D32"/>
                <w:sz w:val="19"/>
              </w:rPr>
              <w:t xml:space="preserve">• </w:t>
            </w:r>
            <w:r>
              <w:rPr>
                <w:rFonts w:ascii="Calibri" w:hAnsi="Calibri"/>
                <w:sz w:val="19"/>
              </w:rPr>
              <w:t>veilig en met constante snelheid aan de dynamometer trekken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17 F; LPD 1 S, 2 S, 4 S, 5 S</w:t>
            </w:r>
          </w:p>
          <w:p>
            <w:pPr>
              <w:spacing w:after="40"/>
              <w:ind w:left="283"/>
            </w:pPr>
            <w:r>
              <w:rPr>
                <w:color w:val="B25B00"/>
                <w:sz w:val="19"/>
              </w:rPr>
              <w:t xml:space="preserve">• </w:t>
            </w:r>
            <w:r>
              <w:rPr>
                <w:rFonts w:ascii="Calibri" w:hAnsi="Calibri"/>
                <w:sz w:val="19"/>
              </w:rPr>
              <w:t>Bronbladen van de voorlopige labocursus 6BCW: blz. 106–108.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eenheid van arbeid?</w:t>
            </w:r>
          </w:p>
          <w:p>
            <w:pPr>
              <w:spacing w:after="40"/>
              <w:ind w:left="283"/>
            </w:pPr>
            <w:r>
              <w:rPr>
                <w:color w:val="6A1B9A"/>
                <w:sz w:val="19"/>
              </w:rPr>
              <w:t xml:space="preserve">• </w:t>
            </w:r>
            <w:r>
              <w:rPr>
                <w:rFonts w:ascii="Calibri" w:hAnsi="Calibri"/>
                <w:sz w:val="19"/>
              </w:rPr>
              <w:t>Waarom neem je dezelfde eindhoogte voor alle routes?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joule (J) = newtonmeter (N·m).</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Anders is de toename van zwaarte-energie niet gelijk.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bron gebruikt dynamometer 1 N bij 100 g: F_vert ≈ 0,981 N dicht bij eindbereik; voor wrijving beter 3 N reserve.</w:t>
            </w:r>
          </w:p>
          <w:p>
            <w:pPr>
              <w:spacing w:after="40"/>
              <w:ind w:left="283"/>
            </w:pPr>
            <w:r>
              <w:rPr>
                <w:color w:val="B71C1C"/>
                <w:sz w:val="20"/>
              </w:rPr>
              <w:t xml:space="preserve">• </w:t>
            </w:r>
            <w:r>
              <w:rPr>
                <w:rFonts w:ascii="Calibri" w:hAnsi="Calibri"/>
                <w:sz w:val="20"/>
              </w:rPr>
              <w:t>De bron vergelijkt drie hoeken bij één hoogte; sommige combinaties vereisen langere baan dan 40 cm. Kies h ≤ 0,15 m voor α = 30°.</w:t>
            </w:r>
          </w:p>
          <w:p>
            <w:pPr>
              <w:spacing w:after="40"/>
              <w:ind w:left="283"/>
            </w:pPr>
            <w:r>
              <w:rPr>
                <w:color w:val="B71C1C"/>
                <w:sz w:val="20"/>
              </w:rPr>
              <w:t xml:space="preserve">• </w:t>
            </w:r>
            <w:r>
              <w:rPr>
                <w:rFonts w:ascii="Calibri" w:hAnsi="Calibri"/>
                <w:sz w:val="20"/>
              </w:rPr>
              <w:t>W_hel kan licht groter zijn door wrijving; geen exacte gelijkheid beloven.</w:t>
            </w:r>
          </w:p>
          <w:p>
            <w:pPr>
              <w:spacing w:after="40"/>
              <w:ind w:left="283"/>
            </w:pPr>
            <w:r>
              <w:rPr>
                <w:color w:val="B71C1C"/>
                <w:sz w:val="20"/>
              </w:rPr>
              <w:t xml:space="preserve">• </w:t>
            </w:r>
            <w:r>
              <w:rPr>
                <w:rFonts w:ascii="Calibri" w:hAnsi="Calibri"/>
                <w:sz w:val="20"/>
              </w:rPr>
              <w:t>Vraag leerkracht de drie baanstanden vooraf te testen.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Met een hellend vlak kost het minder kracht om een wagentje op dezelfde hoogte te krijgen, maar je legt een langere afstand af. Onderzoek of de arbeid gelijk blijft en wat wrijving ermee doet.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hangen de benodigde kracht F en afgelegde afstand s af van de hellingshoek (30°, 45°, 60°) bij dezelfde eindhoogte h, gemeten met dynamometer en lat tijdens dit labo? O = hoek α; A = F, s en W = F·s; C = wagentje, eindhoogte, snelheid ongeveer constant.</w:t>
            </w:r>
          </w:p>
        </w:tc>
      </w:tr>
    </w:tbl>
    <w:p>
      <w:pPr>
        <w:pStyle w:val="Heading3"/>
        <w:keepNext/>
        <w:spacing w:before="160" w:after="40"/>
      </w:pPr>
      <w:r>
        <w:t>Doel van het onderzoek</w:t>
      </w:r>
    </w:p>
    <w:p>
      <w:pPr>
        <w:pStyle w:val="ListBullet"/>
        <w:spacing w:after="40"/>
        <w:ind w:left="340"/>
      </w:pPr>
      <w:r>
        <w:rPr>
          <w:rFonts w:ascii="Calibri" w:hAnsi="Calibri"/>
          <w:sz w:val="20"/>
        </w:rPr>
        <w:t>kracht en afgelegde weg bij drie hellingshoeken meten</w:t>
      </w:r>
    </w:p>
    <w:p>
      <w:pPr>
        <w:pStyle w:val="ListBullet"/>
        <w:spacing w:after="40"/>
        <w:ind w:left="340"/>
      </w:pPr>
      <w:r>
        <w:rPr>
          <w:rFonts w:ascii="Calibri" w:hAnsi="Calibri"/>
          <w:sz w:val="20"/>
        </w:rPr>
        <w:t>F·s en ΔE_z = mgh voor dezelfde hoogte vergelijken</w:t>
      </w:r>
    </w:p>
    <w:p>
      <w:pPr>
        <w:pStyle w:val="ListBullet"/>
        <w:spacing w:after="40"/>
        <w:ind w:left="340"/>
      </w:pPr>
      <w:r>
        <w:rPr>
          <w:rFonts w:ascii="Calibri" w:hAnsi="Calibri"/>
          <w:sz w:val="20"/>
        </w:rPr>
        <w:t>de invloed van wrijving uit een energiebalans schatten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de zwaarte-energie op dezelfde hoogte afhankelijk van de gekozen weg?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ΔE_z = mgΔh en hangt alleen van massa en hoogteverschil af.</w:t>
            </w:r>
          </w:p>
        </w:tc>
      </w:tr>
    </w:tbl>
    <w:p>
      <w:pPr>
        <w:spacing w:after="40"/>
        <w:ind w:left="340"/>
      </w:pPr>
      <w:r>
        <w:rPr>
          <w:b/>
          <w:sz w:val="21"/>
        </w:rPr>
        <w:t xml:space="preserve">2. </w:t>
      </w:r>
      <w:r>
        <w:rPr>
          <w:rFonts w:ascii="Calibri" w:hAnsi="Calibri"/>
          <w:sz w:val="21"/>
        </w:rPr>
        <w:t>Wat doet wrijving met de benodigde arbeid?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 vraagt extra arbeid, omgezet in warmte; de gemeten W kan groter zijn dan mgh.</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ca. 40 cm, statiefmateriaal, wagentje ca. 100 g, touw</w:t>
      </w:r>
    </w:p>
    <w:p>
      <w:pPr>
        <w:pStyle w:val="ListBullet"/>
        <w:spacing w:after="40"/>
        <w:ind w:left="340"/>
      </w:pPr>
      <w:r>
        <w:rPr>
          <w:rFonts w:ascii="Calibri" w:hAnsi="Calibri"/>
          <w:sz w:val="20"/>
        </w:rPr>
        <w:t>dynamometer 1 N/0,02 N (controleer bereik versus m·g), lat, gradenboog, blokken voor 30°, 45°, 60°, balans</w:t>
      </w:r>
    </w:p>
    <w:p>
      <w:pPr>
        <w:pStyle w:val="ListBullet"/>
        <w:spacing w:after="40"/>
        <w:ind w:left="340"/>
      </w:pPr>
      <w:r>
        <w:rPr>
          <w:rFonts w:ascii="Calibri" w:hAnsi="Calibri"/>
          <w:sz w:val="20"/>
        </w:rPr>
        <w:t>Excel</w:t>
      </w:r>
    </w:p>
    <w:p>
      <w:pPr>
        <w:pStyle w:val="Heading3"/>
        <w:keepNext/>
        <w:spacing w:before="160" w:after="40"/>
      </w:pPr>
      <w:r>
        <w:t>Theorie-overzicht</w:t>
      </w:r>
    </w:p>
    <w:p>
      <w:r>
        <w:rPr>
          <w:rFonts w:ascii="Calibri" w:hAnsi="Calibri"/>
          <w:b/>
          <w:sz w:val="21"/>
        </w:rPr>
        <w:t>Arbeid</w:t>
      </w:r>
      <w:r>
        <w:rPr>
          <w:rFonts w:ascii="Calibri" w:hAnsi="Calibri"/>
          <w:sz w:val="21"/>
        </w:rPr>
        <w:t xml:space="preserve">: energieoverdracht door kracht over een verplaatsing, W = F·s bij kracht in bewegingsrichting. </w:t>
      </w:r>
      <w:r>
        <w:rPr>
          <w:rFonts w:ascii="Calibri" w:hAnsi="Calibri"/>
          <w:b/>
          <w:sz w:val="21"/>
        </w:rPr>
        <w:t>Zwaarte-energie</w:t>
      </w:r>
      <w:r>
        <w:rPr>
          <w:rFonts w:ascii="Calibri" w:hAnsi="Calibri"/>
          <w:sz w:val="21"/>
        </w:rPr>
        <w:t>: E_z = mgh t.o.v. gekozen referentiehoogte. Wrijving zet een deel om in warmte.</w:t>
      </w:r>
    </w:p>
    <w:p>
      <w:r>
        <w:rPr>
          <w:rFonts w:ascii="Calibri" w:hAnsi="Calibri"/>
          <w:sz w:val="19"/>
        </w:rPr>
        <w:t xml:space="preserve">Zie theoriecursus: </w:t>
      </w:r>
      <w:r>
        <w:rPr>
          <w:rFonts w:ascii="Calibri" w:hAnsi="Calibri"/>
          <w:b/>
          <w:sz w:val="19"/>
        </w:rPr>
        <w:t>07 Arbeid en Energie deel 1, blz. 4–16; 08 Arbeid en Energie deel 2, blz. 4–23</w:t>
      </w:r>
      <w:r>
        <w:rPr>
          <w:rFonts w:ascii="Calibri" w:hAnsi="Calibri"/>
          <w:sz w:val="19"/>
        </w:rPr>
        <w:t>. Bij woorden die je nog niet kende: zie de begrippenlijst in Bijlage E.</w:t>
      </w:r>
    </w:p>
    <w:p>
      <w:pPr>
        <w:spacing w:after="60"/>
      </w:pPr>
      <w:hyperlink r:id="rId22">
        <w:r>
          <w:rPr>
            <w:color w:val="1F4E79"/>
            <w:u w:val="single"/>
          </w:rPr>
          <w:t>Open theorie-PDF 07: 07 Arbeid en Energie Deel 1 6BCW 2526 lkr.pdf</w:t>
        </w:r>
      </w:hyperlink>
    </w:p>
    <w:p>
      <w:pPr>
        <w:spacing w:after="60"/>
      </w:pPr>
      <w:hyperlink r:id="rId23">
        <w:r>
          <w:rPr>
            <w:color w:val="1F4E79"/>
            <w:u w:val="single"/>
          </w:rPr>
          <w:t>Open theorie-PDF 08: 08 Arbeid en Energie Deel 2 6BCW 2526 lkr.pdf</w:t>
        </w:r>
      </w:hyperlink>
    </w:p>
    <w:p>
      <w:pPr>
        <w:spacing w:before="80" w:after="120"/>
        <w:jc w:val="center"/>
      </w:pPr>
      <m:oMathPara>
        <m:oMath>
          <m:r>
            <m:t xml:space="preserve">W = F s </m:t>
          </m:r>
          <m:r>
            <m:t xml:space="preserve">   </m:t>
          </m:r>
          <m:r>
            <m:t xml:space="preserve"> ; </m:t>
          </m:r>
          <m:r>
            <m:t xml:space="preserve">   </m:t>
          </m:r>
          <m:r>
            <m:t xml:space="preserve"> </m:t>
          </m:r>
          <m:r>
            <m:t xml:space="preserve">Δ</m:t>
          </m:r>
          <m:sSub>
            <m:e>
              <m:r>
                <m:t xml:space="preserve"> E</m:t>
              </m:r>
            </m:e>
            <m:sub>
              <m:r>
                <m:t xml:space="preserve">z</m:t>
              </m:r>
            </m:sub>
          </m:sSub>
          <m:r>
            <m:t xml:space="preserve"> = mgh </m:t>
          </m:r>
          <m:r>
            <m:t xml:space="preserve">   </m:t>
          </m:r>
          <m:r>
            <m:t xml:space="preserve"> [W]=</m:t>
          </m:r>
          <m:r>
            <m:rPr>
              <m:sty m:val="p"/>
            </m:rPr>
            <m:t xml:space="preserve">J</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Stel hoeken enkel in met een vastgeklemde baan; laat controleren vóór wagentje vertrekt.</w:t>
            </w:r>
          </w:p>
          <w:p>
            <w:pPr>
              <w:spacing w:after="40"/>
              <w:ind w:left="283"/>
            </w:pPr>
            <w:r>
              <w:rPr>
                <w:color w:val="C62828"/>
                <w:sz w:val="19"/>
              </w:rPr>
              <w:t xml:space="preserve">• </w:t>
            </w:r>
            <w:r>
              <w:rPr>
                <w:rFonts w:ascii="Calibri" w:hAnsi="Calibri"/>
                <w:sz w:val="19"/>
              </w:rPr>
              <w:t>Een dynamometer met 1 N-bereik is mogelijk te klein voor 100 g plus wrijving; vergelijk met m·g en vervang zo nodig door 3 N-toestel.</w:t>
            </w:r>
          </w:p>
          <w:p>
            <w:pPr>
              <w:spacing w:after="40"/>
              <w:ind w:left="283"/>
            </w:pPr>
            <w:r>
              <w:rPr>
                <w:color w:val="C62828"/>
                <w:sz w:val="19"/>
              </w:rPr>
              <w:t xml:space="preserve">• </w:t>
            </w:r>
            <w:r>
              <w:rPr>
                <w:rFonts w:ascii="Calibri" w:hAnsi="Calibri"/>
                <w:sz w:val="19"/>
              </w:rPr>
              <w:t>Laat wagentje niet van baan rijden; vangstop bij het einde.</w:t>
            </w:r>
          </w:p>
          <w:p>
            <w:pPr>
              <w:spacing w:after="40"/>
              <w:ind w:left="283"/>
            </w:pPr>
            <w:r>
              <w:rPr>
                <w:color w:val="C62828"/>
                <w:sz w:val="19"/>
              </w:rPr>
              <w:t xml:space="preserve">• </w:t>
            </w:r>
            <w:r>
              <w:rPr>
                <w:rFonts w:ascii="Calibri" w:hAnsi="Calibri"/>
                <w:sz w:val="19"/>
              </w:rPr>
              <w:t>Trek langzaam met constante snelheid; herhaal elke meting drie keer.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de benodigde kracht F en afgelegde afstand s af van de hellingshoek (30°, 45°, 60°) bij dezelfde eindhoogte h, gemeten met dynamometer en lat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325809"/>
            <wp:docPr id="8" name="Picture 8"/>
            <wp:cNvGraphicFramePr>
              <a:graphicFrameLocks noChangeAspect="1"/>
            </wp:cNvGraphicFramePr>
            <a:graphic>
              <a:graphicData uri="http://schemas.openxmlformats.org/drawingml/2006/picture">
                <pic:pic>
                  <pic:nvPicPr>
                    <pic:cNvPr id="0" name="bron_p106_1.png"/>
                    <pic:cNvPicPr/>
                  </pic:nvPicPr>
                  <pic:blipFill>
                    <a:blip r:embed="rId24"/>
                    <a:stretch>
                      <a:fillRect/>
                    </a:stretch>
                  </pic:blipFill>
                  <pic:spPr>
                    <a:xfrm>
                      <a:off x="0" y="0"/>
                      <a:ext cx="3240000" cy="2325809"/>
                    </a:xfrm>
                    <a:prstGeom prst="rect"/>
                  </pic:spPr>
                </pic:pic>
              </a:graphicData>
            </a:graphic>
          </wp:inline>
        </w:drawing>
      </w:r>
    </w:p>
    <w:p>
      <w:pPr>
        <w:spacing w:after="160"/>
        <w:jc w:val="center"/>
      </w:pPr>
      <w:r>
        <w:rPr>
          <w:rFonts w:ascii="Calibri" w:hAnsi="Calibri"/>
          <w:i/>
          <w:color w:val="777777"/>
          <w:sz w:val="17"/>
        </w:rPr>
        <w:t>Wagentje op hellend vlak, dynamometer en hoogte h (bron: voorlopige cursus, blz. 106).</w:t>
      </w:r>
    </w:p>
    <w:p>
      <w:pPr>
        <w:pStyle w:val="Heading3"/>
        <w:keepNext/>
        <w:spacing w:before="160" w:after="40"/>
      </w:pPr>
      <w:r>
        <w:t>Deel 1 – Recht omhoog en langs de helling</w:t>
      </w:r>
    </w:p>
    <w:p>
      <w:r>
        <w:rPr>
          <w:rFonts w:ascii="Calibri" w:hAnsi="Calibri"/>
          <w:b/>
          <w:sz w:val="20"/>
        </w:rPr>
        <w:t>Onderzoeksvraag: Kan een kleinere kracht over een grotere afstand dezelfde stijging van E_z geven?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Weeg het wagentje en bepaal F_z = mg.</w:t>
      </w:r>
    </w:p>
    <w:p>
      <w:pPr>
        <w:pStyle w:val="ListNumber"/>
        <w:spacing w:after="40"/>
        <w:ind w:left="340"/>
      </w:pPr>
      <w:r>
        <w:rPr>
          <w:rFonts w:ascii="Calibri" w:hAnsi="Calibri"/>
          <w:sz w:val="20"/>
        </w:rPr>
        <w:t>Kies één haalbare vaste eindhoogte h voor alle drie hoeken en meet de verticale route.</w:t>
      </w:r>
    </w:p>
    <w:p>
      <w:pPr>
        <w:pStyle w:val="ListNumber"/>
        <w:spacing w:after="40"/>
        <w:ind w:left="340"/>
      </w:pPr>
      <w:r>
        <w:rPr>
          <w:rFonts w:ascii="Calibri" w:hAnsi="Calibri"/>
          <w:sz w:val="20"/>
        </w:rPr>
        <w:t>Meet bij 30°, 45° en 60° de afstand langs de baan en de kracht bij traag trekken.</w:t>
      </w:r>
    </w:p>
    <w:p>
      <w:pPr>
        <w:pStyle w:val="ListNumber"/>
        <w:spacing w:after="40"/>
        <w:ind w:left="340"/>
      </w:pPr>
      <w:r>
        <w:rPr>
          <w:rFonts w:ascii="Calibri" w:hAnsi="Calibri"/>
          <w:sz w:val="20"/>
        </w:rPr>
        <w:t>Bereken W_vert = F_vert·h en W_hel = F_hel·s; vergelijk met mgh.</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α (°)</w:t>
            </w:r>
          </w:p>
        </w:tc>
        <w:tc>
          <w:tcPr>
            <w:tcW w:type="dxa" w:w="1376"/>
            <w:shd w:val="clear" w:color="auto" w:fill="D9E2F3"/>
          </w:tcPr>
          <w:p>
            <w:pPr>
              <w:spacing w:after="20" w:before="20"/>
            </w:pPr>
            <w:r>
              <w:rPr>
                <w:rFonts w:ascii="Calibri" w:hAnsi="Calibri"/>
                <w:b/>
                <w:sz w:val="16"/>
              </w:rPr>
              <w:t>h (m)</w:t>
            </w:r>
          </w:p>
        </w:tc>
        <w:tc>
          <w:tcPr>
            <w:tcW w:type="dxa" w:w="1376"/>
            <w:shd w:val="clear" w:color="auto" w:fill="D9E2F3"/>
          </w:tcPr>
          <w:p>
            <w:pPr>
              <w:spacing w:after="20" w:before="20"/>
            </w:pPr>
            <w:r>
              <w:rPr>
                <w:rFonts w:ascii="Calibri" w:hAnsi="Calibri"/>
                <w:b/>
                <w:sz w:val="16"/>
              </w:rPr>
              <w:t>F_vert (N)</w:t>
            </w:r>
          </w:p>
        </w:tc>
        <w:tc>
          <w:tcPr>
            <w:tcW w:type="dxa" w:w="1376"/>
            <w:shd w:val="clear" w:color="auto" w:fill="D9E2F3"/>
          </w:tcPr>
          <w:p>
            <w:pPr>
              <w:spacing w:after="20" w:before="20"/>
            </w:pPr>
            <w:r>
              <w:rPr>
                <w:rFonts w:ascii="Calibri" w:hAnsi="Calibri"/>
                <w:b/>
                <w:sz w:val="16"/>
              </w:rPr>
              <w:t>s_hel (m)</w:t>
            </w:r>
          </w:p>
        </w:tc>
        <w:tc>
          <w:tcPr>
            <w:tcW w:type="dxa" w:w="1376"/>
            <w:shd w:val="clear" w:color="auto" w:fill="D9E2F3"/>
          </w:tcPr>
          <w:p>
            <w:pPr>
              <w:spacing w:after="20" w:before="20"/>
            </w:pPr>
            <w:r>
              <w:rPr>
                <w:rFonts w:ascii="Calibri" w:hAnsi="Calibri"/>
                <w:b/>
                <w:sz w:val="16"/>
              </w:rPr>
              <w:t>F_hel (N)</w:t>
            </w:r>
          </w:p>
        </w:tc>
        <w:tc>
          <w:tcPr>
            <w:tcW w:type="dxa" w:w="1376"/>
            <w:shd w:val="clear" w:color="auto" w:fill="D9E2F3"/>
          </w:tcPr>
          <w:p>
            <w:pPr>
              <w:spacing w:after="20" w:before="20"/>
            </w:pPr>
            <w:r>
              <w:rPr>
                <w:rFonts w:ascii="Calibri" w:hAnsi="Calibri"/>
                <w:b/>
                <w:sz w:val="16"/>
              </w:rPr>
              <w:t>W_vert (J)</w:t>
            </w:r>
          </w:p>
        </w:tc>
        <w:tc>
          <w:tcPr>
            <w:tcW w:type="dxa" w:w="1376"/>
            <w:shd w:val="clear" w:color="auto" w:fill="D9E2F3"/>
          </w:tcPr>
          <w:p>
            <w:pPr>
              <w:spacing w:after="20" w:before="20"/>
            </w:pPr>
            <w:r>
              <w:rPr>
                <w:rFonts w:ascii="Calibri" w:hAnsi="Calibri"/>
                <w:b/>
                <w:sz w:val="16"/>
              </w:rPr>
              <w:t>W_hel (J)</w:t>
            </w: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i/>
          <w:sz w:val="19"/>
        </w:rPr>
        <w:t>Verwerking: Maak W(α) en F(α). Bespreek waarom W_hel niet exact gelijk aan W_vert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Maak W(α) en F(α). Bespreek waarom W_hel niet exact gelijk aan W_vert is. Vergelijk met de metingen van de klas; cijferwaarden hangen van de opstelling af.</w:t>
            </w:r>
          </w:p>
        </w:tc>
      </w:tr>
    </w:tbl>
    <w:p>
      <w:r>
        <w:rPr>
          <w:rFonts w:ascii="Calibri" w:hAnsi="Calibri"/>
          <w:i/>
          <w:color w:val="777777"/>
          <w:sz w:val="17"/>
        </w:rPr>
        <w:t>Bron: Labocursus 6BCW voorlopig.pdf, blz. 106–108.</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baan met karton en lat waarbij dezelfde hoogte met zo klein mogelijke maximale trekkracht wordt bereikt. Bouw hem, test drie keer en noteer een foto en W; grens: baan stevig en binnen tafel.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kracht langs een flauwe helling kleiner?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F_parallel = mg sin α zonder wrijving; kleinere hoek geeft kleinere component.</w:t>
            </w:r>
          </w:p>
        </w:tc>
      </w:tr>
    </w:tbl>
    <w:p>
      <w:pPr>
        <w:spacing w:after="40"/>
        <w:ind w:left="340"/>
      </w:pPr>
      <w:r>
        <w:rPr>
          <w:b/>
          <w:sz w:val="20"/>
        </w:rPr>
        <w:t xml:space="preserve">2. </w:t>
      </w:r>
      <w:r>
        <w:rPr>
          <w:rFonts w:ascii="Calibri" w:hAnsi="Calibri"/>
          <w:sz w:val="20"/>
        </w:rPr>
        <w:t>Een wagentje van 0,10 kg stijgt 0,20 m. Bereken ΔE_z.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ΔE_z = 0,10·9,81·0,20 = 0,196 J.</w:t>
            </w:r>
          </w:p>
        </w:tc>
      </w:tr>
    </w:tbl>
    <w:p>
      <w:pPr>
        <w:spacing w:after="40"/>
        <w:ind w:left="340"/>
      </w:pPr>
      <w:r>
        <w:rPr>
          <w:b/>
          <w:sz w:val="20"/>
        </w:rPr>
        <w:t xml:space="preserve">3. </w:t>
      </w:r>
      <w:r>
        <w:rPr>
          <w:rFonts w:ascii="Calibri" w:hAnsi="Calibri"/>
          <w:sz w:val="20"/>
        </w:rPr>
        <w:t>Zoek zelf een toepassing van een hellend vlak.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laadbrug; bron en uitleg over F en s vereist.</w:t>
            </w:r>
          </w:p>
        </w:tc>
      </w:tr>
    </w:tbl>
    <w:p>
      <w:pPr>
        <w:spacing w:after="40"/>
        <w:ind w:left="340"/>
      </w:pPr>
      <w:r>
        <w:rPr>
          <w:b/>
          <w:sz w:val="20"/>
        </w:rPr>
        <w:t xml:space="preserve">4. </w:t>
      </w:r>
      <w:r>
        <w:rPr>
          <w:rFonts w:ascii="Calibri" w:hAnsi="Calibri"/>
          <w:sz w:val="20"/>
        </w:rPr>
        <w:t>Welk meetverschil verwacht je als je sneller trekt?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Extra versnelling vraagt nettokracht; dynamometer leest dan niet alleen de evenwichtskracht.</w:t>
            </w:r>
          </w:p>
        </w:tc>
      </w:tr>
    </w:tbl>
    <w:p>
      <w:pPr>
        <w:spacing w:after="40"/>
        <w:ind w:left="340"/>
      </w:pPr>
      <w:r>
        <w:rPr>
          <w:b/>
          <w:sz w:val="20"/>
        </w:rPr>
        <w:t xml:space="preserve">5. </w:t>
      </w:r>
      <w:r>
        <w:rPr>
          <w:rFonts w:ascii="Calibri" w:hAnsi="Calibri"/>
          <w:sz w:val="20"/>
        </w:rPr>
        <w:t>Waarom kun je F·s niet altijd gebruiken zonder hoek?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Alleen de krachtcomponent langs de verplaatsing verricht arbeid: W = F s cos θ.</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7 – DRAAIEN MET KRACHTEN: MOMENT EN HEFBOMEN</w:t>
      </w:r>
    </w:p>
    <w:p>
      <w:r>
        <w:rPr>
          <w:rFonts w:ascii="Calibri" w:hAnsi="Calibri"/>
          <w:sz w:val="20"/>
        </w:rPr>
        <w:t>Naam: ………………………………………………   Klas: …………   Nr.: …………   Datum: ……/……/……</w:t>
      </w:r>
    </w:p>
    <w:p>
      <w:r>
        <w:rPr>
          <w:rFonts w:ascii="Calibri" w:hAnsi="Calibri"/>
          <w:sz w:val="20"/>
        </w:rPr>
        <w:t>Richtduur: 2 lesuren     Type practicum: verdiepingspracticum (groep 2–3)</w:t>
      </w:r>
    </w:p>
    <w:p>
      <w:r>
        <w:rPr>
          <w:rFonts w:ascii="Calibri" w:hAnsi="Calibri"/>
          <w:i/>
          <w:sz w:val="20"/>
        </w:rPr>
        <w:t>Mate van sturing: BEGELEID: bronopstelling gegeven; ontwerp hefboomtoepassing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krachtarm loodrecht op de werklijn van een kracht bepalen</w:t>
            </w:r>
          </w:p>
          <w:p>
            <w:pPr>
              <w:spacing w:after="40"/>
              <w:ind w:left="283"/>
            </w:pPr>
            <w:r>
              <w:rPr>
                <w:color w:val="2E7D32"/>
                <w:sz w:val="19"/>
              </w:rPr>
              <w:t xml:space="preserve">• </w:t>
            </w:r>
            <w:r>
              <w:rPr>
                <w:rFonts w:ascii="Calibri" w:hAnsi="Calibri"/>
                <w:sz w:val="19"/>
              </w:rPr>
              <w:t>F·d bij verschillende aangrijpingspunten vergelijken</w:t>
            </w:r>
          </w:p>
          <w:p>
            <w:pPr>
              <w:spacing w:after="40"/>
              <w:ind w:left="283"/>
            </w:pPr>
            <w:r>
              <w:rPr>
                <w:color w:val="2E7D32"/>
                <w:sz w:val="19"/>
              </w:rPr>
              <w:t xml:space="preserve">• </w:t>
            </w:r>
            <w:r>
              <w:rPr>
                <w:rFonts w:ascii="Calibri" w:hAnsi="Calibri"/>
                <w:sz w:val="19"/>
              </w:rPr>
              <w:t>de hefboomvoorwaarde Fₗdₗ = Fₘdₘ met metingen testen</w:t>
            </w:r>
          </w:p>
          <w:p>
            <w:pPr>
              <w:spacing w:after="40"/>
              <w:ind w:left="283"/>
            </w:pPr>
            <w:r>
              <w:rPr>
                <w:color w:val="2E7D32"/>
                <w:sz w:val="19"/>
              </w:rPr>
              <w:t xml:space="preserve">• </w:t>
            </w:r>
            <w:r>
              <w:rPr>
                <w:rFonts w:ascii="Calibri" w:hAnsi="Calibri"/>
                <w:sz w:val="19"/>
              </w:rPr>
              <w:t>een veilige hefboom bouwen en het nut kritisch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(kwalitatieve dynamica, verrijking); LPD 1 S, 2 S, 4 S</w:t>
            </w:r>
          </w:p>
          <w:p>
            <w:pPr>
              <w:spacing w:after="40"/>
              <w:ind w:left="283"/>
            </w:pPr>
            <w:r>
              <w:rPr>
                <w:color w:val="B25B00"/>
                <w:sz w:val="19"/>
              </w:rPr>
              <w:t xml:space="preserve">• </w:t>
            </w:r>
            <w:r>
              <w:rPr>
                <w:rFonts w:ascii="Calibri" w:hAnsi="Calibri"/>
                <w:sz w:val="19"/>
              </w:rPr>
              <w:t>Bronbladen van de voorlopige labocursus 6BCW: blz. 109–117.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krachtarm van een deurklink?</w:t>
            </w:r>
          </w:p>
          <w:p>
            <w:pPr>
              <w:spacing w:after="40"/>
              <w:ind w:left="283"/>
            </w:pPr>
            <w:r>
              <w:rPr>
                <w:color w:val="6A1B9A"/>
                <w:sz w:val="19"/>
              </w:rPr>
              <w:t xml:space="preserve">• </w:t>
            </w:r>
            <w:r>
              <w:rPr>
                <w:rFonts w:ascii="Calibri" w:hAnsi="Calibri"/>
                <w:sz w:val="19"/>
              </w:rPr>
              <w:t>Waarom moet een statief vrij kunnen draaien?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loodrechte afstand van de werklijn van je kracht tot het scharnier.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Anders wordt het moment door onbedoelde wrijving/klemming beïnvloed.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Deze bronproeven staan niet als afzonderlijk minimumdoel in de 6BCW-leerstof: label expliciet als verrijking, niet als bewijslabo voor LPD 15 F.</w:t>
            </w:r>
          </w:p>
          <w:p>
            <w:pPr>
              <w:spacing w:after="40"/>
              <w:ind w:left="283"/>
            </w:pPr>
            <w:r>
              <w:rPr>
                <w:color w:val="B71C1C"/>
                <w:sz w:val="20"/>
              </w:rPr>
              <w:t xml:space="preserve">• </w:t>
            </w:r>
            <w:r>
              <w:rPr>
                <w:rFonts w:ascii="Calibri" w:hAnsi="Calibri"/>
                <w:sz w:val="20"/>
              </w:rPr>
              <w:t>Bron heeft vijf metingen per type voor steunpunt/last, één kwalitatieve machtvariant; behouden.</w:t>
            </w:r>
          </w:p>
          <w:p>
            <w:pPr>
              <w:spacing w:after="40"/>
              <w:ind w:left="283"/>
            </w:pPr>
            <w:r>
              <w:rPr>
                <w:color w:val="B71C1C"/>
                <w:sz w:val="20"/>
              </w:rPr>
              <w:t xml:space="preserve">• </w:t>
            </w:r>
            <w:r>
              <w:rPr>
                <w:rFonts w:ascii="Calibri" w:hAnsi="Calibri"/>
                <w:sz w:val="20"/>
              </w:rPr>
              <w:t>Verwacht F(d) hyperbolisch, F(1/d) bijna recht.</w:t>
            </w:r>
          </w:p>
          <w:p>
            <w:pPr>
              <w:spacing w:after="40"/>
              <w:ind w:left="283"/>
            </w:pPr>
            <w:r>
              <w:rPr>
                <w:color w:val="B71C1C"/>
                <w:sz w:val="20"/>
              </w:rPr>
              <w:t xml:space="preserve">• </w:t>
            </w:r>
            <w:r>
              <w:rPr>
                <w:rFonts w:ascii="Calibri" w:hAnsi="Calibri"/>
                <w:sz w:val="20"/>
              </w:rPr>
              <w:t>Vermijd scherpe spijkers uit andere bronproef.</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 xml:space="preserve">Een deurklink zit ver van het scharnier: dezelfde draaibeweging vraagt dan minder kracht. Deze twee bronproeven over moment en hefboom zijn opgenomen als </w:t>
      </w:r>
      <w:r>
        <w:rPr>
          <w:rFonts w:ascii="Calibri" w:hAnsi="Calibri"/>
          <w:b/>
          <w:sz w:val="21"/>
        </w:rPr>
        <w:t>verdieping</w:t>
      </w:r>
      <w:r>
        <w:rPr>
          <w:rFonts w:ascii="Calibri" w:hAnsi="Calibri"/>
          <w:sz w:val="21"/>
        </w:rPr>
        <w:t>: het leerplan noemt ze niet als afzonderlijk verplicht fysica-LPD voor 6BCW.</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hangen de benodigde trekkracht F en de arm d (0,15–0,50 m) samen om een statief in evenwicht te houden en hoe verdelen last en macht zich bij drie typen hefboom, gemeten met dynamometer en lat tijdens dit labo? O = arm d en plaats steunpunt/last/macht; A = F; C = dezelfde last, hetzelfde draaipunt per reeks.</w:t>
            </w:r>
          </w:p>
        </w:tc>
      </w:tr>
    </w:tbl>
    <w:p>
      <w:pPr>
        <w:pStyle w:val="Heading3"/>
        <w:keepNext/>
        <w:spacing w:before="160" w:after="40"/>
      </w:pPr>
      <w:r>
        <w:t>Doel van het onderzoek</w:t>
      </w:r>
    </w:p>
    <w:p>
      <w:pPr>
        <w:pStyle w:val="ListBullet"/>
        <w:spacing w:after="40"/>
        <w:ind w:left="340"/>
      </w:pPr>
      <w:r>
        <w:rPr>
          <w:rFonts w:ascii="Calibri" w:hAnsi="Calibri"/>
          <w:sz w:val="20"/>
        </w:rPr>
        <w:t>een krachtarm loodrecht op de werklijn van een kracht bepalen</w:t>
      </w:r>
    </w:p>
    <w:p>
      <w:pPr>
        <w:pStyle w:val="ListBullet"/>
        <w:spacing w:after="40"/>
        <w:ind w:left="340"/>
      </w:pPr>
      <w:r>
        <w:rPr>
          <w:rFonts w:ascii="Calibri" w:hAnsi="Calibri"/>
          <w:sz w:val="20"/>
        </w:rPr>
        <w:t>F·d bij verschillende aangrijpingspunten vergelijken</w:t>
      </w:r>
    </w:p>
    <w:p>
      <w:pPr>
        <w:pStyle w:val="ListBullet"/>
        <w:spacing w:after="40"/>
        <w:ind w:left="340"/>
      </w:pPr>
      <w:r>
        <w:rPr>
          <w:rFonts w:ascii="Calibri" w:hAnsi="Calibri"/>
          <w:sz w:val="20"/>
        </w:rPr>
        <w:t>de hefboomvoorwaarde Fₗdₗ = Fₘdₘ met metingen testen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een langere arm gunstig als je kracht wilt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Ja: bij constant moment M geldt F = M/d.</w:t>
            </w:r>
          </w:p>
        </w:tc>
      </w:tr>
    </w:tbl>
    <w:p>
      <w:pPr>
        <w:spacing w:after="40"/>
        <w:ind w:left="340"/>
      </w:pPr>
      <w:r>
        <w:rPr>
          <w:b/>
          <w:sz w:val="21"/>
        </w:rPr>
        <w:t xml:space="preserve">2. </w:t>
      </w:r>
      <w:r>
        <w:rPr>
          <w:rFonts w:ascii="Calibri" w:hAnsi="Calibri"/>
          <w:sz w:val="21"/>
        </w:rPr>
        <w:t>Is het draaipunt onderdeel van de krachtarm?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arm is de loodrechte afstand van het draaipunt tot de werklijn van de kracht.</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licht statief met draaipunt, dynamometer 3 N/0,1 N, lat, papieren tape</w:t>
      </w:r>
    </w:p>
    <w:p>
      <w:pPr>
        <w:pStyle w:val="ListBullet"/>
        <w:spacing w:after="40"/>
        <w:ind w:left="340"/>
      </w:pPr>
      <w:r>
        <w:rPr>
          <w:rFonts w:ascii="Calibri" w:hAnsi="Calibri"/>
          <w:sz w:val="20"/>
        </w:rPr>
        <w:t>hefboomstang, steunpunt/klem, haakje, gewichtjes, meetlint, balans</w:t>
      </w:r>
    </w:p>
    <w:p>
      <w:pPr>
        <w:pStyle w:val="ListBullet"/>
        <w:spacing w:after="40"/>
        <w:ind w:left="340"/>
      </w:pPr>
      <w:r>
        <w:rPr>
          <w:rFonts w:ascii="Calibri" w:hAnsi="Calibri"/>
          <w:sz w:val="20"/>
        </w:rPr>
        <w:t>opvangbak voor vallende massa's, Excel</w:t>
      </w:r>
    </w:p>
    <w:p>
      <w:pPr>
        <w:pStyle w:val="Heading3"/>
        <w:keepNext/>
        <w:spacing w:before="160" w:after="40"/>
      </w:pPr>
      <w:r>
        <w:t>Theorie-overzicht</w:t>
      </w:r>
    </w:p>
    <w:p>
      <w:r>
        <w:rPr>
          <w:rFonts w:ascii="Calibri" w:hAnsi="Calibri"/>
          <w:b/>
          <w:sz w:val="21"/>
        </w:rPr>
        <w:t>Krachtmoment</w:t>
      </w:r>
      <w:r>
        <w:rPr>
          <w:rFonts w:ascii="Calibri" w:hAnsi="Calibri"/>
          <w:sz w:val="21"/>
        </w:rPr>
        <w:t xml:space="preserve">: draaieffect van een kracht rond een as. </w:t>
      </w:r>
      <w:r>
        <w:rPr>
          <w:rFonts w:ascii="Calibri" w:hAnsi="Calibri"/>
          <w:b/>
          <w:sz w:val="21"/>
        </w:rPr>
        <w:t>Hefboom</w:t>
      </w:r>
      <w:r>
        <w:rPr>
          <w:rFonts w:ascii="Calibri" w:hAnsi="Calibri"/>
          <w:sz w:val="21"/>
        </w:rPr>
        <w:t>: stijve staaf met draaipunt; in evenwicht zijn de tegengestelde momenten even groot.</w:t>
      </w:r>
    </w:p>
    <w:p>
      <w:r>
        <w:rPr>
          <w:rFonts w:ascii="Calibri" w:hAnsi="Calibri"/>
          <w:sz w:val="19"/>
        </w:rPr>
        <w:t xml:space="preserve">Zie theoriecursus: </w:t>
      </w:r>
      <w:r>
        <w:rPr>
          <w:rFonts w:ascii="Calibri" w:hAnsi="Calibri"/>
          <w:b/>
          <w:sz w:val="19"/>
        </w:rPr>
        <w:t>09 Eenparig cirkelvormige beweging (rotatie als voortraject); verrijking buiten expliciete kern-LPD 12–23 F</w:t>
      </w:r>
      <w:r>
        <w:rPr>
          <w:rFonts w:ascii="Calibri" w:hAnsi="Calibri"/>
          <w:sz w:val="19"/>
        </w:rPr>
        <w:t>. Bij woorden die je nog niet kende: zie de begrippenlijst in Bijlage E.</w:t>
      </w:r>
    </w:p>
    <w:p>
      <w:pPr>
        <w:spacing w:after="60"/>
      </w:pPr>
      <w:hyperlink r:id="rId25">
        <w:r>
          <w:rPr>
            <w:color w:val="1F4E79"/>
            <w:u w:val="single"/>
          </w:rPr>
          <w:t>Open theorie-PDF 09: 09 De eenparig cirkelvormige beweging 6BCW 2526 lkr.pdf</w:t>
        </w:r>
      </w:hyperlink>
    </w:p>
    <w:p>
      <w:pPr>
        <w:spacing w:before="80" w:after="120"/>
        <w:jc w:val="center"/>
      </w:pPr>
      <m:oMathPara>
        <m:oMath>
          <m:r>
            <m:t xml:space="preserve">M = F d </m:t>
          </m:r>
          <m:r>
            <m:t xml:space="preserve">   </m:t>
          </m:r>
          <m:r>
            <m:t xml:space="preserve"> [M]=</m:t>
          </m:r>
          <m:r>
            <m:rPr>
              <m:sty m:val="p"/>
            </m:rPr>
            <m:t xml:space="preserve">N· 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het steunpunt maar niet de draaibare stang; laat controleren.</w:t>
            </w:r>
          </w:p>
          <w:p>
            <w:pPr>
              <w:spacing w:after="40"/>
              <w:ind w:left="283"/>
            </w:pPr>
            <w:r>
              <w:rPr>
                <w:color w:val="C62828"/>
                <w:sz w:val="19"/>
              </w:rPr>
              <w:t xml:space="preserve">• </w:t>
            </w:r>
            <w:r>
              <w:rPr>
                <w:rFonts w:ascii="Calibri" w:hAnsi="Calibri"/>
                <w:sz w:val="19"/>
              </w:rPr>
              <w:t>Geen gezicht boven gewichtjes en vangstop plaatsen.</w:t>
            </w:r>
          </w:p>
          <w:p>
            <w:pPr>
              <w:spacing w:after="40"/>
              <w:ind w:left="283"/>
            </w:pPr>
            <w:r>
              <w:rPr>
                <w:color w:val="C62828"/>
                <w:sz w:val="19"/>
              </w:rPr>
              <w:t xml:space="preserve">• </w:t>
            </w:r>
            <w:r>
              <w:rPr>
                <w:rFonts w:ascii="Calibri" w:hAnsi="Calibri"/>
                <w:sz w:val="19"/>
              </w:rPr>
              <w:t>Dynamometer niet hoger belasten dan 3 N.</w:t>
            </w:r>
          </w:p>
          <w:p>
            <w:pPr>
              <w:spacing w:after="40"/>
              <w:ind w:left="283"/>
            </w:pPr>
            <w:r>
              <w:rPr>
                <w:color w:val="C62828"/>
                <w:sz w:val="19"/>
              </w:rPr>
              <w:t xml:space="preserve">• </w:t>
            </w:r>
            <w:r>
              <w:rPr>
                <w:rFonts w:ascii="Calibri" w:hAnsi="Calibri"/>
                <w:sz w:val="19"/>
              </w:rPr>
              <w:t>Gebruik geen hamer of spijkers voor deze proef; werk met bestaand statiefmateriaal.</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de benodigde trekkracht F en de arm d (0,15–0,50 m) samen om een statief in evenwicht te houden en hoe verdelen last en macht zich bij drie typen hefboom, gemeten met dynamometer en lat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08035"/>
            <wp:docPr id="9" name="Picture 9"/>
            <wp:cNvGraphicFramePr>
              <a:graphicFrameLocks noChangeAspect="1"/>
            </wp:cNvGraphicFramePr>
            <a:graphic>
              <a:graphicData uri="http://schemas.openxmlformats.org/drawingml/2006/picture">
                <pic:pic>
                  <pic:nvPicPr>
                    <pic:cNvPr id="0" name="bron_p113_1.png"/>
                    <pic:cNvPicPr/>
                  </pic:nvPicPr>
                  <pic:blipFill>
                    <a:blip r:embed="rId26"/>
                    <a:stretch>
                      <a:fillRect/>
                    </a:stretch>
                  </pic:blipFill>
                  <pic:spPr>
                    <a:xfrm>
                      <a:off x="0" y="0"/>
                      <a:ext cx="3240000" cy="1608035"/>
                    </a:xfrm>
                    <a:prstGeom prst="rect"/>
                  </pic:spPr>
                </pic:pic>
              </a:graphicData>
            </a:graphic>
          </wp:inline>
        </w:drawing>
      </w:r>
    </w:p>
    <w:p>
      <w:pPr>
        <w:spacing w:after="160"/>
        <w:jc w:val="center"/>
      </w:pPr>
      <w:r>
        <w:rPr>
          <w:rFonts w:ascii="Calibri" w:hAnsi="Calibri"/>
          <w:i/>
          <w:color w:val="777777"/>
          <w:sz w:val="17"/>
        </w:rPr>
        <w:t>Hefboom met tussenstandig steunpunt (bron: voorlopige cursus, blz. 113).</w:t>
      </w:r>
    </w:p>
    <w:p>
      <w:pPr>
        <w:pStyle w:val="Heading3"/>
        <w:keepNext/>
        <w:spacing w:before="160" w:after="40"/>
      </w:pPr>
      <w:r>
        <w:t>Deel 1 – Moment met een statiefje</w:t>
      </w:r>
    </w:p>
    <w:p>
      <w:pPr>
        <w:spacing w:before="80" w:after="40"/>
        <w:jc w:val="center"/>
      </w:pPr>
      <w:r>
        <w:drawing>
          <wp:inline xmlns:a="http://schemas.openxmlformats.org/drawingml/2006/main" xmlns:pic="http://schemas.openxmlformats.org/drawingml/2006/picture">
            <wp:extent cx="2520000" cy="3107623"/>
            <wp:docPr id="10" name="Picture 10"/>
            <wp:cNvGraphicFramePr>
              <a:graphicFrameLocks noChangeAspect="1"/>
            </wp:cNvGraphicFramePr>
            <a:graphic>
              <a:graphicData uri="http://schemas.openxmlformats.org/drawingml/2006/picture">
                <pic:pic>
                  <pic:nvPicPr>
                    <pic:cNvPr id="0" name="bron_p109_1.png"/>
                    <pic:cNvPicPr/>
                  </pic:nvPicPr>
                  <pic:blipFill>
                    <a:blip r:embed="rId27"/>
                    <a:stretch>
                      <a:fillRect/>
                    </a:stretch>
                  </pic:blipFill>
                  <pic:spPr>
                    <a:xfrm>
                      <a:off x="0" y="0"/>
                      <a:ext cx="2520000" cy="3107623"/>
                    </a:xfrm>
                    <a:prstGeom prst="rect"/>
                  </pic:spPr>
                </pic:pic>
              </a:graphicData>
            </a:graphic>
          </wp:inline>
        </w:drawing>
      </w:r>
    </w:p>
    <w:p>
      <w:pPr>
        <w:spacing w:after="160"/>
        <w:jc w:val="center"/>
      </w:pPr>
      <w:r>
        <w:rPr>
          <w:rFonts w:ascii="Calibri" w:hAnsi="Calibri"/>
          <w:i/>
          <w:color w:val="777777"/>
          <w:sz w:val="17"/>
        </w:rPr>
        <w:t>Krachtarm bij een draaibaar statiefje (bron: voorlopige cursus blz. 109).</w:t>
      </w:r>
    </w:p>
    <w:p>
      <w:r>
        <w:rPr>
          <w:rFonts w:ascii="Calibri" w:hAnsi="Calibri"/>
          <w:b/>
          <w:sz w:val="20"/>
        </w:rPr>
        <w:t>Onderzoeksvraag: Blijft F·d ongeveer constant als het statief horizontaal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Meet de afstand van het draaipunt tot minstens acht markeringen langs de statiefarm.</w:t>
      </w:r>
    </w:p>
    <w:p>
      <w:pPr>
        <w:pStyle w:val="ListNumber"/>
        <w:spacing w:after="40"/>
        <w:ind w:left="340"/>
      </w:pPr>
      <w:r>
        <w:rPr>
          <w:rFonts w:ascii="Calibri" w:hAnsi="Calibri"/>
          <w:sz w:val="20"/>
        </w:rPr>
        <w:t>Houd het statief horizontaal en trek met de dynamometer loodrecht op de arm.</w:t>
      </w:r>
    </w:p>
    <w:p>
      <w:pPr>
        <w:pStyle w:val="ListNumber"/>
        <w:spacing w:after="40"/>
        <w:ind w:left="340"/>
      </w:pPr>
      <w:r>
        <w:rPr>
          <w:rFonts w:ascii="Calibri" w:hAnsi="Calibri"/>
          <w:sz w:val="20"/>
        </w:rPr>
        <w:t>Noteer F bij elk d (start op 0,50 m en verklein in stappen van 0,05 m).</w:t>
      </w:r>
    </w:p>
    <w:p>
      <w:pPr>
        <w:pStyle w:val="ListNumber"/>
        <w:spacing w:after="40"/>
        <w:ind w:left="340"/>
      </w:pPr>
      <w:r>
        <w:rPr>
          <w:rFonts w:ascii="Calibri" w:hAnsi="Calibri"/>
          <w:sz w:val="20"/>
        </w:rPr>
        <w:t>Maak F(d) en F(1/d); vergelijk het product F·d.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d (m)</w:t>
            </w:r>
          </w:p>
        </w:tc>
        <w:tc>
          <w:tcPr>
            <w:tcW w:type="dxa" w:w="2409"/>
            <w:shd w:val="clear" w:color="auto" w:fill="D9E2F3"/>
          </w:tcPr>
          <w:p>
            <w:pPr>
              <w:spacing w:after="20" w:before="20"/>
            </w:pPr>
            <w:r>
              <w:rPr>
                <w:rFonts w:ascii="Calibri" w:hAnsi="Calibri"/>
                <w:b/>
                <w:sz w:val="16"/>
              </w:rPr>
              <w:t>1/d (1/m)</w:t>
            </w:r>
          </w:p>
        </w:tc>
        <w:tc>
          <w:tcPr>
            <w:tcW w:type="dxa" w:w="2409"/>
            <w:shd w:val="clear" w:color="auto" w:fill="D9E2F3"/>
          </w:tcPr>
          <w:p>
            <w:pPr>
              <w:spacing w:after="20" w:before="20"/>
            </w:pPr>
            <w:r>
              <w:rPr>
                <w:rFonts w:ascii="Calibri" w:hAnsi="Calibri"/>
                <w:b/>
                <w:sz w:val="16"/>
              </w:rPr>
              <w:t>F (N)</w:t>
            </w:r>
          </w:p>
        </w:tc>
        <w:tc>
          <w:tcPr>
            <w:tcW w:type="dxa" w:w="2409"/>
            <w:shd w:val="clear" w:color="auto" w:fill="D9E2F3"/>
          </w:tcPr>
          <w:p>
            <w:pPr>
              <w:spacing w:after="20" w:before="20"/>
            </w:pPr>
            <w:r>
              <w:rPr>
                <w:rFonts w:ascii="Calibri" w:hAnsi="Calibri"/>
                <w:b/>
                <w:sz w:val="16"/>
              </w:rPr>
              <w:t>M = F·d (N·m)</w:t>
            </w:r>
          </w:p>
        </w:tc>
      </w:tr>
      <w:tr>
        <w:trPr>
          <w:trHeight w:val="330" w:hRule="atLeast"/>
        </w:trPr>
        <w:tc>
          <w:tcPr>
            <w:tcW w:type="dxa" w:w="2409"/>
          </w:tcPr>
          <w:p>
            <w:pPr>
              <w:spacing w:after="20" w:before="20"/>
            </w:pPr>
            <w:r>
              <w:rPr>
                <w:rFonts w:ascii="Calibri" w:hAnsi="Calibri"/>
                <w:sz w:val="16"/>
              </w:rPr>
              <w:t>0,50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0,15</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F(1/d) is een rechte bij vast moment; verklaar afwijking door massa van de stang.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F(1/d) is een rechte bij vast moment; verklaar afwijking door massa van de stang. Vergelijk met de metingen van de klas; cijferwaarden hangen van de opstelling af.</w:t>
            </w:r>
          </w:p>
        </w:tc>
      </w:tr>
    </w:tbl>
    <w:p>
      <w:r>
        <w:rPr>
          <w:rFonts w:ascii="Calibri" w:hAnsi="Calibri"/>
          <w:i/>
          <w:color w:val="777777"/>
          <w:sz w:val="17"/>
        </w:rPr>
        <w:t>Bron: Labocursus 6BCW voorlopig.pdf, blz. 109–112.</w:t>
      </w:r>
    </w:p>
    <w:p>
      <w:pPr>
        <w:pStyle w:val="Heading3"/>
        <w:keepNext/>
        <w:spacing w:before="160" w:after="40"/>
      </w:pPr>
      <w:r>
        <w:t>Deel 2 – Drie soorten hefboom</w:t>
      </w:r>
    </w:p>
    <w:p>
      <w:pPr>
        <w:spacing w:before="80" w:after="40"/>
        <w:jc w:val="center"/>
      </w:pPr>
      <w:r>
        <w:drawing>
          <wp:inline xmlns:a="http://schemas.openxmlformats.org/drawingml/2006/main" xmlns:pic="http://schemas.openxmlformats.org/drawingml/2006/picture">
            <wp:extent cx="2520000" cy="2685893"/>
            <wp:docPr id="11" name="Picture 11"/>
            <wp:cNvGraphicFramePr>
              <a:graphicFrameLocks noChangeAspect="1"/>
            </wp:cNvGraphicFramePr>
            <a:graphic>
              <a:graphicData uri="http://schemas.openxmlformats.org/drawingml/2006/picture">
                <pic:pic>
                  <pic:nvPicPr>
                    <pic:cNvPr id="0" name="bron_p116_1.png"/>
                    <pic:cNvPicPr/>
                  </pic:nvPicPr>
                  <pic:blipFill>
                    <a:blip r:embed="rId28"/>
                    <a:stretch>
                      <a:fillRect/>
                    </a:stretch>
                  </pic:blipFill>
                  <pic:spPr>
                    <a:xfrm>
                      <a:off x="0" y="0"/>
                      <a:ext cx="2520000" cy="2685893"/>
                    </a:xfrm>
                    <a:prstGeom prst="rect"/>
                  </pic:spPr>
                </pic:pic>
              </a:graphicData>
            </a:graphic>
          </wp:inline>
        </w:drawing>
      </w:r>
    </w:p>
    <w:p>
      <w:pPr>
        <w:spacing w:after="160"/>
        <w:jc w:val="center"/>
      </w:pPr>
      <w:r>
        <w:rPr>
          <w:rFonts w:ascii="Calibri" w:hAnsi="Calibri"/>
          <w:i/>
          <w:color w:val="777777"/>
          <w:sz w:val="17"/>
        </w:rPr>
        <w:t>Tussenstandige last (bron: voorlopige cursus blz. 116).</w:t>
      </w:r>
    </w:p>
    <w:p>
      <w:pPr>
        <w:spacing w:before="80" w:after="40"/>
        <w:jc w:val="center"/>
      </w:pPr>
      <w:r>
        <w:drawing>
          <wp:inline xmlns:a="http://schemas.openxmlformats.org/drawingml/2006/main" xmlns:pic="http://schemas.openxmlformats.org/drawingml/2006/picture">
            <wp:extent cx="2520000" cy="1712758"/>
            <wp:docPr id="12" name="Picture 12"/>
            <wp:cNvGraphicFramePr>
              <a:graphicFrameLocks noChangeAspect="1"/>
            </wp:cNvGraphicFramePr>
            <a:graphic>
              <a:graphicData uri="http://schemas.openxmlformats.org/drawingml/2006/picture">
                <pic:pic>
                  <pic:nvPicPr>
                    <pic:cNvPr id="0" name="bron_p117_1.png"/>
                    <pic:cNvPicPr/>
                  </pic:nvPicPr>
                  <pic:blipFill>
                    <a:blip r:embed="rId29"/>
                    <a:stretch>
                      <a:fillRect/>
                    </a:stretch>
                  </pic:blipFill>
                  <pic:spPr>
                    <a:xfrm>
                      <a:off x="0" y="0"/>
                      <a:ext cx="2520000" cy="1712758"/>
                    </a:xfrm>
                    <a:prstGeom prst="rect"/>
                  </pic:spPr>
                </pic:pic>
              </a:graphicData>
            </a:graphic>
          </wp:inline>
        </w:drawing>
      </w:r>
    </w:p>
    <w:p>
      <w:pPr>
        <w:spacing w:after="160"/>
        <w:jc w:val="center"/>
      </w:pPr>
      <w:r>
        <w:rPr>
          <w:rFonts w:ascii="Calibri" w:hAnsi="Calibri"/>
          <w:i/>
          <w:color w:val="777777"/>
          <w:sz w:val="17"/>
        </w:rPr>
        <w:t>Tussenstandige macht (bron: voorlopige cursus blz. 117).</w:t>
      </w:r>
    </w:p>
    <w:p>
      <w:r>
        <w:rPr>
          <w:rFonts w:ascii="Calibri" w:hAnsi="Calibri"/>
          <w:b/>
          <w:sz w:val="20"/>
        </w:rPr>
        <w:t>Onderzoeksvraag: Wanneer is de hefboom in evenwicht en wanneer bespaar je 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één opstelling met tussenstandig steunpunt; meet Fₗ, Fₘ, dₗ en dₘ voor vijf posities.</w:t>
      </w:r>
    </w:p>
    <w:p>
      <w:pPr>
        <w:pStyle w:val="ListNumber"/>
        <w:spacing w:after="40"/>
        <w:ind w:left="340"/>
      </w:pPr>
      <w:r>
        <w:rPr>
          <w:rFonts w:ascii="Calibri" w:hAnsi="Calibri"/>
          <w:sz w:val="20"/>
        </w:rPr>
        <w:t>Herhaal met tussenstandige last en daarna met tussenstandige macht (laatste kwalitatief).</w:t>
      </w:r>
    </w:p>
    <w:p>
      <w:pPr>
        <w:pStyle w:val="ListNumber"/>
        <w:spacing w:after="40"/>
        <w:ind w:left="340"/>
      </w:pPr>
      <w:r>
        <w:rPr>
          <w:rFonts w:ascii="Calibri" w:hAnsi="Calibri"/>
          <w:sz w:val="20"/>
        </w:rPr>
        <w:t>Duid in elk schema de vier grootheden aan en bepaal per geval welk type gunstig is.</w:t>
      </w:r>
    </w:p>
    <w:p>
      <w:pPr>
        <w:pStyle w:val="ListNumber"/>
        <w:spacing w:after="40"/>
        <w:ind w:left="340"/>
      </w:pPr>
      <w:r>
        <w:rPr>
          <w:rFonts w:ascii="Calibri" w:hAnsi="Calibri"/>
          <w:sz w:val="20"/>
        </w:rPr>
        <w:t>Vergelijk de producten Fₗdₗ en Fₘdₘ.</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type</w:t>
            </w:r>
          </w:p>
        </w:tc>
        <w:tc>
          <w:tcPr>
            <w:tcW w:type="dxa" w:w="1376"/>
            <w:shd w:val="clear" w:color="auto" w:fill="D9E2F3"/>
          </w:tcPr>
          <w:p>
            <w:pPr>
              <w:spacing w:after="20" w:before="20"/>
            </w:pPr>
            <w:r>
              <w:rPr>
                <w:rFonts w:ascii="Calibri" w:hAnsi="Calibri"/>
                <w:b/>
                <w:sz w:val="16"/>
              </w:rPr>
              <w:t>Fₗ (N)</w:t>
            </w:r>
          </w:p>
        </w:tc>
        <w:tc>
          <w:tcPr>
            <w:tcW w:type="dxa" w:w="1376"/>
            <w:shd w:val="clear" w:color="auto" w:fill="D9E2F3"/>
          </w:tcPr>
          <w:p>
            <w:pPr>
              <w:spacing w:after="20" w:before="20"/>
            </w:pPr>
            <w:r>
              <w:rPr>
                <w:rFonts w:ascii="Calibri" w:hAnsi="Calibri"/>
                <w:b/>
                <w:sz w:val="16"/>
              </w:rPr>
              <w:t>dₗ (m)</w:t>
            </w:r>
          </w:p>
        </w:tc>
        <w:tc>
          <w:tcPr>
            <w:tcW w:type="dxa" w:w="1376"/>
            <w:shd w:val="clear" w:color="auto" w:fill="D9E2F3"/>
          </w:tcPr>
          <w:p>
            <w:pPr>
              <w:spacing w:after="20" w:before="20"/>
            </w:pPr>
            <w:r>
              <w:rPr>
                <w:rFonts w:ascii="Calibri" w:hAnsi="Calibri"/>
                <w:b/>
                <w:sz w:val="16"/>
              </w:rPr>
              <w:t>Fₘ (N)</w:t>
            </w:r>
          </w:p>
        </w:tc>
        <w:tc>
          <w:tcPr>
            <w:tcW w:type="dxa" w:w="1376"/>
            <w:shd w:val="clear" w:color="auto" w:fill="D9E2F3"/>
          </w:tcPr>
          <w:p>
            <w:pPr>
              <w:spacing w:after="20" w:before="20"/>
            </w:pPr>
            <w:r>
              <w:rPr>
                <w:rFonts w:ascii="Calibri" w:hAnsi="Calibri"/>
                <w:b/>
                <w:sz w:val="16"/>
              </w:rPr>
              <w:t>dₘ (m)</w:t>
            </w:r>
          </w:p>
        </w:tc>
        <w:tc>
          <w:tcPr>
            <w:tcW w:type="dxa" w:w="1376"/>
            <w:shd w:val="clear" w:color="auto" w:fill="D9E2F3"/>
          </w:tcPr>
          <w:p>
            <w:pPr>
              <w:spacing w:after="20" w:before="20"/>
            </w:pPr>
            <w:r>
              <w:rPr>
                <w:rFonts w:ascii="Calibri" w:hAnsi="Calibri"/>
                <w:b/>
                <w:sz w:val="16"/>
              </w:rPr>
              <w:t>Fₗdₗ (N·m)</w:t>
            </w:r>
          </w:p>
        </w:tc>
        <w:tc>
          <w:tcPr>
            <w:tcW w:type="dxa" w:w="1376"/>
            <w:shd w:val="clear" w:color="auto" w:fill="D9E2F3"/>
          </w:tcPr>
          <w:p>
            <w:pPr>
              <w:spacing w:after="20" w:before="20"/>
            </w:pPr>
            <w:r>
              <w:rPr>
                <w:rFonts w:ascii="Calibri" w:hAnsi="Calibri"/>
                <w:b/>
                <w:sz w:val="16"/>
              </w:rPr>
              <w:t>Fₘdₘ (N·m)</w:t>
            </w: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i/>
          <w:sz w:val="19"/>
        </w:rPr>
        <w:t>Verwerking: Maak een schema van elk type met krachtpijlen en draaipunt.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Maak een schema van elk type met krachtpijlen en draaipunt. Vergelijk met de metingen van de klas; cijferwaarden hangen van de opstelling af.</w:t>
            </w:r>
          </w:p>
        </w:tc>
      </w:tr>
    </w:tbl>
    <w:p>
      <w:r>
        <w:rPr>
          <w:rFonts w:ascii="Calibri" w:hAnsi="Calibri"/>
          <w:i/>
          <w:color w:val="777777"/>
          <w:sz w:val="17"/>
        </w:rPr>
        <w:t>Bron: Labocursus 6BCW voorlopig.pdf, blz. 113–117.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en bouw met een lat, steunpunt en last een hefboom die een 1 N-last met maximaal 0,5 N optilt. Toon schema, gemeten armen/krachten, foto van test en besluit; laat veiligheidscontrole doen.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met een langere arm de last optillen met een kleinere 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evenwicht F_m d_m = F_l d_l; als d_m groter is, mag F_m kleiner zijn.</w:t>
            </w:r>
          </w:p>
        </w:tc>
      </w:tr>
    </w:tbl>
    <w:p>
      <w:pPr>
        <w:spacing w:after="40"/>
        <w:ind w:left="340"/>
      </w:pPr>
      <w:r>
        <w:rPr>
          <w:b/>
          <w:sz w:val="20"/>
        </w:rPr>
        <w:t xml:space="preserve">2. </w:t>
      </w:r>
      <w:r>
        <w:rPr>
          <w:rFonts w:ascii="Calibri" w:hAnsi="Calibri"/>
          <w:sz w:val="20"/>
        </w:rPr>
        <w:t>Voor F_l = 2 N en d_l = 0,10 m, hoeveel is F_m bij d_m = 0,40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F_m = 2·0,10/0,40 = 0,50 N.</w:t>
            </w:r>
          </w:p>
        </w:tc>
      </w:tr>
    </w:tbl>
    <w:p>
      <w:pPr>
        <w:spacing w:after="40"/>
        <w:ind w:left="340"/>
      </w:pPr>
      <w:r>
        <w:rPr>
          <w:b/>
          <w:sz w:val="20"/>
        </w:rPr>
        <w:t xml:space="preserve">3. </w:t>
      </w:r>
      <w:r>
        <w:rPr>
          <w:rFonts w:ascii="Calibri" w:hAnsi="Calibri"/>
          <w:sz w:val="20"/>
        </w:rPr>
        <w:t>Zoek zelf een beroepstoepassing van een hefboom.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hefboom in gereedschap; leg armverhouding uit en citeer bron.</w:t>
            </w:r>
          </w:p>
        </w:tc>
      </w:tr>
    </w:tbl>
    <w:p>
      <w:pPr>
        <w:spacing w:after="40"/>
        <w:ind w:left="340"/>
      </w:pPr>
      <w:r>
        <w:rPr>
          <w:b/>
          <w:sz w:val="20"/>
        </w:rPr>
        <w:t xml:space="preserve">4. </w:t>
      </w:r>
      <w:r>
        <w:rPr>
          <w:rFonts w:ascii="Calibri" w:hAnsi="Calibri"/>
          <w:sz w:val="20"/>
        </w:rPr>
        <w:t>Waarom wijken gemeten momenten soms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Eigen gewicht van de stang, wrijving in draaipunt, niet-loodrechte kracht en afleesfout.</w:t>
            </w:r>
          </w:p>
        </w:tc>
      </w:tr>
    </w:tbl>
    <w:p>
      <w:pPr>
        <w:spacing w:after="40"/>
        <w:ind w:left="340"/>
      </w:pPr>
      <w:r>
        <w:rPr>
          <w:b/>
          <w:sz w:val="20"/>
        </w:rPr>
        <w:t xml:space="preserve">5. </w:t>
      </w:r>
      <w:r>
        <w:rPr>
          <w:rFonts w:ascii="Calibri" w:hAnsi="Calibri"/>
          <w:sz w:val="20"/>
        </w:rPr>
        <w:t>Is tussenstandige macht handig om kracht te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machtarm is dan kleiner dan de lastarm: F_m &gt; F_l, maar de last beweegt verder/sneller.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8 – EENPARIG CIRKELVORMIGE BEWEGING EN CENTRIPETALE KRACHT</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twee meetstrategieën, eigen test van één variabele.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T, f, ω en v bij speelgoedtrein/platenspeler bepalen</w:t>
            </w:r>
          </w:p>
          <w:p>
            <w:pPr>
              <w:spacing w:after="40"/>
              <w:ind w:left="283"/>
            </w:pPr>
            <w:r>
              <w:rPr>
                <w:color w:val="2E7D32"/>
                <w:sz w:val="19"/>
              </w:rPr>
              <w:t xml:space="preserve">• </w:t>
            </w:r>
            <w:r>
              <w:rPr>
                <w:rFonts w:ascii="Calibri" w:hAnsi="Calibri"/>
                <w:sz w:val="19"/>
              </w:rPr>
              <w:t>F_cp = m v²/r met een hangmassa vergelijken</w:t>
            </w:r>
          </w:p>
          <w:p>
            <w:pPr>
              <w:spacing w:after="40"/>
              <w:ind w:left="283"/>
            </w:pPr>
            <w:r>
              <w:rPr>
                <w:color w:val="2E7D32"/>
                <w:sz w:val="19"/>
              </w:rPr>
              <w:t xml:space="preserve">• </w:t>
            </w:r>
            <w:r>
              <w:rPr>
                <w:rFonts w:ascii="Calibri" w:hAnsi="Calibri"/>
                <w:sz w:val="19"/>
              </w:rPr>
              <w:t>de richting van de centripetale kracht uitleggen</w:t>
            </w:r>
          </w:p>
          <w:p>
            <w:pPr>
              <w:spacing w:after="40"/>
              <w:ind w:left="283"/>
            </w:pPr>
            <w:r>
              <w:rPr>
                <w:color w:val="2E7D32"/>
                <w:sz w:val="19"/>
              </w:rPr>
              <w:t xml:space="preserve">• </w:t>
            </w:r>
            <w:r>
              <w:rPr>
                <w:rFonts w:ascii="Calibri" w:hAnsi="Calibri"/>
                <w:sz w:val="19"/>
              </w:rPr>
              <w:t>draaiende massa veilig op afstand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15 F; LPD 1 S, 2 S, 3 S, 4 S</w:t>
            </w:r>
          </w:p>
          <w:p>
            <w:pPr>
              <w:spacing w:after="40"/>
              <w:ind w:left="283"/>
            </w:pPr>
            <w:r>
              <w:rPr>
                <w:color w:val="B25B00"/>
                <w:sz w:val="19"/>
              </w:rPr>
              <w:t xml:space="preserve">• </w:t>
            </w:r>
            <w:r>
              <w:rPr>
                <w:rFonts w:ascii="Calibri" w:hAnsi="Calibri"/>
                <w:sz w:val="19"/>
              </w:rPr>
              <w:t>Bronbladen van de voorlopige labocursus 6BCW: blz. 29–36.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Is v bij een ECB constant als vector?</w:t>
            </w:r>
          </w:p>
          <w:p>
            <w:pPr>
              <w:spacing w:after="40"/>
              <w:ind w:left="283"/>
            </w:pPr>
            <w:r>
              <w:rPr>
                <w:color w:val="6A1B9A"/>
                <w:sz w:val="19"/>
              </w:rPr>
              <w:t xml:space="preserve">• </w:t>
            </w:r>
            <w:r>
              <w:rPr>
                <w:rFonts w:ascii="Calibri" w:hAnsi="Calibri"/>
                <w:sz w:val="19"/>
              </w:rPr>
              <w:t>Wat is de richting van F_cp?</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Nee, enkel de grootte kan constant zijn; de richting verandert voortdurend.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Naar het middelpunt van de cirkelbaan.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vereist afgerond glazen buisje; leerkracht moet draad/stop vooraf testen.</w:t>
            </w:r>
          </w:p>
          <w:p>
            <w:pPr>
              <w:spacing w:after="40"/>
              <w:ind w:left="283"/>
            </w:pPr>
            <w:r>
              <w:rPr>
                <w:color w:val="B71C1C"/>
                <w:sz w:val="20"/>
              </w:rPr>
              <w:t xml:space="preserve">• </w:t>
            </w:r>
            <w:r>
              <w:rPr>
                <w:rFonts w:ascii="Calibri" w:hAnsi="Calibri"/>
                <w:sz w:val="20"/>
              </w:rPr>
              <w:t>Richtwaarden hangen van m_stop en r af, dus geen vaste numerieke F_cp.</w:t>
            </w:r>
          </w:p>
          <w:p>
            <w:pPr>
              <w:spacing w:after="40"/>
              <w:ind w:left="283"/>
            </w:pPr>
            <w:r>
              <w:rPr>
                <w:color w:val="B71C1C"/>
                <w:sz w:val="20"/>
              </w:rPr>
              <w:t xml:space="preserve">• </w:t>
            </w:r>
            <w:r>
              <w:rPr>
                <w:rFonts w:ascii="Calibri" w:hAnsi="Calibri"/>
                <w:sz w:val="20"/>
              </w:rPr>
              <w:t>N = 20 toeren vermindert stopwatchfout.</w:t>
            </w:r>
          </w:p>
          <w:p>
            <w:pPr>
              <w:spacing w:after="40"/>
              <w:ind w:left="283"/>
            </w:pPr>
            <w:r>
              <w:rPr>
                <w:color w:val="B71C1C"/>
                <w:sz w:val="20"/>
              </w:rPr>
              <w:t xml:space="preserve">• </w:t>
            </w:r>
            <w:r>
              <w:rPr>
                <w:rFonts w:ascii="Calibri" w:hAnsi="Calibri"/>
                <w:sz w:val="20"/>
              </w:rPr>
              <w:t>Voor platenspeler: ω gelijk maar v buiten groter.</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speelgoedtrein en een platenspeler draaien rond. Met een rubberstop aan een draad onderzoek je daarna welke kracht de stop in zijn baan houdt: niet 'naar buiten', maar naar het middelpunt.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hangen v en ω af van de straal r bij een draaiende platenspeler en hoe hangt F_cp af van r en omlooptijd T bij dezelfde rubberstop, gemeten met stopwatch en meetlat tijdens dit labo? O = r (twee krijtstrepen) of hangmassa; A = v, ω, T, F_cp; C = dezelfde draaisnelheid of rubberstop per deel.</w:t>
            </w:r>
          </w:p>
        </w:tc>
      </w:tr>
    </w:tbl>
    <w:p>
      <w:pPr>
        <w:pStyle w:val="Heading3"/>
        <w:keepNext/>
        <w:spacing w:before="160" w:after="40"/>
      </w:pPr>
      <w:r>
        <w:t>Doel van het onderzoek</w:t>
      </w:r>
    </w:p>
    <w:p>
      <w:pPr>
        <w:pStyle w:val="ListBullet"/>
        <w:spacing w:after="40"/>
        <w:ind w:left="340"/>
      </w:pPr>
      <w:r>
        <w:rPr>
          <w:rFonts w:ascii="Calibri" w:hAnsi="Calibri"/>
          <w:sz w:val="20"/>
        </w:rPr>
        <w:t>T, f, ω en v bij speelgoedtrein/platenspeler bepalen</w:t>
      </w:r>
    </w:p>
    <w:p>
      <w:pPr>
        <w:pStyle w:val="ListBullet"/>
        <w:spacing w:after="40"/>
        <w:ind w:left="340"/>
      </w:pPr>
      <w:r>
        <w:rPr>
          <w:rFonts w:ascii="Calibri" w:hAnsi="Calibri"/>
          <w:sz w:val="20"/>
        </w:rPr>
        <w:t>F_cp = m v²/r met een hangmassa vergelijken</w:t>
      </w:r>
    </w:p>
    <w:p>
      <w:pPr>
        <w:pStyle w:val="ListBullet"/>
        <w:spacing w:after="40"/>
        <w:ind w:left="340"/>
      </w:pPr>
      <w:r>
        <w:rPr>
          <w:rFonts w:ascii="Calibri" w:hAnsi="Calibri"/>
          <w:sz w:val="20"/>
        </w:rPr>
        <w:t>de richting van de centripetale kracht uitleggen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Voor twee stippen op één platenspeler: wat is gelijk, ω of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gelijk; v = ωr is groter voor de buitenste stip.</w:t>
            </w:r>
          </w:p>
        </w:tc>
      </w:tr>
    </w:tbl>
    <w:p>
      <w:pPr>
        <w:spacing w:after="40"/>
        <w:ind w:left="340"/>
      </w:pPr>
      <w:r>
        <w:rPr>
          <w:b/>
          <w:sz w:val="21"/>
        </w:rPr>
        <w:t xml:space="preserve">2. </w:t>
      </w:r>
      <w:r>
        <w:rPr>
          <w:rFonts w:ascii="Calibri" w:hAnsi="Calibri"/>
          <w:sz w:val="21"/>
        </w:rPr>
        <w:t>Wat doet de hangmassa in de rubberstopproef?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Via de draad levert het gewicht m'hang·g de spankracht, ongeveer de centripetale kracht.</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speelgoedtrein met spoor of platenspeler, krijtstreepjes op twee stralen, stopwatch, meetlat; optioneel fietswiel</w:t>
      </w:r>
    </w:p>
    <w:p>
      <w:pPr>
        <w:pStyle w:val="ListBullet"/>
        <w:spacing w:after="40"/>
        <w:ind w:left="340"/>
      </w:pPr>
      <w:r>
        <w:rPr>
          <w:rFonts w:ascii="Calibri" w:hAnsi="Calibri"/>
          <w:sz w:val="20"/>
        </w:rPr>
        <w:t>glazen buisje met afgeronde randen ca. 20 cm, nylondraad ca. 90 cm, rubberstop, 60/80/100/120/140 g hangmassa, meetlat, stopwatch</w:t>
      </w:r>
    </w:p>
    <w:p>
      <w:pPr>
        <w:pStyle w:val="ListBullet"/>
        <w:spacing w:after="40"/>
        <w:ind w:left="340"/>
      </w:pPr>
      <w:r>
        <w:rPr>
          <w:rFonts w:ascii="Calibri" w:hAnsi="Calibri"/>
          <w:sz w:val="20"/>
        </w:rPr>
        <w:t>veiligheidsbril, vrije draai-cirkel en Excel</w:t>
      </w:r>
    </w:p>
    <w:p>
      <w:pPr>
        <w:pStyle w:val="Heading3"/>
        <w:keepNext/>
        <w:spacing w:before="160" w:after="40"/>
      </w:pPr>
      <w:r>
        <w:t>Theorie-overzicht</w:t>
      </w:r>
    </w:p>
    <w:p>
      <w:r>
        <w:rPr>
          <w:rFonts w:ascii="Calibri" w:hAnsi="Calibri"/>
          <w:b/>
          <w:sz w:val="21"/>
        </w:rPr>
        <w:t>ECB</w:t>
      </w:r>
      <w:r>
        <w:rPr>
          <w:rFonts w:ascii="Calibri" w:hAnsi="Calibri"/>
          <w:sz w:val="21"/>
        </w:rPr>
        <w:t xml:space="preserve">: de grootte van de baansnelheid blijft constant, de richting niet. </w:t>
      </w:r>
      <w:r>
        <w:rPr>
          <w:rFonts w:ascii="Calibri" w:hAnsi="Calibri"/>
          <w:b/>
          <w:sz w:val="21"/>
        </w:rPr>
        <w:t>Centripetale kracht</w:t>
      </w:r>
      <w:r>
        <w:rPr>
          <w:rFonts w:ascii="Calibri" w:hAnsi="Calibri"/>
          <w:sz w:val="21"/>
        </w:rPr>
        <w:t xml:space="preserve">: de netto kracht die een voorwerp voortdurend naar het middelpunt trekt. </w:t>
      </w:r>
      <w:r>
        <w:rPr>
          <w:rFonts w:ascii="Calibri" w:hAnsi="Calibri"/>
          <w:b/>
          <w:sz w:val="21"/>
        </w:rPr>
        <w:t>Hoeksnelheid ω</w:t>
      </w:r>
      <w:r>
        <w:rPr>
          <w:rFonts w:ascii="Calibri" w:hAnsi="Calibri"/>
          <w:sz w:val="21"/>
        </w:rPr>
        <w:t>: de hoekverandering per seconde.</w:t>
      </w:r>
    </w:p>
    <w:p>
      <w:r>
        <w:rPr>
          <w:rFonts w:ascii="Calibri" w:hAnsi="Calibri"/>
          <w:sz w:val="19"/>
        </w:rPr>
        <w:t xml:space="preserve">Zie theoriecursus: </w:t>
      </w:r>
      <w:r>
        <w:rPr>
          <w:rFonts w:ascii="Calibri" w:hAnsi="Calibri"/>
          <w:b/>
          <w:sz w:val="19"/>
        </w:rPr>
        <w:t>09 De eenparig cirkelvormige beweging, blz. 4–42</w:t>
      </w:r>
      <w:r>
        <w:rPr>
          <w:rFonts w:ascii="Calibri" w:hAnsi="Calibri"/>
          <w:sz w:val="19"/>
        </w:rPr>
        <w:t>. Bij woorden die je nog niet kende: zie de begrippenlijst in Bijlage E.</w:t>
      </w:r>
    </w:p>
    <w:p>
      <w:pPr>
        <w:spacing w:after="60"/>
      </w:pPr>
      <w:hyperlink r:id="rId25">
        <w:r>
          <w:rPr>
            <w:color w:val="1F4E79"/>
            <w:u w:val="single"/>
          </w:rPr>
          <w:t>Open theorie-PDF 09: 09 De eenparig cirkelvormige beweging 6BCW 2526 lkr.pdf</w:t>
        </w:r>
      </w:hyperlink>
    </w:p>
    <w:p>
      <w:pPr>
        <w:spacing w:before="80" w:after="120"/>
        <w:jc w:val="center"/>
      </w:pPr>
      <m:oMathPara>
        <m:oMath>
          <m:sSub>
            <m:e>
              <m:r>
                <m:t xml:space="preserve">F</m:t>
              </m:r>
            </m:e>
            <m:sub>
              <m:r>
                <m:t xml:space="preserve">cp</m:t>
              </m:r>
            </m:sub>
          </m:sSub>
          <m:r>
            <m:t xml:space="preserve"> = </m:t>
          </m:r>
          <m:f>
            <m:fPr/>
            <m:num>
              <m:sSup>
                <m:e>
                  <m:r>
                    <m:t xml:space="preserve">m v</m:t>
                  </m:r>
                </m:e>
                <m:sup>
                  <m:r>
                    <m:t xml:space="preserve">2</m:t>
                  </m:r>
                </m:sup>
              </m:sSup>
            </m:num>
            <m:den>
              <m:r>
                <m:t xml:space="preserve">r</m:t>
              </m:r>
            </m:den>
          </m:f>
          <m:r>
            <m:t xml:space="preserve"> = m</m:t>
          </m:r>
          <m:sSup>
            <m:e>
              <m:r>
                <m:t xml:space="preserve">ω</m:t>
              </m:r>
            </m:e>
            <m:sup>
              <m:r>
                <m:t xml:space="preserve">2</m:t>
              </m:r>
            </m:sup>
          </m:sSup>
          <m:r>
            <m:t xml:space="preserve">r </m:t>
          </m:r>
          <m:r>
            <m:t xml:space="preserve">   </m:t>
          </m:r>
          <m:sSub>
            <m:e>
              <m:r>
                <m:t xml:space="preserve"> [F</m:t>
              </m:r>
            </m:e>
            <m:sub>
              <m:r>
                <m:t xml:space="preserve">cp</m:t>
              </m:r>
            </m:sub>
          </m:sSub>
          <m:r>
            <m:t xml:space="preserve">] = </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Controleer draad en rubberstop op slijtage, bril op, houd een vrije kring van minstens 2 m; draai NIET als iemand binnen de kring staat.</w:t>
            </w:r>
          </w:p>
          <w:p>
            <w:pPr>
              <w:spacing w:after="40"/>
              <w:ind w:left="283"/>
            </w:pPr>
            <w:r>
              <w:rPr>
                <w:color w:val="C62828"/>
                <w:sz w:val="19"/>
              </w:rPr>
              <w:t xml:space="preserve">• </w:t>
            </w:r>
            <w:r>
              <w:rPr>
                <w:rFonts w:ascii="Calibri" w:hAnsi="Calibri"/>
                <w:sz w:val="19"/>
              </w:rPr>
              <w:t>Gebruik uitsluitend massa’s en draaddiktes die bij de toestellen passen; 60–140 g uit bron is een richtwaarde, leerkracht test maximale veilige draaiing eerst.</w:t>
            </w:r>
          </w:p>
          <w:p>
            <w:pPr>
              <w:spacing w:after="40"/>
              <w:ind w:left="283"/>
            </w:pPr>
            <w:r>
              <w:rPr>
                <w:color w:val="C62828"/>
                <w:sz w:val="19"/>
              </w:rPr>
              <w:t xml:space="preserve">• </w:t>
            </w:r>
            <w:r>
              <w:rPr>
                <w:rFonts w:ascii="Calibri" w:hAnsi="Calibri"/>
                <w:sz w:val="19"/>
              </w:rPr>
              <w:t>Het glazen buisje moet afgeronde randen hebben; bij breuk STOP en leerkracht waarschuwen.</w:t>
            </w:r>
          </w:p>
          <w:p>
            <w:pPr>
              <w:spacing w:after="40"/>
              <w:ind w:left="283"/>
            </w:pPr>
            <w:r>
              <w:rPr>
                <w:color w:val="C62828"/>
                <w:sz w:val="19"/>
              </w:rPr>
              <w:t xml:space="preserve">• </w:t>
            </w:r>
            <w:r>
              <w:rPr>
                <w:rFonts w:ascii="Calibri" w:hAnsi="Calibri"/>
                <w:sz w:val="19"/>
              </w:rPr>
              <w:t>Stop draaiende proef vóór je straal of massa verandert.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v en ω af van de straal r bij een draaiende platenspeler en hoe hangt F_cp af van r en omlooptijd T bij dezelfde rubberstop, gemeten met stopwatch en meetlat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6262550"/>
            <wp:docPr id="13" name="Picture 13"/>
            <wp:cNvGraphicFramePr>
              <a:graphicFrameLocks noChangeAspect="1"/>
            </wp:cNvGraphicFramePr>
            <a:graphic>
              <a:graphicData uri="http://schemas.openxmlformats.org/drawingml/2006/picture">
                <pic:pic>
                  <pic:nvPicPr>
                    <pic:cNvPr id="0" name="bron_p033_1.png"/>
                    <pic:cNvPicPr/>
                  </pic:nvPicPr>
                  <pic:blipFill>
                    <a:blip r:embed="rId30"/>
                    <a:stretch>
                      <a:fillRect/>
                    </a:stretch>
                  </pic:blipFill>
                  <pic:spPr>
                    <a:xfrm>
                      <a:off x="0" y="0"/>
                      <a:ext cx="3240000" cy="6262550"/>
                    </a:xfrm>
                    <a:prstGeom prst="rect"/>
                  </pic:spPr>
                </pic:pic>
              </a:graphicData>
            </a:graphic>
          </wp:inline>
        </w:drawing>
      </w:r>
    </w:p>
    <w:p>
      <w:pPr>
        <w:spacing w:after="160"/>
        <w:jc w:val="center"/>
      </w:pPr>
      <w:r>
        <w:rPr>
          <w:rFonts w:ascii="Calibri" w:hAnsi="Calibri"/>
          <w:i/>
          <w:color w:val="777777"/>
          <w:sz w:val="17"/>
        </w:rPr>
        <w:t>Draaiende massa en hangmassa (bron: voorlopige cursus, blz. 33).</w:t>
      </w:r>
    </w:p>
    <w:p>
      <w:pPr>
        <w:pStyle w:val="Heading3"/>
        <w:keepNext/>
        <w:spacing w:before="160" w:after="40"/>
      </w:pPr>
      <w:r>
        <w:t>Deel 1 – Trein en platenspeler</w:t>
      </w:r>
    </w:p>
    <w:p>
      <w:r>
        <w:rPr>
          <w:rFonts w:ascii="Calibri" w:hAnsi="Calibri"/>
          <w:b/>
          <w:sz w:val="20"/>
        </w:rPr>
        <w:t>Onderzoeksvraag: Hebben twee punten op één schijf dezelfde ω en verschillende v?</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trein minstens twintig rondjes lopen zodat hij stabiel rijdt.</w:t>
      </w:r>
    </w:p>
    <w:p>
      <w:pPr>
        <w:pStyle w:val="ListNumber"/>
        <w:spacing w:after="40"/>
        <w:ind w:left="340"/>
      </w:pPr>
      <w:r>
        <w:rPr>
          <w:rFonts w:ascii="Calibri" w:hAnsi="Calibri"/>
          <w:sz w:val="20"/>
        </w:rPr>
        <w:t>Meet voor minstens twintig toeren de tijd; bepaal T, f en ω van trein en schijf.</w:t>
      </w:r>
    </w:p>
    <w:p>
      <w:pPr>
        <w:pStyle w:val="ListNumber"/>
        <w:spacing w:after="40"/>
        <w:ind w:left="340"/>
      </w:pPr>
      <w:r>
        <w:rPr>
          <w:rFonts w:ascii="Calibri" w:hAnsi="Calibri"/>
          <w:sz w:val="20"/>
        </w:rPr>
        <w:t>Markeer twee radii op de schijf en meet r en v = 2πr/T voor beide.</w:t>
      </w:r>
    </w:p>
    <w:p>
      <w:pPr>
        <w:pStyle w:val="ListNumber"/>
        <w:spacing w:after="40"/>
        <w:ind w:left="340"/>
      </w:pPr>
      <w:r>
        <w:rPr>
          <w:rFonts w:ascii="Calibri" w:hAnsi="Calibri"/>
          <w:sz w:val="20"/>
        </w:rPr>
        <w:t>Wissel van opstelling; herhaal minstens drie keer. Optioneel: fietswiel, alleen als er tijd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Vergelijk v en ω van de twee schijfpunten.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Vergelijk v en ω van de twee schijfpunten. Vergelijk met de metingen van de klas; cijferwaarden hangen van de opstelling af.</w:t>
            </w:r>
          </w:p>
        </w:tc>
      </w:tr>
    </w:tbl>
    <w:p>
      <w:r>
        <w:rPr>
          <w:rFonts w:ascii="Calibri" w:hAnsi="Calibri"/>
          <w:i/>
          <w:color w:val="777777"/>
          <w:sz w:val="17"/>
        </w:rPr>
        <w:t>Bron: Labocursus 6BCW voorlopig.pdf, blz. 29–31.</w:t>
      </w:r>
    </w:p>
    <w:p>
      <w:pPr>
        <w:pStyle w:val="Heading3"/>
        <w:keepNext/>
        <w:spacing w:before="160" w:after="40"/>
      </w:pPr>
      <w:r>
        <w:t>Deel 2 – Rubberstop en hangmassa</w:t>
      </w:r>
    </w:p>
    <w:p>
      <w:r>
        <w:rPr>
          <w:rFonts w:ascii="Calibri" w:hAnsi="Calibri"/>
          <w:b/>
          <w:sz w:val="20"/>
        </w:rPr>
        <w:t>Onderzoeksvraag: Is F_cp ≈ m'hang·g bij een gekozen 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opstelling en vrije draai-cirkel controleren.</w:t>
      </w:r>
    </w:p>
    <w:p>
      <w:pPr>
        <w:pStyle w:val="ListNumber"/>
        <w:spacing w:after="40"/>
        <w:ind w:left="340"/>
      </w:pPr>
      <w:r>
        <w:rPr>
          <w:rFonts w:ascii="Calibri" w:hAnsi="Calibri"/>
          <w:sz w:val="20"/>
        </w:rPr>
        <w:t>Draai de stop horizontaal; markeer r aan de draad en meet tijd voor minstens twintig toeren.</w:t>
      </w:r>
    </w:p>
    <w:p>
      <w:pPr>
        <w:pStyle w:val="ListNumber"/>
        <w:spacing w:after="40"/>
        <w:ind w:left="340"/>
      </w:pPr>
      <w:r>
        <w:rPr>
          <w:rFonts w:ascii="Calibri" w:hAnsi="Calibri"/>
          <w:sz w:val="20"/>
        </w:rPr>
        <w:t>Meet voor 60, 80, 100, 120 en 140 g als de leerkracht die waarden veilig acht.</w:t>
      </w:r>
    </w:p>
    <w:p>
      <w:pPr>
        <w:pStyle w:val="ListNumber"/>
        <w:spacing w:after="40"/>
        <w:ind w:left="340"/>
      </w:pPr>
      <w:r>
        <w:rPr>
          <w:rFonts w:ascii="Calibri" w:hAnsi="Calibri"/>
          <w:sz w:val="20"/>
        </w:rPr>
        <w:t>Bereken f, ω, F_cp en F_z van de hangmassa; bereken de percentuele afwijking.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Vergelijk F_z en F_cp; geef aan dat wrijving in buis en niet-horizontaal draaien de gelijkheid verstoren.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Vergelijk F_z en F_cp; geef aan dat wrijving in buis en niet-horizontaal draaien de gelijkheid verstoren. Vergelijk met de metingen van de klas; cijferwaarden hangen van de opstelling af.</w:t>
            </w:r>
          </w:p>
        </w:tc>
      </w:tr>
    </w:tbl>
    <w:p>
      <w:r>
        <w:rPr>
          <w:rFonts w:ascii="Calibri" w:hAnsi="Calibri"/>
          <w:i/>
          <w:color w:val="777777"/>
          <w:sz w:val="17"/>
        </w:rPr>
        <w:t>Bron: Labocursus 6BCW voorlopig.pdf, blz. 31–36.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Bedenk hoe je de relatie F_cp(v) meet bij vaste r met één rubberstop: plan 4 draaisnelheden en veilige grens, test en maak F_cp(v²)-grafiek.</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valt de stop niet recht vooruit zolang hij draait?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draad levert een naar binnen gerichte kracht die zijn snelheidsrichting telkens verandert.</w:t>
            </w:r>
          </w:p>
        </w:tc>
      </w:tr>
    </w:tbl>
    <w:p>
      <w:pPr>
        <w:spacing w:after="40"/>
        <w:ind w:left="340"/>
      </w:pPr>
      <w:r>
        <w:rPr>
          <w:b/>
          <w:sz w:val="20"/>
        </w:rPr>
        <w:t xml:space="preserve">2. </w:t>
      </w:r>
      <w:r>
        <w:rPr>
          <w:rFonts w:ascii="Calibri" w:hAnsi="Calibri"/>
          <w:sz w:val="20"/>
        </w:rPr>
        <w:t>Bereken ω bij T = 2,0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 2π/T = π rad/s ≈ 3,14 rad/s.</w:t>
            </w:r>
          </w:p>
        </w:tc>
      </w:tr>
    </w:tbl>
    <w:p>
      <w:pPr>
        <w:spacing w:after="40"/>
        <w:ind w:left="340"/>
      </w:pPr>
      <w:r>
        <w:rPr>
          <w:b/>
          <w:sz w:val="20"/>
        </w:rPr>
        <w:t xml:space="preserve">3. </w:t>
      </w:r>
      <w:r>
        <w:rPr>
          <w:rFonts w:ascii="Calibri" w:hAnsi="Calibri"/>
          <w:sz w:val="20"/>
        </w:rPr>
        <w:t>Zoek zelf een toepassing waar centripetale kracht nodig is.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bocht in weg: wrijving levert F_cp; bron vermelden.</w:t>
            </w:r>
          </w:p>
        </w:tc>
      </w:tr>
    </w:tbl>
    <w:p>
      <w:pPr>
        <w:spacing w:after="40"/>
        <w:ind w:left="340"/>
      </w:pPr>
      <w:r>
        <w:rPr>
          <w:b/>
          <w:sz w:val="20"/>
        </w:rPr>
        <w:t xml:space="preserve">4. </w:t>
      </w:r>
      <w:r>
        <w:rPr>
          <w:rFonts w:ascii="Calibri" w:hAnsi="Calibri"/>
          <w:sz w:val="20"/>
        </w:rPr>
        <w:t>Waarom wijkt F_cp van het gewicht van de hangmassa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Wrijving in het buisje, hoek van de draad en onconstante straal/snelheid.</w:t>
            </w:r>
          </w:p>
        </w:tc>
      </w:tr>
    </w:tbl>
    <w:p>
      <w:pPr>
        <w:spacing w:after="40"/>
        <w:ind w:left="340"/>
      </w:pPr>
      <w:r>
        <w:rPr>
          <w:b/>
          <w:sz w:val="20"/>
        </w:rPr>
        <w:t xml:space="preserve">5. </w:t>
      </w:r>
      <w:r>
        <w:rPr>
          <w:rFonts w:ascii="Calibri" w:hAnsi="Calibri"/>
          <w:sz w:val="20"/>
        </w:rPr>
        <w:t>Als v verdubbelt bij dezelfde massa en straal, wat gebeurt er met F_cp?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 verviervoudigt, omdat F_cp ∝ v².</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9 – HARMONISCHE TRILLINGEN: VEER, PERIODE EN ONBEKENDE MASSA</w:t>
      </w:r>
    </w:p>
    <w:p>
      <w:r>
        <w:rPr>
          <w:rFonts w:ascii="Calibri" w:hAnsi="Calibri"/>
          <w:sz w:val="20"/>
        </w:rPr>
        <w:t>Naam: ………………………………………………   Klas: …………   Nr.: …………   Datum: ……/……/……</w:t>
      </w:r>
    </w:p>
    <w:p>
      <w:r>
        <w:rPr>
          <w:rFonts w:ascii="Calibri" w:hAnsi="Calibri"/>
          <w:sz w:val="20"/>
        </w:rPr>
        <w:t>Richtduur: 3 lesuren     Type practicum: meetpracticum met tijdtikker (groep 2–3)</w:t>
      </w:r>
    </w:p>
    <w:p>
      <w:r>
        <w:rPr>
          <w:rFonts w:ascii="Calibri" w:hAnsi="Calibri"/>
          <w:i/>
          <w:sz w:val="20"/>
        </w:rPr>
        <w:t>Mate van sturing: BEGELEID → OPEN: twee veren volgens bron, daarna eigen ijkplan voor onbekende massa.</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k uit kracht/uitrekking bepalen</w:t>
            </w:r>
          </w:p>
          <w:p>
            <w:pPr>
              <w:spacing w:after="40"/>
              <w:ind w:left="283"/>
            </w:pPr>
            <w:r>
              <w:rPr>
                <w:color w:val="2E7D32"/>
                <w:sz w:val="19"/>
              </w:rPr>
              <w:t xml:space="preserve">• </w:t>
            </w:r>
            <w:r>
              <w:rPr>
                <w:rFonts w:ascii="Calibri" w:hAnsi="Calibri"/>
                <w:sz w:val="19"/>
              </w:rPr>
              <w:t>T_gemeten en T_berekend bij twee veren vergelijken</w:t>
            </w:r>
          </w:p>
          <w:p>
            <w:pPr>
              <w:spacing w:after="40"/>
              <w:ind w:left="283"/>
            </w:pPr>
            <w:r>
              <w:rPr>
                <w:color w:val="2E7D32"/>
                <w:sz w:val="19"/>
              </w:rPr>
              <w:t xml:space="preserve">• </w:t>
            </w:r>
            <w:r>
              <w:rPr>
                <w:rFonts w:ascii="Calibri" w:hAnsi="Calibri"/>
                <w:sz w:val="19"/>
              </w:rPr>
              <w:t>een onbekende massa bepalen uit T² met een eigen meetplan</w:t>
            </w:r>
          </w:p>
          <w:p>
            <w:pPr>
              <w:spacing w:after="40"/>
              <w:ind w:left="283"/>
            </w:pPr>
            <w:r>
              <w:rPr>
                <w:color w:val="2E7D32"/>
                <w:sz w:val="19"/>
              </w:rPr>
              <w:t xml:space="preserve">• </w:t>
            </w:r>
            <w:r>
              <w:rPr>
                <w:rFonts w:ascii="Calibri" w:hAnsi="Calibri"/>
                <w:sz w:val="19"/>
              </w:rPr>
              <w:t>tijddata voor een halve trilling grafisch verwerken en veilig met veren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LPD 1 S, 2 S, 3 S, 4 S</w:t>
            </w:r>
          </w:p>
          <w:p>
            <w:pPr>
              <w:spacing w:after="40"/>
              <w:ind w:left="283"/>
            </w:pPr>
            <w:r>
              <w:rPr>
                <w:color w:val="B25B00"/>
                <w:sz w:val="19"/>
              </w:rPr>
              <w:t xml:space="preserve">• </w:t>
            </w:r>
            <w:r>
              <w:rPr>
                <w:rFonts w:ascii="Calibri" w:hAnsi="Calibri"/>
                <w:sz w:val="19"/>
              </w:rPr>
              <w:t>Bronbladen van de voorlopige labocursus 6BCW: blz. 36–46.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periode?</w:t>
            </w:r>
          </w:p>
          <w:p>
            <w:pPr>
              <w:spacing w:after="40"/>
              <w:ind w:left="283"/>
            </w:pPr>
            <w:r>
              <w:rPr>
                <w:color w:val="6A1B9A"/>
                <w:sz w:val="19"/>
              </w:rPr>
              <w:t xml:space="preserve">• </w:t>
            </w:r>
            <w:r>
              <w:rPr>
                <w:rFonts w:ascii="Calibri" w:hAnsi="Calibri"/>
                <w:sz w:val="19"/>
              </w:rPr>
              <w:t>Waarom meet je liever 20 dan 1 trilling?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tijd voor één volledige heen-en-weerbeweging.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reactietijdfout weegt minder zwaar wanneer je een langere tijd meet.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In bron twee veren, verschillende massa's en percentage-afwijking; bewaren.</w:t>
            </w:r>
          </w:p>
          <w:p>
            <w:pPr>
              <w:spacing w:after="40"/>
              <w:ind w:left="283"/>
            </w:pPr>
            <w:r>
              <w:rPr>
                <w:color w:val="B71C1C"/>
                <w:sz w:val="20"/>
              </w:rPr>
              <w:t xml:space="preserve">• </w:t>
            </w:r>
            <w:r>
              <w:rPr>
                <w:rFonts w:ascii="Calibri" w:hAnsi="Calibri"/>
                <w:sz w:val="20"/>
              </w:rPr>
              <w:t>Leerlingen mogen onbekende massa niet losmaken (bronrandvoorwaarde).</w:t>
            </w:r>
          </w:p>
          <w:p>
            <w:pPr>
              <w:spacing w:after="40"/>
              <w:ind w:left="283"/>
            </w:pPr>
            <w:r>
              <w:rPr>
                <w:color w:val="B71C1C"/>
                <w:sz w:val="20"/>
              </w:rPr>
              <w:t xml:space="preserve">• </w:t>
            </w:r>
            <w:r>
              <w:rPr>
                <w:rFonts w:ascii="Calibri" w:hAnsi="Calibri"/>
                <w:sz w:val="20"/>
              </w:rPr>
              <w:t>Tijdtikker-opdracht staat apart in bron: plannen binnen drie uren of als tweede meetpost.</w:t>
            </w:r>
          </w:p>
          <w:p>
            <w:pPr>
              <w:spacing w:after="40"/>
              <w:ind w:left="283"/>
            </w:pPr>
            <w:r>
              <w:rPr>
                <w:color w:val="B71C1C"/>
                <w:sz w:val="20"/>
              </w:rPr>
              <w:t xml:space="preserve">• </w:t>
            </w:r>
            <w:r>
              <w:rPr>
                <w:rFonts w:ascii="Calibri" w:hAnsi="Calibri"/>
                <w:sz w:val="20"/>
              </w:rPr>
              <w:t>T²-versus-toegevoegde massa fit is de robustere methode dan een enkel 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horloge en een trillende veer verraden informatie via hun periode. Je ijkt twee veren, toetst de formule voor T en bepaalt ten slotte een onbekende massa zonder balans.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periode T van een trillende massa af van de aangehangen massa m (40–250 g) en de veerconstante k van twee veren, gemeten met chronometer en gecontroleerd met een tijdtikker tijdens dit labo? O = m en type veer; A = T; C = amplitude klein, veer per reeks, telling 10–20 cycli.</w:t>
            </w:r>
          </w:p>
        </w:tc>
      </w:tr>
    </w:tbl>
    <w:p>
      <w:pPr>
        <w:pStyle w:val="Heading3"/>
        <w:keepNext/>
        <w:spacing w:before="160" w:after="40"/>
      </w:pPr>
      <w:r>
        <w:t>Doel van het onderzoek</w:t>
      </w:r>
    </w:p>
    <w:p>
      <w:pPr>
        <w:pStyle w:val="ListBullet"/>
        <w:spacing w:after="40"/>
        <w:ind w:left="340"/>
      </w:pPr>
      <w:r>
        <w:rPr>
          <w:rFonts w:ascii="Calibri" w:hAnsi="Calibri"/>
          <w:sz w:val="20"/>
        </w:rPr>
        <w:t>k uit kracht/uitrekking bepalen</w:t>
      </w:r>
    </w:p>
    <w:p>
      <w:pPr>
        <w:pStyle w:val="ListBullet"/>
        <w:spacing w:after="40"/>
        <w:ind w:left="340"/>
      </w:pPr>
      <w:r>
        <w:rPr>
          <w:rFonts w:ascii="Calibri" w:hAnsi="Calibri"/>
          <w:sz w:val="20"/>
        </w:rPr>
        <w:t>T_gemeten en T_berekend bij twee veren vergelijken</w:t>
      </w:r>
    </w:p>
    <w:p>
      <w:pPr>
        <w:pStyle w:val="ListBullet"/>
        <w:spacing w:after="40"/>
        <w:ind w:left="340"/>
      </w:pPr>
      <w:r>
        <w:rPr>
          <w:rFonts w:ascii="Calibri" w:hAnsi="Calibri"/>
          <w:sz w:val="20"/>
        </w:rPr>
        <w:t>een onbekende massa bepalen uit T² met een eigen meetplan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gebeurt er met T als m viermaal zo groot wordt bij vaste 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verdubbelt (T ∝ √m).</w:t>
            </w:r>
          </w:p>
        </w:tc>
      </w:tr>
    </w:tbl>
    <w:p>
      <w:pPr>
        <w:spacing w:after="40"/>
        <w:ind w:left="340"/>
      </w:pPr>
      <w:r>
        <w:rPr>
          <w:b/>
          <w:sz w:val="21"/>
        </w:rPr>
        <w:t xml:space="preserve">2. </w:t>
      </w:r>
      <w:r>
        <w:rPr>
          <w:rFonts w:ascii="Calibri" w:hAnsi="Calibri"/>
          <w:sz w:val="21"/>
        </w:rPr>
        <w:t>Waarom kun je k uit statische uitrekking vinden?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evenwicht F_veer = F_z = mg en volgens Hooke F_veer = kΔy.</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klemmen, soepele en stuggere veer, meetlat, stopwatch, gewichtjes 40–250 g, onbekende massa aan veer</w:t>
      </w:r>
    </w:p>
    <w:p>
      <w:pPr>
        <w:pStyle w:val="ListBullet"/>
        <w:spacing w:after="40"/>
        <w:ind w:left="340"/>
      </w:pPr>
      <w:r>
        <w:rPr>
          <w:rFonts w:ascii="Calibri" w:hAnsi="Calibri"/>
          <w:sz w:val="20"/>
        </w:rPr>
        <w:t>elektromagnetische triller/tijdtikker 50 Hz, papierbandje, passende voeding, computer Excel</w:t>
      </w:r>
    </w:p>
    <w:p>
      <w:pPr>
        <w:pStyle w:val="Heading3"/>
        <w:keepNext/>
        <w:spacing w:before="160" w:after="40"/>
      </w:pPr>
      <w:r>
        <w:t>Theorie-overzicht</w:t>
      </w:r>
    </w:p>
    <w:p>
      <w:r>
        <w:rPr>
          <w:rFonts w:ascii="Calibri" w:hAnsi="Calibri"/>
          <w:b/>
          <w:sz w:val="21"/>
        </w:rPr>
        <w:t>Veerconstante k</w:t>
      </w:r>
      <w:r>
        <w:rPr>
          <w:rFonts w:ascii="Calibri" w:hAnsi="Calibri"/>
          <w:sz w:val="21"/>
        </w:rPr>
        <w:t xml:space="preserve">: kracht per meter uitrekking. </w:t>
      </w:r>
      <w:r>
        <w:rPr>
          <w:rFonts w:ascii="Calibri" w:hAnsi="Calibri"/>
          <w:b/>
          <w:sz w:val="21"/>
        </w:rPr>
        <w:t>Harmonische trilling</w:t>
      </w:r>
      <w:r>
        <w:rPr>
          <w:rFonts w:ascii="Calibri" w:hAnsi="Calibri"/>
          <w:sz w:val="21"/>
        </w:rPr>
        <w:t>: een beweging rond een evenwicht met (bij benadering) sinusvormige uitwijking. De veer heeft ook een eigen massa: bij kleine hangmassa kan die invloed hebben.</w:t>
      </w:r>
    </w:p>
    <w:p>
      <w:r>
        <w:rPr>
          <w:rFonts w:ascii="Calibri" w:hAnsi="Calibri"/>
          <w:sz w:val="19"/>
        </w:rPr>
        <w:t xml:space="preserve">Zie theoriecursus: </w:t>
      </w:r>
      <w:r>
        <w:rPr>
          <w:rFonts w:ascii="Calibri" w:hAnsi="Calibri"/>
          <w:b/>
          <w:sz w:val="19"/>
        </w:rPr>
        <w:t>10 Harmonische trillingen, blz. 8–32 en 70–81</w:t>
      </w:r>
      <w:r>
        <w:rPr>
          <w:rFonts w:ascii="Calibri" w:hAnsi="Calibri"/>
          <w:sz w:val="19"/>
        </w:rPr>
        <w:t>. Bij woorden die je nog niet kende: zie de begrippenlijst in Bijlage E.</w:t>
      </w:r>
    </w:p>
    <w:p>
      <w:pPr>
        <w:spacing w:after="60"/>
      </w:pPr>
      <w:hyperlink r:id="rId31">
        <w:r>
          <w:rPr>
            <w:color w:val="1F4E79"/>
            <w:u w:val="single"/>
          </w:rPr>
          <w:t>Open theorie-PDF 10: 10 Harmonische trillingen 2526 6BCW lkr.pdf</w:t>
        </w:r>
      </w:hyperlink>
    </w:p>
    <w:p>
      <w:pPr>
        <w:spacing w:before="80" w:after="120"/>
        <w:jc w:val="center"/>
      </w:pPr>
      <m:oMathPara>
        <m:oMath>
          <m:r>
            <m:t xml:space="preserve">T = 2</m:t>
          </m:r>
          <m:r>
            <m:t xml:space="preserve">π</m:t>
          </m:r>
          <m:rad>
            <m:radPr>
              <m:degHide m:val="1"/>
            </m:radPr>
            <m:deg/>
            <m:e>
              <m:f>
                <m:fPr/>
                <m:num>
                  <m:r>
                    <m:t xml:space="preserve">m</m:t>
                  </m:r>
                </m:num>
                <m:den>
                  <m:r>
                    <m:t xml:space="preserve">k</m:t>
                  </m:r>
                </m:den>
              </m:f>
            </m:e>
          </m:rad>
          <m:r>
            <m:t xml:space="preserve"> </m:t>
          </m:r>
          <m:r>
            <m:t xml:space="preserve">   </m:t>
          </m:r>
          <m:r>
            <m:t xml:space="preserve"> ; </m:t>
          </m:r>
          <m:r>
            <m:t xml:space="preserve">   </m:t>
          </m:r>
          <m:r>
            <m:t xml:space="preserve"> k=</m:t>
          </m:r>
          <m:f>
            <m:fPr/>
            <m:num>
              <m:r>
                <m:t xml:space="preserve">F</m:t>
              </m:r>
            </m:num>
            <m:den>
              <m:r>
                <m:t xml:space="preserve">Δ</m:t>
              </m:r>
              <m:r>
                <m:t xml:space="preserve"> y</m:t>
              </m:r>
            </m:den>
          </m:f>
          <m:r>
            <m:t xml:space="preserve"> </m:t>
          </m:r>
          <m:r>
            <m:t xml:space="preserve">   </m:t>
          </m:r>
          <m:r>
            <m:t xml:space="preserve"> [k]=</m:t>
          </m:r>
          <m:r>
            <m:rPr>
              <m:sty m:val="p"/>
            </m:rPr>
            <m:t xml:space="preserve">N/m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Veer nooit voorbij fabrikantgrens/staat van blijvende vervorming rekken; leerkracht test veilige maximale massa van elk exemplaar.</w:t>
            </w:r>
          </w:p>
          <w:p>
            <w:pPr>
              <w:spacing w:after="40"/>
              <w:ind w:left="283"/>
            </w:pPr>
            <w:r>
              <w:rPr>
                <w:color w:val="C62828"/>
                <w:sz w:val="19"/>
              </w:rPr>
              <w:t xml:space="preserve">• </w:t>
            </w:r>
            <w:r>
              <w:rPr>
                <w:rFonts w:ascii="Calibri" w:hAnsi="Calibri"/>
                <w:sz w:val="19"/>
              </w:rPr>
              <w:t>Klem statief stevig en gebruik opvangbak onder massa's.</w:t>
            </w:r>
          </w:p>
          <w:p>
            <w:pPr>
              <w:spacing w:after="40"/>
              <w:ind w:left="283"/>
            </w:pPr>
            <w:r>
              <w:rPr>
                <w:color w:val="C62828"/>
                <w:sz w:val="19"/>
              </w:rPr>
              <w:t xml:space="preserve">• </w:t>
            </w:r>
            <w:r>
              <w:rPr>
                <w:rFonts w:ascii="Calibri" w:hAnsi="Calibri"/>
                <w:sz w:val="19"/>
              </w:rPr>
              <w:t>Een triller alleen op geschikte lage voeding na controle; geen 230 V aan los apparaat.</w:t>
            </w:r>
          </w:p>
          <w:p>
            <w:pPr>
              <w:spacing w:after="40"/>
              <w:ind w:left="283"/>
            </w:pPr>
            <w:r>
              <w:rPr>
                <w:color w:val="C62828"/>
                <w:sz w:val="19"/>
              </w:rPr>
              <w:t xml:space="preserve">• </w:t>
            </w:r>
            <w:r>
              <w:rPr>
                <w:rFonts w:ascii="Calibri" w:hAnsi="Calibri"/>
                <w:sz w:val="19"/>
              </w:rPr>
              <w:t>Kies kleine amplitude (ca. 2–3 cm) zodat de massa niet tegen tafel of statief slaat.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periode T van een trillende massa af van de aangehangen massa m (40–250 g) en de veerconstante k van twee veren, gemeten met chronometer en gecontroleerd met een tijdtikker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32"/>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Deel 1 – k en T van twee veren</w:t>
      </w:r>
    </w:p>
    <w:p>
      <w:r>
        <w:rPr>
          <w:rFonts w:ascii="Calibri" w:hAnsi="Calibri"/>
          <w:b/>
          <w:sz w:val="20"/>
        </w:rPr>
        <w:t>Onderzoeksvraag: Komen T_gemeten en 2π√(m/k) voor twee veren overeen?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Bepaal voor elke veer de uitrekking bij vijf massa's binnen de veilige grens.</w:t>
      </w:r>
    </w:p>
    <w:p>
      <w:pPr>
        <w:pStyle w:val="ListNumber"/>
        <w:spacing w:after="40"/>
        <w:ind w:left="340"/>
      </w:pPr>
      <w:r>
        <w:rPr>
          <w:rFonts w:ascii="Calibri" w:hAnsi="Calibri"/>
          <w:sz w:val="20"/>
        </w:rPr>
        <w:t>Bereken per meting k = mg/Δy en bepaal een gemiddelde per veer.</w:t>
      </w:r>
    </w:p>
    <w:p>
      <w:pPr>
        <w:pStyle w:val="ListNumber"/>
        <w:spacing w:after="40"/>
        <w:ind w:left="340"/>
      </w:pPr>
      <w:r>
        <w:rPr>
          <w:rFonts w:ascii="Calibri" w:hAnsi="Calibri"/>
          <w:sz w:val="20"/>
        </w:rPr>
        <w:t>Meet per massa de tijd voor twintig kleine trillingen, herhaal drie keer en bereken T.</w:t>
      </w:r>
    </w:p>
    <w:p>
      <w:pPr>
        <w:pStyle w:val="ListNumber"/>
        <w:spacing w:after="40"/>
        <w:ind w:left="340"/>
      </w:pPr>
      <w:r>
        <w:rPr>
          <w:rFonts w:ascii="Calibri" w:hAnsi="Calibri"/>
          <w:sz w:val="20"/>
        </w:rPr>
        <w:t>Vergelijk met T_berekend en de percentuele afwijking; maak T²(m).</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Verklaar waarom bij de lichtste massa de afwijking vaak groter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Verklaar waarom bij de lichtste massa de afwijking vaak groter is. Vergelijk met de metingen van de klas; cijferwaarden hangen van de opstelling af.</w:t>
            </w:r>
          </w:p>
        </w:tc>
      </w:tr>
    </w:tbl>
    <w:p>
      <w:r>
        <w:rPr>
          <w:rFonts w:ascii="Calibri" w:hAnsi="Calibri"/>
          <w:i/>
          <w:color w:val="777777"/>
          <w:sz w:val="17"/>
        </w:rPr>
        <w:t>Bron: Labocursus 6BCW voorlopig.pdf, blz. 36–39.</w:t>
      </w:r>
    </w:p>
    <w:p>
      <w:pPr>
        <w:pStyle w:val="Heading3"/>
        <w:keepNext/>
        <w:spacing w:before="160" w:after="40"/>
      </w:pPr>
      <w:r>
        <w:t>Deel 2 – Onbekende massa zonder balans</w:t>
      </w:r>
    </w:p>
    <w:p>
      <w:r>
        <w:rPr>
          <w:rFonts w:ascii="Calibri" w:hAnsi="Calibri"/>
          <w:b/>
          <w:sz w:val="20"/>
        </w:rPr>
        <w:t>Onderzoeksvraag: Kun je m_onbekend uit de periode halen terwijl die aan de veer blijft hangen?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onbekende massa aan de veer; voeg achtereenvolgens gekende extra massa's toe.</w:t>
      </w:r>
    </w:p>
    <w:p>
      <w:pPr>
        <w:pStyle w:val="ListNumber"/>
        <w:spacing w:after="40"/>
        <w:ind w:left="340"/>
      </w:pPr>
      <w:r>
        <w:rPr>
          <w:rFonts w:ascii="Calibri" w:hAnsi="Calibri"/>
          <w:sz w:val="20"/>
        </w:rPr>
        <w:t>Meet telkens T uit twintig trillingen en zet T² tegen toegevoegde massa uit.</w:t>
      </w:r>
    </w:p>
    <w:p>
      <w:pPr>
        <w:pStyle w:val="ListNumber"/>
        <w:spacing w:after="40"/>
        <w:ind w:left="340"/>
      </w:pPr>
      <w:r>
        <w:rPr>
          <w:rFonts w:ascii="Calibri" w:hAnsi="Calibri"/>
          <w:sz w:val="20"/>
        </w:rPr>
        <w:t>Bereken de onbekende massa uit het negatieve snijpunt van de horizontale as.</w:t>
      </w:r>
    </w:p>
    <w:p>
      <w:pPr>
        <w:pStyle w:val="ListNumber"/>
        <w:spacing w:after="40"/>
        <w:ind w:left="340"/>
      </w:pPr>
      <w:r>
        <w:rPr>
          <w:rFonts w:ascii="Calibri" w:hAnsi="Calibri"/>
          <w:sz w:val="20"/>
        </w:rPr>
        <w:t>Maak een eigen instructieblad met materiaal, methode, veiligheid, tabel 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Voor T² = (4π²/k)(m_onbekend + m_toegevoegd) is snijpunt x = −m_onbekend.</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Voor T² = (4π²/k)(m_onbekend + m_toegevoegd) is snijpunt x = −m_onbekend. Vergelijk met de metingen van de klas; cijferwaarden hangen van de opstelling af.</w:t>
            </w:r>
          </w:p>
        </w:tc>
      </w:tr>
    </w:tbl>
    <w:p>
      <w:r>
        <w:rPr>
          <w:rFonts w:ascii="Calibri" w:hAnsi="Calibri"/>
          <w:i/>
          <w:color w:val="777777"/>
          <w:sz w:val="17"/>
        </w:rPr>
        <w:t>Bron: Labocursus 6BCW voorlopig.pdf, blz. 40–41.</w:t>
      </w:r>
    </w:p>
    <w:p>
      <w:pPr>
        <w:pStyle w:val="Heading3"/>
        <w:keepNext/>
        <w:spacing w:before="160" w:after="40"/>
      </w:pPr>
      <w:r>
        <w:t>Deel 3 – Halve trilling via elektromagnetische triller</w:t>
      </w:r>
    </w:p>
    <w:p>
      <w:r>
        <w:rPr>
          <w:rFonts w:ascii="Calibri" w:hAnsi="Calibri"/>
          <w:b/>
          <w:sz w:val="20"/>
        </w:rPr>
        <w:t>Onderzoeksvraag: Is y(t) over een halve periode niet lineair, en hoe verandert v(t)?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het bandje aan de trillende massa en laat een korte, veilige halve trilling registreren.</w:t>
      </w:r>
    </w:p>
    <w:p>
      <w:pPr>
        <w:pStyle w:val="ListNumber"/>
        <w:spacing w:after="40"/>
        <w:ind w:left="340"/>
      </w:pPr>
      <w:r>
        <w:rPr>
          <w:rFonts w:ascii="Calibri" w:hAnsi="Calibri"/>
          <w:sz w:val="20"/>
        </w:rPr>
        <w:t>Noteer per stip t en y; bepaal Δy/0,020 s op de middentijden.</w:t>
      </w:r>
    </w:p>
    <w:p>
      <w:pPr>
        <w:pStyle w:val="ListNumber"/>
        <w:spacing w:after="40"/>
        <w:ind w:left="340"/>
      </w:pPr>
      <w:r>
        <w:rPr>
          <w:rFonts w:ascii="Calibri" w:hAnsi="Calibri"/>
          <w:sz w:val="20"/>
        </w:rPr>
        <w:t>Maak y(t) en v(t) als spreidingsgrafieken met enkel punten.</w:t>
      </w:r>
    </w:p>
    <w:p>
      <w:pPr>
        <w:pStyle w:val="ListNumber"/>
        <w:spacing w:after="40"/>
        <w:ind w:left="340"/>
      </w:pPr>
      <w:r>
        <w:rPr>
          <w:rFonts w:ascii="Calibri" w:hAnsi="Calibri"/>
          <w:sz w:val="20"/>
        </w:rPr>
        <w:t>Duid evenwichtsstand, amplitude en grootst gemeten |v| aan.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Leg uit waarom |v| in de evenwichtsstand het grootst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Leg uit waarom |v| in de evenwichtsstand het grootst is. Vergelijk met de metingen van de klas; cijferwaarden hangen van de opstelling af.</w:t>
            </w:r>
          </w:p>
        </w:tc>
      </w:tr>
    </w:tbl>
    <w:p>
      <w:r>
        <w:rPr>
          <w:rFonts w:ascii="Calibri" w:hAnsi="Calibri"/>
          <w:i/>
          <w:color w:val="777777"/>
          <w:sz w:val="17"/>
        </w:rPr>
        <w:t>Bron: Labocursus 6BCW voorlopig.pdf, blz. 43–46.</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onbekende-massameter die maximaal 10% van de verborgen massa afwijkt: maak je instructieblad, test met een controlemassa en toon metingen en besluit.</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T²(m) een rechte?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Kwadrateren van T = 2π√(m/k) geeft T² = (4π²/k)m.</w:t>
            </w:r>
          </w:p>
        </w:tc>
      </w:tr>
    </w:tbl>
    <w:p>
      <w:pPr>
        <w:spacing w:after="40"/>
        <w:ind w:left="340"/>
      </w:pPr>
      <w:r>
        <w:rPr>
          <w:b/>
          <w:sz w:val="20"/>
        </w:rPr>
        <w:t xml:space="preserve">2. </w:t>
      </w:r>
      <w:r>
        <w:rPr>
          <w:rFonts w:ascii="Calibri" w:hAnsi="Calibri"/>
          <w:sz w:val="20"/>
        </w:rPr>
        <w:t>Wat wordt T bij een viermaal stuggere veer en dezelfde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wordt half zo groot: T ∝ 1/√k.</w:t>
            </w:r>
          </w:p>
        </w:tc>
      </w:tr>
    </w:tbl>
    <w:p>
      <w:pPr>
        <w:spacing w:after="40"/>
        <w:ind w:left="340"/>
      </w:pPr>
      <w:r>
        <w:rPr>
          <w:b/>
          <w:sz w:val="20"/>
        </w:rPr>
        <w:t xml:space="preserve">3. </w:t>
      </w:r>
      <w:r>
        <w:rPr>
          <w:rFonts w:ascii="Calibri" w:hAnsi="Calibri"/>
          <w:sz w:val="20"/>
        </w:rPr>
        <w:t>Zoek zelf een toepassing van een massa-veersysteem.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schokdemper/veer in voertuig; beschrijf effect van demping en bron.</w:t>
            </w:r>
          </w:p>
        </w:tc>
      </w:tr>
    </w:tbl>
    <w:p>
      <w:pPr>
        <w:spacing w:after="40"/>
        <w:ind w:left="340"/>
      </w:pPr>
      <w:r>
        <w:rPr>
          <w:b/>
          <w:sz w:val="20"/>
        </w:rPr>
        <w:t xml:space="preserve">4. </w:t>
      </w:r>
      <w:r>
        <w:rPr>
          <w:rFonts w:ascii="Calibri" w:hAnsi="Calibri"/>
          <w:sz w:val="20"/>
        </w:rPr>
        <w:t>Waarom kan de formule T = 2π√(m/k) bij heel kleine m afwijken?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veer zelf heeft massa die mee trilt; die is niet verwaarloosbaar ten opzichte van de kleine hangmassa.</w:t>
            </w:r>
          </w:p>
        </w:tc>
      </w:tr>
    </w:tbl>
    <w:p>
      <w:pPr>
        <w:spacing w:after="40"/>
        <w:ind w:left="340"/>
      </w:pPr>
      <w:r>
        <w:rPr>
          <w:b/>
          <w:sz w:val="20"/>
        </w:rPr>
        <w:t xml:space="preserve">5. </w:t>
      </w:r>
      <w:r>
        <w:rPr>
          <w:rFonts w:ascii="Calibri" w:hAnsi="Calibri"/>
          <w:sz w:val="20"/>
        </w:rPr>
        <w:t>Waarom ligt |v| maximaal bij de evenwichtsstand?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Potentiële veerenergie is daar minimaal en kinetische energie maximaal als demping gering is.</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10 – DE SLINGER: WELKE FACTOREN BEPALEN DE PERIODE?</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 OPEN: drie variabelen, per meetreeks één variabele veranderen.</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invloed van amplitude, massa en lengte op T afzonderlijk onderzoeken</w:t>
            </w:r>
          </w:p>
          <w:p>
            <w:pPr>
              <w:spacing w:after="40"/>
              <w:ind w:left="283"/>
            </w:pPr>
            <w:r>
              <w:rPr>
                <w:color w:val="2E7D32"/>
                <w:sz w:val="19"/>
              </w:rPr>
              <w:t xml:space="preserve">• </w:t>
            </w:r>
            <w:r>
              <w:rPr>
                <w:rFonts w:ascii="Calibri" w:hAnsi="Calibri"/>
                <w:sz w:val="19"/>
              </w:rPr>
              <w:t>T tegen √l grafisch voorstellen en g uit de rico berekenen</w:t>
            </w:r>
          </w:p>
          <w:p>
            <w:pPr>
              <w:spacing w:after="40"/>
              <w:ind w:left="283"/>
            </w:pPr>
            <w:r>
              <w:rPr>
                <w:color w:val="2E7D32"/>
                <w:sz w:val="19"/>
              </w:rPr>
              <w:t xml:space="preserve">• </w:t>
            </w:r>
            <w:r>
              <w:rPr>
                <w:rFonts w:ascii="Calibri" w:hAnsi="Calibri"/>
                <w:sz w:val="19"/>
              </w:rPr>
              <w:t>een vergelijking maken met de slingerwet in de theoriedia's</w:t>
            </w:r>
          </w:p>
          <w:p>
            <w:pPr>
              <w:spacing w:after="40"/>
              <w:ind w:left="283"/>
            </w:pPr>
            <w:r>
              <w:rPr>
                <w:color w:val="2E7D32"/>
                <w:sz w:val="19"/>
              </w:rPr>
              <w:t xml:space="preserve">• </w:t>
            </w:r>
            <w:r>
              <w:rPr>
                <w:rFonts w:ascii="Calibri" w:hAnsi="Calibri"/>
                <w:sz w:val="19"/>
              </w:rPr>
              <w:t>de slinger binnen een afgebakende veilige zone laten bewegen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16 F; LPD 1 S, 2 S, 4 S</w:t>
            </w:r>
          </w:p>
          <w:p>
            <w:pPr>
              <w:spacing w:after="40"/>
              <w:ind w:left="283"/>
            </w:pPr>
            <w:r>
              <w:rPr>
                <w:color w:val="B25B00"/>
                <w:sz w:val="19"/>
              </w:rPr>
              <w:t xml:space="preserve">• </w:t>
            </w:r>
            <w:r>
              <w:rPr>
                <w:rFonts w:ascii="Calibri" w:hAnsi="Calibri"/>
                <w:sz w:val="19"/>
              </w:rPr>
              <w:t>Bronbladen van de voorlopige labocursus 6BCW: blz. 47–50.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lengte van een slinger?</w:t>
            </w:r>
          </w:p>
          <w:p>
            <w:pPr>
              <w:spacing w:after="40"/>
              <w:ind w:left="283"/>
            </w:pPr>
            <w:r>
              <w:rPr>
                <w:color w:val="6A1B9A"/>
                <w:sz w:val="19"/>
              </w:rPr>
              <w:t xml:space="preserve">• </w:t>
            </w:r>
            <w:r>
              <w:rPr>
                <w:rFonts w:ascii="Calibri" w:hAnsi="Calibri"/>
                <w:sz w:val="19"/>
              </w:rPr>
              <w:t>Voor welke hoeken geldt de eenvoudige slingerformule goed?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Van ophangpunt tot het massamiddelpunt van het bolletje, niet tot de bovenkant.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Bij kleine uitwijkhoeken, typisch onder ca. 10–15°.</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meet amplitude, massa, lengte elk afzonderlijk; niet alleen l.</w:t>
            </w:r>
          </w:p>
          <w:p>
            <w:pPr>
              <w:spacing w:after="40"/>
              <w:ind w:left="283"/>
            </w:pPr>
            <w:r>
              <w:rPr>
                <w:color w:val="B71C1C"/>
                <w:sz w:val="20"/>
              </w:rPr>
              <w:t xml:space="preserve">• </w:t>
            </w:r>
            <w:r>
              <w:rPr>
                <w:rFonts w:ascii="Calibri" w:hAnsi="Calibri"/>
                <w:sz w:val="20"/>
              </w:rPr>
              <w:t>De dia's van theorie 11 tonen T/√l ≈ 2,01 s/√m (lokaal g ≈ 9,81).</w:t>
            </w:r>
          </w:p>
          <w:p>
            <w:pPr>
              <w:spacing w:after="40"/>
              <w:ind w:left="283"/>
            </w:pPr>
            <w:r>
              <w:rPr>
                <w:color w:val="B71C1C"/>
                <w:sz w:val="20"/>
              </w:rPr>
              <w:t xml:space="preserve">• </w:t>
            </w:r>
            <w:r>
              <w:rPr>
                <w:rFonts w:ascii="Calibri" w:hAnsi="Calibri"/>
                <w:sz w:val="20"/>
              </w:rPr>
              <w:t>Bij korte slinger wordt lengte-onzekerheid door straal bol relatief groter.</w:t>
            </w:r>
          </w:p>
          <w:p>
            <w:pPr>
              <w:spacing w:after="40"/>
              <w:ind w:left="283"/>
            </w:pPr>
            <w:r>
              <w:rPr>
                <w:color w:val="B71C1C"/>
                <w:sz w:val="20"/>
              </w:rPr>
              <w:t xml:space="preserve">• </w:t>
            </w:r>
            <w:r>
              <w:rPr>
                <w:rFonts w:ascii="Calibri" w:hAnsi="Calibri"/>
                <w:sz w:val="20"/>
              </w:rPr>
              <w:t>Stopwatch: 20 periodes × 3 herhalingen.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metronoom en een schommel lijken hetzelfde te doen, maar hun periode is niet altijd gelijk. Je onderzoekt met een eenvoudige slinger hoe massa, lengte en beginhoek de periode beïnvloeden.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periode T van een slinger af van amplitude (5–20°), massa van het bolletje en lengte l (0,20–0,80 m), gemeten met stopwatch bij dezelfde lokale g, tijdens dit labo? O = amplitude/massa/l in drie deelonderzoeken; A = T; C = overige twee grootheden per reeks.</w:t>
            </w:r>
          </w:p>
        </w:tc>
      </w:tr>
    </w:tbl>
    <w:p>
      <w:pPr>
        <w:pStyle w:val="Heading3"/>
        <w:keepNext/>
        <w:spacing w:before="160" w:after="40"/>
      </w:pPr>
      <w:r>
        <w:t>Doel van het onderzoek</w:t>
      </w:r>
    </w:p>
    <w:p>
      <w:pPr>
        <w:pStyle w:val="ListBullet"/>
        <w:spacing w:after="40"/>
        <w:ind w:left="340"/>
      </w:pPr>
      <w:r>
        <w:rPr>
          <w:rFonts w:ascii="Calibri" w:hAnsi="Calibri"/>
          <w:sz w:val="20"/>
        </w:rPr>
        <w:t>de invloed van amplitude, massa en lengte op T afzonderlijk onderzoeken</w:t>
      </w:r>
    </w:p>
    <w:p>
      <w:pPr>
        <w:pStyle w:val="ListBullet"/>
        <w:spacing w:after="40"/>
        <w:ind w:left="340"/>
      </w:pPr>
      <w:r>
        <w:rPr>
          <w:rFonts w:ascii="Calibri" w:hAnsi="Calibri"/>
          <w:sz w:val="20"/>
        </w:rPr>
        <w:t>T tegen √l grafisch voorstellen en g uit de rico berekenen</w:t>
      </w:r>
    </w:p>
    <w:p>
      <w:pPr>
        <w:pStyle w:val="ListBullet"/>
        <w:spacing w:after="40"/>
        <w:ind w:left="340"/>
      </w:pPr>
      <w:r>
        <w:rPr>
          <w:rFonts w:ascii="Calibri" w:hAnsi="Calibri"/>
          <w:sz w:val="20"/>
        </w:rPr>
        <w:t>een vergelijking maken met de slingerwet in de theoriedia's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 verband tussen T en l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 √l bij kleine hoek; T² ∝ l.</w:t>
            </w:r>
          </w:p>
        </w:tc>
      </w:tr>
    </w:tbl>
    <w:p>
      <w:pPr>
        <w:spacing w:after="40"/>
        <w:ind w:left="340"/>
      </w:pPr>
      <w:r>
        <w:rPr>
          <w:b/>
          <w:sz w:val="21"/>
        </w:rPr>
        <w:t xml:space="preserve">2. </w:t>
      </w:r>
      <w:r>
        <w:rPr>
          <w:rFonts w:ascii="Calibri" w:hAnsi="Calibri"/>
          <w:sz w:val="21"/>
        </w:rPr>
        <w:t>Waarom meet je 20 perioden in plaats van één?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Start/stopreactietijd weegt relatief minder op de gemeten tijd.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dubbelnoot, klem, dun touw, bolletjes met verschillende massa, rolmeter, gradenboog, stopwatch</w:t>
      </w:r>
    </w:p>
    <w:p>
      <w:pPr>
        <w:pStyle w:val="ListBullet"/>
        <w:spacing w:after="40"/>
        <w:ind w:left="340"/>
      </w:pPr>
      <w:r>
        <w:rPr>
          <w:rFonts w:ascii="Calibri" w:hAnsi="Calibri"/>
          <w:sz w:val="20"/>
        </w:rPr>
        <w:t>rekenblad Excel, zachte opvangmat</w:t>
      </w:r>
    </w:p>
    <w:p>
      <w:pPr>
        <w:pStyle w:val="Heading3"/>
        <w:keepNext/>
        <w:spacing w:before="160" w:after="40"/>
      </w:pPr>
      <w:r>
        <w:t>Theorie-overzicht</w:t>
      </w:r>
    </w:p>
    <w:p>
      <w:r>
        <w:rPr>
          <w:rFonts w:ascii="Calibri" w:hAnsi="Calibri"/>
          <w:b/>
          <w:sz w:val="21"/>
        </w:rPr>
        <w:t>Wiskundige slinger</w:t>
      </w:r>
      <w:r>
        <w:rPr>
          <w:rFonts w:ascii="Calibri" w:hAnsi="Calibri"/>
          <w:sz w:val="21"/>
        </w:rPr>
        <w:t xml:space="preserve">: ideaal model: puntmassa aan massaloos draadje bij kleine uitwijking. </w:t>
      </w:r>
      <w:r>
        <w:rPr>
          <w:rFonts w:ascii="Calibri" w:hAnsi="Calibri"/>
          <w:b/>
          <w:sz w:val="21"/>
        </w:rPr>
        <w:t>Amplitude</w:t>
      </w:r>
      <w:r>
        <w:rPr>
          <w:rFonts w:ascii="Calibri" w:hAnsi="Calibri"/>
          <w:sz w:val="21"/>
        </w:rPr>
        <w:t>: maximale uitwijking vanaf de evenwichtsstand.</w:t>
      </w:r>
    </w:p>
    <w:p>
      <w:r>
        <w:rPr>
          <w:rFonts w:ascii="Calibri" w:hAnsi="Calibri"/>
          <w:sz w:val="19"/>
        </w:rPr>
        <w:t xml:space="preserve">Zie theoriecursus: </w:t>
      </w:r>
      <w:r>
        <w:rPr>
          <w:rFonts w:ascii="Calibri" w:hAnsi="Calibri"/>
          <w:b/>
          <w:sz w:val="19"/>
        </w:rPr>
        <w:t>11 De slinger, blz. 4–27; 10 Harmonische trillingen, blz. 29–32</w:t>
      </w:r>
      <w:r>
        <w:rPr>
          <w:rFonts w:ascii="Calibri" w:hAnsi="Calibri"/>
          <w:sz w:val="19"/>
        </w:rPr>
        <w:t>. Bij woorden die je nog niet kende: zie de begrippenlijst in Bijlage E.</w:t>
      </w:r>
    </w:p>
    <w:p>
      <w:pPr>
        <w:spacing w:after="60"/>
      </w:pPr>
      <w:hyperlink r:id="rId31">
        <w:r>
          <w:rPr>
            <w:color w:val="1F4E79"/>
            <w:u w:val="single"/>
          </w:rPr>
          <w:t>Open theorie-PDF 10: 10 Harmonische trillingen 2526 6BCW lkr.pdf</w:t>
        </w:r>
      </w:hyperlink>
    </w:p>
    <w:p>
      <w:pPr>
        <w:spacing w:after="60"/>
      </w:pPr>
      <w:hyperlink r:id="rId33">
        <w:r>
          <w:rPr>
            <w:color w:val="1F4E79"/>
            <w:u w:val="single"/>
          </w:rPr>
          <w:t>Open theorie-PDF 11: 11 De slinger 2526 6BCW lkr.pdf</w:t>
        </w:r>
      </w:hyperlink>
    </w:p>
    <w:p>
      <w:pPr>
        <w:spacing w:before="80" w:after="120"/>
        <w:jc w:val="center"/>
      </w:pPr>
      <m:oMathPara>
        <m:oMath>
          <m:r>
            <m:t xml:space="preserve">T = 2</m:t>
          </m:r>
          <m:r>
            <m:t xml:space="preserve">π</m:t>
          </m:r>
          <m:rad>
            <m:radPr>
              <m:degHide m:val="1"/>
            </m:radPr>
            <m:deg/>
            <m:e>
              <m:f>
                <m:fPr/>
                <m:num>
                  <m:r>
                    <m:t xml:space="preserve">l</m:t>
                  </m:r>
                </m:num>
                <m:den>
                  <m:r>
                    <m:t xml:space="preserve">g</m:t>
                  </m:r>
                </m:den>
              </m:f>
            </m:e>
          </m:rad>
          <m:r>
            <m:t xml:space="preserve"> </m:t>
          </m:r>
          <m:r>
            <m:t xml:space="preserve">   </m:t>
          </m:r>
          <m:r>
            <m:t xml:space="preserve"> [T]=</m:t>
          </m:r>
          <m:r>
            <m:rPr>
              <m:sty m:val="p"/>
            </m:rPr>
            <m:t xml:space="preserve">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statief zodat het niet kan omvallen; houd alle hoofden buiten de slingerbaan.</w:t>
            </w:r>
          </w:p>
          <w:p>
            <w:pPr>
              <w:spacing w:after="40"/>
              <w:ind w:left="283"/>
            </w:pPr>
            <w:r>
              <w:rPr>
                <w:color w:val="C62828"/>
                <w:sz w:val="19"/>
              </w:rPr>
              <w:t xml:space="preserve">• </w:t>
            </w:r>
            <w:r>
              <w:rPr>
                <w:rFonts w:ascii="Calibri" w:hAnsi="Calibri"/>
                <w:sz w:val="19"/>
              </w:rPr>
              <w:t>Gebruik klein gewicht dat veilig aan het touw hangt; controle vóór loslaten.</w:t>
            </w:r>
          </w:p>
          <w:p>
            <w:pPr>
              <w:spacing w:after="40"/>
              <w:ind w:left="283"/>
            </w:pPr>
            <w:r>
              <w:rPr>
                <w:color w:val="C62828"/>
                <w:sz w:val="19"/>
              </w:rPr>
              <w:t xml:space="preserve">• </w:t>
            </w:r>
            <w:r>
              <w:rPr>
                <w:rFonts w:ascii="Calibri" w:hAnsi="Calibri"/>
                <w:sz w:val="19"/>
              </w:rPr>
              <w:t>Nooit het bolletje duwen bij start; loslaten vanuit rust.</w:t>
            </w:r>
          </w:p>
          <w:p>
            <w:pPr>
              <w:spacing w:after="40"/>
              <w:ind w:left="283"/>
            </w:pPr>
            <w:r>
              <w:rPr>
                <w:color w:val="C62828"/>
                <w:sz w:val="19"/>
              </w:rPr>
              <w:t xml:space="preserve">• </w:t>
            </w:r>
            <w:r>
              <w:rPr>
                <w:rFonts w:ascii="Calibri" w:hAnsi="Calibri"/>
                <w:sz w:val="19"/>
              </w:rPr>
              <w:t>Meet lengte tot het massamiddelpunt; tel telkens 10 of 20 hele perioden.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periode T van een slinger af van amplitude (5–20°), massa van het bolletje en lengte l (0,20–0,80 m), gemeten met stopwatch bij dezelfde lokale g,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5" name="Picture 15"/>
            <wp:cNvGraphicFramePr>
              <a:graphicFrameLocks noChangeAspect="1"/>
            </wp:cNvGraphicFramePr>
            <a:graphic>
              <a:graphicData uri="http://schemas.openxmlformats.org/drawingml/2006/picture">
                <pic:pic>
                  <pic:nvPicPr>
                    <pic:cNvPr id="0" name="sch_slinger.png"/>
                    <pic:cNvPicPr/>
                  </pic:nvPicPr>
                  <pic:blipFill>
                    <a:blip r:embed="rId34"/>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Deel 1 – Verander de amplitude</w:t>
      </w:r>
    </w:p>
    <w:p>
      <w:r>
        <w:rPr>
          <w:rFonts w:ascii="Calibri" w:hAnsi="Calibri"/>
          <w:b/>
          <w:sz w:val="20"/>
        </w:rPr>
        <w:t>Onderzoeksvraag: Verandert T bij kleine uitwijking merkbaar met de beginhoek?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l en massa vast. Start zonder duw op 5°, 10°, 15° en 20°.</w:t>
      </w:r>
    </w:p>
    <w:p>
      <w:pPr>
        <w:pStyle w:val="ListNumber"/>
        <w:spacing w:after="40"/>
        <w:ind w:left="340"/>
      </w:pPr>
      <w:r>
        <w:rPr>
          <w:rFonts w:ascii="Calibri" w:hAnsi="Calibri"/>
          <w:sz w:val="20"/>
        </w:rPr>
        <w:t>Meet telkens drie keer de tijd voor twintig slingerbewegingen en bereken T.</w:t>
      </w:r>
    </w:p>
    <w:p>
      <w:pPr>
        <w:pStyle w:val="ListNumber"/>
        <w:spacing w:after="40"/>
        <w:ind w:left="340"/>
      </w:pPr>
      <w:r>
        <w:rPr>
          <w:rFonts w:ascii="Calibri" w:hAnsi="Calibri"/>
          <w:sz w:val="20"/>
        </w:rPr>
        <w:t>Vergelijk met de spreiding; leg uit waar de kleinehoekbenadering ophoudt.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 (s)</w:t>
            </w: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20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Noem verschil 'meetbaar' alleen als het groter is dan spreiding.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Noem verschil 'meetbaar' alleen als het groter is dan spreiding. Vergelijk met de metingen van de klas; cijferwaarden hangen van de opstelling af.</w:t>
            </w:r>
          </w:p>
        </w:tc>
      </w:tr>
    </w:tbl>
    <w:p>
      <w:r>
        <w:rPr>
          <w:rFonts w:ascii="Calibri" w:hAnsi="Calibri"/>
          <w:i/>
          <w:color w:val="777777"/>
          <w:sz w:val="17"/>
        </w:rPr>
        <w:t>Bron: Labocursus 6BCW voorlopig.pdf, blz. 47–48.</w:t>
      </w:r>
    </w:p>
    <w:p>
      <w:pPr>
        <w:pStyle w:val="Heading3"/>
        <w:keepNext/>
        <w:spacing w:before="160" w:after="40"/>
      </w:pPr>
      <w:r>
        <w:t>Deel 2 – Verander de massa</w:t>
      </w:r>
    </w:p>
    <w:p>
      <w:r>
        <w:rPr>
          <w:rFonts w:ascii="Calibri" w:hAnsi="Calibri"/>
          <w:b/>
          <w:sz w:val="20"/>
        </w:rPr>
        <w:t>Onderzoeksvraag: Is T onafhankelijk van massa bij dezelfde l en 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l en kleine hoek vast, wissel veilig tussen drie bolletjes met verschillende massa.</w:t>
      </w:r>
    </w:p>
    <w:p>
      <w:pPr>
        <w:pStyle w:val="ListNumber"/>
        <w:spacing w:after="40"/>
        <w:ind w:left="340"/>
      </w:pPr>
      <w:r>
        <w:rPr>
          <w:rFonts w:ascii="Calibri" w:hAnsi="Calibri"/>
          <w:sz w:val="20"/>
        </w:rPr>
        <w:t>Meet twintig perioden per massa drie keer.</w:t>
      </w:r>
    </w:p>
    <w:p>
      <w:pPr>
        <w:pStyle w:val="ListNumber"/>
        <w:spacing w:after="40"/>
        <w:ind w:left="340"/>
      </w:pPr>
      <w:r>
        <w:rPr>
          <w:rFonts w:ascii="Calibri" w:hAnsi="Calibri"/>
          <w:sz w:val="20"/>
        </w:rPr>
        <w:t>Vergelijk T met de meetonzekerheid.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c>
          <w:tcPr>
            <w:tcW w:type="dxa" w:w="3212"/>
            <w:shd w:val="clear" w:color="auto" w:fill="D9E2F3"/>
          </w:tcPr>
          <w:p>
            <w:pPr>
              <w:spacing w:after="20" w:before="20"/>
            </w:pPr>
            <w:r>
              <w:rPr>
                <w:rFonts w:ascii="Calibri" w:hAnsi="Calibri"/>
                <w:b/>
                <w:sz w:val="16"/>
              </w:rPr>
              <w:t>m (kg)</w:t>
            </w:r>
          </w:p>
        </w:tc>
        <w:tc>
          <w:tcPr>
            <w:tcW w:type="dxa" w:w="3212"/>
            <w:shd w:val="clear" w:color="auto" w:fill="D9E2F3"/>
          </w:tcPr>
          <w:p>
            <w:pPr>
              <w:spacing w:after="20" w:before="20"/>
            </w:pPr>
            <w:r>
              <w:rPr>
                <w:rFonts w:ascii="Calibri" w:hAnsi="Calibri"/>
                <w:b/>
                <w:sz w:val="16"/>
              </w:rPr>
              <w:t>t₂₀ (s)</w:t>
            </w:r>
          </w:p>
        </w:tc>
        <w:tc>
          <w:tcPr>
            <w:tcW w:type="dxa" w:w="3212"/>
            <w:shd w:val="clear" w:color="auto" w:fill="D9E2F3"/>
          </w:tcPr>
          <w:p>
            <w:pPr>
              <w:spacing w:after="20" w:before="20"/>
            </w:pPr>
            <w:r>
              <w:rPr>
                <w:rFonts w:ascii="Calibri" w:hAnsi="Calibri"/>
                <w:b/>
                <w:sz w:val="16"/>
              </w:rPr>
              <w:t>T (s)</w:t>
            </w: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bl>
    <w:p>
      <w:r>
        <w:rPr>
          <w:rFonts w:ascii="Calibri" w:hAnsi="Calibri"/>
          <w:i/>
          <w:sz w:val="19"/>
        </w:rPr>
        <w:t>Verwerking: Een gelijke T past bij de slingerformule zonder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Een gelijke T past bij de slingerformule zonder m. Vergelijk met de metingen van de klas; cijferwaarden hangen van de opstelling af.</w:t>
            </w:r>
          </w:p>
        </w:tc>
      </w:tr>
    </w:tbl>
    <w:p>
      <w:r>
        <w:rPr>
          <w:rFonts w:ascii="Calibri" w:hAnsi="Calibri"/>
          <w:i/>
          <w:color w:val="777777"/>
          <w:sz w:val="17"/>
        </w:rPr>
        <w:t>Bron: Labocursus 6BCW voorlopig.pdf, blz. 48.</w:t>
      </w:r>
    </w:p>
    <w:p>
      <w:pPr>
        <w:pStyle w:val="Heading3"/>
        <w:keepNext/>
        <w:spacing w:before="160" w:after="40"/>
      </w:pPr>
      <w:r>
        <w:t>Deel 3 – Verander de lengte</w:t>
      </w:r>
    </w:p>
    <w:p>
      <w:r>
        <w:rPr>
          <w:rFonts w:ascii="Calibri" w:hAnsi="Calibri"/>
          <w:b/>
          <w:sz w:val="20"/>
        </w:rPr>
        <w:t>Onderzoeksvraag: Is T recht evenredig met √l?</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Kies minstens vijf lengten tussen 0,20 en 0,80 m; houd bolletje en hoek vast.</w:t>
      </w:r>
    </w:p>
    <w:p>
      <w:pPr>
        <w:pStyle w:val="ListNumber"/>
        <w:spacing w:after="40"/>
        <w:ind w:left="340"/>
      </w:pPr>
      <w:r>
        <w:rPr>
          <w:rFonts w:ascii="Calibri" w:hAnsi="Calibri"/>
          <w:sz w:val="20"/>
        </w:rPr>
        <w:t>Meet per l drie keer twintig perioden, noteer T en √l.</w:t>
      </w:r>
    </w:p>
    <w:p>
      <w:pPr>
        <w:pStyle w:val="ListNumber"/>
        <w:spacing w:after="40"/>
        <w:ind w:left="340"/>
      </w:pPr>
      <w:r>
        <w:rPr>
          <w:rFonts w:ascii="Calibri" w:hAnsi="Calibri"/>
          <w:sz w:val="20"/>
        </w:rPr>
        <w:t>Maak T(√l) en bepaal g uit de richtingscoëfficiënt.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l (m)</w:t>
            </w:r>
          </w:p>
        </w:tc>
        <w:tc>
          <w:tcPr>
            <w:tcW w:type="dxa" w:w="2409"/>
            <w:shd w:val="clear" w:color="auto" w:fill="D9E2F3"/>
          </w:tcPr>
          <w:p>
            <w:pPr>
              <w:spacing w:after="20" w:before="20"/>
            </w:pPr>
            <w:r>
              <w:rPr>
                <w:rFonts w:ascii="Calibri" w:hAnsi="Calibri"/>
                <w:b/>
                <w:sz w:val="16"/>
              </w:rPr>
              <w:t>√l (√m)</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rico = 2π/√g; dus g = (2π/rico)²; vergelijk met 9,81 m/s².</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rico = 2π/√g; dus g = (2π/rico)²; vergelijk met 9,81 m/s². Vergelijk met de metingen van de klas; cijferwaarden hangen van de opstelling af.</w:t>
            </w:r>
          </w:p>
        </w:tc>
      </w:tr>
    </w:tbl>
    <w:p>
      <w:r>
        <w:rPr>
          <w:rFonts w:ascii="Calibri" w:hAnsi="Calibri"/>
          <w:i/>
          <w:color w:val="777777"/>
          <w:sz w:val="17"/>
        </w:rPr>
        <w:t>Bron: Labocursus 6BCW voorlopig.pdf, blz. 49–50.</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slingerklok die per trilling ongeveer 1,0 s duurt (per halve slinger ≈ 0,5 s): bereken l, bouw, test 20 perioden, stel bij en maak een foto.</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 onafhankelijk van m volgens het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bewegingsvergelijking valt m weg: zwaartekracht en traagheid schalen beide met massa.</w:t>
            </w:r>
          </w:p>
        </w:tc>
      </w:tr>
    </w:tbl>
    <w:p>
      <w:pPr>
        <w:spacing w:after="40"/>
        <w:ind w:left="340"/>
      </w:pPr>
      <w:r>
        <w:rPr>
          <w:b/>
          <w:sz w:val="20"/>
        </w:rPr>
        <w:t xml:space="preserve">2. </w:t>
      </w:r>
      <w:r>
        <w:rPr>
          <w:rFonts w:ascii="Calibri" w:hAnsi="Calibri"/>
          <w:sz w:val="20"/>
        </w:rPr>
        <w:t>Wat wordt T als l verviervoudigt?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verdubbelt: T ∝ √l.</w:t>
            </w:r>
          </w:p>
        </w:tc>
      </w:tr>
    </w:tbl>
    <w:p>
      <w:pPr>
        <w:spacing w:after="40"/>
        <w:ind w:left="340"/>
      </w:pPr>
      <w:r>
        <w:rPr>
          <w:b/>
          <w:sz w:val="20"/>
        </w:rPr>
        <w:t xml:space="preserve">3. </w:t>
      </w:r>
      <w:r>
        <w:rPr>
          <w:rFonts w:ascii="Calibri" w:hAnsi="Calibri"/>
          <w:sz w:val="20"/>
        </w:rPr>
        <w:t>Zoek zelf een toepassing van een slinger buiten een klok.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schommel of Foucault-slinger; correct verklaren en bron vermelden.</w:t>
            </w:r>
          </w:p>
        </w:tc>
      </w:tr>
    </w:tbl>
    <w:p>
      <w:pPr>
        <w:spacing w:after="40"/>
        <w:ind w:left="340"/>
      </w:pPr>
      <w:r>
        <w:rPr>
          <w:b/>
          <w:sz w:val="20"/>
        </w:rPr>
        <w:t xml:space="preserve">4. </w:t>
      </w:r>
      <w:r>
        <w:rPr>
          <w:rFonts w:ascii="Calibri" w:hAnsi="Calibri"/>
          <w:sz w:val="20"/>
        </w:rPr>
        <w:t>Waarom levert een startduw een slechtere meting 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Je maakt de beginvoorwaarde minder reproduceerbaar en vergroot de amplitude.</w:t>
            </w:r>
          </w:p>
        </w:tc>
      </w:tr>
    </w:tbl>
    <w:p>
      <w:pPr>
        <w:spacing w:after="40"/>
        <w:ind w:left="340"/>
      </w:pPr>
      <w:r>
        <w:rPr>
          <w:b/>
          <w:sz w:val="20"/>
        </w:rPr>
        <w:t xml:space="preserve">5. </w:t>
      </w:r>
      <w:r>
        <w:rPr>
          <w:rFonts w:ascii="Calibri" w:hAnsi="Calibri"/>
          <w:sz w:val="20"/>
        </w:rPr>
        <w:t>Waarom is de amplitudeproef bij 20° minder goed door de kleinehoekformule te beschrijven?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sin θ is dan niet precies θ (in radialen); de periode groeit licht met amplitude.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11 – RESONANTIE: EIGENFREQUENTIE EN AANDRIJVING</w:t>
      </w:r>
    </w:p>
    <w:p>
      <w:r>
        <w:rPr>
          <w:rFonts w:ascii="Calibri" w:hAnsi="Calibri"/>
          <w:sz w:val="20"/>
        </w:rPr>
        <w:t>Naam: ………………………………………………   Klas: …………   Nr.: …………   Datum: ……/……/……</w:t>
      </w:r>
    </w:p>
    <w:p>
      <w:r>
        <w:rPr>
          <w:rFonts w:ascii="Calibri" w:hAnsi="Calibri"/>
          <w:sz w:val="20"/>
        </w:rPr>
        <w:t>Richtduur: 2 lesuren     Type practicum: onderzoekspracticum met gedempte veer</w:t>
      </w:r>
    </w:p>
    <w:p>
      <w:r>
        <w:rPr>
          <w:rFonts w:ascii="Calibri" w:hAnsi="Calibri"/>
          <w:i/>
          <w:sz w:val="20"/>
        </w:rPr>
        <w:t>Mate van sturing: BEGELEID + ONTWERP: frequentiestrategie zelf verfijnen rond de piek.</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eigenfrequentie f_e vooraf meten</w:t>
            </w:r>
          </w:p>
          <w:p>
            <w:pPr>
              <w:spacing w:after="40"/>
              <w:ind w:left="283"/>
            </w:pPr>
            <w:r>
              <w:rPr>
                <w:color w:val="2E7D32"/>
                <w:sz w:val="19"/>
              </w:rPr>
              <w:t xml:space="preserve">• </w:t>
            </w:r>
            <w:r>
              <w:rPr>
                <w:rFonts w:ascii="Calibri" w:hAnsi="Calibri"/>
                <w:sz w:val="19"/>
              </w:rPr>
              <w:t>een resonantiecurve A(f) uit metingen opstellen</w:t>
            </w:r>
          </w:p>
          <w:p>
            <w:pPr>
              <w:spacing w:after="40"/>
              <w:ind w:left="283"/>
            </w:pPr>
            <w:r>
              <w:rPr>
                <w:color w:val="2E7D32"/>
                <w:sz w:val="19"/>
              </w:rPr>
              <w:t xml:space="preserve">• </w:t>
            </w:r>
            <w:r>
              <w:rPr>
                <w:rFonts w:ascii="Calibri" w:hAnsi="Calibri"/>
                <w:sz w:val="19"/>
              </w:rPr>
              <w:t>demping door water bespreken</w:t>
            </w:r>
          </w:p>
          <w:p>
            <w:pPr>
              <w:spacing w:after="40"/>
              <w:ind w:left="283"/>
            </w:pPr>
            <w:r>
              <w:rPr>
                <w:color w:val="2E7D32"/>
                <w:sz w:val="19"/>
              </w:rPr>
              <w:t xml:space="preserve">• </w:t>
            </w:r>
            <w:r>
              <w:rPr>
                <w:rFonts w:ascii="Calibri" w:hAnsi="Calibri"/>
                <w:sz w:val="19"/>
              </w:rPr>
              <w:t>de maximale amplitude binnen veilige grenzen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 resonantie); LPD 1 S, 2 S, 4 S, 5 S</w:t>
            </w:r>
          </w:p>
          <w:p>
            <w:pPr>
              <w:spacing w:after="40"/>
              <w:ind w:left="283"/>
            </w:pPr>
            <w:r>
              <w:rPr>
                <w:color w:val="B25B00"/>
                <w:sz w:val="19"/>
              </w:rPr>
              <w:t xml:space="preserve">• </w:t>
            </w:r>
            <w:r>
              <w:rPr>
                <w:rFonts w:ascii="Calibri" w:hAnsi="Calibri"/>
                <w:sz w:val="19"/>
              </w:rPr>
              <w:t>Bronbladen van de voorlopige labocursus 6BCW: blz. 51–55.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eigenfrequentie?</w:t>
            </w:r>
          </w:p>
          <w:p>
            <w:pPr>
              <w:spacing w:after="40"/>
              <w:ind w:left="283"/>
            </w:pPr>
            <w:r>
              <w:rPr>
                <w:color w:val="6A1B9A"/>
                <w:sz w:val="19"/>
              </w:rPr>
              <w:t xml:space="preserve">• </w:t>
            </w:r>
            <w:r>
              <w:rPr>
                <w:rFonts w:ascii="Calibri" w:hAnsi="Calibri"/>
                <w:sz w:val="19"/>
              </w:rPr>
              <w:t>Wat is een gedwongen trilling?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frequentie waarmee het systeem vrij trilt na een korte uitwijking.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Een voortdurende periodieke aandrijving dwingt het systeem tot trillen.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vraagt A(f) bij gedempte trilling in water; opstelling vooraf testen op elektrische veiligheid.</w:t>
            </w:r>
          </w:p>
          <w:p>
            <w:pPr>
              <w:spacing w:after="40"/>
              <w:ind w:left="283"/>
            </w:pPr>
            <w:r>
              <w:rPr>
                <w:color w:val="B71C1C"/>
                <w:sz w:val="20"/>
              </w:rPr>
              <w:t xml:space="preserve">• </w:t>
            </w:r>
            <w:r>
              <w:rPr>
                <w:rFonts w:ascii="Calibri" w:hAnsi="Calibri"/>
                <w:sz w:val="20"/>
              </w:rPr>
              <w:t>Voor f_e telt bron 10 of 20 cycli, herhaling verlaagt tijdsfout.</w:t>
            </w:r>
          </w:p>
          <w:p>
            <w:pPr>
              <w:spacing w:after="40"/>
              <w:ind w:left="283"/>
            </w:pPr>
            <w:r>
              <w:rPr>
                <w:color w:val="B71C1C"/>
                <w:sz w:val="20"/>
              </w:rPr>
              <w:t xml:space="preserve">• </w:t>
            </w:r>
            <w:r>
              <w:rPr>
                <w:rFonts w:ascii="Calibri" w:hAnsi="Calibri"/>
                <w:sz w:val="20"/>
              </w:rPr>
              <w:t>Verwachte resonantiecurve met piek nabij f_e; niet elk toestel levert dezelfde f_e.</w:t>
            </w:r>
          </w:p>
          <w:p>
            <w:pPr>
              <w:spacing w:after="40"/>
              <w:ind w:left="283"/>
            </w:pPr>
            <w:r>
              <w:rPr>
                <w:color w:val="B71C1C"/>
                <w:sz w:val="20"/>
              </w:rPr>
              <w:t xml:space="preserve">• </w:t>
            </w:r>
            <w:r>
              <w:rPr>
                <w:rFonts w:ascii="Calibri" w:hAnsi="Calibri"/>
                <w:sz w:val="20"/>
              </w:rPr>
              <w:t>Wijs erop dat het maximum bij demping iets kan verschuiven.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brug kan sterk meetrillen als de aandrijffrequentie in de buurt van haar eigenfrequentie ligt. Met een traag draaiende motor onderzoek je de amplitude van een gedempte veer bij verschillende aandrijffrequenties.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amplitude A van een gedempte massa-veertrilling af van de aandrijffrequentie f rondom de vooraf gemeten f_e, bij dezelfde massa, veer en waterhoogte, tijdens dit labo? O = aandrijffrequentie f; A = amplitude A; C = veer, massa, waterhoogte en opstelling.</w:t>
            </w:r>
          </w:p>
        </w:tc>
      </w:tr>
    </w:tbl>
    <w:p>
      <w:pPr>
        <w:pStyle w:val="Heading3"/>
        <w:keepNext/>
        <w:spacing w:before="160" w:after="40"/>
      </w:pPr>
      <w:r>
        <w:t>Doel van het onderzoek</w:t>
      </w:r>
    </w:p>
    <w:p>
      <w:pPr>
        <w:pStyle w:val="ListBullet"/>
        <w:spacing w:after="40"/>
        <w:ind w:left="340"/>
      </w:pPr>
      <w:r>
        <w:rPr>
          <w:rFonts w:ascii="Calibri" w:hAnsi="Calibri"/>
          <w:sz w:val="20"/>
        </w:rPr>
        <w:t>de eigenfrequentie f_e vooraf meten</w:t>
      </w:r>
    </w:p>
    <w:p>
      <w:pPr>
        <w:pStyle w:val="ListBullet"/>
        <w:spacing w:after="40"/>
        <w:ind w:left="340"/>
      </w:pPr>
      <w:r>
        <w:rPr>
          <w:rFonts w:ascii="Calibri" w:hAnsi="Calibri"/>
          <w:sz w:val="20"/>
        </w:rPr>
        <w:t>een resonantiecurve A(f) uit metingen opstellen</w:t>
      </w:r>
    </w:p>
    <w:p>
      <w:pPr>
        <w:pStyle w:val="ListBullet"/>
        <w:spacing w:after="40"/>
        <w:ind w:left="340"/>
      </w:pPr>
      <w:r>
        <w:rPr>
          <w:rFonts w:ascii="Calibri" w:hAnsi="Calibri"/>
          <w:sz w:val="20"/>
        </w:rPr>
        <w:t>demping door water bespreken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 verwacht je de grootste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buurt van de eigenfrequentie f_e; bij demping niet noodzakelijk exact dezelfde waarde.</w:t>
            </w:r>
          </w:p>
        </w:tc>
      </w:tr>
    </w:tbl>
    <w:p>
      <w:pPr>
        <w:spacing w:after="40"/>
        <w:ind w:left="340"/>
      </w:pPr>
      <w:r>
        <w:rPr>
          <w:b/>
          <w:sz w:val="21"/>
        </w:rPr>
        <w:t xml:space="preserve">2. </w:t>
      </w:r>
      <w:r>
        <w:rPr>
          <w:rFonts w:ascii="Calibri" w:hAnsi="Calibri"/>
          <w:sz w:val="21"/>
        </w:rPr>
        <w:t>Waarom wacht je na verstellen van de motor met aflezen?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transiënte trilling moet uitdempen zodat de stationaire amplitude meetbaar is.</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regelbare laagtoerige motor met excenter, veer, massa, touw, wieltje, statieven en klemmen</w:t>
      </w:r>
    </w:p>
    <w:p>
      <w:pPr>
        <w:pStyle w:val="ListBullet"/>
        <w:spacing w:after="40"/>
        <w:ind w:left="340"/>
      </w:pPr>
      <w:r>
        <w:rPr>
          <w:rFonts w:ascii="Calibri" w:hAnsi="Calibri"/>
          <w:sz w:val="20"/>
        </w:rPr>
        <w:t>grote waterbak voor demping, meetlat, dun metalen staafje voor positie-indicator, stopwatch, Excel</w:t>
      </w:r>
    </w:p>
    <w:p>
      <w:pPr>
        <w:pStyle w:val="ListBullet"/>
        <w:spacing w:after="40"/>
        <w:ind w:left="340"/>
      </w:pPr>
      <w:r>
        <w:rPr>
          <w:rFonts w:ascii="Calibri" w:hAnsi="Calibri"/>
          <w:sz w:val="20"/>
        </w:rPr>
        <w:t>droge tafelzone voor motor en voeding</w:t>
      </w:r>
    </w:p>
    <w:p>
      <w:pPr>
        <w:pStyle w:val="Heading3"/>
        <w:keepNext/>
        <w:spacing w:before="160" w:after="40"/>
      </w:pPr>
      <w:r>
        <w:t>Theorie-overzicht</w:t>
      </w:r>
    </w:p>
    <w:p>
      <w:r>
        <w:rPr>
          <w:rFonts w:ascii="Calibri" w:hAnsi="Calibri"/>
          <w:b/>
          <w:sz w:val="21"/>
        </w:rPr>
        <w:t>Resonantie</w:t>
      </w:r>
      <w:r>
        <w:rPr>
          <w:rFonts w:ascii="Calibri" w:hAnsi="Calibri"/>
          <w:sz w:val="21"/>
        </w:rPr>
        <w:t xml:space="preserve">: grote respons als de aandrijffrequentie dichtbij de eigenfrequentie komt. </w:t>
      </w:r>
      <w:r>
        <w:rPr>
          <w:rFonts w:ascii="Calibri" w:hAnsi="Calibri"/>
          <w:b/>
          <w:sz w:val="21"/>
        </w:rPr>
        <w:t>Demping</w:t>
      </w:r>
      <w:r>
        <w:rPr>
          <w:rFonts w:ascii="Calibri" w:hAnsi="Calibri"/>
          <w:sz w:val="21"/>
        </w:rPr>
        <w:t xml:space="preserve">: energieverlies per trilling (hier door water). </w:t>
      </w:r>
      <w:r>
        <w:rPr>
          <w:rFonts w:ascii="Calibri" w:hAnsi="Calibri"/>
          <w:b/>
          <w:sz w:val="21"/>
        </w:rPr>
        <w:t>Amplitude A</w:t>
      </w:r>
      <w:r>
        <w:rPr>
          <w:rFonts w:ascii="Calibri" w:hAnsi="Calibri"/>
          <w:sz w:val="21"/>
        </w:rPr>
        <w:t xml:space="preserve"> is de helft van het verschil tussen hoogste en laagste positie.</w:t>
      </w:r>
    </w:p>
    <w:p>
      <w:r>
        <w:rPr>
          <w:rFonts w:ascii="Calibri" w:hAnsi="Calibri"/>
          <w:sz w:val="19"/>
        </w:rPr>
        <w:t xml:space="preserve">Zie theoriecursus: </w:t>
      </w:r>
      <w:r>
        <w:rPr>
          <w:rFonts w:ascii="Calibri" w:hAnsi="Calibri"/>
          <w:b/>
          <w:sz w:val="19"/>
        </w:rPr>
        <w:t>12 Resonantie, blz. 7–25; 10 Harmonische trillingen, eigenfrequentie blz. 31</w:t>
      </w:r>
      <w:r>
        <w:rPr>
          <w:rFonts w:ascii="Calibri" w:hAnsi="Calibri"/>
          <w:sz w:val="19"/>
        </w:rPr>
        <w:t>. Bij woorden die je nog niet kende: zie de begrippenlijst in Bijlage E.</w:t>
      </w:r>
    </w:p>
    <w:p>
      <w:pPr>
        <w:spacing w:after="60"/>
      </w:pPr>
      <w:hyperlink r:id="rId31">
        <w:r>
          <w:rPr>
            <w:color w:val="1F4E79"/>
            <w:u w:val="single"/>
          </w:rPr>
          <w:t>Open theorie-PDF 10: 10 Harmonische trillingen 2526 6BCW lkr.pdf</w:t>
        </w:r>
      </w:hyperlink>
    </w:p>
    <w:p>
      <w:pPr>
        <w:spacing w:after="60"/>
      </w:pPr>
      <w:hyperlink r:id="rId35">
        <w:r>
          <w:rPr>
            <w:color w:val="1F4E79"/>
            <w:u w:val="single"/>
          </w:rPr>
          <w:t>Open theorie-PDF 12: 12 Resonantie 6BCW 2526.pdf</w:t>
        </w:r>
      </w:hyperlink>
    </w:p>
    <w:p>
      <w:pPr>
        <w:spacing w:before="80" w:after="120"/>
        <w:jc w:val="center"/>
      </w:pPr>
      <m:oMathPara>
        <m:oMath>
          <m:r>
            <m:t xml:space="preserve">A = </m:t>
          </m:r>
          <m:f>
            <m:fPr/>
            <m:num>
              <m:r>
                <m:t xml:space="preserve">B-O</m:t>
              </m:r>
            </m:num>
            <m:den>
              <m:r>
                <m:t xml:space="preserve">2</m:t>
              </m:r>
            </m:den>
          </m:f>
          <m:r>
            <m:t xml:space="preserve"> </m:t>
          </m:r>
          <m:r>
            <m:t xml:space="preserve">   </m:t>
          </m:r>
          <m:r>
            <m:t xml:space="preserve"> ; </m:t>
          </m:r>
          <m:r>
            <m:t xml:space="preserve">   </m:t>
          </m:r>
          <m:r>
            <m:t xml:space="preserve"> f = </m:t>
          </m:r>
          <m:f>
            <m:fPr/>
            <m:num>
              <m:r>
                <m:t xml:space="preserve">N</m:t>
              </m:r>
            </m:num>
            <m:den>
              <m:r>
                <m:t xml:space="preserve">t</m:t>
              </m:r>
            </m:den>
          </m:f>
          <m:r>
            <m:t xml:space="preserve"> </m:t>
          </m:r>
          <m:r>
            <m:t xml:space="preserve">   </m:t>
          </m:r>
          <m:r>
            <m:t xml:space="preserve"> [A]=</m:t>
          </m:r>
          <m:r>
            <m:rPr>
              <m:sty m:val="p"/>
            </m:rPr>
            <m:t xml:space="preserve">cm</m:t>
          </m:r>
          <m:r>
            <m:t xml:space="preserve">,[f]=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Motor en voeding op droge tafel, waterbak apart; schakel uit vóór aanraken of bijvullen.</w:t>
            </w:r>
          </w:p>
          <w:p>
            <w:pPr>
              <w:spacing w:after="40"/>
              <w:ind w:left="283"/>
            </w:pPr>
            <w:r>
              <w:rPr>
                <w:color w:val="C62828"/>
                <w:sz w:val="19"/>
              </w:rPr>
              <w:t xml:space="preserve">• </w:t>
            </w:r>
            <w:r>
              <w:rPr>
                <w:rFonts w:ascii="Calibri" w:hAnsi="Calibri"/>
                <w:sz w:val="19"/>
              </w:rPr>
              <w:t>Leerkracht controleert maximaal veilig toerental en veeruitslag voor deze opstelling; stel geen universele spanning/stroom in.</w:t>
            </w:r>
          </w:p>
          <w:p>
            <w:pPr>
              <w:spacing w:after="40"/>
              <w:ind w:left="283"/>
            </w:pPr>
            <w:r>
              <w:rPr>
                <w:color w:val="C62828"/>
                <w:sz w:val="19"/>
              </w:rPr>
              <w:t xml:space="preserve">• </w:t>
            </w:r>
            <w:r>
              <w:rPr>
                <w:rFonts w:ascii="Calibri" w:hAnsi="Calibri"/>
                <w:sz w:val="19"/>
              </w:rPr>
              <w:t>Houd vingers en kleding weg van draaiend excenter/wieltje.</w:t>
            </w:r>
          </w:p>
          <w:p>
            <w:pPr>
              <w:spacing w:after="40"/>
              <w:ind w:left="283"/>
            </w:pPr>
            <w:r>
              <w:rPr>
                <w:color w:val="C62828"/>
                <w:sz w:val="19"/>
              </w:rPr>
              <w:t xml:space="preserve">• </w:t>
            </w:r>
            <w:r>
              <w:rPr>
                <w:rFonts w:ascii="Calibri" w:hAnsi="Calibri"/>
                <w:sz w:val="19"/>
              </w:rPr>
              <w:t>Stop direct als massa rand van bak raakt of statief beweegt.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amplitude A van een gedempte massa-veertrilling af van de aandrijffrequentie f rondom de vooraf gemeten f_e, bij dezelfde massa, veer en waterhoogte,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591628"/>
            <wp:docPr id="16" name="Picture 16"/>
            <wp:cNvGraphicFramePr>
              <a:graphicFrameLocks noChangeAspect="1"/>
            </wp:cNvGraphicFramePr>
            <a:graphic>
              <a:graphicData uri="http://schemas.openxmlformats.org/drawingml/2006/picture">
                <pic:pic>
                  <pic:nvPicPr>
                    <pic:cNvPr id="0" name="bron_p051_1.png"/>
                    <pic:cNvPicPr/>
                  </pic:nvPicPr>
                  <pic:blipFill>
                    <a:blip r:embed="rId36"/>
                    <a:stretch>
                      <a:fillRect/>
                    </a:stretch>
                  </pic:blipFill>
                  <pic:spPr>
                    <a:xfrm>
                      <a:off x="0" y="0"/>
                      <a:ext cx="3240000" cy="3591628"/>
                    </a:xfrm>
                    <a:prstGeom prst="rect"/>
                  </pic:spPr>
                </pic:pic>
              </a:graphicData>
            </a:graphic>
          </wp:inline>
        </w:drawing>
      </w:r>
    </w:p>
    <w:p>
      <w:pPr>
        <w:spacing w:after="160"/>
        <w:jc w:val="center"/>
      </w:pPr>
      <w:r>
        <w:rPr>
          <w:rFonts w:ascii="Calibri" w:hAnsi="Calibri"/>
          <w:i/>
          <w:color w:val="777777"/>
          <w:sz w:val="17"/>
        </w:rPr>
        <w:t>Gedempte veer met aandrijving (bron: voorlopige cursus, blz. 51).</w:t>
      </w:r>
    </w:p>
    <w:p>
      <w:pPr>
        <w:pStyle w:val="Heading3"/>
        <w:keepNext/>
        <w:spacing w:before="160" w:after="40"/>
      </w:pPr>
      <w:r>
        <w:t>Deel 1 – Vrije trilling en eigenfrequentie</w:t>
      </w:r>
    </w:p>
    <w:p>
      <w:r>
        <w:rPr>
          <w:rFonts w:ascii="Calibri" w:hAnsi="Calibri"/>
          <w:b/>
          <w:sz w:val="20"/>
        </w:rPr>
        <w:t>Onderzoeksvraag: Wat is de eigenfrequentie van het niet-aangedreven systeem?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motor uit, wijk massa voorzichtig een paar cm uit en laat zonder duw los.</w:t>
      </w:r>
    </w:p>
    <w:p>
      <w:pPr>
        <w:pStyle w:val="ListNumber"/>
        <w:spacing w:after="40"/>
        <w:ind w:left="340"/>
      </w:pPr>
      <w:r>
        <w:rPr>
          <w:rFonts w:ascii="Calibri" w:hAnsi="Calibri"/>
          <w:sz w:val="20"/>
        </w:rPr>
        <w:t>Meet de tijd van 10 of 20 hele trillingen in drie herhalingen.</w:t>
      </w:r>
    </w:p>
    <w:p>
      <w:pPr>
        <w:pStyle w:val="ListNumber"/>
        <w:spacing w:after="40"/>
        <w:ind w:left="340"/>
      </w:pPr>
      <w:r>
        <w:rPr>
          <w:rFonts w:ascii="Calibri" w:hAnsi="Calibri"/>
          <w:sz w:val="20"/>
        </w:rPr>
        <w:t>Bereken T_e en f_e = 1/T_e.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Bepaal het bereik rond f_e voor deel 2.</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Bepaal het bereik rond f_e voor deel 2. Vergelijk met de metingen van de klas; cijferwaarden hangen van de opstelling af.</w:t>
            </w:r>
          </w:p>
        </w:tc>
      </w:tr>
    </w:tbl>
    <w:p>
      <w:r>
        <w:rPr>
          <w:rFonts w:ascii="Calibri" w:hAnsi="Calibri"/>
          <w:i/>
          <w:color w:val="777777"/>
          <w:sz w:val="17"/>
        </w:rPr>
        <w:t>Bron: Labocursus 6BCW voorlopig.pdf, blz. 51–52.</w:t>
      </w:r>
    </w:p>
    <w:p>
      <w:pPr>
        <w:pStyle w:val="Heading3"/>
        <w:keepNext/>
        <w:spacing w:before="160" w:after="40"/>
      </w:pPr>
      <w:r>
        <w:t>Deel 2 – Gedwongen trilling en resonantiecurve</w:t>
      </w:r>
    </w:p>
    <w:p>
      <w:r>
        <w:rPr>
          <w:rFonts w:ascii="Calibri" w:hAnsi="Calibri"/>
          <w:b/>
          <w:sz w:val="20"/>
        </w:rPr>
        <w:t>Onderzoeksvraag: Neemt A toe bij f ≈ f_e en af aan beide kanten?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Start met lage aandrijffrequentie en wacht tot de uitslag stabiel is.</w:t>
      </w:r>
    </w:p>
    <w:p>
      <w:pPr>
        <w:pStyle w:val="ListNumber"/>
        <w:spacing w:after="40"/>
        <w:ind w:left="340"/>
      </w:pPr>
      <w:r>
        <w:rPr>
          <w:rFonts w:ascii="Calibri" w:hAnsi="Calibri"/>
          <w:sz w:val="20"/>
        </w:rPr>
        <w:t>Meet bij minstens acht frequenties; neem kleinere stappen nabij de piek.</w:t>
      </w:r>
    </w:p>
    <w:p>
      <w:pPr>
        <w:pStyle w:val="ListNumber"/>
        <w:spacing w:after="40"/>
        <w:ind w:left="340"/>
      </w:pPr>
      <w:r>
        <w:rPr>
          <w:rFonts w:ascii="Calibri" w:hAnsi="Calibri"/>
          <w:sz w:val="20"/>
        </w:rPr>
        <w:t>Meet bij elke f bovenstand B en onderstand O; bereken A = (B−O)/2.</w:t>
      </w:r>
    </w:p>
    <w:p>
      <w:pPr>
        <w:pStyle w:val="ListNumber"/>
        <w:spacing w:after="40"/>
        <w:ind w:left="340"/>
      </w:pPr>
      <w:r>
        <w:rPr>
          <w:rFonts w:ascii="Calibri" w:hAnsi="Calibri"/>
          <w:sz w:val="20"/>
        </w:rPr>
        <w:t>Zet A(f) als losse punten uit en duid f_e en de piekfrequentie aan.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piekfrequentie met vrije f_e en bespreek effect van waterdemping.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Vergelijk piekfrequentie met vrije f_e en bespreek effect van waterdemping. Vergelijk met de metingen van de klas; cijferwaarden hangen van de opstelling af.</w:t>
            </w:r>
          </w:p>
        </w:tc>
      </w:tr>
    </w:tbl>
    <w:p>
      <w:r>
        <w:rPr>
          <w:rFonts w:ascii="Calibri" w:hAnsi="Calibri"/>
          <w:i/>
          <w:color w:val="777777"/>
          <w:sz w:val="17"/>
        </w:rPr>
        <w:t>Bron: Labocursus 6BCW voorlopig.pdf, blz. 52–55.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test van sterkere demping met andere waterhoogte: voorspelling, één constante motorfrequentie bij de piek, foto van instelling, minstens drie A-metingen per situatie.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het resonantiepunt niet altijd precies f_e?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Demping en koppeling verschuiven de frequentie van maximale stationaire amplitude iets.</w:t>
            </w:r>
          </w:p>
        </w:tc>
      </w:tr>
    </w:tbl>
    <w:p>
      <w:pPr>
        <w:spacing w:after="40"/>
        <w:ind w:left="340"/>
      </w:pPr>
      <w:r>
        <w:rPr>
          <w:b/>
          <w:sz w:val="20"/>
        </w:rPr>
        <w:t xml:space="preserve">2. </w:t>
      </w:r>
      <w:r>
        <w:rPr>
          <w:rFonts w:ascii="Calibri" w:hAnsi="Calibri"/>
          <w:sz w:val="20"/>
        </w:rPr>
        <w:t>Hoe bereken je A uit hoogste stand 18 cm en laagste stand 6 cm?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(18−6)/2 = 6 cm.</w:t>
            </w:r>
          </w:p>
        </w:tc>
      </w:tr>
    </w:tbl>
    <w:p>
      <w:pPr>
        <w:spacing w:after="40"/>
        <w:ind w:left="340"/>
      </w:pPr>
      <w:r>
        <w:rPr>
          <w:b/>
          <w:sz w:val="20"/>
        </w:rPr>
        <w:t xml:space="preserve">3. </w:t>
      </w:r>
      <w:r>
        <w:rPr>
          <w:rFonts w:ascii="Calibri" w:hAnsi="Calibri"/>
          <w:sz w:val="20"/>
        </w:rPr>
        <w:t>Zoek zelf een nuttige toepassing van resonantie.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selectieve afstemming van radiokring; bron en eigen uitleg vereist.</w:t>
            </w:r>
          </w:p>
        </w:tc>
      </w:tr>
    </w:tbl>
    <w:p>
      <w:pPr>
        <w:spacing w:after="40"/>
        <w:ind w:left="340"/>
      </w:pPr>
      <w:r>
        <w:rPr>
          <w:b/>
          <w:sz w:val="20"/>
        </w:rPr>
        <w:t xml:space="preserve">4. </w:t>
      </w:r>
      <w:r>
        <w:rPr>
          <w:rFonts w:ascii="Calibri" w:hAnsi="Calibri"/>
          <w:sz w:val="20"/>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Vrij: systeem trilt na start rond f_e en dooft uit; gedwongen: aandrijving blijft energie toevoegen op ingestelde f.</w:t>
            </w:r>
          </w:p>
        </w:tc>
      </w:tr>
    </w:tbl>
    <w:p>
      <w:pPr>
        <w:spacing w:after="40"/>
        <w:ind w:left="340"/>
      </w:pPr>
      <w:r>
        <w:rPr>
          <w:b/>
          <w:sz w:val="20"/>
        </w:rPr>
        <w:t xml:space="preserve">5. </w:t>
      </w:r>
      <w:r>
        <w:rPr>
          <w:rFonts w:ascii="Calibri" w:hAnsi="Calibri"/>
          <w:sz w:val="20"/>
        </w:rPr>
        <w:t>Hoe zou je de piek beter in kaart brengen?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Kleinere frequentiestappen en meerdere herhalingen rond de piek; grotere spreiding melden.</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12 – GOLVEN ZIEN: GOLFBAK EN STAANDE GOLVEN</w:t>
      </w:r>
    </w:p>
    <w:p>
      <w:r>
        <w:rPr>
          <w:rFonts w:ascii="Calibri" w:hAnsi="Calibri"/>
          <w:sz w:val="20"/>
        </w:rPr>
        <w:t>Naam: ………………………………………………   Klas: …………   Nr.: …………   Datum: ……/……/……</w:t>
      </w:r>
    </w:p>
    <w:p>
      <w:r>
        <w:rPr>
          <w:rFonts w:ascii="Calibri" w:hAnsi="Calibri"/>
          <w:sz w:val="20"/>
        </w:rPr>
        <w:t>Richtduur: 2 lesuren     Type practicum: doorschuifpracticum met fysieke golfbak en applet</w:t>
      </w:r>
    </w:p>
    <w:p>
      <w:r>
        <w:rPr>
          <w:rFonts w:ascii="Calibri" w:hAnsi="Calibri"/>
          <w:i/>
          <w:sz w:val="20"/>
        </w:rPr>
        <w:t>Mate van sturing: GESLOTEN → BEGELEID: golfbeelden gegeven; eigen ontwerp met opening en frequentie.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golflengte uit projectie en frequentie van een golf berekenen</w:t>
            </w:r>
          </w:p>
          <w:p>
            <w:pPr>
              <w:spacing w:after="40"/>
              <w:ind w:left="283"/>
            </w:pPr>
            <w:r>
              <w:rPr>
                <w:color w:val="2E7D32"/>
                <w:sz w:val="19"/>
              </w:rPr>
              <w:t xml:space="preserve">• </w:t>
            </w:r>
            <w:r>
              <w:rPr>
                <w:rFonts w:ascii="Calibri" w:hAnsi="Calibri"/>
                <w:sz w:val="19"/>
              </w:rPr>
              <w:t>buiging bij smalle/brede opening en interferentie uitleggen</w:t>
            </w:r>
          </w:p>
          <w:p>
            <w:pPr>
              <w:spacing w:after="40"/>
              <w:ind w:left="283"/>
            </w:pPr>
            <w:r>
              <w:rPr>
                <w:color w:val="2E7D32"/>
                <w:sz w:val="19"/>
              </w:rPr>
              <w:t xml:space="preserve">• </w:t>
            </w:r>
            <w:r>
              <w:rPr>
                <w:rFonts w:ascii="Calibri" w:hAnsi="Calibri"/>
                <w:sz w:val="19"/>
              </w:rPr>
              <w:t>staande golven met 1–4 buiken op een touw maken en tekenen</w:t>
            </w:r>
          </w:p>
          <w:p>
            <w:pPr>
              <w:spacing w:after="40"/>
              <w:ind w:left="283"/>
            </w:pPr>
            <w:r>
              <w:rPr>
                <w:color w:val="2E7D32"/>
                <w:sz w:val="19"/>
              </w:rPr>
              <w:t xml:space="preserve">• </w:t>
            </w:r>
            <w:r>
              <w:rPr>
                <w:rFonts w:ascii="Calibri" w:hAnsi="Calibri"/>
                <w:sz w:val="19"/>
              </w:rPr>
              <w:t>water en elektrische trilbron strikt gescheiden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19 F, 21 F, 22 F; LPD 1 S, 3 S, 4 S</w:t>
            </w:r>
          </w:p>
          <w:p>
            <w:pPr>
              <w:spacing w:after="40"/>
              <w:ind w:left="283"/>
            </w:pPr>
            <w:r>
              <w:rPr>
                <w:color w:val="B25B00"/>
                <w:sz w:val="19"/>
              </w:rPr>
              <w:t xml:space="preserve">• </w:t>
            </w:r>
            <w:r>
              <w:rPr>
                <w:rFonts w:ascii="Calibri" w:hAnsi="Calibri"/>
                <w:sz w:val="19"/>
              </w:rPr>
              <w:t>Bronbladen van de voorlopige labocursus 6BCW: blz. 1; 27–28.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een lopende en een staande golf?</w:t>
            </w:r>
          </w:p>
          <w:p>
            <w:pPr>
              <w:spacing w:after="40"/>
              <w:ind w:left="283"/>
            </w:pPr>
            <w:r>
              <w:rPr>
                <w:color w:val="6A1B9A"/>
                <w:sz w:val="19"/>
              </w:rPr>
              <w:t xml:space="preserve">• </w:t>
            </w:r>
            <w:r>
              <w:rPr>
                <w:rFonts w:ascii="Calibri" w:hAnsi="Calibri"/>
                <w:sz w:val="19"/>
              </w:rPr>
              <w:t>Welke opening geeft sterkere buiging?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Lopend patroon verplaatst zich; staande golf heeft vaste knopen en buiken.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Een opening waarvan de breedte vergelijkbaar is met de golflengte, dus relatief smal.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blz. 1 bevat applet én staande golven; blz. 27–28 fysieke golfbak met overhead.</w:t>
            </w:r>
          </w:p>
          <w:p>
            <w:pPr>
              <w:spacing w:after="40"/>
              <w:ind w:left="283"/>
            </w:pPr>
            <w:r>
              <w:rPr>
                <w:color w:val="B71C1C"/>
                <w:sz w:val="20"/>
              </w:rPr>
              <w:t xml:space="preserve">• </w:t>
            </w:r>
            <w:r>
              <w:rPr>
                <w:rFonts w:ascii="Calibri" w:hAnsi="Calibri"/>
                <w:sz w:val="20"/>
              </w:rPr>
              <w:t>Vervang eventueel defecte overhead door camera boven bak, maar noteer effect op schaal.</w:t>
            </w:r>
          </w:p>
          <w:p>
            <w:pPr>
              <w:spacing w:after="40"/>
              <w:ind w:left="283"/>
            </w:pPr>
            <w:r>
              <w:rPr>
                <w:color w:val="B71C1C"/>
                <w:sz w:val="20"/>
              </w:rPr>
              <w:t xml:space="preserve">• </w:t>
            </w:r>
            <w:r>
              <w:rPr>
                <w:rFonts w:ascii="Calibri" w:hAnsi="Calibri"/>
                <w:sz w:val="20"/>
              </w:rPr>
              <w:t>Vul bak pas als alle voedingen uit en kabels droog zijn.</w:t>
            </w:r>
          </w:p>
          <w:p>
            <w:pPr>
              <w:spacing w:after="40"/>
              <w:ind w:left="283"/>
            </w:pPr>
            <w:r>
              <w:rPr>
                <w:color w:val="B71C1C"/>
                <w:sz w:val="20"/>
              </w:rPr>
              <w:t xml:space="preserve">• </w:t>
            </w:r>
            <w:r>
              <w:rPr>
                <w:rFonts w:ascii="Calibri" w:hAnsi="Calibri"/>
                <w:sz w:val="20"/>
              </w:rPr>
              <w:t>Foto's van patronen met titel en uitleg vereist.</w:t>
            </w:r>
          </w:p>
          <w:p>
            <w:pPr>
              <w:spacing w:after="40"/>
              <w:ind w:left="283"/>
            </w:pPr>
            <w:r>
              <w:rPr>
                <w:color w:val="B71C1C"/>
                <w:sz w:val="20"/>
              </w:rPr>
              <w:t xml:space="preserve">• </w:t>
            </w:r>
            <w:r>
              <w:rPr>
                <w:rFonts w:ascii="Calibri" w:hAnsi="Calibri"/>
                <w:sz w:val="20"/>
              </w:rPr>
              <w:t>Vakvergadering BCSW 15 september 2026: LPD 21 F stond op nul in de doelenrapportage; registreer dit doel in planner en evaluatie wanneer buiging/interferentie werkelijk besproken en beoordeeld worden.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golf verplaatst energie maar niet hetzelfde stukje water over de hele bak. In de projectie van de golfbak zie je cirkel- en vlakke golven, buiging en interferentie. Op een touw zoek je knopen en buiken.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veranderen golflengte en buiging van een watergolf wanneer de frequentie en openingsbreedte afzonderlijk veranderen, en bij welke frequenties ontstaan één tot vier buiken op hetzelfde touw, geobserveerd tijdens dit labo? O = f en opening; A = λ/buigingspatroon en buikentelling; C = waterdiepte, trillingsamplitude, touwlengte.</w:t>
            </w:r>
          </w:p>
        </w:tc>
      </w:tr>
    </w:tbl>
    <w:p>
      <w:pPr>
        <w:pStyle w:val="Heading3"/>
        <w:keepNext/>
        <w:spacing w:before="160" w:after="40"/>
      </w:pPr>
      <w:r>
        <w:t>Doel van het onderzoek</w:t>
      </w:r>
    </w:p>
    <w:p>
      <w:pPr>
        <w:pStyle w:val="ListBullet"/>
        <w:spacing w:after="40"/>
        <w:ind w:left="340"/>
      </w:pPr>
      <w:r>
        <w:rPr>
          <w:rFonts w:ascii="Calibri" w:hAnsi="Calibri"/>
          <w:sz w:val="20"/>
        </w:rPr>
        <w:t>golflengte uit projectie en frequentie van een golf berekenen</w:t>
      </w:r>
    </w:p>
    <w:p>
      <w:pPr>
        <w:pStyle w:val="ListBullet"/>
        <w:spacing w:after="40"/>
        <w:ind w:left="340"/>
      </w:pPr>
      <w:r>
        <w:rPr>
          <w:rFonts w:ascii="Calibri" w:hAnsi="Calibri"/>
          <w:sz w:val="20"/>
        </w:rPr>
        <w:t>buiging bij smalle/brede opening en interferentie uitleggen</w:t>
      </w:r>
    </w:p>
    <w:p>
      <w:pPr>
        <w:pStyle w:val="ListBullet"/>
        <w:spacing w:after="40"/>
        <w:ind w:left="340"/>
      </w:pPr>
      <w:r>
        <w:rPr>
          <w:rFonts w:ascii="Calibri" w:hAnsi="Calibri"/>
          <w:sz w:val="20"/>
        </w:rPr>
        <w:t>staande golven met 1–4 buiken op een touw maken en tekenen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Als f stijgt bij dezelfde golfsnelheid, wat gebeurt er met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λ = v/f daalt.</w:t>
            </w:r>
          </w:p>
        </w:tc>
      </w:tr>
    </w:tbl>
    <w:p>
      <w:pPr>
        <w:spacing w:after="40"/>
        <w:ind w:left="340"/>
      </w:pPr>
      <w:r>
        <w:rPr>
          <w:b/>
          <w:sz w:val="21"/>
        </w:rPr>
        <w:t xml:space="preserve">2. </w:t>
      </w:r>
      <w:r>
        <w:rPr>
          <w:rFonts w:ascii="Calibri" w:hAnsi="Calibri"/>
          <w:sz w:val="21"/>
        </w:rPr>
        <w:t>Wat is bij één buik op een vast touw de relatie tussen L 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 = λ/2.</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golfbak op overheadprojector, gedestilleerd water, elektromagnetische trilbron met punt/staaf, frequentiegenerator</w:t>
      </w:r>
    </w:p>
    <w:p>
      <w:pPr>
        <w:pStyle w:val="ListBullet"/>
        <w:spacing w:after="40"/>
        <w:ind w:left="340"/>
      </w:pPr>
      <w:r>
        <w:rPr>
          <w:rFonts w:ascii="Calibri" w:hAnsi="Calibri"/>
          <w:sz w:val="20"/>
        </w:rPr>
        <w:t>ijzeren schermpjes met smalle en brede opening, hoogteregelaar, meetlat, camera/smartphone</w:t>
      </w:r>
    </w:p>
    <w:p>
      <w:pPr>
        <w:pStyle w:val="ListBullet"/>
        <w:spacing w:after="40"/>
        <w:ind w:left="340"/>
      </w:pPr>
      <w:r>
        <w:rPr>
          <w:rFonts w:ascii="Calibri" w:hAnsi="Calibri"/>
          <w:sz w:val="20"/>
        </w:rPr>
        <w:t>computer/tablet met golfbak-applet; trillingsbron met touw, voeding volgens typeplaat en statief, rolmeter</w:t>
      </w:r>
    </w:p>
    <w:p>
      <w:pPr>
        <w:pStyle w:val="Heading3"/>
        <w:keepNext/>
        <w:spacing w:before="160" w:after="40"/>
      </w:pPr>
      <w:r>
        <w:t>Theorie-overzicht</w:t>
      </w:r>
    </w:p>
    <w:p>
      <w:r>
        <w:rPr>
          <w:rFonts w:ascii="Calibri" w:hAnsi="Calibri"/>
          <w:b/>
          <w:sz w:val="21"/>
        </w:rPr>
        <w:t>Golflengte λ</w:t>
      </w:r>
      <w:r>
        <w:rPr>
          <w:rFonts w:ascii="Calibri" w:hAnsi="Calibri"/>
          <w:sz w:val="21"/>
        </w:rPr>
        <w:t xml:space="preserve">: afstand tussen twee opeenvolgende toppen. </w:t>
      </w:r>
      <w:r>
        <w:rPr>
          <w:rFonts w:ascii="Calibri" w:hAnsi="Calibri"/>
          <w:b/>
          <w:sz w:val="21"/>
        </w:rPr>
        <w:t>Huygens</w:t>
      </w:r>
      <w:r>
        <w:rPr>
          <w:rFonts w:ascii="Calibri" w:hAnsi="Calibri"/>
          <w:sz w:val="21"/>
        </w:rPr>
        <w:t xml:space="preserve">: elk punt van een golffront gedraagt zich als bron van nieuwe golfjes. </w:t>
      </w:r>
      <w:r>
        <w:rPr>
          <w:rFonts w:ascii="Calibri" w:hAnsi="Calibri"/>
          <w:b/>
          <w:sz w:val="21"/>
        </w:rPr>
        <w:t>Knoop</w:t>
      </w:r>
      <w:r>
        <w:rPr>
          <w:rFonts w:ascii="Calibri" w:hAnsi="Calibri"/>
          <w:sz w:val="21"/>
        </w:rPr>
        <w:t xml:space="preserve">: stil punt in een staande golf; </w:t>
      </w:r>
      <w:r>
        <w:rPr>
          <w:rFonts w:ascii="Calibri" w:hAnsi="Calibri"/>
          <w:b/>
          <w:sz w:val="21"/>
        </w:rPr>
        <w:t>buik</w:t>
      </w:r>
      <w:r>
        <w:rPr>
          <w:rFonts w:ascii="Calibri" w:hAnsi="Calibri"/>
          <w:sz w:val="21"/>
        </w:rPr>
        <w:t>: punt met grootste amplitude.</w:t>
      </w:r>
    </w:p>
    <w:p>
      <w:r>
        <w:rPr>
          <w:rFonts w:ascii="Calibri" w:hAnsi="Calibri"/>
          <w:sz w:val="19"/>
        </w:rPr>
        <w:t xml:space="preserve">Zie theoriecursus: </w:t>
      </w:r>
      <w:r>
        <w:rPr>
          <w:rFonts w:ascii="Calibri" w:hAnsi="Calibri"/>
          <w:b/>
          <w:sz w:val="19"/>
        </w:rPr>
        <w:t>13 Lopende golven, blz. 4–21 en 44–51; 13A Verschijnselen bij lopende golven; 14 Staande golven, blz. 4–21</w:t>
      </w:r>
      <w:r>
        <w:rPr>
          <w:rFonts w:ascii="Calibri" w:hAnsi="Calibri"/>
          <w:sz w:val="19"/>
        </w:rPr>
        <w:t>. Bij woorden die je nog niet kende: zie de begrippenlijst in Bijlage E.</w:t>
      </w:r>
    </w:p>
    <w:p>
      <w:pPr>
        <w:spacing w:after="60"/>
      </w:pPr>
      <w:hyperlink r:id="rId37">
        <w:r>
          <w:rPr>
            <w:color w:val="1F4E79"/>
            <w:u w:val="single"/>
          </w:rPr>
          <w:t>Open theorie-PDF 13: 13 LOPENDE GOLVEN 6BCW 2526 lkr.pdf</w:t>
        </w:r>
      </w:hyperlink>
    </w:p>
    <w:p>
      <w:pPr>
        <w:spacing w:after="60"/>
      </w:pPr>
      <w:hyperlink r:id="rId38">
        <w:r>
          <w:rPr>
            <w:color w:val="1F4E79"/>
            <w:u w:val="single"/>
          </w:rPr>
          <w:t>Open theorie-PDF 13A: 13A Verschijnselen bij lopende golven 6BCW 2425 lkr.pdf</w:t>
        </w:r>
      </w:hyperlink>
    </w:p>
    <w:p>
      <w:pPr>
        <w:spacing w:after="60"/>
      </w:pPr>
      <w:hyperlink r:id="rId39">
        <w:r>
          <w:rPr>
            <w:color w:val="1F4E79"/>
            <w:u w:val="single"/>
          </w:rPr>
          <w:t>Open theorie-PDF 14: 14 Staande golven 2526 6BCW lkr.pdf</w:t>
        </w:r>
      </w:hyperlink>
    </w:p>
    <w:p>
      <w:pPr>
        <w:spacing w:before="80" w:after="120"/>
        <w:jc w:val="center"/>
      </w:pPr>
      <m:oMathPara>
        <m:oMath>
          <m:r>
            <m:t xml:space="preserve">v = </m:t>
          </m:r>
          <m:r>
            <m:t xml:space="preserve">λ</m:t>
          </m:r>
          <m:r>
            <m:t xml:space="preserve"> f </m:t>
          </m:r>
          <m:r>
            <m:t xml:space="preserve">   </m:t>
          </m:r>
          <m:r>
            <m:t xml:space="preserve"> ; </m:t>
          </m:r>
          <m:r>
            <m:t xml:space="preserve">   </m:t>
          </m:r>
          <m:r>
            <m:t xml:space="preserve"> L=n</m:t>
          </m:r>
          <m:f>
            <m:fPr/>
            <m:num>
              <m:r>
                <m:t xml:space="preserve">λ</m:t>
              </m:r>
            </m:num>
            <m:den>
              <m:r>
                <m:t xml:space="preserve">2</m:t>
              </m:r>
            </m:den>
          </m:f>
          <m:r>
            <m:t xml:space="preserve"> </m:t>
          </m:r>
          <m:r>
            <m:t xml:space="preserve">   </m:t>
          </m:r>
          <m:r>
            <m:t xml:space="preserve"> [v]=</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Waterbak op stabiele tafel; projectie en voeding uit bij bijvullen; droge stekker, handen en snoeren.</w:t>
            </w:r>
          </w:p>
          <w:p>
            <w:pPr>
              <w:spacing w:after="40"/>
              <w:ind w:left="283"/>
            </w:pPr>
            <w:r>
              <w:rPr>
                <w:color w:val="C62828"/>
                <w:sz w:val="19"/>
              </w:rPr>
              <w:t xml:space="preserve">• </w:t>
            </w:r>
            <w:r>
              <w:rPr>
                <w:rFonts w:ascii="Calibri" w:hAnsi="Calibri"/>
                <w:sz w:val="19"/>
              </w:rPr>
              <w:t>Leerkracht controleert toegestane spanning/frequentie voor gebruikte triller; geen universeel maximum gokken.</w:t>
            </w:r>
          </w:p>
          <w:p>
            <w:pPr>
              <w:spacing w:after="40"/>
              <w:ind w:left="283"/>
            </w:pPr>
            <w:r>
              <w:rPr>
                <w:color w:val="C62828"/>
                <w:sz w:val="19"/>
              </w:rPr>
              <w:t xml:space="preserve">• </w:t>
            </w:r>
            <w:r>
              <w:rPr>
                <w:rFonts w:ascii="Calibri" w:hAnsi="Calibri"/>
                <w:sz w:val="19"/>
              </w:rPr>
              <w:t>Houd handen weg van bewegend touw; zet voeding uit vóór ander schermpje.</w:t>
            </w:r>
          </w:p>
          <w:p>
            <w:pPr>
              <w:spacing w:after="40"/>
              <w:ind w:left="283"/>
            </w:pPr>
            <w:r>
              <w:rPr>
                <w:color w:val="C62828"/>
                <w:sz w:val="19"/>
              </w:rPr>
              <w:t xml:space="preserve">• </w:t>
            </w:r>
            <w:r>
              <w:rPr>
                <w:rFonts w:ascii="Calibri" w:hAnsi="Calibri"/>
                <w:sz w:val="19"/>
              </w:rPr>
              <w:t>Bij defecte bak: applet als volwaardig alternatief; noteer dat het geen echte meting is.</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veranderen golflengte en buiging van een watergolf wanneer de frequentie en openingsbreedte afzonderlijk veranderen, en bij welke frequenties ontstaan één tot vier buiken op hetzelfde touw, geobserveerd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12000"/>
            <wp:docPr id="17" name="Picture 17"/>
            <wp:cNvGraphicFramePr>
              <a:graphicFrameLocks noChangeAspect="1"/>
            </wp:cNvGraphicFramePr>
            <a:graphic>
              <a:graphicData uri="http://schemas.openxmlformats.org/drawingml/2006/picture">
                <pic:pic>
                  <pic:nvPicPr>
                    <pic:cNvPr id="0" name="sch_golfbak.png"/>
                    <pic:cNvPicPr/>
                  </pic:nvPicPr>
                  <pic:blipFill>
                    <a:blip r:embed="rId40"/>
                    <a:stretch>
                      <a:fillRect/>
                    </a:stretch>
                  </pic:blipFill>
                  <pic:spPr>
                    <a:xfrm>
                      <a:off x="0" y="0"/>
                      <a:ext cx="3240000" cy="15120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Deel 1 – Golfbak, applet en fysiek</w:t>
      </w:r>
    </w:p>
    <w:p>
      <w:r>
        <w:rPr>
          <w:rFonts w:ascii="Calibri" w:hAnsi="Calibri"/>
          <w:b/>
          <w:sz w:val="20"/>
        </w:rPr>
        <w:t>Onderzoeksvraag: Hoe verschillen cirkelgolven, vlakke golven en buiging/interferentie?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In de applet: bewaar beelden van één puntbron met lage/hoge f, vlakke golf, 10/20 bronnen in rij.</w:t>
      </w:r>
    </w:p>
    <w:p>
      <w:pPr>
        <w:pStyle w:val="ListNumber"/>
        <w:spacing w:after="40"/>
        <w:ind w:left="340"/>
      </w:pPr>
      <w:r>
        <w:rPr>
          <w:rFonts w:ascii="Calibri" w:hAnsi="Calibri"/>
          <w:sz w:val="20"/>
        </w:rPr>
        <w:t>Bewaar beelden van smalle/brede opening, twee bronnen in fase, tegenfase en niet-coherent.</w:t>
      </w:r>
    </w:p>
    <w:p>
      <w:pPr>
        <w:pStyle w:val="ListNumber"/>
        <w:spacing w:after="40"/>
        <w:ind w:left="340"/>
      </w:pPr>
      <w:r>
        <w:rPr>
          <w:rFonts w:ascii="Calibri" w:hAnsi="Calibri"/>
          <w:sz w:val="20"/>
        </w:rPr>
        <w:t>Fysieke bak: projecteer puntbron en staafbron, meet λ op projectie na schaalmeting.</w:t>
      </w:r>
    </w:p>
    <w:p>
      <w:pPr>
        <w:pStyle w:val="ListNumber"/>
        <w:spacing w:after="40"/>
        <w:ind w:left="340"/>
      </w:pPr>
      <w:r>
        <w:rPr>
          <w:rFonts w:ascii="Calibri" w:hAnsi="Calibri"/>
          <w:sz w:val="20"/>
        </w:rPr>
        <w:t>Plaats smalle en brede ijzeren opening; schets de golffronten erachter.</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Twee bronnen: leg maxima/minima uit; applet versus fysiek waargenomen verschil.</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Twee bronnen: leg maxima/minima uit; applet versus fysiek waargenomen verschil. Vergelijk met de metingen van de klas; cijferwaarden hangen van de opstelling af.</w:t>
            </w:r>
          </w:p>
        </w:tc>
      </w:tr>
    </w:tbl>
    <w:p>
      <w:r>
        <w:rPr>
          <w:rFonts w:ascii="Calibri" w:hAnsi="Calibri"/>
          <w:i/>
          <w:color w:val="777777"/>
          <w:sz w:val="17"/>
        </w:rPr>
        <w:t>Bron: Labocursus 6BCW voorlopig.pdf, blz. 1 en 27–28.</w:t>
      </w:r>
    </w:p>
    <w:p>
      <w:pPr>
        <w:pStyle w:val="Heading3"/>
        <w:keepNext/>
        <w:spacing w:before="160" w:after="40"/>
      </w:pPr>
      <w:r>
        <w:t>Deel 2 – Staande golven op een touw</w:t>
      </w:r>
    </w:p>
    <w:p>
      <w:r>
        <w:rPr>
          <w:rFonts w:ascii="Calibri" w:hAnsi="Calibri"/>
          <w:b/>
          <w:sz w:val="20"/>
        </w:rPr>
        <w:t>Onderzoeksvraag: Bij welke frequenties ontstaan 1, 2, 3, 4 buiken?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Span hetzelfde touw met dezelfde kracht en lengte L.</w:t>
      </w:r>
    </w:p>
    <w:p>
      <w:pPr>
        <w:pStyle w:val="ListNumber"/>
        <w:spacing w:after="40"/>
        <w:ind w:left="340"/>
      </w:pPr>
      <w:r>
        <w:rPr>
          <w:rFonts w:ascii="Calibri" w:hAnsi="Calibri"/>
          <w:sz w:val="20"/>
        </w:rPr>
        <w:t>Verhoog frequentie tot het eerste duidelijke patroon; maak foto/schets en tel knopen/buiken.</w:t>
      </w:r>
    </w:p>
    <w:p>
      <w:pPr>
        <w:pStyle w:val="ListNumber"/>
        <w:spacing w:after="40"/>
        <w:ind w:left="340"/>
      </w:pPr>
      <w:r>
        <w:rPr>
          <w:rFonts w:ascii="Calibri" w:hAnsi="Calibri"/>
          <w:sz w:val="20"/>
        </w:rPr>
        <w:t>Herhaal tot vier buiken, noteer f_n en λ_n = 2L/n.</w:t>
      </w:r>
    </w:p>
    <w:p>
      <w:pPr>
        <w:pStyle w:val="ListNumber"/>
        <w:spacing w:after="40"/>
        <w:ind w:left="340"/>
      </w:pPr>
      <w:r>
        <w:rPr>
          <w:rFonts w:ascii="Calibri" w:hAnsi="Calibri"/>
          <w:sz w:val="20"/>
        </w:rPr>
        <w:t>Vergelijk f_n met n·f_1.</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Trek conclusie voor f_n en duid één knoop en buik aan.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Trek conclusie voor f_n en duid één knoop en buik aan. Vergelijk met de metingen van de klas; cijferwaarden hangen van de opstelling af.</w:t>
            </w:r>
          </w:p>
        </w:tc>
      </w:tr>
    </w:tbl>
    <w:p>
      <w:r>
        <w:rPr>
          <w:rFonts w:ascii="Calibri" w:hAnsi="Calibri"/>
          <w:i/>
          <w:color w:val="777777"/>
          <w:sz w:val="17"/>
        </w:rPr>
        <w:t>Bron: Labocursus 6BCW voorlopig.pdf, blz. 1 en theorie 14 blz. 21.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met twee verstelbare schermpjes een opening waarbij de buiging maximaal zichtbaar is; fotografeer voor/tijdens/na, meet opening en λ, formuleer conclusie met b/λ.</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buigt een golf meer na een smalle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Volgens Huygens verspreiden secundaire golfjes zich zichtbaar rond de rand als opening en λ vergelijkbaar zijn.</w:t>
            </w:r>
          </w:p>
        </w:tc>
      </w:tr>
    </w:tbl>
    <w:p>
      <w:pPr>
        <w:spacing w:after="40"/>
        <w:ind w:left="340"/>
      </w:pPr>
      <w:r>
        <w:rPr>
          <w:b/>
          <w:sz w:val="20"/>
        </w:rPr>
        <w:t xml:space="preserve">2. </w:t>
      </w:r>
      <w:r>
        <w:rPr>
          <w:rFonts w:ascii="Calibri" w:hAnsi="Calibri"/>
          <w:sz w:val="20"/>
        </w:rPr>
        <w:t>Bij L = 0,60 m en drie buiken: bereken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λ = 2L/3 = 0,40 m.</w:t>
            </w:r>
          </w:p>
        </w:tc>
      </w:tr>
    </w:tbl>
    <w:p>
      <w:pPr>
        <w:spacing w:after="40"/>
        <w:ind w:left="340"/>
      </w:pPr>
      <w:r>
        <w:rPr>
          <w:b/>
          <w:sz w:val="20"/>
        </w:rPr>
        <w:t xml:space="preserve">3. </w:t>
      </w:r>
      <w:r>
        <w:rPr>
          <w:rFonts w:ascii="Calibri" w:hAnsi="Calibri"/>
          <w:sz w:val="20"/>
        </w:rPr>
        <w:t>Zoek zelf een toepassing van buiging of interferentie.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wifi om hoek of ruisonderdrukking; kies één, verklaar fysisch en citeer bron.</w:t>
            </w:r>
          </w:p>
        </w:tc>
      </w:tr>
    </w:tbl>
    <w:p>
      <w:pPr>
        <w:spacing w:after="40"/>
        <w:ind w:left="340"/>
      </w:pPr>
      <w:r>
        <w:rPr>
          <w:b/>
          <w:sz w:val="20"/>
        </w:rPr>
        <w:t xml:space="preserve">4. </w:t>
      </w:r>
      <w:r>
        <w:rPr>
          <w:rFonts w:ascii="Calibri" w:hAnsi="Calibri"/>
          <w:sz w:val="20"/>
        </w:rPr>
        <w:t>Waarom zijn de niet-coherente bronnen geen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Hun onderling faseverschil verandert; maxima/minima blijven niet op dezelfde plek.</w:t>
            </w:r>
          </w:p>
        </w:tc>
      </w:tr>
    </w:tbl>
    <w:p>
      <w:pPr>
        <w:spacing w:after="40"/>
        <w:ind w:left="340"/>
      </w:pPr>
      <w:r>
        <w:rPr>
          <w:b/>
          <w:sz w:val="20"/>
        </w:rPr>
        <w:t xml:space="preserve">5. </w:t>
      </w:r>
      <w:r>
        <w:rPr>
          <w:rFonts w:ascii="Calibri" w:hAnsi="Calibri"/>
          <w:sz w:val="20"/>
        </w:rPr>
        <w:t>Hoe weet je dat waterdeeltjes niet met de golf naar de overkant bewegen?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licht dobbertje beweegt vooral op/neer rond een vaste plek terwijl het patroon verder loopt.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13 – GELUID: TRILLINGEN, SUPERPOSITIE EN DOPPLER</w:t>
      </w:r>
    </w:p>
    <w:p>
      <w:r>
        <w:rPr>
          <w:rFonts w:ascii="Calibri" w:hAnsi="Calibri"/>
          <w:sz w:val="20"/>
        </w:rPr>
        <w:t>Naam: ………………………………………………   Klas: …………   Nr.: …………   Datum: ……/……/……</w:t>
      </w:r>
    </w:p>
    <w:p>
      <w:r>
        <w:rPr>
          <w:rFonts w:ascii="Calibri" w:hAnsi="Calibri"/>
          <w:sz w:val="20"/>
        </w:rPr>
        <w:t>Richtduur: 1 lesuren     Type practicum: kort applet- en geluidspracticum</w:t>
      </w:r>
    </w:p>
    <w:p>
      <w:r>
        <w:rPr>
          <w:rFonts w:ascii="Calibri" w:hAnsi="Calibri"/>
          <w:i/>
          <w:sz w:val="20"/>
        </w:rPr>
        <w:t>Mate van sturing: GESLOTEN → BEGELEID: gegeven verkenning en eigen interferentievoorbeeld.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frequentie, amplitude, toonhoogte en luidheid onderscheiden</w:t>
            </w:r>
          </w:p>
          <w:p>
            <w:pPr>
              <w:spacing w:after="40"/>
              <w:ind w:left="283"/>
            </w:pPr>
            <w:r>
              <w:rPr>
                <w:color w:val="2E7D32"/>
                <w:sz w:val="19"/>
              </w:rPr>
              <w:t xml:space="preserve">• </w:t>
            </w:r>
            <w:r>
              <w:rPr>
                <w:rFonts w:ascii="Calibri" w:hAnsi="Calibri"/>
                <w:sz w:val="19"/>
              </w:rPr>
              <w:t>superpositie van twee geluidsignalen uitleggen</w:t>
            </w:r>
          </w:p>
          <w:p>
            <w:pPr>
              <w:spacing w:after="40"/>
              <w:ind w:left="283"/>
            </w:pPr>
            <w:r>
              <w:rPr>
                <w:color w:val="2E7D32"/>
                <w:sz w:val="19"/>
              </w:rPr>
              <w:t xml:space="preserve">• </w:t>
            </w:r>
            <w:r>
              <w:rPr>
                <w:rFonts w:ascii="Calibri" w:hAnsi="Calibri"/>
                <w:sz w:val="19"/>
              </w:rPr>
              <w:t>het dopplereffect bij veranderende relatieve beweging beschrijven</w:t>
            </w:r>
          </w:p>
          <w:p>
            <w:pPr>
              <w:spacing w:after="40"/>
              <w:ind w:left="283"/>
            </w:pPr>
            <w:r>
              <w:rPr>
                <w:color w:val="2E7D32"/>
                <w:sz w:val="19"/>
              </w:rPr>
              <w:t xml:space="preserve">• </w:t>
            </w:r>
            <w:r>
              <w:rPr>
                <w:rFonts w:ascii="Calibri" w:hAnsi="Calibri"/>
                <w:sz w:val="19"/>
              </w:rPr>
              <w:t>luistervolume veilig houden en bronnen kritisch controleren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20 F, 21 F; LPD 1 S, 3 S, 4 S, 5 S</w:t>
            </w:r>
          </w:p>
          <w:p>
            <w:pPr>
              <w:spacing w:after="40"/>
              <w:ind w:left="283"/>
            </w:pPr>
            <w:r>
              <w:rPr>
                <w:color w:val="B25B00"/>
                <w:sz w:val="19"/>
              </w:rPr>
              <w:t xml:space="preserve">• </w:t>
            </w:r>
            <w:r>
              <w:rPr>
                <w:rFonts w:ascii="Calibri" w:hAnsi="Calibri"/>
                <w:sz w:val="19"/>
              </w:rPr>
              <w:t>Bronbladen van de voorlopige labocursus 6BCW: blz. 55–56.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Welke grootheid bepaalt in hoofdzaak de toonhoogte?</w:t>
            </w:r>
          </w:p>
          <w:p>
            <w:pPr>
              <w:spacing w:after="40"/>
              <w:ind w:left="283"/>
            </w:pPr>
            <w:r>
              <w:rPr>
                <w:color w:val="6A1B9A"/>
                <w:sz w:val="19"/>
              </w:rPr>
              <w:t xml:space="preserve">• </w:t>
            </w:r>
            <w:r>
              <w:rPr>
                <w:rFonts w:ascii="Calibri" w:hAnsi="Calibri"/>
                <w:sz w:val="19"/>
              </w:rPr>
              <w:t>Hoe heet de optelling van twee trillingen?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frequentie (Hz).</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Superpositie.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verwijst naar Soundry (oude ThinkQuest-URL): internetbeschikbaarheid vooraf testen, niet afhankelijk maken van die site.</w:t>
            </w:r>
          </w:p>
          <w:p>
            <w:pPr>
              <w:spacing w:after="40"/>
              <w:ind w:left="283"/>
            </w:pPr>
            <w:r>
              <w:rPr>
                <w:color w:val="B71C1C"/>
                <w:sz w:val="20"/>
              </w:rPr>
              <w:t xml:space="preserve">• </w:t>
            </w:r>
            <w:r>
              <w:rPr>
                <w:rFonts w:ascii="Calibri" w:hAnsi="Calibri"/>
                <w:sz w:val="20"/>
              </w:rPr>
              <w:t>Wijs op scheiding tussen amplitudeverandering (luidheid) en frequentieverandering (toonhoogte).</w:t>
            </w:r>
          </w:p>
          <w:p>
            <w:pPr>
              <w:spacing w:after="40"/>
              <w:ind w:left="283"/>
            </w:pPr>
            <w:r>
              <w:rPr>
                <w:color w:val="B71C1C"/>
                <w:sz w:val="20"/>
              </w:rPr>
              <w:t xml:space="preserve">• </w:t>
            </w:r>
            <w:r>
              <w:rPr>
                <w:rFonts w:ascii="Calibri" w:hAnsi="Calibri"/>
                <w:sz w:val="20"/>
              </w:rPr>
              <w:t>Gebruik een frequentievoorbeeld onder 500 Hz en begrens volume.</w:t>
            </w:r>
          </w:p>
          <w:p>
            <w:pPr>
              <w:spacing w:after="40"/>
              <w:ind w:left="283"/>
            </w:pPr>
            <w:r>
              <w:rPr>
                <w:color w:val="B71C1C"/>
                <w:sz w:val="20"/>
              </w:rPr>
              <w:t xml:space="preserve">• </w:t>
            </w:r>
            <w:r>
              <w:rPr>
                <w:rFonts w:ascii="Calibri" w:hAnsi="Calibri"/>
                <w:sz w:val="20"/>
              </w:rPr>
              <w:t>Superpositie in tegenfase werkt alleen in geschikte geometrie/frequentie.</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koptelefoon met ruisonderdrukking voegt een tweede geluid toe zodat je minder hoort. Je onderzoekt met een geluidsprogramma wat er gebeurt wanneer geluiden gelijk of tegengesteld zijn en wanneer een bron beweegt.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verandert de resulterende geluidsamplitude bij optelling van twee even luide tonen die in fase of tegenfase zijn, geobserveerd met schoolsoftware, en hoe verandert de gehoorde toonhoogte bij naderende/weggaande bron, tijdens dit labo? O = faseverschil en richting bron; A = amplitude en waargenomen toonhoogte; C = basisfrequentie, volume.</w:t>
            </w:r>
          </w:p>
        </w:tc>
      </w:tr>
    </w:tbl>
    <w:p>
      <w:pPr>
        <w:pStyle w:val="Heading3"/>
        <w:keepNext/>
        <w:spacing w:before="160" w:after="40"/>
      </w:pPr>
      <w:r>
        <w:t>Doel van het onderzoek</w:t>
      </w:r>
    </w:p>
    <w:p>
      <w:pPr>
        <w:pStyle w:val="ListBullet"/>
        <w:spacing w:after="40"/>
        <w:ind w:left="340"/>
      </w:pPr>
      <w:r>
        <w:rPr>
          <w:rFonts w:ascii="Calibri" w:hAnsi="Calibri"/>
          <w:sz w:val="20"/>
        </w:rPr>
        <w:t>frequentie, amplitude, toonhoogte en luidheid onderscheiden</w:t>
      </w:r>
    </w:p>
    <w:p>
      <w:pPr>
        <w:pStyle w:val="ListBullet"/>
        <w:spacing w:after="40"/>
        <w:ind w:left="340"/>
      </w:pPr>
      <w:r>
        <w:rPr>
          <w:rFonts w:ascii="Calibri" w:hAnsi="Calibri"/>
          <w:sz w:val="20"/>
        </w:rPr>
        <w:t>superpositie van twee geluidsignalen uitleggen</w:t>
      </w:r>
    </w:p>
    <w:p>
      <w:pPr>
        <w:pStyle w:val="ListBullet"/>
        <w:spacing w:after="40"/>
        <w:ind w:left="340"/>
      </w:pPr>
      <w:r>
        <w:rPr>
          <w:rFonts w:ascii="Calibri" w:hAnsi="Calibri"/>
          <w:sz w:val="20"/>
        </w:rPr>
        <w:t>het dopplereffect bij veranderende relatieve beweging beschrijven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hoor je bij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gelijke amplitude heffen ze elkaar idealiter op; in praktijk niet perfect.</w:t>
            </w:r>
          </w:p>
        </w:tc>
      </w:tr>
    </w:tbl>
    <w:p>
      <w:pPr>
        <w:spacing w:after="40"/>
        <w:ind w:left="340"/>
      </w:pPr>
      <w:r>
        <w:rPr>
          <w:b/>
          <w:sz w:val="21"/>
        </w:rPr>
        <w:t xml:space="preserve">2. </w:t>
      </w:r>
      <w:r>
        <w:rPr>
          <w:rFonts w:ascii="Calibri" w:hAnsi="Calibri"/>
          <w:sz w:val="21"/>
        </w:rPr>
        <w:t>Wat gebeurt er met de toonhoogte van naderende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waargenomen frequentie stijgt, dus de toon klinkt hoger.</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schoollaptop met werkende geluidsapp of geluidsgenerator, luidspreker of hoofdtelefoon, volumebegrenzer</w:t>
      </w:r>
    </w:p>
    <w:p>
      <w:pPr>
        <w:pStyle w:val="ListBullet"/>
        <w:spacing w:after="40"/>
        <w:ind w:left="340"/>
      </w:pPr>
      <w:r>
        <w:rPr>
          <w:rFonts w:ascii="Calibri" w:hAnsi="Calibri"/>
          <w:sz w:val="20"/>
        </w:rPr>
        <w:t>optioneel microfoon/phyphox spectrumanalyse, Doppler-applet op schoollaptop, Excel voor screenshots</w:t>
      </w:r>
    </w:p>
    <w:p>
      <w:pPr>
        <w:pStyle w:val="Heading3"/>
        <w:keepNext/>
        <w:spacing w:before="160" w:after="40"/>
      </w:pPr>
      <w:r>
        <w:t>Theorie-overzicht</w:t>
      </w:r>
    </w:p>
    <w:p>
      <w:r>
        <w:rPr>
          <w:rFonts w:ascii="Calibri" w:hAnsi="Calibri"/>
          <w:b/>
          <w:sz w:val="21"/>
        </w:rPr>
        <w:t>Superpositie</w:t>
      </w:r>
      <w:r>
        <w:rPr>
          <w:rFonts w:ascii="Calibri" w:hAnsi="Calibri"/>
          <w:sz w:val="21"/>
        </w:rPr>
        <w:t xml:space="preserve">: ogenblikkelijke uitwijkingen van twee golven worden opgeteld. </w:t>
      </w:r>
      <w:r>
        <w:rPr>
          <w:rFonts w:ascii="Calibri" w:hAnsi="Calibri"/>
          <w:b/>
          <w:sz w:val="21"/>
        </w:rPr>
        <w:t>Tegenfase</w:t>
      </w:r>
      <w:r>
        <w:rPr>
          <w:rFonts w:ascii="Calibri" w:hAnsi="Calibri"/>
          <w:sz w:val="21"/>
        </w:rPr>
        <w:t xml:space="preserve">: top van de ene en dal van de andere vallen samen en kunnen elkaar uitdoven. </w:t>
      </w:r>
      <w:r>
        <w:rPr>
          <w:rFonts w:ascii="Calibri" w:hAnsi="Calibri"/>
          <w:b/>
          <w:sz w:val="21"/>
        </w:rPr>
        <w:t>Dopplereffect</w:t>
      </w:r>
      <w:r>
        <w:rPr>
          <w:rFonts w:ascii="Calibri" w:hAnsi="Calibri"/>
          <w:sz w:val="21"/>
        </w:rPr>
        <w:t>: de waargenomen frequentie verandert als bron en luisteraar ten opzichte van elkaar bewegen.</w:t>
      </w:r>
    </w:p>
    <w:p>
      <w:r>
        <w:rPr>
          <w:rFonts w:ascii="Calibri" w:hAnsi="Calibri"/>
          <w:sz w:val="19"/>
        </w:rPr>
        <w:t xml:space="preserve">Zie theoriecursus: </w:t>
      </w:r>
      <w:r>
        <w:rPr>
          <w:rFonts w:ascii="Calibri" w:hAnsi="Calibri"/>
          <w:b/>
          <w:sz w:val="19"/>
        </w:rPr>
        <w:t>15 Geluidsgolven, blz. 4–38, 49–68 en 86–102</w:t>
      </w:r>
      <w:r>
        <w:rPr>
          <w:rFonts w:ascii="Calibri" w:hAnsi="Calibri"/>
          <w:sz w:val="19"/>
        </w:rPr>
        <w:t>. Bij woorden die je nog niet kende: zie de begrippenlijst in Bijlage E.</w:t>
      </w:r>
    </w:p>
    <w:p>
      <w:pPr>
        <w:spacing w:after="60"/>
      </w:pPr>
      <w:hyperlink r:id="rId41">
        <w:r>
          <w:rPr>
            <w:color w:val="1F4E79"/>
            <w:u w:val="single"/>
          </w:rPr>
          <w:t>Open theorie-PDF 15: 15 Geluidsgolven 6BCW 2526 lkr .pdf</w:t>
        </w:r>
      </w:hyperlink>
    </w:p>
    <w:p>
      <w:pPr>
        <w:spacing w:before="80" w:after="120"/>
        <w:jc w:val="center"/>
      </w:pPr>
      <m:oMathPara>
        <m:oMath>
          <m:r>
            <m:t xml:space="preserve">f = </m:t>
          </m:r>
          <m:f>
            <m:fPr/>
            <m:num>
              <m:r>
                <m:t xml:space="preserve">1</m:t>
              </m:r>
            </m:num>
            <m:den>
              <m:r>
                <m:t xml:space="preserve">T</m:t>
              </m:r>
            </m:den>
          </m:f>
          <m:r>
            <m:t xml:space="preserve"> </m:t>
          </m:r>
          <m:r>
            <m:t xml:space="preserve">   </m:t>
          </m:r>
          <m:r>
            <m:t xml:space="preserve"> [f]=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het geluid eerst zacht; geen harde hoofdtelefoon of plotselinge tonen.</w:t>
            </w:r>
          </w:p>
          <w:p>
            <w:pPr>
              <w:spacing w:after="40"/>
              <w:ind w:left="283"/>
            </w:pPr>
            <w:r>
              <w:rPr>
                <w:color w:val="C62828"/>
                <w:sz w:val="19"/>
              </w:rPr>
              <w:t xml:space="preserve">• </w:t>
            </w:r>
            <w:r>
              <w:rPr>
                <w:rFonts w:ascii="Calibri" w:hAnsi="Calibri"/>
                <w:sz w:val="19"/>
              </w:rPr>
              <w:t>De oude Soundry-links in bron zijn verouderd; gebruik alleen vooraf door de leerkracht geteste schoolsoftware; geen download tijdens het labo.</w:t>
            </w:r>
          </w:p>
          <w:p>
            <w:pPr>
              <w:spacing w:after="40"/>
              <w:ind w:left="283"/>
            </w:pPr>
            <w:r>
              <w:rPr>
                <w:color w:val="C62828"/>
                <w:sz w:val="19"/>
              </w:rPr>
              <w:t xml:space="preserve">• </w:t>
            </w:r>
            <w:r>
              <w:rPr>
                <w:rFonts w:ascii="Calibri" w:hAnsi="Calibri"/>
                <w:sz w:val="19"/>
              </w:rPr>
              <w:t>Geen microfoonopnames van medeleerlingen zonder toestemming.</w:t>
            </w:r>
          </w:p>
          <w:p>
            <w:pPr>
              <w:spacing w:after="40"/>
              <w:ind w:left="283"/>
            </w:pPr>
            <w:r>
              <w:rPr>
                <w:color w:val="C62828"/>
                <w:sz w:val="19"/>
              </w:rPr>
              <w:t xml:space="preserve">• </w:t>
            </w:r>
            <w:r>
              <w:rPr>
                <w:rFonts w:ascii="Calibri" w:hAnsi="Calibri"/>
                <w:sz w:val="19"/>
              </w:rPr>
              <w:t>Bij geen applet: teken twee sinussen met zelf gekozen fase op ruitjespapier.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verandert de resulterende geluidsamplitude bij optelling van twee even luide tonen die in fase of tegenfase zijn, geobserveerd met schoolsoftware, en hoe verandert de gehoorde toonhoogte bij naderende/weggaande bron,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60000"/>
            <wp:docPr id="18" name="Picture 18"/>
            <wp:cNvGraphicFramePr>
              <a:graphicFrameLocks noChangeAspect="1"/>
            </wp:cNvGraphicFramePr>
            <a:graphic>
              <a:graphicData uri="http://schemas.openxmlformats.org/drawingml/2006/picture">
                <pic:pic>
                  <pic:nvPicPr>
                    <pic:cNvPr id="0" name="sch_geluid.png"/>
                    <pic:cNvPicPr/>
                  </pic:nvPicPr>
                  <pic:blipFill>
                    <a:blip r:embed="rId42"/>
                    <a:stretch>
                      <a:fillRect/>
                    </a:stretch>
                  </pic:blipFill>
                  <pic:spPr>
                    <a:xfrm>
                      <a:off x="0" y="0"/>
                      <a:ext cx="3240000" cy="1260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Deel 1 – Soundry of geteste geluidsapp</w:t>
      </w:r>
    </w:p>
    <w:p>
      <w:r>
        <w:rPr>
          <w:rFonts w:ascii="Calibri" w:hAnsi="Calibri"/>
          <w:b/>
          <w:sz w:val="20"/>
        </w:rPr>
        <w:t>Onderzoeksvraag: Kunnen twee identieke golven samen sterker of zwakker zijn?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Open de vooraf geïnstalleerde app; kies twee dezelfde zuivere tonen bij laag volume.</w:t>
      </w:r>
    </w:p>
    <w:p>
      <w:pPr>
        <w:pStyle w:val="ListNumber"/>
        <w:spacing w:after="40"/>
        <w:ind w:left="340"/>
      </w:pPr>
      <w:r>
        <w:rPr>
          <w:rFonts w:ascii="Calibri" w:hAnsi="Calibri"/>
          <w:sz w:val="20"/>
        </w:rPr>
        <w:t>Maak schermafbeeldingen van één toon, twee in fase en twee in tegenfase.</w:t>
      </w:r>
    </w:p>
    <w:p>
      <w:pPr>
        <w:pStyle w:val="ListNumber"/>
        <w:spacing w:after="40"/>
        <w:ind w:left="340"/>
      </w:pPr>
      <w:r>
        <w:rPr>
          <w:rFonts w:ascii="Calibri" w:hAnsi="Calibri"/>
          <w:sz w:val="20"/>
        </w:rPr>
        <w:t>Lees amplitudes af of vergelijk piek-tot-piek zichtbaar; verklaar superpositie.</w:t>
      </w:r>
    </w:p>
    <w:p>
      <w:pPr>
        <w:pStyle w:val="ListNumber"/>
        <w:spacing w:after="40"/>
        <w:ind w:left="340"/>
      </w:pPr>
      <w:r>
        <w:rPr>
          <w:rFonts w:ascii="Calibri" w:hAnsi="Calibri"/>
          <w:sz w:val="20"/>
        </w:rPr>
        <w:t>Verander één frequentie en noteer hoe de som er anders uitziet.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A_res (relatief)</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Benoem nuttige toepassing: ruisonderdrukking, zelf opzoeken.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Benoem nuttige toepassing: ruisonderdrukking, zelf opzoeken. Vergelijk met de metingen van de klas; cijferwaarden hangen van de opstelling af.</w:t>
            </w:r>
          </w:p>
        </w:tc>
      </w:tr>
    </w:tbl>
    <w:p>
      <w:r>
        <w:rPr>
          <w:rFonts w:ascii="Calibri" w:hAnsi="Calibri"/>
          <w:i/>
          <w:color w:val="777777"/>
          <w:sz w:val="17"/>
        </w:rPr>
        <w:t>Bron: Labocursus 6BCW voorlopig.pdf, blz. 55–56.</w:t>
      </w:r>
    </w:p>
    <w:p>
      <w:pPr>
        <w:pStyle w:val="Heading3"/>
        <w:keepNext/>
        <w:spacing w:before="160" w:after="40"/>
      </w:pPr>
      <w:r>
        <w:t>Deel 2 – Doppler in de applet</w:t>
      </w:r>
    </w:p>
    <w:p>
      <w:r>
        <w:rPr>
          <w:rFonts w:ascii="Calibri" w:hAnsi="Calibri"/>
          <w:b/>
          <w:sz w:val="20"/>
        </w:rPr>
        <w:t>Onderzoeksvraag: Wat verandert als de bron van de luisteraar weg beweegt?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bron in de applet stil staan en teken golffronten vóór en achter.</w:t>
      </w:r>
    </w:p>
    <w:p>
      <w:pPr>
        <w:pStyle w:val="ListNumber"/>
        <w:spacing w:after="40"/>
        <w:ind w:left="340"/>
      </w:pPr>
      <w:r>
        <w:rPr>
          <w:rFonts w:ascii="Calibri" w:hAnsi="Calibri"/>
          <w:sz w:val="20"/>
        </w:rPr>
        <w:t>Herhaal met naderende en weggaande bron; beschrijf de golflengte vóór en achter.</w:t>
      </w:r>
    </w:p>
    <w:p>
      <w:pPr>
        <w:pStyle w:val="ListNumber"/>
        <w:spacing w:after="40"/>
        <w:ind w:left="340"/>
      </w:pPr>
      <w:r>
        <w:rPr>
          <w:rFonts w:ascii="Calibri" w:hAnsi="Calibri"/>
          <w:sz w:val="20"/>
        </w:rPr>
        <w:t>Verhoog de bronsnelheid tot nabij of boven de golfsnelheid als de applet dat toelaat; beschrijf het verschil.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Bespreek het verschil tussen een bewegende bron en een stilstaande bron.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Bespreek het verschil tussen een bewegende bron en een stilstaande bron. Vergelijk met de metingen van de klas; cijferwaarden hangen van de opstelling af.</w:t>
            </w:r>
          </w:p>
        </w:tc>
      </w:tr>
    </w:tbl>
    <w:p>
      <w:r>
        <w:rPr>
          <w:rFonts w:ascii="Calibri" w:hAnsi="Calibri"/>
          <w:i/>
          <w:color w:val="777777"/>
          <w:sz w:val="17"/>
        </w:rPr>
        <w:t>Bron: Labocursus 6BCW voorlopig.pdf, blz. 56.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in de app een combinatie van twee tonen die duidelijk minder amplitude geeft dan één toon. Noteer f, fase, schermafbeelding en toets je ontwerp.</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vermindert geluid bij twee tegengestelde signalen?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drukvariaties zijn tegengesteld en tellen ongeveer tot nul op, bij gelijke amplitude en faseverschil π.</w:t>
            </w:r>
          </w:p>
        </w:tc>
      </w:tr>
    </w:tbl>
    <w:p>
      <w:pPr>
        <w:spacing w:after="40"/>
        <w:ind w:left="340"/>
      </w:pPr>
      <w:r>
        <w:rPr>
          <w:b/>
          <w:sz w:val="20"/>
        </w:rPr>
        <w:t xml:space="preserve">2. </w:t>
      </w:r>
      <w:r>
        <w:rPr>
          <w:rFonts w:ascii="Calibri" w:hAnsi="Calibri"/>
          <w:sz w:val="20"/>
        </w:rPr>
        <w:t>Wat is de frequentie bij T = 0,004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 = 1/T = 250 Hz.</w:t>
            </w:r>
          </w:p>
        </w:tc>
      </w:tr>
    </w:tbl>
    <w:p>
      <w:pPr>
        <w:spacing w:after="40"/>
        <w:ind w:left="340"/>
      </w:pPr>
      <w:r>
        <w:rPr>
          <w:b/>
          <w:sz w:val="20"/>
        </w:rPr>
        <w:t xml:space="preserve">3. </w:t>
      </w:r>
      <w:r>
        <w:rPr>
          <w:rFonts w:ascii="Calibri" w:hAnsi="Calibri"/>
          <w:sz w:val="20"/>
        </w:rPr>
        <w:t>Zoek zelf een toepassing van het dopplereffect.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snelheidsradar of medische echografie; bron en eigen uitleg vereist.</w:t>
            </w:r>
          </w:p>
        </w:tc>
      </w:tr>
    </w:tbl>
    <w:p>
      <w:pPr>
        <w:spacing w:after="40"/>
        <w:ind w:left="340"/>
      </w:pPr>
      <w:r>
        <w:rPr>
          <w:b/>
          <w:sz w:val="20"/>
        </w:rPr>
        <w:t xml:space="preserve">4. </w:t>
      </w:r>
      <w:r>
        <w:rPr>
          <w:rFonts w:ascii="Calibri" w:hAnsi="Calibri"/>
          <w:sz w:val="20"/>
        </w:rPr>
        <w:t>Waarom werkt actieve ruisonderdrukking het best bij regelmatige achtergrondruis?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voorspelbaar, laagfrequent signaal laat zich gemakkelijker meten en met de juiste tegenfase compenseren.</w:t>
            </w:r>
          </w:p>
        </w:tc>
      </w:tr>
    </w:tbl>
    <w:p>
      <w:pPr>
        <w:spacing w:after="40"/>
        <w:ind w:left="340"/>
      </w:pPr>
      <w:r>
        <w:rPr>
          <w:b/>
          <w:sz w:val="20"/>
        </w:rPr>
        <w:t xml:space="preserve">5. </w:t>
      </w:r>
      <w:r>
        <w:rPr>
          <w:rFonts w:ascii="Calibri" w:hAnsi="Calibri"/>
          <w:sz w:val="20"/>
        </w:rPr>
        <w:t>Is een lager geluid altijd een lagere frequentie?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'lager' kan zachter (kleinere amplitude) of een lagere toon (kleinere frequentie) betekenen.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14 – INTERFERENTIE AAN EEN ROOSTER: LASER, CD EN WIT LICHT</w:t>
      </w:r>
    </w:p>
    <w:p>
      <w:r>
        <w:rPr>
          <w:rFonts w:ascii="Calibri" w:hAnsi="Calibri"/>
          <w:sz w:val="20"/>
        </w:rPr>
        <w:t>Naam: ………………………………………………   Klas: …………   Nr.: …………   Datum: ……/……/……</w:t>
      </w:r>
    </w:p>
    <w:p>
      <w:r>
        <w:rPr>
          <w:rFonts w:ascii="Calibri" w:hAnsi="Calibri"/>
          <w:sz w:val="20"/>
        </w:rPr>
        <w:t>Richtduur: 3 lesuren     Type practicum: lichtpracticum met rooster (groep 2–3)</w:t>
      </w:r>
    </w:p>
    <w:p>
      <w:r>
        <w:rPr>
          <w:rFonts w:ascii="Calibri" w:hAnsi="Calibri"/>
          <w:i/>
          <w:sz w:val="20"/>
        </w:rPr>
        <w:t>Mate van sturing: BEGELEID: roosterreeksen gegeven, eigen controle van CD-spoorafstand.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λ uit l en y voor vier roosterconstanten bepalen</w:t>
            </w:r>
          </w:p>
          <w:p>
            <w:pPr>
              <w:spacing w:after="40"/>
              <w:ind w:left="283"/>
            </w:pPr>
            <w:r>
              <w:rPr>
                <w:color w:val="2E7D32"/>
                <w:sz w:val="19"/>
              </w:rPr>
              <w:t xml:space="preserve">• </w:t>
            </w:r>
            <w:r>
              <w:rPr>
                <w:rFonts w:ascii="Calibri" w:hAnsi="Calibri"/>
                <w:sz w:val="19"/>
              </w:rPr>
              <w:t>de spoordichtheid en totale spoorlengte van een cd schatten</w:t>
            </w:r>
          </w:p>
          <w:p>
            <w:pPr>
              <w:spacing w:after="40"/>
              <w:ind w:left="283"/>
            </w:pPr>
            <w:r>
              <w:rPr>
                <w:color w:val="2E7D32"/>
                <w:sz w:val="19"/>
              </w:rPr>
              <w:t xml:space="preserve">• </w:t>
            </w:r>
            <w:r>
              <w:rPr>
                <w:rFonts w:ascii="Calibri" w:hAnsi="Calibri"/>
                <w:sz w:val="19"/>
              </w:rPr>
              <w:t>de grenzen rood/violet en tussenkleuren van een spectrum meten</w:t>
            </w:r>
          </w:p>
          <w:p>
            <w:pPr>
              <w:spacing w:after="40"/>
              <w:ind w:left="283"/>
            </w:pPr>
            <w:r>
              <w:rPr>
                <w:color w:val="2E7D32"/>
                <w:sz w:val="19"/>
              </w:rPr>
              <w:t xml:space="preserve">• </w:t>
            </w:r>
            <w:r>
              <w:rPr>
                <w:rFonts w:ascii="Calibri" w:hAnsi="Calibri"/>
                <w:sz w:val="19"/>
              </w:rPr>
              <w:t>laser veilig op laag scherm richten, nooit in het oog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100 lijnen per mm?</w:t>
            </w:r>
          </w:p>
          <w:p>
            <w:pPr>
              <w:spacing w:after="40"/>
              <w:ind w:left="283"/>
            </w:pPr>
            <w:r>
              <w:rPr>
                <w:color w:val="6A1B9A"/>
                <w:sz w:val="19"/>
              </w:rPr>
              <w:t xml:space="preserve">• </w:t>
            </w:r>
            <w:r>
              <w:rPr>
                <w:rFonts w:ascii="Calibri" w:hAnsi="Calibri"/>
                <w:sz w:val="19"/>
              </w:rPr>
              <w:t>Waarom verschijnt een spectrum bij wit licht?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Er zijn 100 roosterruimten in 1 mm; a = 0,010 mm = 10 µm.</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Elke golflengte heeft maxima onder een andere hoek.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heeft vier roosters met eigen tabellen, links/rechts en ordegrenzen; niet als één gemiddelde overslaan.</w:t>
            </w:r>
          </w:p>
          <w:p>
            <w:pPr>
              <w:spacing w:after="40"/>
              <w:ind w:left="283"/>
            </w:pPr>
            <w:r>
              <w:rPr>
                <w:color w:val="B71C1C"/>
                <w:sz w:val="20"/>
              </w:rPr>
              <w:t xml:space="preserve">• </w:t>
            </w:r>
            <w:r>
              <w:rPr>
                <w:rFonts w:ascii="Calibri" w:hAnsi="Calibri"/>
                <w:sz w:val="20"/>
              </w:rPr>
              <w:t>Voor zichtbare laser typisch enkele honderden nanometer; exacte waarde hangt van toestel af.</w:t>
            </w:r>
          </w:p>
          <w:p>
            <w:pPr>
              <w:spacing w:after="40"/>
              <w:ind w:left="283"/>
            </w:pPr>
            <w:r>
              <w:rPr>
                <w:color w:val="B71C1C"/>
                <w:sz w:val="20"/>
              </w:rPr>
              <w:t xml:space="preserve">• </w:t>
            </w:r>
            <w:r>
              <w:rPr>
                <w:rFonts w:ascii="Calibri" w:hAnsi="Calibri"/>
                <w:sz w:val="20"/>
              </w:rPr>
              <w:t>Kwikdamplamp uitsluitend demo als schoolapparaat en risicoanalyse dat toestaan.</w:t>
            </w:r>
          </w:p>
          <w:p>
            <w:pPr>
              <w:spacing w:after="40"/>
              <w:ind w:left="283"/>
            </w:pPr>
            <w:r>
              <w:rPr>
                <w:color w:val="B71C1C"/>
                <w:sz w:val="20"/>
              </w:rPr>
              <w:t xml:space="preserve">• </w:t>
            </w:r>
            <w:r>
              <w:rPr>
                <w:rFonts w:ascii="Calibri" w:hAnsi="Calibri"/>
                <w:sz w:val="20"/>
              </w:rPr>
              <w:t>Voor CD-spoorlengte bronbenadering met middelomtrek expliciet uitleggen.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groeven van een cd gedragen zich als een rooster. Eerst bepaal je de golflengte van een laserpen met echte roosters, dan draai je de vraag om en bepaal je de spoordichtheid van een cd. Bij wit licht verschijnen verschillende kleuren op andere plaatsen.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positie y van de n-de maxima af van roosterconstante a (80–600 lijnen/mm) bij dezelfde laser en vaste schermafstand l, en hoe groot is de spoordichtheid van een cd bij die laser, gemeten tijdens dit labo? O = a en orde n; A = y/θ en λ; C = laser, l per meetreeks; CD als omgekeerde vraag met λ constant.</w:t>
            </w:r>
          </w:p>
        </w:tc>
      </w:tr>
    </w:tbl>
    <w:p>
      <w:pPr>
        <w:pStyle w:val="Heading3"/>
        <w:keepNext/>
        <w:spacing w:before="160" w:after="40"/>
      </w:pPr>
      <w:r>
        <w:t>Doel van het onderzoek</w:t>
      </w:r>
    </w:p>
    <w:p>
      <w:pPr>
        <w:pStyle w:val="ListBullet"/>
        <w:spacing w:after="40"/>
        <w:ind w:left="340"/>
      </w:pPr>
      <w:r>
        <w:rPr>
          <w:rFonts w:ascii="Calibri" w:hAnsi="Calibri"/>
          <w:sz w:val="20"/>
        </w:rPr>
        <w:t>λ uit l en y voor vier roosterconstanten bepalen</w:t>
      </w:r>
    </w:p>
    <w:p>
      <w:pPr>
        <w:pStyle w:val="ListBullet"/>
        <w:spacing w:after="40"/>
        <w:ind w:left="340"/>
      </w:pPr>
      <w:r>
        <w:rPr>
          <w:rFonts w:ascii="Calibri" w:hAnsi="Calibri"/>
          <w:sz w:val="20"/>
        </w:rPr>
        <w:t>de spoordichtheid en totale spoorlengte van een cd schatten</w:t>
      </w:r>
    </w:p>
    <w:p>
      <w:pPr>
        <w:pStyle w:val="ListBullet"/>
        <w:spacing w:after="40"/>
        <w:ind w:left="340"/>
      </w:pPr>
      <w:r>
        <w:rPr>
          <w:rFonts w:ascii="Calibri" w:hAnsi="Calibri"/>
          <w:sz w:val="20"/>
        </w:rPr>
        <w:t>de grenzen rood/violet en tussenkleuren van een spectrum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moet constant zijn als je verschillende roosters vergelijkt?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Laser/wavelength en bij voorkeur l; anders l steeds noteren en in θ verwerken.</w:t>
            </w:r>
          </w:p>
        </w:tc>
      </w:tr>
    </w:tbl>
    <w:p>
      <w:pPr>
        <w:spacing w:after="40"/>
        <w:ind w:left="340"/>
      </w:pPr>
      <w:r>
        <w:rPr>
          <w:b/>
          <w:sz w:val="21"/>
        </w:rPr>
        <w:t xml:space="preserve">2. </w:t>
      </w:r>
      <w:r>
        <w:rPr>
          <w:rFonts w:ascii="Calibri" w:hAnsi="Calibri"/>
          <w:sz w:val="21"/>
        </w:rPr>
        <w:t>Waarom meet je maxima aan beide zijden?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Om scheve opstelling en nulpuntfout te herkennen en het gemiddelde te nemen.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laserpen uitsluitend door leerkracht goedgekeurde klasse, meetlatten, scherm, roosterhouder</w:t>
      </w:r>
    </w:p>
    <w:p>
      <w:pPr>
        <w:pStyle w:val="ListBullet"/>
        <w:spacing w:after="40"/>
        <w:ind w:left="340"/>
      </w:pPr>
      <w:r>
        <w:rPr>
          <w:rFonts w:ascii="Calibri" w:hAnsi="Calibri"/>
          <w:sz w:val="20"/>
        </w:rPr>
        <w:t>roosters 80, 100, 300 en 600 lijnen/mm (indien aanwezig), cd, geodriehoek</w:t>
      </w:r>
    </w:p>
    <w:p>
      <w:pPr>
        <w:pStyle w:val="ListBullet"/>
        <w:spacing w:after="40"/>
        <w:ind w:left="340"/>
      </w:pPr>
      <w:r>
        <w:rPr>
          <w:rFonts w:ascii="Calibri" w:hAnsi="Calibri"/>
          <w:sz w:val="20"/>
        </w:rPr>
        <w:t>witlichtbron achter gleuf, eventuele kwikdamplamp alleen docentbediening, tweede rooster of cd, Excel</w:t>
      </w:r>
    </w:p>
    <w:p>
      <w:pPr>
        <w:pStyle w:val="Heading3"/>
        <w:keepNext/>
        <w:spacing w:before="160" w:after="40"/>
      </w:pPr>
      <w:r>
        <w:t>Theorie-overzicht</w:t>
      </w:r>
    </w:p>
    <w:p>
      <w:r>
        <w:rPr>
          <w:rFonts w:ascii="Calibri" w:hAnsi="Calibri"/>
          <w:b/>
          <w:sz w:val="21"/>
        </w:rPr>
        <w:t>Roosterconstante a</w:t>
      </w:r>
      <w:r>
        <w:rPr>
          <w:rFonts w:ascii="Calibri" w:hAnsi="Calibri"/>
          <w:sz w:val="21"/>
        </w:rPr>
        <w:t xml:space="preserve">: afstand tussen naburige roosterlijnen; a = 1/(aantal lijnen per meter). </w:t>
      </w:r>
      <w:r>
        <w:rPr>
          <w:rFonts w:ascii="Calibri" w:hAnsi="Calibri"/>
          <w:b/>
          <w:sz w:val="21"/>
        </w:rPr>
        <w:t>Maximum van orde n</w:t>
      </w:r>
      <w:r>
        <w:rPr>
          <w:rFonts w:ascii="Calibri" w:hAnsi="Calibri"/>
          <w:sz w:val="21"/>
        </w:rPr>
        <w:t xml:space="preserve">: heldere richting waarvoor a·sin θ = nλ. </w:t>
      </w:r>
      <w:r>
        <w:rPr>
          <w:rFonts w:ascii="Calibri" w:hAnsi="Calibri"/>
          <w:b/>
          <w:sz w:val="21"/>
        </w:rPr>
        <w:t>Continu spectrum</w:t>
      </w:r>
      <w:r>
        <w:rPr>
          <w:rFonts w:ascii="Calibri" w:hAnsi="Calibri"/>
          <w:sz w:val="21"/>
        </w:rPr>
        <w:t>: alle zichtbare kleuren; lijnenspectrum: afzonderlijke lijnen.</w:t>
      </w:r>
    </w:p>
    <w:p>
      <w:r>
        <w:rPr>
          <w:rFonts w:ascii="Calibri" w:hAnsi="Calibri"/>
          <w:sz w:val="19"/>
        </w:rPr>
        <w:t xml:space="preserve">Zie theoriecursus: </w:t>
      </w:r>
      <w:r>
        <w:rPr>
          <w:rFonts w:ascii="Calibri" w:hAnsi="Calibri"/>
          <w:b/>
          <w:sz w:val="19"/>
        </w:rPr>
        <w:t>16 Elektromagnetische golven, blz. 44–71; 13A Verschijnselen bij lopende golven</w:t>
      </w:r>
      <w:r>
        <w:rPr>
          <w:rFonts w:ascii="Calibri" w:hAnsi="Calibri"/>
          <w:sz w:val="19"/>
        </w:rPr>
        <w:t>. Bij woorden die je nog niet kende: zie de begrippenlijst in Bijlage E.</w:t>
      </w:r>
    </w:p>
    <w:p>
      <w:pPr>
        <w:spacing w:after="60"/>
      </w:pPr>
      <w:hyperlink r:id="rId38">
        <w:r>
          <w:rPr>
            <w:color w:val="1F4E79"/>
            <w:u w:val="single"/>
          </w:rPr>
          <w:t>Open theorie-PDF 13A: 13A Verschijnselen bij lopende golven 6BCW 2425 lkr.pdf</w:t>
        </w:r>
      </w:hyperlink>
    </w:p>
    <w:p>
      <w:pPr>
        <w:spacing w:after="60"/>
      </w:pPr>
      <w:hyperlink r:id="rId43">
        <w:r>
          <w:rPr>
            <w:color w:val="1F4E79"/>
            <w:u w:val="single"/>
          </w:rPr>
          <w:t>Open theorie-PDF 16: 16 Elektromagnetische golven 2526 6BCW lkr.pdf</w:t>
        </w:r>
      </w:hyperlink>
    </w:p>
    <w:p>
      <w:pPr>
        <w:spacing w:before="80" w:after="120"/>
        <w:jc w:val="center"/>
      </w:pPr>
      <m:oMathPara>
        <m:oMath>
          <m:r>
            <m:t xml:space="preserve">a</m:t>
          </m:r>
          <m:r>
            <m:t xml:space="preserve">sin</m:t>
          </m:r>
          <m:r>
            <m:t xml:space="preserve">θ</m:t>
          </m:r>
          <m:r>
            <m:t xml:space="preserve"> = n</m:t>
          </m:r>
          <m:r>
            <m:t xml:space="preserve">λ</m:t>
          </m:r>
          <m:r>
            <m:t xml:space="preserve"> </m:t>
          </m:r>
          <m:r>
            <m:t xml:space="preserve">   </m:t>
          </m:r>
          <m:r>
            <m:t xml:space="preserve"> ; </m:t>
          </m:r>
          <m:r>
            <m:t xml:space="preserve">   </m:t>
          </m:r>
          <m:r>
            <m:t xml:space="preserve"> </m:t>
          </m:r>
          <m:r>
            <m:t xml:space="preserve">θ</m:t>
          </m:r>
          <m:r>
            <m:t xml:space="preserve">=</m:t>
          </m:r>
          <m:r>
            <m:t xml:space="preserve">arctan</m:t>
          </m:r>
          <m:f>
            <m:fPr/>
            <m:num>
              <m:r>
                <m:t xml:space="preserve">y</m:t>
              </m:r>
            </m:num>
            <m:den>
              <m:r>
                <m:t xml:space="preserve">l</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Laser nooit op ooghoogte en nooit in de richting van personen/spiegels; leerkracht controleert laserklasse en bundelstop.</w:t>
            </w:r>
          </w:p>
          <w:p>
            <w:pPr>
              <w:spacing w:after="40"/>
              <w:ind w:left="283"/>
            </w:pPr>
            <w:r>
              <w:rPr>
                <w:color w:val="C62828"/>
                <w:sz w:val="19"/>
              </w:rPr>
              <w:t xml:space="preserve">• </w:t>
            </w:r>
            <w:r>
              <w:rPr>
                <w:rFonts w:ascii="Calibri" w:hAnsi="Calibri"/>
                <w:sz w:val="19"/>
              </w:rPr>
              <w:t>Kwikdamplamp kan heet zijn en uv uitzenden: alleen leerkracht bedienen; scherm/veiligheidsinstructie van toestel volgen.</w:t>
            </w:r>
          </w:p>
          <w:p>
            <w:pPr>
              <w:spacing w:after="40"/>
              <w:ind w:left="283"/>
            </w:pPr>
            <w:r>
              <w:rPr>
                <w:color w:val="C62828"/>
                <w:sz w:val="19"/>
              </w:rPr>
              <w:t xml:space="preserve">• </w:t>
            </w:r>
            <w:r>
              <w:rPr>
                <w:rFonts w:ascii="Calibri" w:hAnsi="Calibri"/>
                <w:sz w:val="19"/>
              </w:rPr>
              <w:t>Scherm stabiel en gelabeld; meet links én rechts, niet in de directe bundel kijken.</w:t>
            </w:r>
          </w:p>
          <w:p>
            <w:pPr>
              <w:spacing w:after="40"/>
              <w:ind w:left="283"/>
            </w:pPr>
            <w:r>
              <w:rPr>
                <w:color w:val="C62828"/>
                <w:sz w:val="19"/>
              </w:rPr>
              <w:t xml:space="preserve">• </w:t>
            </w:r>
            <w:r>
              <w:rPr>
                <w:rFonts w:ascii="Calibri" w:hAnsi="Calibri"/>
                <w:sz w:val="19"/>
              </w:rPr>
              <w:t>Bij ontbrekend rooster: meet alleen met aanwezige roosters; verzin geen resultaten voor de bronreeksen.</w:t>
            </w:r>
          </w:p>
          <w:p>
            <w:pPr>
              <w:spacing w:after="40"/>
              <w:ind w:left="283"/>
            </w:pPr>
            <w:r>
              <w:rPr>
                <w:color w:val="C62828"/>
                <w:sz w:val="19"/>
              </w:rPr>
              <w:t xml:space="preserve">• </w:t>
            </w:r>
            <w:r>
              <w:rPr>
                <w:rFonts w:ascii="Calibri" w:hAnsi="Calibri"/>
                <w:sz w:val="19"/>
              </w:rPr>
              <w:t>Gebruik een intacte CD als rooster; kras of verwijder de reflecterende laag niet (de oude bronafbeelding toont die verouderde procedure).</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positie y van de n-de maxima af van roosterconstante a (80–600 lijnen/mm) bij dezelfde laser en vaste schermafstand l, en hoe groot is de spoordichtheid van een cd bij die laser, gemeten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40554"/>
            <wp:docPr id="19" name="Picture 19"/>
            <wp:cNvGraphicFramePr>
              <a:graphicFrameLocks noChangeAspect="1"/>
            </wp:cNvGraphicFramePr>
            <a:graphic>
              <a:graphicData uri="http://schemas.openxmlformats.org/drawingml/2006/picture">
                <pic:pic>
                  <pic:nvPicPr>
                    <pic:cNvPr id="0" name="bron_p002_1.png"/>
                    <pic:cNvPicPr/>
                  </pic:nvPicPr>
                  <pic:blipFill>
                    <a:blip r:embed="rId44"/>
                    <a:stretch>
                      <a:fillRect/>
                    </a:stretch>
                  </pic:blipFill>
                  <pic:spPr>
                    <a:xfrm>
                      <a:off x="0" y="0"/>
                      <a:ext cx="3240000" cy="1540554"/>
                    </a:xfrm>
                    <a:prstGeom prst="rect"/>
                  </pic:spPr>
                </pic:pic>
              </a:graphicData>
            </a:graphic>
          </wp:inline>
        </w:drawing>
      </w:r>
    </w:p>
    <w:p>
      <w:pPr>
        <w:spacing w:after="160"/>
        <w:jc w:val="center"/>
      </w:pPr>
      <w:r>
        <w:rPr>
          <w:rFonts w:ascii="Calibri" w:hAnsi="Calibri"/>
          <w:i/>
          <w:color w:val="777777"/>
          <w:sz w:val="17"/>
        </w:rPr>
        <w:t>Laserlicht achter een rooster (bron: voorlopige cursus, blz. 2).</w:t>
      </w:r>
    </w:p>
    <w:p>
      <w:pPr>
        <w:pStyle w:val="Heading3"/>
        <w:keepNext/>
        <w:spacing w:before="160" w:after="40"/>
      </w:pPr>
      <w:r>
        <w:t>Deel 1 – Laser met vier roosters</w:t>
      </w:r>
    </w:p>
    <w:p>
      <w:r>
        <w:rPr>
          <w:rFonts w:ascii="Calibri" w:hAnsi="Calibri"/>
          <w:b/>
          <w:sz w:val="20"/>
        </w:rPr>
        <w:t>Onderzoeksvraag: Leveren de roosters 80, 100, 300 en 600 lijnen/mm dezelfde λ?</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laser, rooster en scherm op één lage lijn; laat controle door leerkracht uitvoeren.</w:t>
      </w:r>
    </w:p>
    <w:p>
      <w:pPr>
        <w:pStyle w:val="ListNumber"/>
        <w:spacing w:after="40"/>
        <w:ind w:left="340"/>
      </w:pPr>
      <w:r>
        <w:rPr>
          <w:rFonts w:ascii="Calibri" w:hAnsi="Calibri"/>
          <w:sz w:val="20"/>
        </w:rPr>
        <w:t>Bepaal a voor elk rooster. Meet l en voor meerdere ordes y links en rechts van het centrale maximum.</w:t>
      </w:r>
    </w:p>
    <w:p>
      <w:pPr>
        <w:pStyle w:val="ListNumber"/>
        <w:spacing w:after="40"/>
        <w:ind w:left="340"/>
      </w:pPr>
      <w:r>
        <w:rPr>
          <w:rFonts w:ascii="Calibri" w:hAnsi="Calibri"/>
          <w:sz w:val="20"/>
        </w:rPr>
        <w:t>Bereken θ = arctan(y/l) en λ = a sin θ/n voor elk bruikbaar maximum.</w:t>
      </w:r>
    </w:p>
    <w:p>
      <w:pPr>
        <w:pStyle w:val="ListNumber"/>
        <w:spacing w:after="40"/>
        <w:ind w:left="340"/>
      </w:pPr>
      <w:r>
        <w:rPr>
          <w:rFonts w:ascii="Calibri" w:hAnsi="Calibri"/>
          <w:sz w:val="20"/>
        </w:rPr>
        <w:t>Neem per rooster een gemiddelde en vergelijk de 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Voor 600 lijnen/mm zijn mogelijk slechts ordes 1–3 zichtbaar; bron heeft aparte tabel per rooster.</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Voor 600 lijnen/mm zijn mogelijk slechts ordes 1–3 zichtbaar; bron heeft aparte tabel per rooster. Vergelijk met de metingen van de klas; cijferwaarden hangen van de opstelling af.</w:t>
            </w:r>
          </w:p>
        </w:tc>
      </w:tr>
    </w:tbl>
    <w:p>
      <w:r>
        <w:rPr>
          <w:rFonts w:ascii="Calibri" w:hAnsi="Calibri"/>
          <w:i/>
          <w:color w:val="777777"/>
          <w:sz w:val="17"/>
        </w:rPr>
        <w:t>Bron: Labocursus 6BCW voorlopig.pdf, blz. 1–4.</w:t>
      </w:r>
    </w:p>
    <w:p>
      <w:pPr>
        <w:pStyle w:val="Heading3"/>
        <w:keepNext/>
        <w:spacing w:before="160" w:after="40"/>
      </w:pPr>
      <w:r>
        <w:t>Deel 2 – CD als rooster</w:t>
      </w:r>
    </w:p>
    <w:p>
      <w:pPr>
        <w:spacing w:before="80" w:after="40"/>
        <w:jc w:val="center"/>
      </w:pPr>
      <w:r>
        <w:drawing>
          <wp:inline xmlns:a="http://schemas.openxmlformats.org/drawingml/2006/main" xmlns:pic="http://schemas.openxmlformats.org/drawingml/2006/picture">
            <wp:extent cx="2520000" cy="1134000"/>
            <wp:docPr id="20" name="Picture 20"/>
            <wp:cNvGraphicFramePr>
              <a:graphicFrameLocks noChangeAspect="1"/>
            </wp:cNvGraphicFramePr>
            <a:graphic>
              <a:graphicData uri="http://schemas.openxmlformats.org/drawingml/2006/picture">
                <pic:pic>
                  <pic:nvPicPr>
                    <pic:cNvPr id="0" name="sch_cd_sporen.png"/>
                    <pic:cNvPicPr/>
                  </pic:nvPicPr>
                  <pic:blipFill>
                    <a:blip r:embed="rId45"/>
                    <a:stretch>
                      <a:fillRect/>
                    </a:stretch>
                  </pic:blipFill>
                  <pic:spPr>
                    <a:xfrm>
                      <a:off x="0" y="0"/>
                      <a:ext cx="2520000" cy="1134000"/>
                    </a:xfrm>
                    <a:prstGeom prst="rect"/>
                  </pic:spPr>
                </pic:pic>
              </a:graphicData>
            </a:graphic>
          </wp:inline>
        </w:drawing>
      </w:r>
    </w:p>
    <w:p>
      <w:pPr>
        <w:spacing w:after="160"/>
        <w:jc w:val="center"/>
      </w:pPr>
      <w:r>
        <w:rPr>
          <w:rFonts w:ascii="Calibri" w:hAnsi="Calibri"/>
          <w:i/>
          <w:color w:val="777777"/>
          <w:sz w:val="17"/>
        </w:rPr>
        <w:t>CD-sporen als rooster (nieuw, veilig schema; de vraag komt uit de voorlopige cursus blz. 5–6 en 62).</w:t>
      </w:r>
    </w:p>
    <w:p>
      <w:r>
        <w:rPr>
          <w:rFonts w:ascii="Calibri" w:hAnsi="Calibri"/>
          <w:b/>
          <w:sz w:val="20"/>
        </w:rPr>
        <w:t>Onderzoeksvraag: Wat is de groefafstand op een cd en hoe lang is het spoor ongeveer?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de cd in een veilige hoek; richt de bundel nooit naar ogen.</w:t>
      </w:r>
    </w:p>
    <w:p>
      <w:pPr>
        <w:pStyle w:val="ListNumber"/>
        <w:spacing w:after="40"/>
        <w:ind w:left="340"/>
      </w:pPr>
      <w:r>
        <w:rPr>
          <w:rFonts w:ascii="Calibri" w:hAnsi="Calibri"/>
          <w:sz w:val="20"/>
        </w:rPr>
        <w:t>Meet maxima voor de cd met gekende gemiddelde λ uit deel 1 en bereken a.</w:t>
      </w:r>
    </w:p>
    <w:p>
      <w:pPr>
        <w:pStyle w:val="ListNumber"/>
        <w:spacing w:after="40"/>
        <w:ind w:left="340"/>
      </w:pPr>
      <w:r>
        <w:rPr>
          <w:rFonts w:ascii="Calibri" w:hAnsi="Calibri"/>
          <w:sz w:val="20"/>
        </w:rPr>
        <w:t>Meet de binnen- en buitenstraal van het beschreven ringgebied; bereken aantal sporen = Δr/a.</w:t>
      </w:r>
    </w:p>
    <w:p>
      <w:pPr>
        <w:pStyle w:val="ListNumber"/>
        <w:spacing w:after="40"/>
        <w:ind w:left="340"/>
      </w:pPr>
      <w:r>
        <w:rPr>
          <w:rFonts w:ascii="Calibri" w:hAnsi="Calibri"/>
          <w:sz w:val="20"/>
        </w:rPr>
        <w:t>Schat totale lengte met omtrek van de middelste cirkel en bespreek die benadering.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Totale lengte ≈ (r_uit−r_in)/a · 2π·(r_in+r_uit)/2; bespreek spiraal versus losse cirkels.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Totale lengte ≈ (r_uit−r_in)/a · 2π·(r_in+r_uit)/2; bespreek spiraal versus losse cirkels. Vergelijk met de metingen van de klas; cijferwaarden hangen van de opstelling af.</w:t>
            </w:r>
          </w:p>
        </w:tc>
      </w:tr>
    </w:tbl>
    <w:p>
      <w:r>
        <w:rPr>
          <w:rFonts w:ascii="Calibri" w:hAnsi="Calibri"/>
          <w:i/>
          <w:color w:val="777777"/>
          <w:sz w:val="17"/>
        </w:rPr>
        <w:t>Bron: Labocursus 6BCW voorlopig.pdf, blz. 5–6.</w:t>
      </w:r>
    </w:p>
    <w:p>
      <w:pPr>
        <w:pStyle w:val="Heading3"/>
        <w:keepNext/>
        <w:spacing w:before="160" w:after="40"/>
      </w:pPr>
      <w:r>
        <w:t>Deel 3 – Wit licht en lijnenspectrum</w:t>
      </w:r>
    </w:p>
    <w:p>
      <w:r>
        <w:rPr>
          <w:rFonts w:ascii="Calibri" w:hAnsi="Calibri"/>
          <w:b/>
          <w:sz w:val="20"/>
        </w:rPr>
        <w:t>Onderzoeksvraag: Liggen rood en violet op dezelfde afbuigingshoek?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Plaats witlichtbron achter gleuf en rooster; meet l en de plaats van rode en violette grens links/rechts.</w:t>
      </w:r>
    </w:p>
    <w:p>
      <w:pPr>
        <w:pStyle w:val="ListNumber"/>
        <w:spacing w:after="40"/>
        <w:ind w:left="340"/>
      </w:pPr>
      <w:r>
        <w:rPr>
          <w:rFonts w:ascii="Calibri" w:hAnsi="Calibri"/>
          <w:sz w:val="20"/>
        </w:rPr>
        <w:t>Herhaal met tweede rooster of cd; meet ook groen en geel bij benadering.</w:t>
      </w:r>
    </w:p>
    <w:p>
      <w:pPr>
        <w:pStyle w:val="ListNumber"/>
        <w:spacing w:after="40"/>
        <w:ind w:left="340"/>
      </w:pPr>
      <w:r>
        <w:rPr>
          <w:rFonts w:ascii="Calibri" w:hAnsi="Calibri"/>
          <w:sz w:val="20"/>
        </w:rPr>
        <w:t>Bekijk een kwikdamplamp enkel als docentdemo; schets lijnenspectrum en vergelijk met continu spectrum.</w:t>
      </w:r>
    </w:p>
    <w:p>
      <w:pPr>
        <w:pStyle w:val="ListNumber"/>
        <w:spacing w:after="40"/>
        <w:ind w:left="340"/>
      </w:pPr>
      <w:r>
        <w:rPr>
          <w:rFonts w:ascii="Calibri" w:hAnsi="Calibri"/>
          <w:sz w:val="20"/>
        </w:rPr>
        <w:t>Bereken grenzen van λ en bespreek onzekerheid door onscherpe kleurgrens.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Violet korter λ dan rood; in de bron twee roosterreeksen.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Violet korter λ dan rood; in de bron twee roosterreeksen. Vergelijk met de metingen van de klas; cijferwaarden hangen van de opstelling af.</w:t>
            </w:r>
          </w:p>
        </w:tc>
      </w:tr>
    </w:tbl>
    <w:p>
      <w:r>
        <w:rPr>
          <w:rFonts w:ascii="Calibri" w:hAnsi="Calibri"/>
          <w:i/>
          <w:color w:val="777777"/>
          <w:sz w:val="17"/>
        </w:rPr>
        <w:t>Bron: Labocursus 6BCW voorlopig.pdf, blz. 8–11.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snelle test om twee onbekende cd's met verschillende spoordichtheid uit elkaar te houden zonder cd aan te raken: beschrijf voorspelling, methode, tabel, foto en conclusie.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geeft een kleiner a grotere afbuiging bij vaste λ en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sin θ = nλ/a; kleiner a maakt θ groter zolang een maximum mogelijk is.</w:t>
            </w:r>
          </w:p>
        </w:tc>
      </w:tr>
    </w:tbl>
    <w:p>
      <w:pPr>
        <w:spacing w:after="40"/>
        <w:ind w:left="340"/>
      </w:pPr>
      <w:r>
        <w:rPr>
          <w:b/>
          <w:sz w:val="20"/>
        </w:rPr>
        <w:t xml:space="preserve">2. </w:t>
      </w:r>
      <w:r>
        <w:rPr>
          <w:rFonts w:ascii="Calibri" w:hAnsi="Calibri"/>
          <w:sz w:val="20"/>
        </w:rPr>
        <w:t>Een rooster heeft 500 lijnen/mm.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(1/500) mm = 0,0020 mm = 2,0 µm.</w:t>
            </w:r>
          </w:p>
        </w:tc>
      </w:tr>
    </w:tbl>
    <w:p>
      <w:pPr>
        <w:spacing w:after="40"/>
        <w:ind w:left="340"/>
      </w:pPr>
      <w:r>
        <w:rPr>
          <w:b/>
          <w:sz w:val="20"/>
        </w:rPr>
        <w:t xml:space="preserve">3. </w:t>
      </w:r>
      <w:r>
        <w:rPr>
          <w:rFonts w:ascii="Calibri" w:hAnsi="Calibri"/>
          <w:sz w:val="20"/>
        </w:rPr>
        <w:t>Zoek zelf een toepassing van spectraal onderzoek.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elementherkenning met emissielijnen; bron en eigen uitleg vereist.</w:t>
            </w:r>
          </w:p>
        </w:tc>
      </w:tr>
    </w:tbl>
    <w:p>
      <w:pPr>
        <w:spacing w:after="40"/>
        <w:ind w:left="340"/>
      </w:pPr>
      <w:r>
        <w:rPr>
          <w:b/>
          <w:sz w:val="20"/>
        </w:rPr>
        <w:t xml:space="preserve">4. </w:t>
      </w:r>
      <w:r>
        <w:rPr>
          <w:rFonts w:ascii="Calibri" w:hAnsi="Calibri"/>
          <w:sz w:val="20"/>
        </w:rPr>
        <w:t>Waarom is een exacte rode spectrale grens lastig te meten?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overgang is geleidelijk en bron/scherm hebben beperkte resolutie; persoonlijke kleurwaarneming verschilt.</w:t>
            </w:r>
          </w:p>
        </w:tc>
      </w:tr>
    </w:tbl>
    <w:p>
      <w:pPr>
        <w:spacing w:after="40"/>
        <w:ind w:left="340"/>
      </w:pPr>
      <w:r>
        <w:rPr>
          <w:b/>
          <w:sz w:val="20"/>
        </w:rPr>
        <w:t xml:space="preserve">5. </w:t>
      </w:r>
      <w:r>
        <w:rPr>
          <w:rFonts w:ascii="Calibri" w:hAnsi="Calibri"/>
          <w:sz w:val="20"/>
        </w:rPr>
        <w:t>Hoe verschilt het spectrum van een gloeilamp van dat van een gasontladingslamp?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Gloeilamp: breed continu spectrum; gasontlading: losse emissielijnen afhankelijk van het gas.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15 – LICHTBREKING: DE SPELDEPRIKPROEF</w:t>
      </w:r>
    </w:p>
    <w:p>
      <w:r>
        <w:rPr>
          <w:rFonts w:ascii="Calibri" w:hAnsi="Calibri"/>
          <w:sz w:val="20"/>
        </w:rPr>
        <w:t>Naam: ………………………………………………   Klas: …………   Nr.: …………   Datum: ……/……/……</w:t>
      </w:r>
    </w:p>
    <w:p>
      <w:r>
        <w:rPr>
          <w:rFonts w:ascii="Calibri" w:hAnsi="Calibri"/>
          <w:sz w:val="20"/>
        </w:rPr>
        <w:t>Richtduur: 2 lesuren     Type practicum: optisch meetpracticum (groep 2–3)</w:t>
      </w:r>
    </w:p>
    <w:p>
      <w:r>
        <w:rPr>
          <w:rFonts w:ascii="Calibri" w:hAnsi="Calibri"/>
          <w:i/>
          <w:sz w:val="20"/>
        </w:rPr>
        <w:t>Mate van sturing: BEGELEID: meet zes invalshoeken en bouw je eigen lichtpad op papier.</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invalstraal, normaal en gebroken straal correct tekenen</w:t>
            </w:r>
          </w:p>
          <w:p>
            <w:pPr>
              <w:spacing w:after="40"/>
              <w:ind w:left="283"/>
            </w:pPr>
            <w:r>
              <w:rPr>
                <w:color w:val="2E7D32"/>
                <w:sz w:val="19"/>
              </w:rPr>
              <w:t xml:space="preserve">• </w:t>
            </w:r>
            <w:r>
              <w:rPr>
                <w:rFonts w:ascii="Calibri" w:hAnsi="Calibri"/>
                <w:sz w:val="19"/>
              </w:rPr>
              <w:t>sin α/sin β voor zes hoekparen berekenen</w:t>
            </w:r>
          </w:p>
          <w:p>
            <w:pPr>
              <w:spacing w:after="40"/>
              <w:ind w:left="283"/>
            </w:pPr>
            <w:r>
              <w:rPr>
                <w:color w:val="2E7D32"/>
                <w:sz w:val="19"/>
              </w:rPr>
              <w:t xml:space="preserve">• </w:t>
            </w:r>
            <w:r>
              <w:rPr>
                <w:rFonts w:ascii="Calibri" w:hAnsi="Calibri"/>
                <w:sz w:val="19"/>
              </w:rPr>
              <w:t>n van lucht naar kunststof uit een grafiek bepalen</w:t>
            </w:r>
          </w:p>
          <w:p>
            <w:pPr>
              <w:spacing w:after="40"/>
              <w:ind w:left="283"/>
            </w:pPr>
            <w:r>
              <w:rPr>
                <w:color w:val="2E7D32"/>
                <w:sz w:val="19"/>
              </w:rPr>
              <w:t xml:space="preserve">• </w:t>
            </w:r>
            <w:r>
              <w:rPr>
                <w:rFonts w:ascii="Calibri" w:hAnsi="Calibri"/>
                <w:sz w:val="19"/>
              </w:rPr>
              <w:t>spelden en plexiglas zorgvuldig gebruiken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normaal?</w:t>
            </w:r>
          </w:p>
          <w:p>
            <w:pPr>
              <w:spacing w:after="40"/>
              <w:ind w:left="283"/>
            </w:pPr>
            <w:r>
              <w:rPr>
                <w:color w:val="6A1B9A"/>
                <w:sz w:val="19"/>
              </w:rPr>
              <w:t xml:space="preserve">• </w:t>
            </w:r>
            <w:r>
              <w:rPr>
                <w:rFonts w:ascii="Calibri" w:hAnsi="Calibri"/>
                <w:sz w:val="19"/>
              </w:rPr>
              <w:t>Als licht naar optisch dichter materiaal gaat, buigt het naar of van de normaal?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Een lijn loodrecht op het grensvlak in het invalspunt.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Naar de normaal, dus β &lt; α.</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gebruikt zes invallende/gebroken stralen en klasgemiddelde; behouden.</w:t>
            </w:r>
          </w:p>
          <w:p>
            <w:pPr>
              <w:spacing w:after="40"/>
              <w:ind w:left="283"/>
            </w:pPr>
            <w:r>
              <w:rPr>
                <w:color w:val="B71C1C"/>
                <w:sz w:val="20"/>
              </w:rPr>
              <w:t xml:space="preserve">• </w:t>
            </w:r>
            <w:r>
              <w:rPr>
                <w:rFonts w:ascii="Calibri" w:hAnsi="Calibri"/>
                <w:sz w:val="20"/>
              </w:rPr>
              <w:t>De bron vraagt expliciet twee oogposities: gebruik als oriëntatievraag naar breking.</w:t>
            </w:r>
          </w:p>
          <w:p>
            <w:pPr>
              <w:spacing w:after="40"/>
              <w:ind w:left="283"/>
            </w:pPr>
            <w:r>
              <w:rPr>
                <w:color w:val="B71C1C"/>
                <w:sz w:val="20"/>
              </w:rPr>
              <w:t xml:space="preserve">• </w:t>
            </w:r>
            <w:r>
              <w:rPr>
                <w:rFonts w:ascii="Calibri" w:hAnsi="Calibri"/>
                <w:sz w:val="20"/>
              </w:rPr>
              <w:t>Plastic balkje kan plexiglas (n ≈ 1,49) of ander kunststof zijn; geen exact n voorschrijven.</w:t>
            </w:r>
          </w:p>
          <w:p>
            <w:pPr>
              <w:spacing w:after="40"/>
              <w:ind w:left="283"/>
            </w:pPr>
            <w:r>
              <w:rPr>
                <w:color w:val="B71C1C"/>
                <w:sz w:val="20"/>
              </w:rPr>
              <w:t xml:space="preserve">• </w:t>
            </w:r>
            <w:r>
              <w:rPr>
                <w:rFonts w:ascii="Calibri" w:hAnsi="Calibri"/>
                <w:sz w:val="20"/>
              </w:rPr>
              <w:t>Spelden voorzichtig uit het blad verwijderen en tellen.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rietje lijkt te knikken in water. Met drie spelden en een plexiglazen balkje teken je echte lichtstralen en bepaal je de brekingsindex van het kunststof.</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brekingshoek β af van de invalshoek α (ca. 10–60°) voor licht van lucht naar hetzelfde plexiglas, geconstrueerd met drie spelden en geodriehoek tijdens dit labo? O = α; A = β; C = hetzelfde balkje, grensvlak, invalspunt en opstellingswijze.</w:t>
            </w:r>
          </w:p>
        </w:tc>
      </w:tr>
    </w:tbl>
    <w:p>
      <w:pPr>
        <w:pStyle w:val="Heading3"/>
        <w:keepNext/>
        <w:spacing w:before="160" w:after="40"/>
      </w:pPr>
      <w:r>
        <w:t>Doel van het onderzoek</w:t>
      </w:r>
    </w:p>
    <w:p>
      <w:pPr>
        <w:pStyle w:val="ListBullet"/>
        <w:spacing w:after="40"/>
        <w:ind w:left="340"/>
      </w:pPr>
      <w:r>
        <w:rPr>
          <w:rFonts w:ascii="Calibri" w:hAnsi="Calibri"/>
          <w:sz w:val="20"/>
        </w:rPr>
        <w:t>een invalstraal, normaal en gebroken straal correct tekenen</w:t>
      </w:r>
    </w:p>
    <w:p>
      <w:pPr>
        <w:pStyle w:val="ListBullet"/>
        <w:spacing w:after="40"/>
        <w:ind w:left="340"/>
      </w:pPr>
      <w:r>
        <w:rPr>
          <w:rFonts w:ascii="Calibri" w:hAnsi="Calibri"/>
          <w:sz w:val="20"/>
        </w:rPr>
        <w:t>sin α/sin β voor zes hoekparen berekenen</w:t>
      </w:r>
    </w:p>
    <w:p>
      <w:pPr>
        <w:pStyle w:val="ListBullet"/>
        <w:spacing w:after="40"/>
        <w:ind w:left="340"/>
      </w:pPr>
      <w:r>
        <w:rPr>
          <w:rFonts w:ascii="Calibri" w:hAnsi="Calibri"/>
          <w:sz w:val="20"/>
        </w:rPr>
        <w:t>n van lucht naar kunststof uit een grafiek bepalen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is het belangrijk het balkje op dezelfde lijn terug te zetten?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verander je invalspunt of grensvlak en kloppen de geconstrueerde stralen niet.</w:t>
            </w:r>
          </w:p>
        </w:tc>
      </w:tr>
    </w:tbl>
    <w:p>
      <w:pPr>
        <w:spacing w:after="40"/>
        <w:ind w:left="340"/>
      </w:pPr>
      <w:r>
        <w:rPr>
          <w:b/>
          <w:sz w:val="21"/>
        </w:rPr>
        <w:t xml:space="preserve">2. </w:t>
      </w:r>
      <w:r>
        <w:rPr>
          <w:rFonts w:ascii="Calibri" w:hAnsi="Calibri"/>
          <w:sz w:val="21"/>
        </w:rPr>
        <w:t>Welke verhouding verwacht je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sin α/sin β voor één paar middenstoffen.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A4 papier, vlak stuk karton of piepschuim, tape, plexiglazen balkje, 3 kopspeldjes</w:t>
      </w:r>
    </w:p>
    <w:p>
      <w:pPr>
        <w:pStyle w:val="ListBullet"/>
        <w:spacing w:after="40"/>
        <w:ind w:left="340"/>
      </w:pPr>
      <w:r>
        <w:rPr>
          <w:rFonts w:ascii="Calibri" w:hAnsi="Calibri"/>
          <w:sz w:val="20"/>
        </w:rPr>
        <w:t>meetlat, geodriehoek, scherp potlood, opbergdoosje voor spelden, Excel</w:t>
      </w:r>
    </w:p>
    <w:p>
      <w:pPr>
        <w:pStyle w:val="Heading3"/>
        <w:keepNext/>
        <w:spacing w:before="160" w:after="40"/>
      </w:pPr>
      <w:r>
        <w:t>Theorie-overzicht</w:t>
      </w:r>
    </w:p>
    <w:p>
      <w:r>
        <w:rPr>
          <w:rFonts w:ascii="Calibri" w:hAnsi="Calibri"/>
          <w:b/>
          <w:sz w:val="21"/>
        </w:rPr>
        <w:t>Breking</w:t>
      </w:r>
      <w:r>
        <w:rPr>
          <w:rFonts w:ascii="Calibri" w:hAnsi="Calibri"/>
          <w:sz w:val="21"/>
        </w:rPr>
        <w:t xml:space="preserve">: richtingsverandering van licht bij een overgang van middenstof. </w:t>
      </w:r>
      <w:r>
        <w:rPr>
          <w:rFonts w:ascii="Calibri" w:hAnsi="Calibri"/>
          <w:b/>
          <w:sz w:val="21"/>
        </w:rPr>
        <w:t>Brekingsindex n</w:t>
      </w:r>
      <w:r>
        <w:rPr>
          <w:rFonts w:ascii="Calibri" w:hAnsi="Calibri"/>
          <w:sz w:val="21"/>
        </w:rPr>
        <w:t>: de verhouding sin α/sin β bij overgang van lucht naar de tweede middenstof, in eenvoudige benadering.</w:t>
      </w:r>
    </w:p>
    <w:p>
      <w:r>
        <w:rPr>
          <w:rFonts w:ascii="Calibri" w:hAnsi="Calibri"/>
          <w:sz w:val="19"/>
        </w:rPr>
        <w:t xml:space="preserve">Zie theoriecursus: </w:t>
      </w:r>
      <w:r>
        <w:rPr>
          <w:rFonts w:ascii="Calibri" w:hAnsi="Calibri"/>
          <w:b/>
          <w:sz w:val="19"/>
        </w:rPr>
        <w:t>16 Elektromagnetische golven, blz. 35–43 (breking en index)</w:t>
      </w:r>
      <w:r>
        <w:rPr>
          <w:rFonts w:ascii="Calibri" w:hAnsi="Calibri"/>
          <w:sz w:val="19"/>
        </w:rPr>
        <w:t>. Bij woorden die je nog niet kende: zie de begrippenlijst in Bijlage E.</w:t>
      </w:r>
    </w:p>
    <w:p>
      <w:pPr>
        <w:spacing w:after="60"/>
      </w:pPr>
      <w:hyperlink r:id="rId43">
        <w:r>
          <w:rPr>
            <w:color w:val="1F4E79"/>
            <w:u w:val="single"/>
          </w:rPr>
          <w:t>Open theorie-PDF 16: 16 Elektromagnetische golven 2526 6BCW lkr.pdf</w:t>
        </w:r>
      </w:hyperlink>
    </w:p>
    <w:p>
      <w:pPr>
        <w:spacing w:before="80" w:after="120"/>
        <w:jc w:val="center"/>
      </w:pPr>
      <m:oMathPara>
        <m:oMath>
          <m:sSub>
            <m:e>
              <m:r>
                <m:t xml:space="preserve">n</m:t>
              </m:r>
            </m:e>
            <m:sub>
              <m:r>
                <m:t xml:space="preserve">lucht</m:t>
              </m:r>
              <m:r>
                <m:t xml:space="preserve">→</m:t>
              </m:r>
              <m:r>
                <m:t xml:space="preserve"> kunststof</m:t>
              </m:r>
            </m:sub>
          </m:sSub>
          <m:r>
            <m:t xml:space="preserve"> = </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Spelden na elke reeks in doosje; niet in de hand of op de grond laten liggen.</w:t>
            </w:r>
          </w:p>
          <w:p>
            <w:pPr>
              <w:spacing w:after="40"/>
              <w:ind w:left="283"/>
            </w:pPr>
            <w:r>
              <w:rPr>
                <w:color w:val="C62828"/>
                <w:sz w:val="19"/>
              </w:rPr>
              <w:t xml:space="preserve">• </w:t>
            </w:r>
            <w:r>
              <w:rPr>
                <w:rFonts w:ascii="Calibri" w:hAnsi="Calibri"/>
                <w:sz w:val="19"/>
              </w:rPr>
              <w:t>Plexiglas niet beschadigen of laten vallen; wees voorzichtig met scherpe randen.</w:t>
            </w:r>
          </w:p>
          <w:p>
            <w:pPr>
              <w:spacing w:after="40"/>
              <w:ind w:left="283"/>
            </w:pPr>
            <w:r>
              <w:rPr>
                <w:color w:val="C62828"/>
                <w:sz w:val="19"/>
              </w:rPr>
              <w:t xml:space="preserve">• </w:t>
            </w:r>
            <w:r>
              <w:rPr>
                <w:rFonts w:ascii="Calibri" w:hAnsi="Calibri"/>
                <w:sz w:val="19"/>
              </w:rPr>
              <w:t>Kies hoekreeks zonder totale interne reflectie voor licht uit lucht; markeer invalspunt nauwkeurig.</w:t>
            </w:r>
          </w:p>
          <w:p>
            <w:pPr>
              <w:spacing w:after="40"/>
              <w:ind w:left="283"/>
            </w:pPr>
            <w:r>
              <w:rPr>
                <w:color w:val="C62828"/>
                <w:sz w:val="19"/>
              </w:rPr>
              <w:t xml:space="preserve">• </w:t>
            </w:r>
            <w:r>
              <w:rPr>
                <w:rFonts w:ascii="Calibri" w:hAnsi="Calibri"/>
                <w:sz w:val="19"/>
              </w:rPr>
              <w:t>Herhaal een hoek drie keer; lees met geodriehoek tot ca. 1° af.</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brekingshoek β af van de invalshoek α (ca. 10–60°) voor licht van lucht naar hetzelfde plexiglas, geconstrueerd met drie spelden en geodriehoek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406724"/>
            <wp:docPr id="21" name="Picture 21"/>
            <wp:cNvGraphicFramePr>
              <a:graphicFrameLocks noChangeAspect="1"/>
            </wp:cNvGraphicFramePr>
            <a:graphic>
              <a:graphicData uri="http://schemas.openxmlformats.org/drawingml/2006/picture">
                <pic:pic>
                  <pic:nvPicPr>
                    <pic:cNvPr id="0" name="bron_p012_1.png"/>
                    <pic:cNvPicPr/>
                  </pic:nvPicPr>
                  <pic:blipFill>
                    <a:blip r:embed="rId46"/>
                    <a:stretch>
                      <a:fillRect/>
                    </a:stretch>
                  </pic:blipFill>
                  <pic:spPr>
                    <a:xfrm>
                      <a:off x="0" y="0"/>
                      <a:ext cx="3240000" cy="3406724"/>
                    </a:xfrm>
                    <a:prstGeom prst="rect"/>
                  </pic:spPr>
                </pic:pic>
              </a:graphicData>
            </a:graphic>
          </wp:inline>
        </w:drawing>
      </w:r>
    </w:p>
    <w:p>
      <w:pPr>
        <w:spacing w:after="160"/>
        <w:jc w:val="center"/>
      </w:pPr>
      <w:r>
        <w:rPr>
          <w:rFonts w:ascii="Calibri" w:hAnsi="Calibri"/>
          <w:i/>
          <w:color w:val="777777"/>
          <w:sz w:val="17"/>
        </w:rPr>
        <w:t>Twee kijkrichtingen bij de speldeprikproef (bron: voorlopige cursus, blz. 12).</w:t>
      </w:r>
    </w:p>
    <w:p>
      <w:pPr>
        <w:pStyle w:val="Heading3"/>
        <w:keepNext/>
        <w:spacing w:before="160" w:after="40"/>
      </w:pPr>
      <w:r>
        <w:t>Deel 1 – Stralen construeren met drie spelden</w:t>
      </w:r>
    </w:p>
    <w:p>
      <w:r>
        <w:rPr>
          <w:rFonts w:ascii="Calibri" w:hAnsi="Calibri"/>
          <w:b/>
          <w:sz w:val="20"/>
        </w:rPr>
        <w:t>Onderzoeksvraag: Welke richting krijgt de gebroken straal bij dezelfde α?</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papier op karton; teken omtrek balkje, grensvlak en normaal in één vast invalspunt.</w:t>
      </w:r>
    </w:p>
    <w:p>
      <w:pPr>
        <w:pStyle w:val="ListNumber"/>
        <w:spacing w:after="40"/>
        <w:ind w:left="340"/>
      </w:pPr>
      <w:r>
        <w:rPr>
          <w:rFonts w:ascii="Calibri" w:hAnsi="Calibri"/>
          <w:sz w:val="20"/>
        </w:rPr>
        <w:t>Zet speld 1 en 2 op de invalstraal; kijk door het balkje van de andere zijde.</w:t>
      </w:r>
    </w:p>
    <w:p>
      <w:pPr>
        <w:pStyle w:val="ListNumber"/>
        <w:spacing w:after="40"/>
        <w:ind w:left="340"/>
      </w:pPr>
      <w:r>
        <w:rPr>
          <w:rFonts w:ascii="Calibri" w:hAnsi="Calibri"/>
          <w:sz w:val="20"/>
        </w:rPr>
        <w:t>Zet speld 3 op een plek waar de eerste twee achter elkaar lijken te staan; herhaal bij een tweede invalshoek.</w:t>
      </w:r>
    </w:p>
    <w:p>
      <w:pPr>
        <w:pStyle w:val="ListNumber"/>
        <w:spacing w:after="40"/>
        <w:ind w:left="340"/>
      </w:pPr>
      <w:r>
        <w:rPr>
          <w:rFonts w:ascii="Calibri" w:hAnsi="Calibri"/>
          <w:sz w:val="20"/>
        </w:rPr>
        <w:t>Haal balkje weg en teken stralen door de speldpunten; label α en β.</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Leg uit waarom twee waarnemers aan verschillende zijden niet hetzelfde zien.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Leg uit waarom twee waarnemers aan verschillende zijden niet hetzelfde zien. Vergelijk met de metingen van de klas; cijferwaarden hangen van de opstelling af.</w:t>
            </w:r>
          </w:p>
        </w:tc>
      </w:tr>
    </w:tbl>
    <w:p>
      <w:r>
        <w:rPr>
          <w:rFonts w:ascii="Calibri" w:hAnsi="Calibri"/>
          <w:i/>
          <w:color w:val="777777"/>
          <w:sz w:val="17"/>
        </w:rPr>
        <w:t>Bron: Labocursus 6BCW voorlopig.pdf, blz. 11–13.</w:t>
      </w:r>
    </w:p>
    <w:p>
      <w:pPr>
        <w:pStyle w:val="Heading3"/>
        <w:keepNext/>
        <w:spacing w:before="160" w:after="40"/>
      </w:pPr>
      <w:r>
        <w:t>Deel 2 – De brekingsindex meten</w:t>
      </w:r>
    </w:p>
    <w:p>
      <w:r>
        <w:rPr>
          <w:rFonts w:ascii="Calibri" w:hAnsi="Calibri"/>
          <w:b/>
          <w:sz w:val="20"/>
        </w:rPr>
        <w:t>Onderzoeksvraag: Blijft sin α/sin β ongeveer constant?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Teken zes invalshoeken tussen ca. 10° en 60° vanuit hetzelfde invalspunt.</w:t>
      </w:r>
    </w:p>
    <w:p>
      <w:pPr>
        <w:pStyle w:val="ListNumber"/>
        <w:spacing w:after="40"/>
        <w:ind w:left="340"/>
      </w:pPr>
      <w:r>
        <w:rPr>
          <w:rFonts w:ascii="Calibri" w:hAnsi="Calibri"/>
          <w:sz w:val="20"/>
        </w:rPr>
        <w:t>Construeer zes uitgaande stralen en meet telkens β vanaf de normaal.</w:t>
      </w:r>
    </w:p>
    <w:p>
      <w:pPr>
        <w:pStyle w:val="ListNumber"/>
        <w:spacing w:after="40"/>
        <w:ind w:left="340"/>
      </w:pPr>
      <w:r>
        <w:rPr>
          <w:rFonts w:ascii="Calibri" w:hAnsi="Calibri"/>
          <w:sz w:val="20"/>
        </w:rPr>
        <w:t>Bereken sin α en sin β; maak sin α als functie van sin β.</w:t>
      </w:r>
    </w:p>
    <w:p>
      <w:pPr>
        <w:pStyle w:val="ListNumber"/>
        <w:spacing w:after="40"/>
        <w:ind w:left="340"/>
      </w:pPr>
      <w:r>
        <w:rPr>
          <w:rFonts w:ascii="Calibri" w:hAnsi="Calibri"/>
          <w:sz w:val="20"/>
        </w:rPr>
        <w:t>Bepaal n uit de rico en vergelijk met het klasgemiddelde.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Een rechte bijna door oorsprong, rico ≈ n; exact getal afhankelijk van kunststof.</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Een rechte bijna door oorsprong, rico ≈ n; exact getal afhankelijk van kunststof. Vergelijk met de metingen van de klas; cijferwaarden hangen van de opstelling af.</w:t>
            </w:r>
          </w:p>
        </w:tc>
      </w:tr>
    </w:tbl>
    <w:p>
      <w:r>
        <w:rPr>
          <w:rFonts w:ascii="Calibri" w:hAnsi="Calibri"/>
          <w:i/>
          <w:color w:val="777777"/>
          <w:sz w:val="17"/>
        </w:rPr>
        <w:t>Bron: Labocursus 6BCW voorlopig.pdf, blz. 14–15.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transparante 'raadsellijst': geef een ander duo een onbekend kunststofplaatje, laat ze met drie spelden beslissen of n groter/kleiner is dan bij jouw plaatje; noteer test, foto en uitleg.</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α en β niet rechtstreeks delen om n te bepalen?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wet van Snellius gebruikt de sinus van de hoeken, niet de verhouding van de hoeken zelf.</w:t>
            </w:r>
          </w:p>
        </w:tc>
      </w:tr>
    </w:tbl>
    <w:p>
      <w:pPr>
        <w:spacing w:after="40"/>
        <w:ind w:left="340"/>
      </w:pPr>
      <w:r>
        <w:rPr>
          <w:b/>
          <w:sz w:val="20"/>
        </w:rPr>
        <w:t xml:space="preserve">2. </w:t>
      </w:r>
      <w:r>
        <w:rPr>
          <w:rFonts w:ascii="Calibri" w:hAnsi="Calibri"/>
          <w:sz w:val="20"/>
        </w:rPr>
        <w:t>Bij α = 30° en β = 19,5°, schat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 ≈ sin(30°)/sin(19,5°) ≈ 0,500/0,334 ≈ 1,50.</w:t>
            </w:r>
          </w:p>
        </w:tc>
      </w:tr>
    </w:tbl>
    <w:p>
      <w:pPr>
        <w:spacing w:after="40"/>
        <w:ind w:left="340"/>
      </w:pPr>
      <w:r>
        <w:rPr>
          <w:b/>
          <w:sz w:val="20"/>
        </w:rPr>
        <w:t xml:space="preserve">3. </w:t>
      </w:r>
      <w:r>
        <w:rPr>
          <w:rFonts w:ascii="Calibri" w:hAnsi="Calibri"/>
          <w:sz w:val="20"/>
        </w:rPr>
        <w:t>Zoek zelf een toepassing van lichtbreking.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brillenglas of lens; geef bron en link met gemeten n.</w:t>
            </w:r>
          </w:p>
        </w:tc>
      </w:tr>
    </w:tbl>
    <w:p>
      <w:pPr>
        <w:spacing w:after="40"/>
        <w:ind w:left="340"/>
      </w:pPr>
      <w:r>
        <w:rPr>
          <w:b/>
          <w:sz w:val="20"/>
        </w:rPr>
        <w:t xml:space="preserve">4. </w:t>
      </w:r>
      <w:r>
        <w:rPr>
          <w:rFonts w:ascii="Calibri" w:hAnsi="Calibri"/>
          <w:sz w:val="20"/>
        </w:rPr>
        <w:t>Wat is de belangrijkste meetonzekerheid?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Speldpositie en hoekaflezing; bij kleine hoeken is de relatieve fout in β groter.</w:t>
            </w:r>
          </w:p>
        </w:tc>
      </w:tr>
    </w:tbl>
    <w:p>
      <w:pPr>
        <w:spacing w:after="40"/>
        <w:ind w:left="340"/>
      </w:pPr>
      <w:r>
        <w:rPr>
          <w:b/>
          <w:sz w:val="20"/>
        </w:rPr>
        <w:t xml:space="preserve">5. </w:t>
      </w:r>
      <w:r>
        <w:rPr>
          <w:rFonts w:ascii="Calibri" w:hAnsi="Calibri"/>
          <w:sz w:val="20"/>
        </w:rPr>
        <w:t>Waarom is het klasgemiddelde bruikbaar?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Toevalsfouten kunnen uitmiddelen als de groepen dezelfde middenstof en methode gebruiken; systematische fouten blijven.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16 – OPEN ONDERZOEK: EEN EIGEN VRAAG VAN BEGIN TOT POSTER</w:t>
      </w:r>
    </w:p>
    <w:p>
      <w:r>
        <w:rPr>
          <w:rFonts w:ascii="Calibri" w:hAnsi="Calibri"/>
          <w:sz w:val="20"/>
        </w:rPr>
        <w:t>Naam: ………………………………………………   Klas: …………   Nr.: …………   Datum: ……/……/……</w:t>
      </w:r>
    </w:p>
    <w:p>
      <w:r>
        <w:rPr>
          <w:rFonts w:ascii="Calibri" w:hAnsi="Calibri"/>
          <w:sz w:val="20"/>
        </w:rPr>
        <w:t>Richtduur: 3 lesuren     Type practicum: open praktijkonderzoek (groep 2–3)</w:t>
      </w:r>
    </w:p>
    <w:p>
      <w:r>
        <w:rPr>
          <w:rFonts w:ascii="Calibri" w:hAnsi="Calibri"/>
          <w:i/>
          <w:sz w:val="20"/>
        </w:rPr>
        <w:t>Mate van sturing: OPEN: leerlingen kiezen vraag, meetplan, variabelen, analyse en presentatie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eigen meetbare SMART-onderzoeksvraag formuleren</w:t>
            </w:r>
          </w:p>
          <w:p>
            <w:pPr>
              <w:spacing w:after="40"/>
              <w:ind w:left="283"/>
            </w:pPr>
            <w:r>
              <w:rPr>
                <w:color w:val="2E7D32"/>
                <w:sz w:val="19"/>
              </w:rPr>
              <w:t xml:space="preserve">• </w:t>
            </w:r>
            <w:r>
              <w:rPr>
                <w:rFonts w:ascii="Calibri" w:hAnsi="Calibri"/>
                <w:sz w:val="19"/>
              </w:rPr>
              <w:t>variabelen, methode, materiaallijst, risico's en herhalingen plannen</w:t>
            </w:r>
          </w:p>
          <w:p>
            <w:pPr>
              <w:spacing w:after="40"/>
              <w:ind w:left="283"/>
            </w:pPr>
            <w:r>
              <w:rPr>
                <w:color w:val="2E7D32"/>
                <w:sz w:val="19"/>
              </w:rPr>
              <w:t xml:space="preserve">• </w:t>
            </w:r>
            <w:r>
              <w:rPr>
                <w:rFonts w:ascii="Calibri" w:hAnsi="Calibri"/>
                <w:sz w:val="19"/>
              </w:rPr>
              <w:t>resultaten met onzekerheid en grafiek analyseren</w:t>
            </w:r>
          </w:p>
          <w:p>
            <w:pPr>
              <w:spacing w:after="40"/>
              <w:ind w:left="283"/>
            </w:pPr>
            <w:r>
              <w:rPr>
                <w:color w:val="2E7D32"/>
                <w:sz w:val="19"/>
              </w:rPr>
              <w:t xml:space="preserve">• </w:t>
            </w:r>
            <w:r>
              <w:rPr>
                <w:rFonts w:ascii="Calibri" w:hAnsi="Calibri"/>
                <w:sz w:val="19"/>
              </w:rPr>
              <w:t>een heldere A3-poster met hypothese, methode, data en besluit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6 S #; LPD 1 S, 2 S, 3 S, 4 S, 5 S; F-LPD naar keuze</w:t>
            </w:r>
          </w:p>
          <w:p>
            <w:pPr>
              <w:spacing w:after="40"/>
              <w:ind w:left="283"/>
            </w:pPr>
            <w:r>
              <w:rPr>
                <w:color w:val="B25B00"/>
                <w:sz w:val="19"/>
              </w:rPr>
              <w:t xml:space="preserve">• </w:t>
            </w:r>
            <w:r>
              <w:rPr>
                <w:rFonts w:ascii="Calibri" w:hAnsi="Calibri"/>
                <w:sz w:val="19"/>
              </w:rPr>
              <w:t>Bronbladen van de voorlopige labocursus 6BCW: blz. nieuw (LPD 6 S #).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zijn O, A en C van je onderzoek?</w:t>
            </w:r>
          </w:p>
          <w:p>
            <w:pPr>
              <w:spacing w:after="40"/>
              <w:ind w:left="283"/>
            </w:pPr>
            <w:r>
              <w:rPr>
                <w:color w:val="6A1B9A"/>
                <w:sz w:val="19"/>
              </w:rPr>
              <w:t xml:space="preserve">• </w:t>
            </w:r>
            <w:r>
              <w:rPr>
                <w:rFonts w:ascii="Calibri" w:hAnsi="Calibri"/>
                <w:sz w:val="19"/>
              </w:rPr>
              <w:t>Hoe controleer je of je meetplan realistisch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O = wat je varieert, A = wat je meet, C = wat je gelijk houdt; hangt af van gekozen vraag.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Beschikbaar materiaal, veilige waarden, tijd, meetbaar resultaat en goedkeuring leerkracht.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Eén lesuur voorbereiding + twee uitvoering; verwerking thuis, geen PowerPoint of spreekbeurt.</w:t>
            </w:r>
          </w:p>
          <w:p>
            <w:pPr>
              <w:spacing w:after="40"/>
              <w:ind w:left="283"/>
            </w:pPr>
            <w:r>
              <w:rPr>
                <w:color w:val="B71C1C"/>
                <w:sz w:val="20"/>
              </w:rPr>
              <w:t xml:space="preserve">• </w:t>
            </w:r>
            <w:r>
              <w:rPr>
                <w:rFonts w:ascii="Calibri" w:hAnsi="Calibri"/>
                <w:sz w:val="20"/>
              </w:rPr>
              <w:t>LPD 6 S # is het expliciete bewijsstuk van de onderzoekscompetentie.</w:t>
            </w:r>
          </w:p>
          <w:p>
            <w:pPr>
              <w:spacing w:after="40"/>
              <w:ind w:left="283"/>
            </w:pPr>
            <w:r>
              <w:rPr>
                <w:color w:val="B71C1C"/>
                <w:sz w:val="20"/>
              </w:rPr>
              <w:t xml:space="preserve">• </w:t>
            </w:r>
            <w:r>
              <w:rPr>
                <w:rFonts w:ascii="Calibri" w:hAnsi="Calibri"/>
                <w:sz w:val="20"/>
              </w:rPr>
              <w:t>Vraag en veiligheid vóór uitvoeren goedkeuren; poster individuele bijdrage volgens observaties.</w:t>
            </w:r>
          </w:p>
          <w:p>
            <w:pPr>
              <w:spacing w:after="40"/>
              <w:ind w:left="283"/>
            </w:pPr>
            <w:r>
              <w:rPr>
                <w:color w:val="B71C1C"/>
                <w:sz w:val="20"/>
              </w:rPr>
              <w:t xml:space="preserve">• </w:t>
            </w:r>
            <w:r>
              <w:rPr>
                <w:rFonts w:ascii="Calibri" w:hAnsi="Calibri"/>
                <w:sz w:val="20"/>
              </w:rPr>
              <w:t>Inspiratielijst moet aansluiten bij écht beschikbaar materiaal.</w:t>
            </w:r>
          </w:p>
          <w:p>
            <w:pPr>
              <w:spacing w:after="40"/>
              <w:ind w:left="283"/>
            </w:pPr>
            <w:r>
              <w:rPr>
                <w:color w:val="B71C1C"/>
                <w:sz w:val="20"/>
              </w:rPr>
              <w:t xml:space="preserve">• </w:t>
            </w:r>
            <w:r>
              <w:rPr>
                <w:rFonts w:ascii="Calibri" w:hAnsi="Calibri"/>
                <w:sz w:val="20"/>
              </w:rPr>
              <w:t>Vakvergadering BCSW 15 september 2026: voor lange practica/projecten minstens één feedbackmoment voorzien; koppel alleen werkelijk behandelde en geëvalueerde doelen.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In de vorige labo's kreeg je een doel en meestal een opstelling. Nu ontwerp en voer je een volledig eigen onderzoek uit als bewijs van je onderzoekscompetentie. Je toont resultaat en onzekerheid op een wetenschappelijke A3-poster.</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Formuleer ZELF: Hoe hangt [afhankelijke meetgrootheid] af van [onafhankelijke grootheid] bij [constante voorwaarden en meetbereik], gemeten met [methode], tijdens dit labo? O, A en C worden door de groep gemotiveerd en door leerkracht vooraf goedgekeurd.</w:t>
            </w:r>
          </w:p>
        </w:tc>
      </w:tr>
    </w:tbl>
    <w:p>
      <w:pPr>
        <w:pStyle w:val="Heading3"/>
        <w:keepNext/>
        <w:spacing w:before="160" w:after="40"/>
      </w:pPr>
      <w:r>
        <w:t>Doel van het onderzoek</w:t>
      </w:r>
    </w:p>
    <w:p>
      <w:pPr>
        <w:pStyle w:val="ListBullet"/>
        <w:spacing w:after="40"/>
        <w:ind w:left="340"/>
      </w:pPr>
      <w:r>
        <w:rPr>
          <w:rFonts w:ascii="Calibri" w:hAnsi="Calibri"/>
          <w:sz w:val="20"/>
        </w:rPr>
        <w:t>een eigen meetbare SMART-onderzoeksvraag formuleren</w:t>
      </w:r>
    </w:p>
    <w:p>
      <w:pPr>
        <w:pStyle w:val="ListBullet"/>
        <w:spacing w:after="40"/>
        <w:ind w:left="340"/>
      </w:pPr>
      <w:r>
        <w:rPr>
          <w:rFonts w:ascii="Calibri" w:hAnsi="Calibri"/>
          <w:sz w:val="20"/>
        </w:rPr>
        <w:t>variabelen, methode, materiaallijst, risico's en herhalingen plannen</w:t>
      </w:r>
    </w:p>
    <w:p>
      <w:pPr>
        <w:pStyle w:val="ListBullet"/>
        <w:spacing w:after="40"/>
        <w:ind w:left="340"/>
      </w:pPr>
      <w:r>
        <w:rPr>
          <w:rFonts w:ascii="Calibri" w:hAnsi="Calibri"/>
          <w:sz w:val="20"/>
        </w:rPr>
        <w:t>resultaten met onzekerheid en grafiek analyseren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metingen zijn minimaal nodig om een verband te onderzoeken?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Meerdere waarden van O (liefst vijf of meer) en minstens drie herhalingen per waarde.</w:t>
            </w:r>
          </w:p>
        </w:tc>
      </w:tr>
    </w:tbl>
    <w:p>
      <w:pPr>
        <w:spacing w:after="40"/>
        <w:ind w:left="340"/>
      </w:pPr>
      <w:r>
        <w:rPr>
          <w:b/>
          <w:sz w:val="21"/>
        </w:rPr>
        <w:t xml:space="preserve">2. </w:t>
      </w:r>
      <w:r>
        <w:rPr>
          <w:rFonts w:ascii="Calibri" w:hAnsi="Calibri"/>
          <w:sz w:val="21"/>
        </w:rPr>
        <w:t>Wat doe je als de gemeten trend niet op je hypothese 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Behoud ruwe data; controleer fouten; beschrijf afwijking eerlijk, geen metingen 'verbeteren'.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zelf voorgestelde beperkte materiaallijst uit het schoollabo; beschikbaarheid vooraf laten bevestigen</w:t>
      </w:r>
    </w:p>
    <w:p>
      <w:pPr>
        <w:pStyle w:val="ListBullet"/>
        <w:spacing w:after="40"/>
        <w:ind w:left="340"/>
      </w:pPr>
      <w:r>
        <w:rPr>
          <w:rFonts w:ascii="Calibri" w:hAnsi="Calibri"/>
          <w:sz w:val="20"/>
        </w:rPr>
        <w:t>laptop met Excel, camera voor foto van opstelling, A3-poster als PDF; geen presentatie of PowerPoint</w:t>
      </w:r>
    </w:p>
    <w:p>
      <w:pPr>
        <w:pStyle w:val="ListBullet"/>
        <w:spacing w:after="40"/>
        <w:ind w:left="340"/>
      </w:pPr>
      <w:r>
        <w:rPr>
          <w:rFonts w:ascii="Calibri" w:hAnsi="Calibri"/>
          <w:sz w:val="20"/>
        </w:rPr>
        <w:t>toepasselijke PBM in overleg met de leerkracht</w:t>
      </w:r>
    </w:p>
    <w:p>
      <w:pPr>
        <w:pStyle w:val="Heading3"/>
        <w:keepNext/>
        <w:spacing w:before="160" w:after="40"/>
      </w:pPr>
      <w:r>
        <w:t>Theorie-overzicht</w:t>
      </w:r>
    </w:p>
    <w:p>
      <w:r>
        <w:rPr>
          <w:rFonts w:ascii="Calibri" w:hAnsi="Calibri"/>
          <w:b/>
          <w:sz w:val="21"/>
        </w:rPr>
        <w:t>Onderzoekscyclus</w:t>
      </w:r>
      <w:r>
        <w:rPr>
          <w:rFonts w:ascii="Calibri" w:hAnsi="Calibri"/>
          <w:sz w:val="21"/>
        </w:rPr>
        <w:t xml:space="preserve">: vraag → hypothese → plan → meting → analyse → besluit → communicatie. </w:t>
      </w:r>
      <w:r>
        <w:rPr>
          <w:rFonts w:ascii="Calibri" w:hAnsi="Calibri"/>
          <w:b/>
          <w:sz w:val="21"/>
        </w:rPr>
        <w:t>Betrouwbaarheid</w:t>
      </w:r>
      <w:r>
        <w:rPr>
          <w:rFonts w:ascii="Calibri" w:hAnsi="Calibri"/>
          <w:sz w:val="21"/>
        </w:rPr>
        <w:t>: mate waarin herhalingen een vergelijkbaar resultaat geven.</w:t>
      </w:r>
    </w:p>
    <w:p>
      <w:r>
        <w:rPr>
          <w:rFonts w:ascii="Calibri" w:hAnsi="Calibri"/>
          <w:sz w:val="19"/>
        </w:rPr>
        <w:t xml:space="preserve">Zie theoriecursus: </w:t>
      </w:r>
      <w:r>
        <w:rPr>
          <w:rFonts w:ascii="Calibri" w:hAnsi="Calibri"/>
          <w:b/>
          <w:sz w:val="19"/>
        </w:rPr>
        <w:t>naar keuze uit theorie 01–16; afgestemd op het onderwerp van de gekozen vraag</w:t>
      </w:r>
      <w:r>
        <w:rPr>
          <w:rFonts w:ascii="Calibri" w:hAnsi="Calibri"/>
          <w:sz w:val="19"/>
        </w:rPr>
        <w:t>. Bij woorden die je nog niet kende: zie de begrippenlijst in Bijlage E.</w:t>
      </w:r>
    </w:p>
    <w:p>
      <w:pPr>
        <w:spacing w:before="80" w:after="120"/>
        <w:jc w:val="center"/>
      </w:pPr>
      <m:oMathPara>
        <m:oMath>
          <m:bar>
            <m:barPr>
              <m:pos m:val="top"/>
            </m:barPr>
            <m:e>
              <m:r>
                <m:t xml:space="preserve">x</m:t>
              </m:r>
            </m:e>
          </m:bar>
          <m:r>
            <m:t xml:space="preserve"> = </m:t>
          </m:r>
          <m:f>
            <m:fPr/>
            <m:num>
              <m:sSub>
                <m:e>
                  <m:r>
                    <m:t xml:space="preserve">x</m:t>
                  </m:r>
                </m:e>
                <m:sub>
                  <m:r>
                    <m:t xml:space="preserve">1</m:t>
                  </m:r>
                </m:sub>
              </m:sSub>
              <m:sSub>
                <m:e>
                  <m:r>
                    <m:t xml:space="preserve">+x</m:t>
                  </m:r>
                </m:e>
                <m:sub>
                  <m:r>
                    <m:t xml:space="preserve">2</m:t>
                  </m:r>
                </m:sub>
              </m:sSub>
              <m:sSub>
                <m:e>
                  <m:r>
                    <m:t xml:space="preserve">+x</m:t>
                  </m:r>
                </m:e>
                <m:sub>
                  <m:r>
                    <m:t xml:space="preserve">3</m:t>
                  </m:r>
                </m:sub>
              </m:sSub>
            </m:num>
            <m:den>
              <m:r>
                <m:t xml:space="preserve">3</m:t>
              </m:r>
            </m:den>
          </m:f>
          <m:r>
            <m:t xml:space="preserve"> </m:t>
          </m:r>
          <m:r>
            <m:t xml:space="preserve">   </m:t>
          </m:r>
          <m:r>
            <m:t xml:space="preserve"> [</m:t>
          </m:r>
          <m:bar>
            <m:barPr>
              <m:pos m:val="top"/>
            </m:barPr>
            <m:e>
              <m:r>
                <m:t xml:space="preserve">x</m:t>
              </m:r>
            </m:e>
          </m:bar>
          <m:r>
            <m:t xml:space="preserve">]=[x]</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Je voert pas uit nadat de leerkracht jouw werkwijze en risicoanalyse schriftelijk heeft goedgekeurd.</w:t>
            </w:r>
          </w:p>
          <w:p>
            <w:pPr>
              <w:spacing w:after="40"/>
              <w:ind w:left="283"/>
            </w:pPr>
            <w:r>
              <w:rPr>
                <w:color w:val="C62828"/>
                <w:sz w:val="19"/>
              </w:rPr>
              <w:t xml:space="preserve">• </w:t>
            </w:r>
            <w:r>
              <w:rPr>
                <w:rFonts w:ascii="Calibri" w:hAnsi="Calibri"/>
                <w:sz w:val="19"/>
              </w:rPr>
              <w:t>Meld maxima van stroom, spanning, temperatuur, massa en hoogte specifiek voor de gekozen opstelling; geen algemene grens.</w:t>
            </w:r>
          </w:p>
          <w:p>
            <w:pPr>
              <w:spacing w:after="40"/>
              <w:ind w:left="283"/>
            </w:pPr>
            <w:r>
              <w:rPr>
                <w:color w:val="C62828"/>
                <w:sz w:val="19"/>
              </w:rPr>
              <w:t xml:space="preserve">• </w:t>
            </w:r>
            <w:r>
              <w:rPr>
                <w:rFonts w:ascii="Calibri" w:hAnsi="Calibri"/>
                <w:sz w:val="19"/>
              </w:rPr>
              <w:t>Plan minstens drie herhalingen per meetpunt, veilige opvang en stopcriterium.</w:t>
            </w:r>
          </w:p>
          <w:p>
            <w:pPr>
              <w:spacing w:after="40"/>
              <w:ind w:left="283"/>
            </w:pPr>
            <w:r>
              <w:rPr>
                <w:color w:val="C62828"/>
                <w:sz w:val="19"/>
              </w:rPr>
              <w:t xml:space="preserve">• </w:t>
            </w:r>
            <w:r>
              <w:rPr>
                <w:rFonts w:ascii="Calibri" w:hAnsi="Calibri"/>
                <w:sz w:val="19"/>
              </w:rPr>
              <w:t>Gebruik geen laser, netspanning of hete vloeistof zonder specifieke toestemming en begeleiding.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UITLEG – risicobeoordeling bij eigen opstelling</w:t>
            </w:r>
          </w:p>
          <w:p>
            <w:pPr>
              <w:spacing w:after="40"/>
              <w:ind w:left="283"/>
            </w:pPr>
            <w:r>
              <w:rPr>
                <w:color w:val="1F4E79"/>
                <w:sz w:val="19"/>
              </w:rPr>
              <w:t xml:space="preserve">• </w:t>
            </w:r>
            <w:r>
              <w:rPr>
                <w:rFonts w:ascii="Calibri" w:hAnsi="Calibri"/>
                <w:sz w:val="19"/>
              </w:rPr>
              <w:t>Er bestaat geen veilige standaardwaarde voor alle proeven. Noteer toestelgrenzen en laat je materiaal en de maximale instellingen door de leerkracht controleren voordat je begint.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Formuleer ZELF: Hoe hangt [afhankelijke meetgrootheid] af van [onafhankelijke grootheid] bij [constante voorwaarden en meetbereik], gemeten met [methode],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22" name="Picture 22"/>
            <wp:cNvGraphicFramePr>
              <a:graphicFrameLocks noChangeAspect="1"/>
            </wp:cNvGraphicFramePr>
            <a:graphic>
              <a:graphicData uri="http://schemas.openxmlformats.org/drawingml/2006/picture">
                <pic:pic>
                  <pic:nvPicPr>
                    <pic:cNvPr id="0" name="sch_slinger.png"/>
                    <pic:cNvPicPr/>
                  </pic:nvPicPr>
                  <pic:blipFill>
                    <a:blip r:embed="rId34"/>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Deel 1 – Voorbereiding en goedkeuring (lesuur 1)</w:t>
      </w:r>
    </w:p>
    <w:p>
      <w:r>
        <w:rPr>
          <w:rFonts w:ascii="Calibri" w:hAnsi="Calibri"/>
          <w:b/>
          <w:sz w:val="20"/>
        </w:rPr>
        <w:t>Onderzoeksvraag: Is de eigen vraag SMART, veilig en onderzoekbaar?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Kies een vraag uit de inspiratielijst of bedenk zelf een andere.</w:t>
      </w:r>
    </w:p>
    <w:p>
      <w:pPr>
        <w:pStyle w:val="ListNumber"/>
        <w:spacing w:after="40"/>
        <w:ind w:left="340"/>
      </w:pPr>
      <w:r>
        <w:rPr>
          <w:rFonts w:ascii="Calibri" w:hAnsi="Calibri"/>
          <w:sz w:val="20"/>
        </w:rPr>
        <w:t>Maak een variabelentabel (O/A/C), hypothese, materiaallijst, bereik, stappen, herhalingen, verwachte grafiek en risicoanalyse.</w:t>
      </w:r>
    </w:p>
    <w:p>
      <w:pPr>
        <w:pStyle w:val="ListNumber"/>
        <w:spacing w:after="40"/>
        <w:ind w:left="340"/>
      </w:pPr>
      <w:r>
        <w:rPr>
          <w:rFonts w:ascii="Calibri" w:hAnsi="Calibri"/>
          <w:sz w:val="20"/>
        </w:rPr>
        <w:t>Laat vraag en plan vóór de tweede les schriftelijk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Goedkeuring leerkracht: datum, naam en eventuele aanpassingen.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Goedkeuring leerkracht: datum, naam en eventuele aanpassingen. Vergelijk met de metingen van de klas; cijferwaarden hangen van de opstelling af.</w:t>
            </w:r>
          </w:p>
        </w:tc>
      </w:tr>
    </w:tbl>
    <w:p>
      <w:r>
        <w:rPr>
          <w:rFonts w:ascii="Calibri" w:hAnsi="Calibri"/>
          <w:i/>
          <w:color w:val="777777"/>
          <w:sz w:val="17"/>
        </w:rPr>
        <w:t>Bron: nieuw ontworpen deel voor deze cursus (geen bronpagina).</w:t>
      </w:r>
    </w:p>
    <w:p>
      <w:pPr>
        <w:pStyle w:val="Heading3"/>
        <w:keepNext/>
        <w:spacing w:before="160" w:after="40"/>
      </w:pPr>
      <w:r>
        <w:t>Deel 2 – Uitvoering en kwaliteitscontrole (lesuren 2–3)</w:t>
      </w:r>
    </w:p>
    <w:p>
      <w:r>
        <w:rPr>
          <w:rFonts w:ascii="Calibri" w:hAnsi="Calibri"/>
          <w:b/>
          <w:sz w:val="20"/>
        </w:rPr>
        <w:t>Onderzoeksvraag: Ondersteunen de metingen de hypothese?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veilig op en laat de opstelling vóór inschakelen controleren.</w:t>
      </w:r>
    </w:p>
    <w:p>
      <w:pPr>
        <w:pStyle w:val="ListNumber"/>
        <w:spacing w:after="40"/>
        <w:ind w:left="340"/>
      </w:pPr>
      <w:r>
        <w:rPr>
          <w:rFonts w:ascii="Calibri" w:hAnsi="Calibri"/>
          <w:sz w:val="20"/>
        </w:rPr>
        <w:t>Meet minstens vijf waarden van O met drie herhalingen; ruwe data meteen noteren.</w:t>
      </w:r>
    </w:p>
    <w:p>
      <w:pPr>
        <w:pStyle w:val="ListNumber"/>
        <w:spacing w:after="40"/>
        <w:ind w:left="340"/>
      </w:pPr>
      <w:r>
        <w:rPr>
          <w:rFonts w:ascii="Calibri" w:hAnsi="Calibri"/>
          <w:sz w:val="20"/>
        </w:rPr>
        <w:t>Controleer minstens één keer of je resultaat plausibel is met een schatting of referentiewaarde.</w:t>
      </w:r>
    </w:p>
    <w:p>
      <w:pPr>
        <w:pStyle w:val="ListNumber"/>
        <w:spacing w:after="40"/>
        <w:ind w:left="340"/>
      </w:pPr>
      <w:r>
        <w:rPr>
          <w:rFonts w:ascii="Calibri" w:hAnsi="Calibri"/>
          <w:sz w:val="20"/>
        </w:rPr>
        <w:t>Maak een foto/schema en noteer onverwachte omstandigheden; werk thuis de A3-poster en Excel af.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Poster: titel/namen, SMART-vraag, hypothese, foto/schema + variabelen, resultaten tabel/grafiek met assen en trendlijn, besluit, foutenanalyse, bronnen. Max. ca. 300 woorden; leesbaar op 1,5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Poster: titel/namen, SMART-vraag, hypothese, foto/schema + variabelen, resultaten tabel/grafiek met assen en trendlijn, besluit, foutenanalyse, bronnen. Max. ca. 300 woorden; leesbaar op 1,5 m. Vergelijk met de metingen van de klas; cijferwaarden hangen van de opstelling af.</w:t>
            </w:r>
          </w:p>
        </w:tc>
      </w:tr>
    </w:tbl>
    <w:p>
      <w:r>
        <w:rPr>
          <w:rFonts w:ascii="Calibri" w:hAnsi="Calibri"/>
          <w:i/>
          <w:color w:val="777777"/>
          <w:sz w:val="17"/>
        </w:rPr>
        <w:t>Bron: nieuw ontworpen deel voor deze cursus (geen bronpagina).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Dit héle labo is de STEM-ontwerpopdracht: vraag, variabelen, meetstrategie en oplossing komen van jullie. Lever de test met foto, Excel-ruwe data en A3-poster als 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Inspiratie – onderzoeksvragen (kies er één of bedenk zelf)</w:t>
            </w:r>
          </w:p>
          <w:p>
            <w:pPr>
              <w:spacing w:after="40"/>
              <w:ind w:left="283"/>
            </w:pPr>
            <w:r>
              <w:rPr>
                <w:color w:val="1F4E79"/>
                <w:sz w:val="18"/>
              </w:rPr>
              <w:t xml:space="preserve">• </w:t>
            </w:r>
            <w:r>
              <w:rPr>
                <w:rFonts w:ascii="Calibri" w:hAnsi="Calibri"/>
                <w:sz w:val="18"/>
              </w:rPr>
              <w:t>Hoe hangt de periode van een slinger af van de lengte bij een kleine, vaste beginhoek?</w:t>
            </w:r>
          </w:p>
          <w:p>
            <w:pPr>
              <w:spacing w:after="40"/>
              <w:ind w:left="283"/>
            </w:pPr>
            <w:r>
              <w:rPr>
                <w:color w:val="1F4E79"/>
                <w:sz w:val="18"/>
              </w:rPr>
              <w:t xml:space="preserve">• </w:t>
            </w:r>
            <w:r>
              <w:rPr>
                <w:rFonts w:ascii="Calibri" w:hAnsi="Calibri"/>
                <w:sz w:val="18"/>
              </w:rPr>
              <w:t>Hoe hangt de versnelling van een wagentje af van de hellingshoek bij dezelfde massa?</w:t>
            </w:r>
          </w:p>
          <w:p>
            <w:pPr>
              <w:spacing w:after="40"/>
              <w:ind w:left="283"/>
            </w:pPr>
            <w:r>
              <w:rPr>
                <w:color w:val="1F4E79"/>
                <w:sz w:val="18"/>
              </w:rPr>
              <w:t xml:space="preserve">• </w:t>
            </w:r>
            <w:r>
              <w:rPr>
                <w:rFonts w:ascii="Calibri" w:hAnsi="Calibri"/>
                <w:sz w:val="18"/>
              </w:rPr>
              <w:t>Hoe hangt de reikwijdte van een horizontale worp af van de beginhoogte bij vergelijkbare startsnelheid?</w:t>
            </w:r>
          </w:p>
          <w:p>
            <w:pPr>
              <w:spacing w:after="40"/>
              <w:ind w:left="283"/>
            </w:pPr>
            <w:r>
              <w:rPr>
                <w:color w:val="1F4E79"/>
                <w:sz w:val="18"/>
              </w:rPr>
              <w:t xml:space="preserve">• </w:t>
            </w:r>
            <w:r>
              <w:rPr>
                <w:rFonts w:ascii="Calibri" w:hAnsi="Calibri"/>
                <w:sz w:val="18"/>
              </w:rPr>
              <w:t>Hoe hangt de uitrekking van een veer af van de hangmassa binnen het elastische bereik?</w:t>
            </w:r>
          </w:p>
          <w:p>
            <w:pPr>
              <w:spacing w:after="40"/>
              <w:ind w:left="283"/>
            </w:pPr>
            <w:r>
              <w:rPr>
                <w:color w:val="1F4E79"/>
                <w:sz w:val="18"/>
              </w:rPr>
              <w:t xml:space="preserve">• </w:t>
            </w:r>
            <w:r>
              <w:rPr>
                <w:rFonts w:ascii="Calibri" w:hAnsi="Calibri"/>
                <w:sz w:val="18"/>
              </w:rPr>
              <w:t>Hoe hangt de periode van een massa-veersysteem af van de massa bij dezelfde veer?</w:t>
            </w:r>
          </w:p>
          <w:p>
            <w:pPr>
              <w:spacing w:after="40"/>
              <w:ind w:left="283"/>
            </w:pPr>
            <w:r>
              <w:rPr>
                <w:color w:val="1F4E79"/>
                <w:sz w:val="18"/>
              </w:rPr>
              <w:t xml:space="preserve">• </w:t>
            </w:r>
            <w:r>
              <w:rPr>
                <w:rFonts w:ascii="Calibri" w:hAnsi="Calibri"/>
                <w:sz w:val="18"/>
              </w:rPr>
              <w:t>Hoe hangt de amplitude van een gedwongen veertrilling af van de aandrijffrequentie bij dezelfde demping?</w:t>
            </w:r>
          </w:p>
          <w:p>
            <w:pPr>
              <w:spacing w:after="40"/>
              <w:ind w:left="283"/>
            </w:pPr>
            <w:r>
              <w:rPr>
                <w:color w:val="1F4E79"/>
                <w:sz w:val="18"/>
              </w:rPr>
              <w:t xml:space="preserve">• </w:t>
            </w:r>
            <w:r>
              <w:rPr>
                <w:rFonts w:ascii="Calibri" w:hAnsi="Calibri"/>
                <w:sz w:val="18"/>
              </w:rPr>
              <w:t>Hoe hangt de golflengte in een golfbak af van de frequentie bij vaste waterdiepte?</w:t>
            </w:r>
          </w:p>
          <w:p>
            <w:pPr>
              <w:spacing w:after="40"/>
              <w:ind w:left="283"/>
            </w:pPr>
            <w:r>
              <w:rPr>
                <w:color w:val="1F4E79"/>
                <w:sz w:val="18"/>
              </w:rPr>
              <w:t xml:space="preserve">• </w:t>
            </w:r>
            <w:r>
              <w:rPr>
                <w:rFonts w:ascii="Calibri" w:hAnsi="Calibri"/>
                <w:sz w:val="18"/>
              </w:rPr>
              <w:t>Hoe hangt de frequentie van een staande golf op een touw af van het aantal buiken bij dezelfde touwspanning?</w:t>
            </w:r>
          </w:p>
          <w:p>
            <w:pPr>
              <w:spacing w:after="40"/>
              <w:ind w:left="283"/>
            </w:pPr>
            <w:r>
              <w:rPr>
                <w:color w:val="1F4E79"/>
                <w:sz w:val="18"/>
              </w:rPr>
              <w:t xml:space="preserve">• </w:t>
            </w:r>
            <w:r>
              <w:rPr>
                <w:rFonts w:ascii="Calibri" w:hAnsi="Calibri"/>
                <w:sz w:val="18"/>
              </w:rPr>
              <w:t>Hoe hangt de omlooptijd van een rubberstop af van de baanstraal bij dezelfde hangmassa en veilige draaisnelheid?</w:t>
            </w:r>
          </w:p>
          <w:p>
            <w:pPr>
              <w:spacing w:after="40"/>
              <w:ind w:left="283"/>
            </w:pPr>
            <w:r>
              <w:rPr>
                <w:color w:val="1F4E79"/>
                <w:sz w:val="18"/>
              </w:rPr>
              <w:t xml:space="preserve">• </w:t>
            </w:r>
            <w:r>
              <w:rPr>
                <w:rFonts w:ascii="Calibri" w:hAnsi="Calibri"/>
                <w:sz w:val="18"/>
              </w:rPr>
              <w:t>Hoe hangt de geluidsfrequentie van een trillende liniaal af van de vrije lengte bij dezelfde liniaal?</w:t>
            </w:r>
          </w:p>
          <w:p>
            <w:pPr>
              <w:spacing w:after="40"/>
              <w:ind w:left="283"/>
            </w:pPr>
            <w:r>
              <w:rPr>
                <w:color w:val="1F4E79"/>
                <w:sz w:val="18"/>
              </w:rPr>
              <w:t xml:space="preserve">• </w:t>
            </w:r>
            <w:r>
              <w:rPr>
                <w:rFonts w:ascii="Calibri" w:hAnsi="Calibri"/>
                <w:sz w:val="18"/>
              </w:rPr>
              <w:t>Hoe hangt de gemeten brekingshoek af van de invalshoek bij hetzelfde plexiglas?</w:t>
            </w:r>
          </w:p>
          <w:p>
            <w:pPr>
              <w:spacing w:after="40"/>
              <w:ind w:left="283"/>
            </w:pPr>
            <w:r>
              <w:rPr>
                <w:color w:val="1F4E79"/>
                <w:sz w:val="18"/>
              </w:rPr>
              <w:t xml:space="preserve">• </w:t>
            </w:r>
            <w:r>
              <w:rPr>
                <w:rFonts w:ascii="Calibri" w:hAnsi="Calibri"/>
                <w:sz w:val="18"/>
              </w:rPr>
              <w:t>Hoe hangt de plaats van een roostermaximum af van de roosterafstand bij dezelfde veilige laser en schermafstand?</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moet de grafiek tonen?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A-waarden tegen O met eenheden, punten los, best passende lijn/kromme met vergelijking als zinvol.</w:t>
            </w:r>
          </w:p>
        </w:tc>
      </w:tr>
    </w:tbl>
    <w:p>
      <w:pPr>
        <w:spacing w:after="40"/>
        <w:ind w:left="340"/>
      </w:pPr>
      <w:r>
        <w:rPr>
          <w:b/>
          <w:sz w:val="20"/>
        </w:rPr>
        <w:t xml:space="preserve">2. </w:t>
      </w:r>
      <w:r>
        <w:rPr>
          <w:rFonts w:ascii="Calibri" w:hAnsi="Calibri"/>
          <w:sz w:val="20"/>
        </w:rPr>
        <w:t>Waarom volstaat één meetpunt niet voor een verband?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verband vergt variatie van O; één punt zegt niets over vorm of spreiding.</w:t>
            </w:r>
          </w:p>
        </w:tc>
      </w:tr>
    </w:tbl>
    <w:p>
      <w:pPr>
        <w:spacing w:after="40"/>
        <w:ind w:left="340"/>
      </w:pPr>
      <w:r>
        <w:rPr>
          <w:b/>
          <w:sz w:val="20"/>
        </w:rPr>
        <w:t xml:space="preserve">3. </w:t>
      </w:r>
      <w:r>
        <w:rPr>
          <w:rFonts w:ascii="Calibri" w:hAnsi="Calibri"/>
          <w:sz w:val="20"/>
        </w:rPr>
        <w:t>Zoek zelf één toepassing die met jouw vraag samenhangt.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Eigen toepassing, correcte fysica, betrouwbare bron in poster.</w:t>
            </w:r>
          </w:p>
        </w:tc>
      </w:tr>
    </w:tbl>
    <w:p>
      <w:pPr>
        <w:spacing w:after="40"/>
        <w:ind w:left="340"/>
      </w:pPr>
      <w:r>
        <w:rPr>
          <w:b/>
          <w:sz w:val="20"/>
        </w:rPr>
        <w:t xml:space="preserve">4. </w:t>
      </w:r>
      <w:r>
        <w:rPr>
          <w:rFonts w:ascii="Calibri" w:hAnsi="Calibri"/>
          <w:sz w:val="20"/>
        </w:rPr>
        <w:t>Wat is jouw belangrijkste meetonzekerheid en hoe verlaag je die?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Antwoord hangt van opstelling af; noem een concreet toestel/procedure en verbetermaatregel.</w:t>
            </w:r>
          </w:p>
        </w:tc>
      </w:tr>
    </w:tbl>
    <w:p>
      <w:pPr>
        <w:spacing w:after="40"/>
        <w:ind w:left="340"/>
      </w:pPr>
      <w:r>
        <w:rPr>
          <w:b/>
          <w:sz w:val="20"/>
        </w:rPr>
        <w:t xml:space="preserve">5. </w:t>
      </w:r>
      <w:r>
        <w:rPr>
          <w:rFonts w:ascii="Calibri" w:hAnsi="Calibri"/>
          <w:sz w:val="20"/>
        </w:rPr>
        <w:t>Waarom mag je een onverwachte uitkomst niet uit de data verwijderen?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Ruwe data moeten intact blijven; alleen aantoonbare meetfouten als uitsluiting documenteren en motiveren.</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wetenschappelijke poster, Excel-ruwe data, grafiek, hypothese en eigen onderzoeksplan.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wetenschappelijke poster (A3, PDF) + Excel-bestand met ruwe data en grafieken.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het blanco 6BCW-Excel-sjabloon uit de Smartschool-map 'Toegepaste fysica – labo' en bekijk de bijbehorende screencast. Geen eigen Word/Google-document voor een Excel-labo.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labo 16 telt bij onderdeel 1 de eigen vraag en het plan; bij onderdeel 3 de kwaliteit van de wetenschappelijke poster. Het groepspunt kan bij labo 5, 10 en 14 met peerfactor worden aangepast; bij het open onderzoek is géén peerfeedback voorzien.</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tijdtikker op juiste lage voeding, camera gekalibreerd, meetbereiken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(opstelling gecontroleerd, valzone vrij, laser laag gericht, water bij voeding vermeden),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in de gevraagde bestandssoort.</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2, 6, 9 en 16)</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(voorzien bij labo 5, 10 en 14)</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Krachtarm</w:t>
            </w:r>
          </w:p>
        </w:tc>
        <w:tc>
          <w:tcPr>
            <w:tcW w:type="dxa" w:w="6638"/>
          </w:tcPr>
          <w:p>
            <w:pPr>
              <w:spacing w:after="20" w:before="20"/>
            </w:pPr>
            <w:r>
              <w:rPr>
                <w:rFonts w:ascii="Calibri" w:hAnsi="Calibri"/>
                <w:sz w:val="18"/>
              </w:rPr>
              <w:t>Loodrechte afstand van draaipunt tot werklijn van kracht.</w:t>
            </w:r>
          </w:p>
        </w:tc>
      </w:tr>
      <w:tr>
        <w:trPr>
          <w:trHeight w:val="330" w:hRule="atLeast"/>
        </w:trPr>
        <w:tc>
          <w:tcPr>
            <w:tcW w:type="dxa" w:w="3000"/>
          </w:tcPr>
          <w:p>
            <w:pPr>
              <w:spacing w:after="20" w:before="20"/>
            </w:pPr>
            <w:r>
              <w:rPr>
                <w:rFonts w:ascii="Calibri" w:hAnsi="Calibri"/>
                <w:sz w:val="18"/>
              </w:rPr>
              <w:t>Krachtmoment</w:t>
            </w:r>
          </w:p>
        </w:tc>
        <w:tc>
          <w:tcPr>
            <w:tcW w:type="dxa" w:w="6638"/>
          </w:tcPr>
          <w:p>
            <w:pPr>
              <w:spacing w:after="20" w:before="20"/>
            </w:pPr>
            <w:r>
              <w:rPr>
                <w:rFonts w:ascii="Calibri" w:hAnsi="Calibri"/>
                <w:sz w:val="18"/>
              </w:rPr>
              <w:t>Draaieffect van kracht maal krachtarm.</w:t>
            </w:r>
          </w:p>
        </w:tc>
      </w:tr>
      <w:tr>
        <w:trPr>
          <w:trHeight w:val="330" w:hRule="atLeast"/>
        </w:trPr>
        <w:tc>
          <w:tcPr>
            <w:tcW w:type="dxa" w:w="3000"/>
          </w:tcPr>
          <w:p>
            <w:pPr>
              <w:spacing w:after="20" w:before="20"/>
            </w:pPr>
            <w:r>
              <w:rPr>
                <w:rFonts w:ascii="Calibri" w:hAnsi="Calibri"/>
                <w:sz w:val="18"/>
              </w:rPr>
              <w:t>Hefboom</w:t>
            </w:r>
          </w:p>
        </w:tc>
        <w:tc>
          <w:tcPr>
            <w:tcW w:type="dxa" w:w="6638"/>
          </w:tcPr>
          <w:p>
            <w:pPr>
              <w:spacing w:after="20" w:before="20"/>
            </w:pPr>
            <w:r>
              <w:rPr>
                <w:rFonts w:ascii="Calibri" w:hAnsi="Calibri"/>
                <w:sz w:val="18"/>
              </w:rPr>
              <w:t>Stijve staaf die rond een steunpunt kan draaien.</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Arbeid / zwaarte-energie</w:t>
            </w:r>
          </w:p>
        </w:tc>
        <w:tc>
          <w:tcPr>
            <w:tcW w:type="dxa" w:w="6438"/>
          </w:tcPr>
          <w:p>
            <w:pPr>
              <w:spacing w:after="20" w:before="20"/>
            </w:pPr>
            <w:r>
              <w:rPr>
                <w:rFonts w:ascii="Calibri" w:hAnsi="Calibri"/>
                <w:sz w:val="18"/>
              </w:rPr>
              <w:t>W = F·s·cos θ; E_z = mgh (J)</w:t>
            </w:r>
          </w:p>
        </w:tc>
      </w:tr>
      <w:tr>
        <w:trPr>
          <w:trHeight w:val="330" w:hRule="atLeast"/>
        </w:trPr>
        <w:tc>
          <w:tcPr>
            <w:tcW w:type="dxa" w:w="3200"/>
          </w:tcPr>
          <w:p>
            <w:pPr>
              <w:spacing w:after="20" w:before="20"/>
            </w:pPr>
            <w:r>
              <w:rPr>
                <w:rFonts w:ascii="Calibri" w:hAnsi="Calibri"/>
                <w:sz w:val="18"/>
              </w:rPr>
              <w:t>Krachtmoment / hefboom</w:t>
            </w:r>
          </w:p>
        </w:tc>
        <w:tc>
          <w:tcPr>
            <w:tcW w:type="dxa" w:w="6438"/>
          </w:tcPr>
          <w:p>
            <w:pPr>
              <w:spacing w:after="20" w:before="20"/>
            </w:pPr>
            <w:r>
              <w:rPr>
                <w:rFonts w:ascii="Calibri" w:hAnsi="Calibri"/>
                <w:sz w:val="18"/>
              </w:rPr>
              <w:t>M = F·d (N·m); Fₗdₗ = Fₘdₘ</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pStyle w:val="Heading3"/>
        <w:keepNext/>
        <w:spacing w:before="160" w:after="40"/>
      </w:pPr>
      <w:r>
        <w:t>E.2 Bronwijzer</w:t>
      </w:r>
    </w:p>
    <w:p>
      <w:r>
        <w:rPr>
          <w:rFonts w:ascii="Calibri" w:hAnsi="Calibri"/>
          <w:sz w:val="21"/>
        </w:rPr>
        <w:t>De voorlopige cursus bevat dubbele bronbladen voor verticale worp (15–20 en 58–61) en vrije val (20–26 en 73–78). Ze zijn in labo 3 samengebracht. De overige bronproeven zijn aan elk werkblad gekoppeld in het kader “Leerplandoelen” en bij de delen.</w:t>
      </w:r>
    </w:p>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3)</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 (bron noemt 6 V~).</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voorlopige 6BCW-bron gebruikt Tracker zonder een volledig uitgewerkte screenshot-handleiding.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De bron vermeldt 6 V~ voor de tijdtikker; de werkelijke typeplaat en schoolvoeding zijn leidend.</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koendebelie/Fysica5BCW/blob/main/leerstof%206BCW/02%20Beweging%20en%20%20kracht%206BCW%20deel%201.pdf" TargetMode="External"/><Relationship Id="rId11" Type="http://schemas.openxmlformats.org/officeDocument/2006/relationships/hyperlink" Target="https://github.com/koendebelie/Fysica5BCW/blob/main/leerstof%206BCW/03%20Beweging%20en%20%20kracht%206BCW%20deel%202.pdf" TargetMode="External"/><Relationship Id="rId12" Type="http://schemas.openxmlformats.org/officeDocument/2006/relationships/image" Target="media/image1.png"/><Relationship Id="rId13" Type="http://schemas.openxmlformats.org/officeDocument/2006/relationships/hyperlink" Target="https://github.com/koendebelie/Fysica5BCW/blob/main/leerstof%206BCW/04%20Beweging%20en%20%20kracht%206BCW%20deel%203%20%28zwaartekracht%20en%20valbeweging%29%202627.pd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yperlink" Target="https://github.com/koendebelie/Fysica5BCW/blob/main/leerstof%206BCW/06%20Gravitatie%20versus%20zwaartekracht%206BCW%202526%20%28in%202627%20lpd%20overlopen%29.pdf" TargetMode="Externa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github.com/koendebelie/Fysica5BCW/blob/main/leerstof%206BCW/05Derde%20wet%20van%20Newton%206BCW%202526%20lkr%20%28in%202627%20lpd%20overlopen%29.pdf"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github.com/koendebelie/Fysica5BCW/blob/main/leerstof%206BCW/07%20Arbeid%20en%20Energie%20Deel%201%206BCW%202526%20lkr.pdf" TargetMode="External"/><Relationship Id="rId23" Type="http://schemas.openxmlformats.org/officeDocument/2006/relationships/hyperlink" Target="https://github.com/koendebelie/Fysica5BCW/blob/main/leerstof%206BCW/08%20Arbeid%20en%20Energie%20Deel%202%206BCW%202526%20lkr.pdf" TargetMode="External"/><Relationship Id="rId24" Type="http://schemas.openxmlformats.org/officeDocument/2006/relationships/image" Target="media/image8.png"/><Relationship Id="rId25" Type="http://schemas.openxmlformats.org/officeDocument/2006/relationships/hyperlink" Target="https://github.com/koendebelie/Fysica5BCW/blob/main/leerstof%206BCW/09%20De%20eenparig%20cirkelvormige%20beweging%206BCW%202526%20lkr.pdf" TargetMode="External"/><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hyperlink" Target="https://github.com/koendebelie/Fysica5BCW/blob/main/leerstof%206BCW/10%20Harmonische%20trillingen%202526%206BCW%20lkr.pdf" TargetMode="External"/><Relationship Id="rId32" Type="http://schemas.openxmlformats.org/officeDocument/2006/relationships/image" Target="media/image14.png"/><Relationship Id="rId33" Type="http://schemas.openxmlformats.org/officeDocument/2006/relationships/hyperlink" Target="https://github.com/koendebelie/Fysica5BCW/blob/main/leerstof%206BCW/11%20De%20slinger%202526%206BCW%20lkr.pdf" TargetMode="External"/><Relationship Id="rId34" Type="http://schemas.openxmlformats.org/officeDocument/2006/relationships/image" Target="media/image15.png"/><Relationship Id="rId35" Type="http://schemas.openxmlformats.org/officeDocument/2006/relationships/hyperlink" Target="https://github.com/koendebelie/Fysica5BCW/blob/main/leerstof%206BCW/12%20Resonantie%206BCW%202526.pdf" TargetMode="External"/><Relationship Id="rId36" Type="http://schemas.openxmlformats.org/officeDocument/2006/relationships/image" Target="media/image16.png"/><Relationship Id="rId37" Type="http://schemas.openxmlformats.org/officeDocument/2006/relationships/hyperlink" Target="https://github.com/koendebelie/Fysica5BCW/blob/main/leerstof%206BCW/13%20LOPENDE%20GOLVEN%206BCW%202526%20lkr.pdf" TargetMode="External"/><Relationship Id="rId38" Type="http://schemas.openxmlformats.org/officeDocument/2006/relationships/hyperlink" Target="https://github.com/koendebelie/Fysica5BCW/blob/main/leerstof%206BCW/13A%20Verschijnselen%20bij%20lopende%20golven%206BCW%202425%20lkr.pdf" TargetMode="External"/><Relationship Id="rId39" Type="http://schemas.openxmlformats.org/officeDocument/2006/relationships/hyperlink" Target="https://github.com/koendebelie/Fysica5BCW/blob/main/leerstof%206BCW/14%20Staande%20golven%202526%206BCW%20lkr.pdf" TargetMode="External"/><Relationship Id="rId40" Type="http://schemas.openxmlformats.org/officeDocument/2006/relationships/image" Target="media/image17.png"/><Relationship Id="rId41" Type="http://schemas.openxmlformats.org/officeDocument/2006/relationships/hyperlink" Target="https://github.com/koendebelie/Fysica5BCW/blob/main/leerstof%206BCW/15%20Geluidsgolven%206BCW%202526%20lkr%20.pdf" TargetMode="External"/><Relationship Id="rId42" Type="http://schemas.openxmlformats.org/officeDocument/2006/relationships/image" Target="media/image18.png"/><Relationship Id="rId43" Type="http://schemas.openxmlformats.org/officeDocument/2006/relationships/hyperlink" Target="https://github.com/koendebelie/Fysica5BCW/blob/main/leerstof%206BCW/16%20Elektromagnetische%20golven%202526%206BCW%20lkr.pdf" TargetMode="External"/><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