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黑风寨主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破碗老爷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天穹之上，隐隐有灵气漩涡凝聚，那是境界壁障破碎时才有的异象。滚滚灵压自丹田涌出，周身经脉尽皆震鸣——突破了，突破至【练气三层】！！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2026-03-30T04:30:29.576Z</dcterms:created>
  <dcterms:modified xsi:type="dcterms:W3CDTF">2026-03-30T04:30:29.576Z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