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突破的那一刻，天地间仿佛静止了。丹田深处，一道桎梏轰然崩碎，磅礴的灵力如决堤洪流喷薄而出——练气九层，终于踏上了新的境界。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梨花娘子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老赵掌柜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天穹之上，隐隐有灵气漩涡凝聚，那是境界壁障破碎时才有的异象。滚滚灵压自丹田涌出，周身经脉尽皆震鸣——突破了，突破至【练气七层】！！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谢无殇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突破的那一刻，天地间仿佛静止了。丹田深处，一道桎梏轰然崩碎，磅礴的灵力如决堤洪流喷薄而出——练气八层，终于踏上了新的境界。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突破的那一刻，天地间仿佛静止了。丹田深处，一道桎梏轰然崩碎，磅礴的灵力如决堤洪流喷薄而出——【练气八层】！，终于踏上了新的境界。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裴霜凝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2026-03-30T03:56:09.507Z</dcterms:created>
  <dcterms:modified xsi:type="dcterms:W3CDTF">2026-03-30T03:56:09.508Z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