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第281月至第285月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苍渺大陆，第281月。寒风扫过灵脉荒野，天地间的灵气在夜色中悄然流动，隐约可见几道人影在各处蛰伏，修炼或谋划。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2026-03-30T08:00:38.811Z</dcterms:created>
  <dcterms:modified xsi:type="dcterms:W3CDTF">2026-03-30T08:00:38.812Z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