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79A97" w14:textId="77777777" w:rsidR="00E84DFC" w:rsidRDefault="00E84DFC" w:rsidP="00E84DFC">
      <w:pPr>
        <w:spacing w:line="276" w:lineRule="auto"/>
        <w:jc w:val="center"/>
        <w:rPr>
          <w:szCs w:val="28"/>
        </w:rPr>
      </w:pPr>
      <w:bookmarkStart w:id="0" w:name="_Hlk160484584"/>
      <w:bookmarkStart w:id="1" w:name="_Toc159629566"/>
      <w:r>
        <w:rPr>
          <w:noProof/>
          <w:szCs w:val="28"/>
        </w:rPr>
        <w:drawing>
          <wp:inline distT="0" distB="0" distL="0" distR="0" wp14:anchorId="084E1CFF" wp14:editId="5DDA09D8">
            <wp:extent cx="1051560" cy="1051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6607" w14:textId="77777777" w:rsidR="00E84DFC" w:rsidRDefault="00E84DFC" w:rsidP="00E84DFC">
      <w:pPr>
        <w:spacing w:after="64" w:line="276" w:lineRule="auto"/>
        <w:jc w:val="center"/>
        <w:rPr>
          <w:szCs w:val="28"/>
        </w:rPr>
      </w:pPr>
      <w:r>
        <w:rPr>
          <w:sz w:val="20"/>
        </w:rPr>
        <w:t>МИНИСТЕРСТВО НАУКИ И ВЫСШЕГО ОБРАЗОВАНИЯ РОССИЙСКОЙ ФЕДЕРАЦИИ</w:t>
      </w:r>
    </w:p>
    <w:p w14:paraId="76F0E5D8" w14:textId="77777777" w:rsidR="00E84DFC" w:rsidRDefault="00E84DFC" w:rsidP="00E84DFC">
      <w:pPr>
        <w:spacing w:after="5" w:line="266" w:lineRule="auto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12AE7E5E" w14:textId="77777777" w:rsidR="00E84DFC" w:rsidRDefault="00E84DFC" w:rsidP="00E84DFC">
      <w:pPr>
        <w:spacing w:after="356" w:line="276" w:lineRule="auto"/>
        <w:jc w:val="center"/>
        <w:rPr>
          <w:szCs w:val="28"/>
        </w:rPr>
      </w:pPr>
      <w:r>
        <w:rPr>
          <w:b/>
          <w:szCs w:val="28"/>
        </w:rPr>
        <w:t>"МИРЭА - Российский технологический университет"</w:t>
      </w:r>
    </w:p>
    <w:p w14:paraId="4B328908" w14:textId="77777777" w:rsidR="00E84DFC" w:rsidRDefault="00E84DFC" w:rsidP="00E84DFC">
      <w:pPr>
        <w:spacing w:line="276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РТУ МИРЭА</w:t>
      </w:r>
    </w:p>
    <w:p w14:paraId="6CBFCA2D" w14:textId="77777777" w:rsidR="00E84DFC" w:rsidRDefault="00E84DFC" w:rsidP="00E84DFC">
      <w:pPr>
        <w:spacing w:after="151" w:line="276" w:lineRule="auto"/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06A2B57" wp14:editId="240D7ABB">
                <wp:extent cx="5600700" cy="39370"/>
                <wp:effectExtent l="9525" t="0" r="0" b="825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3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4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26A7FB" w14:textId="77777777" w:rsidR="00E84DFC" w:rsidRDefault="00E84DFC" w:rsidP="00E84DFC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5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06A2B57" id="Группа 2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C26A7FB" w14:textId="77777777" w:rsidR="00E84DFC" w:rsidRDefault="00E84DFC" w:rsidP="00E84DFC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</v:group>
                <w10:anchorlock/>
              </v:group>
            </w:pict>
          </mc:Fallback>
        </mc:AlternateContent>
      </w:r>
    </w:p>
    <w:p w14:paraId="14BC0B20" w14:textId="77777777" w:rsidR="00E84DFC" w:rsidRDefault="00E84DFC" w:rsidP="00E84DFC">
      <w:pPr>
        <w:spacing w:after="20" w:line="276" w:lineRule="auto"/>
        <w:jc w:val="right"/>
        <w:rPr>
          <w:szCs w:val="28"/>
        </w:rPr>
      </w:pPr>
    </w:p>
    <w:p w14:paraId="0D0377F6" w14:textId="77777777" w:rsidR="00E84DFC" w:rsidRDefault="00E84DFC" w:rsidP="00E84DFC">
      <w:pPr>
        <w:spacing w:after="5" w:line="266" w:lineRule="auto"/>
        <w:jc w:val="center"/>
        <w:rPr>
          <w:szCs w:val="28"/>
        </w:rPr>
      </w:pPr>
      <w:r>
        <w:rPr>
          <w:szCs w:val="28"/>
        </w:rPr>
        <w:t xml:space="preserve">Институт информационных технологий (ИТ) </w:t>
      </w:r>
    </w:p>
    <w:p w14:paraId="591DC7B8" w14:textId="19ADA40F" w:rsidR="00E84DFC" w:rsidRDefault="00E84DFC" w:rsidP="00E84DFC">
      <w:pPr>
        <w:spacing w:line="276" w:lineRule="auto"/>
        <w:jc w:val="center"/>
        <w:rPr>
          <w:szCs w:val="28"/>
        </w:rPr>
      </w:pPr>
      <w:r>
        <w:rPr>
          <w:szCs w:val="28"/>
        </w:rPr>
        <w:t xml:space="preserve">Кафедра </w:t>
      </w:r>
      <w:r w:rsidR="00076E09">
        <w:rPr>
          <w:szCs w:val="28"/>
        </w:rPr>
        <w:t>промышленной информатики</w:t>
      </w:r>
    </w:p>
    <w:p w14:paraId="6683D640" w14:textId="77777777" w:rsidR="00E84DFC" w:rsidRDefault="00E84DFC" w:rsidP="00E84DFC">
      <w:pPr>
        <w:spacing w:after="27" w:line="276" w:lineRule="auto"/>
        <w:rPr>
          <w:b/>
          <w:szCs w:val="28"/>
        </w:rPr>
      </w:pPr>
    </w:p>
    <w:p w14:paraId="6ABF517B" w14:textId="23A5B009" w:rsidR="00E84DFC" w:rsidRPr="00A16556" w:rsidRDefault="00E84DFC" w:rsidP="00E84DFC">
      <w:pPr>
        <w:spacing w:after="27" w:line="276" w:lineRule="auto"/>
        <w:jc w:val="center"/>
        <w:rPr>
          <w:b/>
          <w:szCs w:val="28"/>
          <w:highlight w:val="yellow"/>
        </w:rPr>
      </w:pPr>
      <w:r>
        <w:rPr>
          <w:b/>
          <w:szCs w:val="28"/>
        </w:rPr>
        <w:t>ОТЧЕТ ПО ПРАКТИЧЕСК</w:t>
      </w:r>
      <w:r w:rsidR="00A16556">
        <w:rPr>
          <w:b/>
          <w:szCs w:val="28"/>
        </w:rPr>
        <w:t>ИМ</w:t>
      </w:r>
      <w:r>
        <w:rPr>
          <w:b/>
          <w:szCs w:val="28"/>
        </w:rPr>
        <w:t xml:space="preserve"> РАБОТ</w:t>
      </w:r>
      <w:r w:rsidR="00A16556">
        <w:rPr>
          <w:b/>
          <w:szCs w:val="28"/>
        </w:rPr>
        <w:t>АМ</w:t>
      </w:r>
    </w:p>
    <w:p w14:paraId="48A5BBAB" w14:textId="77777777" w:rsidR="00E84DFC" w:rsidRDefault="00E84DFC" w:rsidP="00E84DFC">
      <w:pPr>
        <w:ind w:right="20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по дисциплине</w:t>
      </w:r>
    </w:p>
    <w:p w14:paraId="191D5CC0" w14:textId="42B07818" w:rsidR="00E84DFC" w:rsidRDefault="00E84DFC" w:rsidP="00E84DFC">
      <w:pPr>
        <w:ind w:right="20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«</w:t>
      </w:r>
      <w:r w:rsidR="00076E09">
        <w:rPr>
          <w:b/>
          <w:color w:val="000000"/>
          <w:szCs w:val="28"/>
        </w:rPr>
        <w:t>Проектирование баз данных</w:t>
      </w:r>
      <w:r>
        <w:rPr>
          <w:b/>
          <w:color w:val="000000"/>
          <w:szCs w:val="28"/>
        </w:rPr>
        <w:t>»</w:t>
      </w:r>
    </w:p>
    <w:p w14:paraId="167BEC1F" w14:textId="77777777" w:rsidR="00E84DFC" w:rsidRDefault="00E84DFC" w:rsidP="00E84DFC">
      <w:pPr>
        <w:ind w:right="200"/>
        <w:jc w:val="center"/>
        <w:rPr>
          <w:b/>
          <w:color w:val="000000"/>
          <w:szCs w:val="28"/>
        </w:rPr>
      </w:pPr>
    </w:p>
    <w:p w14:paraId="2B1E27D9" w14:textId="0B5A807A" w:rsidR="00E84DFC" w:rsidRDefault="00E84DFC" w:rsidP="00E84DFC">
      <w:pPr>
        <w:pStyle w:val="af9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E5DBB">
        <w:rPr>
          <w:rFonts w:eastAsia="Times New Roman" w:cs="Times New Roman"/>
          <w:color w:val="000000"/>
          <w:szCs w:val="28"/>
          <w:lang w:eastAsia="ru-RU"/>
        </w:rPr>
        <w:t>Тема.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27BCE">
        <w:rPr>
          <w:rFonts w:eastAsia="Times New Roman" w:cs="Times New Roman"/>
          <w:color w:val="000000"/>
          <w:szCs w:val="28"/>
          <w:lang w:eastAsia="ru-RU"/>
        </w:rPr>
        <w:t>Моделирование деятельности автосалона</w:t>
      </w:r>
      <w:r>
        <w:t>.</w:t>
      </w:r>
    </w:p>
    <w:p w14:paraId="3EEB675B" w14:textId="77777777" w:rsidR="00E84DFC" w:rsidRDefault="00E84DFC" w:rsidP="00E84DFC">
      <w:pPr>
        <w:spacing w:line="276" w:lineRule="auto"/>
        <w:rPr>
          <w:szCs w:val="28"/>
        </w:rPr>
      </w:pPr>
    </w:p>
    <w:p w14:paraId="67E8D863" w14:textId="77777777" w:rsidR="00E84DFC" w:rsidRDefault="00E84DFC" w:rsidP="00E84DFC">
      <w:pPr>
        <w:spacing w:line="276" w:lineRule="auto"/>
        <w:rPr>
          <w:szCs w:val="28"/>
        </w:rPr>
      </w:pPr>
    </w:p>
    <w:tbl>
      <w:tblPr>
        <w:tblW w:w="8080" w:type="dxa"/>
        <w:jc w:val="right"/>
        <w:tblLayout w:type="fixed"/>
        <w:tblLook w:val="0400" w:firstRow="0" w:lastRow="0" w:firstColumn="0" w:lastColumn="0" w:noHBand="0" w:noVBand="1"/>
      </w:tblPr>
      <w:tblGrid>
        <w:gridCol w:w="5241"/>
        <w:gridCol w:w="283"/>
        <w:gridCol w:w="2556"/>
      </w:tblGrid>
      <w:tr w:rsidR="00E84DFC" w14:paraId="13EB734E" w14:textId="77777777" w:rsidTr="00471307">
        <w:trPr>
          <w:trHeight w:val="590"/>
          <w:jc w:val="right"/>
        </w:trPr>
        <w:tc>
          <w:tcPr>
            <w:tcW w:w="5241" w:type="dxa"/>
          </w:tcPr>
          <w:p w14:paraId="6AC22EFF" w14:textId="77777777" w:rsidR="00E84DFC" w:rsidRPr="00411D18" w:rsidRDefault="00E84DFC" w:rsidP="00471307">
            <w:pPr>
              <w:spacing w:line="276" w:lineRule="auto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Выполнил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студент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группы</w:t>
            </w:r>
            <w:proofErr w:type="spellEnd"/>
            <w:r>
              <w:rPr>
                <w:sz w:val="24"/>
                <w:lang w:val="en-US"/>
              </w:rPr>
              <w:t xml:space="preserve"> И</w:t>
            </w:r>
            <w:r>
              <w:rPr>
                <w:sz w:val="24"/>
              </w:rPr>
              <w:t>К</w:t>
            </w:r>
            <w:r>
              <w:rPr>
                <w:sz w:val="24"/>
                <w:lang w:val="en-US"/>
              </w:rPr>
              <w:t>БО-04-2</w:t>
            </w:r>
            <w:r>
              <w:rPr>
                <w:sz w:val="24"/>
              </w:rPr>
              <w:t>2</w:t>
            </w:r>
          </w:p>
          <w:p w14:paraId="3691CF18" w14:textId="77777777" w:rsidR="00E84DFC" w:rsidRDefault="00E84DFC" w:rsidP="00471307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283" w:type="dxa"/>
          </w:tcPr>
          <w:p w14:paraId="12C2991F" w14:textId="77777777" w:rsidR="00E84DFC" w:rsidRDefault="00E84DFC" w:rsidP="00471307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2556" w:type="dxa"/>
          </w:tcPr>
          <w:p w14:paraId="4E790617" w14:textId="6A71E3DE" w:rsidR="00E84DFC" w:rsidRPr="00EA5182" w:rsidRDefault="004A6DB6" w:rsidP="00471307">
            <w:pPr>
              <w:spacing w:line="276" w:lineRule="auto"/>
              <w:jc w:val="center"/>
              <w:rPr>
                <w:sz w:val="24"/>
                <w:highlight w:val="yellow"/>
              </w:rPr>
            </w:pPr>
            <w:r>
              <w:rPr>
                <w:sz w:val="24"/>
              </w:rPr>
              <w:t>Кликушин</w:t>
            </w:r>
            <w:r w:rsidR="00E84DFC">
              <w:rPr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 w:rsidR="00E84DFC">
              <w:rPr>
                <w:sz w:val="24"/>
              </w:rPr>
              <w:t>.</w:t>
            </w:r>
            <w:r>
              <w:rPr>
                <w:sz w:val="24"/>
              </w:rPr>
              <w:t>И</w:t>
            </w:r>
            <w:r w:rsidR="00E84DFC">
              <w:rPr>
                <w:sz w:val="24"/>
              </w:rPr>
              <w:t>.</w:t>
            </w:r>
          </w:p>
        </w:tc>
      </w:tr>
      <w:tr w:rsidR="00E84DFC" w14:paraId="4F2FC992" w14:textId="77777777" w:rsidTr="00471307">
        <w:trPr>
          <w:trHeight w:val="656"/>
          <w:jc w:val="right"/>
        </w:trPr>
        <w:tc>
          <w:tcPr>
            <w:tcW w:w="5241" w:type="dxa"/>
          </w:tcPr>
          <w:p w14:paraId="4AB32DBC" w14:textId="2A9A96D8" w:rsidR="00E84DFC" w:rsidRPr="00E62AD2" w:rsidRDefault="00E84DFC" w:rsidP="00471307">
            <w:pPr>
              <w:spacing w:line="276" w:lineRule="auto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Принял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="003B06DB">
              <w:rPr>
                <w:sz w:val="24"/>
              </w:rPr>
              <w:t>старший преподаватель</w:t>
            </w:r>
          </w:p>
        </w:tc>
        <w:tc>
          <w:tcPr>
            <w:tcW w:w="283" w:type="dxa"/>
            <w:vAlign w:val="bottom"/>
          </w:tcPr>
          <w:p w14:paraId="56EE5A31" w14:textId="77777777" w:rsidR="00E84DFC" w:rsidRDefault="00E84DFC" w:rsidP="00471307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2556" w:type="dxa"/>
          </w:tcPr>
          <w:p w14:paraId="1106DBED" w14:textId="5F4F1F28" w:rsidR="00E84DFC" w:rsidRDefault="00E62AD2" w:rsidP="00471307">
            <w:pPr>
              <w:spacing w:line="276" w:lineRule="auto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 xml:space="preserve">   </w:t>
            </w:r>
            <w:r w:rsidR="00076E09">
              <w:rPr>
                <w:color w:val="000000"/>
                <w:sz w:val="24"/>
              </w:rPr>
              <w:t>Антонов</w:t>
            </w:r>
            <w:r>
              <w:rPr>
                <w:color w:val="000000"/>
                <w:sz w:val="24"/>
                <w:lang w:val="en-US"/>
              </w:rPr>
              <w:t xml:space="preserve"> </w:t>
            </w:r>
            <w:proofErr w:type="gramStart"/>
            <w:r>
              <w:rPr>
                <w:color w:val="000000"/>
                <w:sz w:val="24"/>
                <w:lang w:val="en-US"/>
              </w:rPr>
              <w:t>С.</w:t>
            </w:r>
            <w:r w:rsidR="00076E09">
              <w:rPr>
                <w:color w:val="000000"/>
                <w:sz w:val="24"/>
              </w:rPr>
              <w:t>В</w:t>
            </w:r>
            <w:r w:rsidR="00E84DFC">
              <w:rPr>
                <w:color w:val="000000"/>
                <w:sz w:val="24"/>
                <w:lang w:val="en-US"/>
              </w:rPr>
              <w:t>.</w:t>
            </w:r>
            <w:proofErr w:type="gramEnd"/>
          </w:p>
        </w:tc>
      </w:tr>
    </w:tbl>
    <w:p w14:paraId="7754C1E6" w14:textId="77777777" w:rsidR="00E84DFC" w:rsidRDefault="00E84DFC" w:rsidP="00E84DFC">
      <w:pPr>
        <w:shd w:val="clear" w:color="auto" w:fill="FFFFFF"/>
        <w:jc w:val="center"/>
        <w:rPr>
          <w:szCs w:val="28"/>
        </w:rPr>
      </w:pPr>
    </w:p>
    <w:p w14:paraId="099F88EC" w14:textId="77777777" w:rsidR="00E84DFC" w:rsidRDefault="00E84DFC" w:rsidP="00E84DFC">
      <w:pPr>
        <w:spacing w:line="240" w:lineRule="auto"/>
        <w:jc w:val="center"/>
        <w:rPr>
          <w:szCs w:val="28"/>
        </w:rPr>
      </w:pPr>
    </w:p>
    <w:p w14:paraId="48547CA8" w14:textId="77777777" w:rsidR="00E84DFC" w:rsidRDefault="00E84DFC" w:rsidP="00E84DFC">
      <w:pPr>
        <w:spacing w:line="240" w:lineRule="auto"/>
        <w:jc w:val="center"/>
        <w:rPr>
          <w:szCs w:val="28"/>
        </w:rPr>
      </w:pPr>
    </w:p>
    <w:p w14:paraId="6C3F1856" w14:textId="77777777" w:rsidR="00E84DFC" w:rsidRDefault="00E84DFC" w:rsidP="00E84DFC">
      <w:pPr>
        <w:spacing w:line="240" w:lineRule="auto"/>
        <w:jc w:val="center"/>
        <w:rPr>
          <w:szCs w:val="28"/>
        </w:rPr>
      </w:pPr>
    </w:p>
    <w:p w14:paraId="4B959D3E" w14:textId="77777777" w:rsidR="00E84DFC" w:rsidRDefault="00E84DFC" w:rsidP="00E84DFC">
      <w:pPr>
        <w:spacing w:line="240" w:lineRule="auto"/>
        <w:jc w:val="center"/>
        <w:rPr>
          <w:szCs w:val="28"/>
        </w:rPr>
      </w:pPr>
    </w:p>
    <w:p w14:paraId="45BE330F" w14:textId="77777777" w:rsidR="00E84DFC" w:rsidRDefault="00E84DFC" w:rsidP="00E84DFC">
      <w:pPr>
        <w:spacing w:line="240" w:lineRule="auto"/>
        <w:jc w:val="center"/>
        <w:rPr>
          <w:szCs w:val="28"/>
        </w:rPr>
      </w:pPr>
    </w:p>
    <w:p w14:paraId="2CB990A1" w14:textId="77777777" w:rsidR="00E84DFC" w:rsidRDefault="00E84DFC" w:rsidP="00E84DFC">
      <w:pPr>
        <w:spacing w:line="240" w:lineRule="auto"/>
        <w:jc w:val="center"/>
        <w:rPr>
          <w:szCs w:val="28"/>
        </w:rPr>
      </w:pPr>
    </w:p>
    <w:p w14:paraId="65EE4395" w14:textId="77777777" w:rsidR="00E84DFC" w:rsidRDefault="00E84DFC" w:rsidP="00E84DFC">
      <w:pPr>
        <w:spacing w:line="240" w:lineRule="auto"/>
        <w:jc w:val="center"/>
        <w:rPr>
          <w:szCs w:val="28"/>
        </w:rPr>
      </w:pPr>
    </w:p>
    <w:p w14:paraId="00A395D5" w14:textId="77777777" w:rsidR="00E84DFC" w:rsidRDefault="00E84DFC" w:rsidP="00E84DFC">
      <w:pPr>
        <w:spacing w:line="240" w:lineRule="auto"/>
        <w:jc w:val="center"/>
        <w:rPr>
          <w:szCs w:val="28"/>
        </w:rPr>
      </w:pPr>
    </w:p>
    <w:p w14:paraId="1EB7B2AB" w14:textId="09BB0B1D" w:rsidR="00E84DFC" w:rsidRDefault="00E84DFC" w:rsidP="00E84DFC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Москва 2024</w:t>
      </w:r>
    </w:p>
    <w:p w14:paraId="74B2C24A" w14:textId="77777777" w:rsidR="00F86567" w:rsidRPr="00F86567" w:rsidRDefault="00F86567" w:rsidP="00F86567">
      <w:pPr>
        <w:jc w:val="center"/>
        <w:rPr>
          <w:szCs w:val="28"/>
        </w:rPr>
      </w:pPr>
    </w:p>
    <w:p w14:paraId="5BA313D5" w14:textId="77777777" w:rsidR="00F86567" w:rsidRDefault="00E62AD2" w:rsidP="000C3348">
      <w:pPr>
        <w:pStyle w:val="a5"/>
        <w:jc w:val="center"/>
      </w:pPr>
      <w:bookmarkStart w:id="2" w:name="_Toc160524827"/>
      <w:bookmarkStart w:id="3" w:name="_Toc161335620"/>
      <w:bookmarkStart w:id="4" w:name="_Toc161335802"/>
      <w:bookmarkStart w:id="5" w:name="_Toc161335873"/>
      <w:bookmarkStart w:id="6" w:name="_Toc161336003"/>
      <w:bookmarkStart w:id="7" w:name="_Toc167916713"/>
      <w:bookmarkEnd w:id="0"/>
      <w:r>
        <w:lastRenderedPageBreak/>
        <w:t>содержани</w:t>
      </w:r>
      <w:r w:rsidR="00F86567">
        <w:t>е</w:t>
      </w:r>
      <w:bookmarkEnd w:id="2"/>
      <w:bookmarkEnd w:id="3"/>
      <w:bookmarkEnd w:id="4"/>
      <w:bookmarkEnd w:id="5"/>
      <w:bookmarkEnd w:id="6"/>
      <w:bookmarkEnd w:id="7"/>
    </w:p>
    <w:sdt>
      <w:sdtPr>
        <w:rPr>
          <w:rFonts w:cs="FreeSans"/>
        </w:rPr>
        <w:id w:val="-1881776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55A976" w14:textId="66A4596D" w:rsidR="000C3348" w:rsidRPr="000C3348" w:rsidRDefault="004A1FF1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val="en-US"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16713" w:history="1"/>
          <w:hyperlink w:anchor="_Toc167916714" w:history="1">
            <w:r w:rsidR="000C3348" w:rsidRPr="00A475A8">
              <w:rPr>
                <w:rStyle w:val="af8"/>
                <w:noProof/>
              </w:rPr>
              <w:t>ВВЕДЕНИЕ</w:t>
            </w:r>
            <w:r w:rsidR="000C3348">
              <w:rPr>
                <w:noProof/>
                <w:webHidden/>
              </w:rPr>
              <w:tab/>
            </w:r>
            <w:r w:rsidR="000C3348">
              <w:rPr>
                <w:noProof/>
                <w:webHidden/>
              </w:rPr>
              <w:fldChar w:fldCharType="begin"/>
            </w:r>
            <w:r w:rsidR="000C3348">
              <w:rPr>
                <w:noProof/>
                <w:webHidden/>
              </w:rPr>
              <w:instrText xml:space="preserve"> PAGEREF _Toc167916714 \h </w:instrText>
            </w:r>
            <w:r w:rsidR="000C3348">
              <w:rPr>
                <w:noProof/>
                <w:webHidden/>
              </w:rPr>
            </w:r>
            <w:r w:rsidR="000C3348">
              <w:rPr>
                <w:noProof/>
                <w:webHidden/>
              </w:rPr>
              <w:fldChar w:fldCharType="separate"/>
            </w:r>
            <w:r w:rsidR="000C3348">
              <w:rPr>
                <w:noProof/>
                <w:webHidden/>
              </w:rPr>
              <w:t>3</w:t>
            </w:r>
            <w:r w:rsidR="000C3348">
              <w:rPr>
                <w:noProof/>
                <w:webHidden/>
              </w:rPr>
              <w:fldChar w:fldCharType="end"/>
            </w:r>
          </w:hyperlink>
        </w:p>
        <w:p w14:paraId="735310EB" w14:textId="2EAD551F" w:rsidR="000C3348" w:rsidRDefault="000C3348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15" w:history="1">
            <w:r w:rsidRPr="00A475A8">
              <w:rPr>
                <w:rStyle w:val="af8"/>
                <w:noProof/>
              </w:rPr>
              <w:t xml:space="preserve">1 </w:t>
            </w:r>
            <w:r>
              <w:rPr>
                <w:rStyle w:val="af8"/>
                <w:noProof/>
                <w:kern w:val="0"/>
              </w:rPr>
              <w:t>РАЗРАБОТКА МОДЕЛИ</w:t>
            </w:r>
            <w:r w:rsidRPr="00A475A8">
              <w:rPr>
                <w:rStyle w:val="af8"/>
                <w:noProof/>
                <w:kern w:val="0"/>
              </w:rPr>
              <w:t xml:space="preserve">: </w:t>
            </w:r>
            <w:r>
              <w:rPr>
                <w:rStyle w:val="af8"/>
                <w:noProof/>
                <w:kern w:val="0"/>
                <w:lang w:val="en-US"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0DA4" w14:textId="36DA6F45" w:rsidR="000C3348" w:rsidRDefault="000C3348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16" w:history="1">
            <w:r w:rsidRPr="00A475A8">
              <w:rPr>
                <w:rStyle w:val="af8"/>
                <w:noProof/>
              </w:rPr>
              <w:t>1.1 Создание контекстной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3999" w14:textId="1E613E71" w:rsidR="000C3348" w:rsidRDefault="000C3348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17" w:history="1">
            <w:r w:rsidRPr="00A475A8">
              <w:rPr>
                <w:rStyle w:val="af8"/>
                <w:noProof/>
              </w:rPr>
              <w:t>1.2 Создание диаграмм декомпозиции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B876F" w14:textId="1A4B26DF" w:rsidR="000C3348" w:rsidRDefault="000C3348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18" w:history="1">
            <w:r w:rsidRPr="00A475A8">
              <w:rPr>
                <w:rStyle w:val="af8"/>
                <w:noProof/>
              </w:rPr>
              <w:t>1.3 Создание диаграммы дерева узлов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79A0B" w14:textId="37939FE7" w:rsidR="000C3348" w:rsidRDefault="000C3348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19" w:history="1">
            <w:r w:rsidRPr="00A475A8">
              <w:rPr>
                <w:rStyle w:val="af8"/>
                <w:noProof/>
              </w:rPr>
              <w:t xml:space="preserve">1.4 Создание </w:t>
            </w:r>
            <w:r w:rsidRPr="00A475A8">
              <w:rPr>
                <w:rStyle w:val="af8"/>
                <w:noProof/>
                <w:lang w:val="en-US"/>
              </w:rPr>
              <w:t>FEO</w:t>
            </w:r>
            <w:r w:rsidRPr="00A475A8">
              <w:rPr>
                <w:rStyle w:val="af8"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8756" w14:textId="12CD2E6A" w:rsidR="000C3348" w:rsidRDefault="000C3348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20" w:history="1">
            <w:r w:rsidRPr="00A475A8">
              <w:rPr>
                <w:rStyle w:val="af8"/>
                <w:noProof/>
              </w:rPr>
              <w:t xml:space="preserve">2 </w:t>
            </w:r>
            <w:r>
              <w:rPr>
                <w:rStyle w:val="af8"/>
                <w:noProof/>
              </w:rPr>
              <w:t>РАЗРАБОТКА МОДЕЛИ</w:t>
            </w:r>
            <w:r w:rsidRPr="00A475A8">
              <w:rPr>
                <w:rStyle w:val="af8"/>
                <w:noProof/>
              </w:rPr>
              <w:t xml:space="preserve">: </w:t>
            </w:r>
            <w:r>
              <w:rPr>
                <w:rStyle w:val="af8"/>
                <w:noProof/>
                <w:lang w:val="en-US"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DEB4C" w14:textId="464121D7" w:rsidR="000C3348" w:rsidRDefault="000C3348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21" w:history="1">
            <w:r w:rsidRPr="00A475A8">
              <w:rPr>
                <w:rStyle w:val="af8"/>
                <w:noProof/>
              </w:rPr>
              <w:t>2.1 Разработка контекстной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8A298" w14:textId="6CE2EACB" w:rsidR="000C3348" w:rsidRDefault="000C3348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22" w:history="1">
            <w:r w:rsidRPr="00A475A8">
              <w:rPr>
                <w:rStyle w:val="af8"/>
                <w:noProof/>
              </w:rPr>
              <w:t>2.2 Разработка диаграмм декомпозиции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6ED8" w14:textId="44E7FEB4" w:rsidR="000C3348" w:rsidRDefault="000C3348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23" w:history="1">
            <w:r w:rsidRPr="00A475A8">
              <w:rPr>
                <w:rStyle w:val="af8"/>
                <w:noProof/>
              </w:rPr>
              <w:t xml:space="preserve">3 </w:t>
            </w:r>
            <w:r>
              <w:rPr>
                <w:rStyle w:val="af8"/>
                <w:noProof/>
              </w:rPr>
              <w:t>РАЗРАБОТКА МОДЕЛИ</w:t>
            </w:r>
            <w:r w:rsidRPr="00A475A8">
              <w:rPr>
                <w:rStyle w:val="af8"/>
                <w:noProof/>
              </w:rPr>
              <w:t xml:space="preserve">: </w:t>
            </w:r>
            <w:r>
              <w:rPr>
                <w:rStyle w:val="af8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33533" w14:textId="3820EC47" w:rsidR="000C3348" w:rsidRDefault="000C3348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24" w:history="1">
            <w:r w:rsidRPr="00A475A8">
              <w:rPr>
                <w:rStyle w:val="af8"/>
                <w:noProof/>
              </w:rPr>
              <w:t>3.1 Разработка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CD279" w14:textId="3E388D8B" w:rsidR="000C3348" w:rsidRDefault="000C3348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25" w:history="1">
            <w:r w:rsidRPr="00A475A8">
              <w:rPr>
                <w:rStyle w:val="af8"/>
                <w:noProof/>
              </w:rPr>
              <w:t>3.2 Разработка диаграммы классов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349D8" w14:textId="10CDA8C6" w:rsidR="000C3348" w:rsidRDefault="000C3348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26" w:history="1">
            <w:r w:rsidRPr="00A475A8">
              <w:rPr>
                <w:rStyle w:val="af8"/>
                <w:noProof/>
              </w:rPr>
              <w:t>3.3 Разработка диаграммы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4ADCD" w14:textId="6990195A" w:rsidR="000C3348" w:rsidRDefault="000C3348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27" w:history="1">
            <w:r w:rsidRPr="00A475A8">
              <w:rPr>
                <w:rStyle w:val="af8"/>
                <w:noProof/>
              </w:rPr>
              <w:t>3.4 Разработка диаграммы кооперации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C4C23" w14:textId="3CBEFF76" w:rsidR="000C3348" w:rsidRDefault="000C3348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28" w:history="1">
            <w:r w:rsidRPr="00A475A8">
              <w:rPr>
                <w:rStyle w:val="af8"/>
                <w:noProof/>
              </w:rPr>
              <w:t xml:space="preserve">4 </w:t>
            </w:r>
            <w:r>
              <w:rPr>
                <w:rStyle w:val="af8"/>
                <w:noProof/>
              </w:rPr>
              <w:t>РАЗРАБОТКА МОДЕЛИ</w:t>
            </w:r>
            <w:r w:rsidRPr="00A475A8">
              <w:rPr>
                <w:rStyle w:val="af8"/>
                <w:noProof/>
              </w:rPr>
              <w:t xml:space="preserve">: </w:t>
            </w:r>
            <w:r w:rsidRPr="00A475A8">
              <w:rPr>
                <w:rStyle w:val="af8"/>
                <w:noProof/>
                <w:lang w:val="en-US"/>
              </w:rPr>
              <w:t>IDEF</w:t>
            </w:r>
            <w:r w:rsidRPr="00A475A8">
              <w:rPr>
                <w:rStyle w:val="af8"/>
                <w:noProof/>
              </w:rPr>
              <w:t>1</w:t>
            </w:r>
            <w:r w:rsidRPr="00A475A8">
              <w:rPr>
                <w:rStyle w:val="af8"/>
                <w:noProof/>
                <w:lang w:val="en-US"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E388" w14:textId="0AB75219" w:rsidR="000C3348" w:rsidRDefault="000C3348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29" w:history="1">
            <w:r w:rsidRPr="00A475A8">
              <w:rPr>
                <w:rStyle w:val="af8"/>
                <w:noProof/>
              </w:rPr>
              <w:t xml:space="preserve">5 </w:t>
            </w:r>
            <w:r>
              <w:rPr>
                <w:rStyle w:val="af8"/>
                <w:noProof/>
              </w:rPr>
              <w:t>РАЗРАБОТКА МОДЕЛИ</w:t>
            </w:r>
            <w:r w:rsidRPr="00A475A8">
              <w:rPr>
                <w:rStyle w:val="af8"/>
                <w:noProof/>
              </w:rPr>
              <w:t xml:space="preserve">: </w:t>
            </w:r>
            <w:r>
              <w:rPr>
                <w:rStyle w:val="af8"/>
                <w:noProof/>
              </w:rPr>
              <w:t>РЕЛЯЦИОННЫЕ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2CC52" w14:textId="700C76D0" w:rsidR="000C3348" w:rsidRDefault="000C3348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7916730" w:history="1">
            <w:r w:rsidRPr="00A475A8">
              <w:rPr>
                <w:rStyle w:val="af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512F" w14:textId="32053F8E" w:rsidR="004A1FF1" w:rsidRDefault="004A1FF1">
          <w:r>
            <w:rPr>
              <w:b/>
              <w:bCs/>
            </w:rPr>
            <w:fldChar w:fldCharType="end"/>
          </w:r>
        </w:p>
      </w:sdtContent>
    </w:sdt>
    <w:p w14:paraId="26EF37C4" w14:textId="789741B4" w:rsidR="00F86567" w:rsidRDefault="004A1FF1" w:rsidP="004A1FF1">
      <w:pPr>
        <w:tabs>
          <w:tab w:val="left" w:pos="4182"/>
        </w:tabs>
      </w:pPr>
      <w:r>
        <w:tab/>
      </w:r>
    </w:p>
    <w:p w14:paraId="284AAA1D" w14:textId="39D9EE49" w:rsidR="00F86567" w:rsidRPr="00F86567" w:rsidRDefault="004A1FF1" w:rsidP="004A1FF1">
      <w:pPr>
        <w:tabs>
          <w:tab w:val="left" w:pos="4182"/>
        </w:tabs>
        <w:sectPr w:rsidR="00F86567" w:rsidRPr="00F86567" w:rsidSect="00656CE9">
          <w:pgSz w:w="11906" w:h="16838"/>
          <w:pgMar w:top="1134" w:right="850" w:bottom="1134" w:left="1701" w:header="708" w:footer="708" w:gutter="0"/>
          <w:pgNumType w:start="3"/>
          <w:cols w:space="708"/>
          <w:docGrid w:linePitch="381"/>
        </w:sectPr>
      </w:pPr>
      <w:r>
        <w:tab/>
      </w:r>
    </w:p>
    <w:p w14:paraId="709186F3" w14:textId="510FFAD6" w:rsidR="00E62AD2" w:rsidRDefault="004A1FF1" w:rsidP="00E62AD2">
      <w:pPr>
        <w:pStyle w:val="a5"/>
      </w:pPr>
      <w:bookmarkStart w:id="8" w:name="_Toc167916714"/>
      <w:r>
        <w:lastRenderedPageBreak/>
        <w:t>ВВЕДЕНИЕ</w:t>
      </w:r>
      <w:bookmarkEnd w:id="8"/>
    </w:p>
    <w:p w14:paraId="792F1917" w14:textId="5D88FB77" w:rsidR="0030543D" w:rsidRDefault="0030543D" w:rsidP="0030543D">
      <w:r w:rsidRPr="00884A6A">
        <w:rPr>
          <w:b/>
          <w:bCs/>
        </w:rPr>
        <w:t>Поставленная цель</w:t>
      </w:r>
      <w:r>
        <w:t>: моделирование деятельности автосалона.</w:t>
      </w:r>
    </w:p>
    <w:p w14:paraId="5C558FD4" w14:textId="1F9BDEC0" w:rsidR="0030543D" w:rsidRDefault="0030543D" w:rsidP="0030543D">
      <w:r w:rsidRPr="00884A6A">
        <w:rPr>
          <w:b/>
          <w:bCs/>
        </w:rPr>
        <w:t>Точка зрения</w:t>
      </w:r>
      <w:r>
        <w:t>, с которой рассматривается поставленная задача: продажа автомобилей</w:t>
      </w:r>
      <w:r w:rsidR="00C32101" w:rsidRPr="00C32101">
        <w:t xml:space="preserve">, </w:t>
      </w:r>
      <w:r w:rsidR="000C3348">
        <w:t>приём заказа у клиента, обработка и</w:t>
      </w:r>
      <w:r w:rsidR="00C32101">
        <w:t xml:space="preserve"> реализаци</w:t>
      </w:r>
      <w:r w:rsidR="000C3348">
        <w:t>я</w:t>
      </w:r>
      <w:r>
        <w:t>.</w:t>
      </w:r>
    </w:p>
    <w:p w14:paraId="4BFD714E" w14:textId="7EC8461F" w:rsidR="003B06DB" w:rsidRPr="000C3348" w:rsidRDefault="003B06DB" w:rsidP="0030543D">
      <w:r w:rsidRPr="003B06DB">
        <w:rPr>
          <w:b/>
          <w:bCs/>
        </w:rPr>
        <w:t>Описание предметной области</w:t>
      </w:r>
      <w:r>
        <w:t xml:space="preserve">: </w:t>
      </w:r>
      <w:r w:rsidR="004529A3" w:rsidRPr="004529A3">
        <w:t xml:space="preserve">Работа автосалона </w:t>
      </w:r>
      <w:proofErr w:type="gramStart"/>
      <w:r w:rsidR="004529A3" w:rsidRPr="004529A3">
        <w:t>- это</w:t>
      </w:r>
      <w:proofErr w:type="gramEnd"/>
      <w:r w:rsidR="004529A3" w:rsidRPr="004529A3">
        <w:t xml:space="preserve"> сложный и многогранный процесс, сочетающий в себе коммерческую деятельность с предоставлением высококачественного сервиса. С одной стороны, автосалон должен привлекать клиентов, предлагая широкий выбор автомобилей, конкурентные цены и </w:t>
      </w:r>
      <w:proofErr w:type="gramStart"/>
      <w:r w:rsidR="004529A3" w:rsidRPr="004529A3">
        <w:t>выгодные условия</w:t>
      </w:r>
      <w:proofErr w:type="gramEnd"/>
      <w:r w:rsidR="004529A3" w:rsidRPr="004529A3">
        <w:t xml:space="preserve"> финансирования. С другой стороны, необходимо обеспечить комфортные условия для клиентов, предоставить качественную консультацию, организовать тест-драйвы и осуществить процесс продажи прозрачно и эффективно.</w:t>
      </w:r>
      <w:r w:rsidR="004529A3">
        <w:t xml:space="preserve"> Большинство автосалонов содержат информационную систему, которая позволяет более эффективно работать с клиентами и заказами.</w:t>
      </w:r>
      <w:r w:rsidR="000C3348">
        <w:t xml:space="preserve"> Целью данной работы является рассмотреть работу автосалона с информационной точки зрения.</w:t>
      </w:r>
    </w:p>
    <w:p w14:paraId="19AEAD9A" w14:textId="77777777" w:rsidR="0030543D" w:rsidRDefault="0030543D">
      <w:pPr>
        <w:widowControl/>
        <w:suppressAutoHyphens w:val="0"/>
        <w:spacing w:line="240" w:lineRule="auto"/>
        <w:ind w:firstLine="0"/>
        <w:jc w:val="left"/>
      </w:pPr>
      <w:r>
        <w:br w:type="page"/>
      </w:r>
    </w:p>
    <w:p w14:paraId="0537113C" w14:textId="1302D76A" w:rsidR="0030543D" w:rsidRPr="003B06DB" w:rsidRDefault="0030543D" w:rsidP="0030543D">
      <w:pPr>
        <w:pStyle w:val="a5"/>
        <w:rPr>
          <w:kern w:val="0"/>
        </w:rPr>
      </w:pPr>
      <w:bookmarkStart w:id="9" w:name="_Toc167916715"/>
      <w:r>
        <w:lastRenderedPageBreak/>
        <w:t xml:space="preserve">1 </w:t>
      </w:r>
      <w:r w:rsidR="00C32101">
        <w:rPr>
          <w:kern w:val="0"/>
        </w:rPr>
        <w:t>разработка модели</w:t>
      </w:r>
      <w:r w:rsidR="00C32101" w:rsidRPr="003B06DB">
        <w:rPr>
          <w:kern w:val="0"/>
        </w:rPr>
        <w:t>:</w:t>
      </w:r>
      <w:r w:rsidR="00C32101">
        <w:rPr>
          <w:kern w:val="0"/>
        </w:rPr>
        <w:t xml:space="preserve"> </w:t>
      </w:r>
      <w:r w:rsidR="00C32101">
        <w:rPr>
          <w:kern w:val="0"/>
          <w:lang w:val="en-US"/>
        </w:rPr>
        <w:t>idef</w:t>
      </w:r>
      <w:r w:rsidR="00C32101" w:rsidRPr="003B06DB">
        <w:rPr>
          <w:kern w:val="0"/>
        </w:rPr>
        <w:t>0</w:t>
      </w:r>
      <w:bookmarkEnd w:id="9"/>
    </w:p>
    <w:p w14:paraId="3B1AD41F" w14:textId="62799540" w:rsidR="0030543D" w:rsidRPr="002E63E8" w:rsidRDefault="002E63E8" w:rsidP="002E63E8">
      <w:pPr>
        <w:pStyle w:val="a7"/>
      </w:pPr>
      <w:bookmarkStart w:id="10" w:name="_Toc167916716"/>
      <w:r w:rsidRPr="002E63E8">
        <w:t xml:space="preserve">1.1 </w:t>
      </w:r>
      <w:r w:rsidR="0030543D" w:rsidRPr="002E63E8">
        <w:t>Создание контекстной диаграммы</w:t>
      </w:r>
      <w:bookmarkEnd w:id="10"/>
    </w:p>
    <w:p w14:paraId="41764DC8" w14:textId="15D8E8B2" w:rsidR="0030543D" w:rsidRDefault="0030543D" w:rsidP="0030543D">
      <w:r>
        <w:t xml:space="preserve">Была построена контекстная диаграмма </w:t>
      </w:r>
      <w:r w:rsidR="002E63E8">
        <w:t>согласно поставленной цели и точки зрения (Рисунок 1.1).</w:t>
      </w:r>
    </w:p>
    <w:p w14:paraId="323F09E0" w14:textId="61D3D3E9" w:rsidR="002E63E8" w:rsidRDefault="002E63E8" w:rsidP="002E63E8">
      <w:pPr>
        <w:pStyle w:val="af1"/>
      </w:pPr>
      <w:r w:rsidRPr="002E63E8">
        <w:drawing>
          <wp:inline distT="0" distB="0" distL="0" distR="0" wp14:anchorId="16757E5E" wp14:editId="0843F3EC">
            <wp:extent cx="5940425" cy="4079240"/>
            <wp:effectExtent l="0" t="0" r="3175" b="0"/>
            <wp:docPr id="169175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52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6841" w14:textId="57E5BA08" w:rsidR="002E63E8" w:rsidRDefault="002E63E8" w:rsidP="002E63E8">
      <w:pPr>
        <w:pStyle w:val="ad"/>
      </w:pPr>
      <w:r>
        <w:t>Рисунок 1.1 – Контекстная диаграмма</w:t>
      </w:r>
    </w:p>
    <w:p w14:paraId="6C7FCBBB" w14:textId="0A51450C" w:rsidR="002E63E8" w:rsidRDefault="002E63E8" w:rsidP="002E63E8">
      <w:pPr>
        <w:pStyle w:val="a7"/>
      </w:pPr>
      <w:bookmarkStart w:id="11" w:name="_Toc167916717"/>
      <w:r w:rsidRPr="002E63E8">
        <w:t>1.2 Создание диаграмм декомпозиции</w:t>
      </w:r>
      <w:bookmarkEnd w:id="11"/>
    </w:p>
    <w:p w14:paraId="6D31955B" w14:textId="4CA8EDBB" w:rsidR="002E63E8" w:rsidRDefault="002E63E8" w:rsidP="002E63E8">
      <w:r>
        <w:t>Проведём декомпозицию контекстной диаграммы на четыре активности (Рисунок 1.2.1).</w:t>
      </w:r>
    </w:p>
    <w:p w14:paraId="48282E07" w14:textId="68F1A9ED" w:rsidR="002E63E8" w:rsidRDefault="002E63E8" w:rsidP="002E63E8">
      <w:pPr>
        <w:pStyle w:val="af1"/>
      </w:pPr>
      <w:r w:rsidRPr="002E63E8">
        <w:lastRenderedPageBreak/>
        <w:drawing>
          <wp:inline distT="0" distB="0" distL="0" distR="0" wp14:anchorId="1A10CD0E" wp14:editId="32C0D094">
            <wp:extent cx="5940425" cy="3957320"/>
            <wp:effectExtent l="0" t="0" r="3175" b="5080"/>
            <wp:docPr id="2088766775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66775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E40D" w14:textId="02FAAE89" w:rsidR="002E63E8" w:rsidRDefault="002E63E8" w:rsidP="002E63E8">
      <w:pPr>
        <w:pStyle w:val="ad"/>
      </w:pPr>
      <w:r>
        <w:t>Рисунок 1.2.1 – Декомпозиция контекстной диаграммы</w:t>
      </w:r>
    </w:p>
    <w:p w14:paraId="22C591F3" w14:textId="226A7F1D" w:rsidR="002E63E8" w:rsidRDefault="002E63E8" w:rsidP="002E63E8">
      <w:r>
        <w:t>Далее была произведена декомпозиция функционального блока «Формирование отчётных документов» (Рисунок 1.2.2).</w:t>
      </w:r>
    </w:p>
    <w:p w14:paraId="6327410E" w14:textId="7C0480B9" w:rsidR="002E63E8" w:rsidRDefault="002E63E8" w:rsidP="002E63E8">
      <w:pPr>
        <w:pStyle w:val="af1"/>
      </w:pPr>
      <w:r w:rsidRPr="002E63E8">
        <w:drawing>
          <wp:inline distT="0" distB="0" distL="0" distR="0" wp14:anchorId="53CB3211" wp14:editId="7E142DCF">
            <wp:extent cx="5674563" cy="3781425"/>
            <wp:effectExtent l="0" t="0" r="2540" b="0"/>
            <wp:docPr id="97925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5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078" cy="37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9F37" w14:textId="0EE83B81" w:rsidR="002E63E8" w:rsidRDefault="002E63E8" w:rsidP="002E63E8">
      <w:pPr>
        <w:pStyle w:val="ad"/>
      </w:pPr>
      <w:r>
        <w:t>Рисунок 1.2.2 – Декомпозиция функционального блока «Формирование отчётных документов»</w:t>
      </w:r>
    </w:p>
    <w:p w14:paraId="77F6F206" w14:textId="4302233D" w:rsidR="002E63E8" w:rsidRDefault="002E63E8" w:rsidP="002E63E8">
      <w:r>
        <w:lastRenderedPageBreak/>
        <w:t>Также проведена декомпозиция функционального блока «Диагностика автомобиля» (Рисунок 1.2.3).</w:t>
      </w:r>
    </w:p>
    <w:p w14:paraId="0353D1E6" w14:textId="33A36155" w:rsidR="002E63E8" w:rsidRDefault="00002344" w:rsidP="00002344">
      <w:pPr>
        <w:pStyle w:val="af1"/>
      </w:pPr>
      <w:r w:rsidRPr="00002344">
        <w:drawing>
          <wp:inline distT="0" distB="0" distL="0" distR="0" wp14:anchorId="1DD9B9F2" wp14:editId="4CD40015">
            <wp:extent cx="5940425" cy="3958590"/>
            <wp:effectExtent l="0" t="0" r="3175" b="3810"/>
            <wp:docPr id="72322408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2408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B2B5" w14:textId="5A231F83" w:rsidR="00002344" w:rsidRDefault="00002344" w:rsidP="00002344">
      <w:pPr>
        <w:pStyle w:val="ad"/>
      </w:pPr>
      <w:r>
        <w:t>Рисунок 1.2.3 - Декомпозиция функционального блока «Диагностика автомобиля»</w:t>
      </w:r>
    </w:p>
    <w:p w14:paraId="1F70F34E" w14:textId="52C6C9D3" w:rsidR="00002344" w:rsidRDefault="00002344" w:rsidP="00002344">
      <w:r>
        <w:t>После этого была декомпозирована активность «Проведение диагностики» (Рисунок 1.2.4).</w:t>
      </w:r>
    </w:p>
    <w:p w14:paraId="4CA41008" w14:textId="1567BE1C" w:rsidR="00002344" w:rsidRDefault="00002344" w:rsidP="00002344">
      <w:pPr>
        <w:pStyle w:val="af1"/>
      </w:pPr>
      <w:r w:rsidRPr="00002344">
        <w:lastRenderedPageBreak/>
        <w:drawing>
          <wp:inline distT="0" distB="0" distL="0" distR="0" wp14:anchorId="47F4EF05" wp14:editId="0A18B27C">
            <wp:extent cx="5940425" cy="3957320"/>
            <wp:effectExtent l="0" t="0" r="3175" b="5080"/>
            <wp:docPr id="2087769051" name="Рисунок 1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69051" name="Рисунок 1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C7C1" w14:textId="6CFB086D" w:rsidR="00002344" w:rsidRDefault="00002344" w:rsidP="00002344">
      <w:pPr>
        <w:pStyle w:val="ad"/>
      </w:pPr>
      <w:r>
        <w:t>Рисунок 1.2.4 - Декомпозиция функционального блока «Проведение диагностики»</w:t>
      </w:r>
    </w:p>
    <w:p w14:paraId="2BE8E503" w14:textId="5C1BB134" w:rsidR="00002344" w:rsidRDefault="00002344" w:rsidP="00002344">
      <w:pPr>
        <w:pStyle w:val="a7"/>
      </w:pPr>
      <w:bookmarkStart w:id="12" w:name="_Toc167916718"/>
      <w:r>
        <w:t>1.3 Создание диаграммы дерева узлов</w:t>
      </w:r>
      <w:bookmarkEnd w:id="12"/>
    </w:p>
    <w:p w14:paraId="59310DA4" w14:textId="4143E556" w:rsidR="00002344" w:rsidRDefault="00002344" w:rsidP="00002344">
      <w:r>
        <w:t>На основе контекстной диаграммы и диаграмм декомпозиции была построена диаграмма дерева узлов (Рисунок 1.3.1).</w:t>
      </w:r>
    </w:p>
    <w:p w14:paraId="00E295C5" w14:textId="744980BA" w:rsidR="00002344" w:rsidRDefault="00002344" w:rsidP="00002344">
      <w:pPr>
        <w:pStyle w:val="af1"/>
      </w:pPr>
      <w:r w:rsidRPr="00002344">
        <w:drawing>
          <wp:inline distT="0" distB="0" distL="0" distR="0" wp14:anchorId="42DC5AE7" wp14:editId="24491AC5">
            <wp:extent cx="5940425" cy="2879090"/>
            <wp:effectExtent l="0" t="0" r="3175" b="0"/>
            <wp:docPr id="1472700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0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255F" w14:textId="1325FF98" w:rsidR="00002344" w:rsidRDefault="00002344" w:rsidP="00002344">
      <w:pPr>
        <w:pStyle w:val="ad"/>
      </w:pPr>
      <w:r>
        <w:t>Рисунок 1.3.1 – Диаграмма дерева узлов</w:t>
      </w:r>
    </w:p>
    <w:p w14:paraId="154A044B" w14:textId="4C130D4F" w:rsidR="00002344" w:rsidRDefault="00002344" w:rsidP="00002344">
      <w:pPr>
        <w:pStyle w:val="a7"/>
      </w:pPr>
      <w:bookmarkStart w:id="13" w:name="_Toc167916719"/>
      <w:r>
        <w:lastRenderedPageBreak/>
        <w:t xml:space="preserve">1.4 Создание </w:t>
      </w:r>
      <w:r>
        <w:rPr>
          <w:lang w:val="en-US"/>
        </w:rPr>
        <w:t>FEO</w:t>
      </w:r>
      <w:r>
        <w:t>-диаграммы</w:t>
      </w:r>
      <w:bookmarkEnd w:id="13"/>
    </w:p>
    <w:p w14:paraId="77548ABA" w14:textId="4E877BEA" w:rsidR="00C021B8" w:rsidRPr="00C021B8" w:rsidRDefault="00C021B8" w:rsidP="00C021B8">
      <w:r>
        <w:t xml:space="preserve">Была построена </w:t>
      </w:r>
      <w:r>
        <w:rPr>
          <w:lang w:val="en-US"/>
        </w:rPr>
        <w:t>FEO</w:t>
      </w:r>
      <w:r>
        <w:t>-диаграмма на основе декомпозиции активности «Формирование отчётных документов», для чего были удалены некоторые стрелки (Рисунок 1.4.1).</w:t>
      </w:r>
    </w:p>
    <w:p w14:paraId="19B0FCDD" w14:textId="3BA56DF4" w:rsidR="00002344" w:rsidRDefault="00C021B8" w:rsidP="00C021B8">
      <w:pPr>
        <w:pStyle w:val="af1"/>
      </w:pPr>
      <w:r w:rsidRPr="00C021B8">
        <w:drawing>
          <wp:inline distT="0" distB="0" distL="0" distR="0" wp14:anchorId="5477EDC0" wp14:editId="53C4A277">
            <wp:extent cx="5940425" cy="3650615"/>
            <wp:effectExtent l="0" t="0" r="3175" b="6985"/>
            <wp:docPr id="985962951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62951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A7D7" w14:textId="69B8EEAB" w:rsidR="00C021B8" w:rsidRDefault="00C021B8" w:rsidP="00C021B8">
      <w:pPr>
        <w:pStyle w:val="ad"/>
      </w:pPr>
      <w:r>
        <w:t xml:space="preserve">Рисунок 1.4.1 – </w:t>
      </w:r>
      <w:r>
        <w:rPr>
          <w:lang w:val="en-US"/>
        </w:rPr>
        <w:t>FEO</w:t>
      </w:r>
      <w:r>
        <w:t>-диаграмма</w:t>
      </w:r>
    </w:p>
    <w:p w14:paraId="259F3792" w14:textId="77777777" w:rsidR="00C32101" w:rsidRPr="00DB59A7" w:rsidRDefault="00C32101" w:rsidP="00C32101">
      <w:pPr>
        <w:pStyle w:val="a5"/>
      </w:pPr>
      <w:bookmarkStart w:id="14" w:name="_Toc167916720"/>
      <w:r w:rsidRPr="00DB59A7">
        <w:lastRenderedPageBreak/>
        <w:t xml:space="preserve">2 </w:t>
      </w:r>
      <w:r>
        <w:t xml:space="preserve">разработка модели: </w:t>
      </w:r>
      <w:r>
        <w:rPr>
          <w:lang w:val="en-US"/>
        </w:rPr>
        <w:t>dfd</w:t>
      </w:r>
      <w:bookmarkEnd w:id="14"/>
    </w:p>
    <w:p w14:paraId="1027A681" w14:textId="09862400" w:rsidR="00C32101" w:rsidRPr="00C32101" w:rsidRDefault="00C32101" w:rsidP="00C32101">
      <w:pPr>
        <w:pStyle w:val="a7"/>
      </w:pPr>
      <w:bookmarkStart w:id="15" w:name="_Toc167916721"/>
      <w:r w:rsidRPr="00C32101">
        <w:t xml:space="preserve">2.1 </w:t>
      </w:r>
      <w:r>
        <w:t>Разработка контекстной диаграммы</w:t>
      </w:r>
      <w:bookmarkEnd w:id="15"/>
      <w:r>
        <w:t xml:space="preserve"> </w:t>
      </w:r>
    </w:p>
    <w:p w14:paraId="1DA8F04E" w14:textId="7A3ABE2D" w:rsidR="00C32101" w:rsidRDefault="00C32101" w:rsidP="00C32101">
      <w:r>
        <w:t>Была построена контекстная диаграмма потоков данных (Рисунок 2.1.1).</w:t>
      </w:r>
    </w:p>
    <w:p w14:paraId="1849F2B3" w14:textId="22DBC81E" w:rsidR="00C32101" w:rsidRDefault="00C32101" w:rsidP="00C32101">
      <w:pPr>
        <w:pStyle w:val="af1"/>
      </w:pPr>
      <w:r w:rsidRPr="00C32101">
        <w:drawing>
          <wp:inline distT="0" distB="0" distL="0" distR="0" wp14:anchorId="6498E0AB" wp14:editId="770274D2">
            <wp:extent cx="5940425" cy="2819400"/>
            <wp:effectExtent l="0" t="0" r="3175" b="0"/>
            <wp:docPr id="1095640647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40647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C16A" w14:textId="7EEB189F" w:rsidR="00C32101" w:rsidRPr="00DB59A7" w:rsidRDefault="00C32101" w:rsidP="00C32101">
      <w:pPr>
        <w:pStyle w:val="ad"/>
      </w:pPr>
      <w:r>
        <w:t xml:space="preserve">Рисунок 2.1.1 – Контекстная диаграмма </w:t>
      </w:r>
      <w:r>
        <w:rPr>
          <w:lang w:val="en-US"/>
        </w:rPr>
        <w:t>DFD</w:t>
      </w:r>
    </w:p>
    <w:p w14:paraId="0D2FA01F" w14:textId="43E8D7F9" w:rsidR="00C32101" w:rsidRDefault="00C32101" w:rsidP="00C32101">
      <w:r>
        <w:t>Построенная диаграмма отображает потоки данных в контексте взаимодействия клиента и автосалона.</w:t>
      </w:r>
    </w:p>
    <w:p w14:paraId="0E72B94C" w14:textId="5F5C958F" w:rsidR="00C32101" w:rsidRDefault="00C32101" w:rsidP="00C32101">
      <w:pPr>
        <w:pStyle w:val="a7"/>
      </w:pPr>
      <w:bookmarkStart w:id="16" w:name="_Toc167916722"/>
      <w:r>
        <w:t>2.2 Разработка диаграмм декомпозиции</w:t>
      </w:r>
      <w:bookmarkEnd w:id="16"/>
    </w:p>
    <w:p w14:paraId="72B2755A" w14:textId="5BA38093" w:rsidR="00C32101" w:rsidRDefault="00C32101" w:rsidP="00C32101">
      <w:r>
        <w:t>Выделенная активность была декомпозирована на активности «Приём заказа», «Обработка заказа», «Оформление договора», «Работа с поставщиком», «Подготовка автомобиля» (Рисунок 2.2.1).</w:t>
      </w:r>
    </w:p>
    <w:p w14:paraId="4F015970" w14:textId="1B88BA86" w:rsidR="00C32101" w:rsidRDefault="00C32101" w:rsidP="00C32101">
      <w:pPr>
        <w:pStyle w:val="af1"/>
      </w:pPr>
      <w:r w:rsidRPr="00C32101">
        <w:lastRenderedPageBreak/>
        <w:drawing>
          <wp:inline distT="0" distB="0" distL="0" distR="0" wp14:anchorId="67685A9A" wp14:editId="47AFF83A">
            <wp:extent cx="5940425" cy="4062095"/>
            <wp:effectExtent l="0" t="0" r="3175" b="0"/>
            <wp:docPr id="1190229981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29981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2C02" w14:textId="32CC2A33" w:rsidR="00C32101" w:rsidRDefault="00C32101" w:rsidP="00C32101">
      <w:pPr>
        <w:pStyle w:val="ad"/>
      </w:pPr>
      <w:r>
        <w:t xml:space="preserve">Рисунок 2.2.1 – Диаграмма декомпозиции </w:t>
      </w:r>
      <w:r>
        <w:rPr>
          <w:lang w:val="en-US"/>
        </w:rPr>
        <w:t>DFD</w:t>
      </w:r>
      <w:r w:rsidRPr="00841ABC">
        <w:t xml:space="preserve"> </w:t>
      </w:r>
      <w:r>
        <w:t>первого уровня</w:t>
      </w:r>
    </w:p>
    <w:p w14:paraId="0126D855" w14:textId="6F580CFA" w:rsidR="00841ABC" w:rsidRDefault="00841ABC" w:rsidP="00841ABC">
      <w:r>
        <w:t>Также активность «Оформление договора» была декомпозирована на активности «Подготовка договора», «Согласование договора», «Подписание договора» (Рисунок 2.2.2).</w:t>
      </w:r>
    </w:p>
    <w:p w14:paraId="58B479D3" w14:textId="22E2057F" w:rsidR="00841ABC" w:rsidRDefault="00841ABC" w:rsidP="00841ABC">
      <w:pPr>
        <w:pStyle w:val="af1"/>
      </w:pPr>
      <w:r w:rsidRPr="00841ABC">
        <w:lastRenderedPageBreak/>
        <w:drawing>
          <wp:inline distT="0" distB="0" distL="0" distR="0" wp14:anchorId="53F9AC62" wp14:editId="37BB3EAF">
            <wp:extent cx="5940425" cy="4043680"/>
            <wp:effectExtent l="0" t="0" r="3175" b="0"/>
            <wp:docPr id="827200307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00307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60C4" w14:textId="02370B12" w:rsidR="00841ABC" w:rsidRDefault="00841ABC" w:rsidP="00841ABC">
      <w:pPr>
        <w:pStyle w:val="ad"/>
      </w:pPr>
      <w:r>
        <w:t xml:space="preserve">Рисунок 2.2.2 - Диаграмма декомпозиции </w:t>
      </w:r>
      <w:r>
        <w:rPr>
          <w:lang w:val="en-US"/>
        </w:rPr>
        <w:t>DFD</w:t>
      </w:r>
      <w:r w:rsidRPr="00841ABC">
        <w:t xml:space="preserve"> </w:t>
      </w:r>
      <w:r>
        <w:t>активности «Оформление договора»</w:t>
      </w:r>
    </w:p>
    <w:p w14:paraId="5CA0A78F" w14:textId="77777777" w:rsidR="000C3348" w:rsidRDefault="000C3348" w:rsidP="000C3348">
      <w:r>
        <w:t>На диаграмме потоков данных выделены накопители «Комплектации», «Каталог», «Заказы», «Поставщики», «Автомобили», «</w:t>
      </w:r>
      <w:r>
        <w:rPr>
          <w:lang w:val="en-US"/>
        </w:rPr>
        <w:t>Trade</w:t>
      </w:r>
      <w:r w:rsidRPr="000C3348">
        <w:t>-</w:t>
      </w:r>
      <w:r>
        <w:rPr>
          <w:lang w:val="en-US"/>
        </w:rPr>
        <w:t>in</w:t>
      </w:r>
      <w:r w:rsidRPr="000C3348">
        <w:t xml:space="preserve"> </w:t>
      </w:r>
      <w:r>
        <w:t>автомобили», «Б/У автомобили», «Договоры», а также сущности «Клиент», «Менеджер», «Поставщик», «Продавец».</w:t>
      </w:r>
    </w:p>
    <w:p w14:paraId="5701016D" w14:textId="77777777" w:rsidR="000C3348" w:rsidRDefault="000C3348" w:rsidP="00841ABC">
      <w:pPr>
        <w:pStyle w:val="ad"/>
      </w:pPr>
    </w:p>
    <w:p w14:paraId="15B4223C" w14:textId="5D8974FC" w:rsidR="00841ABC" w:rsidRDefault="00841ABC" w:rsidP="00841ABC">
      <w:pPr>
        <w:pStyle w:val="a5"/>
      </w:pPr>
      <w:bookmarkStart w:id="17" w:name="_Toc167916723"/>
      <w:r>
        <w:lastRenderedPageBreak/>
        <w:t>3</w:t>
      </w:r>
      <w:r w:rsidRPr="00DB59A7">
        <w:t xml:space="preserve"> </w:t>
      </w:r>
      <w:r>
        <w:t xml:space="preserve">разработка модели: </w:t>
      </w:r>
      <w:r>
        <w:rPr>
          <w:lang w:val="en-US"/>
        </w:rPr>
        <w:t>uml</w:t>
      </w:r>
      <w:bookmarkEnd w:id="17"/>
    </w:p>
    <w:p w14:paraId="15DF16DA" w14:textId="7FBAE9F8" w:rsidR="00841ABC" w:rsidRPr="00841ABC" w:rsidRDefault="00841ABC" w:rsidP="00841ABC">
      <w:pPr>
        <w:pStyle w:val="a7"/>
      </w:pPr>
      <w:bookmarkStart w:id="18" w:name="_Toc167916724"/>
      <w:r>
        <w:t>3.1 Разработка диаграммы вариантов использования</w:t>
      </w:r>
      <w:bookmarkEnd w:id="18"/>
    </w:p>
    <w:p w14:paraId="778DA26F" w14:textId="66678FA4" w:rsidR="00841ABC" w:rsidRDefault="00841ABC" w:rsidP="00841ABC">
      <w:r>
        <w:t>Была построена диаграмма вариантов использования (</w:t>
      </w:r>
      <w:r>
        <w:rPr>
          <w:lang w:val="en-US"/>
        </w:rPr>
        <w:t>Use</w:t>
      </w:r>
      <w:r w:rsidRPr="00841ABC">
        <w:t xml:space="preserve"> </w:t>
      </w:r>
      <w:r>
        <w:t>–</w:t>
      </w:r>
      <w:r w:rsidRPr="00841ABC">
        <w:t xml:space="preserve"> </w:t>
      </w:r>
      <w:r>
        <w:rPr>
          <w:lang w:val="en-US"/>
        </w:rPr>
        <w:t>case</w:t>
      </w:r>
      <w:r w:rsidRPr="00841ABC">
        <w:t xml:space="preserve"> </w:t>
      </w:r>
      <w:r>
        <w:t>диаграмма), представленная на Рисунке 3.1.1.</w:t>
      </w:r>
    </w:p>
    <w:p w14:paraId="0B791DC6" w14:textId="6FE1ADF0" w:rsidR="00841ABC" w:rsidRDefault="00841ABC" w:rsidP="00841ABC">
      <w:pPr>
        <w:pStyle w:val="af1"/>
      </w:pPr>
      <w:r w:rsidRPr="00841ABC">
        <w:drawing>
          <wp:inline distT="0" distB="0" distL="0" distR="0" wp14:anchorId="3FDABB69" wp14:editId="3521BF4C">
            <wp:extent cx="5940425" cy="4683760"/>
            <wp:effectExtent l="0" t="0" r="3175" b="2540"/>
            <wp:docPr id="1060220513" name="Рисунок 1" descr="Изображение выглядит как диаграмма, линия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20513" name="Рисунок 1" descr="Изображение выглядит как диаграмма, линия, круг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9AB0" w14:textId="2C1D60A6" w:rsidR="00841ABC" w:rsidRDefault="00841ABC" w:rsidP="00841ABC">
      <w:pPr>
        <w:pStyle w:val="ad"/>
      </w:pPr>
      <w:r>
        <w:t>Рисунок 3.1.1 – Диаграмма вариантов использования</w:t>
      </w:r>
    </w:p>
    <w:p w14:paraId="7FD01FD3" w14:textId="6622BDD9" w:rsidR="000C3348" w:rsidRDefault="000C3348" w:rsidP="000C3348">
      <w:r>
        <w:t>В роли актёров выступают клиент, менеджер и продавец.</w:t>
      </w:r>
    </w:p>
    <w:p w14:paraId="01DDCB71" w14:textId="1A4937A8" w:rsidR="00841ABC" w:rsidRDefault="00841ABC" w:rsidP="00841ABC">
      <w:pPr>
        <w:pStyle w:val="a7"/>
      </w:pPr>
      <w:bookmarkStart w:id="19" w:name="_Toc167916725"/>
      <w:r>
        <w:t>3.2 Разработка диаграммы классов анализа</w:t>
      </w:r>
      <w:bookmarkEnd w:id="19"/>
    </w:p>
    <w:p w14:paraId="510BDDF8" w14:textId="56C78014" w:rsidR="00841ABC" w:rsidRDefault="00841ABC" w:rsidP="00841ABC">
      <w:r>
        <w:t xml:space="preserve">Была построена диаграмма классов анализа для прецендента </w:t>
      </w:r>
      <w:r>
        <w:lastRenderedPageBreak/>
        <w:t>«Просмотреть онлайн заказы» (Рисунок 3.2.1).</w:t>
      </w:r>
    </w:p>
    <w:p w14:paraId="37C1803F" w14:textId="796803A9" w:rsidR="00841ABC" w:rsidRDefault="004529A3" w:rsidP="00841ABC">
      <w:pPr>
        <w:pStyle w:val="af1"/>
      </w:pPr>
      <w:r w:rsidRPr="004529A3">
        <w:drawing>
          <wp:inline distT="0" distB="0" distL="0" distR="0" wp14:anchorId="2661577E" wp14:editId="0284663D">
            <wp:extent cx="5940425" cy="3727450"/>
            <wp:effectExtent l="0" t="0" r="3175" b="6350"/>
            <wp:docPr id="1854729269" name="Рисунок 1" descr="Изображение выглядит как текст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29269" name="Рисунок 1" descr="Изображение выглядит как текст, диаграмма, линия, Пла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68C9" w14:textId="51CCBFCC" w:rsidR="00841ABC" w:rsidRDefault="00841ABC" w:rsidP="00841ABC">
      <w:pPr>
        <w:pStyle w:val="ad"/>
      </w:pPr>
      <w:r>
        <w:t>Рисунок 3.2.1 – Диаграмма классов анализа для варианта использования «Просмотреть онлайн заказы»</w:t>
      </w:r>
    </w:p>
    <w:p w14:paraId="256D1D7D" w14:textId="1F42BF00" w:rsidR="00841ABC" w:rsidRDefault="00841ABC" w:rsidP="00841ABC">
      <w:pPr>
        <w:pStyle w:val="a7"/>
      </w:pPr>
      <w:bookmarkStart w:id="20" w:name="_Toc167916726"/>
      <w:r>
        <w:t xml:space="preserve">3.3 </w:t>
      </w:r>
      <w:r w:rsidR="00884A6A">
        <w:t>Разработка диаграммы последовательности</w:t>
      </w:r>
      <w:bookmarkEnd w:id="20"/>
    </w:p>
    <w:p w14:paraId="27E69365" w14:textId="243A5B64" w:rsidR="00884A6A" w:rsidRDefault="00884A6A" w:rsidP="00884A6A">
      <w:r>
        <w:t>Была построена диаграмма последовательности для прецендента «Просмотреть онлайн заказы» (Рисунок 3.3.1).</w:t>
      </w:r>
    </w:p>
    <w:p w14:paraId="0882FA6F" w14:textId="308FBDE4" w:rsidR="00884A6A" w:rsidRDefault="00884A6A" w:rsidP="00884A6A">
      <w:pPr>
        <w:pStyle w:val="af1"/>
      </w:pPr>
      <w:r w:rsidRPr="00884A6A">
        <w:lastRenderedPageBreak/>
        <w:drawing>
          <wp:inline distT="0" distB="0" distL="0" distR="0" wp14:anchorId="1574A6DA" wp14:editId="39CC9410">
            <wp:extent cx="5940425" cy="4185285"/>
            <wp:effectExtent l="0" t="0" r="3175" b="5715"/>
            <wp:docPr id="1620654540" name="Рисунок 1" descr="Изображение выглядит как текст, диаграмма, Паралле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54540" name="Рисунок 1" descr="Изображение выглядит как текст, диаграмма, Параллельный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BA86" w14:textId="26DA6AA7" w:rsidR="00884A6A" w:rsidRDefault="00884A6A" w:rsidP="00884A6A">
      <w:pPr>
        <w:pStyle w:val="ad"/>
      </w:pPr>
      <w:r>
        <w:t>Рисунок 3.3.1 – Диаграмма последовательности для прецендента «Просмотреть онлайн заказы»</w:t>
      </w:r>
    </w:p>
    <w:p w14:paraId="7F429354" w14:textId="101148DC" w:rsidR="00884A6A" w:rsidRDefault="00884A6A" w:rsidP="00884A6A">
      <w:pPr>
        <w:pStyle w:val="a7"/>
      </w:pPr>
      <w:bookmarkStart w:id="21" w:name="_Toc167916727"/>
      <w:r>
        <w:t>3.4 Разработка диаграммы кооперации</w:t>
      </w:r>
      <w:bookmarkEnd w:id="21"/>
    </w:p>
    <w:p w14:paraId="5C5B445E" w14:textId="2F59CB39" w:rsidR="00884A6A" w:rsidRDefault="00884A6A" w:rsidP="00884A6A">
      <w:r>
        <w:t>Была построена диаграмма кооперации для варианта использования «Просмотреть онлайн заказы» (Рисунок 3.4.1).</w:t>
      </w:r>
    </w:p>
    <w:p w14:paraId="08C5EA13" w14:textId="7790276D" w:rsidR="00884A6A" w:rsidRDefault="00884A6A" w:rsidP="00884A6A">
      <w:pPr>
        <w:pStyle w:val="af1"/>
      </w:pPr>
      <w:r w:rsidRPr="00884A6A">
        <w:lastRenderedPageBreak/>
        <w:drawing>
          <wp:inline distT="0" distB="0" distL="0" distR="0" wp14:anchorId="7045721D" wp14:editId="11AE0BFA">
            <wp:extent cx="5940425" cy="5126990"/>
            <wp:effectExtent l="0" t="0" r="3175" b="0"/>
            <wp:docPr id="255645530" name="Рисунок 1" descr="Изображение выглядит как диаграмма, рисунок, зарисовк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45530" name="Рисунок 1" descr="Изображение выглядит как диаграмма, рисунок, зарисовка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376A" w14:textId="4ED4A8F4" w:rsidR="00884A6A" w:rsidRDefault="00884A6A" w:rsidP="00884A6A">
      <w:pPr>
        <w:pStyle w:val="ad"/>
      </w:pPr>
      <w:r>
        <w:t>Рисунок 3.4.1 – Диаграмма кооперации для варианта использования «Просмотреть онлайн заказы»</w:t>
      </w:r>
    </w:p>
    <w:p w14:paraId="0FEE4398" w14:textId="2EC525B8" w:rsidR="00A16556" w:rsidRPr="00DB59A7" w:rsidRDefault="00884A6A" w:rsidP="00A16556">
      <w:pPr>
        <w:pStyle w:val="a5"/>
      </w:pPr>
      <w:bookmarkStart w:id="22" w:name="_Toc167916728"/>
      <w:r>
        <w:lastRenderedPageBreak/>
        <w:t>4</w:t>
      </w:r>
      <w:r w:rsidRPr="00DB59A7">
        <w:t xml:space="preserve"> </w:t>
      </w:r>
      <w:r>
        <w:t xml:space="preserve">разработка модели: </w:t>
      </w:r>
      <w:r>
        <w:rPr>
          <w:lang w:val="en-US"/>
        </w:rPr>
        <w:t>IDEF</w:t>
      </w:r>
      <w:r w:rsidRPr="00DB59A7">
        <w:t>1</w:t>
      </w:r>
      <w:r>
        <w:rPr>
          <w:lang w:val="en-US"/>
        </w:rPr>
        <w:t>X</w:t>
      </w:r>
      <w:bookmarkEnd w:id="22"/>
    </w:p>
    <w:p w14:paraId="4828DF8B" w14:textId="7944257F" w:rsidR="00884A6A" w:rsidRDefault="00884A6A" w:rsidP="00884A6A">
      <w:r>
        <w:t xml:space="preserve">Была построена диаграмма в нотации </w:t>
      </w:r>
      <w:r>
        <w:rPr>
          <w:lang w:val="en-US"/>
        </w:rPr>
        <w:t>IDEF</w:t>
      </w:r>
      <w:r w:rsidRPr="00884A6A">
        <w:t>1</w:t>
      </w:r>
      <w:r>
        <w:rPr>
          <w:lang w:val="en-US"/>
        </w:rPr>
        <w:t>x</w:t>
      </w:r>
      <w:r w:rsidRPr="00884A6A">
        <w:t xml:space="preserve"> </w:t>
      </w:r>
      <w:r>
        <w:t>для рассматриваемой системы (Рисунок 4.1.1).</w:t>
      </w:r>
      <w:r w:rsidR="006A16EB">
        <w:softHyphen/>
      </w:r>
    </w:p>
    <w:p w14:paraId="0875F42A" w14:textId="6930069C" w:rsidR="00884A6A" w:rsidRDefault="002D57AF" w:rsidP="00A16556">
      <w:pPr>
        <w:pStyle w:val="af1"/>
      </w:pPr>
      <w:r w:rsidRPr="002D57AF">
        <w:drawing>
          <wp:inline distT="0" distB="0" distL="0" distR="0" wp14:anchorId="727A7D43" wp14:editId="63715F4F">
            <wp:extent cx="5940425" cy="4062730"/>
            <wp:effectExtent l="0" t="0" r="3175" b="0"/>
            <wp:docPr id="1424400953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953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FEF9" w14:textId="6D9BA4F4" w:rsidR="00A16556" w:rsidRPr="000C3348" w:rsidRDefault="00A16556" w:rsidP="00A16556">
      <w:pPr>
        <w:pStyle w:val="ad"/>
      </w:pPr>
      <w:r>
        <w:t xml:space="preserve">Рисунок 4.1.1 – Диаграмма в нотации </w:t>
      </w:r>
      <w:r>
        <w:rPr>
          <w:lang w:val="en-US"/>
        </w:rPr>
        <w:t>IDEF</w:t>
      </w:r>
      <w:r w:rsidRPr="00A16556">
        <w:t>1</w:t>
      </w:r>
      <w:r>
        <w:rPr>
          <w:lang w:val="en-US"/>
        </w:rPr>
        <w:t>x</w:t>
      </w:r>
    </w:p>
    <w:p w14:paraId="5169124D" w14:textId="77777777" w:rsidR="00DB59A7" w:rsidRPr="00513732" w:rsidRDefault="00DB59A7" w:rsidP="00A16556">
      <w:pPr>
        <w:pStyle w:val="ad"/>
      </w:pPr>
    </w:p>
    <w:p w14:paraId="58BA1717" w14:textId="21F7E454" w:rsidR="00A16556" w:rsidRDefault="00A16556" w:rsidP="00A16556">
      <w:pPr>
        <w:pStyle w:val="a5"/>
      </w:pPr>
      <w:bookmarkStart w:id="23" w:name="_Toc167916729"/>
      <w:r w:rsidRPr="00513732">
        <w:lastRenderedPageBreak/>
        <w:t xml:space="preserve">5 </w:t>
      </w:r>
      <w:r>
        <w:t>разработка модели: реляционные диаграммы</w:t>
      </w:r>
      <w:bookmarkEnd w:id="23"/>
    </w:p>
    <w:p w14:paraId="0497EC9D" w14:textId="11EAC2E7" w:rsidR="00A16556" w:rsidRDefault="00A16556" w:rsidP="00A16556">
      <w:r>
        <w:t>Был</w:t>
      </w:r>
      <w:r w:rsidR="00DB59A7">
        <w:t>а</w:t>
      </w:r>
      <w:r>
        <w:t xml:space="preserve"> построен</w:t>
      </w:r>
      <w:r w:rsidR="00DB59A7">
        <w:t>а</w:t>
      </w:r>
      <w:r>
        <w:t xml:space="preserve"> реляционн</w:t>
      </w:r>
      <w:r w:rsidR="00DB59A7">
        <w:t>ая</w:t>
      </w:r>
      <w:r>
        <w:t xml:space="preserve"> диаграмм</w:t>
      </w:r>
      <w:r w:rsidR="00DB59A7">
        <w:t>а</w:t>
      </w:r>
      <w:r w:rsidR="0006391F">
        <w:t>, описывающая спроектированную систему</w:t>
      </w:r>
      <w:r>
        <w:t xml:space="preserve"> (Рисунок 5.1.1).</w:t>
      </w:r>
    </w:p>
    <w:p w14:paraId="2458267E" w14:textId="7B7C38CA" w:rsidR="00A16556" w:rsidRDefault="000C3348" w:rsidP="00A16556">
      <w:pPr>
        <w:pStyle w:val="af1"/>
      </w:pPr>
      <w:r w:rsidRPr="000C3348">
        <w:drawing>
          <wp:inline distT="0" distB="0" distL="0" distR="0" wp14:anchorId="679B8C93" wp14:editId="2171EF0A">
            <wp:extent cx="5940425" cy="2988945"/>
            <wp:effectExtent l="0" t="0" r="3175" b="1905"/>
            <wp:docPr id="272586932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86932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D0E1" w14:textId="3377B55F" w:rsidR="00884A6A" w:rsidRPr="00884A6A" w:rsidRDefault="00A16556" w:rsidP="00A16556">
      <w:pPr>
        <w:pStyle w:val="ad"/>
      </w:pPr>
      <w:r>
        <w:t>Рисунок 5.1.1 – Реляционн</w:t>
      </w:r>
      <w:r w:rsidR="00DB59A7">
        <w:t>ая</w:t>
      </w:r>
      <w:r>
        <w:t xml:space="preserve"> диаграмм</w:t>
      </w:r>
      <w:r w:rsidR="00DB59A7">
        <w:t>а</w:t>
      </w:r>
    </w:p>
    <w:p w14:paraId="1F09BCBF" w14:textId="77777777" w:rsidR="00884A6A" w:rsidRPr="00884A6A" w:rsidRDefault="00884A6A" w:rsidP="00A16556"/>
    <w:p w14:paraId="40F2C0D4" w14:textId="77777777" w:rsidR="00841ABC" w:rsidRPr="00C32101" w:rsidRDefault="00841ABC" w:rsidP="00884A6A"/>
    <w:p w14:paraId="03C0B30F" w14:textId="77777777" w:rsidR="002E63E8" w:rsidRPr="002E63E8" w:rsidRDefault="002E63E8" w:rsidP="002E63E8">
      <w:pPr>
        <w:pStyle w:val="aff"/>
        <w:ind w:left="1189" w:firstLine="0"/>
      </w:pPr>
    </w:p>
    <w:p w14:paraId="15A03ED7" w14:textId="2C929001" w:rsidR="00BC2F12" w:rsidRDefault="00BC2F12" w:rsidP="00BC2F12">
      <w:pPr>
        <w:pStyle w:val="a5"/>
      </w:pPr>
      <w:bookmarkStart w:id="24" w:name="_Toc167916730"/>
      <w:bookmarkEnd w:id="1"/>
      <w:r>
        <w:lastRenderedPageBreak/>
        <w:t>В</w:t>
      </w:r>
      <w:r w:rsidR="004A1FF1">
        <w:t>ЫВОД</w:t>
      </w:r>
      <w:bookmarkEnd w:id="24"/>
    </w:p>
    <w:p w14:paraId="71DEA85C" w14:textId="5713E770" w:rsidR="00BC2F12" w:rsidRPr="0006391F" w:rsidRDefault="00452BA4" w:rsidP="00BC2F12">
      <w:r>
        <w:t>В ходе выполнения практическ</w:t>
      </w:r>
      <w:r w:rsidR="00A16556">
        <w:t>их</w:t>
      </w:r>
      <w:r>
        <w:t xml:space="preserve"> работ</w:t>
      </w:r>
      <w:r w:rsidR="00A16556">
        <w:t xml:space="preserve"> курса «Проектирования баз данных»</w:t>
      </w:r>
      <w:r>
        <w:t xml:space="preserve"> мной были освоены навыки </w:t>
      </w:r>
      <w:r w:rsidR="00A16556">
        <w:t xml:space="preserve">построения диаграмм в различных нотациях: </w:t>
      </w:r>
      <w:r w:rsidR="00A16556">
        <w:rPr>
          <w:lang w:val="en-US"/>
        </w:rPr>
        <w:t>IDEF</w:t>
      </w:r>
      <w:r w:rsidR="00A16556" w:rsidRPr="00A16556">
        <w:t xml:space="preserve">0, </w:t>
      </w:r>
      <w:r w:rsidR="00A16556">
        <w:rPr>
          <w:lang w:val="en-US"/>
        </w:rPr>
        <w:t>DFD</w:t>
      </w:r>
      <w:r w:rsidR="00A16556" w:rsidRPr="00A16556">
        <w:t xml:space="preserve">, </w:t>
      </w:r>
      <w:r w:rsidR="00A16556">
        <w:rPr>
          <w:lang w:val="en-US"/>
        </w:rPr>
        <w:t>UML</w:t>
      </w:r>
      <w:r w:rsidR="00A16556" w:rsidRPr="00A16556">
        <w:t xml:space="preserve">, </w:t>
      </w:r>
      <w:r w:rsidR="00A16556">
        <w:rPr>
          <w:lang w:val="en-US"/>
        </w:rPr>
        <w:t>IDEF</w:t>
      </w:r>
      <w:r w:rsidR="00A16556" w:rsidRPr="00A16556">
        <w:t>1</w:t>
      </w:r>
      <w:r w:rsidR="00A16556">
        <w:rPr>
          <w:lang w:val="en-US"/>
        </w:rPr>
        <w:t>x</w:t>
      </w:r>
      <w:r w:rsidR="0006391F">
        <w:t xml:space="preserve"> и их декомпозициях</w:t>
      </w:r>
      <w:r w:rsidRPr="00C021B8">
        <w:t>.</w:t>
      </w:r>
      <w:r w:rsidR="00C021B8">
        <w:t xml:space="preserve"> </w:t>
      </w:r>
      <w:r w:rsidR="0006391F">
        <w:t>В результате построения диаграмм удалось глубже понять, насколько сложна информационная система современного автосалона на примере спроектированной системы.</w:t>
      </w:r>
    </w:p>
    <w:sectPr w:rsidR="00BC2F12" w:rsidRPr="0006391F" w:rsidSect="00656CE9">
      <w:footerReference w:type="default" r:id="rId25"/>
      <w:pgSz w:w="11906" w:h="16838"/>
      <w:pgMar w:top="1134" w:right="850" w:bottom="1134" w:left="1701" w:header="708" w:footer="708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129547" w14:textId="77777777" w:rsidR="00025F53" w:rsidRDefault="00025F53" w:rsidP="00452BA4">
      <w:pPr>
        <w:spacing w:line="240" w:lineRule="auto"/>
      </w:pPr>
      <w:r>
        <w:separator/>
      </w:r>
    </w:p>
  </w:endnote>
  <w:endnote w:type="continuationSeparator" w:id="0">
    <w:p w14:paraId="6AB15718" w14:textId="77777777" w:rsidR="00025F53" w:rsidRDefault="00025F53" w:rsidP="00452B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imes New Roman (Заголовки (сло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16180267"/>
      <w:docPartObj>
        <w:docPartGallery w:val="Page Numbers (Bottom of Page)"/>
        <w:docPartUnique/>
      </w:docPartObj>
    </w:sdtPr>
    <w:sdtContent>
      <w:p w14:paraId="4294BF20" w14:textId="77777777" w:rsidR="00F86567" w:rsidRDefault="00F86567">
        <w:pPr>
          <w:pStyle w:val="a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750AEF" w14:textId="77777777" w:rsidR="00F86567" w:rsidRDefault="00F86567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F9CE09" w14:textId="77777777" w:rsidR="00025F53" w:rsidRDefault="00025F53" w:rsidP="00452BA4">
      <w:pPr>
        <w:spacing w:line="240" w:lineRule="auto"/>
      </w:pPr>
      <w:r>
        <w:separator/>
      </w:r>
    </w:p>
  </w:footnote>
  <w:footnote w:type="continuationSeparator" w:id="0">
    <w:p w14:paraId="08EA9585" w14:textId="77777777" w:rsidR="00025F53" w:rsidRDefault="00025F53" w:rsidP="00452B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A3935"/>
    <w:multiLevelType w:val="multilevel"/>
    <w:tmpl w:val="E5F0CCF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3BA44258"/>
    <w:multiLevelType w:val="hybridMultilevel"/>
    <w:tmpl w:val="0F209A42"/>
    <w:lvl w:ilvl="0" w:tplc="66C64F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83019F0"/>
    <w:multiLevelType w:val="multilevel"/>
    <w:tmpl w:val="DBF4ACA6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3" w15:restartNumberingAfterBreak="0">
    <w:nsid w:val="4B9563C9"/>
    <w:multiLevelType w:val="hybridMultilevel"/>
    <w:tmpl w:val="26CA6348"/>
    <w:lvl w:ilvl="0" w:tplc="A802D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B2B51"/>
    <w:multiLevelType w:val="hybridMultilevel"/>
    <w:tmpl w:val="34E4646E"/>
    <w:lvl w:ilvl="0" w:tplc="5EC4DA5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CF963B2"/>
    <w:multiLevelType w:val="hybridMultilevel"/>
    <w:tmpl w:val="B5DE7776"/>
    <w:lvl w:ilvl="0" w:tplc="4FB8CB1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73843598">
    <w:abstractNumId w:val="3"/>
  </w:num>
  <w:num w:numId="2" w16cid:durableId="107626852">
    <w:abstractNumId w:val="4"/>
  </w:num>
  <w:num w:numId="3" w16cid:durableId="847865701">
    <w:abstractNumId w:val="2"/>
  </w:num>
  <w:num w:numId="4" w16cid:durableId="102846530">
    <w:abstractNumId w:val="1"/>
  </w:num>
  <w:num w:numId="5" w16cid:durableId="791292250">
    <w:abstractNumId w:val="5"/>
  </w:num>
  <w:num w:numId="6" w16cid:durableId="1946382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29A"/>
    <w:rsid w:val="00002344"/>
    <w:rsid w:val="00025F53"/>
    <w:rsid w:val="00041B3E"/>
    <w:rsid w:val="0006391F"/>
    <w:rsid w:val="00076E09"/>
    <w:rsid w:val="000C3348"/>
    <w:rsid w:val="000D2450"/>
    <w:rsid w:val="000F34E4"/>
    <w:rsid w:val="00112D33"/>
    <w:rsid w:val="001856EC"/>
    <w:rsid w:val="00190F94"/>
    <w:rsid w:val="0019557A"/>
    <w:rsid w:val="00195AB9"/>
    <w:rsid w:val="00196FD3"/>
    <w:rsid w:val="001F5F75"/>
    <w:rsid w:val="001F608D"/>
    <w:rsid w:val="00221F7D"/>
    <w:rsid w:val="00275C15"/>
    <w:rsid w:val="002A0AF3"/>
    <w:rsid w:val="002C0201"/>
    <w:rsid w:val="002D57AF"/>
    <w:rsid w:val="002E63E8"/>
    <w:rsid w:val="0030543D"/>
    <w:rsid w:val="00323A92"/>
    <w:rsid w:val="003355C5"/>
    <w:rsid w:val="00341546"/>
    <w:rsid w:val="003B06DB"/>
    <w:rsid w:val="003C6016"/>
    <w:rsid w:val="003E1F08"/>
    <w:rsid w:val="004107B3"/>
    <w:rsid w:val="004163CF"/>
    <w:rsid w:val="004529A3"/>
    <w:rsid w:val="00452BA4"/>
    <w:rsid w:val="004A1FF1"/>
    <w:rsid w:val="004A6DB6"/>
    <w:rsid w:val="004E347C"/>
    <w:rsid w:val="00513732"/>
    <w:rsid w:val="00524B72"/>
    <w:rsid w:val="005C1CB3"/>
    <w:rsid w:val="005C3A28"/>
    <w:rsid w:val="005C3A61"/>
    <w:rsid w:val="005C7534"/>
    <w:rsid w:val="005E319F"/>
    <w:rsid w:val="005F49D9"/>
    <w:rsid w:val="00602BC8"/>
    <w:rsid w:val="00622B28"/>
    <w:rsid w:val="0063049B"/>
    <w:rsid w:val="0063401C"/>
    <w:rsid w:val="0065604D"/>
    <w:rsid w:val="00656CE9"/>
    <w:rsid w:val="00664CA4"/>
    <w:rsid w:val="00671ECD"/>
    <w:rsid w:val="00693539"/>
    <w:rsid w:val="006A16EB"/>
    <w:rsid w:val="006B5AA9"/>
    <w:rsid w:val="006D7E51"/>
    <w:rsid w:val="006E011D"/>
    <w:rsid w:val="0070140E"/>
    <w:rsid w:val="00704FC9"/>
    <w:rsid w:val="0079161E"/>
    <w:rsid w:val="007A02F6"/>
    <w:rsid w:val="00827BCE"/>
    <w:rsid w:val="00841ABC"/>
    <w:rsid w:val="008472F1"/>
    <w:rsid w:val="00852A7D"/>
    <w:rsid w:val="00884A6A"/>
    <w:rsid w:val="00893181"/>
    <w:rsid w:val="008F45B8"/>
    <w:rsid w:val="00901718"/>
    <w:rsid w:val="009058E8"/>
    <w:rsid w:val="00910172"/>
    <w:rsid w:val="009200E5"/>
    <w:rsid w:val="00935368"/>
    <w:rsid w:val="009424B0"/>
    <w:rsid w:val="0096161C"/>
    <w:rsid w:val="00973533"/>
    <w:rsid w:val="0098526B"/>
    <w:rsid w:val="0098529A"/>
    <w:rsid w:val="009E6BD5"/>
    <w:rsid w:val="00A15C79"/>
    <w:rsid w:val="00A16556"/>
    <w:rsid w:val="00A33399"/>
    <w:rsid w:val="00A509A1"/>
    <w:rsid w:val="00A84F58"/>
    <w:rsid w:val="00AC732E"/>
    <w:rsid w:val="00AD2FEF"/>
    <w:rsid w:val="00AD5836"/>
    <w:rsid w:val="00B27270"/>
    <w:rsid w:val="00B605FE"/>
    <w:rsid w:val="00BC2F12"/>
    <w:rsid w:val="00BF13BA"/>
    <w:rsid w:val="00BF43AA"/>
    <w:rsid w:val="00C021B8"/>
    <w:rsid w:val="00C12449"/>
    <w:rsid w:val="00C32101"/>
    <w:rsid w:val="00C61280"/>
    <w:rsid w:val="00C64BC1"/>
    <w:rsid w:val="00C87164"/>
    <w:rsid w:val="00CE734D"/>
    <w:rsid w:val="00D06E0B"/>
    <w:rsid w:val="00D53C31"/>
    <w:rsid w:val="00D7104F"/>
    <w:rsid w:val="00DB59A7"/>
    <w:rsid w:val="00E2285A"/>
    <w:rsid w:val="00E40471"/>
    <w:rsid w:val="00E46728"/>
    <w:rsid w:val="00E47221"/>
    <w:rsid w:val="00E62AD2"/>
    <w:rsid w:val="00E7327A"/>
    <w:rsid w:val="00E84DFC"/>
    <w:rsid w:val="00EE2731"/>
    <w:rsid w:val="00EF117A"/>
    <w:rsid w:val="00F51FAF"/>
    <w:rsid w:val="00F54738"/>
    <w:rsid w:val="00F86567"/>
    <w:rsid w:val="00FF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63352E"/>
  <w15:chartTrackingRefBased/>
  <w15:docId w15:val="{2E1BB386-A08C-9F44-85A8-781E39D8D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Основной текст (ГОСТ)"/>
    <w:qFormat/>
    <w:rsid w:val="0006391F"/>
    <w:pPr>
      <w:widowControl w:val="0"/>
      <w:suppressAutoHyphens/>
      <w:spacing w:line="360" w:lineRule="auto"/>
      <w:ind w:firstLine="709"/>
      <w:jc w:val="both"/>
    </w:pPr>
    <w:rPr>
      <w:rFonts w:ascii="Times New Roman" w:eastAsia="Droid Sans Fallback" w:hAnsi="Times New Roman" w:cs="FreeSans"/>
      <w:sz w:val="28"/>
      <w:lang w:eastAsia="zh-CN" w:bidi="hi-IN"/>
      <w14:ligatures w14:val="none"/>
    </w:rPr>
  </w:style>
  <w:style w:type="paragraph" w:styleId="1">
    <w:name w:val="heading 1"/>
    <w:basedOn w:val="a1"/>
    <w:next w:val="a1"/>
    <w:link w:val="10"/>
    <w:uiPriority w:val="9"/>
    <w:qFormat/>
    <w:rsid w:val="002A0AF3"/>
    <w:pPr>
      <w:keepNext/>
      <w:keepLines/>
      <w:pageBreakBefore/>
      <w:spacing w:line="288" w:lineRule="auto"/>
      <w:jc w:val="center"/>
      <w:outlineLvl w:val="0"/>
    </w:pPr>
    <w:rPr>
      <w:rFonts w:eastAsiaTheme="majorEastAsia" w:cs="Times New Roman (Заголовки (сло"/>
      <w:b/>
      <w:caps/>
      <w:color w:val="000000" w:themeColor="text1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A0AF3"/>
    <w:pPr>
      <w:keepNext/>
      <w:keepLines/>
      <w:spacing w:line="288" w:lineRule="auto"/>
      <w:jc w:val="center"/>
      <w:outlineLvl w:val="1"/>
    </w:pPr>
    <w:rPr>
      <w:rFonts w:eastAsiaTheme="majorEastAsia" w:cstheme="majorBidi"/>
      <w:b/>
      <w:color w:val="000000" w:themeColor="text1"/>
      <w:sz w:val="30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2A0AF3"/>
    <w:pPr>
      <w:keepNext/>
      <w:keepLines/>
      <w:spacing w:line="288" w:lineRule="auto"/>
      <w:outlineLvl w:val="2"/>
    </w:pPr>
    <w:rPr>
      <w:rFonts w:eastAsiaTheme="majorEastAsia" w:cstheme="majorBidi"/>
      <w:b/>
      <w:i/>
      <w:color w:val="000000" w:themeColor="text1"/>
    </w:rPr>
  </w:style>
  <w:style w:type="paragraph" w:styleId="4">
    <w:name w:val="heading 4"/>
    <w:basedOn w:val="a1"/>
    <w:next w:val="a1"/>
    <w:link w:val="40"/>
    <w:uiPriority w:val="9"/>
    <w:unhideWhenUsed/>
    <w:qFormat/>
    <w:rsid w:val="002A0AF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2A0AF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Заголовок Первого уровня (ГОСТ)"/>
    <w:basedOn w:val="a1"/>
    <w:next w:val="a1"/>
    <w:link w:val="a6"/>
    <w:qFormat/>
    <w:rsid w:val="00AD5836"/>
    <w:pPr>
      <w:keepNext/>
      <w:pageBreakBefore/>
      <w:spacing w:after="560"/>
      <w:ind w:left="709" w:firstLine="0"/>
      <w:outlineLvl w:val="0"/>
    </w:pPr>
    <w:rPr>
      <w:b/>
      <w:caps/>
      <w:sz w:val="36"/>
    </w:rPr>
  </w:style>
  <w:style w:type="character" w:customStyle="1" w:styleId="a6">
    <w:name w:val="Заголовок Первого уровня (ГОСТ) Знак"/>
    <w:basedOn w:val="a2"/>
    <w:link w:val="a5"/>
    <w:rsid w:val="00AD5836"/>
    <w:rPr>
      <w:rFonts w:ascii="Times New Roman" w:eastAsia="Droid Sans Fallback" w:hAnsi="Times New Roman" w:cs="FreeSans"/>
      <w:b/>
      <w:caps/>
      <w:sz w:val="36"/>
      <w:lang w:eastAsia="zh-CN" w:bidi="hi-IN"/>
      <w14:ligatures w14:val="none"/>
    </w:rPr>
  </w:style>
  <w:style w:type="character" w:customStyle="1" w:styleId="10">
    <w:name w:val="Заголовок 1 Знак"/>
    <w:basedOn w:val="a2"/>
    <w:link w:val="1"/>
    <w:uiPriority w:val="9"/>
    <w:rsid w:val="002A0AF3"/>
    <w:rPr>
      <w:rFonts w:ascii="Times New Roman" w:eastAsiaTheme="majorEastAsia" w:hAnsi="Times New Roman" w:cs="Times New Roman (Заголовки (сло"/>
      <w:b/>
      <w:caps/>
      <w:color w:val="000000" w:themeColor="text1"/>
      <w:sz w:val="32"/>
      <w:szCs w:val="32"/>
      <w:lang w:eastAsia="ru-RU"/>
    </w:rPr>
  </w:style>
  <w:style w:type="paragraph" w:customStyle="1" w:styleId="a7">
    <w:name w:val="Заголовок второго уровня (ГОСТ)"/>
    <w:basedOn w:val="a5"/>
    <w:next w:val="a1"/>
    <w:link w:val="a8"/>
    <w:qFormat/>
    <w:rsid w:val="009058E8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8">
    <w:name w:val="Заголовок второго уровня (ГОСТ) Знак"/>
    <w:basedOn w:val="a6"/>
    <w:link w:val="a7"/>
    <w:rsid w:val="009058E8"/>
    <w:rPr>
      <w:rFonts w:ascii="Times New Roman" w:eastAsia="Droid Sans Fallback" w:hAnsi="Times New Roman" w:cs="FreeSans"/>
      <w:b/>
      <w:caps w:val="0"/>
      <w:sz w:val="32"/>
      <w:lang w:eastAsia="zh-CN" w:bidi="hi-IN"/>
      <w14:ligatures w14:val="none"/>
    </w:rPr>
  </w:style>
  <w:style w:type="paragraph" w:customStyle="1" w:styleId="a9">
    <w:name w:val="Заголовок третьего уровня (ГОСТ)"/>
    <w:basedOn w:val="a1"/>
    <w:qFormat/>
    <w:rsid w:val="009058E8"/>
    <w:pPr>
      <w:keepNext/>
      <w:numPr>
        <w:ilvl w:val="1"/>
      </w:numPr>
      <w:spacing w:before="840" w:after="560"/>
      <w:ind w:left="709" w:firstLine="709"/>
      <w:outlineLvl w:val="1"/>
    </w:pPr>
    <w:rPr>
      <w:b/>
      <w:szCs w:val="28"/>
    </w:rPr>
  </w:style>
  <w:style w:type="paragraph" w:customStyle="1" w:styleId="a0">
    <w:name w:val="Маркированный список (ГОСТ)"/>
    <w:basedOn w:val="a1"/>
    <w:link w:val="aa"/>
    <w:qFormat/>
    <w:rsid w:val="005C7534"/>
    <w:pPr>
      <w:numPr>
        <w:numId w:val="2"/>
      </w:numPr>
      <w:tabs>
        <w:tab w:val="left" w:pos="1276"/>
      </w:tabs>
      <w:autoSpaceDE w:val="0"/>
      <w:autoSpaceDN w:val="0"/>
      <w:ind w:left="1276" w:hanging="567"/>
      <w:contextualSpacing/>
    </w:pPr>
    <w:rPr>
      <w:rFonts w:cs="Times New Roman"/>
      <w:szCs w:val="28"/>
      <w:lang w:bidi="ru-RU"/>
    </w:rPr>
  </w:style>
  <w:style w:type="character" w:customStyle="1" w:styleId="20">
    <w:name w:val="Заголовок 2 Знак"/>
    <w:basedOn w:val="a2"/>
    <w:link w:val="2"/>
    <w:uiPriority w:val="9"/>
    <w:rsid w:val="002A0AF3"/>
    <w:rPr>
      <w:rFonts w:ascii="Times New Roman" w:eastAsiaTheme="majorEastAsia" w:hAnsi="Times New Roman" w:cstheme="majorBidi"/>
      <w:b/>
      <w:color w:val="000000" w:themeColor="text1"/>
      <w:sz w:val="30"/>
      <w:szCs w:val="28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2A0AF3"/>
    <w:rPr>
      <w:rFonts w:ascii="Times New Roman" w:eastAsiaTheme="majorEastAsia" w:hAnsi="Times New Roman" w:cstheme="majorBidi"/>
      <w:b/>
      <w:i/>
      <w:color w:val="000000" w:themeColor="text1"/>
      <w:sz w:val="28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2A0AF3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2A0AF3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character" w:customStyle="1" w:styleId="aa">
    <w:name w:val="Маркированный список (ГОСТ) Знак"/>
    <w:basedOn w:val="a2"/>
    <w:link w:val="a0"/>
    <w:rsid w:val="005C7534"/>
    <w:rPr>
      <w:rFonts w:ascii="Times New Roman" w:eastAsia="Droid Sans Fallback" w:hAnsi="Times New Roman" w:cs="Times New Roman"/>
      <w:sz w:val="28"/>
      <w:szCs w:val="28"/>
      <w:lang w:eastAsia="zh-CN" w:bidi="ru-RU"/>
      <w14:ligatures w14:val="none"/>
    </w:rPr>
  </w:style>
  <w:style w:type="paragraph" w:customStyle="1" w:styleId="a">
    <w:name w:val="Номерованный список (ГОСТ)"/>
    <w:basedOn w:val="a1"/>
    <w:link w:val="ab"/>
    <w:qFormat/>
    <w:rsid w:val="00AD2FEF"/>
    <w:pPr>
      <w:numPr>
        <w:numId w:val="3"/>
      </w:numPr>
      <w:tabs>
        <w:tab w:val="left" w:pos="1276"/>
      </w:tabs>
      <w:autoSpaceDE w:val="0"/>
      <w:autoSpaceDN w:val="0"/>
      <w:ind w:left="1276" w:hanging="567"/>
      <w:contextualSpacing/>
    </w:pPr>
    <w:rPr>
      <w:rFonts w:cs="Times New Roman"/>
      <w:szCs w:val="28"/>
      <w:lang w:bidi="ru-RU"/>
    </w:rPr>
  </w:style>
  <w:style w:type="character" w:customStyle="1" w:styleId="ab">
    <w:name w:val="Номерованный список (ГОСТ) Знак"/>
    <w:basedOn w:val="a2"/>
    <w:link w:val="a"/>
    <w:rsid w:val="00AD2FEF"/>
    <w:rPr>
      <w:rFonts w:ascii="Times New Roman" w:eastAsia="Droid Sans Fallback" w:hAnsi="Times New Roman" w:cs="Times New Roman"/>
      <w:sz w:val="28"/>
      <w:szCs w:val="28"/>
      <w:lang w:eastAsia="zh-CN" w:bidi="ru-RU"/>
      <w14:ligatures w14:val="none"/>
    </w:rPr>
  </w:style>
  <w:style w:type="paragraph" w:customStyle="1" w:styleId="ac">
    <w:name w:val="Название &quot;Содержание&quot; (ГОСТ)"/>
    <w:basedOn w:val="a1"/>
    <w:qFormat/>
    <w:rsid w:val="000F34E4"/>
    <w:pPr>
      <w:spacing w:after="560"/>
      <w:ind w:firstLine="0"/>
      <w:jc w:val="center"/>
    </w:pPr>
    <w:rPr>
      <w:b/>
      <w:bCs/>
      <w:sz w:val="36"/>
      <w:szCs w:val="36"/>
    </w:rPr>
  </w:style>
  <w:style w:type="paragraph" w:customStyle="1" w:styleId="ad">
    <w:name w:val="Подпись рисунка (ГОСТ)"/>
    <w:basedOn w:val="a1"/>
    <w:link w:val="ae"/>
    <w:qFormat/>
    <w:rsid w:val="009058E8"/>
    <w:pPr>
      <w:widowControl/>
      <w:spacing w:after="340" w:line="240" w:lineRule="auto"/>
      <w:ind w:firstLine="0"/>
      <w:jc w:val="center"/>
    </w:pPr>
    <w:rPr>
      <w:b/>
      <w:sz w:val="24"/>
      <w:lang w:eastAsia="ru-RU" w:bidi="ru-RU"/>
    </w:rPr>
  </w:style>
  <w:style w:type="character" w:customStyle="1" w:styleId="ae">
    <w:name w:val="Подпись рисунка (ГОСТ) Знак"/>
    <w:basedOn w:val="a2"/>
    <w:link w:val="ad"/>
    <w:locked/>
    <w:rsid w:val="009058E8"/>
    <w:rPr>
      <w:rFonts w:ascii="Times New Roman" w:eastAsia="Droid Sans Fallback" w:hAnsi="Times New Roman" w:cs="FreeSans"/>
      <w:b/>
      <w:lang w:eastAsia="ru-RU" w:bidi="ru-RU"/>
      <w14:ligatures w14:val="none"/>
    </w:rPr>
  </w:style>
  <w:style w:type="paragraph" w:customStyle="1" w:styleId="af">
    <w:name w:val="Подпись таблицы (ГОСТ)"/>
    <w:basedOn w:val="a1"/>
    <w:link w:val="af0"/>
    <w:qFormat/>
    <w:rsid w:val="009058E8"/>
    <w:pPr>
      <w:suppressAutoHyphens w:val="0"/>
      <w:autoSpaceDE w:val="0"/>
      <w:autoSpaceDN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kern w:val="0"/>
      <w:sz w:val="24"/>
      <w:lang w:eastAsia="en-US" w:bidi="ar-SA"/>
    </w:rPr>
  </w:style>
  <w:style w:type="character" w:customStyle="1" w:styleId="af0">
    <w:name w:val="Подпись таблицы (ГОСТ) Знак"/>
    <w:basedOn w:val="a2"/>
    <w:link w:val="af"/>
    <w:rsid w:val="009058E8"/>
    <w:rPr>
      <w:rFonts w:ascii="Times New Roman" w:eastAsia="Times New Roman" w:hAnsi="Times New Roman" w:cs="Times New Roman"/>
      <w:bCs/>
      <w:i/>
      <w:iCs/>
      <w:kern w:val="0"/>
      <w14:ligatures w14:val="none"/>
    </w:rPr>
  </w:style>
  <w:style w:type="paragraph" w:customStyle="1" w:styleId="af1">
    <w:name w:val="Рисунок (ГОСТ)"/>
    <w:basedOn w:val="ad"/>
    <w:link w:val="af2"/>
    <w:qFormat/>
    <w:rsid w:val="009058E8"/>
    <w:pPr>
      <w:spacing w:after="0"/>
    </w:pPr>
    <w:rPr>
      <w:b w:val="0"/>
      <w:noProof/>
      <w:sz w:val="28"/>
    </w:rPr>
  </w:style>
  <w:style w:type="character" w:customStyle="1" w:styleId="af2">
    <w:name w:val="Рисунок (ГОСТ) Знак"/>
    <w:basedOn w:val="ae"/>
    <w:link w:val="af1"/>
    <w:rsid w:val="009058E8"/>
    <w:rPr>
      <w:rFonts w:ascii="Times New Roman" w:eastAsia="Droid Sans Fallback" w:hAnsi="Times New Roman" w:cs="FreeSans"/>
      <w:b w:val="0"/>
      <w:noProof/>
      <w:sz w:val="28"/>
      <w:lang w:eastAsia="ru-RU" w:bidi="ru-RU"/>
      <w14:ligatures w14:val="none"/>
    </w:rPr>
  </w:style>
  <w:style w:type="paragraph" w:customStyle="1" w:styleId="af3">
    <w:name w:val="Текст после таблицы (ГОСТ)"/>
    <w:basedOn w:val="a1"/>
    <w:qFormat/>
    <w:rsid w:val="009058E8"/>
    <w:pPr>
      <w:spacing w:before="340"/>
    </w:pPr>
  </w:style>
  <w:style w:type="paragraph" w:customStyle="1" w:styleId="af4">
    <w:name w:val="Текст таблицы внутри (ГОСТ)"/>
    <w:basedOn w:val="a1"/>
    <w:link w:val="af5"/>
    <w:qFormat/>
    <w:rsid w:val="009058E8"/>
    <w:pPr>
      <w:spacing w:line="240" w:lineRule="auto"/>
      <w:ind w:firstLine="0"/>
    </w:pPr>
    <w:rPr>
      <w:bCs/>
      <w:iCs/>
      <w:sz w:val="24"/>
      <w:lang w:eastAsia="ru-RU" w:bidi="ru-RU"/>
    </w:rPr>
  </w:style>
  <w:style w:type="character" w:customStyle="1" w:styleId="af5">
    <w:name w:val="Текст таблицы внутри (ГОСТ) Знак"/>
    <w:basedOn w:val="a2"/>
    <w:link w:val="af4"/>
    <w:rsid w:val="009058E8"/>
    <w:rPr>
      <w:rFonts w:ascii="Times New Roman" w:eastAsia="Droid Sans Fallback" w:hAnsi="Times New Roman" w:cs="FreeSans"/>
      <w:bCs/>
      <w:iCs/>
      <w:lang w:eastAsia="ru-RU" w:bidi="ru-RU"/>
      <w14:ligatures w14:val="none"/>
    </w:rPr>
  </w:style>
  <w:style w:type="table" w:styleId="af6">
    <w:name w:val="Table Grid"/>
    <w:basedOn w:val="a3"/>
    <w:uiPriority w:val="39"/>
    <w:rsid w:val="006935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Текст таблицы первой строки (ГОСТ)"/>
    <w:basedOn w:val="af4"/>
    <w:qFormat/>
    <w:rsid w:val="005C3A61"/>
    <w:pPr>
      <w:jc w:val="center"/>
    </w:pPr>
    <w:rPr>
      <w:b/>
      <w:bCs w:val="0"/>
    </w:rPr>
  </w:style>
  <w:style w:type="paragraph" w:styleId="11">
    <w:name w:val="toc 1"/>
    <w:basedOn w:val="a1"/>
    <w:next w:val="a1"/>
    <w:autoRedefine/>
    <w:uiPriority w:val="39"/>
    <w:unhideWhenUsed/>
    <w:rsid w:val="00F54738"/>
    <w:pPr>
      <w:tabs>
        <w:tab w:val="left" w:pos="1200"/>
        <w:tab w:val="right" w:leader="dot" w:pos="9345"/>
      </w:tabs>
      <w:spacing w:after="100"/>
    </w:pPr>
    <w:rPr>
      <w:rFonts w:cs="Mangal"/>
    </w:rPr>
  </w:style>
  <w:style w:type="character" w:styleId="af8">
    <w:name w:val="Hyperlink"/>
    <w:basedOn w:val="a2"/>
    <w:uiPriority w:val="99"/>
    <w:unhideWhenUsed/>
    <w:rsid w:val="000F34E4"/>
    <w:rPr>
      <w:color w:val="0563C1" w:themeColor="hyperlink"/>
      <w:u w:val="single"/>
    </w:rPr>
  </w:style>
  <w:style w:type="paragraph" w:styleId="af9">
    <w:name w:val="No Spacing"/>
    <w:uiPriority w:val="1"/>
    <w:qFormat/>
    <w:rsid w:val="00E84DFC"/>
    <w:pPr>
      <w:widowControl w:val="0"/>
      <w:autoSpaceDE w:val="0"/>
      <w:autoSpaceDN w:val="0"/>
      <w:ind w:firstLine="567"/>
      <w:jc w:val="both"/>
    </w:pPr>
    <w:rPr>
      <w:rFonts w:ascii="Times New Roman" w:eastAsia="Courier New" w:hAnsi="Times New Roman" w:cs="Courier New"/>
      <w:kern w:val="0"/>
      <w:sz w:val="28"/>
      <w:szCs w:val="22"/>
      <w14:ligatures w14:val="none"/>
    </w:rPr>
  </w:style>
  <w:style w:type="paragraph" w:styleId="afa">
    <w:name w:val="header"/>
    <w:basedOn w:val="a1"/>
    <w:link w:val="afb"/>
    <w:uiPriority w:val="99"/>
    <w:unhideWhenUsed/>
    <w:rsid w:val="00452BA4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b">
    <w:name w:val="Верхний колонтитул Знак"/>
    <w:basedOn w:val="a2"/>
    <w:link w:val="afa"/>
    <w:uiPriority w:val="99"/>
    <w:rsid w:val="00452BA4"/>
    <w:rPr>
      <w:rFonts w:ascii="Times New Roman" w:eastAsia="Droid Sans Fallback" w:hAnsi="Times New Roman" w:cs="Mangal"/>
      <w:sz w:val="28"/>
      <w:lang w:eastAsia="zh-CN" w:bidi="hi-IN"/>
      <w14:ligatures w14:val="none"/>
    </w:rPr>
  </w:style>
  <w:style w:type="paragraph" w:styleId="afc">
    <w:name w:val="footer"/>
    <w:basedOn w:val="a1"/>
    <w:link w:val="afd"/>
    <w:uiPriority w:val="99"/>
    <w:unhideWhenUsed/>
    <w:rsid w:val="00452BA4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d">
    <w:name w:val="Нижний колонтитул Знак"/>
    <w:basedOn w:val="a2"/>
    <w:link w:val="afc"/>
    <w:uiPriority w:val="99"/>
    <w:rsid w:val="00452BA4"/>
    <w:rPr>
      <w:rFonts w:ascii="Times New Roman" w:eastAsia="Droid Sans Fallback" w:hAnsi="Times New Roman" w:cs="Mangal"/>
      <w:sz w:val="28"/>
      <w:lang w:eastAsia="zh-CN" w:bidi="hi-IN"/>
      <w14:ligatures w14:val="none"/>
    </w:rPr>
  </w:style>
  <w:style w:type="paragraph" w:styleId="afe">
    <w:name w:val="TOC Heading"/>
    <w:basedOn w:val="1"/>
    <w:next w:val="a1"/>
    <w:uiPriority w:val="39"/>
    <w:unhideWhenUsed/>
    <w:qFormat/>
    <w:rsid w:val="00F86567"/>
    <w:pPr>
      <w:pageBreakBefore w:val="0"/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 w:cstheme="majorBidi"/>
      <w:b w:val="0"/>
      <w:caps w:val="0"/>
      <w:color w:val="2F5496" w:themeColor="accent1" w:themeShade="BF"/>
      <w:kern w:val="0"/>
      <w:lang w:eastAsia="ru-RU" w:bidi="ar-SA"/>
    </w:rPr>
  </w:style>
  <w:style w:type="paragraph" w:styleId="21">
    <w:name w:val="toc 2"/>
    <w:basedOn w:val="a1"/>
    <w:next w:val="a1"/>
    <w:autoRedefine/>
    <w:uiPriority w:val="39"/>
    <w:unhideWhenUsed/>
    <w:rsid w:val="00884A6A"/>
    <w:pPr>
      <w:tabs>
        <w:tab w:val="right" w:leader="dot" w:pos="9345"/>
      </w:tabs>
      <w:spacing w:after="100"/>
      <w:ind w:left="280" w:firstLine="429"/>
    </w:pPr>
    <w:rPr>
      <w:rFonts w:cs="Mangal"/>
    </w:rPr>
  </w:style>
  <w:style w:type="paragraph" w:styleId="aff">
    <w:name w:val="List Paragraph"/>
    <w:basedOn w:val="a1"/>
    <w:uiPriority w:val="34"/>
    <w:qFormat/>
    <w:rsid w:val="002E63E8"/>
    <w:pPr>
      <w:ind w:left="720"/>
      <w:contextualSpacing/>
    </w:pPr>
    <w:rPr>
      <w:rFonts w:cs="Mangal"/>
    </w:rPr>
  </w:style>
  <w:style w:type="paragraph" w:styleId="31">
    <w:name w:val="toc 3"/>
    <w:basedOn w:val="a1"/>
    <w:next w:val="a1"/>
    <w:autoRedefine/>
    <w:uiPriority w:val="39"/>
    <w:unhideWhenUsed/>
    <w:rsid w:val="004A1FF1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C92861-76FD-724C-8BA4-FC7D77CC4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1076</Words>
  <Characters>6137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Влад Кликушин</cp:lastModifiedBy>
  <cp:revision>11</cp:revision>
  <cp:lastPrinted>2024-03-10T18:47:00Z</cp:lastPrinted>
  <dcterms:created xsi:type="dcterms:W3CDTF">2024-03-14T14:24:00Z</dcterms:created>
  <dcterms:modified xsi:type="dcterms:W3CDTF">2024-05-29T19:24:00Z</dcterms:modified>
</cp:coreProperties>
</file>