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F154A0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7635E168" w:rsidR="005C5E28" w:rsidRPr="009244E3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9244E3">
        <w:rPr>
          <w:rFonts w:cs="Times New Roman"/>
          <w:b/>
          <w:sz w:val="32"/>
          <w:szCs w:val="32"/>
          <w:lang w:val="en-US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02C22534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6C3108"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 w:rsidR="006C3108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6C3108">
              <w:rPr>
                <w:rFonts w:cs="Times New Roman"/>
                <w:sz w:val="24"/>
              </w:rPr>
              <w:t>Кликушин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6C3108">
              <w:rPr>
                <w:rFonts w:cs="Times New Roman"/>
                <w:sz w:val="24"/>
              </w:rPr>
              <w:t>В</w:t>
            </w:r>
            <w:r w:rsidR="00BB1FAA">
              <w:rPr>
                <w:rFonts w:cs="Times New Roman"/>
                <w:sz w:val="24"/>
              </w:rPr>
              <w:t>.И.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040405AF" w:rsidR="005C5E28" w:rsidRPr="005C5E28" w:rsidRDefault="00F42B43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1C055BC9" w:rsidR="005C5E28" w:rsidRPr="00EF0719" w:rsidRDefault="006C310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</w:t>
            </w:r>
            <w:r w:rsidR="005C5E28"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А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Э</w:t>
            </w:r>
            <w:r w:rsidR="005C5E28" w:rsidRPr="00EF0719">
              <w:rPr>
                <w:rFonts w:cs="Times New Roman"/>
                <w:sz w:val="24"/>
              </w:rPr>
              <w:t>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3766A94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</w:t>
            </w:r>
            <w:r w:rsidR="006C3108" w:rsidRPr="00A50003">
              <w:rPr>
                <w:rFonts w:cs="Times New Roman"/>
                <w:sz w:val="24"/>
                <w:u w:val="single"/>
              </w:rPr>
              <w:t>2</w:t>
            </w:r>
            <w:r w:rsidR="009244E3">
              <w:rPr>
                <w:rFonts w:cs="Times New Roman"/>
                <w:sz w:val="24"/>
                <w:u w:val="single"/>
                <w:lang w:val="en-US"/>
              </w:rPr>
              <w:t>8</w:t>
            </w:r>
            <w:r w:rsidRPr="00EF0719">
              <w:rPr>
                <w:rFonts w:cs="Times New Roman"/>
                <w:sz w:val="24"/>
              </w:rPr>
              <w:t>__»____</w:t>
            </w:r>
            <w:r w:rsidR="006C3108" w:rsidRPr="00A50003">
              <w:rPr>
                <w:rFonts w:cs="Times New Roman"/>
                <w:sz w:val="24"/>
                <w:u w:val="single"/>
              </w:rPr>
              <w:t>02</w:t>
            </w:r>
            <w:r w:rsidRPr="00EF0719">
              <w:rPr>
                <w:rFonts w:cs="Times New Roman"/>
                <w:sz w:val="24"/>
              </w:rPr>
              <w:t>____202</w:t>
            </w:r>
            <w:r w:rsidR="006C3108"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2DD33B98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130AC0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6C3108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50359886" w:displacedByCustomXml="next"/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-1217889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78630" w14:textId="37A97C9D" w:rsidR="00245579" w:rsidRPr="00245579" w:rsidRDefault="00245579" w:rsidP="00245579">
          <w:pPr>
            <w:pStyle w:val="a6"/>
            <w:spacing w:after="200"/>
            <w:jc w:val="center"/>
            <w:rPr>
              <w:rFonts w:ascii="Times New Roman" w:hAnsi="Times New Roman" w:cs="Times New Roman"/>
              <w:color w:val="auto"/>
            </w:rPr>
          </w:pPr>
          <w:r w:rsidRPr="00AB0622">
            <w:rPr>
              <w:rFonts w:ascii="Times New Roman" w:hAnsi="Times New Roman" w:cs="Times New Roman"/>
              <w:color w:val="auto"/>
            </w:rPr>
            <w:t>О</w:t>
          </w:r>
          <w:r>
            <w:rPr>
              <w:rFonts w:ascii="Times New Roman" w:hAnsi="Times New Roman" w:cs="Times New Roman"/>
              <w:color w:val="auto"/>
            </w:rPr>
            <w:t>ГЛАВЛЕНИЕ</w:t>
          </w:r>
        </w:p>
        <w:p w14:paraId="60E7E000" w14:textId="520743B0" w:rsidR="00A60DA5" w:rsidRDefault="00245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3040" w:history="1">
            <w:r w:rsidR="00A60DA5" w:rsidRPr="00775D36">
              <w:rPr>
                <w:rStyle w:val="a7"/>
                <w:rFonts w:cs="Times New Roman"/>
                <w:noProof/>
              </w:rPr>
              <w:t>1 ЦЕЛЬ И ЗАДАЧИ РАБОТЫ</w:t>
            </w:r>
            <w:r w:rsidR="00A60DA5">
              <w:rPr>
                <w:noProof/>
                <w:webHidden/>
              </w:rPr>
              <w:tab/>
            </w:r>
            <w:r w:rsidR="00A60DA5">
              <w:rPr>
                <w:noProof/>
                <w:webHidden/>
              </w:rPr>
              <w:fldChar w:fldCharType="begin"/>
            </w:r>
            <w:r w:rsidR="00A60DA5">
              <w:rPr>
                <w:noProof/>
                <w:webHidden/>
              </w:rPr>
              <w:instrText xml:space="preserve"> PAGEREF _Toc160053040 \h </w:instrText>
            </w:r>
            <w:r w:rsidR="00A60DA5">
              <w:rPr>
                <w:noProof/>
                <w:webHidden/>
              </w:rPr>
            </w:r>
            <w:r w:rsidR="00A60DA5">
              <w:rPr>
                <w:noProof/>
                <w:webHidden/>
              </w:rPr>
              <w:fldChar w:fldCharType="separate"/>
            </w:r>
            <w:r w:rsidR="00A60DA5">
              <w:rPr>
                <w:noProof/>
                <w:webHidden/>
              </w:rPr>
              <w:t>3</w:t>
            </w:r>
            <w:r w:rsidR="00A60DA5">
              <w:rPr>
                <w:noProof/>
                <w:webHidden/>
              </w:rPr>
              <w:fldChar w:fldCharType="end"/>
            </w:r>
          </w:hyperlink>
        </w:p>
        <w:p w14:paraId="3A894022" w14:textId="6981D299" w:rsidR="00A60DA5" w:rsidRDefault="00A60D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0053041" w:history="1">
            <w:r w:rsidRPr="00775D36">
              <w:rPr>
                <w:rStyle w:val="a7"/>
                <w:rFonts w:cs="Times New Roman"/>
                <w:noProof/>
              </w:rPr>
              <w:t>2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33EA" w14:textId="2F5CB1FA" w:rsidR="00A60DA5" w:rsidRDefault="00A60D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0053042" w:history="1">
            <w:r w:rsidRPr="00775D36">
              <w:rPr>
                <w:rStyle w:val="a7"/>
                <w:rFonts w:cs="Times New Roman"/>
                <w:noProof/>
              </w:rPr>
              <w:t>3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7080" w14:textId="79F316FD" w:rsidR="00A60DA5" w:rsidRDefault="00A60D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0053043" w:history="1">
            <w:r w:rsidRPr="00775D36">
              <w:rPr>
                <w:rStyle w:val="a7"/>
                <w:rFonts w:cs="Times New Roman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A6EA" w14:textId="054AA5D6" w:rsidR="00245579" w:rsidRDefault="00245579">
          <w:r>
            <w:rPr>
              <w:b/>
              <w:bCs/>
            </w:rPr>
            <w:fldChar w:fldCharType="end"/>
          </w:r>
        </w:p>
      </w:sdtContent>
    </w:sdt>
    <w:p w14:paraId="01B6C2B2" w14:textId="77777777" w:rsidR="00245579" w:rsidRDefault="00245579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56030AB4" w14:textId="5397CD96" w:rsidR="00A12888" w:rsidRDefault="00A12888" w:rsidP="00A12888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1" w:name="_Toc160053040"/>
      <w:r w:rsidRPr="00AB0622"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</w:rPr>
        <w:t>ЦЕЛЬ И ЗАДАЧИ РАБОТЫ</w:t>
      </w:r>
      <w:bookmarkEnd w:id="1"/>
    </w:p>
    <w:p w14:paraId="5D1A7DAE" w14:textId="19AFF993" w:rsidR="00A12888" w:rsidRDefault="00A12888" w:rsidP="00A12888">
      <w:r>
        <w:rPr>
          <w:lang w:eastAsia="en-US" w:bidi="ar-SA"/>
        </w:rPr>
        <w:t xml:space="preserve">Цель работы: </w:t>
      </w:r>
      <w:r w:rsidR="009244E3">
        <w:t>изучить основные элементы и правила построения диаграммы вариантов использования.</w:t>
      </w:r>
    </w:p>
    <w:p w14:paraId="1EB41D54" w14:textId="74B41505" w:rsidR="00A12888" w:rsidRDefault="00A12888" w:rsidP="00A12888">
      <w:r>
        <w:t xml:space="preserve">Задачи: </w:t>
      </w:r>
      <w:r w:rsidR="009244E3">
        <w:t>описать функции рассматриваемой системы с помощью диаграммы вариантов использования.</w:t>
      </w:r>
      <w:r>
        <w:t xml:space="preserve"> </w:t>
      </w:r>
    </w:p>
    <w:p w14:paraId="33678A4D" w14:textId="693E9A59" w:rsidR="00A12888" w:rsidRDefault="00A12888" w:rsidP="00A12888">
      <w:r>
        <w:t>Вариант №13: Моделирование работы рекламного бизнеса.</w:t>
      </w:r>
    </w:p>
    <w:p w14:paraId="709A27A3" w14:textId="77777777" w:rsidR="00A12888" w:rsidRDefault="00A12888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DEF09CE" w14:textId="52E0341C" w:rsidR="00A12888" w:rsidRPr="009244E3" w:rsidRDefault="00A12888" w:rsidP="00A12888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2" w:name="_Toc160053041"/>
      <w:r>
        <w:rPr>
          <w:rFonts w:ascii="Times New Roman" w:hAnsi="Times New Roman" w:cs="Times New Roman"/>
          <w:color w:val="auto"/>
        </w:rPr>
        <w:lastRenderedPageBreak/>
        <w:t>2</w:t>
      </w:r>
      <w:r w:rsidRPr="00AB0622">
        <w:rPr>
          <w:rFonts w:ascii="Times New Roman" w:hAnsi="Times New Roman" w:cs="Times New Roman"/>
          <w:color w:val="auto"/>
        </w:rPr>
        <w:t xml:space="preserve"> </w:t>
      </w:r>
      <w:r w:rsidR="009244E3">
        <w:rPr>
          <w:rFonts w:ascii="Times New Roman" w:hAnsi="Times New Roman" w:cs="Times New Roman"/>
          <w:color w:val="auto"/>
        </w:rPr>
        <w:t>ЗАДАНИЕ №1</w:t>
      </w:r>
      <w:bookmarkEnd w:id="2"/>
    </w:p>
    <w:p w14:paraId="05753E02" w14:textId="77777777" w:rsidR="009244E3" w:rsidRDefault="009244E3" w:rsidP="009244E3">
      <w:r>
        <w:t>Описание потока событий: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</w:t>
      </w:r>
    </w:p>
    <w:p w14:paraId="77CBCB2A" w14:textId="4B55376F" w:rsidR="009244E3" w:rsidRDefault="00A60DA5" w:rsidP="009244E3">
      <w:r w:rsidRPr="00A60DA5">
        <w:drawing>
          <wp:inline distT="0" distB="0" distL="0" distR="0" wp14:anchorId="1F3C681B" wp14:editId="2A9A64D2">
            <wp:extent cx="5940425" cy="2863850"/>
            <wp:effectExtent l="0" t="0" r="3175" b="0"/>
            <wp:docPr id="122305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51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D688" w14:textId="77777777" w:rsidR="009244E3" w:rsidRDefault="009244E3" w:rsidP="009244E3">
      <w:pPr>
        <w:jc w:val="center"/>
        <w:rPr>
          <w:sz w:val="24"/>
        </w:rPr>
      </w:pPr>
      <w:r w:rsidRPr="009244E3">
        <w:rPr>
          <w:sz w:val="24"/>
        </w:rPr>
        <w:t>Рисунок 1 - Диаграмма вариантов использования для банка</w:t>
      </w:r>
    </w:p>
    <w:p w14:paraId="20D13D9C" w14:textId="42B09E9F" w:rsidR="009244E3" w:rsidRDefault="009244E3" w:rsidP="009244E3">
      <w:pPr>
        <w:ind w:firstLine="0"/>
        <w:jc w:val="left"/>
        <w:rPr>
          <w:i/>
          <w:iCs/>
          <w:sz w:val="24"/>
          <w:szCs w:val="22"/>
          <w:lang w:eastAsia="ru-RU" w:bidi="ar-SA"/>
        </w:rPr>
      </w:pPr>
      <w:r>
        <w:rPr>
          <w:i/>
          <w:iCs/>
          <w:sz w:val="24"/>
          <w:szCs w:val="22"/>
          <w:lang w:eastAsia="ru-RU" w:bidi="ar-SA"/>
        </w:rPr>
        <w:t>Таблица 1 – Описание взаимодействий актёро</w:t>
      </w:r>
      <w:r w:rsidR="0035553D">
        <w:rPr>
          <w:i/>
          <w:iCs/>
          <w:sz w:val="24"/>
          <w:szCs w:val="22"/>
          <w:lang w:eastAsia="ru-RU" w:bidi="ar-SA"/>
        </w:rPr>
        <w:t>в</w:t>
      </w:r>
      <w:r>
        <w:rPr>
          <w:i/>
          <w:iCs/>
          <w:sz w:val="24"/>
          <w:szCs w:val="22"/>
          <w:lang w:eastAsia="ru-RU" w:bidi="ar-SA"/>
        </w:rPr>
        <w:t xml:space="preserve"> и вариантов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44E3" w14:paraId="0DA4C450" w14:textId="77777777" w:rsidTr="009244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55760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Актёр/ВИ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5BF37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Тип связи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6371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Вариант использования</w:t>
            </w:r>
          </w:p>
        </w:tc>
      </w:tr>
      <w:tr w:rsidR="009244E3" w14:paraId="7ADB2908" w14:textId="77777777" w:rsidTr="009244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676B6" w14:textId="63C53AB1" w:rsidR="009244E3" w:rsidRPr="00A60DA5" w:rsidRDefault="00A60DA5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Клиент банка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0E5E" w14:textId="3C042DDA" w:rsidR="009244E3" w:rsidRDefault="00A60DA5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Пополнить счёт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4F580" w14:textId="37E49896" w:rsidR="009244E3" w:rsidRDefault="00A60DA5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Направленная ассоциация</w:t>
            </w:r>
          </w:p>
        </w:tc>
      </w:tr>
      <w:tr w:rsidR="009244E3" w14:paraId="74EBD71B" w14:textId="77777777" w:rsidTr="009244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209B9" w14:textId="2C03EF7D" w:rsidR="009244E3" w:rsidRDefault="00A60DA5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Клиент банка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BD4BF" w14:textId="48FD411A" w:rsidR="009244E3" w:rsidRDefault="00A60DA5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Снять деньги со счёта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D9BB8" w14:textId="27E0582D" w:rsidR="009244E3" w:rsidRDefault="00A60DA5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Направленная ассоциация</w:t>
            </w:r>
          </w:p>
        </w:tc>
      </w:tr>
      <w:tr w:rsidR="009244E3" w14:paraId="0E3294B8" w14:textId="77777777" w:rsidTr="009244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80AFE" w14:textId="5C4A5D2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Открыть счёт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A6034" w14:textId="54E299AA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Расширение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991FE" w14:textId="4634C78A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Пополнить счёт</w:t>
            </w:r>
          </w:p>
        </w:tc>
      </w:tr>
      <w:tr w:rsidR="009244E3" w14:paraId="5B9DBAC5" w14:textId="77777777" w:rsidTr="009244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8854" w14:textId="628F03C4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Закрыть счёт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CF23" w14:textId="6E506588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Включение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5CA4" w14:textId="38E9C273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Снять деньги со счёта</w:t>
            </w:r>
          </w:p>
        </w:tc>
      </w:tr>
      <w:tr w:rsidR="009244E3" w14:paraId="68736C90" w14:textId="77777777" w:rsidTr="009244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0958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Кассир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35F24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Направленная ассоциация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D0AE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Пополнить счёт</w:t>
            </w:r>
          </w:p>
        </w:tc>
      </w:tr>
      <w:tr w:rsidR="009244E3" w14:paraId="0BD48C23" w14:textId="77777777" w:rsidTr="009244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C9D9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Кассир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45522" w14:textId="6EF114DC" w:rsidR="009244E3" w:rsidRDefault="00A60DA5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Н</w:t>
            </w:r>
            <w:r w:rsidR="009244E3">
              <w:rPr>
                <w:sz w:val="24"/>
                <w:szCs w:val="22"/>
                <w:lang w:eastAsia="ru-RU" w:bidi="ar-SA"/>
              </w:rPr>
              <w:t>аправленная ассоциация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2E83E" w14:textId="1642E343" w:rsidR="009244E3" w:rsidRDefault="00A60DA5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Снять деньги со счёта</w:t>
            </w:r>
          </w:p>
        </w:tc>
      </w:tr>
      <w:tr w:rsidR="009244E3" w14:paraId="3030F606" w14:textId="77777777" w:rsidTr="009244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0C6B2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Операционист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8C68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Ассоциация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416F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Открыть счёт</w:t>
            </w:r>
          </w:p>
        </w:tc>
      </w:tr>
      <w:tr w:rsidR="009244E3" w14:paraId="3F1F3001" w14:textId="77777777" w:rsidTr="009244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B0E95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Операционист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B5220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Ассоциация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A53" w14:textId="77777777" w:rsidR="009244E3" w:rsidRDefault="009244E3">
            <w:pPr>
              <w:spacing w:line="240" w:lineRule="auto"/>
              <w:ind w:firstLine="0"/>
              <w:jc w:val="center"/>
              <w:rPr>
                <w:sz w:val="24"/>
                <w:szCs w:val="22"/>
                <w:lang w:eastAsia="ru-RU" w:bidi="ar-SA"/>
              </w:rPr>
            </w:pPr>
            <w:r>
              <w:rPr>
                <w:sz w:val="24"/>
                <w:szCs w:val="22"/>
                <w:lang w:eastAsia="ru-RU" w:bidi="ar-SA"/>
              </w:rPr>
              <w:t>Закрыть счёт</w:t>
            </w:r>
          </w:p>
        </w:tc>
      </w:tr>
    </w:tbl>
    <w:p w14:paraId="2A8165A4" w14:textId="77777777" w:rsidR="009244E3" w:rsidRDefault="009244E3" w:rsidP="009244E3">
      <w:pPr>
        <w:rPr>
          <w:lang w:eastAsia="ru-RU" w:bidi="ar-SA"/>
        </w:rPr>
      </w:pPr>
    </w:p>
    <w:p w14:paraId="096EDFAA" w14:textId="77777777" w:rsidR="00EE2ECB" w:rsidRPr="009244E3" w:rsidRDefault="00EE2ECB" w:rsidP="009244E3">
      <w:pPr>
        <w:jc w:val="center"/>
        <w:rPr>
          <w:sz w:val="24"/>
        </w:rPr>
      </w:pPr>
      <w:r w:rsidRPr="009244E3">
        <w:rPr>
          <w:sz w:val="24"/>
        </w:rPr>
        <w:br w:type="page"/>
      </w:r>
    </w:p>
    <w:p w14:paraId="312BDE7A" w14:textId="2073D482" w:rsidR="00EE2ECB" w:rsidRDefault="00EE2ECB" w:rsidP="00EE2ECB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3" w:name="_Toc160053042"/>
      <w:r>
        <w:rPr>
          <w:rFonts w:ascii="Times New Roman" w:hAnsi="Times New Roman" w:cs="Times New Roman"/>
          <w:color w:val="auto"/>
        </w:rPr>
        <w:lastRenderedPageBreak/>
        <w:t>3</w:t>
      </w:r>
      <w:r w:rsidR="005747A5">
        <w:rPr>
          <w:rFonts w:ascii="Times New Roman" w:hAnsi="Times New Roman" w:cs="Times New Roman"/>
          <w:color w:val="auto"/>
        </w:rPr>
        <w:t xml:space="preserve"> ЗАДАНИЕ №2</w:t>
      </w:r>
      <w:bookmarkEnd w:id="3"/>
    </w:p>
    <w:p w14:paraId="5F541DD5" w14:textId="56157313" w:rsidR="0066405C" w:rsidRDefault="005236D9" w:rsidP="005236D9">
      <w:pPr>
        <w:pStyle w:val="a5"/>
        <w:numPr>
          <w:ilvl w:val="0"/>
          <w:numId w:val="15"/>
        </w:numPr>
      </w:pPr>
      <w:r>
        <w:rPr>
          <w:lang w:eastAsia="en-US" w:bidi="ar-SA"/>
        </w:rPr>
        <w:t xml:space="preserve">Поток событий для варианта использования </w:t>
      </w:r>
      <w:r w:rsidRPr="005236D9">
        <w:t>«</w:t>
      </w:r>
      <w:r w:rsidRPr="005236D9">
        <w:t>Оставить заявку</w:t>
      </w:r>
      <w:r>
        <w:t xml:space="preserve"> </w:t>
      </w:r>
      <w:r w:rsidRPr="005236D9">
        <w:t>на</w:t>
      </w:r>
      <w:r>
        <w:t xml:space="preserve"> </w:t>
      </w:r>
      <w:r w:rsidRPr="005236D9">
        <w:t>оказание услуг рекламы</w:t>
      </w:r>
      <w:r w:rsidRPr="005236D9">
        <w:t>»</w:t>
      </w:r>
      <w:r>
        <w:t>.</w:t>
      </w:r>
    </w:p>
    <w:p w14:paraId="07F34C5D" w14:textId="77777777" w:rsidR="005236D9" w:rsidRDefault="005236D9" w:rsidP="005236D9">
      <w:pPr>
        <w:pStyle w:val="a5"/>
        <w:ind w:left="1069" w:firstLine="0"/>
      </w:pPr>
      <w:r>
        <w:t>Предусловие: Клиент на сайте оставляет заявку, в которой описывает проблему, указывает своё ФИО и адрес почты.</w:t>
      </w:r>
    </w:p>
    <w:p w14:paraId="18855571" w14:textId="77777777" w:rsidR="005236D9" w:rsidRDefault="005236D9" w:rsidP="005236D9">
      <w:pPr>
        <w:pStyle w:val="a5"/>
        <w:ind w:left="1069" w:firstLine="0"/>
      </w:pPr>
      <w:r>
        <w:t>Основной поток событий: Заявка отправляется системе.</w:t>
      </w:r>
    </w:p>
    <w:p w14:paraId="0182579C" w14:textId="5F9D7C90" w:rsidR="005236D9" w:rsidRDefault="00CB25EA" w:rsidP="005236D9">
      <w:pPr>
        <w:pStyle w:val="a5"/>
        <w:ind w:left="1069" w:firstLine="0"/>
      </w:pPr>
      <w:r>
        <w:t>Постусловие: Администратор получает уведомление о новом запросе.</w:t>
      </w:r>
    </w:p>
    <w:p w14:paraId="6F378F09" w14:textId="5E3F2BFD" w:rsidR="00CB25EA" w:rsidRDefault="00CB25EA" w:rsidP="00CB25EA">
      <w:pPr>
        <w:pStyle w:val="a5"/>
        <w:numPr>
          <w:ilvl w:val="0"/>
          <w:numId w:val="15"/>
        </w:numPr>
      </w:pPr>
      <w:r>
        <w:t>Поток событий для варианта использования «Сформировать отчёт о проделанной работе».</w:t>
      </w:r>
    </w:p>
    <w:p w14:paraId="3E769F51" w14:textId="7C9C2498" w:rsidR="00CB25EA" w:rsidRDefault="00CB25EA" w:rsidP="00CB25EA">
      <w:pPr>
        <w:pStyle w:val="a5"/>
        <w:ind w:left="1069" w:firstLine="0"/>
      </w:pPr>
      <w:r>
        <w:t xml:space="preserve">Предусловие: </w:t>
      </w:r>
      <w:r w:rsidR="00407450">
        <w:t>К</w:t>
      </w:r>
      <w:r>
        <w:t>лиент автоматизирован в системе и нажимает кнопку «Сгенерировать отчёт».</w:t>
      </w:r>
    </w:p>
    <w:p w14:paraId="32D2A34A" w14:textId="0AB18F97" w:rsidR="00CB25EA" w:rsidRPr="00CB25EA" w:rsidRDefault="00CB25EA" w:rsidP="00CB25EA">
      <w:pPr>
        <w:pStyle w:val="a5"/>
        <w:ind w:left="1069" w:firstLine="0"/>
      </w:pPr>
      <w:r>
        <w:t xml:space="preserve">Основной поток событий: </w:t>
      </w:r>
      <w:r>
        <w:rPr>
          <w:lang w:val="en-US"/>
        </w:rPr>
        <w:t>CRM</w:t>
      </w:r>
      <w:r w:rsidRPr="00CB25EA">
        <w:t xml:space="preserve"> </w:t>
      </w:r>
      <w:r>
        <w:t>система генерирует отчёт о проделанной работе.</w:t>
      </w:r>
    </w:p>
    <w:p w14:paraId="6D287D31" w14:textId="4B0CB1D5" w:rsidR="00CB25EA" w:rsidRDefault="00CB25EA" w:rsidP="00CB25EA">
      <w:pPr>
        <w:pStyle w:val="a5"/>
        <w:ind w:left="1069" w:firstLine="0"/>
      </w:pPr>
      <w:r>
        <w:t xml:space="preserve">Постусловие: </w:t>
      </w:r>
      <w:r w:rsidR="00407450">
        <w:t>С</w:t>
      </w:r>
      <w:r>
        <w:t>истема автоматически отправляет отчёт на электронную почту клиента. Он также доступен в личном кабинете заказчика.</w:t>
      </w:r>
    </w:p>
    <w:p w14:paraId="1DA6874C" w14:textId="1CB5DE84" w:rsidR="00CB25EA" w:rsidRDefault="00CB25EA" w:rsidP="00CB25EA">
      <w:pPr>
        <w:pStyle w:val="a5"/>
        <w:numPr>
          <w:ilvl w:val="0"/>
          <w:numId w:val="15"/>
        </w:numPr>
      </w:pPr>
      <w:r>
        <w:t xml:space="preserve">Поток событий </w:t>
      </w:r>
      <w:r>
        <w:t>для варианта использования</w:t>
      </w:r>
      <w:r>
        <w:t xml:space="preserve"> «Сформировать заказ».</w:t>
      </w:r>
    </w:p>
    <w:p w14:paraId="3B1C5C47" w14:textId="5435204D" w:rsidR="00CB25EA" w:rsidRDefault="00CB25EA" w:rsidP="00CB25EA">
      <w:pPr>
        <w:pStyle w:val="a5"/>
        <w:ind w:left="1069" w:firstLine="0"/>
      </w:pPr>
      <w:r>
        <w:t xml:space="preserve">Предусловие: </w:t>
      </w:r>
      <w:r w:rsidR="00407450">
        <w:t>К</w:t>
      </w:r>
      <w:r>
        <w:t xml:space="preserve">лиент выбрал </w:t>
      </w:r>
      <w:r w:rsidR="00407450">
        <w:t>услуги и согласовал все детали</w:t>
      </w:r>
    </w:p>
    <w:p w14:paraId="59E0BA84" w14:textId="1357CDF7" w:rsidR="00CB25EA" w:rsidRDefault="00CB25EA" w:rsidP="00CB25EA">
      <w:pPr>
        <w:pStyle w:val="a5"/>
        <w:ind w:left="1069" w:firstLine="0"/>
      </w:pPr>
      <w:r>
        <w:t>Основной поток событий:</w:t>
      </w:r>
      <w:r w:rsidR="00407450">
        <w:t xml:space="preserve"> </w:t>
      </w:r>
    </w:p>
    <w:p w14:paraId="1BC98201" w14:textId="7BB78001" w:rsidR="00407450" w:rsidRDefault="00CB25EA" w:rsidP="00407450">
      <w:pPr>
        <w:ind w:left="1069" w:firstLine="0"/>
      </w:pPr>
      <w:r>
        <w:t>Постусловие:</w:t>
      </w:r>
      <w:r w:rsidR="00407450">
        <w:t xml:space="preserve"> Система создаёт заказ на соответствующую услугу. К работе подключаются творческий, коммерческий, исследовательский отделы и отдел средств рекламы. Творческий</w:t>
      </w:r>
      <w:r w:rsidR="00407450">
        <w:t xml:space="preserve"> отдел, занимается производством и разработкой рекламы; отдел средств рекламы, является ответственным за размещение и выбор средств рекламы; исследовательский отдел</w:t>
      </w:r>
      <w:r w:rsidR="00407450">
        <w:t xml:space="preserve"> </w:t>
      </w:r>
      <w:r w:rsidR="00407450">
        <w:t>изучает конъюнктуру рынка и спрос потребителей; коммерческий отдел занимается коммерческой деятельностью и продвижением самого рекламного агентства.</w:t>
      </w:r>
    </w:p>
    <w:p w14:paraId="002C2E53" w14:textId="51FA4126" w:rsidR="00407450" w:rsidRDefault="00407450" w:rsidP="00407450">
      <w:pPr>
        <w:ind w:left="1069" w:firstLine="0"/>
      </w:pPr>
      <w:r>
        <w:t>Постусловие: Клиент уведомлен о работе над заказом.</w:t>
      </w:r>
    </w:p>
    <w:p w14:paraId="52231AE9" w14:textId="5F8DF2E1" w:rsidR="00407450" w:rsidRDefault="00407450" w:rsidP="00407450">
      <w:pPr>
        <w:pStyle w:val="a5"/>
        <w:numPr>
          <w:ilvl w:val="0"/>
          <w:numId w:val="15"/>
        </w:numPr>
      </w:pPr>
      <w:r>
        <w:t>Поток событий для варианта использования «</w:t>
      </w:r>
      <w:r w:rsidRPr="00407450">
        <w:t xml:space="preserve">Отслеживать </w:t>
      </w:r>
      <w:r w:rsidRPr="00407450">
        <w:lastRenderedPageBreak/>
        <w:t>взаимодействия с клиентом</w:t>
      </w:r>
      <w:r w:rsidRPr="00407450">
        <w:t>».</w:t>
      </w:r>
    </w:p>
    <w:p w14:paraId="0C97ECB4" w14:textId="3CA58891" w:rsidR="00407450" w:rsidRDefault="00407450" w:rsidP="00407450">
      <w:pPr>
        <w:pStyle w:val="a5"/>
        <w:ind w:left="1069" w:firstLine="0"/>
      </w:pPr>
      <w:r>
        <w:t>Предусловие: Получено новое сообщение от клиента.</w:t>
      </w:r>
    </w:p>
    <w:p w14:paraId="0BDD900B" w14:textId="10222247" w:rsidR="00407450" w:rsidRDefault="00407450" w:rsidP="00407450">
      <w:pPr>
        <w:pStyle w:val="a5"/>
        <w:ind w:left="1069" w:firstLine="0"/>
      </w:pPr>
      <w:r>
        <w:t>Основной поток событий: Система сохраняет диалог с клиентом.</w:t>
      </w:r>
    </w:p>
    <w:p w14:paraId="4061E80A" w14:textId="61A4D58C" w:rsidR="00407450" w:rsidRDefault="00407450" w:rsidP="00407450">
      <w:pPr>
        <w:pStyle w:val="a5"/>
        <w:ind w:left="1069" w:firstLine="0"/>
      </w:pPr>
      <w:r>
        <w:t xml:space="preserve">Альтернативный поток событий: Если </w:t>
      </w:r>
      <w:r w:rsidR="00E049E0">
        <w:t>клиент обратился первый раз, создается его карточка.</w:t>
      </w:r>
    </w:p>
    <w:p w14:paraId="471C5D0B" w14:textId="62DD0CDC" w:rsidR="00E049E0" w:rsidRPr="00407450" w:rsidRDefault="00E049E0" w:rsidP="00407450">
      <w:pPr>
        <w:pStyle w:val="a5"/>
        <w:ind w:left="1069" w:firstLine="0"/>
      </w:pPr>
      <w:r>
        <w:t>Постусловие: С</w:t>
      </w:r>
      <w:r>
        <w:t>отрудники получают уведомление</w:t>
      </w:r>
      <w:r>
        <w:t xml:space="preserve"> о сообщении.</w:t>
      </w:r>
    </w:p>
    <w:p w14:paraId="68ADE45F" w14:textId="1C8D1411" w:rsidR="00CB25EA" w:rsidRDefault="00CB25EA" w:rsidP="00CB25EA">
      <w:pPr>
        <w:pStyle w:val="a5"/>
        <w:ind w:left="1069" w:firstLine="0"/>
      </w:pPr>
    </w:p>
    <w:p w14:paraId="0DCF4992" w14:textId="77777777" w:rsidR="00CB25EA" w:rsidRPr="005236D9" w:rsidRDefault="00CB25EA" w:rsidP="005236D9">
      <w:pPr>
        <w:pStyle w:val="a5"/>
        <w:ind w:left="1069" w:firstLine="0"/>
      </w:pPr>
    </w:p>
    <w:p w14:paraId="322BA102" w14:textId="390957A9" w:rsidR="00685300" w:rsidRPr="0066405C" w:rsidRDefault="00685300" w:rsidP="005747A5">
      <w:pPr>
        <w:rPr>
          <w:lang w:eastAsia="en-US" w:bidi="ar-SA"/>
        </w:rPr>
      </w:pPr>
    </w:p>
    <w:p w14:paraId="52209920" w14:textId="7D5C5AA3" w:rsidR="0066405C" w:rsidRDefault="005236D9" w:rsidP="005747A5">
      <w:pPr>
        <w:rPr>
          <w:lang w:eastAsia="en-US" w:bidi="ar-SA"/>
        </w:rPr>
      </w:pPr>
      <w:r w:rsidRPr="005236D9">
        <w:rPr>
          <w:lang w:eastAsia="en-US" w:bidi="ar-SA"/>
        </w:rPr>
        <w:drawing>
          <wp:inline distT="0" distB="0" distL="0" distR="0" wp14:anchorId="5B0E106E" wp14:editId="26041075">
            <wp:extent cx="5940425" cy="3470910"/>
            <wp:effectExtent l="0" t="0" r="3175" b="0"/>
            <wp:docPr id="169209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6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D5A1" w14:textId="77704D33" w:rsidR="00F04137" w:rsidRPr="0090222C" w:rsidRDefault="001A4834" w:rsidP="0090222C">
      <w:pPr>
        <w:jc w:val="center"/>
        <w:rPr>
          <w:sz w:val="24"/>
        </w:rPr>
      </w:pPr>
      <w:r>
        <w:rPr>
          <w:lang w:eastAsia="en-US" w:bidi="ar-SA"/>
        </w:rPr>
        <w:t xml:space="preserve"> </w:t>
      </w:r>
      <w:r w:rsidR="0066405C" w:rsidRPr="009244E3">
        <w:rPr>
          <w:sz w:val="24"/>
        </w:rPr>
        <w:t xml:space="preserve">Рисунок </w:t>
      </w:r>
      <w:r w:rsidR="0066405C">
        <w:rPr>
          <w:sz w:val="24"/>
        </w:rPr>
        <w:t>2</w:t>
      </w:r>
      <w:r w:rsidR="0066405C" w:rsidRPr="009244E3">
        <w:rPr>
          <w:sz w:val="24"/>
        </w:rPr>
        <w:t xml:space="preserve"> - Диаграмма вариантов использования для </w:t>
      </w:r>
      <w:r w:rsidR="0066405C">
        <w:rPr>
          <w:sz w:val="24"/>
        </w:rPr>
        <w:t>рекламного агентства</w:t>
      </w:r>
      <w:r w:rsidR="00F04137">
        <w:br w:type="page"/>
      </w:r>
    </w:p>
    <w:p w14:paraId="6968E9DC" w14:textId="6A4F7076" w:rsidR="002B42D1" w:rsidRPr="00B250B3" w:rsidRDefault="005747A5" w:rsidP="00B250B3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4" w:name="_Toc160053043"/>
      <w:r>
        <w:rPr>
          <w:rFonts w:ascii="Times New Roman" w:hAnsi="Times New Roman" w:cs="Times New Roman"/>
          <w:color w:val="auto"/>
        </w:rPr>
        <w:lastRenderedPageBreak/>
        <w:t>4</w:t>
      </w:r>
      <w:r w:rsidR="00843CC3" w:rsidRPr="00B250B3">
        <w:rPr>
          <w:rFonts w:ascii="Times New Roman" w:hAnsi="Times New Roman" w:cs="Times New Roman"/>
          <w:color w:val="auto"/>
        </w:rPr>
        <w:t xml:space="preserve"> ВЫВОДЫ</w:t>
      </w:r>
      <w:bookmarkEnd w:id="4"/>
    </w:p>
    <w:p w14:paraId="56649069" w14:textId="77777777" w:rsidR="005747A5" w:rsidRDefault="005747A5" w:rsidP="005747A5">
      <w:r>
        <w:t xml:space="preserve">В ходе выполнения данной практической работы мной было изучено, </w:t>
      </w:r>
    </w:p>
    <w:p w14:paraId="5C2CD4D8" w14:textId="2A09BF40" w:rsidR="002D64F0" w:rsidRDefault="005747A5" w:rsidP="005747A5">
      <w:pPr>
        <w:ind w:firstLine="0"/>
      </w:pPr>
      <w:r>
        <w:t xml:space="preserve">что такое </w:t>
      </w:r>
      <w:r w:rsidR="0090222C">
        <w:t xml:space="preserve">поток событий и </w:t>
      </w:r>
      <w:r>
        <w:t>диаграмма вариантов использования</w:t>
      </w:r>
      <w:r w:rsidR="0090222C">
        <w:t>, а также какие связи могут быть между сущностями</w:t>
      </w:r>
      <w:r w:rsidR="005236D9">
        <w:t>:</w:t>
      </w:r>
      <w:r>
        <w:t xml:space="preserve"> отношения ассоциации, обобщения, включения, расширения. Для своей предметной области мной были составлены потоки событий, на основе которых была построена диаграмма вариантов использования.</w:t>
      </w:r>
    </w:p>
    <w:p w14:paraId="111D76D4" w14:textId="77777777" w:rsidR="002D64F0" w:rsidRPr="00CB699A" w:rsidRDefault="002D64F0" w:rsidP="00CB699A">
      <w:pPr>
        <w:rPr>
          <w:lang w:eastAsia="en-US" w:bidi="ar-SA"/>
        </w:rPr>
      </w:pPr>
    </w:p>
    <w:p w14:paraId="39D97B6D" w14:textId="77777777" w:rsidR="00A12888" w:rsidRPr="00A12888" w:rsidRDefault="00A12888" w:rsidP="00245579">
      <w:pPr>
        <w:rPr>
          <w:lang w:eastAsia="en-US" w:bidi="ar-SA"/>
        </w:rPr>
      </w:pPr>
    </w:p>
    <w:p w14:paraId="45B09D87" w14:textId="20FAA173" w:rsidR="004A0E45" w:rsidRPr="00A12888" w:rsidRDefault="004A0E45" w:rsidP="004A0E45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4A0E45" w:rsidRPr="00A12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E2B12" w14:textId="77777777" w:rsidR="00130AC0" w:rsidRDefault="00130AC0" w:rsidP="00A50003">
      <w:pPr>
        <w:spacing w:line="240" w:lineRule="auto"/>
      </w:pPr>
      <w:r>
        <w:separator/>
      </w:r>
    </w:p>
  </w:endnote>
  <w:endnote w:type="continuationSeparator" w:id="0">
    <w:p w14:paraId="4734B45E" w14:textId="77777777" w:rsidR="00130AC0" w:rsidRDefault="00130AC0" w:rsidP="00A50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934255"/>
      <w:docPartObj>
        <w:docPartGallery w:val="Page Numbers (Bottom of Page)"/>
        <w:docPartUnique/>
      </w:docPartObj>
    </w:sdtPr>
    <w:sdtContent>
      <w:p w14:paraId="57155CE9" w14:textId="0BBADCC0" w:rsidR="00A50003" w:rsidRDefault="00A5000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FD784" w14:textId="77777777" w:rsidR="00A50003" w:rsidRDefault="00A500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0258" w14:textId="77777777" w:rsidR="00130AC0" w:rsidRDefault="00130AC0" w:rsidP="00A50003">
      <w:pPr>
        <w:spacing w:line="240" w:lineRule="auto"/>
      </w:pPr>
      <w:r>
        <w:separator/>
      </w:r>
    </w:p>
  </w:footnote>
  <w:footnote w:type="continuationSeparator" w:id="0">
    <w:p w14:paraId="0886BF77" w14:textId="77777777" w:rsidR="00130AC0" w:rsidRDefault="00130AC0" w:rsidP="00A500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1649"/>
    <w:multiLevelType w:val="multilevel"/>
    <w:tmpl w:val="6C16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37F6D"/>
    <w:multiLevelType w:val="hybridMultilevel"/>
    <w:tmpl w:val="2A205C02"/>
    <w:lvl w:ilvl="0" w:tplc="2BE2EC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36A38"/>
    <w:multiLevelType w:val="multilevel"/>
    <w:tmpl w:val="6498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66D98"/>
    <w:multiLevelType w:val="multilevel"/>
    <w:tmpl w:val="840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144E5"/>
    <w:multiLevelType w:val="multilevel"/>
    <w:tmpl w:val="A75E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755769"/>
    <w:multiLevelType w:val="multilevel"/>
    <w:tmpl w:val="4E48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72F5E"/>
    <w:multiLevelType w:val="multilevel"/>
    <w:tmpl w:val="A514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B70495"/>
    <w:multiLevelType w:val="multilevel"/>
    <w:tmpl w:val="12D8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753F32"/>
    <w:multiLevelType w:val="multilevel"/>
    <w:tmpl w:val="697A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318299">
    <w:abstractNumId w:val="2"/>
  </w:num>
  <w:num w:numId="2" w16cid:durableId="1472362385">
    <w:abstractNumId w:val="12"/>
  </w:num>
  <w:num w:numId="3" w16cid:durableId="1581522699">
    <w:abstractNumId w:val="7"/>
  </w:num>
  <w:num w:numId="4" w16cid:durableId="1616211481">
    <w:abstractNumId w:val="3"/>
  </w:num>
  <w:num w:numId="5" w16cid:durableId="896823911">
    <w:abstractNumId w:val="11"/>
  </w:num>
  <w:num w:numId="6" w16cid:durableId="1622683347">
    <w:abstractNumId w:val="1"/>
  </w:num>
  <w:num w:numId="7" w16cid:durableId="111480811">
    <w:abstractNumId w:val="8"/>
  </w:num>
  <w:num w:numId="8" w16cid:durableId="957683312">
    <w:abstractNumId w:val="5"/>
  </w:num>
  <w:num w:numId="9" w16cid:durableId="449207007">
    <w:abstractNumId w:val="6"/>
  </w:num>
  <w:num w:numId="10" w16cid:durableId="1560551746">
    <w:abstractNumId w:val="9"/>
  </w:num>
  <w:num w:numId="11" w16cid:durableId="1082337225">
    <w:abstractNumId w:val="4"/>
  </w:num>
  <w:num w:numId="12" w16cid:durableId="1927767208">
    <w:abstractNumId w:val="0"/>
  </w:num>
  <w:num w:numId="13" w16cid:durableId="1866628531">
    <w:abstractNumId w:val="13"/>
  </w:num>
  <w:num w:numId="14" w16cid:durableId="238710861">
    <w:abstractNumId w:val="10"/>
  </w:num>
  <w:num w:numId="15" w16cid:durableId="13589639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30AC0"/>
    <w:rsid w:val="0015659C"/>
    <w:rsid w:val="00193E52"/>
    <w:rsid w:val="001A4834"/>
    <w:rsid w:val="001D4B3B"/>
    <w:rsid w:val="001F7327"/>
    <w:rsid w:val="00223BD9"/>
    <w:rsid w:val="00232E40"/>
    <w:rsid w:val="00245579"/>
    <w:rsid w:val="0027181D"/>
    <w:rsid w:val="0028615E"/>
    <w:rsid w:val="002B210A"/>
    <w:rsid w:val="002B42D1"/>
    <w:rsid w:val="002D64F0"/>
    <w:rsid w:val="002F7915"/>
    <w:rsid w:val="003529E6"/>
    <w:rsid w:val="0035553D"/>
    <w:rsid w:val="00372E25"/>
    <w:rsid w:val="003A4C98"/>
    <w:rsid w:val="003D5D95"/>
    <w:rsid w:val="00407450"/>
    <w:rsid w:val="00412292"/>
    <w:rsid w:val="00420865"/>
    <w:rsid w:val="004A0E45"/>
    <w:rsid w:val="004B014A"/>
    <w:rsid w:val="004B316E"/>
    <w:rsid w:val="004B59A1"/>
    <w:rsid w:val="004C68B7"/>
    <w:rsid w:val="00504149"/>
    <w:rsid w:val="005236D9"/>
    <w:rsid w:val="005747A5"/>
    <w:rsid w:val="005B035E"/>
    <w:rsid w:val="005B5EBF"/>
    <w:rsid w:val="005C5E28"/>
    <w:rsid w:val="00602723"/>
    <w:rsid w:val="00614A08"/>
    <w:rsid w:val="0066405C"/>
    <w:rsid w:val="00685300"/>
    <w:rsid w:val="00697001"/>
    <w:rsid w:val="006B1A95"/>
    <w:rsid w:val="006C3108"/>
    <w:rsid w:val="006F5F3B"/>
    <w:rsid w:val="0073625C"/>
    <w:rsid w:val="00757E9F"/>
    <w:rsid w:val="007755DF"/>
    <w:rsid w:val="007E39B3"/>
    <w:rsid w:val="008159FB"/>
    <w:rsid w:val="00843CC3"/>
    <w:rsid w:val="00866BA0"/>
    <w:rsid w:val="008D59FF"/>
    <w:rsid w:val="008E3A0E"/>
    <w:rsid w:val="008F483C"/>
    <w:rsid w:val="0090222C"/>
    <w:rsid w:val="009244E3"/>
    <w:rsid w:val="009357E2"/>
    <w:rsid w:val="00A12888"/>
    <w:rsid w:val="00A13E55"/>
    <w:rsid w:val="00A17572"/>
    <w:rsid w:val="00A50003"/>
    <w:rsid w:val="00A60DA5"/>
    <w:rsid w:val="00A849A1"/>
    <w:rsid w:val="00B06C97"/>
    <w:rsid w:val="00B250B3"/>
    <w:rsid w:val="00B46D62"/>
    <w:rsid w:val="00B56BA2"/>
    <w:rsid w:val="00BA5EFC"/>
    <w:rsid w:val="00BB1FAA"/>
    <w:rsid w:val="00C07348"/>
    <w:rsid w:val="00C228CA"/>
    <w:rsid w:val="00C64AB4"/>
    <w:rsid w:val="00C7686E"/>
    <w:rsid w:val="00CA2123"/>
    <w:rsid w:val="00CB25EA"/>
    <w:rsid w:val="00CB699A"/>
    <w:rsid w:val="00CD6017"/>
    <w:rsid w:val="00D04C5D"/>
    <w:rsid w:val="00D17625"/>
    <w:rsid w:val="00D178F8"/>
    <w:rsid w:val="00D62A42"/>
    <w:rsid w:val="00D64457"/>
    <w:rsid w:val="00D962A8"/>
    <w:rsid w:val="00DA7321"/>
    <w:rsid w:val="00DF71BC"/>
    <w:rsid w:val="00E049E0"/>
    <w:rsid w:val="00E25A61"/>
    <w:rsid w:val="00E661D3"/>
    <w:rsid w:val="00EB0C38"/>
    <w:rsid w:val="00EE2ECB"/>
    <w:rsid w:val="00EF0719"/>
    <w:rsid w:val="00F04137"/>
    <w:rsid w:val="00F048FC"/>
    <w:rsid w:val="00F13E76"/>
    <w:rsid w:val="00F1464E"/>
    <w:rsid w:val="00F42B43"/>
    <w:rsid w:val="00F8507D"/>
    <w:rsid w:val="00FE5951"/>
    <w:rsid w:val="00FE6C88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5C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12888"/>
    <w:pPr>
      <w:keepNext/>
      <w:keepLines/>
      <w:suppressAutoHyphens w:val="0"/>
      <w:autoSpaceDE w:val="0"/>
      <w:autoSpaceDN w:val="0"/>
      <w:spacing w:before="240" w:line="288" w:lineRule="auto"/>
      <w:ind w:firstLine="567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A12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5579"/>
    <w:pPr>
      <w:widowControl/>
      <w:autoSpaceDE/>
      <w:autoSpaceDN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5579"/>
    <w:pPr>
      <w:spacing w:after="100"/>
    </w:pPr>
    <w:rPr>
      <w:rFonts w:cs="Mangal"/>
    </w:rPr>
  </w:style>
  <w:style w:type="character" w:styleId="a7">
    <w:name w:val="Hyperlink"/>
    <w:basedOn w:val="a0"/>
    <w:uiPriority w:val="99"/>
    <w:unhideWhenUsed/>
    <w:rsid w:val="00245579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2B42D1"/>
    <w:rPr>
      <w:b/>
      <w:bCs/>
    </w:rPr>
  </w:style>
  <w:style w:type="paragraph" w:styleId="a9">
    <w:name w:val="header"/>
    <w:basedOn w:val="a"/>
    <w:link w:val="aa"/>
    <w:uiPriority w:val="99"/>
    <w:unhideWhenUsed/>
    <w:rsid w:val="00A50003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A50003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A50003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A50003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Влад Кликушин</cp:lastModifiedBy>
  <cp:revision>7</cp:revision>
  <dcterms:created xsi:type="dcterms:W3CDTF">2024-02-28T08:00:00Z</dcterms:created>
  <dcterms:modified xsi:type="dcterms:W3CDTF">2024-02-28T20:29:00Z</dcterms:modified>
</cp:coreProperties>
</file>