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2D8F"/>
          <w:spacing w:val="30"/>
          <w:sz w:val="17"/>
          <w:szCs w:val="17"/>
        </w:rPr>
        <w:t xml:space="preserve">PROGRAMME DE FORMATION — CODAGE PYTHON POUR LES JEUNES</w:t>
      </w:r>
    </w:p>
    <w:p>
      <w:pPr>
        <w:pBdr>
          <w:bottom w:val="single" w:color="1A1A2E" w:sz="12" w:space="6"/>
        </w:pBdr>
        <w:spacing w:after="8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Séance 1 — « Le Décollage »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</w:rPr>
        <w:t xml:space="preserve">Date : </w:t>
      </w:r>
      <w:r>
        <w:rPr>
          <w:rFonts w:ascii="Calibri" w:cs="Calibri" w:eastAsia="Calibri" w:hAnsi="Calibri"/>
        </w:rPr>
        <w:t xml:space="preserve">samedi 12 septembre 2026, de 12 h à 14 h        </w:t>
      </w:r>
      <w:r>
        <w:rPr>
          <w:rFonts w:ascii="Calibri" w:cs="Calibri" w:eastAsia="Calibri" w:hAnsi="Calibri"/>
          <w:b/>
          <w:bCs/>
        </w:rPr>
        <w:t xml:space="preserve">Encadrement : </w:t>
      </w:r>
      <w:r>
        <w:rPr>
          <w:rFonts w:ascii="Calibri" w:cs="Calibri" w:eastAsia="Calibri" w:hAnsi="Calibri"/>
        </w:rPr>
        <w:t xml:space="preserve">2 enseignants</w:t>
      </w:r>
    </w:p>
    <w:p>
      <w:pPr>
        <w:spacing w:after="280"/>
      </w:pPr>
      <w:r>
        <w:rPr>
          <w:rFonts w:ascii="Calibri" w:cs="Calibri" w:eastAsia="Calibri" w:hAnsi="Calibri"/>
          <w:b/>
          <w:bCs/>
        </w:rPr>
        <w:t xml:space="preserve">Public : </w:t>
      </w:r>
      <w:r>
        <w:rPr>
          <w:rFonts w:ascii="Calibri" w:cs="Calibri" w:eastAsia="Calibri" w:hAnsi="Calibri"/>
        </w:rPr>
        <w:t xml:space="preserve">Jerusalem Geeks (9 – 12 ans) et Jeremiah Geeks (12 – 18 ans)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 PROGRAMME EN UN COUP D'ŒIL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860"/>
        <w:gridCol w:w="1600"/>
      </w:tblGrid>
      <w:tr>
        <w:trPr>
          <w:tblHeader/>
        </w:trPr>
        <w:tc>
          <w:tcPr>
            <w:tcW w:type="dxa" w:w="19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586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1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- 12 h 15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Prière et accueil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15 - 12 h 25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L'effet WOW et le cadre de la formation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25 - 12 h 55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théorie : pourquoi et comment on code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55 - 13 h 05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05 - 13 h 30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missions de décollage (test de positionnement)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30 - 13 h 45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Premier contact machine : le premier programme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45 - 13 h 55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Kahoot sur les notions de la séance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55 - 14 h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Clôture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6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 DÉROULÉ EN DÉTAIL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- 12 h 15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Prière et accueil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Accueil individuel de chaque élève à l'entrée : étiquette prénom, feuille de présence.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Temps de prière conduit par l'enseignant (10 à 12 minutes). Ce temps ouvrira chaque séance du parcours.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Mise en place du signal de silence de la classe, avec un court exercice.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15 - 12 h 25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L'effet WOW et le cadre de la 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Démonstration du jeu XO terminé au vidéoprojecteur : un élève volontaire joue une partie contre l'enseignant. C'est le logiciel que les élèves vont construire eux-mêmes.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Présentation du parcours : 22 séances, une brique ajoutée au même projet chaque samedi, et une progression par grades (Novice, Apprenti Codeur, Codeur, Ingénieur, Architecte, Maître Geek).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Les trois engagements de l'équipe pédagogique : le jeu de l'élève progresse chaque samedi ; il n'y a aucune note ; une absence ne met jamais un élève en retard.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Les trois règles de vie demandées aux élèves : aucune moquerie envers celui qui n'a pas compris ou qui va moins vite ; on dit « je n'ai pas encore trouvé » plutôt que « je suis nul » ; on essaie, même sans être sûr.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25 - 12 h 55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théorie : pourquoi et comment on code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Trente minutes sans machine, construites en cinq temps courts. Chaque temps comporte une question posée à la classe ou une activité debout : il ne s'agit pas d'un cours magistral.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 h 25 - 12 h 29  </w:t>
      </w:r>
      <w:r>
        <w:rPr>
          <w:rFonts w:ascii="Calibri" w:cs="Calibri" w:eastAsia="Calibri" w:hAnsi="Calibri"/>
          <w:sz w:val="20"/>
          <w:szCs w:val="20"/>
        </w:rPr>
        <w:t xml:space="preserve">  Pourquoi coder ? De consommateur à créateur : tout ce qui nous entoure obéit à des instructions écrites par quelqu'un. Coder sert à fabriquer, à résoudre des problèmes et à comprendre le monde.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 h 29 - 12 h 35  </w:t>
      </w:r>
      <w:r>
        <w:rPr>
          <w:rFonts w:ascii="Calibri" w:cs="Calibri" w:eastAsia="Calibri" w:hAnsi="Calibri"/>
          <w:sz w:val="20"/>
          <w:szCs w:val="20"/>
        </w:rPr>
        <w:t xml:space="preserve">  Les domaines d'application. Jeu de questions-réponses avec la classe sur neuf domaines : jeux vidéo, santé, agriculture, musique, transports, argent et mobile money, cinéma et animation, espace, sport. Conclusion : il n'existe aucun domaine sans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 h 35 - 12 h 42  </w:t>
      </w:r>
      <w:r>
        <w:rPr>
          <w:rFonts w:ascii="Calibri" w:cs="Calibri" w:eastAsia="Calibri" w:hAnsi="Calibri"/>
          <w:sz w:val="20"/>
          <w:szCs w:val="20"/>
        </w:rPr>
        <w:t xml:space="preserve">  Ceux qui ont fait des choses impressionnantes avec du code. Cinq portraits d'une minute : Ada Lovelace, Grace Hopper, Katherine Johnson, Guido van Rossum (créateur de Python) et Verone Mankou. Message : aucun d'eux n'a commencé en sachant coder.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 h 42 - 12 h 49  </w:t>
      </w:r>
      <w:r>
        <w:rPr>
          <w:rFonts w:ascii="Calibri" w:cs="Calibri" w:eastAsia="Calibri" w:hAnsi="Calibri"/>
          <w:sz w:val="20"/>
          <w:szCs w:val="20"/>
        </w:rPr>
        <w:t xml:space="preserve">  Du langage binaire à l'éditeur. Activité debout : huit élèves représentent un octet (debout = 1, assis = 0) et forment la lettre A. Puis, au tableau, la chaîne complète : j'écris en Python, un interprète traduit en binaire, la machine obéit. Les trois outils sont distingués : le langage (Python), le traducteur (l'interprète), l'éditeur (Thonny).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 h 49 - 12 h 55  </w:t>
      </w:r>
      <w:r>
        <w:rPr>
          <w:rFonts w:ascii="Calibri" w:cs="Calibri" w:eastAsia="Calibri" w:hAnsi="Calibri"/>
          <w:sz w:val="20"/>
          <w:szCs w:val="20"/>
        </w:rPr>
        <w:t xml:space="preserve">  La notion d'algorithme. Activité : un élève joue le robot et n'obéit qu'à trois ordres, la classe le guide jusqu'au tableau. La définition est ensuite écrite au tableau et recopiée : une suite d'ordres précis, donnés dans le bon ordre, pour arriver à un résultat.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55 - 13 h 05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Pause réelle : les élèves se lèvent et sortent. Les enseignants installent les trois stations du test.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05 - 13 h 30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Les missions de décollage (test de positionnement)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Trois ateliers tournants de huit minutes, présentés aux élèves comme des missions de préparation au décollage — jamais comme un examen.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Station 1 — Pilotage : six manœuvres sur l'ordinateur (allumer, ouvrir un dossier, créer un fichier, écrire, enregistrer, retrouver le fichier).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Station 2 — Logique : quatre énigmes sur papier, sans ordinateur, dont le déplacement d'un robot sur une grille et la rédaction des règles du morpion. Ces feuilles sont conservées et relues à la séance 10.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Station 3 — Identité : fiche de renseignements de l'élève (équipement à la maison, expérience éventuelle du code, motivations).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Les résultats servent uniquement aux enseignants, pour composer les binômes et adapter l'accompagnement. Ils ne sont communiqués ni aux élèves ni aux familles.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30 - 13 h 45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contact machine : le premier programme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Mise en place des cartes de signalisation (vert, orange, rouge, bleu) et de la règle d'autonomie : relire la consigne et le message d'erreur, demander à son voisin, puis appeler l'enseignant.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Démonstration commentée au vidéoprojecteur : la commande print, puis une erreur provoquée volontairement par l'enseignant, lue, traduite et réparée devant toute la classe. Objectif : enlever la peur de l'erreur dès la première séance.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Chaque élève écrit et exécute ensuite son propre programme sur son poste : l'écran d'accueil du jeu XO, avec son prénom.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Objectif prioritaire de la séance : 100 % des élèves repartent avec un programme qui fonctionne, y compris ceux qui n'ont jamais utilisé un ordinateur. Un fichier de départ à compléter est déjà préparé sur chaque poste pour le garantir.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45 - 13 h 55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Quiz Kahoot sur les notions de la séance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Quatorze questions portant sur la théorie (binaire, algorithme, domaines, figures historiques) et sur la pratique (la commande print, la lecture d'un message d'erreur).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Une explication est donnée par l'enseignant après chaque question : le quiz sert à vérifier et à consolider, pas seulement à jouer.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Une version sur papier, avec les cartes de couleur déjà distribuées, est prévue si la connexion internet est indisponible.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55 - 14 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Clôture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Remise des badges de la séance et du grade Novice à l'ensemble de la classe.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Avancement du Mur de Mission : la classe colorie la première des vingt-deux cases du parcours.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Chaque élève dépose deux post-it en sortant : « aujourd'hui j'ai compris… » et « je ne suis pas encore sûr de… ». Ils sont lus le soir même et déterminent l'ouverture de la séance suivante.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Annonce de la séance 2 : le jeu demandera son nom au joueur.</w:t>
      </w:r>
    </w:p>
    <w:p>
      <w:pPr>
        <w:pBdr>
          <w:top w:val="single" w:color="999999" w:sz="8" w:space="8"/>
        </w:pBdr>
        <w:spacing w:before="4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À la fin de la séance, chaque élève a écrit, enregistré et exécuté son premier programme, sait ce qu'est un algorithme, et sait lire un message d'erreur sans en avoir peur.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2026-09-11T23:19:59.707Z</dcterms:created>
  <dcterms:modified xsi:type="dcterms:W3CDTF">2026-09-11T23:19:59.707Z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