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965" w:rsidRPr="0061706A" w:rsidRDefault="009E0965" w:rsidP="009E0965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06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9E0965" w:rsidRPr="0061706A" w:rsidRDefault="009E0965" w:rsidP="009E0965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06A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:rsidR="009E0965" w:rsidRPr="0061706A" w:rsidRDefault="009E0965" w:rsidP="009E09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0965" w:rsidRPr="0061706A" w:rsidRDefault="009E0965" w:rsidP="009E09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0965" w:rsidRPr="0061706A" w:rsidRDefault="009E0965" w:rsidP="009E09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0965" w:rsidRPr="0061706A" w:rsidRDefault="009E0965" w:rsidP="009E096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9E0965" w:rsidRPr="0061706A" w:rsidRDefault="009E0965" w:rsidP="009E096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9E0965" w:rsidRPr="0061706A" w:rsidRDefault="009E0965" w:rsidP="009E096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9E0965" w:rsidRPr="0061706A" w:rsidRDefault="009E0965" w:rsidP="009E09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706A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9E0965" w:rsidRPr="0061706A" w:rsidRDefault="009E0965" w:rsidP="009E09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706A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61706A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170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706A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6170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706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1706A">
        <w:rPr>
          <w:rFonts w:ascii="Times New Roman" w:hAnsi="Times New Roman" w:cs="Times New Roman"/>
          <w:sz w:val="28"/>
          <w:szCs w:val="28"/>
          <w:lang w:val="ru-RU"/>
        </w:rPr>
        <w:t xml:space="preserve"> №3</w:t>
      </w:r>
    </w:p>
    <w:p w:rsidR="009E0965" w:rsidRPr="0061706A" w:rsidRDefault="009E0965" w:rsidP="009E0965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06A">
        <w:rPr>
          <w:rFonts w:ascii="Times New Roman" w:hAnsi="Times New Roman" w:cs="Times New Roman"/>
          <w:sz w:val="28"/>
          <w:szCs w:val="28"/>
        </w:rPr>
        <w:t>Моделювання логіки взаємодії інформаційних процесів методами CASE – засобів. Побудова моделі IDEF3. Графічне представлення сценаріїв інформаційного процесу. Життєвий цикл інформації.</w:t>
      </w:r>
    </w:p>
    <w:p w:rsidR="009E0965" w:rsidRPr="0061706A" w:rsidRDefault="009E0965" w:rsidP="009E09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0965" w:rsidRPr="0061706A" w:rsidRDefault="009E0965" w:rsidP="009E09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0965" w:rsidRPr="0061706A" w:rsidRDefault="009E0965" w:rsidP="009E09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0965" w:rsidRPr="0061706A" w:rsidRDefault="009E0965" w:rsidP="009E09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0965" w:rsidRDefault="009E0965" w:rsidP="009E09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F358B" w:rsidRPr="0061706A" w:rsidRDefault="00BF358B" w:rsidP="009E09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0965" w:rsidRPr="0061706A" w:rsidRDefault="009E0965" w:rsidP="009E09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0965" w:rsidRPr="0061706A" w:rsidRDefault="009E0965" w:rsidP="009E09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0965" w:rsidRPr="0061706A" w:rsidRDefault="0075328E" w:rsidP="00BF358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="009E0965" w:rsidRPr="0061706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E0965" w:rsidRPr="0061706A" w:rsidRDefault="0010617E" w:rsidP="00BF358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328E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gramEnd"/>
      <w:r w:rsidR="0075328E">
        <w:rPr>
          <w:rFonts w:ascii="Times New Roman" w:hAnsi="Times New Roman" w:cs="Times New Roman"/>
          <w:sz w:val="28"/>
          <w:szCs w:val="28"/>
          <w:lang w:val="ru-RU"/>
        </w:rPr>
        <w:t>. гр. ФеІ-34</w:t>
      </w:r>
    </w:p>
    <w:p w:rsidR="009E0965" w:rsidRPr="0061706A" w:rsidRDefault="0075328E" w:rsidP="00BF358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Кравченко Ярослав</w:t>
      </w:r>
    </w:p>
    <w:p w:rsidR="009E0965" w:rsidRPr="0061706A" w:rsidRDefault="009E0965" w:rsidP="00BF358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61706A">
        <w:rPr>
          <w:rFonts w:ascii="Times New Roman" w:hAnsi="Times New Roman" w:cs="Times New Roman"/>
          <w:sz w:val="28"/>
          <w:szCs w:val="28"/>
          <w:lang w:val="ru-RU"/>
        </w:rPr>
        <w:t>Перев</w:t>
      </w:r>
      <w:proofErr w:type="gramEnd"/>
      <w:r w:rsidRPr="0061706A">
        <w:rPr>
          <w:rFonts w:ascii="Times New Roman" w:hAnsi="Times New Roman" w:cs="Times New Roman"/>
          <w:sz w:val="28"/>
          <w:szCs w:val="28"/>
          <w:lang w:val="ru-RU"/>
        </w:rPr>
        <w:t>ірив</w:t>
      </w:r>
      <w:proofErr w:type="spellEnd"/>
      <w:r w:rsidRPr="0061706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E0965" w:rsidRPr="0061706A" w:rsidRDefault="009E0965" w:rsidP="00BF358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706A">
        <w:rPr>
          <w:rFonts w:ascii="Times New Roman" w:hAnsi="Times New Roman" w:cs="Times New Roman"/>
          <w:sz w:val="28"/>
          <w:szCs w:val="28"/>
        </w:rPr>
        <w:t>Ненчук</w:t>
      </w:r>
      <w:proofErr w:type="spellEnd"/>
      <w:r w:rsidRPr="0061706A">
        <w:rPr>
          <w:rFonts w:ascii="Times New Roman" w:hAnsi="Times New Roman" w:cs="Times New Roman"/>
          <w:sz w:val="28"/>
          <w:szCs w:val="28"/>
        </w:rPr>
        <w:t xml:space="preserve"> Т. М.</w:t>
      </w:r>
    </w:p>
    <w:p w:rsidR="009E0965" w:rsidRDefault="009E0965" w:rsidP="00BF358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F358B" w:rsidRDefault="00BF358B" w:rsidP="009E096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F358B" w:rsidRDefault="00BF358B" w:rsidP="009E096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F358B" w:rsidRPr="00AB2ECE" w:rsidRDefault="00BF358B" w:rsidP="009E096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9E0965" w:rsidRPr="0061706A" w:rsidRDefault="009E0965" w:rsidP="009E096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9E0965" w:rsidRPr="0061706A" w:rsidRDefault="0075328E" w:rsidP="009E09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Львів-2020</w:t>
      </w:r>
    </w:p>
    <w:p w:rsidR="0061706A" w:rsidRPr="0061706A" w:rsidRDefault="0061706A" w:rsidP="0061706A">
      <w:pPr>
        <w:ind w:left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706A">
        <w:rPr>
          <w:rFonts w:ascii="Times New Roman" w:hAnsi="Times New Roman" w:cs="Times New Roman"/>
          <w:b/>
          <w:sz w:val="28"/>
          <w:szCs w:val="28"/>
        </w:rPr>
        <w:lastRenderedPageBreak/>
        <w:t>Хід виконання роботи:</w:t>
      </w:r>
    </w:p>
    <w:p w:rsidR="0061706A" w:rsidRPr="0061706A" w:rsidRDefault="0061706A" w:rsidP="0061706A">
      <w:pPr>
        <w:ind w:left="120"/>
        <w:rPr>
          <w:rFonts w:ascii="Times New Roman" w:hAnsi="Times New Roman" w:cs="Times New Roman"/>
          <w:b/>
          <w:sz w:val="28"/>
          <w:szCs w:val="28"/>
        </w:rPr>
      </w:pPr>
      <w:r w:rsidRPr="0061706A">
        <w:rPr>
          <w:rFonts w:ascii="Times New Roman" w:hAnsi="Times New Roman" w:cs="Times New Roman"/>
          <w:b/>
          <w:sz w:val="28"/>
          <w:szCs w:val="28"/>
        </w:rPr>
        <w:t>Завдання 1.</w:t>
      </w:r>
    </w:p>
    <w:p w:rsidR="0061706A" w:rsidRPr="0061706A" w:rsidRDefault="0061706A" w:rsidP="0061706A">
      <w:pPr>
        <w:numPr>
          <w:ilvl w:val="0"/>
          <w:numId w:val="1"/>
        </w:numPr>
        <w:tabs>
          <w:tab w:val="clear" w:pos="720"/>
          <w:tab w:val="num" w:pos="360"/>
        </w:tabs>
        <w:spacing w:before="240" w:after="0" w:line="240" w:lineRule="auto"/>
        <w:ind w:left="357" w:hanging="238"/>
        <w:jc w:val="both"/>
        <w:rPr>
          <w:rFonts w:ascii="Times New Roman" w:hAnsi="Times New Roman" w:cs="Times New Roman"/>
          <w:sz w:val="28"/>
          <w:szCs w:val="28"/>
        </w:rPr>
      </w:pPr>
      <w:r w:rsidRPr="0061706A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proofErr w:type="spellStart"/>
      <w:r w:rsidRPr="0061706A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61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06A">
        <w:rPr>
          <w:rFonts w:ascii="Times New Roman" w:hAnsi="Times New Roman" w:cs="Times New Roman"/>
          <w:sz w:val="28"/>
          <w:szCs w:val="28"/>
        </w:rPr>
        <w:t>Fusion</w:t>
      </w:r>
      <w:proofErr w:type="spellEnd"/>
      <w:r w:rsidRPr="0061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06A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61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06A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6170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1706A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Pr="0061706A">
        <w:rPr>
          <w:rFonts w:ascii="Times New Roman" w:hAnsi="Times New Roman" w:cs="Times New Roman"/>
          <w:sz w:val="28"/>
          <w:szCs w:val="28"/>
        </w:rPr>
        <w:t>) побудувати модель взаємодії інформаційних потоків в часі.</w:t>
      </w:r>
    </w:p>
    <w:p w:rsidR="0061706A" w:rsidRPr="0061706A" w:rsidRDefault="0061706A" w:rsidP="0061706A">
      <w:pPr>
        <w:numPr>
          <w:ilvl w:val="0"/>
          <w:numId w:val="1"/>
        </w:numPr>
        <w:tabs>
          <w:tab w:val="clear" w:pos="720"/>
          <w:tab w:val="num" w:pos="360"/>
        </w:tabs>
        <w:spacing w:before="240" w:after="0" w:line="240" w:lineRule="auto"/>
        <w:ind w:left="240" w:hanging="120"/>
        <w:jc w:val="both"/>
        <w:rPr>
          <w:rFonts w:ascii="Times New Roman" w:hAnsi="Times New Roman" w:cs="Times New Roman"/>
          <w:sz w:val="28"/>
          <w:szCs w:val="28"/>
        </w:rPr>
      </w:pPr>
      <w:r w:rsidRPr="0061706A">
        <w:rPr>
          <w:rFonts w:ascii="Times New Roman" w:hAnsi="Times New Roman" w:cs="Times New Roman"/>
          <w:sz w:val="28"/>
          <w:szCs w:val="28"/>
        </w:rPr>
        <w:t xml:space="preserve"> Після запуску програми вказати назву моделі, а також вибрати методологію побудови моделі IDEF3. Для нової моделі викликати вікно </w:t>
      </w:r>
      <w:proofErr w:type="spellStart"/>
      <w:r w:rsidRPr="0061706A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61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06A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61706A">
        <w:rPr>
          <w:rFonts w:ascii="Times New Roman" w:hAnsi="Times New Roman" w:cs="Times New Roman"/>
          <w:sz w:val="28"/>
          <w:szCs w:val="28"/>
        </w:rPr>
        <w:t xml:space="preserve"> (властивості моделі) і заповнити відповідні вкладки.</w:t>
      </w:r>
    </w:p>
    <w:p w:rsidR="0061706A" w:rsidRPr="0061706A" w:rsidRDefault="0061706A" w:rsidP="0061706A">
      <w:pPr>
        <w:numPr>
          <w:ilvl w:val="0"/>
          <w:numId w:val="1"/>
        </w:numPr>
        <w:tabs>
          <w:tab w:val="clear" w:pos="720"/>
          <w:tab w:val="num" w:pos="360"/>
        </w:tabs>
        <w:spacing w:before="240" w:after="0" w:line="240" w:lineRule="auto"/>
        <w:ind w:left="240" w:hanging="120"/>
        <w:jc w:val="both"/>
        <w:rPr>
          <w:rFonts w:ascii="Times New Roman" w:hAnsi="Times New Roman" w:cs="Times New Roman"/>
          <w:sz w:val="28"/>
          <w:szCs w:val="28"/>
        </w:rPr>
      </w:pPr>
      <w:r w:rsidRPr="0061706A">
        <w:rPr>
          <w:rFonts w:ascii="Times New Roman" w:hAnsi="Times New Roman" w:cs="Times New Roman"/>
          <w:sz w:val="28"/>
          <w:szCs w:val="28"/>
        </w:rPr>
        <w:t xml:space="preserve"> Процес побудови моделі IDEF3 розпочати із створення основної діаграми (контекстної діаграми) на якій представлений модельований процес. В IDEF3 декомпозицію використовують для деталізації робіт.</w:t>
      </w:r>
    </w:p>
    <w:p w:rsidR="0061706A" w:rsidRPr="0061706A" w:rsidRDefault="0061706A" w:rsidP="0061706A">
      <w:pPr>
        <w:numPr>
          <w:ilvl w:val="0"/>
          <w:numId w:val="1"/>
        </w:numPr>
        <w:tabs>
          <w:tab w:val="clear" w:pos="720"/>
          <w:tab w:val="num" w:pos="360"/>
        </w:tabs>
        <w:spacing w:before="240" w:after="0" w:line="240" w:lineRule="auto"/>
        <w:ind w:left="240" w:hanging="120"/>
        <w:jc w:val="both"/>
        <w:rPr>
          <w:rFonts w:ascii="Times New Roman" w:hAnsi="Times New Roman" w:cs="Times New Roman"/>
          <w:sz w:val="28"/>
          <w:szCs w:val="28"/>
        </w:rPr>
      </w:pPr>
      <w:r w:rsidRPr="0061706A">
        <w:rPr>
          <w:rFonts w:ascii="Times New Roman" w:hAnsi="Times New Roman" w:cs="Times New Roman"/>
          <w:sz w:val="28"/>
          <w:szCs w:val="28"/>
        </w:rPr>
        <w:t xml:space="preserve"> Побудуйте за зразком, наведеним на рис.1 а, б, IDEF3 модель процесу виробництва деталі із напівфабрикату (заготовки), перегляньте дерево моделі та отримайте звіт про повноту моделі.</w:t>
      </w:r>
    </w:p>
    <w:p w:rsidR="0061706A" w:rsidRPr="0061706A" w:rsidRDefault="0061706A" w:rsidP="0061706A">
      <w:pPr>
        <w:numPr>
          <w:ilvl w:val="0"/>
          <w:numId w:val="1"/>
        </w:numPr>
        <w:tabs>
          <w:tab w:val="clear" w:pos="720"/>
          <w:tab w:val="num" w:pos="360"/>
        </w:tabs>
        <w:spacing w:before="240" w:after="0" w:line="240" w:lineRule="auto"/>
        <w:ind w:left="240" w:hanging="120"/>
        <w:jc w:val="both"/>
        <w:rPr>
          <w:rFonts w:ascii="Times New Roman" w:hAnsi="Times New Roman" w:cs="Times New Roman"/>
          <w:sz w:val="28"/>
          <w:szCs w:val="28"/>
        </w:rPr>
      </w:pPr>
      <w:r w:rsidRPr="0061706A">
        <w:rPr>
          <w:rFonts w:ascii="Times New Roman" w:hAnsi="Times New Roman" w:cs="Times New Roman"/>
          <w:sz w:val="28"/>
          <w:szCs w:val="28"/>
        </w:rPr>
        <w:t xml:space="preserve"> Побудуйте за зразком, наведеним на рис. 2а IDEF3 модель процесу складання настільних комп’ютерів, отримайте звіт про повноту моделі, побудуйте один із можливих варіантів </w:t>
      </w:r>
      <w:r w:rsidRPr="0061706A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61706A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proofErr w:type="spellStart"/>
      <w:r w:rsidRPr="0061706A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61706A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1706A">
        <w:rPr>
          <w:rFonts w:ascii="Times New Roman" w:hAnsi="Times New Roman" w:cs="Times New Roman"/>
          <w:sz w:val="28"/>
          <w:szCs w:val="28"/>
          <w:lang w:val="ru-RU"/>
        </w:rPr>
        <w:t>побудованою</w:t>
      </w:r>
      <w:proofErr w:type="spellEnd"/>
      <w:r w:rsidRPr="006170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706A">
        <w:rPr>
          <w:rFonts w:ascii="Times New Roman" w:hAnsi="Times New Roman" w:cs="Times New Roman"/>
          <w:sz w:val="28"/>
          <w:szCs w:val="28"/>
          <w:lang w:val="ru-RU"/>
        </w:rPr>
        <w:t>моделлю</w:t>
      </w:r>
      <w:proofErr w:type="spellEnd"/>
      <w:r w:rsidRPr="0061706A">
        <w:rPr>
          <w:rFonts w:ascii="Times New Roman" w:hAnsi="Times New Roman" w:cs="Times New Roman"/>
          <w:sz w:val="28"/>
          <w:szCs w:val="28"/>
          <w:lang w:val="ru-RU"/>
        </w:rPr>
        <w:t xml:space="preserve"> (рис. </w:t>
      </w:r>
      <w:proofErr w:type="gramStart"/>
      <w:r w:rsidRPr="0061706A">
        <w:rPr>
          <w:rFonts w:ascii="Times New Roman" w:hAnsi="Times New Roman" w:cs="Times New Roman"/>
          <w:sz w:val="28"/>
          <w:szCs w:val="28"/>
          <w:lang w:val="ru-RU"/>
        </w:rPr>
        <w:t>2б)</w:t>
      </w:r>
      <w:r w:rsidRPr="0061706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E0965" w:rsidRPr="0061706A" w:rsidRDefault="009E0965" w:rsidP="001E5504">
      <w:pPr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CD3500" w:rsidRPr="0061706A" w:rsidRDefault="0075328E" w:rsidP="001E55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4078809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78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C8C" w:rsidRPr="0061706A" w:rsidRDefault="00C74C8C" w:rsidP="001E55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4C8C" w:rsidRPr="0061706A" w:rsidRDefault="0075328E" w:rsidP="007532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20765" cy="4078809"/>
            <wp:effectExtent l="1905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78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C8C" w:rsidRDefault="00C74C8C" w:rsidP="001E55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0617E" w:rsidRDefault="0010617E" w:rsidP="001E55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0617E" w:rsidRPr="0010617E" w:rsidRDefault="0010617E" w:rsidP="001E55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74C8C" w:rsidRDefault="0075328E" w:rsidP="001E55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4078809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78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C8C" w:rsidRPr="0061706A" w:rsidRDefault="00C74C8C" w:rsidP="001E55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A03" w:rsidRPr="0061706A" w:rsidRDefault="0075328E" w:rsidP="001E55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20765" cy="407880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78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17E" w:rsidRPr="0010617E" w:rsidRDefault="0010617E" w:rsidP="001061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A99" w:rsidRPr="0061706A" w:rsidRDefault="009E7A99" w:rsidP="001E55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7A99" w:rsidRDefault="0075328E" w:rsidP="001E55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4078809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78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D40" w:rsidRPr="00747D40" w:rsidRDefault="00747D40" w:rsidP="001E55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E5504" w:rsidRPr="0061706A" w:rsidRDefault="001E5504" w:rsidP="001E550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1706A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6170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2.</w:t>
      </w:r>
    </w:p>
    <w:p w:rsidR="001E5504" w:rsidRPr="0061706A" w:rsidRDefault="001E5504" w:rsidP="001E5504">
      <w:pPr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06A">
        <w:rPr>
          <w:rFonts w:ascii="Times New Roman" w:hAnsi="Times New Roman" w:cs="Times New Roman"/>
          <w:sz w:val="28"/>
          <w:szCs w:val="28"/>
        </w:rPr>
        <w:lastRenderedPageBreak/>
        <w:t>Використовуючи опрацьовані методи роботи з побудови IDEF3 моделей розробіть і представте модель взаємодії процесів для інформаційної системи оцінювання успішності у навчальному процесі студента.</w:t>
      </w:r>
    </w:p>
    <w:p w:rsidR="001E5504" w:rsidRPr="0061706A" w:rsidRDefault="001E5504" w:rsidP="001E5504">
      <w:pPr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06A">
        <w:rPr>
          <w:rFonts w:ascii="Times New Roman" w:hAnsi="Times New Roman" w:cs="Times New Roman"/>
          <w:sz w:val="28"/>
          <w:szCs w:val="28"/>
        </w:rPr>
        <w:t>Проведіть перевірку синтаксису моделі та сформуйте дерево вузлів.</w:t>
      </w:r>
    </w:p>
    <w:p w:rsidR="00F70057" w:rsidRPr="0061706A" w:rsidRDefault="00F70057" w:rsidP="001E55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057" w:rsidRPr="0061706A" w:rsidRDefault="00CA209A" w:rsidP="001E55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4078809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78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057" w:rsidRPr="0061706A" w:rsidRDefault="00F70057">
      <w:pPr>
        <w:rPr>
          <w:rFonts w:ascii="Times New Roman" w:hAnsi="Times New Roman" w:cs="Times New Roman"/>
          <w:sz w:val="28"/>
          <w:szCs w:val="28"/>
        </w:rPr>
      </w:pPr>
    </w:p>
    <w:p w:rsidR="00F70057" w:rsidRPr="0061706A" w:rsidRDefault="00CA209A" w:rsidP="00AB2ECE">
      <w:pPr>
        <w:ind w:right="-284"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20765" cy="4078809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78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E71" w:rsidRDefault="00255E71" w:rsidP="001E55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0617E" w:rsidRPr="00AB2ECE" w:rsidRDefault="0010617E" w:rsidP="00AB2ECE">
      <w:pPr>
        <w:rPr>
          <w:rFonts w:ascii="Times New Roman" w:hAnsi="Times New Roman" w:cs="Times New Roman"/>
          <w:sz w:val="28"/>
          <w:szCs w:val="28"/>
        </w:rPr>
      </w:pPr>
    </w:p>
    <w:p w:rsidR="00255E71" w:rsidRDefault="00CA209A" w:rsidP="001E55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4078809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78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504" w:rsidRDefault="001E5504" w:rsidP="001E55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5504" w:rsidRPr="001E5504" w:rsidRDefault="001E5504" w:rsidP="00AB2E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5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Висновок: </w:t>
      </w:r>
      <w:r w:rsidRPr="001E5504">
        <w:rPr>
          <w:rFonts w:ascii="Times New Roman" w:hAnsi="Times New Roman" w:cs="Times New Roman"/>
          <w:sz w:val="28"/>
          <w:szCs w:val="28"/>
        </w:rPr>
        <w:t xml:space="preserve"> в даній ла</w:t>
      </w:r>
      <w:r w:rsidR="00CA209A">
        <w:rPr>
          <w:rFonts w:ascii="Times New Roman" w:hAnsi="Times New Roman" w:cs="Times New Roman"/>
          <w:sz w:val="28"/>
          <w:szCs w:val="28"/>
        </w:rPr>
        <w:t xml:space="preserve">бораторній роботі я </w:t>
      </w:r>
      <w:proofErr w:type="spellStart"/>
      <w:r w:rsidR="00CA209A">
        <w:rPr>
          <w:rFonts w:ascii="Times New Roman" w:hAnsi="Times New Roman" w:cs="Times New Roman"/>
          <w:sz w:val="28"/>
          <w:szCs w:val="28"/>
        </w:rPr>
        <w:t>ознайоми</w:t>
      </w:r>
      <w:proofErr w:type="spellEnd"/>
      <w:r w:rsidR="00CA209A" w:rsidRPr="00CA209A">
        <w:rPr>
          <w:rFonts w:ascii="Times New Roman" w:hAnsi="Times New Roman" w:cs="Times New Roman"/>
          <w:sz w:val="28"/>
          <w:szCs w:val="28"/>
          <w:lang w:val="ru-RU"/>
        </w:rPr>
        <w:t>вся</w:t>
      </w:r>
      <w:r w:rsidRPr="001E5504">
        <w:rPr>
          <w:rFonts w:ascii="Times New Roman" w:hAnsi="Times New Roman" w:cs="Times New Roman"/>
          <w:sz w:val="28"/>
          <w:szCs w:val="28"/>
        </w:rPr>
        <w:t xml:space="preserve"> із функціональним моделюванням процесів інформаційних систем за доп</w:t>
      </w:r>
      <w:r w:rsidR="00CA209A">
        <w:rPr>
          <w:rFonts w:ascii="Times New Roman" w:hAnsi="Times New Roman" w:cs="Times New Roman"/>
          <w:sz w:val="28"/>
          <w:szCs w:val="28"/>
        </w:rPr>
        <w:t>омогою CASE – засобів і будував</w:t>
      </w:r>
      <w:r w:rsidRPr="001E5504">
        <w:rPr>
          <w:rFonts w:ascii="Times New Roman" w:hAnsi="Times New Roman" w:cs="Times New Roman"/>
          <w:sz w:val="28"/>
          <w:szCs w:val="28"/>
        </w:rPr>
        <w:t xml:space="preserve"> на прикладах функціональні моделі і</w:t>
      </w:r>
      <w:r>
        <w:rPr>
          <w:rFonts w:ascii="Times New Roman" w:hAnsi="Times New Roman" w:cs="Times New Roman"/>
          <w:sz w:val="28"/>
          <w:szCs w:val="28"/>
        </w:rPr>
        <w:t>з використанням технології IDEF3</w:t>
      </w:r>
      <w:r w:rsidRPr="001E550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1E5504" w:rsidRPr="001E5504" w:rsidSect="00804A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E7F9E"/>
    <w:multiLevelType w:val="hybridMultilevel"/>
    <w:tmpl w:val="2BB8919A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A186FF5"/>
    <w:multiLevelType w:val="hybridMultilevel"/>
    <w:tmpl w:val="96F47720"/>
    <w:lvl w:ilvl="0" w:tplc="834ED9B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74C8C"/>
    <w:rsid w:val="0010617E"/>
    <w:rsid w:val="001E5504"/>
    <w:rsid w:val="00255E71"/>
    <w:rsid w:val="0061706A"/>
    <w:rsid w:val="006F4A03"/>
    <w:rsid w:val="00747D40"/>
    <w:rsid w:val="0075328E"/>
    <w:rsid w:val="00804A69"/>
    <w:rsid w:val="009E0965"/>
    <w:rsid w:val="009E7A99"/>
    <w:rsid w:val="00AB2ECE"/>
    <w:rsid w:val="00BF358B"/>
    <w:rsid w:val="00C74C8C"/>
    <w:rsid w:val="00CA209A"/>
    <w:rsid w:val="00CD3500"/>
    <w:rsid w:val="00F70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3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35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5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279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Olesia Melnyk</dc:creator>
  <cp:keywords/>
  <dc:description/>
  <cp:lastModifiedBy>Yaroslav</cp:lastModifiedBy>
  <cp:revision>11</cp:revision>
  <dcterms:created xsi:type="dcterms:W3CDTF">2018-03-21T13:33:00Z</dcterms:created>
  <dcterms:modified xsi:type="dcterms:W3CDTF">2020-03-28T17:57:00Z</dcterms:modified>
</cp:coreProperties>
</file>