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8C416" w14:textId="77777777" w:rsidR="00C065E0" w:rsidRDefault="00C065E0" w:rsidP="00D13CF8">
      <w:pPr>
        <w:pStyle w:val="Title"/>
        <w:jc w:val="center"/>
      </w:pPr>
    </w:p>
    <w:p w14:paraId="287737F7" w14:textId="77777777" w:rsidR="00C065E0" w:rsidRDefault="00C065E0" w:rsidP="00D13CF8">
      <w:pPr>
        <w:pStyle w:val="Title"/>
        <w:jc w:val="center"/>
      </w:pPr>
    </w:p>
    <w:p w14:paraId="00AACC83" w14:textId="77777777" w:rsidR="00C065E0" w:rsidRDefault="00C065E0" w:rsidP="00D13CF8">
      <w:pPr>
        <w:pStyle w:val="Title"/>
        <w:jc w:val="center"/>
      </w:pPr>
    </w:p>
    <w:p w14:paraId="33745F89" w14:textId="77777777" w:rsidR="00D13CF8" w:rsidRDefault="00D13CF8" w:rsidP="00D13CF8">
      <w:pPr>
        <w:pStyle w:val="Title"/>
        <w:jc w:val="center"/>
      </w:pPr>
      <w:r>
        <w:t>WestJet - Flight Clustering Model Iteration 1.0 Documentation Report</w:t>
      </w:r>
    </w:p>
    <w:p w14:paraId="1281C91D" w14:textId="77777777" w:rsidR="00D13CF8" w:rsidRPr="0009694C" w:rsidRDefault="0009694C" w:rsidP="0009694C">
      <w:pPr>
        <w:jc w:val="center"/>
        <w:rPr>
          <w:sz w:val="30"/>
          <w:szCs w:val="30"/>
        </w:rPr>
      </w:pPr>
      <w:r w:rsidRPr="0009694C">
        <w:rPr>
          <w:sz w:val="30"/>
          <w:szCs w:val="30"/>
        </w:rPr>
        <w:t>Written By Kofi Buahin – Revenue Analytics &amp; Management Co-op Summer Student 2018</w:t>
      </w:r>
    </w:p>
    <w:p w14:paraId="180D2150" w14:textId="77777777" w:rsidR="0009694C" w:rsidRPr="0009694C" w:rsidRDefault="0009694C" w:rsidP="0009694C">
      <w:pPr>
        <w:jc w:val="center"/>
        <w:rPr>
          <w:sz w:val="30"/>
          <w:szCs w:val="30"/>
        </w:rPr>
      </w:pPr>
      <w:r w:rsidRPr="0009694C">
        <w:rPr>
          <w:sz w:val="30"/>
          <w:szCs w:val="30"/>
        </w:rPr>
        <w:t>Project Led by Kofi Buahin &amp; Yanik Lacroix Torrent</w:t>
      </w:r>
    </w:p>
    <w:p w14:paraId="4AC3A5A2" w14:textId="77777777" w:rsidR="0009694C" w:rsidRDefault="0009694C" w:rsidP="0009694C">
      <w:pPr>
        <w:jc w:val="center"/>
        <w:rPr>
          <w:b/>
          <w:i/>
        </w:rPr>
      </w:pPr>
    </w:p>
    <w:p w14:paraId="4EB61673" w14:textId="77777777" w:rsidR="0009694C" w:rsidRDefault="0009694C" w:rsidP="0009694C">
      <w:pPr>
        <w:jc w:val="center"/>
        <w:rPr>
          <w:b/>
          <w:i/>
        </w:rPr>
      </w:pPr>
    </w:p>
    <w:p w14:paraId="3A880CCC" w14:textId="22833CE3" w:rsidR="0009694C" w:rsidRPr="0009694C" w:rsidRDefault="0009694C" w:rsidP="0009694C">
      <w:pPr>
        <w:jc w:val="center"/>
        <w:rPr>
          <w:b/>
          <w:i/>
        </w:rPr>
      </w:pPr>
      <w:r w:rsidRPr="0009694C">
        <w:rPr>
          <w:b/>
          <w:i/>
        </w:rPr>
        <w:t xml:space="preserve">For further elaboration please don’t hesitate to contact Kofi at </w:t>
      </w:r>
      <w:hyperlink r:id="rId8" w:history="1">
        <w:r w:rsidRPr="0009694C">
          <w:rPr>
            <w:rStyle w:val="Hyperlink"/>
            <w:b/>
            <w:i/>
          </w:rPr>
          <w:t>kkbuahin@gmail.com</w:t>
        </w:r>
      </w:hyperlink>
      <w:r w:rsidRPr="0009694C">
        <w:rPr>
          <w:b/>
          <w:i/>
        </w:rPr>
        <w:t xml:space="preserve"> </w:t>
      </w:r>
    </w:p>
    <w:p w14:paraId="105FD1D8" w14:textId="77777777" w:rsidR="00D13CF8" w:rsidRDefault="00D13CF8" w:rsidP="00D13CF8"/>
    <w:p w14:paraId="4701F5E1" w14:textId="77777777" w:rsidR="00D13CF8" w:rsidRDefault="00D13CF8" w:rsidP="00D13CF8"/>
    <w:p w14:paraId="31428B3C" w14:textId="77777777" w:rsidR="00D13CF8" w:rsidRDefault="00D13CF8" w:rsidP="00D13CF8"/>
    <w:p w14:paraId="60E4561C" w14:textId="77777777" w:rsidR="00D13CF8" w:rsidRDefault="00D13CF8" w:rsidP="00D13CF8"/>
    <w:p w14:paraId="32C85DCB" w14:textId="77777777" w:rsidR="00D13CF8" w:rsidRDefault="00D13CF8" w:rsidP="00D13CF8"/>
    <w:p w14:paraId="4BC3049F" w14:textId="77777777" w:rsidR="00D13CF8" w:rsidRDefault="00D13CF8" w:rsidP="00D13CF8"/>
    <w:p w14:paraId="1395135E" w14:textId="77777777" w:rsidR="00D13CF8" w:rsidRDefault="00D13CF8" w:rsidP="00D13CF8"/>
    <w:p w14:paraId="5914BB30" w14:textId="77777777" w:rsidR="00D13CF8" w:rsidRDefault="00D13CF8" w:rsidP="00D13CF8"/>
    <w:p w14:paraId="0B5E0991" w14:textId="77777777" w:rsidR="00D13CF8" w:rsidRDefault="00D13CF8" w:rsidP="00D13CF8"/>
    <w:p w14:paraId="31A1AD15" w14:textId="77777777" w:rsidR="00D13CF8" w:rsidRDefault="00D13CF8" w:rsidP="00D13CF8"/>
    <w:p w14:paraId="2279DB51" w14:textId="77777777" w:rsidR="00090831" w:rsidRDefault="00090831" w:rsidP="00D13CF8"/>
    <w:p w14:paraId="37DF805A" w14:textId="77777777" w:rsidR="00090831" w:rsidRDefault="00090831" w:rsidP="00D13CF8"/>
    <w:sdt>
      <w:sdtPr>
        <w:rPr>
          <w:rFonts w:asciiTheme="minorHAnsi" w:eastAsiaTheme="minorHAnsi" w:hAnsiTheme="minorHAnsi" w:cstheme="minorBidi"/>
          <w:b w:val="0"/>
          <w:bCs w:val="0"/>
          <w:color w:val="auto"/>
          <w:sz w:val="22"/>
          <w:szCs w:val="22"/>
          <w:lang w:eastAsia="en-US"/>
        </w:rPr>
        <w:id w:val="303907127"/>
        <w:docPartObj>
          <w:docPartGallery w:val="Table of Contents"/>
          <w:docPartUnique/>
        </w:docPartObj>
      </w:sdtPr>
      <w:sdtEndPr>
        <w:rPr>
          <w:noProof/>
        </w:rPr>
      </w:sdtEndPr>
      <w:sdtContent>
        <w:p w14:paraId="144BD2F1" w14:textId="77777777" w:rsidR="00090831" w:rsidRDefault="00090831">
          <w:pPr>
            <w:pStyle w:val="TOCHeading"/>
          </w:pPr>
          <w:r>
            <w:t>Contents</w:t>
          </w:r>
        </w:p>
        <w:p w14:paraId="3BE81DA6" w14:textId="77777777" w:rsidR="00090831" w:rsidRPr="00090831" w:rsidRDefault="00090831">
          <w:pPr>
            <w:pStyle w:val="TOC1"/>
            <w:tabs>
              <w:tab w:val="right" w:leader="dot" w:pos="9350"/>
            </w:tabs>
            <w:rPr>
              <w:rStyle w:val="Hyperlink"/>
              <w:b/>
              <w:i/>
              <w:noProof/>
            </w:rPr>
          </w:pPr>
          <w:r w:rsidRPr="00090831">
            <w:fldChar w:fldCharType="begin"/>
          </w:r>
          <w:r w:rsidRPr="00090831">
            <w:instrText xml:space="preserve"> TOC \o "1-3" \h \z \u </w:instrText>
          </w:r>
          <w:r w:rsidRPr="00090831">
            <w:fldChar w:fldCharType="separate"/>
          </w:r>
          <w:hyperlink w:anchor="_Toc523387795" w:history="1">
            <w:r w:rsidRPr="00090831">
              <w:rPr>
                <w:rStyle w:val="Hyperlink"/>
                <w:b/>
                <w:i/>
                <w:noProof/>
              </w:rPr>
              <w:t>Objective &amp; Introduction – Pre Steps:</w:t>
            </w:r>
            <w:r w:rsidRPr="00090831">
              <w:rPr>
                <w:b/>
                <w:i/>
                <w:noProof/>
                <w:webHidden/>
              </w:rPr>
              <w:tab/>
            </w:r>
            <w:r w:rsidRPr="00090831">
              <w:rPr>
                <w:b/>
                <w:i/>
                <w:noProof/>
                <w:webHidden/>
              </w:rPr>
              <w:fldChar w:fldCharType="begin"/>
            </w:r>
            <w:r w:rsidRPr="00090831">
              <w:rPr>
                <w:b/>
                <w:i/>
                <w:noProof/>
                <w:webHidden/>
              </w:rPr>
              <w:instrText xml:space="preserve"> PAGEREF _Toc523387795 \h </w:instrText>
            </w:r>
            <w:r w:rsidRPr="00090831">
              <w:rPr>
                <w:b/>
                <w:i/>
                <w:noProof/>
                <w:webHidden/>
              </w:rPr>
            </w:r>
            <w:r w:rsidRPr="00090831">
              <w:rPr>
                <w:b/>
                <w:i/>
                <w:noProof/>
                <w:webHidden/>
              </w:rPr>
              <w:fldChar w:fldCharType="separate"/>
            </w:r>
            <w:r w:rsidR="00FB6E98">
              <w:rPr>
                <w:b/>
                <w:i/>
                <w:noProof/>
                <w:webHidden/>
              </w:rPr>
              <w:t>3</w:t>
            </w:r>
            <w:r w:rsidRPr="00090831">
              <w:rPr>
                <w:b/>
                <w:i/>
                <w:noProof/>
                <w:webHidden/>
              </w:rPr>
              <w:fldChar w:fldCharType="end"/>
            </w:r>
          </w:hyperlink>
        </w:p>
        <w:p w14:paraId="52C648B0" w14:textId="77777777" w:rsidR="00090831" w:rsidRPr="00090831" w:rsidRDefault="00090831" w:rsidP="00090831">
          <w:pPr>
            <w:rPr>
              <w:b/>
              <w:i/>
              <w:noProof/>
            </w:rPr>
          </w:pPr>
        </w:p>
        <w:p w14:paraId="1BDF6A8C" w14:textId="77777777" w:rsidR="00090831" w:rsidRPr="00090831" w:rsidRDefault="00627438">
          <w:pPr>
            <w:pStyle w:val="TOC1"/>
            <w:tabs>
              <w:tab w:val="right" w:leader="dot" w:pos="9350"/>
            </w:tabs>
            <w:rPr>
              <w:rStyle w:val="Hyperlink"/>
              <w:b/>
              <w:i/>
              <w:noProof/>
            </w:rPr>
          </w:pPr>
          <w:hyperlink w:anchor="_Toc523387796" w:history="1">
            <w:r w:rsidR="00090831" w:rsidRPr="00090831">
              <w:rPr>
                <w:rStyle w:val="Hyperlink"/>
                <w:b/>
                <w:i/>
                <w:noProof/>
              </w:rPr>
              <w:t>Step 1: Data Extraction</w:t>
            </w:r>
            <w:r w:rsidR="00090831" w:rsidRPr="00090831">
              <w:rPr>
                <w:b/>
                <w:i/>
                <w:noProof/>
                <w:webHidden/>
              </w:rPr>
              <w:tab/>
            </w:r>
            <w:r w:rsidR="00090831" w:rsidRPr="00090831">
              <w:rPr>
                <w:b/>
                <w:i/>
                <w:noProof/>
                <w:webHidden/>
              </w:rPr>
              <w:fldChar w:fldCharType="begin"/>
            </w:r>
            <w:r w:rsidR="00090831" w:rsidRPr="00090831">
              <w:rPr>
                <w:b/>
                <w:i/>
                <w:noProof/>
                <w:webHidden/>
              </w:rPr>
              <w:instrText xml:space="preserve"> PAGEREF _Toc523387796 \h </w:instrText>
            </w:r>
            <w:r w:rsidR="00090831" w:rsidRPr="00090831">
              <w:rPr>
                <w:b/>
                <w:i/>
                <w:noProof/>
                <w:webHidden/>
              </w:rPr>
            </w:r>
            <w:r w:rsidR="00090831" w:rsidRPr="00090831">
              <w:rPr>
                <w:b/>
                <w:i/>
                <w:noProof/>
                <w:webHidden/>
              </w:rPr>
              <w:fldChar w:fldCharType="separate"/>
            </w:r>
            <w:r w:rsidR="00FB6E98">
              <w:rPr>
                <w:b/>
                <w:i/>
                <w:noProof/>
                <w:webHidden/>
              </w:rPr>
              <w:t>4</w:t>
            </w:r>
            <w:r w:rsidR="00090831" w:rsidRPr="00090831">
              <w:rPr>
                <w:b/>
                <w:i/>
                <w:noProof/>
                <w:webHidden/>
              </w:rPr>
              <w:fldChar w:fldCharType="end"/>
            </w:r>
          </w:hyperlink>
        </w:p>
        <w:p w14:paraId="650731D5" w14:textId="77777777" w:rsidR="00090831" w:rsidRPr="00090831" w:rsidRDefault="00090831" w:rsidP="00090831">
          <w:pPr>
            <w:rPr>
              <w:b/>
              <w:i/>
              <w:noProof/>
            </w:rPr>
          </w:pPr>
        </w:p>
        <w:p w14:paraId="600FA253" w14:textId="77777777" w:rsidR="00090831" w:rsidRPr="00090831" w:rsidRDefault="00627438">
          <w:pPr>
            <w:pStyle w:val="TOC1"/>
            <w:tabs>
              <w:tab w:val="right" w:leader="dot" w:pos="9350"/>
            </w:tabs>
            <w:rPr>
              <w:rStyle w:val="Hyperlink"/>
              <w:b/>
              <w:i/>
              <w:noProof/>
            </w:rPr>
          </w:pPr>
          <w:hyperlink w:anchor="_Toc523387797" w:history="1">
            <w:r w:rsidR="00090831" w:rsidRPr="00090831">
              <w:rPr>
                <w:rStyle w:val="Hyperlink"/>
                <w:b/>
                <w:i/>
                <w:noProof/>
              </w:rPr>
              <w:t>Step 2: Data Selection</w:t>
            </w:r>
            <w:r w:rsidR="00090831" w:rsidRPr="00090831">
              <w:rPr>
                <w:b/>
                <w:i/>
                <w:noProof/>
                <w:webHidden/>
              </w:rPr>
              <w:tab/>
            </w:r>
            <w:r w:rsidR="00090831" w:rsidRPr="00090831">
              <w:rPr>
                <w:b/>
                <w:i/>
                <w:noProof/>
                <w:webHidden/>
              </w:rPr>
              <w:fldChar w:fldCharType="begin"/>
            </w:r>
            <w:r w:rsidR="00090831" w:rsidRPr="00090831">
              <w:rPr>
                <w:b/>
                <w:i/>
                <w:noProof/>
                <w:webHidden/>
              </w:rPr>
              <w:instrText xml:space="preserve"> PAGEREF _Toc523387797 \h </w:instrText>
            </w:r>
            <w:r w:rsidR="00090831" w:rsidRPr="00090831">
              <w:rPr>
                <w:b/>
                <w:i/>
                <w:noProof/>
                <w:webHidden/>
              </w:rPr>
            </w:r>
            <w:r w:rsidR="00090831" w:rsidRPr="00090831">
              <w:rPr>
                <w:b/>
                <w:i/>
                <w:noProof/>
                <w:webHidden/>
              </w:rPr>
              <w:fldChar w:fldCharType="separate"/>
            </w:r>
            <w:r w:rsidR="00FB6E98">
              <w:rPr>
                <w:b/>
                <w:i/>
                <w:noProof/>
                <w:webHidden/>
              </w:rPr>
              <w:t>4</w:t>
            </w:r>
            <w:r w:rsidR="00090831" w:rsidRPr="00090831">
              <w:rPr>
                <w:b/>
                <w:i/>
                <w:noProof/>
                <w:webHidden/>
              </w:rPr>
              <w:fldChar w:fldCharType="end"/>
            </w:r>
          </w:hyperlink>
        </w:p>
        <w:p w14:paraId="52D34436" w14:textId="77777777" w:rsidR="00090831" w:rsidRPr="00090831" w:rsidRDefault="00090831" w:rsidP="00090831">
          <w:pPr>
            <w:rPr>
              <w:b/>
              <w:i/>
              <w:noProof/>
            </w:rPr>
          </w:pPr>
        </w:p>
        <w:p w14:paraId="0DECA157" w14:textId="77777777" w:rsidR="00090831" w:rsidRPr="00090831" w:rsidRDefault="00627438">
          <w:pPr>
            <w:pStyle w:val="TOC1"/>
            <w:tabs>
              <w:tab w:val="right" w:leader="dot" w:pos="9350"/>
            </w:tabs>
            <w:rPr>
              <w:rStyle w:val="Hyperlink"/>
              <w:b/>
              <w:i/>
              <w:noProof/>
            </w:rPr>
          </w:pPr>
          <w:hyperlink w:anchor="_Toc523387798" w:history="1">
            <w:r w:rsidR="00090831" w:rsidRPr="00090831">
              <w:rPr>
                <w:rStyle w:val="Hyperlink"/>
                <w:b/>
                <w:i/>
                <w:noProof/>
              </w:rPr>
              <w:t>Step 3: Database Construction</w:t>
            </w:r>
            <w:r w:rsidR="00090831" w:rsidRPr="00090831">
              <w:rPr>
                <w:b/>
                <w:i/>
                <w:noProof/>
                <w:webHidden/>
              </w:rPr>
              <w:tab/>
            </w:r>
            <w:r w:rsidR="00090831" w:rsidRPr="00090831">
              <w:rPr>
                <w:b/>
                <w:i/>
                <w:noProof/>
                <w:webHidden/>
              </w:rPr>
              <w:fldChar w:fldCharType="begin"/>
            </w:r>
            <w:r w:rsidR="00090831" w:rsidRPr="00090831">
              <w:rPr>
                <w:b/>
                <w:i/>
                <w:noProof/>
                <w:webHidden/>
              </w:rPr>
              <w:instrText xml:space="preserve"> PAGEREF _Toc523387798 \h </w:instrText>
            </w:r>
            <w:r w:rsidR="00090831" w:rsidRPr="00090831">
              <w:rPr>
                <w:b/>
                <w:i/>
                <w:noProof/>
                <w:webHidden/>
              </w:rPr>
            </w:r>
            <w:r w:rsidR="00090831" w:rsidRPr="00090831">
              <w:rPr>
                <w:b/>
                <w:i/>
                <w:noProof/>
                <w:webHidden/>
              </w:rPr>
              <w:fldChar w:fldCharType="separate"/>
            </w:r>
            <w:r w:rsidR="00FB6E98">
              <w:rPr>
                <w:b/>
                <w:i/>
                <w:noProof/>
                <w:webHidden/>
              </w:rPr>
              <w:t>4</w:t>
            </w:r>
            <w:r w:rsidR="00090831" w:rsidRPr="00090831">
              <w:rPr>
                <w:b/>
                <w:i/>
                <w:noProof/>
                <w:webHidden/>
              </w:rPr>
              <w:fldChar w:fldCharType="end"/>
            </w:r>
          </w:hyperlink>
        </w:p>
        <w:p w14:paraId="49F6324A" w14:textId="77777777" w:rsidR="00090831" w:rsidRPr="00090831" w:rsidRDefault="00090831" w:rsidP="00090831">
          <w:pPr>
            <w:rPr>
              <w:b/>
              <w:i/>
              <w:noProof/>
            </w:rPr>
          </w:pPr>
        </w:p>
        <w:p w14:paraId="04F416C1" w14:textId="77777777" w:rsidR="00090831" w:rsidRPr="00090831" w:rsidRDefault="00627438">
          <w:pPr>
            <w:pStyle w:val="TOC1"/>
            <w:tabs>
              <w:tab w:val="right" w:leader="dot" w:pos="9350"/>
            </w:tabs>
            <w:rPr>
              <w:rStyle w:val="Hyperlink"/>
              <w:b/>
              <w:i/>
              <w:noProof/>
            </w:rPr>
          </w:pPr>
          <w:hyperlink w:anchor="_Toc523387799" w:history="1">
            <w:r w:rsidR="00090831" w:rsidRPr="00090831">
              <w:rPr>
                <w:rStyle w:val="Hyperlink"/>
                <w:b/>
                <w:i/>
                <w:noProof/>
              </w:rPr>
              <w:t>Step 4: Outlier Detection</w:t>
            </w:r>
            <w:r w:rsidR="00090831" w:rsidRPr="00090831">
              <w:rPr>
                <w:b/>
                <w:i/>
                <w:noProof/>
                <w:webHidden/>
              </w:rPr>
              <w:tab/>
            </w:r>
            <w:r w:rsidR="00090831" w:rsidRPr="00090831">
              <w:rPr>
                <w:b/>
                <w:i/>
                <w:noProof/>
                <w:webHidden/>
              </w:rPr>
              <w:fldChar w:fldCharType="begin"/>
            </w:r>
            <w:r w:rsidR="00090831" w:rsidRPr="00090831">
              <w:rPr>
                <w:b/>
                <w:i/>
                <w:noProof/>
                <w:webHidden/>
              </w:rPr>
              <w:instrText xml:space="preserve"> PAGEREF _Toc523387799 \h </w:instrText>
            </w:r>
            <w:r w:rsidR="00090831" w:rsidRPr="00090831">
              <w:rPr>
                <w:b/>
                <w:i/>
                <w:noProof/>
                <w:webHidden/>
              </w:rPr>
            </w:r>
            <w:r w:rsidR="00090831" w:rsidRPr="00090831">
              <w:rPr>
                <w:b/>
                <w:i/>
                <w:noProof/>
                <w:webHidden/>
              </w:rPr>
              <w:fldChar w:fldCharType="separate"/>
            </w:r>
            <w:r w:rsidR="00FB6E98">
              <w:rPr>
                <w:b/>
                <w:i/>
                <w:noProof/>
                <w:webHidden/>
              </w:rPr>
              <w:t>8</w:t>
            </w:r>
            <w:r w:rsidR="00090831" w:rsidRPr="00090831">
              <w:rPr>
                <w:b/>
                <w:i/>
                <w:noProof/>
                <w:webHidden/>
              </w:rPr>
              <w:fldChar w:fldCharType="end"/>
            </w:r>
          </w:hyperlink>
        </w:p>
        <w:p w14:paraId="2319A3BC" w14:textId="77777777" w:rsidR="00090831" w:rsidRPr="00090831" w:rsidRDefault="00090831" w:rsidP="00090831">
          <w:pPr>
            <w:rPr>
              <w:b/>
              <w:i/>
              <w:noProof/>
            </w:rPr>
          </w:pPr>
        </w:p>
        <w:p w14:paraId="29AB30ED" w14:textId="77777777" w:rsidR="00090831" w:rsidRPr="00090831" w:rsidRDefault="00627438">
          <w:pPr>
            <w:pStyle w:val="TOC1"/>
            <w:tabs>
              <w:tab w:val="right" w:leader="dot" w:pos="9350"/>
            </w:tabs>
            <w:rPr>
              <w:rStyle w:val="Hyperlink"/>
              <w:b/>
              <w:i/>
              <w:noProof/>
            </w:rPr>
          </w:pPr>
          <w:hyperlink w:anchor="_Toc523387800" w:history="1">
            <w:r w:rsidR="00090831" w:rsidRPr="00090831">
              <w:rPr>
                <w:rStyle w:val="Hyperlink"/>
                <w:b/>
                <w:i/>
                <w:noProof/>
              </w:rPr>
              <w:t>Step 5: Clustering Method Selection</w:t>
            </w:r>
            <w:r w:rsidR="00090831" w:rsidRPr="00090831">
              <w:rPr>
                <w:b/>
                <w:i/>
                <w:noProof/>
                <w:webHidden/>
              </w:rPr>
              <w:tab/>
            </w:r>
            <w:r w:rsidR="00090831" w:rsidRPr="00090831">
              <w:rPr>
                <w:b/>
                <w:i/>
                <w:noProof/>
                <w:webHidden/>
              </w:rPr>
              <w:fldChar w:fldCharType="begin"/>
            </w:r>
            <w:r w:rsidR="00090831" w:rsidRPr="00090831">
              <w:rPr>
                <w:b/>
                <w:i/>
                <w:noProof/>
                <w:webHidden/>
              </w:rPr>
              <w:instrText xml:space="preserve"> PAGEREF _Toc523387800 \h </w:instrText>
            </w:r>
            <w:r w:rsidR="00090831" w:rsidRPr="00090831">
              <w:rPr>
                <w:b/>
                <w:i/>
                <w:noProof/>
                <w:webHidden/>
              </w:rPr>
            </w:r>
            <w:r w:rsidR="00090831" w:rsidRPr="00090831">
              <w:rPr>
                <w:b/>
                <w:i/>
                <w:noProof/>
                <w:webHidden/>
              </w:rPr>
              <w:fldChar w:fldCharType="separate"/>
            </w:r>
            <w:r w:rsidR="00FB6E98">
              <w:rPr>
                <w:b/>
                <w:i/>
                <w:noProof/>
                <w:webHidden/>
              </w:rPr>
              <w:t>14</w:t>
            </w:r>
            <w:r w:rsidR="00090831" w:rsidRPr="00090831">
              <w:rPr>
                <w:b/>
                <w:i/>
                <w:noProof/>
                <w:webHidden/>
              </w:rPr>
              <w:fldChar w:fldCharType="end"/>
            </w:r>
          </w:hyperlink>
        </w:p>
        <w:p w14:paraId="2780AE78" w14:textId="77777777" w:rsidR="00090831" w:rsidRPr="00090831" w:rsidRDefault="00090831" w:rsidP="00090831">
          <w:pPr>
            <w:rPr>
              <w:b/>
              <w:i/>
              <w:noProof/>
            </w:rPr>
          </w:pPr>
        </w:p>
        <w:p w14:paraId="0EB1F82E" w14:textId="77777777" w:rsidR="00090831" w:rsidRPr="00090831" w:rsidRDefault="00627438">
          <w:pPr>
            <w:pStyle w:val="TOC1"/>
            <w:tabs>
              <w:tab w:val="right" w:leader="dot" w:pos="9350"/>
            </w:tabs>
            <w:rPr>
              <w:rStyle w:val="Hyperlink"/>
              <w:b/>
              <w:i/>
              <w:noProof/>
            </w:rPr>
          </w:pPr>
          <w:hyperlink w:anchor="_Toc523387801" w:history="1">
            <w:r w:rsidR="00090831" w:rsidRPr="00090831">
              <w:rPr>
                <w:rStyle w:val="Hyperlink"/>
                <w:b/>
                <w:i/>
                <w:noProof/>
              </w:rPr>
              <w:t>Step 6: Clustering Review</w:t>
            </w:r>
            <w:r w:rsidR="00090831" w:rsidRPr="00090831">
              <w:rPr>
                <w:b/>
                <w:i/>
                <w:noProof/>
                <w:webHidden/>
              </w:rPr>
              <w:tab/>
            </w:r>
            <w:r w:rsidR="00090831" w:rsidRPr="00090831">
              <w:rPr>
                <w:b/>
                <w:i/>
                <w:noProof/>
                <w:webHidden/>
              </w:rPr>
              <w:fldChar w:fldCharType="begin"/>
            </w:r>
            <w:r w:rsidR="00090831" w:rsidRPr="00090831">
              <w:rPr>
                <w:b/>
                <w:i/>
                <w:noProof/>
                <w:webHidden/>
              </w:rPr>
              <w:instrText xml:space="preserve"> PAGEREF _Toc523387801 \h </w:instrText>
            </w:r>
            <w:r w:rsidR="00090831" w:rsidRPr="00090831">
              <w:rPr>
                <w:b/>
                <w:i/>
                <w:noProof/>
                <w:webHidden/>
              </w:rPr>
            </w:r>
            <w:r w:rsidR="00090831" w:rsidRPr="00090831">
              <w:rPr>
                <w:b/>
                <w:i/>
                <w:noProof/>
                <w:webHidden/>
              </w:rPr>
              <w:fldChar w:fldCharType="separate"/>
            </w:r>
            <w:r w:rsidR="00FB6E98">
              <w:rPr>
                <w:b/>
                <w:i/>
                <w:noProof/>
                <w:webHidden/>
              </w:rPr>
              <w:t>20</w:t>
            </w:r>
            <w:r w:rsidR="00090831" w:rsidRPr="00090831">
              <w:rPr>
                <w:b/>
                <w:i/>
                <w:noProof/>
                <w:webHidden/>
              </w:rPr>
              <w:fldChar w:fldCharType="end"/>
            </w:r>
          </w:hyperlink>
        </w:p>
        <w:p w14:paraId="5C8AB43B" w14:textId="77777777" w:rsidR="00090831" w:rsidRPr="00090831" w:rsidRDefault="00090831" w:rsidP="00090831">
          <w:pPr>
            <w:rPr>
              <w:b/>
              <w:i/>
              <w:noProof/>
            </w:rPr>
          </w:pPr>
        </w:p>
        <w:p w14:paraId="50312C20" w14:textId="77777777" w:rsidR="00090831" w:rsidRPr="00090831" w:rsidRDefault="00627438">
          <w:pPr>
            <w:pStyle w:val="TOC1"/>
            <w:tabs>
              <w:tab w:val="right" w:leader="dot" w:pos="9350"/>
            </w:tabs>
            <w:rPr>
              <w:rStyle w:val="Hyperlink"/>
              <w:b/>
              <w:i/>
              <w:noProof/>
            </w:rPr>
          </w:pPr>
          <w:hyperlink w:anchor="_Toc523387802" w:history="1">
            <w:r w:rsidR="00090831" w:rsidRPr="00090831">
              <w:rPr>
                <w:rStyle w:val="Hyperlink"/>
                <w:b/>
                <w:i/>
                <w:noProof/>
              </w:rPr>
              <w:t>Step 7: Clustering Build Graphs and Information</w:t>
            </w:r>
            <w:r w:rsidR="00090831" w:rsidRPr="00090831">
              <w:rPr>
                <w:b/>
                <w:i/>
                <w:noProof/>
                <w:webHidden/>
              </w:rPr>
              <w:tab/>
            </w:r>
            <w:r w:rsidR="00090831" w:rsidRPr="00090831">
              <w:rPr>
                <w:b/>
                <w:i/>
                <w:noProof/>
                <w:webHidden/>
              </w:rPr>
              <w:fldChar w:fldCharType="begin"/>
            </w:r>
            <w:r w:rsidR="00090831" w:rsidRPr="00090831">
              <w:rPr>
                <w:b/>
                <w:i/>
                <w:noProof/>
                <w:webHidden/>
              </w:rPr>
              <w:instrText xml:space="preserve"> PAGEREF _Toc523387802 \h </w:instrText>
            </w:r>
            <w:r w:rsidR="00090831" w:rsidRPr="00090831">
              <w:rPr>
                <w:b/>
                <w:i/>
                <w:noProof/>
                <w:webHidden/>
              </w:rPr>
            </w:r>
            <w:r w:rsidR="00090831" w:rsidRPr="00090831">
              <w:rPr>
                <w:b/>
                <w:i/>
                <w:noProof/>
                <w:webHidden/>
              </w:rPr>
              <w:fldChar w:fldCharType="separate"/>
            </w:r>
            <w:r w:rsidR="00FB6E98">
              <w:rPr>
                <w:b/>
                <w:i/>
                <w:noProof/>
                <w:webHidden/>
              </w:rPr>
              <w:t>22</w:t>
            </w:r>
            <w:r w:rsidR="00090831" w:rsidRPr="00090831">
              <w:rPr>
                <w:b/>
                <w:i/>
                <w:noProof/>
                <w:webHidden/>
              </w:rPr>
              <w:fldChar w:fldCharType="end"/>
            </w:r>
          </w:hyperlink>
        </w:p>
        <w:p w14:paraId="0976A8A9" w14:textId="77777777" w:rsidR="00090831" w:rsidRPr="00090831" w:rsidRDefault="00090831" w:rsidP="00090831">
          <w:pPr>
            <w:rPr>
              <w:b/>
              <w:i/>
              <w:noProof/>
            </w:rPr>
          </w:pPr>
        </w:p>
        <w:p w14:paraId="2831177D" w14:textId="77777777" w:rsidR="00090831" w:rsidRPr="00090831" w:rsidRDefault="00627438">
          <w:pPr>
            <w:pStyle w:val="TOC1"/>
            <w:tabs>
              <w:tab w:val="right" w:leader="dot" w:pos="9350"/>
            </w:tabs>
            <w:rPr>
              <w:rStyle w:val="Hyperlink"/>
              <w:b/>
              <w:i/>
              <w:noProof/>
            </w:rPr>
          </w:pPr>
          <w:hyperlink w:anchor="_Toc523387803" w:history="1">
            <w:r w:rsidR="00090831" w:rsidRPr="00090831">
              <w:rPr>
                <w:rStyle w:val="Hyperlink"/>
                <w:b/>
                <w:i/>
                <w:noProof/>
              </w:rPr>
              <w:t>Step 8: Cluster Assignment with YoY Mapping</w:t>
            </w:r>
            <w:r w:rsidR="00090831" w:rsidRPr="00090831">
              <w:rPr>
                <w:b/>
                <w:i/>
                <w:noProof/>
                <w:webHidden/>
              </w:rPr>
              <w:tab/>
            </w:r>
            <w:r w:rsidR="00090831" w:rsidRPr="00090831">
              <w:rPr>
                <w:b/>
                <w:i/>
                <w:noProof/>
                <w:webHidden/>
              </w:rPr>
              <w:fldChar w:fldCharType="begin"/>
            </w:r>
            <w:r w:rsidR="00090831" w:rsidRPr="00090831">
              <w:rPr>
                <w:b/>
                <w:i/>
                <w:noProof/>
                <w:webHidden/>
              </w:rPr>
              <w:instrText xml:space="preserve"> PAGEREF _Toc523387803 \h </w:instrText>
            </w:r>
            <w:r w:rsidR="00090831" w:rsidRPr="00090831">
              <w:rPr>
                <w:b/>
                <w:i/>
                <w:noProof/>
                <w:webHidden/>
              </w:rPr>
            </w:r>
            <w:r w:rsidR="00090831" w:rsidRPr="00090831">
              <w:rPr>
                <w:b/>
                <w:i/>
                <w:noProof/>
                <w:webHidden/>
              </w:rPr>
              <w:fldChar w:fldCharType="separate"/>
            </w:r>
            <w:r w:rsidR="00FB6E98">
              <w:rPr>
                <w:b/>
                <w:i/>
                <w:noProof/>
                <w:webHidden/>
              </w:rPr>
              <w:t>25</w:t>
            </w:r>
            <w:r w:rsidR="00090831" w:rsidRPr="00090831">
              <w:rPr>
                <w:b/>
                <w:i/>
                <w:noProof/>
                <w:webHidden/>
              </w:rPr>
              <w:fldChar w:fldCharType="end"/>
            </w:r>
          </w:hyperlink>
        </w:p>
        <w:p w14:paraId="7E5EE3CF" w14:textId="77777777" w:rsidR="00090831" w:rsidRPr="00090831" w:rsidRDefault="00090831" w:rsidP="00090831">
          <w:pPr>
            <w:rPr>
              <w:b/>
              <w:i/>
              <w:noProof/>
            </w:rPr>
          </w:pPr>
        </w:p>
        <w:p w14:paraId="19566E65" w14:textId="77777777" w:rsidR="00090831" w:rsidRPr="00090831" w:rsidRDefault="00627438">
          <w:pPr>
            <w:pStyle w:val="TOC1"/>
            <w:tabs>
              <w:tab w:val="right" w:leader="dot" w:pos="9350"/>
            </w:tabs>
            <w:rPr>
              <w:rStyle w:val="Hyperlink"/>
              <w:b/>
              <w:i/>
              <w:noProof/>
            </w:rPr>
          </w:pPr>
          <w:hyperlink w:anchor="_Toc523387804" w:history="1">
            <w:r w:rsidR="00090831" w:rsidRPr="00090831">
              <w:rPr>
                <w:rStyle w:val="Hyperlink"/>
                <w:b/>
                <w:i/>
                <w:noProof/>
              </w:rPr>
              <w:t>Step 9: Study of Results</w:t>
            </w:r>
            <w:r w:rsidR="00090831" w:rsidRPr="00090831">
              <w:rPr>
                <w:b/>
                <w:i/>
                <w:noProof/>
                <w:webHidden/>
              </w:rPr>
              <w:tab/>
            </w:r>
            <w:r w:rsidR="00090831" w:rsidRPr="00090831">
              <w:rPr>
                <w:b/>
                <w:i/>
                <w:noProof/>
                <w:webHidden/>
              </w:rPr>
              <w:fldChar w:fldCharType="begin"/>
            </w:r>
            <w:r w:rsidR="00090831" w:rsidRPr="00090831">
              <w:rPr>
                <w:b/>
                <w:i/>
                <w:noProof/>
                <w:webHidden/>
              </w:rPr>
              <w:instrText xml:space="preserve"> PAGEREF _Toc523387804 \h </w:instrText>
            </w:r>
            <w:r w:rsidR="00090831" w:rsidRPr="00090831">
              <w:rPr>
                <w:b/>
                <w:i/>
                <w:noProof/>
                <w:webHidden/>
              </w:rPr>
            </w:r>
            <w:r w:rsidR="00090831" w:rsidRPr="00090831">
              <w:rPr>
                <w:b/>
                <w:i/>
                <w:noProof/>
                <w:webHidden/>
              </w:rPr>
              <w:fldChar w:fldCharType="separate"/>
            </w:r>
            <w:r w:rsidR="00FB6E98">
              <w:rPr>
                <w:b/>
                <w:i/>
                <w:noProof/>
                <w:webHidden/>
              </w:rPr>
              <w:t>27</w:t>
            </w:r>
            <w:r w:rsidR="00090831" w:rsidRPr="00090831">
              <w:rPr>
                <w:b/>
                <w:i/>
                <w:noProof/>
                <w:webHidden/>
              </w:rPr>
              <w:fldChar w:fldCharType="end"/>
            </w:r>
          </w:hyperlink>
        </w:p>
        <w:p w14:paraId="23D5C547" w14:textId="77777777" w:rsidR="00090831" w:rsidRPr="00090831" w:rsidRDefault="00090831" w:rsidP="00090831">
          <w:pPr>
            <w:rPr>
              <w:b/>
              <w:i/>
              <w:noProof/>
            </w:rPr>
          </w:pPr>
        </w:p>
        <w:p w14:paraId="5AFDEB31" w14:textId="77777777" w:rsidR="00090831" w:rsidRPr="00090831" w:rsidRDefault="00627438">
          <w:pPr>
            <w:pStyle w:val="TOC1"/>
            <w:tabs>
              <w:tab w:val="right" w:leader="dot" w:pos="9350"/>
            </w:tabs>
            <w:rPr>
              <w:b/>
              <w:i/>
              <w:noProof/>
            </w:rPr>
          </w:pPr>
          <w:hyperlink w:anchor="_Toc523387805" w:history="1">
            <w:r w:rsidR="00090831" w:rsidRPr="00090831">
              <w:rPr>
                <w:rStyle w:val="Hyperlink"/>
                <w:b/>
                <w:i/>
                <w:noProof/>
              </w:rPr>
              <w:t>Informational Research Threads</w:t>
            </w:r>
            <w:r w:rsidR="00090831" w:rsidRPr="00090831">
              <w:rPr>
                <w:b/>
                <w:i/>
                <w:noProof/>
                <w:webHidden/>
              </w:rPr>
              <w:tab/>
            </w:r>
            <w:r w:rsidR="00090831" w:rsidRPr="00090831">
              <w:rPr>
                <w:b/>
                <w:i/>
                <w:noProof/>
                <w:webHidden/>
              </w:rPr>
              <w:fldChar w:fldCharType="begin"/>
            </w:r>
            <w:r w:rsidR="00090831" w:rsidRPr="00090831">
              <w:rPr>
                <w:b/>
                <w:i/>
                <w:noProof/>
                <w:webHidden/>
              </w:rPr>
              <w:instrText xml:space="preserve"> PAGEREF _Toc523387805 \h </w:instrText>
            </w:r>
            <w:r w:rsidR="00090831" w:rsidRPr="00090831">
              <w:rPr>
                <w:b/>
                <w:i/>
                <w:noProof/>
                <w:webHidden/>
              </w:rPr>
            </w:r>
            <w:r w:rsidR="00090831" w:rsidRPr="00090831">
              <w:rPr>
                <w:b/>
                <w:i/>
                <w:noProof/>
                <w:webHidden/>
              </w:rPr>
              <w:fldChar w:fldCharType="separate"/>
            </w:r>
            <w:r w:rsidR="00FB6E98">
              <w:rPr>
                <w:b/>
                <w:i/>
                <w:noProof/>
                <w:webHidden/>
              </w:rPr>
              <w:t>28</w:t>
            </w:r>
            <w:r w:rsidR="00090831" w:rsidRPr="00090831">
              <w:rPr>
                <w:b/>
                <w:i/>
                <w:noProof/>
                <w:webHidden/>
              </w:rPr>
              <w:fldChar w:fldCharType="end"/>
            </w:r>
          </w:hyperlink>
        </w:p>
        <w:p w14:paraId="5A348BB1" w14:textId="77777777" w:rsidR="00090831" w:rsidRDefault="00090831">
          <w:r w:rsidRPr="00090831">
            <w:rPr>
              <w:b/>
              <w:bCs/>
              <w:noProof/>
            </w:rPr>
            <w:fldChar w:fldCharType="end"/>
          </w:r>
        </w:p>
      </w:sdtContent>
    </w:sdt>
    <w:p w14:paraId="2CDFFDC9" w14:textId="77777777" w:rsidR="00090831" w:rsidRDefault="00090831" w:rsidP="00D13CF8"/>
    <w:p w14:paraId="2817E4DC" w14:textId="77777777" w:rsidR="00090831" w:rsidRDefault="00090831" w:rsidP="00D13CF8"/>
    <w:p w14:paraId="37B3816C" w14:textId="77777777" w:rsidR="00090831" w:rsidRDefault="00090831" w:rsidP="00D13CF8"/>
    <w:p w14:paraId="7C78DA3B" w14:textId="77777777" w:rsidR="00090831" w:rsidRDefault="00090831" w:rsidP="00D13CF8"/>
    <w:p w14:paraId="43590D02" w14:textId="77777777" w:rsidR="00090831" w:rsidRDefault="00090831" w:rsidP="00D13CF8"/>
    <w:p w14:paraId="4A54DE11" w14:textId="77777777" w:rsidR="0097553C" w:rsidRDefault="00DF4689" w:rsidP="0097553C">
      <w:pPr>
        <w:pStyle w:val="Heading1"/>
      </w:pPr>
      <w:bookmarkStart w:id="0" w:name="_Toc523387795"/>
      <w:r>
        <w:lastRenderedPageBreak/>
        <w:t>Objective &amp; Introduction</w:t>
      </w:r>
      <w:r w:rsidR="00A949A1">
        <w:t xml:space="preserve"> – Pre Steps</w:t>
      </w:r>
      <w:r w:rsidR="00AE73DE">
        <w:t>:</w:t>
      </w:r>
      <w:bookmarkEnd w:id="0"/>
    </w:p>
    <w:p w14:paraId="34D811EF" w14:textId="77777777" w:rsidR="00891D90" w:rsidRPr="00891D90" w:rsidRDefault="00891D90" w:rsidP="0002653A">
      <w:pPr>
        <w:jc w:val="center"/>
      </w:pPr>
      <w:r>
        <w:rPr>
          <w:noProof/>
        </w:rPr>
        <w:drawing>
          <wp:inline distT="0" distB="0" distL="0" distR="0" wp14:anchorId="565A8C76" wp14:editId="6ACB6D05">
            <wp:extent cx="3816626" cy="1634298"/>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817621" cy="1634724"/>
                    </a:xfrm>
                    <a:prstGeom prst="rect">
                      <a:avLst/>
                    </a:prstGeom>
                  </pic:spPr>
                </pic:pic>
              </a:graphicData>
            </a:graphic>
          </wp:inline>
        </w:drawing>
      </w:r>
    </w:p>
    <w:p w14:paraId="6034DCE8" w14:textId="77777777" w:rsidR="00B20CBC" w:rsidRDefault="00B20CBC" w:rsidP="00AE73DE">
      <w:pPr>
        <w:pStyle w:val="ListParagraph"/>
        <w:numPr>
          <w:ilvl w:val="0"/>
          <w:numId w:val="2"/>
        </w:numPr>
      </w:pPr>
      <w:r>
        <w:t xml:space="preserve">Currently there is another </w:t>
      </w:r>
      <w:r w:rsidR="00F51B2B">
        <w:t>company (</w:t>
      </w:r>
      <w:r>
        <w:t>Seabury) that implements the “Split History Optimization” cluster Model that carries out the clustering process for WestJet</w:t>
      </w:r>
      <w:r w:rsidR="00AF1E0C">
        <w:t>.</w:t>
      </w:r>
    </w:p>
    <w:p w14:paraId="670B9D60" w14:textId="77777777" w:rsidR="00250540" w:rsidRDefault="00250540" w:rsidP="00250540">
      <w:pPr>
        <w:pStyle w:val="ListParagraph"/>
        <w:numPr>
          <w:ilvl w:val="1"/>
          <w:numId w:val="2"/>
        </w:numPr>
      </w:pPr>
      <w:r>
        <w:t xml:space="preserve">WestJet </w:t>
      </w:r>
      <w:r w:rsidR="00912608">
        <w:t xml:space="preserve">currently has </w:t>
      </w:r>
      <w:r w:rsidR="008C03E6">
        <w:t>a clustering</w:t>
      </w:r>
      <w:r w:rsidR="00912608">
        <w:t xml:space="preserve"> system that serves to calculate split histories for use in </w:t>
      </w:r>
      <w:r w:rsidR="008C03E6">
        <w:t>PROS in</w:t>
      </w:r>
      <w:r w:rsidR="00912608">
        <w:t xml:space="preserve"> order to provide analytical support to the analysts.</w:t>
      </w:r>
    </w:p>
    <w:p w14:paraId="43A157B2" w14:textId="77777777" w:rsidR="00912608" w:rsidRDefault="00912608" w:rsidP="00250540">
      <w:pPr>
        <w:pStyle w:val="ListParagraph"/>
        <w:numPr>
          <w:ilvl w:val="1"/>
          <w:numId w:val="2"/>
        </w:numPr>
      </w:pPr>
      <w:r>
        <w:t xml:space="preserve">Flights are clustered into </w:t>
      </w:r>
      <w:r w:rsidR="00B13E48">
        <w:t>4 different categories based on load factor and average fares</w:t>
      </w:r>
      <w:r w:rsidR="0002653A">
        <w:t>:</w:t>
      </w:r>
    </w:p>
    <w:p w14:paraId="1FAE301E" w14:textId="77777777" w:rsidR="00B13E48" w:rsidRDefault="00B13E48" w:rsidP="008743A3">
      <w:pPr>
        <w:pStyle w:val="ListParagraph"/>
        <w:numPr>
          <w:ilvl w:val="2"/>
          <w:numId w:val="2"/>
        </w:numPr>
      </w:pPr>
      <w:r>
        <w:t>Super-peak</w:t>
      </w:r>
    </w:p>
    <w:p w14:paraId="7878AA50" w14:textId="77777777" w:rsidR="00B13E48" w:rsidRDefault="00680C3C" w:rsidP="008743A3">
      <w:pPr>
        <w:pStyle w:val="ListParagraph"/>
        <w:numPr>
          <w:ilvl w:val="2"/>
          <w:numId w:val="2"/>
        </w:numPr>
      </w:pPr>
      <w:r>
        <w:t>P</w:t>
      </w:r>
      <w:r w:rsidR="00B13E48">
        <w:t>eak</w:t>
      </w:r>
    </w:p>
    <w:p w14:paraId="482AC0D7" w14:textId="77777777" w:rsidR="00B13E48" w:rsidRDefault="00680C3C" w:rsidP="008743A3">
      <w:pPr>
        <w:pStyle w:val="ListParagraph"/>
        <w:numPr>
          <w:ilvl w:val="2"/>
          <w:numId w:val="2"/>
        </w:numPr>
      </w:pPr>
      <w:r>
        <w:t>D</w:t>
      </w:r>
      <w:r w:rsidR="00B13E48">
        <w:t>efault</w:t>
      </w:r>
    </w:p>
    <w:p w14:paraId="2B34C2A9" w14:textId="77777777" w:rsidR="00B13E48" w:rsidRDefault="00680C3C" w:rsidP="008743A3">
      <w:pPr>
        <w:pStyle w:val="ListParagraph"/>
        <w:numPr>
          <w:ilvl w:val="2"/>
          <w:numId w:val="2"/>
        </w:numPr>
      </w:pPr>
      <w:r>
        <w:t>Off - P</w:t>
      </w:r>
      <w:r w:rsidR="00B13E48">
        <w:t>eak</w:t>
      </w:r>
    </w:p>
    <w:p w14:paraId="221C9CF8" w14:textId="77777777" w:rsidR="00AF1E0C" w:rsidRDefault="00B13E48" w:rsidP="00CE552E">
      <w:pPr>
        <w:pStyle w:val="ListParagraph"/>
        <w:numPr>
          <w:ilvl w:val="1"/>
          <w:numId w:val="2"/>
        </w:numPr>
      </w:pPr>
      <w:r>
        <w:t xml:space="preserve">The segmentation is based on a </w:t>
      </w:r>
      <w:r w:rsidR="00AF1E0C">
        <w:t>70-90% LF threshold</w:t>
      </w:r>
      <w:r>
        <w:t xml:space="preserve"> and average thresholds are dynamically adjusted based on a Market by Market basis.</w:t>
      </w:r>
      <w:r w:rsidR="00CE552E">
        <w:t xml:space="preserve"> This can be seen shown in the image presented below:</w:t>
      </w:r>
      <w:r w:rsidR="00AF1E0C">
        <w:t xml:space="preserve"> </w:t>
      </w:r>
    </w:p>
    <w:p w14:paraId="3EBEAC30" w14:textId="77777777" w:rsidR="0002653A" w:rsidRDefault="0002653A" w:rsidP="0002653A">
      <w:pPr>
        <w:jc w:val="center"/>
      </w:pPr>
      <w:r>
        <w:rPr>
          <w:noProof/>
        </w:rPr>
        <w:drawing>
          <wp:inline distT="0" distB="0" distL="0" distR="0" wp14:anchorId="19225713" wp14:editId="557329ED">
            <wp:extent cx="4795335" cy="2369489"/>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805463" cy="2374493"/>
                    </a:xfrm>
                    <a:prstGeom prst="rect">
                      <a:avLst/>
                    </a:prstGeom>
                  </pic:spPr>
                </pic:pic>
              </a:graphicData>
            </a:graphic>
          </wp:inline>
        </w:drawing>
      </w:r>
    </w:p>
    <w:p w14:paraId="33E07BF7" w14:textId="77777777" w:rsidR="0002653A" w:rsidRDefault="0002653A" w:rsidP="0002653A">
      <w:pPr>
        <w:pStyle w:val="ListParagraph"/>
        <w:numPr>
          <w:ilvl w:val="1"/>
          <w:numId w:val="2"/>
        </w:numPr>
      </w:pPr>
      <w:r>
        <w:t>The current Seabury Method works because PROS requires simplicity however as far as we can see there is only a very high level of statistical theory implemented to cluster the flights and this project seeks to provide a more detailed and specific output.</w:t>
      </w:r>
    </w:p>
    <w:p w14:paraId="460073FE" w14:textId="77777777" w:rsidR="002608CA" w:rsidRPr="00AE73DE" w:rsidRDefault="00250540" w:rsidP="00B91D63">
      <w:pPr>
        <w:pStyle w:val="ListParagraph"/>
        <w:numPr>
          <w:ilvl w:val="0"/>
          <w:numId w:val="2"/>
        </w:numPr>
      </w:pPr>
      <w:r>
        <w:t>This project will look to work at a more granular level than the Seabury method and if executed properly we could take this new clustering methodology and utilize it in place of the Seabury Method.</w:t>
      </w:r>
    </w:p>
    <w:p w14:paraId="1A6EB922" w14:textId="77777777" w:rsidR="00255D02" w:rsidRDefault="00DF4689" w:rsidP="00F51B2B">
      <w:pPr>
        <w:pStyle w:val="Heading1"/>
      </w:pPr>
      <w:bookmarkStart w:id="1" w:name="_Toc523387796"/>
      <w:r>
        <w:lastRenderedPageBreak/>
        <w:t>Step 1: Data Extraction</w:t>
      </w:r>
      <w:bookmarkEnd w:id="1"/>
    </w:p>
    <w:p w14:paraId="24C1095F" w14:textId="77777777" w:rsidR="00EB5486" w:rsidRDefault="00255D02" w:rsidP="0097553C">
      <w:pPr>
        <w:pStyle w:val="ListParagraph"/>
        <w:numPr>
          <w:ilvl w:val="0"/>
          <w:numId w:val="3"/>
        </w:numPr>
      </w:pPr>
      <w:r>
        <w:t xml:space="preserve">The first step of the process of clustering </w:t>
      </w:r>
      <w:r w:rsidR="0097553C">
        <w:t xml:space="preserve">was determining the data </w:t>
      </w:r>
      <w:r w:rsidR="00F1122B">
        <w:t>which we wanted to collect in o</w:t>
      </w:r>
      <w:r w:rsidR="00EB5486">
        <w:t xml:space="preserve">rder to complete our clustering. </w:t>
      </w:r>
    </w:p>
    <w:p w14:paraId="1C9147F2" w14:textId="77777777" w:rsidR="00366005" w:rsidRDefault="00EB5486" w:rsidP="00366005">
      <w:pPr>
        <w:pStyle w:val="ListParagraph"/>
        <w:numPr>
          <w:ilvl w:val="0"/>
          <w:numId w:val="3"/>
        </w:numPr>
      </w:pPr>
      <w:r>
        <w:t xml:space="preserve">SQL was the program used </w:t>
      </w:r>
      <w:r w:rsidR="00AD73B5">
        <w:t>for Data</w:t>
      </w:r>
      <w:r>
        <w:t xml:space="preserve"> </w:t>
      </w:r>
      <w:r w:rsidR="00F51B2B">
        <w:t xml:space="preserve">Collection and we ran queries to obtain the appropriate </w:t>
      </w:r>
      <w:r w:rsidR="00D844A3">
        <w:t xml:space="preserve">data that would be used in the </w:t>
      </w:r>
      <w:r w:rsidR="00AD73B5">
        <w:t>project.</w:t>
      </w:r>
    </w:p>
    <w:p w14:paraId="0C81DEDE" w14:textId="77777777" w:rsidR="00366005" w:rsidRDefault="0051051D" w:rsidP="00366005">
      <w:pPr>
        <w:pStyle w:val="ListParagraph"/>
        <w:numPr>
          <w:ilvl w:val="0"/>
          <w:numId w:val="3"/>
        </w:numPr>
      </w:pPr>
      <w:r>
        <w:t xml:space="preserve">WestJet has data separated </w:t>
      </w:r>
      <w:r w:rsidR="00366005">
        <w:t>in different</w:t>
      </w:r>
      <w:r>
        <w:t xml:space="preserve"> locations</w:t>
      </w:r>
      <w:r w:rsidR="00D847EB">
        <w:t xml:space="preserve"> and we had to collect information from two different areas to conduct the clustering analysis. </w:t>
      </w:r>
    </w:p>
    <w:p w14:paraId="6D4F96DB" w14:textId="77777777" w:rsidR="0051051D" w:rsidRDefault="000C0F5C" w:rsidP="00366005">
      <w:pPr>
        <w:pStyle w:val="ListParagraph"/>
        <w:numPr>
          <w:ilvl w:val="1"/>
          <w:numId w:val="3"/>
        </w:numPr>
      </w:pPr>
      <w:r w:rsidRPr="00366005">
        <w:rPr>
          <w:b/>
        </w:rPr>
        <w:t>Inventory Leg B</w:t>
      </w:r>
      <w:r w:rsidR="0051051D" w:rsidRPr="00366005">
        <w:rPr>
          <w:b/>
        </w:rPr>
        <w:t>uild</w:t>
      </w:r>
      <w:r w:rsidRPr="00366005">
        <w:rPr>
          <w:b/>
        </w:rPr>
        <w:t>(Inventory Fact)</w:t>
      </w:r>
      <w:r w:rsidR="0051051D">
        <w:t xml:space="preserve"> </w:t>
      </w:r>
      <w:r w:rsidR="0051051D">
        <w:sym w:font="Wingdings" w:char="F0E0"/>
      </w:r>
      <w:r w:rsidR="0051051D">
        <w:t xml:space="preserve"> houses inventory data and facts about the flight</w:t>
      </w:r>
    </w:p>
    <w:p w14:paraId="215B2FD8" w14:textId="77777777" w:rsidR="0051051D" w:rsidRDefault="00366005" w:rsidP="00366005">
      <w:pPr>
        <w:pStyle w:val="ListParagraph"/>
        <w:numPr>
          <w:ilvl w:val="1"/>
          <w:numId w:val="3"/>
        </w:numPr>
      </w:pPr>
      <w:r w:rsidRPr="00366005">
        <w:rPr>
          <w:b/>
        </w:rPr>
        <w:t>Flown Revenue</w:t>
      </w:r>
      <w:r w:rsidR="000C0F5C" w:rsidRPr="00366005">
        <w:rPr>
          <w:b/>
        </w:rPr>
        <w:t xml:space="preserve"> (Bookings Fact)</w:t>
      </w:r>
      <w:r w:rsidR="0051051D">
        <w:t xml:space="preserve"> </w:t>
      </w:r>
      <w:r w:rsidR="0051051D">
        <w:sym w:font="Wingdings" w:char="F0E0"/>
      </w:r>
      <w:r w:rsidR="0051051D">
        <w:t xml:space="preserve"> contains only the bookings information</w:t>
      </w:r>
      <w:r w:rsidR="000C0F5C">
        <w:t xml:space="preserve"> and anything that pertains to price/revenue</w:t>
      </w:r>
      <w:r w:rsidR="007E0A9C">
        <w:t>.</w:t>
      </w:r>
    </w:p>
    <w:p w14:paraId="424734AE" w14:textId="77777777" w:rsidR="0051051D" w:rsidRDefault="0051051D" w:rsidP="00FA30BE">
      <w:pPr>
        <w:pStyle w:val="ListParagraph"/>
        <w:numPr>
          <w:ilvl w:val="0"/>
          <w:numId w:val="3"/>
        </w:numPr>
      </w:pPr>
      <w:r>
        <w:t xml:space="preserve">We are taking data from a </w:t>
      </w:r>
      <w:r w:rsidR="00B91D63">
        <w:t>time</w:t>
      </w:r>
      <w:r>
        <w:t xml:space="preserve"> frame that spans over the last year and half because it is the most relevant to our future flights</w:t>
      </w:r>
      <w:r w:rsidR="005C176B">
        <w:t xml:space="preserve"> and gives us ample amounts of data to establish clustering </w:t>
      </w:r>
      <w:r w:rsidR="00EA014B">
        <w:t>group</w:t>
      </w:r>
      <w:r w:rsidR="005C176B">
        <w:t>s</w:t>
      </w:r>
      <w:r w:rsidR="00EA014B">
        <w:t xml:space="preserve"> for all of our markets</w:t>
      </w:r>
      <w:r w:rsidR="007E0A9C">
        <w:t>.</w:t>
      </w:r>
    </w:p>
    <w:p w14:paraId="40BCCE6E" w14:textId="77777777" w:rsidR="00E46583" w:rsidRDefault="00E46583" w:rsidP="00F40F10">
      <w:pPr>
        <w:pStyle w:val="ListParagraph"/>
        <w:numPr>
          <w:ilvl w:val="1"/>
          <w:numId w:val="3"/>
        </w:numPr>
      </w:pPr>
      <w:r>
        <w:t xml:space="preserve">We are only taking data from the day of departure so that the NDO 0  </w:t>
      </w:r>
      <w:r w:rsidRPr="00E46583">
        <w:rPr>
          <w:color w:val="FF0000"/>
        </w:rPr>
        <w:t>(Capture date = FlightDate +1)</w:t>
      </w:r>
    </w:p>
    <w:p w14:paraId="264815EC" w14:textId="77777777" w:rsidR="0051051D" w:rsidRDefault="0051051D" w:rsidP="00F40F10">
      <w:pPr>
        <w:pStyle w:val="ListParagraph"/>
        <w:numPr>
          <w:ilvl w:val="1"/>
          <w:numId w:val="3"/>
        </w:numPr>
      </w:pPr>
      <w:r>
        <w:t>We also took all flight-level data network-wide from this time period.</w:t>
      </w:r>
    </w:p>
    <w:p w14:paraId="367DCEE9" w14:textId="77777777" w:rsidR="00D02685" w:rsidRDefault="00EA5DE0" w:rsidP="00F40F10">
      <w:pPr>
        <w:pStyle w:val="ListParagraph"/>
        <w:numPr>
          <w:ilvl w:val="1"/>
          <w:numId w:val="3"/>
        </w:numPr>
      </w:pPr>
      <w:r>
        <w:t>The filter we used to collect this data can be seen presented below:</w:t>
      </w:r>
    </w:p>
    <w:p w14:paraId="137781C3" w14:textId="77777777" w:rsidR="00EA5DE0" w:rsidRDefault="00D02685" w:rsidP="00D02685">
      <w:pPr>
        <w:jc w:val="center"/>
      </w:pPr>
      <w:r>
        <w:rPr>
          <w:noProof/>
        </w:rPr>
        <w:drawing>
          <wp:inline distT="0" distB="0" distL="0" distR="0" wp14:anchorId="3E1C4183" wp14:editId="5D0A2551">
            <wp:extent cx="4400550" cy="3333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400550" cy="333375"/>
                    </a:xfrm>
                    <a:prstGeom prst="rect">
                      <a:avLst/>
                    </a:prstGeom>
                  </pic:spPr>
                </pic:pic>
              </a:graphicData>
            </a:graphic>
          </wp:inline>
        </w:drawing>
      </w:r>
    </w:p>
    <w:p w14:paraId="6AB9C365" w14:textId="77777777" w:rsidR="00EA014B" w:rsidRDefault="00EA014B" w:rsidP="00EA014B">
      <w:pPr>
        <w:pStyle w:val="ListParagraph"/>
        <w:numPr>
          <w:ilvl w:val="1"/>
          <w:numId w:val="3"/>
        </w:numPr>
      </w:pPr>
      <w:r>
        <w:t xml:space="preserve">The screenshot presented below provides a </w:t>
      </w:r>
      <w:r w:rsidR="00C806A9">
        <w:t>breakdown</w:t>
      </w:r>
      <w:r>
        <w:t xml:space="preserve"> of </w:t>
      </w:r>
      <w:r w:rsidR="00C806A9">
        <w:t>the usage of the data:</w:t>
      </w:r>
    </w:p>
    <w:p w14:paraId="7389E450" w14:textId="77777777" w:rsidR="00C806A9" w:rsidRDefault="00C806A9" w:rsidP="00C806A9">
      <w:pPr>
        <w:jc w:val="center"/>
      </w:pPr>
      <w:r w:rsidRPr="00C806A9">
        <w:rPr>
          <w:noProof/>
        </w:rPr>
        <w:drawing>
          <wp:inline distT="0" distB="0" distL="0" distR="0" wp14:anchorId="69466F63" wp14:editId="4E2C166F">
            <wp:extent cx="2437560" cy="993913"/>
            <wp:effectExtent l="0" t="0" r="1270" b="0"/>
            <wp:docPr id="1026" name="Picture 2"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imag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44893" cy="996903"/>
                    </a:xfrm>
                    <a:prstGeom prst="rect">
                      <a:avLst/>
                    </a:prstGeom>
                    <a:noFill/>
                    <a:ln>
                      <a:noFill/>
                    </a:ln>
                  </pic:spPr>
                </pic:pic>
              </a:graphicData>
            </a:graphic>
          </wp:inline>
        </w:drawing>
      </w:r>
    </w:p>
    <w:p w14:paraId="0C08BD1D" w14:textId="77777777" w:rsidR="000E4083" w:rsidRDefault="00B556B1" w:rsidP="00917F88">
      <w:pPr>
        <w:pStyle w:val="ListParagraph"/>
        <w:numPr>
          <w:ilvl w:val="0"/>
          <w:numId w:val="3"/>
        </w:numPr>
      </w:pPr>
      <w:r>
        <w:t xml:space="preserve">This was also the time where we collected Revenue Data to give us even more options of Data to look at in the process of clustering. </w:t>
      </w:r>
      <w:r w:rsidR="00917F88">
        <w:t>We we</w:t>
      </w:r>
      <w:r w:rsidR="00DF4D07">
        <w:t>re able to collect this data f</w:t>
      </w:r>
      <w:r w:rsidR="00917F88">
        <w:t xml:space="preserve">rom the </w:t>
      </w:r>
      <w:r w:rsidR="00917F88" w:rsidRPr="00917F88">
        <w:t>Access.Fact_FlownRevenue</w:t>
      </w:r>
      <w:r w:rsidR="00917F88">
        <w:t xml:space="preserve"> view </w:t>
      </w:r>
      <w:r w:rsidR="003A2863">
        <w:t xml:space="preserve">in the </w:t>
      </w:r>
      <w:r w:rsidR="00917F88">
        <w:t xml:space="preserve">DM_RevenueMgmt database in SQL. </w:t>
      </w:r>
    </w:p>
    <w:p w14:paraId="464BB250" w14:textId="77777777" w:rsidR="00CB33A2" w:rsidRDefault="00CB33A2" w:rsidP="00CB33A2">
      <w:pPr>
        <w:pStyle w:val="Heading1"/>
      </w:pPr>
      <w:bookmarkStart w:id="2" w:name="_Toc523387797"/>
      <w:bookmarkStart w:id="3" w:name="_Toc523387798"/>
      <w:r>
        <w:t>Step 2: Data Selection</w:t>
      </w:r>
      <w:bookmarkEnd w:id="2"/>
      <w:r>
        <w:t xml:space="preserve"> </w:t>
      </w:r>
    </w:p>
    <w:p w14:paraId="61048A6A" w14:textId="77777777" w:rsidR="00CB33A2" w:rsidRPr="002C715D" w:rsidRDefault="00CB33A2" w:rsidP="00CB33A2">
      <w:pPr>
        <w:rPr>
          <w:b/>
        </w:rPr>
      </w:pPr>
      <w:r w:rsidRPr="00423056">
        <w:rPr>
          <w:b/>
        </w:rPr>
        <w:t>Obtaining Data</w:t>
      </w:r>
    </w:p>
    <w:p w14:paraId="063EFF2B" w14:textId="77777777" w:rsidR="00CB33A2" w:rsidRDefault="00CB33A2" w:rsidP="00CB33A2">
      <w:pPr>
        <w:pStyle w:val="ListParagraph"/>
        <w:numPr>
          <w:ilvl w:val="0"/>
          <w:numId w:val="4"/>
        </w:numPr>
      </w:pPr>
      <w:r>
        <w:t>From all the data fields collected we decided to select the following variables for our main database to be used in R. We decided they represented the most relevant fields to include in our clustering analysis for the reasons listed below:</w:t>
      </w:r>
    </w:p>
    <w:p w14:paraId="39CFD55C" w14:textId="77777777" w:rsidR="00CB33A2" w:rsidRDefault="00CB33A2" w:rsidP="00CB33A2">
      <w:pPr>
        <w:pStyle w:val="ListParagraph"/>
        <w:numPr>
          <w:ilvl w:val="1"/>
          <w:numId w:val="4"/>
        </w:numPr>
      </w:pPr>
      <w:r w:rsidRPr="0031742C">
        <w:rPr>
          <w:b/>
        </w:rPr>
        <w:t>Capture Date</w:t>
      </w:r>
      <w:r>
        <w:t xml:space="preserve"> – This was important to look at because this represents a snapshot of any given piece of data that we are looking at for any given time.</w:t>
      </w:r>
    </w:p>
    <w:p w14:paraId="753901DC" w14:textId="77777777" w:rsidR="00CB33A2" w:rsidRDefault="00CB33A2" w:rsidP="00CB33A2">
      <w:pPr>
        <w:pStyle w:val="ListParagraph"/>
        <w:numPr>
          <w:ilvl w:val="1"/>
          <w:numId w:val="4"/>
        </w:numPr>
      </w:pPr>
      <w:r w:rsidRPr="0031742C">
        <w:rPr>
          <w:b/>
        </w:rPr>
        <w:t>Flight Date</w:t>
      </w:r>
      <w:r>
        <w:t xml:space="preserve"> – This represents a key variable for flight identification and YoY mapping purposes.</w:t>
      </w:r>
    </w:p>
    <w:p w14:paraId="27095427" w14:textId="77777777" w:rsidR="00CB33A2" w:rsidRDefault="00CB33A2" w:rsidP="00CB33A2">
      <w:pPr>
        <w:pStyle w:val="ListParagraph"/>
        <w:numPr>
          <w:ilvl w:val="1"/>
          <w:numId w:val="4"/>
        </w:numPr>
      </w:pPr>
      <w:r w:rsidRPr="0031742C">
        <w:rPr>
          <w:b/>
        </w:rPr>
        <w:lastRenderedPageBreak/>
        <w:t>Flight Number</w:t>
      </w:r>
      <w:r>
        <w:t xml:space="preserve"> – This represents a key variable for flight identification and YoY mapping purposes.</w:t>
      </w:r>
    </w:p>
    <w:p w14:paraId="2BEE2021" w14:textId="77777777" w:rsidR="00CB33A2" w:rsidRDefault="00CB33A2" w:rsidP="00CB33A2">
      <w:pPr>
        <w:pStyle w:val="ListParagraph"/>
        <w:numPr>
          <w:ilvl w:val="1"/>
          <w:numId w:val="4"/>
        </w:numPr>
      </w:pPr>
      <w:r w:rsidRPr="0031742C">
        <w:rPr>
          <w:b/>
        </w:rPr>
        <w:t>Departure Time</w:t>
      </w:r>
      <w:r>
        <w:t xml:space="preserve"> – Played a key role in the YoY mapping process for the flights we will be comparing.</w:t>
      </w:r>
    </w:p>
    <w:p w14:paraId="69536229" w14:textId="77777777" w:rsidR="00CB33A2" w:rsidRDefault="00CB33A2" w:rsidP="00CB33A2">
      <w:pPr>
        <w:pStyle w:val="ListParagraph"/>
        <w:numPr>
          <w:ilvl w:val="1"/>
          <w:numId w:val="4"/>
        </w:numPr>
      </w:pPr>
      <w:r w:rsidRPr="0031742C">
        <w:rPr>
          <w:b/>
        </w:rPr>
        <w:t>Arrival Time</w:t>
      </w:r>
      <w:r>
        <w:t xml:space="preserve"> – Played a key role in the YoY mapping process for the flights we will be comparing.</w:t>
      </w:r>
    </w:p>
    <w:p w14:paraId="3EE9A65F" w14:textId="77777777" w:rsidR="00CB33A2" w:rsidRDefault="00CB33A2" w:rsidP="00CB33A2">
      <w:pPr>
        <w:pStyle w:val="ListParagraph"/>
        <w:numPr>
          <w:ilvl w:val="1"/>
          <w:numId w:val="4"/>
        </w:numPr>
      </w:pPr>
      <w:r w:rsidRPr="0031742C">
        <w:rPr>
          <w:b/>
        </w:rPr>
        <w:t>Directional Market</w:t>
      </w:r>
      <w:r>
        <w:t xml:space="preserve"> – The directional market represents a pivotal identifying variable in the Data and allowed us to track the data for different routes.</w:t>
      </w:r>
    </w:p>
    <w:p w14:paraId="24A05E6F" w14:textId="77777777" w:rsidR="00CB33A2" w:rsidRDefault="00CB33A2" w:rsidP="00CB33A2">
      <w:pPr>
        <w:pStyle w:val="ListParagraph"/>
        <w:numPr>
          <w:ilvl w:val="1"/>
          <w:numId w:val="4"/>
        </w:numPr>
      </w:pPr>
      <w:r w:rsidRPr="00662FC4">
        <w:rPr>
          <w:b/>
        </w:rPr>
        <w:t>Equipment Code</w:t>
      </w:r>
      <w:r w:rsidRPr="00F81F3A">
        <w:t xml:space="preserve"> </w:t>
      </w:r>
      <w:r>
        <w:t>– Represents an identifier for the type of plane being flown.</w:t>
      </w:r>
    </w:p>
    <w:p w14:paraId="37538C96" w14:textId="77777777" w:rsidR="00CB33A2" w:rsidRDefault="00CB33A2" w:rsidP="00CB33A2">
      <w:pPr>
        <w:pStyle w:val="ListParagraph"/>
        <w:numPr>
          <w:ilvl w:val="1"/>
          <w:numId w:val="4"/>
        </w:numPr>
      </w:pPr>
      <w:r w:rsidRPr="0031742C">
        <w:rPr>
          <w:b/>
        </w:rPr>
        <w:t>Capacity</w:t>
      </w:r>
      <w:r>
        <w:t xml:space="preserve"> - Shows the seat selling potential we have and was an important variable to pay attention to.</w:t>
      </w:r>
    </w:p>
    <w:p w14:paraId="1B451C2E" w14:textId="77777777" w:rsidR="00CB33A2" w:rsidRDefault="00CB33A2" w:rsidP="00CB33A2">
      <w:pPr>
        <w:pStyle w:val="ListParagraph"/>
        <w:numPr>
          <w:ilvl w:val="1"/>
          <w:numId w:val="4"/>
        </w:numPr>
      </w:pPr>
      <w:r w:rsidRPr="0031742C">
        <w:rPr>
          <w:b/>
        </w:rPr>
        <w:t>Lid</w:t>
      </w:r>
      <w:r>
        <w:t xml:space="preserve"> – A variable that gives us an idea on the actual physical capacity available and can be crucial in an Analyst’s decision making process.  </w:t>
      </w:r>
    </w:p>
    <w:p w14:paraId="4556C157" w14:textId="77777777" w:rsidR="00CB33A2" w:rsidRDefault="00CB33A2" w:rsidP="00CB33A2">
      <w:pPr>
        <w:pStyle w:val="ListParagraph"/>
        <w:numPr>
          <w:ilvl w:val="1"/>
          <w:numId w:val="4"/>
        </w:numPr>
      </w:pPr>
      <w:r w:rsidRPr="0031742C">
        <w:rPr>
          <w:b/>
        </w:rPr>
        <w:t>Total Sold</w:t>
      </w:r>
      <w:r>
        <w:t xml:space="preserve"> – presents a good indicator of whether we are on track with the number of seats sold. </w:t>
      </w:r>
    </w:p>
    <w:p w14:paraId="2C43FC06" w14:textId="77777777" w:rsidR="00CB33A2" w:rsidRDefault="00CB33A2" w:rsidP="00CB33A2">
      <w:pPr>
        <w:pStyle w:val="ListParagraph"/>
        <w:numPr>
          <w:ilvl w:val="1"/>
          <w:numId w:val="4"/>
        </w:numPr>
      </w:pPr>
      <w:r>
        <w:rPr>
          <w:b/>
        </w:rPr>
        <w:t>Number of Days out (</w:t>
      </w:r>
      <w:r w:rsidRPr="0031742C">
        <w:rPr>
          <w:b/>
        </w:rPr>
        <w:t>NDO</w:t>
      </w:r>
      <w:r>
        <w:rPr>
          <w:b/>
        </w:rPr>
        <w:t>)</w:t>
      </w:r>
      <w:r>
        <w:t xml:space="preserve"> –  A calculated field that helps us to track how a flight is doing based on the number of days a flight is away from its departure.</w:t>
      </w:r>
    </w:p>
    <w:p w14:paraId="47284EB7" w14:textId="77777777" w:rsidR="00CB33A2" w:rsidRDefault="00CB33A2" w:rsidP="00CB33A2">
      <w:pPr>
        <w:pStyle w:val="ListParagraph"/>
        <w:numPr>
          <w:ilvl w:val="1"/>
          <w:numId w:val="4"/>
        </w:numPr>
      </w:pPr>
      <w:r w:rsidRPr="0031742C">
        <w:rPr>
          <w:b/>
        </w:rPr>
        <w:t>RPM &amp; ASM</w:t>
      </w:r>
      <w:r>
        <w:t xml:space="preserve"> – Represents 2 key variables to calculate load factor, one of the main KPIs we used.</w:t>
      </w:r>
    </w:p>
    <w:p w14:paraId="7060A8D4" w14:textId="77777777" w:rsidR="00CB33A2" w:rsidRDefault="00CB33A2" w:rsidP="00CB33A2">
      <w:pPr>
        <w:pStyle w:val="ListParagraph"/>
        <w:numPr>
          <w:ilvl w:val="1"/>
          <w:numId w:val="4"/>
        </w:numPr>
      </w:pPr>
      <w:r w:rsidRPr="0031742C">
        <w:rPr>
          <w:b/>
        </w:rPr>
        <w:t>Time band</w:t>
      </w:r>
      <w:r>
        <w:t xml:space="preserve"> – A Calculated Field that allowed us to aggregate and look at flights around a similar time frame. </w:t>
      </w:r>
    </w:p>
    <w:p w14:paraId="4739D1DD" w14:textId="77777777" w:rsidR="00CB33A2" w:rsidRDefault="00CB33A2" w:rsidP="00CB33A2">
      <w:pPr>
        <w:pStyle w:val="ListParagraph"/>
        <w:numPr>
          <w:ilvl w:val="1"/>
          <w:numId w:val="4"/>
        </w:numPr>
      </w:pPr>
      <w:r w:rsidRPr="0031742C">
        <w:rPr>
          <w:b/>
        </w:rPr>
        <w:t>Load Factor</w:t>
      </w:r>
      <w:r>
        <w:t xml:space="preserve"> – Calculated Field that represents a potential KPI to be used to cluster the flights together. </w:t>
      </w:r>
    </w:p>
    <w:p w14:paraId="1034E713" w14:textId="77777777" w:rsidR="00CB33A2" w:rsidRDefault="00CB33A2" w:rsidP="00CB33A2">
      <w:pPr>
        <w:pStyle w:val="ListParagraph"/>
        <w:numPr>
          <w:ilvl w:val="1"/>
          <w:numId w:val="4"/>
        </w:numPr>
      </w:pPr>
      <w:r w:rsidRPr="0031742C">
        <w:rPr>
          <w:b/>
        </w:rPr>
        <w:t>Average Revenue</w:t>
      </w:r>
      <w:r>
        <w:t xml:space="preserve"> – A KPI that was a candidate to be one of the variables used to cluster our flights. </w:t>
      </w:r>
    </w:p>
    <w:p w14:paraId="58918AEF" w14:textId="77777777" w:rsidR="00CB33A2" w:rsidRDefault="00CB33A2" w:rsidP="00CB33A2">
      <w:pPr>
        <w:pStyle w:val="ListParagraph"/>
        <w:numPr>
          <w:ilvl w:val="1"/>
          <w:numId w:val="4"/>
        </w:numPr>
      </w:pPr>
      <w:r w:rsidRPr="0031742C">
        <w:rPr>
          <w:b/>
        </w:rPr>
        <w:t>Total Revenue</w:t>
      </w:r>
      <w:r>
        <w:t xml:space="preserve"> – Required to calculate the Average Revenue </w:t>
      </w:r>
    </w:p>
    <w:p w14:paraId="628BD427" w14:textId="77777777" w:rsidR="00CB33A2" w:rsidRDefault="00CB33A2" w:rsidP="00CB33A2">
      <w:pPr>
        <w:pStyle w:val="ListParagraph"/>
        <w:numPr>
          <w:ilvl w:val="1"/>
          <w:numId w:val="4"/>
        </w:numPr>
      </w:pPr>
      <w:r w:rsidRPr="0031742C">
        <w:rPr>
          <w:b/>
        </w:rPr>
        <w:t>Passengers Flown</w:t>
      </w:r>
      <w:r>
        <w:t xml:space="preserve"> – Required to calculate the Average Revenue</w:t>
      </w:r>
    </w:p>
    <w:p w14:paraId="2956DA80" w14:textId="77777777" w:rsidR="00CB33A2" w:rsidRDefault="00CB33A2" w:rsidP="00CB33A2">
      <w:pPr>
        <w:rPr>
          <w:b/>
        </w:rPr>
      </w:pPr>
      <w:r>
        <w:rPr>
          <w:b/>
        </w:rPr>
        <w:t xml:space="preserve">Standardizing </w:t>
      </w:r>
      <w:r w:rsidRPr="00894B72">
        <w:rPr>
          <w:b/>
        </w:rPr>
        <w:t>Data</w:t>
      </w:r>
    </w:p>
    <w:p w14:paraId="04091D6C" w14:textId="77777777" w:rsidR="00CB33A2" w:rsidRPr="007E0A9C" w:rsidRDefault="00CB33A2" w:rsidP="00CB33A2">
      <w:pPr>
        <w:pStyle w:val="ListParagraph"/>
        <w:numPr>
          <w:ilvl w:val="0"/>
          <w:numId w:val="4"/>
        </w:numPr>
      </w:pPr>
      <w:r>
        <w:t xml:space="preserve">There is a great importance of scale when considering distance between two observations with cluster analysis. </w:t>
      </w:r>
    </w:p>
    <w:p w14:paraId="6CBA5F32" w14:textId="77777777" w:rsidR="00CB33A2" w:rsidRDefault="00CB33A2" w:rsidP="00CB33A2">
      <w:pPr>
        <w:pStyle w:val="ListParagraph"/>
        <w:numPr>
          <w:ilvl w:val="0"/>
          <w:numId w:val="4"/>
        </w:numPr>
      </w:pPr>
      <w:r>
        <w:t>With Cluster Analysis, the scale of the different variables used to group observations plays a very important role for comparability reasons. If the scales of the variables which we are using to cluster are very different then that can skew the Euclidean distances between points and therefore have a misleading effect on the nature of our clusters.</w:t>
      </w:r>
    </w:p>
    <w:p w14:paraId="44E2EC63" w14:textId="77777777" w:rsidR="00CB33A2" w:rsidRDefault="00CB33A2" w:rsidP="00CB33A2">
      <w:pPr>
        <w:pStyle w:val="ListParagraph"/>
        <w:numPr>
          <w:ilvl w:val="0"/>
          <w:numId w:val="4"/>
        </w:numPr>
      </w:pPr>
      <w:r>
        <w:t>Our Solution to this was to standardize values for both Load Factor and Average Revenue using a constant mathematical function. This function allowed us to convert all of our data onto a scale of 0 – 100 relative to the observations within the variable we are trying to standardize.</w:t>
      </w:r>
    </w:p>
    <w:p w14:paraId="5093691B" w14:textId="77777777" w:rsidR="00CB33A2" w:rsidRDefault="00CB33A2" w:rsidP="00CB33A2">
      <w:pPr>
        <w:pStyle w:val="ListParagraph"/>
        <w:numPr>
          <w:ilvl w:val="0"/>
          <w:numId w:val="4"/>
        </w:numPr>
      </w:pPr>
      <w:r>
        <w:t>Our goal was to have something like what is being presented in the diagram below:</w:t>
      </w:r>
    </w:p>
    <w:p w14:paraId="4234142A" w14:textId="77777777" w:rsidR="00CB33A2" w:rsidRDefault="00CB33A2" w:rsidP="00CB33A2">
      <w:pPr>
        <w:ind w:left="360"/>
        <w:jc w:val="center"/>
      </w:pPr>
    </w:p>
    <w:p w14:paraId="62F6638D" w14:textId="77777777" w:rsidR="00CB33A2" w:rsidRDefault="00CB33A2" w:rsidP="00CB33A2">
      <w:pPr>
        <w:jc w:val="center"/>
      </w:pPr>
      <w:r w:rsidRPr="002C715D">
        <w:rPr>
          <w:noProof/>
        </w:rPr>
        <w:lastRenderedPageBreak/>
        <w:drawing>
          <wp:inline distT="0" distB="0" distL="0" distR="0" wp14:anchorId="0C6588A1" wp14:editId="2E3735F9">
            <wp:extent cx="4419600" cy="5728197"/>
            <wp:effectExtent l="0" t="0" r="0" b="635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9600" cy="5728197"/>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14:paraId="2155FF54" w14:textId="77777777" w:rsidR="00CB33A2" w:rsidRDefault="00CB33A2" w:rsidP="00CB33A2"/>
    <w:p w14:paraId="7B30EA97" w14:textId="77777777" w:rsidR="00CB33A2" w:rsidRDefault="00CB33A2" w:rsidP="00CB33A2">
      <w:pPr>
        <w:pStyle w:val="ListParagraph"/>
        <w:numPr>
          <w:ilvl w:val="0"/>
          <w:numId w:val="4"/>
        </w:numPr>
      </w:pPr>
      <w:r>
        <w:t>Formula is displayed below in natural terms and as it was created in R:</w:t>
      </w:r>
    </w:p>
    <w:p w14:paraId="1EA4A216" w14:textId="77777777" w:rsidR="00CB33A2" w:rsidRPr="00C85E13" w:rsidRDefault="00CB33A2" w:rsidP="00CB33A2">
      <w:pPr>
        <w:ind w:left="360"/>
        <w:rPr>
          <w:rFonts w:ascii="Antique Olive Roman" w:eastAsiaTheme="minorEastAsia" w:hAnsi="Antique Olive Roman"/>
          <w:sz w:val="40"/>
          <w:szCs w:val="40"/>
        </w:rPr>
      </w:pPr>
      <m:oMathPara>
        <m:oMath>
          <m:r>
            <w:rPr>
              <w:rFonts w:ascii="Cambria Math" w:hAnsi="Cambria Math"/>
              <w:sz w:val="40"/>
              <w:szCs w:val="40"/>
            </w:rPr>
            <m:t>New Value= (x-</m:t>
          </m:r>
          <m:r>
            <m:rPr>
              <m:sty m:val="p"/>
            </m:rPr>
            <w:rPr>
              <w:rFonts w:ascii="Cambria Math" w:hAnsi="Cambria Math"/>
              <w:sz w:val="40"/>
              <w:szCs w:val="40"/>
            </w:rPr>
            <m:t>Min</m:t>
          </m:r>
          <m:r>
            <w:rPr>
              <w:rFonts w:ascii="Cambria Math" w:hAnsi="Cambria Math"/>
              <w:sz w:val="40"/>
              <w:szCs w:val="40"/>
            </w:rPr>
            <m:t xml:space="preserve">)  * </m:t>
          </m:r>
          <m:f>
            <m:fPr>
              <m:ctrlPr>
                <w:rPr>
                  <w:rFonts w:ascii="Cambria Math" w:hAnsi="Cambria Math"/>
                  <w:i/>
                  <w:sz w:val="40"/>
                  <w:szCs w:val="40"/>
                </w:rPr>
              </m:ctrlPr>
            </m:fPr>
            <m:num>
              <m:r>
                <w:rPr>
                  <w:rFonts w:ascii="Cambria Math" w:hAnsi="Cambria Math"/>
                  <w:sz w:val="40"/>
                  <w:szCs w:val="40"/>
                </w:rPr>
                <m:t>100</m:t>
              </m:r>
            </m:num>
            <m:den>
              <m:r>
                <w:rPr>
                  <w:rFonts w:ascii="Cambria Math" w:hAnsi="Cambria Math"/>
                  <w:sz w:val="40"/>
                  <w:szCs w:val="40"/>
                </w:rPr>
                <m:t>Max-Min</m:t>
              </m:r>
            </m:den>
          </m:f>
        </m:oMath>
      </m:oMathPara>
    </w:p>
    <w:p w14:paraId="2CEAE9F4" w14:textId="77777777" w:rsidR="00CB33A2" w:rsidRPr="00C85E13" w:rsidRDefault="00CB33A2" w:rsidP="00CB33A2">
      <w:pPr>
        <w:pStyle w:val="ListParagraph"/>
        <w:jc w:val="center"/>
        <w:rPr>
          <w:b/>
        </w:rPr>
      </w:pPr>
      <w:r w:rsidRPr="00C85E13">
        <w:rPr>
          <w:b/>
        </w:rPr>
        <w:t>X = Observation in sequence being converted to standard 0 - 100 scale</w:t>
      </w:r>
    </w:p>
    <w:p w14:paraId="4B1E05D0" w14:textId="77777777" w:rsidR="00CB33A2" w:rsidRPr="00C85E13" w:rsidRDefault="00CB33A2" w:rsidP="00CB33A2">
      <w:pPr>
        <w:pStyle w:val="ListParagraph"/>
        <w:jc w:val="center"/>
        <w:rPr>
          <w:b/>
        </w:rPr>
      </w:pPr>
      <w:r w:rsidRPr="00C85E13">
        <w:rPr>
          <w:b/>
        </w:rPr>
        <w:t>Min = Lowest value on current scale</w:t>
      </w:r>
    </w:p>
    <w:p w14:paraId="59D1E40A" w14:textId="77777777" w:rsidR="00CB33A2" w:rsidRDefault="00CB33A2" w:rsidP="00CB33A2">
      <w:pPr>
        <w:pStyle w:val="ListParagraph"/>
        <w:jc w:val="center"/>
        <w:rPr>
          <w:b/>
        </w:rPr>
      </w:pPr>
      <w:r w:rsidRPr="00C85E13">
        <w:rPr>
          <w:b/>
        </w:rPr>
        <w:t>Max = Highest value on current scale</w:t>
      </w:r>
    </w:p>
    <w:p w14:paraId="6426278D" w14:textId="77777777" w:rsidR="00CB33A2" w:rsidRDefault="00CB33A2" w:rsidP="00CB33A2">
      <w:pPr>
        <w:pStyle w:val="ListParagraph"/>
      </w:pPr>
    </w:p>
    <w:p w14:paraId="26C836D9" w14:textId="77777777" w:rsidR="00CB33A2" w:rsidRPr="00C85E13" w:rsidRDefault="00CB33A2" w:rsidP="00CB33A2">
      <w:pPr>
        <w:pStyle w:val="ListParagraph"/>
        <w:jc w:val="center"/>
        <w:rPr>
          <w:b/>
          <w:color w:val="4BACC6" w:themeColor="accent5"/>
        </w:rPr>
      </w:pPr>
      <w:r w:rsidRPr="00C85E13">
        <w:rPr>
          <w:b/>
          <w:color w:val="4BACC6" w:themeColor="accent5"/>
        </w:rPr>
        <w:t xml:space="preserve">Example: Convert </w:t>
      </w:r>
      <w:r>
        <w:rPr>
          <w:b/>
          <w:color w:val="4BACC6" w:themeColor="accent5"/>
        </w:rPr>
        <w:t xml:space="preserve">a flights LF of </w:t>
      </w:r>
      <w:r w:rsidRPr="00C85E13">
        <w:rPr>
          <w:b/>
          <w:color w:val="4BACC6" w:themeColor="accent5"/>
        </w:rPr>
        <w:t>66</w:t>
      </w:r>
      <w:r>
        <w:rPr>
          <w:b/>
          <w:color w:val="4BACC6" w:themeColor="accent5"/>
        </w:rPr>
        <w:t>%</w:t>
      </w:r>
      <w:r w:rsidRPr="00C85E13">
        <w:rPr>
          <w:b/>
          <w:color w:val="4BACC6" w:themeColor="accent5"/>
        </w:rPr>
        <w:t xml:space="preserve"> in range 35-100</w:t>
      </w:r>
      <w:r>
        <w:rPr>
          <w:b/>
          <w:color w:val="4BACC6" w:themeColor="accent5"/>
        </w:rPr>
        <w:t>%</w:t>
      </w:r>
      <w:r w:rsidRPr="00C85E13">
        <w:rPr>
          <w:b/>
          <w:color w:val="4BACC6" w:themeColor="accent5"/>
        </w:rPr>
        <w:t xml:space="preserve"> to </w:t>
      </w:r>
      <w:r>
        <w:rPr>
          <w:b/>
          <w:color w:val="4BACC6" w:themeColor="accent5"/>
        </w:rPr>
        <w:t xml:space="preserve">a </w:t>
      </w:r>
      <w:r w:rsidRPr="00C85E13">
        <w:rPr>
          <w:b/>
          <w:color w:val="4BACC6" w:themeColor="accent5"/>
        </w:rPr>
        <w:t>new value</w:t>
      </w:r>
      <w:r>
        <w:rPr>
          <w:b/>
          <w:color w:val="4BACC6" w:themeColor="accent5"/>
        </w:rPr>
        <w:t xml:space="preserve"> of 47.69 on</w:t>
      </w:r>
      <w:r w:rsidRPr="00C85E13">
        <w:rPr>
          <w:b/>
          <w:color w:val="4BACC6" w:themeColor="accent5"/>
        </w:rPr>
        <w:t xml:space="preserve"> scale 0-100</w:t>
      </w:r>
    </w:p>
    <w:p w14:paraId="69ECE883" w14:textId="77777777" w:rsidR="00CB33A2" w:rsidRDefault="00CB33A2" w:rsidP="00CB33A2">
      <w:pPr>
        <w:pStyle w:val="ListParagraph"/>
        <w:jc w:val="center"/>
      </w:pPr>
    </w:p>
    <w:p w14:paraId="40A0E6F2" w14:textId="77777777" w:rsidR="00CB33A2" w:rsidRDefault="00CB33A2" w:rsidP="00CB33A2">
      <w:pPr>
        <w:pStyle w:val="ListParagraph"/>
        <w:jc w:val="center"/>
      </w:pPr>
      <w:r>
        <w:t>X = 66</w:t>
      </w:r>
    </w:p>
    <w:p w14:paraId="77C8A754" w14:textId="77777777" w:rsidR="00CB33A2" w:rsidRDefault="00CB33A2" w:rsidP="00CB33A2">
      <w:pPr>
        <w:pStyle w:val="ListParagraph"/>
        <w:jc w:val="center"/>
      </w:pPr>
      <w:r>
        <w:t>Min = 35</w:t>
      </w:r>
    </w:p>
    <w:p w14:paraId="67C8446A" w14:textId="77777777" w:rsidR="00CB33A2" w:rsidRDefault="00CB33A2" w:rsidP="00CB33A2">
      <w:pPr>
        <w:pStyle w:val="ListParagraph"/>
        <w:jc w:val="center"/>
      </w:pPr>
      <w:r>
        <w:t>Max = 100</w:t>
      </w:r>
    </w:p>
    <w:p w14:paraId="08F57CF0" w14:textId="77777777" w:rsidR="00CB33A2" w:rsidRDefault="00CB33A2" w:rsidP="00CB33A2">
      <w:pPr>
        <w:pStyle w:val="ListParagraph"/>
        <w:jc w:val="center"/>
      </w:pPr>
    </w:p>
    <w:p w14:paraId="4CC6C247" w14:textId="77777777" w:rsidR="00CB33A2" w:rsidRDefault="00CB33A2" w:rsidP="00CB33A2">
      <w:pPr>
        <w:pStyle w:val="ListParagraph"/>
        <w:jc w:val="center"/>
      </w:pPr>
      <w:r>
        <w:t>New value = (66-35) * 100/ (100 – 35)</w:t>
      </w:r>
    </w:p>
    <w:p w14:paraId="0017F563" w14:textId="77777777" w:rsidR="00CB33A2" w:rsidRDefault="00CB33A2" w:rsidP="00CB33A2">
      <w:pPr>
        <w:pStyle w:val="ListParagraph"/>
        <w:jc w:val="center"/>
      </w:pPr>
      <w:r>
        <w:t>New value = 31 * 1.538461538</w:t>
      </w:r>
    </w:p>
    <w:p w14:paraId="322D9768" w14:textId="77777777" w:rsidR="00CB33A2" w:rsidRPr="00745F93" w:rsidRDefault="00CB33A2" w:rsidP="00CB33A2">
      <w:pPr>
        <w:pStyle w:val="ListParagraph"/>
        <w:jc w:val="center"/>
        <w:rPr>
          <w:b/>
        </w:rPr>
      </w:pPr>
      <w:r w:rsidRPr="00745F93">
        <w:rPr>
          <w:b/>
        </w:rPr>
        <w:t>New value = 47.69</w:t>
      </w:r>
    </w:p>
    <w:p w14:paraId="1A162C5A" w14:textId="77777777" w:rsidR="00CB33A2" w:rsidRDefault="00CB33A2" w:rsidP="00CB33A2">
      <w:pPr>
        <w:pStyle w:val="ListParagraph"/>
      </w:pPr>
    </w:p>
    <w:p w14:paraId="5FB04951" w14:textId="77777777" w:rsidR="00CB33A2" w:rsidRPr="00213274" w:rsidRDefault="00CB33A2" w:rsidP="00CB33A2">
      <w:pPr>
        <w:jc w:val="center"/>
        <w:rPr>
          <w:b/>
        </w:rPr>
      </w:pPr>
      <w:r w:rsidRPr="00D063FD">
        <w:rPr>
          <w:b/>
        </w:rPr>
        <w:t>RELEVANT CODE SNIPPETS</w:t>
      </w:r>
    </w:p>
    <w:p w14:paraId="08F9935A" w14:textId="77777777" w:rsidR="00CB33A2" w:rsidRDefault="00CB33A2" w:rsidP="00CB33A2">
      <w:pPr>
        <w:jc w:val="center"/>
      </w:pPr>
      <w:r>
        <w:rPr>
          <w:noProof/>
        </w:rPr>
        <w:drawing>
          <wp:inline distT="0" distB="0" distL="0" distR="0" wp14:anchorId="171E4EC0" wp14:editId="00BFE58F">
            <wp:extent cx="3876675" cy="8572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76675" cy="857250"/>
                    </a:xfrm>
                    <a:prstGeom prst="rect">
                      <a:avLst/>
                    </a:prstGeom>
                  </pic:spPr>
                </pic:pic>
              </a:graphicData>
            </a:graphic>
          </wp:inline>
        </w:drawing>
      </w:r>
    </w:p>
    <w:p w14:paraId="69969EE3" w14:textId="77777777" w:rsidR="00CB33A2" w:rsidRPr="00B617E3" w:rsidRDefault="00CB33A2" w:rsidP="00CB33A2">
      <w:pPr>
        <w:rPr>
          <w:b/>
        </w:rPr>
      </w:pPr>
      <w:r>
        <w:rPr>
          <w:b/>
        </w:rPr>
        <w:t xml:space="preserve">Selecting Final Variables for Clustering </w:t>
      </w:r>
    </w:p>
    <w:p w14:paraId="525A5756" w14:textId="77777777" w:rsidR="00CB33A2" w:rsidRDefault="00CB33A2" w:rsidP="00CB33A2">
      <w:pPr>
        <w:pStyle w:val="ListParagraph"/>
        <w:numPr>
          <w:ilvl w:val="0"/>
          <w:numId w:val="4"/>
        </w:numPr>
      </w:pPr>
      <w:r>
        <w:t xml:space="preserve">By standardizing the Load Factor and Average Revenue, we create new variables that allow for a scenario where it is more appropriate to compare our two clustering variables. </w:t>
      </w:r>
    </w:p>
    <w:p w14:paraId="6ED55528" w14:textId="77777777" w:rsidR="00CB33A2" w:rsidRDefault="00CB33A2" w:rsidP="00CB33A2">
      <w:pPr>
        <w:pStyle w:val="ListParagraph"/>
        <w:numPr>
          <w:ilvl w:val="0"/>
          <w:numId w:val="4"/>
        </w:numPr>
      </w:pPr>
      <w:r>
        <w:t xml:space="preserve">After this, we have to come to a decision regarding which variables to use to carry out our cluster analysis. </w:t>
      </w:r>
    </w:p>
    <w:p w14:paraId="0930D459" w14:textId="77777777" w:rsidR="00CB33A2" w:rsidRDefault="00CB33A2" w:rsidP="00CB33A2">
      <w:pPr>
        <w:pStyle w:val="ListParagraph"/>
        <w:numPr>
          <w:ilvl w:val="0"/>
          <w:numId w:val="4"/>
        </w:numPr>
      </w:pPr>
      <w:r>
        <w:t xml:space="preserve">Initially we wanted to utilize 3 different variables in order to create a 3-Dimensional Cluster Segmentation by (NDO_20LF (this represents a measure which records the highest NDO at which Load Factor reaches 20%), Standardized Average Revenue, and Standardized Load Factor) </w:t>
      </w:r>
    </w:p>
    <w:p w14:paraId="314F14B4" w14:textId="77777777" w:rsidR="00CB33A2" w:rsidRDefault="00CB33A2" w:rsidP="00CB33A2">
      <w:pPr>
        <w:pStyle w:val="ListParagraph"/>
        <w:numPr>
          <w:ilvl w:val="1"/>
          <w:numId w:val="4"/>
        </w:numPr>
      </w:pPr>
      <w:r>
        <w:t xml:space="preserve">The reason we wanted to add 3 variables was to capture different factors that contribute to the performance of a flight. We also wanted to identify the characteristics of a flight. </w:t>
      </w:r>
    </w:p>
    <w:p w14:paraId="41DA03F9" w14:textId="77777777" w:rsidR="00CB33A2" w:rsidRDefault="00CB33A2" w:rsidP="00CB33A2">
      <w:pPr>
        <w:pStyle w:val="ListParagraph"/>
        <w:numPr>
          <w:ilvl w:val="1"/>
          <w:numId w:val="4"/>
        </w:numPr>
      </w:pPr>
      <w:r>
        <w:t xml:space="preserve">Specifically with NDO_20LF, our goal was to create a way to capture the booking window for each flight observation for each market. By establishing the maximum length of NDO at which a flight hits 20% Load factor, we can get some sort of indication about how early customers are actually making ticket purchases. </w:t>
      </w:r>
    </w:p>
    <w:p w14:paraId="63D74557" w14:textId="77777777" w:rsidR="00CB33A2" w:rsidRDefault="00CB33A2" w:rsidP="00CB33A2">
      <w:pPr>
        <w:pStyle w:val="ListParagraph"/>
        <w:numPr>
          <w:ilvl w:val="1"/>
          <w:numId w:val="4"/>
        </w:numPr>
      </w:pPr>
      <w:r>
        <w:t>Although we felt it was very important to take into account the booking window, we discovered that implementing NDO_20LF was sub-optimal because the clusters we ran would only cluster according to the other two variables and ignored NDO_20LF.</w:t>
      </w:r>
    </w:p>
    <w:p w14:paraId="548C0B4C" w14:textId="77777777" w:rsidR="00CB33A2" w:rsidRDefault="00CB33A2" w:rsidP="00CB33A2">
      <w:pPr>
        <w:pStyle w:val="ListParagraph"/>
        <w:numPr>
          <w:ilvl w:val="1"/>
          <w:numId w:val="4"/>
        </w:numPr>
      </w:pPr>
      <w:r>
        <w:t>We found this was the Case because NDO and Standardized Load Factor have a very strong positive correlation and therefore are essentially telling is the say.</w:t>
      </w:r>
    </w:p>
    <w:p w14:paraId="1B9A43A5" w14:textId="77777777" w:rsidR="00CB33A2" w:rsidRDefault="00CB33A2" w:rsidP="00CB33A2">
      <w:pPr>
        <w:pStyle w:val="ListParagraph"/>
        <w:numPr>
          <w:ilvl w:val="2"/>
          <w:numId w:val="4"/>
        </w:numPr>
      </w:pPr>
      <w:r>
        <w:t>For example, the higher the NDO, it is expected that the lower the Load factor will be in most cases due to the fact that traditionally, you expect the flight to fill up more over time.</w:t>
      </w:r>
    </w:p>
    <w:p w14:paraId="0821CD0A" w14:textId="77777777" w:rsidR="00CB33A2" w:rsidRDefault="00CB33A2" w:rsidP="00CB33A2">
      <w:pPr>
        <w:pStyle w:val="ListParagraph"/>
        <w:numPr>
          <w:ilvl w:val="0"/>
          <w:numId w:val="4"/>
        </w:numPr>
      </w:pPr>
      <w:r>
        <w:t>For this reason we decided to take only 2 variables, Standardized Average Revenue and Standardized Load Factor. In doing this we are able to create clusters with variables that will have an effect on the assignment of observations to clusters.</w:t>
      </w:r>
    </w:p>
    <w:p w14:paraId="13C39FAC" w14:textId="77777777" w:rsidR="00DF4689" w:rsidRDefault="00DF4689" w:rsidP="00AE73DE">
      <w:pPr>
        <w:pStyle w:val="Heading1"/>
      </w:pPr>
      <w:r>
        <w:lastRenderedPageBreak/>
        <w:t>Step 3: Database Construction</w:t>
      </w:r>
      <w:bookmarkEnd w:id="3"/>
    </w:p>
    <w:p w14:paraId="52D15550" w14:textId="77777777" w:rsidR="00237C74" w:rsidRDefault="00D94ED4" w:rsidP="00D94ED4">
      <w:pPr>
        <w:pStyle w:val="ListParagraph"/>
        <w:numPr>
          <w:ilvl w:val="0"/>
          <w:numId w:val="5"/>
        </w:numPr>
      </w:pPr>
      <w:r>
        <w:t>After coming to a conclu</w:t>
      </w:r>
      <w:r w:rsidR="00F21E18">
        <w:t xml:space="preserve">sion regarding all the variables that should be included in the cluster analysis, we had to create a database to allow </w:t>
      </w:r>
      <w:r w:rsidR="00453425">
        <w:t>us</w:t>
      </w:r>
      <w:r w:rsidR="00F21E18">
        <w:t xml:space="preserve"> to easily access all the data that we needed to conduct the clustering.</w:t>
      </w:r>
    </w:p>
    <w:p w14:paraId="43C2B102" w14:textId="77777777" w:rsidR="00850FF9" w:rsidRDefault="001F035F" w:rsidP="00850FF9">
      <w:pPr>
        <w:pStyle w:val="ListParagraph"/>
        <w:numPr>
          <w:ilvl w:val="0"/>
          <w:numId w:val="5"/>
        </w:numPr>
      </w:pPr>
      <w:r>
        <w:t xml:space="preserve">This entire process was carried out using SQL. More specifically we wrote a query that would </w:t>
      </w:r>
      <w:r w:rsidR="00B91EF2">
        <w:t xml:space="preserve">create a </w:t>
      </w:r>
      <w:r w:rsidR="00850FF9">
        <w:t>Sandbox. Table</w:t>
      </w:r>
      <w:r w:rsidR="00B91EF2">
        <w:t xml:space="preserve"> in SQL that we could directly read into R and </w:t>
      </w:r>
      <w:r w:rsidR="00850FF9">
        <w:t>manipulate with code. This is done for a few reasons:</w:t>
      </w:r>
    </w:p>
    <w:p w14:paraId="1F0D767D" w14:textId="77777777" w:rsidR="00850FF9" w:rsidRDefault="00850FF9" w:rsidP="00850FF9">
      <w:pPr>
        <w:pStyle w:val="ListParagraph"/>
        <w:numPr>
          <w:ilvl w:val="1"/>
          <w:numId w:val="5"/>
        </w:numPr>
      </w:pPr>
      <w:r>
        <w:t xml:space="preserve">For simplicity. This makes </w:t>
      </w:r>
      <w:r w:rsidR="00CE4F5D">
        <w:t>it easier to work with the data and more convenient to combine the clusters for all the different routes being examined.</w:t>
      </w:r>
    </w:p>
    <w:p w14:paraId="62876E4D" w14:textId="77777777" w:rsidR="00850FF9" w:rsidRDefault="00850FF9" w:rsidP="00850FF9">
      <w:pPr>
        <w:pStyle w:val="ListParagraph"/>
        <w:numPr>
          <w:ilvl w:val="1"/>
          <w:numId w:val="5"/>
        </w:numPr>
      </w:pPr>
      <w:r>
        <w:t>By doing this, it also stops us from hard coding and R and subsequen</w:t>
      </w:r>
      <w:r w:rsidR="00CE4F5D">
        <w:t>tly makes the code easier to re-use.</w:t>
      </w:r>
    </w:p>
    <w:p w14:paraId="009F7876" w14:textId="77777777" w:rsidR="00B91EF2" w:rsidRDefault="00C60090" w:rsidP="00D94ED4">
      <w:pPr>
        <w:pStyle w:val="ListParagraph"/>
        <w:numPr>
          <w:ilvl w:val="0"/>
          <w:numId w:val="5"/>
        </w:numPr>
      </w:pPr>
      <w:r>
        <w:t>Snippets of the code for the Sandbox Table can be seen displayed below:</w:t>
      </w:r>
    </w:p>
    <w:p w14:paraId="00DCFD58" w14:textId="77777777" w:rsidR="007D59CA" w:rsidRPr="00237C74" w:rsidRDefault="007D59CA" w:rsidP="00453425">
      <w:r>
        <w:rPr>
          <w:noProof/>
        </w:rPr>
        <w:drawing>
          <wp:inline distT="0" distB="0" distL="0" distR="0" wp14:anchorId="5CD64F34" wp14:editId="24A956D5">
            <wp:extent cx="6368995" cy="254147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378293" cy="2545184"/>
                    </a:xfrm>
                    <a:prstGeom prst="rect">
                      <a:avLst/>
                    </a:prstGeom>
                  </pic:spPr>
                </pic:pic>
              </a:graphicData>
            </a:graphic>
          </wp:inline>
        </w:drawing>
      </w:r>
    </w:p>
    <w:p w14:paraId="38EFCE78" w14:textId="77777777" w:rsidR="00D063FD" w:rsidRPr="00D063FD" w:rsidRDefault="00DF4689" w:rsidP="00D063FD">
      <w:pPr>
        <w:pStyle w:val="Heading1"/>
      </w:pPr>
      <w:bookmarkStart w:id="4" w:name="_Toc523387799"/>
      <w:r>
        <w:t>Step 4: Outlier Detection</w:t>
      </w:r>
      <w:bookmarkEnd w:id="4"/>
    </w:p>
    <w:p w14:paraId="62D0AB17" w14:textId="77777777" w:rsidR="0089418D" w:rsidRDefault="00F51B2B" w:rsidP="00EA30C3">
      <w:pPr>
        <w:pStyle w:val="ListParagraph"/>
        <w:numPr>
          <w:ilvl w:val="0"/>
          <w:numId w:val="4"/>
        </w:numPr>
      </w:pPr>
      <w:r>
        <w:t>This proved to be one of the most time consuming aspects of the project however it represented a key step. We had to remove outliers</w:t>
      </w:r>
      <w:r w:rsidR="0089418D">
        <w:t xml:space="preserve"> because these are points that represent flights that were performing outside the norm</w:t>
      </w:r>
    </w:p>
    <w:p w14:paraId="7A408C9C" w14:textId="77777777" w:rsidR="00EA30C3" w:rsidRDefault="0089418D" w:rsidP="004D019B">
      <w:pPr>
        <w:pStyle w:val="ListParagraph"/>
        <w:numPr>
          <w:ilvl w:val="1"/>
          <w:numId w:val="4"/>
        </w:numPr>
      </w:pPr>
      <w:r>
        <w:t>Since</w:t>
      </w:r>
      <w:r w:rsidR="00067787">
        <w:t xml:space="preserve"> we are working towards establishing clustering patterns, it would be inappropriate to take </w:t>
      </w:r>
      <w:r w:rsidR="00FA2DB9">
        <w:t>into account flights that deviate from the norm as they would not present an accurate representation of what is expected for certain markets.</w:t>
      </w:r>
      <w:r w:rsidR="00067787">
        <w:t xml:space="preserve"> </w:t>
      </w:r>
      <w:r w:rsidR="00CD5235">
        <w:t xml:space="preserve"> </w:t>
      </w:r>
    </w:p>
    <w:p w14:paraId="195F3529" w14:textId="77777777" w:rsidR="00917ECA" w:rsidRDefault="00917ECA" w:rsidP="00917ECA">
      <w:pPr>
        <w:pStyle w:val="ListParagraph"/>
        <w:numPr>
          <w:ilvl w:val="0"/>
          <w:numId w:val="4"/>
        </w:numPr>
      </w:pPr>
      <w:r>
        <w:t>Outliers in our Flight and Revenue data here at WestJet can arise for a few reasons:</w:t>
      </w:r>
    </w:p>
    <w:p w14:paraId="74871C5D" w14:textId="77777777" w:rsidR="00BF28EC" w:rsidRDefault="00A41345" w:rsidP="00051D8E">
      <w:pPr>
        <w:pStyle w:val="ListParagraph"/>
        <w:numPr>
          <w:ilvl w:val="1"/>
          <w:numId w:val="4"/>
        </w:numPr>
      </w:pPr>
      <w:r>
        <w:t>Data Issues (Inconsistences &amp; Inaccuracies</w:t>
      </w:r>
      <w:r w:rsidR="003B6605">
        <w:t xml:space="preserve">): There were often scenarios that we found that flight data was inaccurate or didn’t line up. </w:t>
      </w:r>
    </w:p>
    <w:p w14:paraId="7E581E02" w14:textId="77777777" w:rsidR="00917ECA" w:rsidRDefault="003B6605" w:rsidP="00051D8E">
      <w:pPr>
        <w:pStyle w:val="ListParagraph"/>
        <w:numPr>
          <w:ilvl w:val="2"/>
          <w:numId w:val="4"/>
        </w:numPr>
      </w:pPr>
      <w:r>
        <w:t>For example there were a few situations where we found load factor was 0 % or greater than 100% which is clearly inaccurate.</w:t>
      </w:r>
    </w:p>
    <w:p w14:paraId="1584273E" w14:textId="77777777" w:rsidR="00BF28EC" w:rsidRDefault="003B6605" w:rsidP="00051D8E">
      <w:pPr>
        <w:pStyle w:val="ListParagraph"/>
        <w:numPr>
          <w:ilvl w:val="1"/>
          <w:numId w:val="4"/>
        </w:numPr>
      </w:pPr>
      <w:r>
        <w:t xml:space="preserve">Special Events: </w:t>
      </w:r>
      <w:r w:rsidR="00A519E3">
        <w:t xml:space="preserve">These are one-off occurrences that cause </w:t>
      </w:r>
      <w:r w:rsidR="00BF28EC">
        <w:t xml:space="preserve">a spike in our performance metrics that will probably not occur again. </w:t>
      </w:r>
    </w:p>
    <w:p w14:paraId="09E23A63" w14:textId="77777777" w:rsidR="003B6605" w:rsidRDefault="00BF28EC" w:rsidP="00051D8E">
      <w:pPr>
        <w:pStyle w:val="ListParagraph"/>
        <w:numPr>
          <w:ilvl w:val="2"/>
          <w:numId w:val="4"/>
        </w:numPr>
      </w:pPr>
      <w:r>
        <w:lastRenderedPageBreak/>
        <w:t xml:space="preserve">For example the September 2017 Hurricanes causing flights going downwards towards affected cities to be empty and flights coming back up to be full. </w:t>
      </w:r>
      <w:r w:rsidR="002F3AF8">
        <w:t xml:space="preserve"> This would cause performances spikes in our metrics that we wouldn’t want to consider in our definition of a cluster pattern. </w:t>
      </w:r>
      <w:r>
        <w:t xml:space="preserve"> </w:t>
      </w:r>
    </w:p>
    <w:p w14:paraId="46E698AB" w14:textId="77777777" w:rsidR="00684251" w:rsidRDefault="00684251" w:rsidP="007D59CA">
      <w:pPr>
        <w:pStyle w:val="ListParagraph"/>
        <w:numPr>
          <w:ilvl w:val="0"/>
          <w:numId w:val="4"/>
        </w:numPr>
      </w:pPr>
      <w:r>
        <w:t xml:space="preserve">We decided to utilize two different methodologies to remove outliers for our 2 differing clustering variables. </w:t>
      </w:r>
    </w:p>
    <w:p w14:paraId="177BB483" w14:textId="77777777" w:rsidR="00684251" w:rsidRDefault="00684251" w:rsidP="00684251">
      <w:pPr>
        <w:pStyle w:val="ListParagraph"/>
        <w:numPr>
          <w:ilvl w:val="1"/>
          <w:numId w:val="4"/>
        </w:numPr>
      </w:pPr>
      <w:r>
        <w:t>This was done because the observations for these two different variables have differing characteristics and therefore outliers must be defined in unique ways that account for these differences.</w:t>
      </w:r>
    </w:p>
    <w:p w14:paraId="7FC8B7A3" w14:textId="77777777" w:rsidR="00EA30C3" w:rsidRDefault="00EA30C3" w:rsidP="00EA30C3">
      <w:pPr>
        <w:pStyle w:val="ListParagraph"/>
        <w:numPr>
          <w:ilvl w:val="0"/>
          <w:numId w:val="4"/>
        </w:numPr>
      </w:pPr>
      <w:r>
        <w:t>The outlier removal process was carried out in R for the most part, using custom written functions to eliminate unwanted observations from the data set we established in SQL.</w:t>
      </w:r>
      <w:r w:rsidR="0020414E">
        <w:t xml:space="preserve"> </w:t>
      </w:r>
    </w:p>
    <w:p w14:paraId="5239F54E" w14:textId="77777777" w:rsidR="007D59CA" w:rsidRPr="00684251" w:rsidRDefault="007D59CA" w:rsidP="007D59CA">
      <w:pPr>
        <w:rPr>
          <w:b/>
        </w:rPr>
      </w:pPr>
      <w:r w:rsidRPr="00684251">
        <w:rPr>
          <w:b/>
        </w:rPr>
        <w:t xml:space="preserve">Removing Outliers for </w:t>
      </w:r>
      <w:r w:rsidR="004A3976" w:rsidRPr="00684251">
        <w:rPr>
          <w:b/>
        </w:rPr>
        <w:t>Load Factor</w:t>
      </w:r>
    </w:p>
    <w:p w14:paraId="14848C60" w14:textId="77777777" w:rsidR="004A3976" w:rsidRDefault="00684251" w:rsidP="004A3976">
      <w:pPr>
        <w:pStyle w:val="ListParagraph"/>
        <w:numPr>
          <w:ilvl w:val="0"/>
          <w:numId w:val="4"/>
        </w:numPr>
      </w:pPr>
      <w:r>
        <w:t xml:space="preserve">The logic for removing </w:t>
      </w:r>
      <w:r w:rsidR="000D029C">
        <w:t>Outliers in Load Factor</w:t>
      </w:r>
      <w:r w:rsidR="00701C7C">
        <w:t xml:space="preserve"> was to set a cust</w:t>
      </w:r>
      <w:r w:rsidR="0020414E">
        <w:t xml:space="preserve">om upper and lower threshold for Load Factor and any observations with a Load </w:t>
      </w:r>
      <w:r w:rsidR="00330C26">
        <w:t>Factor outside both of these defined thresholds will be eliminated.</w:t>
      </w:r>
    </w:p>
    <w:p w14:paraId="3C0A0CF3" w14:textId="77777777" w:rsidR="00330C26" w:rsidRDefault="00330C26" w:rsidP="00330C26">
      <w:pPr>
        <w:pStyle w:val="ListParagraph"/>
        <w:numPr>
          <w:ilvl w:val="0"/>
          <w:numId w:val="4"/>
        </w:numPr>
      </w:pPr>
      <w:r>
        <w:t>We set two different lower thresholds:</w:t>
      </w:r>
    </w:p>
    <w:p w14:paraId="689FAA74" w14:textId="77777777" w:rsidR="00330C26" w:rsidRDefault="00330C26" w:rsidP="00330C26">
      <w:pPr>
        <w:pStyle w:val="ListParagraph"/>
        <w:numPr>
          <w:ilvl w:val="1"/>
          <w:numId w:val="4"/>
        </w:numPr>
      </w:pPr>
      <w:r>
        <w:t xml:space="preserve">For routes with </w:t>
      </w:r>
      <w:r w:rsidR="00B53748">
        <w:t>an average load factor &lt; 50% ; the lower threshold for outliers is 5%</w:t>
      </w:r>
    </w:p>
    <w:p w14:paraId="505B1EB9" w14:textId="77777777" w:rsidR="00B53748" w:rsidRDefault="00B53748" w:rsidP="00330C26">
      <w:pPr>
        <w:pStyle w:val="ListParagraph"/>
        <w:numPr>
          <w:ilvl w:val="1"/>
          <w:numId w:val="4"/>
        </w:numPr>
      </w:pPr>
      <w:r>
        <w:t>For all other routes the lower threshold for outliers is 10%</w:t>
      </w:r>
    </w:p>
    <w:p w14:paraId="52B67F57" w14:textId="77777777" w:rsidR="00B53748" w:rsidRDefault="00B53748" w:rsidP="00B53748">
      <w:pPr>
        <w:pStyle w:val="ListParagraph"/>
        <w:numPr>
          <w:ilvl w:val="0"/>
          <w:numId w:val="4"/>
        </w:numPr>
      </w:pPr>
      <w:r>
        <w:t>We set a constant upper threshold of 100% for all routes and therefore any observations with an average load factor of 100% would be highlighted as outliers and removed from the working Data Set.</w:t>
      </w:r>
    </w:p>
    <w:p w14:paraId="3E40082B" w14:textId="77777777" w:rsidR="004D019B" w:rsidRDefault="004D019B" w:rsidP="00F628D1">
      <w:pPr>
        <w:pStyle w:val="ListParagraph"/>
        <w:numPr>
          <w:ilvl w:val="1"/>
          <w:numId w:val="4"/>
        </w:numPr>
      </w:pPr>
      <w:r>
        <w:t>It’s important to note that this is a very conservative method of detecting outliers and only works to remove very obvious outliers for load factor ( Load Factor values lower than 10% and greater than 100% are</w:t>
      </w:r>
      <w:r w:rsidR="00AA4262">
        <w:t xml:space="preserve"> uncommon)</w:t>
      </w:r>
      <w:r>
        <w:t xml:space="preserve">  </w:t>
      </w:r>
    </w:p>
    <w:p w14:paraId="3986321D" w14:textId="77777777" w:rsidR="004D019B" w:rsidRDefault="004D019B" w:rsidP="00F628D1">
      <w:pPr>
        <w:pStyle w:val="ListParagraph"/>
        <w:numPr>
          <w:ilvl w:val="2"/>
          <w:numId w:val="4"/>
        </w:numPr>
      </w:pPr>
      <w:r>
        <w:t>We decided t</w:t>
      </w:r>
      <w:r w:rsidR="00AA4262">
        <w:t>o remove outliers like this for Load Factor for simplicity and due to time constraints we faced.</w:t>
      </w:r>
    </w:p>
    <w:p w14:paraId="6C3D49DD" w14:textId="77777777" w:rsidR="00AA4262" w:rsidRDefault="00AA4262" w:rsidP="00F628D1">
      <w:pPr>
        <w:pStyle w:val="ListParagraph"/>
        <w:numPr>
          <w:ilvl w:val="2"/>
          <w:numId w:val="4"/>
        </w:numPr>
      </w:pPr>
      <w:r>
        <w:t xml:space="preserve">In potential future developments of this project, we can explore filtering these outliers in a more elaborate manner. </w:t>
      </w:r>
    </w:p>
    <w:p w14:paraId="0647A07F" w14:textId="77777777" w:rsidR="00B22273" w:rsidRDefault="00B22273" w:rsidP="00B22273">
      <w:pPr>
        <w:pStyle w:val="ListParagraph"/>
        <w:numPr>
          <w:ilvl w:val="0"/>
          <w:numId w:val="4"/>
        </w:numPr>
      </w:pPr>
      <w:r>
        <w:t xml:space="preserve">As a summary… </w:t>
      </w:r>
    </w:p>
    <w:p w14:paraId="04E4C955" w14:textId="77777777" w:rsidR="00B22273" w:rsidRDefault="00B22273" w:rsidP="00B22273">
      <w:pPr>
        <w:pStyle w:val="ListParagraph"/>
        <w:numPr>
          <w:ilvl w:val="1"/>
          <w:numId w:val="4"/>
        </w:numPr>
      </w:pPr>
      <w:r>
        <w:t xml:space="preserve">Routes with an average load factor  &lt; 50%: Any observations with load factor </w:t>
      </w:r>
      <w:r w:rsidR="00F05F40">
        <w:t>outside the range of 5 – 100 % will be removed</w:t>
      </w:r>
    </w:p>
    <w:p w14:paraId="580C8743" w14:textId="77777777" w:rsidR="00F05F40" w:rsidRDefault="00F05F40" w:rsidP="00F05F40">
      <w:pPr>
        <w:pStyle w:val="ListParagraph"/>
        <w:numPr>
          <w:ilvl w:val="1"/>
          <w:numId w:val="4"/>
        </w:numPr>
      </w:pPr>
      <w:r>
        <w:t xml:space="preserve">Routes with an average load factor  &gt; 50%: Any observations with load factor outside the range of </w:t>
      </w:r>
      <w:r w:rsidR="004E73ED">
        <w:t>10</w:t>
      </w:r>
      <w:r>
        <w:t xml:space="preserve"> – 100 % will be removed</w:t>
      </w:r>
    </w:p>
    <w:p w14:paraId="73ADF6D2" w14:textId="77777777" w:rsidR="00F05F40" w:rsidRDefault="00063152" w:rsidP="00063152">
      <w:pPr>
        <w:pStyle w:val="ListParagraph"/>
        <w:numPr>
          <w:ilvl w:val="0"/>
          <w:numId w:val="4"/>
        </w:numPr>
      </w:pPr>
      <w:r>
        <w:t>For the R code reference</w:t>
      </w:r>
      <w:r w:rsidR="00262C72">
        <w:t>,</w:t>
      </w:r>
      <w:r>
        <w:t xml:space="preserve"> please observe the screenshot presented below.</w:t>
      </w:r>
    </w:p>
    <w:p w14:paraId="73E2BC30" w14:textId="77777777" w:rsidR="0020414E" w:rsidRPr="0020414E" w:rsidRDefault="0020414E" w:rsidP="0020414E">
      <w:pPr>
        <w:jc w:val="center"/>
        <w:rPr>
          <w:b/>
        </w:rPr>
      </w:pPr>
      <w:r w:rsidRPr="0020414E">
        <w:rPr>
          <w:b/>
        </w:rPr>
        <w:t>RELEVANT CODE SNIPPETS</w:t>
      </w:r>
    </w:p>
    <w:p w14:paraId="5C5A7ED6" w14:textId="77777777" w:rsidR="00701C7C" w:rsidRDefault="00701C7C" w:rsidP="00701C7C">
      <w:pPr>
        <w:jc w:val="center"/>
      </w:pPr>
      <w:r>
        <w:rPr>
          <w:noProof/>
        </w:rPr>
        <w:drawing>
          <wp:inline distT="0" distB="0" distL="0" distR="0" wp14:anchorId="0F74FFA0" wp14:editId="167F533A">
            <wp:extent cx="3196424" cy="1223886"/>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96424" cy="1223886"/>
                    </a:xfrm>
                    <a:prstGeom prst="rect">
                      <a:avLst/>
                    </a:prstGeom>
                  </pic:spPr>
                </pic:pic>
              </a:graphicData>
            </a:graphic>
          </wp:inline>
        </w:drawing>
      </w:r>
    </w:p>
    <w:p w14:paraId="16C0CC42" w14:textId="77777777" w:rsidR="00A704E9" w:rsidRDefault="00A704E9" w:rsidP="007D59CA">
      <w:pPr>
        <w:rPr>
          <w:b/>
        </w:rPr>
      </w:pPr>
    </w:p>
    <w:p w14:paraId="7D68C4C2" w14:textId="77777777" w:rsidR="004A3976" w:rsidRPr="00A263F7" w:rsidRDefault="004A3976" w:rsidP="007D59CA">
      <w:pPr>
        <w:rPr>
          <w:b/>
        </w:rPr>
      </w:pPr>
      <w:r w:rsidRPr="004A3976">
        <w:rPr>
          <w:b/>
        </w:rPr>
        <w:t xml:space="preserve">Removing Outliers for </w:t>
      </w:r>
      <w:r w:rsidR="00A263F7">
        <w:rPr>
          <w:b/>
        </w:rPr>
        <w:t>Average Revenue</w:t>
      </w:r>
    </w:p>
    <w:p w14:paraId="37513CF0" w14:textId="77777777" w:rsidR="001B5E64" w:rsidRDefault="00516BED" w:rsidP="001B5E64">
      <w:pPr>
        <w:pStyle w:val="ListParagraph"/>
        <w:numPr>
          <w:ilvl w:val="0"/>
          <w:numId w:val="4"/>
        </w:numPr>
      </w:pPr>
      <w:r>
        <w:t>Removing outliers for Average Revenue posed a greater challenge and</w:t>
      </w:r>
      <w:r w:rsidR="001B5E64">
        <w:t xml:space="preserve"> we looked at a few methods of removing</w:t>
      </w:r>
      <w:r w:rsidR="00005BE3">
        <w:t xml:space="preserve"> outliers</w:t>
      </w:r>
      <w:r w:rsidR="001B5E64">
        <w:t xml:space="preserve">. </w:t>
      </w:r>
      <w:r>
        <w:t xml:space="preserve"> </w:t>
      </w:r>
    </w:p>
    <w:p w14:paraId="429BA3C5" w14:textId="77777777" w:rsidR="001B5E64" w:rsidRDefault="001B5E64" w:rsidP="001B5E64">
      <w:pPr>
        <w:pStyle w:val="ListParagraph"/>
        <w:numPr>
          <w:ilvl w:val="0"/>
          <w:numId w:val="4"/>
        </w:numPr>
      </w:pPr>
      <w:r>
        <w:t xml:space="preserve">The first method we tried to implement was the </w:t>
      </w:r>
      <w:r w:rsidR="00E14945">
        <w:rPr>
          <w:b/>
        </w:rPr>
        <w:t>Interquartile</w:t>
      </w:r>
      <w:r>
        <w:rPr>
          <w:b/>
        </w:rPr>
        <w:t xml:space="preserve"> </w:t>
      </w:r>
      <w:r w:rsidR="00FE7F67">
        <w:rPr>
          <w:b/>
        </w:rPr>
        <w:t xml:space="preserve">Range(IQR)  </w:t>
      </w:r>
      <w:r w:rsidR="00FE7F67">
        <w:t>method of removing outliers</w:t>
      </w:r>
      <w:r w:rsidR="008E648C">
        <w:t xml:space="preserve"> </w:t>
      </w:r>
      <w:r w:rsidR="00425467">
        <w:t xml:space="preserve"> which has been </w:t>
      </w:r>
      <w:r w:rsidR="008E648C">
        <w:t>outlined below</w:t>
      </w:r>
      <w:r w:rsidR="00425467">
        <w:t>:</w:t>
      </w:r>
    </w:p>
    <w:p w14:paraId="67E69B93" w14:textId="77777777" w:rsidR="008E648C" w:rsidRDefault="008A0D88" w:rsidP="009632BC">
      <w:pPr>
        <w:pStyle w:val="ListParagraph"/>
        <w:numPr>
          <w:ilvl w:val="1"/>
          <w:numId w:val="4"/>
        </w:numPr>
      </w:pPr>
      <w:r>
        <w:t>S</w:t>
      </w:r>
      <w:r w:rsidR="00425467">
        <w:t xml:space="preserve">teps to </w:t>
      </w:r>
      <w:r>
        <w:t>IQR outlier detection rule:</w:t>
      </w:r>
    </w:p>
    <w:p w14:paraId="14EB3C88" w14:textId="77777777" w:rsidR="00425467" w:rsidRDefault="00425467" w:rsidP="009632BC">
      <w:pPr>
        <w:pStyle w:val="ListParagraph"/>
        <w:numPr>
          <w:ilvl w:val="2"/>
          <w:numId w:val="4"/>
        </w:numPr>
      </w:pPr>
      <w:r>
        <w:t>Sort Average revenue in order of lowest to highest for the directional market in discussion.</w:t>
      </w:r>
    </w:p>
    <w:p w14:paraId="1F7DF6FD" w14:textId="77777777" w:rsidR="008A0D88" w:rsidRDefault="00425467" w:rsidP="009632BC">
      <w:pPr>
        <w:pStyle w:val="ListParagraph"/>
        <w:numPr>
          <w:ilvl w:val="2"/>
          <w:numId w:val="4"/>
        </w:numPr>
      </w:pPr>
      <w:r>
        <w:t xml:space="preserve">Calculate </w:t>
      </w:r>
      <w:r w:rsidRPr="009632BC">
        <w:rPr>
          <w:b/>
        </w:rPr>
        <w:t>first quartile</w:t>
      </w:r>
      <w:r>
        <w:t xml:space="preserve"> (Q1), </w:t>
      </w:r>
      <w:r w:rsidRPr="009632BC">
        <w:rPr>
          <w:b/>
        </w:rPr>
        <w:t>third quartile</w:t>
      </w:r>
      <w:r>
        <w:t xml:space="preserve"> (</w:t>
      </w:r>
      <w:r w:rsidR="002213FE">
        <w:t xml:space="preserve">Q3) and the </w:t>
      </w:r>
      <w:r w:rsidR="000044BE">
        <w:rPr>
          <w:b/>
        </w:rPr>
        <w:t>IQR</w:t>
      </w:r>
      <w:r w:rsidR="000044BE">
        <w:t xml:space="preserve"> (</w:t>
      </w:r>
      <w:r>
        <w:t xml:space="preserve">IQR=Q3-Q1) of the Average revenue for that directional market. </w:t>
      </w:r>
    </w:p>
    <w:p w14:paraId="3E79099F" w14:textId="77777777" w:rsidR="00831745" w:rsidRDefault="00425467" w:rsidP="009632BC">
      <w:pPr>
        <w:pStyle w:val="ListParagraph"/>
        <w:numPr>
          <w:ilvl w:val="2"/>
          <w:numId w:val="4"/>
        </w:numPr>
      </w:pPr>
      <w:r>
        <w:t>Compute</w:t>
      </w:r>
      <w:r w:rsidR="008A0D88">
        <w:t xml:space="preserve"> the</w:t>
      </w:r>
      <w:r w:rsidR="00831745">
        <w:t xml:space="preserve"> upper threshold and lower threshold for outlier detection</w:t>
      </w:r>
    </w:p>
    <w:p w14:paraId="4472FE11" w14:textId="77777777" w:rsidR="00831745" w:rsidRDefault="00831745" w:rsidP="009632BC">
      <w:pPr>
        <w:pStyle w:val="ListParagraph"/>
        <w:numPr>
          <w:ilvl w:val="3"/>
          <w:numId w:val="4"/>
        </w:numPr>
      </w:pPr>
      <w:r>
        <w:t xml:space="preserve">Lower Threshold = </w:t>
      </w:r>
      <w:r w:rsidR="00425467">
        <w:t xml:space="preserve"> Q1</w:t>
      </w:r>
      <w:r>
        <w:t xml:space="preserve"> </w:t>
      </w:r>
      <w:r w:rsidR="00425467">
        <w:t>–</w:t>
      </w:r>
      <w:r>
        <w:t xml:space="preserve"> (1.5 * </w:t>
      </w:r>
      <w:r w:rsidR="00425467">
        <w:t>IQR</w:t>
      </w:r>
      <w:r>
        <w:t>)</w:t>
      </w:r>
    </w:p>
    <w:p w14:paraId="0A899BD5" w14:textId="77777777" w:rsidR="00831745" w:rsidRDefault="00831745" w:rsidP="009632BC">
      <w:pPr>
        <w:pStyle w:val="ListParagraph"/>
        <w:numPr>
          <w:ilvl w:val="3"/>
          <w:numId w:val="4"/>
        </w:numPr>
      </w:pPr>
      <w:r>
        <w:t>Upper Threshold = Q3 + (1.5 * IQR)</w:t>
      </w:r>
    </w:p>
    <w:p w14:paraId="5C2C030F" w14:textId="77777777" w:rsidR="00425467" w:rsidRDefault="00425467" w:rsidP="009632BC">
      <w:pPr>
        <w:pStyle w:val="ListParagraph"/>
        <w:numPr>
          <w:ilvl w:val="3"/>
          <w:numId w:val="4"/>
        </w:numPr>
      </w:pPr>
      <w:r>
        <w:t>Anything outside this range is an outlier.</w:t>
      </w:r>
    </w:p>
    <w:p w14:paraId="1F7E37A2" w14:textId="77777777" w:rsidR="00831745" w:rsidRDefault="00831745" w:rsidP="009632BC">
      <w:pPr>
        <w:pStyle w:val="ListParagraph"/>
        <w:numPr>
          <w:ilvl w:val="2"/>
          <w:numId w:val="4"/>
        </w:numPr>
      </w:pPr>
      <w:r>
        <w:t xml:space="preserve">Summary: Anything greater than the Upper Threshold or smaller than the Lower Threshold will be </w:t>
      </w:r>
      <w:r w:rsidR="007D1D8A">
        <w:t>deemed an outlier with this rule.</w:t>
      </w:r>
    </w:p>
    <w:p w14:paraId="48290BE1" w14:textId="77777777" w:rsidR="007D1D8A" w:rsidRDefault="007D1D8A" w:rsidP="009632BC">
      <w:pPr>
        <w:pStyle w:val="ListParagraph"/>
        <w:numPr>
          <w:ilvl w:val="1"/>
          <w:numId w:val="4"/>
        </w:numPr>
      </w:pPr>
      <w:r>
        <w:t>We didn’t select this method because it assumes that the flight revenue for each directional market will be normally distributed and this will not always be the case.</w:t>
      </w:r>
    </w:p>
    <w:p w14:paraId="69B9A242" w14:textId="77777777" w:rsidR="007D1D8A" w:rsidRDefault="007D1D8A" w:rsidP="009632BC">
      <w:pPr>
        <w:pStyle w:val="ListParagraph"/>
        <w:numPr>
          <w:ilvl w:val="2"/>
          <w:numId w:val="4"/>
        </w:numPr>
      </w:pPr>
      <w:r>
        <w:t xml:space="preserve">Because of this assumption, the </w:t>
      </w:r>
      <w:r w:rsidR="007333E2">
        <w:t xml:space="preserve">IQR removed a lot of flight observation in our trial and error </w:t>
      </w:r>
      <w:r w:rsidR="00FE792B">
        <w:t xml:space="preserve">process. </w:t>
      </w:r>
    </w:p>
    <w:p w14:paraId="1192B0EB" w14:textId="77777777" w:rsidR="00BD1084" w:rsidRDefault="004578B4" w:rsidP="00BD1084">
      <w:pPr>
        <w:pStyle w:val="ListParagraph"/>
        <w:numPr>
          <w:ilvl w:val="0"/>
          <w:numId w:val="4"/>
        </w:numPr>
      </w:pPr>
      <w:r>
        <w:t xml:space="preserve">The second method we looked into for removing outliers </w:t>
      </w:r>
      <w:r w:rsidR="00BD1084">
        <w:t>was the</w:t>
      </w:r>
      <w:r>
        <w:t xml:space="preserve"> method we used to determine outliers for </w:t>
      </w:r>
      <w:r w:rsidR="00BD1084">
        <w:t>Load Factor.</w:t>
      </w:r>
    </w:p>
    <w:p w14:paraId="4399F346" w14:textId="77777777" w:rsidR="00BD1084" w:rsidRDefault="009F1F14" w:rsidP="009632BC">
      <w:pPr>
        <w:pStyle w:val="ListParagraph"/>
        <w:numPr>
          <w:ilvl w:val="1"/>
          <w:numId w:val="4"/>
        </w:numPr>
      </w:pPr>
      <w:r>
        <w:t>With this method we plan</w:t>
      </w:r>
      <w:r w:rsidR="00873E05">
        <w:t xml:space="preserve">ned to use standardized average revenue as the outlier detecting variable </w:t>
      </w:r>
      <w:r w:rsidR="00BD1084">
        <w:t>set an upper threshold</w:t>
      </w:r>
      <w:r w:rsidR="005C7DED">
        <w:t xml:space="preserve"> </w:t>
      </w:r>
      <w:r>
        <w:t>o</w:t>
      </w:r>
      <w:r w:rsidR="00873E05">
        <w:t xml:space="preserve">f </w:t>
      </w:r>
      <w:r w:rsidR="00984E0E">
        <w:t>98</w:t>
      </w:r>
      <w:r w:rsidR="00873E05">
        <w:t xml:space="preserve"> and a lower threshold of 10. Anything outside this range would be determined an outlier.</w:t>
      </w:r>
    </w:p>
    <w:p w14:paraId="04169E59" w14:textId="77777777" w:rsidR="00873E05" w:rsidRDefault="00873E05" w:rsidP="009632BC">
      <w:pPr>
        <w:pStyle w:val="ListParagraph"/>
        <w:numPr>
          <w:ilvl w:val="1"/>
          <w:numId w:val="4"/>
        </w:numPr>
      </w:pPr>
      <w:r>
        <w:t>This method didn’t work because our standardization method is sensitive to the largest observation of average revenue.</w:t>
      </w:r>
    </w:p>
    <w:p w14:paraId="72C56E9B" w14:textId="77777777" w:rsidR="00873E05" w:rsidRDefault="00873E05" w:rsidP="009632BC">
      <w:pPr>
        <w:pStyle w:val="ListParagraph"/>
        <w:numPr>
          <w:ilvl w:val="2"/>
          <w:numId w:val="4"/>
        </w:numPr>
      </w:pPr>
      <w:r>
        <w:t>What is meant by this is that if the greatest value of average revenue f</w:t>
      </w:r>
      <w:r w:rsidR="00B00B2D">
        <w:t xml:space="preserve">or a given route is </w:t>
      </w:r>
      <w:r w:rsidR="00140E6B">
        <w:t xml:space="preserve">significantly </w:t>
      </w:r>
      <w:r w:rsidR="00B00B2D">
        <w:t>larger</w:t>
      </w:r>
      <w:r w:rsidR="00140E6B">
        <w:t xml:space="preserve"> than the other average revenue values for that route t</w:t>
      </w:r>
      <w:r w:rsidR="0078490B">
        <w:t>he standardization could be sk</w:t>
      </w:r>
      <w:r w:rsidR="00140E6B">
        <w:t>ewed and that would impact this outlier removal process.</w:t>
      </w:r>
      <w:r w:rsidR="00B00B2D">
        <w:t xml:space="preserve"> </w:t>
      </w:r>
    </w:p>
    <w:p w14:paraId="1B312BF1" w14:textId="77777777" w:rsidR="000C5D98" w:rsidRDefault="000C5D98" w:rsidP="0049507C">
      <w:pPr>
        <w:pStyle w:val="ListParagraph"/>
        <w:numPr>
          <w:ilvl w:val="1"/>
          <w:numId w:val="4"/>
        </w:numPr>
      </w:pPr>
      <w:r>
        <w:t xml:space="preserve">You can see a visual example </w:t>
      </w:r>
      <w:r w:rsidR="00D53D26">
        <w:t>of this sensitivity in the image presented below</w:t>
      </w:r>
      <w:r w:rsidR="00F31105">
        <w:t xml:space="preserve"> that represents standardized average revenue values for YVRYLW</w:t>
      </w:r>
      <w:r w:rsidR="00D53D26">
        <w:t>:</w:t>
      </w:r>
    </w:p>
    <w:p w14:paraId="486F8B4D" w14:textId="77777777" w:rsidR="008A5DA2" w:rsidRDefault="008A5DA2" w:rsidP="008A5DA2">
      <w:r w:rsidRPr="008A5DA2">
        <w:rPr>
          <w:noProof/>
        </w:rPr>
        <w:drawing>
          <wp:inline distT="0" distB="0" distL="0" distR="0" wp14:anchorId="2DA89118" wp14:editId="36D301F6">
            <wp:extent cx="5943600" cy="1111250"/>
            <wp:effectExtent l="0" t="0" r="0" b="0"/>
            <wp:docPr id="6146" name="Picture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descr="image00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111250"/>
                    </a:xfrm>
                    <a:prstGeom prst="rect">
                      <a:avLst/>
                    </a:prstGeom>
                    <a:noFill/>
                    <a:ln>
                      <a:noFill/>
                    </a:ln>
                  </pic:spPr>
                </pic:pic>
              </a:graphicData>
            </a:graphic>
          </wp:inline>
        </w:drawing>
      </w:r>
    </w:p>
    <w:p w14:paraId="7A3FDF23" w14:textId="77777777" w:rsidR="00F31105" w:rsidRDefault="00F31105" w:rsidP="008A5DA2">
      <w:pPr>
        <w:pStyle w:val="ListParagraph"/>
        <w:numPr>
          <w:ilvl w:val="1"/>
          <w:numId w:val="4"/>
        </w:numPr>
      </w:pPr>
      <w:r>
        <w:lastRenderedPageBreak/>
        <w:t xml:space="preserve">As you can see in the image presented above a lot of the flight observations </w:t>
      </w:r>
      <w:r w:rsidR="003144B9">
        <w:t xml:space="preserve">have </w:t>
      </w:r>
      <w:r w:rsidR="006C66E4">
        <w:t>standardized</w:t>
      </w:r>
      <w:r w:rsidR="003144B9">
        <w:t xml:space="preserve"> average revenue closer to the beginning of </w:t>
      </w:r>
      <w:r w:rsidR="006C66E4">
        <w:t xml:space="preserve">spectrum due to their great difference from the maximum observation from this market. </w:t>
      </w:r>
    </w:p>
    <w:p w14:paraId="7F603D91" w14:textId="77777777" w:rsidR="006C66E4" w:rsidRDefault="006C66E4" w:rsidP="006C66E4">
      <w:pPr>
        <w:pStyle w:val="ListParagraph"/>
        <w:numPr>
          <w:ilvl w:val="2"/>
          <w:numId w:val="4"/>
        </w:numPr>
      </w:pPr>
      <w:r>
        <w:t>With the n</w:t>
      </w:r>
      <w:r w:rsidR="00656D40">
        <w:t>ormal range method</w:t>
      </w:r>
      <w:r w:rsidR="0049507C">
        <w:t>,</w:t>
      </w:r>
      <w:r w:rsidR="00656D40">
        <w:t xml:space="preserve"> a lot of the flight observations that aren’t actually outliers would be defined as outliers. </w:t>
      </w:r>
    </w:p>
    <w:p w14:paraId="2A26ED9F" w14:textId="77777777" w:rsidR="00AC3BA0" w:rsidRPr="009632BC" w:rsidRDefault="001B5E64" w:rsidP="00F51B2B">
      <w:pPr>
        <w:pStyle w:val="ListParagraph"/>
        <w:numPr>
          <w:ilvl w:val="0"/>
          <w:numId w:val="4"/>
        </w:numPr>
        <w:rPr>
          <w:b/>
        </w:rPr>
      </w:pPr>
      <w:r>
        <w:t xml:space="preserve"> After</w:t>
      </w:r>
      <w:r w:rsidR="00AC3BA0">
        <w:t xml:space="preserve"> a lot of testing we decided to implement the </w:t>
      </w:r>
      <w:r w:rsidR="00AC3BA0" w:rsidRPr="009632BC">
        <w:rPr>
          <w:b/>
        </w:rPr>
        <w:t>Median Absolute Deviation</w:t>
      </w:r>
      <w:r w:rsidR="00965E74" w:rsidRPr="009632BC">
        <w:rPr>
          <w:b/>
        </w:rPr>
        <w:t xml:space="preserve"> (MAD)</w:t>
      </w:r>
      <w:r w:rsidR="00AC3BA0" w:rsidRPr="009632BC">
        <w:rPr>
          <w:b/>
        </w:rPr>
        <w:t xml:space="preserve"> M</w:t>
      </w:r>
      <w:r w:rsidR="007D59CA" w:rsidRPr="009632BC">
        <w:rPr>
          <w:b/>
        </w:rPr>
        <w:t>ethod to determine outliers</w:t>
      </w:r>
      <w:r w:rsidR="000F2DC1" w:rsidRPr="009632BC">
        <w:rPr>
          <w:b/>
        </w:rPr>
        <w:t>.</w:t>
      </w:r>
      <w:r w:rsidR="007D59CA" w:rsidRPr="009632BC">
        <w:rPr>
          <w:b/>
        </w:rPr>
        <w:t xml:space="preserve"> </w:t>
      </w:r>
    </w:p>
    <w:p w14:paraId="3276AFAD" w14:textId="77777777" w:rsidR="00630577" w:rsidRDefault="00630577" w:rsidP="00630577">
      <w:pPr>
        <w:pStyle w:val="ListParagraph"/>
        <w:numPr>
          <w:ilvl w:val="0"/>
          <w:numId w:val="4"/>
        </w:numPr>
      </w:pPr>
      <w:r>
        <w:t>Reasons for Implementing MAD</w:t>
      </w:r>
    </w:p>
    <w:p w14:paraId="0E3E3B32" w14:textId="77777777" w:rsidR="00630577" w:rsidRDefault="00630577" w:rsidP="00630577">
      <w:pPr>
        <w:pStyle w:val="ListParagraph"/>
        <w:numPr>
          <w:ilvl w:val="1"/>
          <w:numId w:val="4"/>
        </w:numPr>
      </w:pPr>
      <w:r>
        <w:t>It provides a better alternative to using the mean as an indicator of central tendency because…</w:t>
      </w:r>
    </w:p>
    <w:p w14:paraId="04719B40" w14:textId="77777777" w:rsidR="00630577" w:rsidRDefault="0049507C" w:rsidP="00630577">
      <w:pPr>
        <w:pStyle w:val="ListParagraph"/>
        <w:numPr>
          <w:ilvl w:val="2"/>
          <w:numId w:val="4"/>
        </w:numPr>
      </w:pPr>
      <w:r>
        <w:t>T</w:t>
      </w:r>
      <w:r w:rsidR="0052054A">
        <w:t>he m</w:t>
      </w:r>
      <w:r>
        <w:t>ean and standard deviation are</w:t>
      </w:r>
      <w:r w:rsidR="00630577">
        <w:t xml:space="preserve"> heavily affected by outliers</w:t>
      </w:r>
    </w:p>
    <w:p w14:paraId="155D8E90" w14:textId="77777777" w:rsidR="00630577" w:rsidRDefault="005A1CB4" w:rsidP="00630577">
      <w:pPr>
        <w:pStyle w:val="ListParagraph"/>
        <w:numPr>
          <w:ilvl w:val="2"/>
          <w:numId w:val="4"/>
        </w:numPr>
      </w:pPr>
      <w:r>
        <w:t xml:space="preserve">The </w:t>
      </w:r>
      <w:r w:rsidR="0052054A">
        <w:t>m</w:t>
      </w:r>
      <w:r w:rsidR="00630577">
        <w:t xml:space="preserve">ean is unlikely to be well equipped to uncovering outliers in small sample sizes. </w:t>
      </w:r>
    </w:p>
    <w:p w14:paraId="4132F983" w14:textId="77777777" w:rsidR="00630577" w:rsidRDefault="00630577" w:rsidP="00630577">
      <w:pPr>
        <w:pStyle w:val="ListParagraph"/>
        <w:numPr>
          <w:ilvl w:val="1"/>
          <w:numId w:val="4"/>
        </w:numPr>
      </w:pPr>
      <w:r>
        <w:t>Median is insensitive to outliers and therefore this method provides a way to cautiously remove outliers.</w:t>
      </w:r>
    </w:p>
    <w:p w14:paraId="5B9AF034" w14:textId="77777777" w:rsidR="00630577" w:rsidRDefault="00630577" w:rsidP="00630577">
      <w:pPr>
        <w:pStyle w:val="ListParagraph"/>
        <w:numPr>
          <w:ilvl w:val="1"/>
          <w:numId w:val="4"/>
        </w:numPr>
      </w:pPr>
      <w:r>
        <w:t>The MAD methodology is also completely immune to sample size which makes it good for us because we have routes with differing frequencies.</w:t>
      </w:r>
    </w:p>
    <w:p w14:paraId="61FDDE05" w14:textId="77777777" w:rsidR="00602555" w:rsidRDefault="00602555" w:rsidP="00602555">
      <w:pPr>
        <w:pStyle w:val="ListParagraph"/>
        <w:numPr>
          <w:ilvl w:val="0"/>
          <w:numId w:val="4"/>
        </w:numPr>
      </w:pPr>
      <w:r>
        <w:t xml:space="preserve">The </w:t>
      </w:r>
      <w:r w:rsidR="00216EF9">
        <w:t>Median</w:t>
      </w:r>
      <w:r>
        <w:t xml:space="preserve"> absolute deviation </w:t>
      </w:r>
      <w:r w:rsidR="007A47CC">
        <w:t>essentially identifies</w:t>
      </w:r>
      <w:r w:rsidR="00B04183">
        <w:t xml:space="preserve"> takes the Median </w:t>
      </w:r>
      <w:r w:rsidR="007A47CC">
        <w:t>± MAD</w:t>
      </w:r>
      <w:r w:rsidR="0075641E">
        <w:t xml:space="preserve"> * Multiplier</w:t>
      </w:r>
      <w:r w:rsidR="007A47CC">
        <w:t xml:space="preserve"> (</w:t>
      </w:r>
      <w:r w:rsidR="00B04183">
        <w:t xml:space="preserve">or Absolute Deviation) </w:t>
      </w:r>
      <w:r w:rsidR="007A47CC">
        <w:t>to create a range for suitable observations.</w:t>
      </w:r>
    </w:p>
    <w:p w14:paraId="633B4B91" w14:textId="77777777" w:rsidR="007A47CC" w:rsidRDefault="007A47CC" w:rsidP="007A47CC">
      <w:pPr>
        <w:pStyle w:val="ListParagraph"/>
        <w:numPr>
          <w:ilvl w:val="1"/>
          <w:numId w:val="4"/>
        </w:numPr>
      </w:pPr>
      <w:r>
        <w:t xml:space="preserve">Anything that falls outside of this range is defined an outlier and can be treated as such within the Data Set. </w:t>
      </w:r>
    </w:p>
    <w:p w14:paraId="74CEED23" w14:textId="77777777" w:rsidR="00602555" w:rsidRDefault="00504228" w:rsidP="00F51B2B">
      <w:pPr>
        <w:pStyle w:val="ListParagraph"/>
        <w:numPr>
          <w:ilvl w:val="0"/>
          <w:numId w:val="4"/>
        </w:numPr>
      </w:pPr>
      <w:r>
        <w:t>The formula for the MAD can be seen presented below:</w:t>
      </w:r>
    </w:p>
    <w:p w14:paraId="416C5465" w14:textId="77777777" w:rsidR="002778CE" w:rsidRPr="000C7CB8" w:rsidRDefault="00884E0C" w:rsidP="00F7490E">
      <w:pPr>
        <w:rPr>
          <w:rFonts w:eastAsiaTheme="minorEastAsia"/>
          <w:sz w:val="40"/>
          <w:szCs w:val="40"/>
        </w:rPr>
      </w:pPr>
      <m:oMathPara>
        <m:oMath>
          <m:r>
            <w:rPr>
              <w:rFonts w:ascii="Cambria Math" w:hAnsi="Cambria Math"/>
              <w:sz w:val="40"/>
              <w:szCs w:val="40"/>
            </w:rPr>
            <m:t xml:space="preserve">MAD= b* </m:t>
          </m:r>
          <m:sSub>
            <m:sSubPr>
              <m:ctrlPr>
                <w:rPr>
                  <w:rFonts w:ascii="Cambria Math" w:hAnsi="Cambria Math"/>
                  <w:i/>
                  <w:sz w:val="40"/>
                  <w:szCs w:val="40"/>
                </w:rPr>
              </m:ctrlPr>
            </m:sSubPr>
            <m:e>
              <m:r>
                <w:rPr>
                  <w:rFonts w:ascii="Cambria Math" w:hAnsi="Cambria Math"/>
                  <w:sz w:val="40"/>
                  <w:szCs w:val="40"/>
                </w:rPr>
                <m:t>M</m:t>
              </m:r>
            </m:e>
            <m:sub>
              <m:r>
                <w:rPr>
                  <w:rFonts w:ascii="Cambria Math" w:hAnsi="Cambria Math"/>
                  <w:sz w:val="40"/>
                  <w:szCs w:val="40"/>
                </w:rPr>
                <m:t>i</m:t>
              </m:r>
            </m:sub>
          </m:sSub>
          <m:r>
            <w:rPr>
              <w:rFonts w:ascii="Cambria Math" w:hAnsi="Cambria Math"/>
              <w:sz w:val="40"/>
              <w:szCs w:val="40"/>
            </w:rPr>
            <m:t xml:space="preserve"> (</m:t>
          </m:r>
          <m:d>
            <m:dPr>
              <m:begChr m:val="|"/>
              <m:endChr m:val="|"/>
              <m:ctrlPr>
                <w:rPr>
                  <w:rFonts w:ascii="Cambria Math" w:hAnsi="Cambria Math"/>
                  <w:i/>
                  <w:sz w:val="40"/>
                  <w:szCs w:val="40"/>
                </w:rPr>
              </m:ctrlPr>
            </m:dPr>
            <m:e>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i</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M</m:t>
                  </m:r>
                </m:e>
                <m:sub>
                  <m:r>
                    <w:rPr>
                      <w:rFonts w:ascii="Cambria Math" w:hAnsi="Cambria Math"/>
                      <w:sz w:val="40"/>
                      <w:szCs w:val="40"/>
                    </w:rPr>
                    <m:t>j</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X</m:t>
                  </m:r>
                </m:e>
                <m:sub>
                  <m:r>
                    <w:rPr>
                      <w:rFonts w:ascii="Cambria Math" w:hAnsi="Cambria Math"/>
                      <w:sz w:val="40"/>
                      <w:szCs w:val="40"/>
                    </w:rPr>
                    <m:t>j</m:t>
                  </m:r>
                </m:sub>
              </m:sSub>
              <m:r>
                <w:rPr>
                  <w:rFonts w:ascii="Cambria Math" w:hAnsi="Cambria Math"/>
                  <w:sz w:val="40"/>
                  <w:szCs w:val="40"/>
                </w:rPr>
                <m:t>)</m:t>
              </m:r>
            </m:e>
          </m:d>
          <m:r>
            <w:rPr>
              <w:rFonts w:ascii="Cambria Math" w:hAnsi="Cambria Math"/>
              <w:sz w:val="40"/>
              <w:szCs w:val="40"/>
            </w:rPr>
            <m:t>)</m:t>
          </m:r>
        </m:oMath>
      </m:oMathPara>
    </w:p>
    <w:p w14:paraId="73EE8A1E" w14:textId="77777777" w:rsidR="000C7CB8" w:rsidRDefault="00627438" w:rsidP="00C17299">
      <w:pPr>
        <w:spacing w:after="0"/>
        <w:jc w:val="center"/>
        <w:rPr>
          <w:rFonts w:eastAsiaTheme="minorEastAsia"/>
          <w:b/>
          <w:sz w:val="24"/>
          <w:szCs w:val="24"/>
        </w:rPr>
      </w:pPr>
      <m:oMath>
        <m:sSub>
          <m:sSubPr>
            <m:ctrlPr>
              <w:rPr>
                <w:rFonts w:ascii="Cambria Math" w:hAnsi="Cambria Math"/>
                <w:b/>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j</m:t>
            </m:r>
          </m:sub>
        </m:sSub>
      </m:oMath>
      <w:r w:rsidR="000C7CB8">
        <w:rPr>
          <w:rFonts w:eastAsiaTheme="minorEastAsia"/>
          <w:b/>
          <w:sz w:val="24"/>
          <w:szCs w:val="24"/>
        </w:rPr>
        <w:t xml:space="preserve"> = </w:t>
      </w:r>
      <w:r w:rsidR="000C7CB8" w:rsidRPr="000F3E3B">
        <w:rPr>
          <w:rFonts w:eastAsiaTheme="minorEastAsia"/>
          <w:sz w:val="24"/>
          <w:szCs w:val="24"/>
        </w:rPr>
        <w:t>n original observations</w:t>
      </w:r>
    </w:p>
    <w:p w14:paraId="2135A287" w14:textId="77777777" w:rsidR="000C7CB8" w:rsidRDefault="00627438" w:rsidP="00C17299">
      <w:pPr>
        <w:spacing w:after="0"/>
        <w:jc w:val="center"/>
        <w:rPr>
          <w:rFonts w:eastAsiaTheme="minorEastAsia"/>
          <w:b/>
          <w:sz w:val="24"/>
          <w:szCs w:val="24"/>
        </w:rPr>
      </w:pPr>
      <m:oMath>
        <m:sSub>
          <m:sSubPr>
            <m:ctrlPr>
              <w:rPr>
                <w:rFonts w:ascii="Cambria Math" w:hAnsi="Cambria Math"/>
                <w:b/>
                <w:i/>
                <w:sz w:val="24"/>
                <w:szCs w:val="24"/>
              </w:rPr>
            </m:ctrlPr>
          </m:sSubPr>
          <m:e>
            <m:r>
              <m:rPr>
                <m:sty m:val="bi"/>
              </m:rPr>
              <w:rPr>
                <w:rFonts w:ascii="Cambria Math" w:hAnsi="Cambria Math"/>
                <w:sz w:val="24"/>
                <w:szCs w:val="24"/>
              </w:rPr>
              <m:t>M</m:t>
            </m:r>
          </m:e>
          <m:sub>
            <m:r>
              <m:rPr>
                <m:sty m:val="bi"/>
              </m:rPr>
              <w:rPr>
                <w:rFonts w:ascii="Cambria Math" w:hAnsi="Cambria Math"/>
                <w:sz w:val="24"/>
                <w:szCs w:val="24"/>
              </w:rPr>
              <m:t>i</m:t>
            </m:r>
          </m:sub>
        </m:sSub>
      </m:oMath>
      <w:r w:rsidR="000C7CB8">
        <w:rPr>
          <w:rFonts w:eastAsiaTheme="minorEastAsia"/>
          <w:b/>
          <w:sz w:val="24"/>
          <w:szCs w:val="24"/>
        </w:rPr>
        <w:t xml:space="preserve"> = </w:t>
      </w:r>
      <w:r w:rsidR="000F3E3B">
        <w:rPr>
          <w:rFonts w:eastAsiaTheme="minorEastAsia"/>
          <w:sz w:val="24"/>
          <w:szCs w:val="24"/>
        </w:rPr>
        <w:t xml:space="preserve">median of the series </w:t>
      </w:r>
    </w:p>
    <w:p w14:paraId="21A8D1D0" w14:textId="77777777" w:rsidR="000C7CB8" w:rsidRDefault="000F3E3B" w:rsidP="00C17299">
      <w:pPr>
        <w:spacing w:after="0"/>
        <w:jc w:val="center"/>
        <w:rPr>
          <w:rFonts w:eastAsiaTheme="minorEastAsia"/>
          <w:sz w:val="24"/>
          <w:szCs w:val="24"/>
        </w:rPr>
      </w:pPr>
      <w:r>
        <w:rPr>
          <w:rFonts w:eastAsiaTheme="minorEastAsia"/>
          <w:b/>
          <w:sz w:val="24"/>
          <w:szCs w:val="24"/>
        </w:rPr>
        <w:t xml:space="preserve">b = </w:t>
      </w:r>
      <w:r w:rsidRPr="000F3E3B">
        <w:rPr>
          <w:rFonts w:eastAsiaTheme="minorEastAsia"/>
          <w:sz w:val="24"/>
          <w:szCs w:val="24"/>
        </w:rPr>
        <w:t>constant that is linked to the assumptions of normality of the data</w:t>
      </w:r>
    </w:p>
    <w:p w14:paraId="6485D7F3" w14:textId="77777777" w:rsidR="00C17299" w:rsidRPr="004C784F" w:rsidRDefault="00C17299" w:rsidP="00C17299">
      <w:pPr>
        <w:spacing w:after="0"/>
        <w:jc w:val="center"/>
        <w:rPr>
          <w:rFonts w:eastAsiaTheme="minorEastAsia"/>
          <w:sz w:val="24"/>
          <w:szCs w:val="24"/>
        </w:rPr>
      </w:pPr>
    </w:p>
    <w:p w14:paraId="7DBA78BD" w14:textId="77777777" w:rsidR="002778CE" w:rsidRDefault="004C784F" w:rsidP="00F51B2B">
      <w:pPr>
        <w:pStyle w:val="ListParagraph"/>
        <w:numPr>
          <w:ilvl w:val="0"/>
          <w:numId w:val="4"/>
        </w:numPr>
      </w:pPr>
      <w:r>
        <w:t>Once you have calculated the MAD you then plug it into the formula presented below to create your range for outlier detection:</w:t>
      </w:r>
    </w:p>
    <w:p w14:paraId="75B6E756" w14:textId="77777777" w:rsidR="00AE6DB8" w:rsidRPr="00C17299" w:rsidRDefault="00C17299" w:rsidP="00C17299">
      <w:pPr>
        <w:spacing w:after="0"/>
        <w:rPr>
          <w:rFonts w:eastAsiaTheme="minorEastAsia"/>
          <w:b/>
        </w:rPr>
      </w:pPr>
      <m:oMathPara>
        <m:oMath>
          <m:r>
            <m:rPr>
              <m:sty m:val="bi"/>
            </m:rPr>
            <w:rPr>
              <w:rFonts w:ascii="Cambria Math" w:hAnsi="Cambria Math"/>
            </w:rPr>
            <m:t>Lower Outlier Detection Threshold= Median-(MAD*Multiplier)</m:t>
          </m:r>
        </m:oMath>
      </m:oMathPara>
    </w:p>
    <w:p w14:paraId="04D5D80A" w14:textId="77777777" w:rsidR="00C17299" w:rsidRPr="00C17299" w:rsidRDefault="00C17299" w:rsidP="00C17299">
      <w:pPr>
        <w:spacing w:after="0"/>
        <w:rPr>
          <w:rFonts w:eastAsiaTheme="minorEastAsia"/>
          <w:b/>
        </w:rPr>
      </w:pPr>
    </w:p>
    <w:p w14:paraId="1ACDAC9C" w14:textId="77777777" w:rsidR="00AE6DB8" w:rsidRPr="00C5405D" w:rsidRDefault="00C17299" w:rsidP="00C17299">
      <w:pPr>
        <w:spacing w:after="0"/>
        <w:rPr>
          <w:rFonts w:eastAsiaTheme="minorEastAsia"/>
          <w:b/>
        </w:rPr>
      </w:pPr>
      <m:oMathPara>
        <m:oMath>
          <m:r>
            <m:rPr>
              <m:sty m:val="bi"/>
            </m:rPr>
            <w:rPr>
              <w:rFonts w:ascii="Cambria Math" w:hAnsi="Cambria Math"/>
            </w:rPr>
            <m:t>Upper Outlier Detection Threshold= Median+(MAD*Multiplier)</m:t>
          </m:r>
        </m:oMath>
      </m:oMathPara>
    </w:p>
    <w:p w14:paraId="5F63A041" w14:textId="77777777" w:rsidR="00C5405D" w:rsidRDefault="00C5405D" w:rsidP="00C17299">
      <w:pPr>
        <w:spacing w:after="0"/>
        <w:rPr>
          <w:rFonts w:eastAsiaTheme="minorEastAsia"/>
          <w:b/>
        </w:rPr>
      </w:pPr>
    </w:p>
    <w:p w14:paraId="0C07D7AD" w14:textId="77777777" w:rsidR="00C5405D" w:rsidRDefault="00C5405D" w:rsidP="00C17299">
      <w:pPr>
        <w:spacing w:after="0"/>
        <w:rPr>
          <w:rFonts w:eastAsiaTheme="minorEastAsia"/>
          <w:b/>
        </w:rPr>
      </w:pPr>
    </w:p>
    <w:p w14:paraId="23E9B734" w14:textId="77777777" w:rsidR="00C5405D" w:rsidRPr="00937C73" w:rsidRDefault="00C5405D" w:rsidP="009839EE">
      <w:pPr>
        <w:spacing w:after="0"/>
        <w:jc w:val="center"/>
        <w:rPr>
          <w:rFonts w:eastAsiaTheme="minorEastAsia"/>
          <w:b/>
          <w:sz w:val="30"/>
          <w:szCs w:val="30"/>
        </w:rPr>
      </w:pPr>
      <w:r w:rsidRPr="00937C73">
        <w:rPr>
          <w:rFonts w:eastAsiaTheme="minorEastAsia"/>
          <w:b/>
          <w:sz w:val="30"/>
          <w:szCs w:val="30"/>
        </w:rPr>
        <w:t xml:space="preserve">Example Series: 1, 2, 3, 4, </w:t>
      </w:r>
      <w:r w:rsidR="003159C6" w:rsidRPr="00937C73">
        <w:rPr>
          <w:rFonts w:eastAsiaTheme="minorEastAsia"/>
          <w:b/>
          <w:sz w:val="30"/>
          <w:szCs w:val="30"/>
        </w:rPr>
        <w:t>5; Example</w:t>
      </w:r>
      <w:r w:rsidR="005648C8" w:rsidRPr="00937C73">
        <w:rPr>
          <w:rFonts w:eastAsiaTheme="minorEastAsia"/>
          <w:b/>
          <w:sz w:val="30"/>
          <w:szCs w:val="30"/>
        </w:rPr>
        <w:t xml:space="preserve"> Multiplier = 2.5</w:t>
      </w:r>
    </w:p>
    <w:p w14:paraId="582617F0" w14:textId="77777777" w:rsidR="00C5405D" w:rsidRPr="00937C73" w:rsidRDefault="00C5405D" w:rsidP="009839EE">
      <w:pPr>
        <w:spacing w:after="0"/>
        <w:jc w:val="center"/>
        <w:rPr>
          <w:rFonts w:eastAsiaTheme="minorEastAsia"/>
          <w:b/>
          <w:sz w:val="30"/>
          <w:szCs w:val="30"/>
        </w:rPr>
      </w:pPr>
      <w:r w:rsidRPr="00937C73">
        <w:rPr>
          <w:rFonts w:eastAsiaTheme="minorEastAsia"/>
          <w:b/>
          <w:sz w:val="30"/>
          <w:szCs w:val="30"/>
        </w:rPr>
        <w:t>M</w:t>
      </w:r>
      <w:r w:rsidRPr="00937C73">
        <w:rPr>
          <w:rFonts w:eastAsiaTheme="minorEastAsia"/>
          <w:b/>
          <w:sz w:val="30"/>
          <w:szCs w:val="30"/>
          <w:vertAlign w:val="subscript"/>
        </w:rPr>
        <w:t>j</w:t>
      </w:r>
      <w:r w:rsidRPr="00937C73">
        <w:rPr>
          <w:rFonts w:eastAsiaTheme="minorEastAsia"/>
          <w:b/>
          <w:sz w:val="30"/>
          <w:szCs w:val="30"/>
        </w:rPr>
        <w:t xml:space="preserve"> = 3</w:t>
      </w:r>
    </w:p>
    <w:p w14:paraId="4871280E" w14:textId="77777777" w:rsidR="00C5405D" w:rsidRPr="00937C73" w:rsidRDefault="00C5405D" w:rsidP="009839EE">
      <w:pPr>
        <w:spacing w:after="0"/>
        <w:jc w:val="center"/>
        <w:rPr>
          <w:rFonts w:eastAsiaTheme="minorEastAsia"/>
          <w:b/>
          <w:sz w:val="30"/>
          <w:szCs w:val="30"/>
        </w:rPr>
      </w:pPr>
    </w:p>
    <w:p w14:paraId="381A8112" w14:textId="77777777" w:rsidR="00C5405D" w:rsidRPr="00937C73" w:rsidRDefault="00C5405D" w:rsidP="009839EE">
      <w:pPr>
        <w:spacing w:after="0"/>
        <w:jc w:val="center"/>
        <w:rPr>
          <w:rFonts w:eastAsiaTheme="minorEastAsia"/>
          <w:b/>
          <w:sz w:val="30"/>
          <w:szCs w:val="30"/>
        </w:rPr>
      </w:pPr>
      <w:r w:rsidRPr="00937C73">
        <w:rPr>
          <w:rFonts w:eastAsiaTheme="minorEastAsia"/>
          <w:b/>
          <w:sz w:val="30"/>
          <w:szCs w:val="30"/>
        </w:rPr>
        <w:t>M</w:t>
      </w:r>
      <w:r w:rsidRPr="00937C73">
        <w:rPr>
          <w:rFonts w:eastAsiaTheme="minorEastAsia"/>
          <w:b/>
          <w:sz w:val="30"/>
          <w:szCs w:val="30"/>
          <w:vertAlign w:val="subscript"/>
        </w:rPr>
        <w:t>i</w:t>
      </w:r>
      <w:r w:rsidR="00937C73">
        <w:rPr>
          <w:rFonts w:eastAsiaTheme="minorEastAsia"/>
          <w:b/>
          <w:sz w:val="30"/>
          <w:szCs w:val="30"/>
          <w:vertAlign w:val="subscript"/>
        </w:rPr>
        <w:t xml:space="preserve"> </w:t>
      </w:r>
      <w:r w:rsidRPr="00937C73">
        <w:rPr>
          <w:rFonts w:eastAsiaTheme="minorEastAsia"/>
          <w:b/>
          <w:sz w:val="30"/>
          <w:szCs w:val="30"/>
        </w:rPr>
        <w:t>(|X</w:t>
      </w:r>
      <w:r w:rsidRPr="00937C73">
        <w:rPr>
          <w:rFonts w:eastAsiaTheme="minorEastAsia"/>
          <w:b/>
          <w:sz w:val="30"/>
          <w:szCs w:val="30"/>
          <w:vertAlign w:val="subscript"/>
        </w:rPr>
        <w:t>i</w:t>
      </w:r>
      <w:r w:rsidRPr="00937C73">
        <w:rPr>
          <w:rFonts w:eastAsiaTheme="minorEastAsia"/>
          <w:b/>
          <w:sz w:val="30"/>
          <w:szCs w:val="30"/>
        </w:rPr>
        <w:t xml:space="preserve"> - </w:t>
      </w:r>
      <w:r w:rsidR="00937C73" w:rsidRPr="00937C73">
        <w:rPr>
          <w:rFonts w:eastAsiaTheme="minorEastAsia"/>
          <w:b/>
          <w:sz w:val="30"/>
          <w:szCs w:val="30"/>
        </w:rPr>
        <w:t>M</w:t>
      </w:r>
      <w:r w:rsidR="00937C73" w:rsidRPr="00937C73">
        <w:rPr>
          <w:rFonts w:eastAsiaTheme="minorEastAsia"/>
          <w:b/>
          <w:sz w:val="30"/>
          <w:szCs w:val="30"/>
          <w:vertAlign w:val="subscript"/>
        </w:rPr>
        <w:t>j</w:t>
      </w:r>
      <w:r w:rsidR="00937C73" w:rsidRPr="00937C73">
        <w:rPr>
          <w:rFonts w:eastAsiaTheme="minorEastAsia"/>
          <w:b/>
          <w:sz w:val="30"/>
          <w:szCs w:val="30"/>
        </w:rPr>
        <w:t xml:space="preserve"> (</w:t>
      </w:r>
      <w:r w:rsidRPr="00937C73">
        <w:rPr>
          <w:rFonts w:eastAsiaTheme="minorEastAsia"/>
          <w:b/>
          <w:sz w:val="30"/>
          <w:szCs w:val="30"/>
        </w:rPr>
        <w:t>X</w:t>
      </w:r>
      <w:r w:rsidRPr="00937C73">
        <w:rPr>
          <w:rFonts w:eastAsiaTheme="minorEastAsia"/>
          <w:b/>
          <w:sz w:val="30"/>
          <w:szCs w:val="30"/>
          <w:vertAlign w:val="subscript"/>
        </w:rPr>
        <w:t>j</w:t>
      </w:r>
      <w:r w:rsidRPr="00937C73">
        <w:rPr>
          <w:rFonts w:eastAsiaTheme="minorEastAsia"/>
          <w:b/>
          <w:sz w:val="30"/>
          <w:szCs w:val="30"/>
        </w:rPr>
        <w:t>)|</w:t>
      </w:r>
      <w:r w:rsidR="00937C73" w:rsidRPr="00937C73">
        <w:rPr>
          <w:rFonts w:eastAsiaTheme="minorEastAsia"/>
          <w:b/>
          <w:sz w:val="30"/>
          <w:szCs w:val="30"/>
        </w:rPr>
        <w:t>) =</w:t>
      </w:r>
      <w:r w:rsidRPr="00937C73">
        <w:rPr>
          <w:rFonts w:eastAsiaTheme="minorEastAsia"/>
          <w:b/>
          <w:sz w:val="30"/>
          <w:szCs w:val="30"/>
        </w:rPr>
        <w:t xml:space="preserve"> </w:t>
      </w:r>
      <w:r w:rsidRPr="007C6FE7">
        <w:rPr>
          <w:rFonts w:eastAsiaTheme="minorEastAsia"/>
          <w:sz w:val="30"/>
          <w:szCs w:val="30"/>
        </w:rPr>
        <w:t xml:space="preserve">Median </w:t>
      </w:r>
      <w:r w:rsidR="007C6FE7" w:rsidRPr="007C6FE7">
        <w:rPr>
          <w:rFonts w:eastAsiaTheme="minorEastAsia"/>
          <w:sz w:val="30"/>
          <w:szCs w:val="30"/>
        </w:rPr>
        <w:t>(| (</w:t>
      </w:r>
      <w:r w:rsidRPr="007C6FE7">
        <w:rPr>
          <w:rFonts w:eastAsiaTheme="minorEastAsia"/>
          <w:sz w:val="30"/>
          <w:szCs w:val="30"/>
        </w:rPr>
        <w:t>1-3)</w:t>
      </w:r>
      <w:r w:rsidR="007C6FE7" w:rsidRPr="007C6FE7">
        <w:rPr>
          <w:rFonts w:eastAsiaTheme="minorEastAsia"/>
          <w:sz w:val="30"/>
          <w:szCs w:val="30"/>
        </w:rPr>
        <w:t>, (</w:t>
      </w:r>
      <w:r w:rsidRPr="007C6FE7">
        <w:rPr>
          <w:rFonts w:eastAsiaTheme="minorEastAsia"/>
          <w:sz w:val="30"/>
          <w:szCs w:val="30"/>
        </w:rPr>
        <w:t>2-3)</w:t>
      </w:r>
      <w:r w:rsidR="007C6FE7" w:rsidRPr="007C6FE7">
        <w:rPr>
          <w:rFonts w:eastAsiaTheme="minorEastAsia"/>
          <w:sz w:val="30"/>
          <w:szCs w:val="30"/>
        </w:rPr>
        <w:t>, (</w:t>
      </w:r>
      <w:r w:rsidRPr="007C6FE7">
        <w:rPr>
          <w:rFonts w:eastAsiaTheme="minorEastAsia"/>
          <w:sz w:val="30"/>
          <w:szCs w:val="30"/>
        </w:rPr>
        <w:t>3-3)</w:t>
      </w:r>
      <w:r w:rsidR="007C6FE7" w:rsidRPr="007C6FE7">
        <w:rPr>
          <w:rFonts w:eastAsiaTheme="minorEastAsia"/>
          <w:sz w:val="30"/>
          <w:szCs w:val="30"/>
        </w:rPr>
        <w:t>, (</w:t>
      </w:r>
      <w:r w:rsidRPr="007C6FE7">
        <w:rPr>
          <w:rFonts w:eastAsiaTheme="minorEastAsia"/>
          <w:sz w:val="30"/>
          <w:szCs w:val="30"/>
        </w:rPr>
        <w:t>4-3)</w:t>
      </w:r>
      <w:r w:rsidR="007C6FE7" w:rsidRPr="007C6FE7">
        <w:rPr>
          <w:rFonts w:eastAsiaTheme="minorEastAsia"/>
          <w:sz w:val="30"/>
          <w:szCs w:val="30"/>
        </w:rPr>
        <w:t>, (</w:t>
      </w:r>
      <w:r w:rsidRPr="007C6FE7">
        <w:rPr>
          <w:rFonts w:eastAsiaTheme="minorEastAsia"/>
          <w:sz w:val="30"/>
          <w:szCs w:val="30"/>
        </w:rPr>
        <w:t>5-3)|)</w:t>
      </w:r>
    </w:p>
    <w:p w14:paraId="6BD65D2A" w14:textId="77777777" w:rsidR="00C5405D" w:rsidRPr="00937C73" w:rsidRDefault="005648C8" w:rsidP="009839EE">
      <w:pPr>
        <w:spacing w:after="0"/>
        <w:jc w:val="center"/>
        <w:rPr>
          <w:rFonts w:eastAsiaTheme="minorEastAsia"/>
          <w:b/>
          <w:sz w:val="30"/>
          <w:szCs w:val="30"/>
        </w:rPr>
      </w:pPr>
      <w:r w:rsidRPr="00937C73">
        <w:rPr>
          <w:rFonts w:eastAsiaTheme="minorEastAsia"/>
          <w:b/>
          <w:sz w:val="30"/>
          <w:szCs w:val="30"/>
        </w:rPr>
        <w:lastRenderedPageBreak/>
        <w:t>M</w:t>
      </w:r>
      <w:r w:rsidRPr="00937C73">
        <w:rPr>
          <w:rFonts w:eastAsiaTheme="minorEastAsia"/>
          <w:b/>
          <w:sz w:val="30"/>
          <w:szCs w:val="30"/>
          <w:vertAlign w:val="subscript"/>
        </w:rPr>
        <w:t>i</w:t>
      </w:r>
      <w:r w:rsidR="00937C73">
        <w:rPr>
          <w:rFonts w:eastAsiaTheme="minorEastAsia"/>
          <w:b/>
          <w:sz w:val="30"/>
          <w:szCs w:val="30"/>
          <w:vertAlign w:val="subscript"/>
        </w:rPr>
        <w:t xml:space="preserve"> </w:t>
      </w:r>
      <w:r w:rsidRPr="00937C73">
        <w:rPr>
          <w:rFonts w:eastAsiaTheme="minorEastAsia"/>
          <w:b/>
          <w:sz w:val="30"/>
          <w:szCs w:val="30"/>
        </w:rPr>
        <w:t>(|X</w:t>
      </w:r>
      <w:r w:rsidRPr="00937C73">
        <w:rPr>
          <w:rFonts w:eastAsiaTheme="minorEastAsia"/>
          <w:b/>
          <w:sz w:val="30"/>
          <w:szCs w:val="30"/>
          <w:vertAlign w:val="subscript"/>
        </w:rPr>
        <w:t>i</w:t>
      </w:r>
      <w:r w:rsidRPr="00937C73">
        <w:rPr>
          <w:rFonts w:eastAsiaTheme="minorEastAsia"/>
          <w:b/>
          <w:sz w:val="30"/>
          <w:szCs w:val="30"/>
        </w:rPr>
        <w:t xml:space="preserve"> - M</w:t>
      </w:r>
      <w:r w:rsidRPr="00937C73">
        <w:rPr>
          <w:rFonts w:eastAsiaTheme="minorEastAsia"/>
          <w:b/>
          <w:sz w:val="30"/>
          <w:szCs w:val="30"/>
          <w:vertAlign w:val="subscript"/>
        </w:rPr>
        <w:t>j</w:t>
      </w:r>
      <w:r w:rsidR="00937C73">
        <w:rPr>
          <w:rFonts w:eastAsiaTheme="minorEastAsia"/>
          <w:b/>
          <w:sz w:val="30"/>
          <w:szCs w:val="30"/>
          <w:vertAlign w:val="subscript"/>
        </w:rPr>
        <w:t xml:space="preserve"> </w:t>
      </w:r>
      <w:r w:rsidRPr="00937C73">
        <w:rPr>
          <w:rFonts w:eastAsiaTheme="minorEastAsia"/>
          <w:b/>
          <w:sz w:val="30"/>
          <w:szCs w:val="30"/>
        </w:rPr>
        <w:t>(X</w:t>
      </w:r>
      <w:r w:rsidRPr="00937C73">
        <w:rPr>
          <w:rFonts w:eastAsiaTheme="minorEastAsia"/>
          <w:b/>
          <w:sz w:val="30"/>
          <w:szCs w:val="30"/>
          <w:vertAlign w:val="subscript"/>
        </w:rPr>
        <w:t>j</w:t>
      </w:r>
      <w:r w:rsidRPr="00937C73">
        <w:rPr>
          <w:rFonts w:eastAsiaTheme="minorEastAsia"/>
          <w:b/>
          <w:sz w:val="30"/>
          <w:szCs w:val="30"/>
        </w:rPr>
        <w:t>)|</w:t>
      </w:r>
      <w:r w:rsidR="003159C6" w:rsidRPr="00937C73">
        <w:rPr>
          <w:rFonts w:eastAsiaTheme="minorEastAsia"/>
          <w:b/>
          <w:sz w:val="30"/>
          <w:szCs w:val="30"/>
        </w:rPr>
        <w:t>) =</w:t>
      </w:r>
      <w:r w:rsidR="00C5405D" w:rsidRPr="00937C73">
        <w:rPr>
          <w:rFonts w:eastAsiaTheme="minorEastAsia"/>
          <w:b/>
          <w:sz w:val="30"/>
          <w:szCs w:val="30"/>
        </w:rPr>
        <w:t xml:space="preserve"> </w:t>
      </w:r>
      <w:r w:rsidR="00937C73" w:rsidRPr="007C6FE7">
        <w:rPr>
          <w:rFonts w:eastAsiaTheme="minorEastAsia"/>
          <w:sz w:val="30"/>
          <w:szCs w:val="30"/>
        </w:rPr>
        <w:t>Median (</w:t>
      </w:r>
      <w:r w:rsidR="00C5405D" w:rsidRPr="007C6FE7">
        <w:rPr>
          <w:rFonts w:eastAsiaTheme="minorEastAsia"/>
          <w:sz w:val="30"/>
          <w:szCs w:val="30"/>
        </w:rPr>
        <w:t>0</w:t>
      </w:r>
      <w:r w:rsidR="003159C6" w:rsidRPr="007C6FE7">
        <w:rPr>
          <w:rFonts w:eastAsiaTheme="minorEastAsia"/>
          <w:sz w:val="30"/>
          <w:szCs w:val="30"/>
        </w:rPr>
        <w:t>, 1, 1, 2, 2</w:t>
      </w:r>
      <w:r w:rsidR="00C5405D" w:rsidRPr="007C6FE7">
        <w:rPr>
          <w:rFonts w:eastAsiaTheme="minorEastAsia"/>
          <w:sz w:val="30"/>
          <w:szCs w:val="30"/>
        </w:rPr>
        <w:t>) = 1</w:t>
      </w:r>
    </w:p>
    <w:p w14:paraId="19C0F4FE" w14:textId="77777777" w:rsidR="00C5405D" w:rsidRPr="00937C73" w:rsidRDefault="00C5405D" w:rsidP="009839EE">
      <w:pPr>
        <w:spacing w:after="0"/>
        <w:jc w:val="center"/>
        <w:rPr>
          <w:rFonts w:eastAsiaTheme="minorEastAsia"/>
          <w:b/>
          <w:sz w:val="30"/>
          <w:szCs w:val="30"/>
        </w:rPr>
      </w:pPr>
    </w:p>
    <w:p w14:paraId="1A837AEF" w14:textId="77777777" w:rsidR="00C5405D" w:rsidRPr="00937C73" w:rsidRDefault="00C5405D" w:rsidP="009839EE">
      <w:pPr>
        <w:spacing w:after="0"/>
        <w:jc w:val="center"/>
        <w:rPr>
          <w:rFonts w:eastAsiaTheme="minorEastAsia"/>
          <w:b/>
          <w:sz w:val="30"/>
          <w:szCs w:val="30"/>
        </w:rPr>
      </w:pPr>
      <w:r w:rsidRPr="00937C73">
        <w:rPr>
          <w:rFonts w:eastAsiaTheme="minorEastAsia"/>
          <w:b/>
          <w:sz w:val="30"/>
          <w:szCs w:val="30"/>
        </w:rPr>
        <w:t>B = 1</w:t>
      </w:r>
    </w:p>
    <w:p w14:paraId="410FE151" w14:textId="77777777" w:rsidR="005648C8" w:rsidRPr="00937C73" w:rsidRDefault="005648C8" w:rsidP="009839EE">
      <w:pPr>
        <w:spacing w:after="0"/>
        <w:jc w:val="center"/>
        <w:rPr>
          <w:rFonts w:eastAsiaTheme="minorEastAsia"/>
          <w:b/>
          <w:sz w:val="30"/>
          <w:szCs w:val="30"/>
        </w:rPr>
      </w:pPr>
    </w:p>
    <w:p w14:paraId="1943A6A3" w14:textId="77777777" w:rsidR="005648C8" w:rsidRPr="00937C73" w:rsidRDefault="005648C8" w:rsidP="009839EE">
      <w:pPr>
        <w:spacing w:after="0"/>
        <w:jc w:val="center"/>
        <w:rPr>
          <w:rFonts w:eastAsiaTheme="minorEastAsia"/>
          <w:b/>
          <w:sz w:val="30"/>
          <w:szCs w:val="30"/>
        </w:rPr>
      </w:pPr>
      <w:r w:rsidRPr="00937C73">
        <w:rPr>
          <w:rFonts w:eastAsiaTheme="minorEastAsia"/>
          <w:b/>
          <w:sz w:val="30"/>
          <w:szCs w:val="30"/>
        </w:rPr>
        <w:t>MAD = 1* 1 = 1</w:t>
      </w:r>
    </w:p>
    <w:p w14:paraId="535C7642" w14:textId="77777777" w:rsidR="005648C8" w:rsidRPr="00937C73" w:rsidRDefault="005648C8" w:rsidP="009839EE">
      <w:pPr>
        <w:spacing w:after="0"/>
        <w:jc w:val="center"/>
        <w:rPr>
          <w:rFonts w:eastAsiaTheme="minorEastAsia"/>
          <w:b/>
          <w:sz w:val="30"/>
          <w:szCs w:val="30"/>
        </w:rPr>
      </w:pPr>
    </w:p>
    <w:p w14:paraId="1D31A0EA" w14:textId="77777777" w:rsidR="005648C8" w:rsidRPr="00937C73" w:rsidRDefault="005648C8" w:rsidP="009839EE">
      <w:pPr>
        <w:spacing w:after="0"/>
        <w:jc w:val="center"/>
        <w:rPr>
          <w:sz w:val="30"/>
          <w:szCs w:val="30"/>
        </w:rPr>
      </w:pPr>
      <w:r w:rsidRPr="00937C73">
        <w:rPr>
          <w:rFonts w:eastAsiaTheme="minorEastAsia"/>
          <w:b/>
          <w:sz w:val="30"/>
          <w:szCs w:val="30"/>
        </w:rPr>
        <w:t xml:space="preserve">Lower Threshold = </w:t>
      </w:r>
      <w:r w:rsidRPr="00937C73">
        <w:rPr>
          <w:rFonts w:eastAsiaTheme="minorEastAsia"/>
          <w:sz w:val="30"/>
          <w:szCs w:val="30"/>
        </w:rPr>
        <w:t>3 – (1*2.5</w:t>
      </w:r>
      <w:r w:rsidR="00076547" w:rsidRPr="00937C73">
        <w:rPr>
          <w:rFonts w:eastAsiaTheme="minorEastAsia"/>
          <w:sz w:val="30"/>
          <w:szCs w:val="30"/>
        </w:rPr>
        <w:t>)</w:t>
      </w:r>
      <w:r w:rsidR="00937C73">
        <w:rPr>
          <w:rFonts w:eastAsiaTheme="minorEastAsia"/>
          <w:sz w:val="30"/>
          <w:szCs w:val="30"/>
        </w:rPr>
        <w:t xml:space="preserve"> = 0.5</w:t>
      </w:r>
    </w:p>
    <w:p w14:paraId="13F6E9CE" w14:textId="77777777" w:rsidR="00C17299" w:rsidRDefault="005648C8" w:rsidP="009839EE">
      <w:pPr>
        <w:spacing w:after="0"/>
        <w:jc w:val="center"/>
        <w:rPr>
          <w:rFonts w:eastAsiaTheme="minorEastAsia"/>
          <w:sz w:val="30"/>
          <w:szCs w:val="30"/>
        </w:rPr>
      </w:pPr>
      <w:r w:rsidRPr="00937C73">
        <w:rPr>
          <w:b/>
          <w:sz w:val="30"/>
          <w:szCs w:val="30"/>
        </w:rPr>
        <w:t xml:space="preserve">Upper Threshold = </w:t>
      </w:r>
      <w:r w:rsidRPr="00937C73">
        <w:rPr>
          <w:sz w:val="30"/>
          <w:szCs w:val="30"/>
        </w:rPr>
        <w:t>3 + (</w:t>
      </w:r>
      <w:r w:rsidR="00937C73">
        <w:rPr>
          <w:sz w:val="30"/>
          <w:szCs w:val="30"/>
        </w:rPr>
        <w:t>1</w:t>
      </w:r>
      <w:r w:rsidRPr="00937C73">
        <w:rPr>
          <w:sz w:val="30"/>
          <w:szCs w:val="30"/>
        </w:rPr>
        <w:t>*</w:t>
      </w:r>
      <w:r w:rsidRPr="00937C73">
        <w:rPr>
          <w:rFonts w:eastAsiaTheme="minorEastAsia"/>
          <w:sz w:val="30"/>
          <w:szCs w:val="30"/>
        </w:rPr>
        <w:t>2.5)</w:t>
      </w:r>
      <w:r w:rsidR="00937C73">
        <w:rPr>
          <w:rFonts w:eastAsiaTheme="minorEastAsia"/>
          <w:sz w:val="30"/>
          <w:szCs w:val="30"/>
        </w:rPr>
        <w:t xml:space="preserve"> = 5.5</w:t>
      </w:r>
    </w:p>
    <w:p w14:paraId="0274518A" w14:textId="77777777" w:rsidR="003159C6" w:rsidRPr="00937C73" w:rsidRDefault="003159C6" w:rsidP="00C17299">
      <w:pPr>
        <w:spacing w:after="0"/>
        <w:rPr>
          <w:b/>
          <w:sz w:val="30"/>
          <w:szCs w:val="30"/>
        </w:rPr>
      </w:pPr>
    </w:p>
    <w:p w14:paraId="4368DC78" w14:textId="77777777" w:rsidR="004C784F" w:rsidRDefault="00133C52" w:rsidP="00F51B2B">
      <w:pPr>
        <w:pStyle w:val="ListParagraph"/>
        <w:numPr>
          <w:ilvl w:val="0"/>
          <w:numId w:val="4"/>
        </w:numPr>
      </w:pPr>
      <w:r>
        <w:t>The multiplier is set d</w:t>
      </w:r>
      <w:r w:rsidR="00630577">
        <w:t>epending on how conservative or aggressive you would like to be when defining outliers.</w:t>
      </w:r>
    </w:p>
    <w:p w14:paraId="28DED06C" w14:textId="77777777" w:rsidR="00630577" w:rsidRDefault="00630577" w:rsidP="00630577">
      <w:pPr>
        <w:pStyle w:val="ListParagraph"/>
        <w:numPr>
          <w:ilvl w:val="1"/>
          <w:numId w:val="4"/>
        </w:numPr>
      </w:pPr>
      <w:r>
        <w:t>The</w:t>
      </w:r>
      <w:r w:rsidRPr="00630577">
        <w:rPr>
          <w:b/>
        </w:rPr>
        <w:t xml:space="preserve"> higher</w:t>
      </w:r>
      <w:r>
        <w:t xml:space="preserve"> the multiplier the more conservative you are in outlier identification(</w:t>
      </w:r>
      <w:r w:rsidR="009D1F36">
        <w:t>the fewer outliers removed)</w:t>
      </w:r>
    </w:p>
    <w:p w14:paraId="06EE8E23" w14:textId="77777777" w:rsidR="009D1F36" w:rsidRDefault="009D1F36" w:rsidP="009D1F36">
      <w:pPr>
        <w:pStyle w:val="ListParagraph"/>
        <w:numPr>
          <w:ilvl w:val="0"/>
          <w:numId w:val="4"/>
        </w:numPr>
      </w:pPr>
      <w:r>
        <w:t xml:space="preserve">To determine how conservative we wanted to be with our outlier removal, we tried working with a </w:t>
      </w:r>
      <w:r w:rsidR="009A2EB5">
        <w:t xml:space="preserve">number of different multipliers. We came to a conclusion that we would have to implement different multipliers for different </w:t>
      </w:r>
      <w:r w:rsidR="00850D6F">
        <w:t>routes as</w:t>
      </w:r>
      <w:r w:rsidR="009A2EB5">
        <w:t xml:space="preserve"> it was impossible to set a constant multiplier across all routes that would remove an appropri</w:t>
      </w:r>
      <w:r w:rsidR="00513B74">
        <w:t>ate number of outliers.</w:t>
      </w:r>
    </w:p>
    <w:p w14:paraId="08CF9276" w14:textId="77777777" w:rsidR="00513B74" w:rsidRDefault="00513B74" w:rsidP="00513B74">
      <w:pPr>
        <w:pStyle w:val="ListParagraph"/>
        <w:numPr>
          <w:ilvl w:val="0"/>
          <w:numId w:val="4"/>
        </w:numPr>
      </w:pPr>
      <w:r>
        <w:t>In order to do this, we implemented a trial and error based set of code in R that would continuously run the flights from each route through the MAD outlier detection methodology with different outliers and assign each route to a multiplier group based on whether the multiplier removed an acceptable number of observations as outliers.</w:t>
      </w:r>
    </w:p>
    <w:p w14:paraId="1E325FC2" w14:textId="77777777" w:rsidR="00513B74" w:rsidRDefault="005115F8" w:rsidP="00513B74">
      <w:pPr>
        <w:pStyle w:val="ListParagraph"/>
        <w:numPr>
          <w:ilvl w:val="1"/>
          <w:numId w:val="4"/>
        </w:numPr>
      </w:pPr>
      <w:r>
        <w:t xml:space="preserve"> After repeated trial an error, we reached a level where the outlier removal method would take less than 5%</w:t>
      </w:r>
      <w:r w:rsidR="00CB30FC">
        <w:t xml:space="preserve"> of flight observations for any given route. This created a situation where different routes would be assigned to different multiplier groups to fulfill this outlier detection level.  </w:t>
      </w:r>
    </w:p>
    <w:p w14:paraId="0D90535F" w14:textId="77777777" w:rsidR="00850D6F" w:rsidRDefault="001E233E" w:rsidP="00513B74">
      <w:pPr>
        <w:pStyle w:val="ListParagraph"/>
        <w:numPr>
          <w:ilvl w:val="1"/>
          <w:numId w:val="4"/>
        </w:numPr>
      </w:pPr>
      <w:r>
        <w:t xml:space="preserve">Once the </w:t>
      </w:r>
      <w:r>
        <w:rPr>
          <w:b/>
        </w:rPr>
        <w:t>For Loop</w:t>
      </w:r>
      <w:r>
        <w:t xml:space="preserve"> implemented in R to assign each route to a multiplier group is completed, a final outlier removal is done for each assigned route </w:t>
      </w:r>
      <w:r w:rsidR="00130FC5">
        <w:t>using the appropriate multiplier it has been assigned to.</w:t>
      </w:r>
    </w:p>
    <w:p w14:paraId="74DB1855" w14:textId="77777777" w:rsidR="002E7D62" w:rsidRDefault="002E7D62" w:rsidP="002E7D62"/>
    <w:p w14:paraId="14417742" w14:textId="77777777" w:rsidR="002E7D62" w:rsidRDefault="002E7D62" w:rsidP="002E7D62"/>
    <w:p w14:paraId="2E88D48D" w14:textId="77777777" w:rsidR="001E233E" w:rsidRDefault="00850D6F" w:rsidP="00850D6F">
      <w:pPr>
        <w:pStyle w:val="ListParagraph"/>
        <w:numPr>
          <w:ilvl w:val="0"/>
          <w:numId w:val="4"/>
        </w:numPr>
      </w:pPr>
      <w:r>
        <w:t>After running through trial and error for different multiplier values</w:t>
      </w:r>
      <w:r w:rsidR="00A949A1">
        <w:t xml:space="preserve">, we established a range of 6 different multipliers to be applied to the 566 routes </w:t>
      </w:r>
      <w:r w:rsidR="00033149">
        <w:t xml:space="preserve"> and a breakdown of this can be seen in the table presented below:</w:t>
      </w:r>
    </w:p>
    <w:tbl>
      <w:tblPr>
        <w:tblStyle w:val="TableGrid"/>
        <w:tblW w:w="0" w:type="auto"/>
        <w:jc w:val="center"/>
        <w:tblLook w:val="04A0" w:firstRow="1" w:lastRow="0" w:firstColumn="1" w:lastColumn="0" w:noHBand="0" w:noVBand="1"/>
      </w:tblPr>
      <w:tblGrid>
        <w:gridCol w:w="1126"/>
        <w:gridCol w:w="1322"/>
      </w:tblGrid>
      <w:tr w:rsidR="00911C77" w14:paraId="6538BD8B" w14:textId="77777777" w:rsidTr="0073489F">
        <w:trPr>
          <w:jc w:val="center"/>
        </w:trPr>
        <w:tc>
          <w:tcPr>
            <w:tcW w:w="1126" w:type="dxa"/>
          </w:tcPr>
          <w:p w14:paraId="524EFA31" w14:textId="77777777" w:rsidR="00911C77" w:rsidRPr="00B85405" w:rsidRDefault="00911C77" w:rsidP="00690207">
            <w:pPr>
              <w:jc w:val="center"/>
              <w:rPr>
                <w:b/>
                <w:sz w:val="18"/>
                <w:szCs w:val="18"/>
              </w:rPr>
            </w:pPr>
            <w:r w:rsidRPr="00B85405">
              <w:rPr>
                <w:b/>
                <w:sz w:val="18"/>
                <w:szCs w:val="18"/>
              </w:rPr>
              <w:t>Multiplier Value</w:t>
            </w:r>
          </w:p>
        </w:tc>
        <w:tc>
          <w:tcPr>
            <w:tcW w:w="1322" w:type="dxa"/>
          </w:tcPr>
          <w:p w14:paraId="3AE102E4" w14:textId="77777777" w:rsidR="00911C77" w:rsidRPr="00B85405" w:rsidRDefault="00911C77" w:rsidP="00690207">
            <w:pPr>
              <w:jc w:val="center"/>
              <w:rPr>
                <w:b/>
                <w:sz w:val="18"/>
                <w:szCs w:val="18"/>
              </w:rPr>
            </w:pPr>
            <w:r w:rsidRPr="00B85405">
              <w:rPr>
                <w:b/>
                <w:sz w:val="18"/>
                <w:szCs w:val="18"/>
              </w:rPr>
              <w:t># of Routes Assigned</w:t>
            </w:r>
          </w:p>
        </w:tc>
      </w:tr>
      <w:tr w:rsidR="00911C77" w14:paraId="1EB6D9E7" w14:textId="77777777" w:rsidTr="0073489F">
        <w:trPr>
          <w:jc w:val="center"/>
        </w:trPr>
        <w:tc>
          <w:tcPr>
            <w:tcW w:w="1126" w:type="dxa"/>
          </w:tcPr>
          <w:p w14:paraId="4CCC59BB" w14:textId="77777777" w:rsidR="00911C77" w:rsidRPr="00B85405" w:rsidRDefault="00911C77" w:rsidP="00690207">
            <w:pPr>
              <w:jc w:val="center"/>
              <w:rPr>
                <w:sz w:val="18"/>
                <w:szCs w:val="18"/>
              </w:rPr>
            </w:pPr>
            <w:r w:rsidRPr="00B85405">
              <w:rPr>
                <w:sz w:val="18"/>
                <w:szCs w:val="18"/>
              </w:rPr>
              <w:t>2</w:t>
            </w:r>
          </w:p>
        </w:tc>
        <w:tc>
          <w:tcPr>
            <w:tcW w:w="1322" w:type="dxa"/>
          </w:tcPr>
          <w:p w14:paraId="569B4BC6" w14:textId="77777777" w:rsidR="00911C77" w:rsidRPr="00B85405" w:rsidRDefault="00911C77" w:rsidP="00690207">
            <w:pPr>
              <w:jc w:val="center"/>
              <w:rPr>
                <w:sz w:val="18"/>
                <w:szCs w:val="18"/>
              </w:rPr>
            </w:pPr>
            <w:r w:rsidRPr="00B85405">
              <w:rPr>
                <w:sz w:val="18"/>
                <w:szCs w:val="18"/>
              </w:rPr>
              <w:t>76</w:t>
            </w:r>
          </w:p>
        </w:tc>
      </w:tr>
      <w:tr w:rsidR="00911C77" w14:paraId="45E854A1" w14:textId="77777777" w:rsidTr="0073489F">
        <w:trPr>
          <w:jc w:val="center"/>
        </w:trPr>
        <w:tc>
          <w:tcPr>
            <w:tcW w:w="1126" w:type="dxa"/>
          </w:tcPr>
          <w:p w14:paraId="67D226C4" w14:textId="77777777" w:rsidR="00911C77" w:rsidRPr="00B85405" w:rsidRDefault="00911C77" w:rsidP="00690207">
            <w:pPr>
              <w:jc w:val="center"/>
              <w:rPr>
                <w:sz w:val="18"/>
                <w:szCs w:val="18"/>
              </w:rPr>
            </w:pPr>
            <w:r w:rsidRPr="00B85405">
              <w:rPr>
                <w:sz w:val="18"/>
                <w:szCs w:val="18"/>
              </w:rPr>
              <w:t>3</w:t>
            </w:r>
          </w:p>
        </w:tc>
        <w:tc>
          <w:tcPr>
            <w:tcW w:w="1322" w:type="dxa"/>
          </w:tcPr>
          <w:p w14:paraId="042621B8" w14:textId="77777777" w:rsidR="00911C77" w:rsidRPr="00B85405" w:rsidRDefault="00911C77" w:rsidP="00690207">
            <w:pPr>
              <w:jc w:val="center"/>
              <w:rPr>
                <w:sz w:val="18"/>
                <w:szCs w:val="18"/>
              </w:rPr>
            </w:pPr>
            <w:r>
              <w:rPr>
                <w:sz w:val="18"/>
                <w:szCs w:val="18"/>
              </w:rPr>
              <w:t>95</w:t>
            </w:r>
          </w:p>
        </w:tc>
      </w:tr>
      <w:tr w:rsidR="00911C77" w14:paraId="76C0FB0A" w14:textId="77777777" w:rsidTr="0073489F">
        <w:trPr>
          <w:jc w:val="center"/>
        </w:trPr>
        <w:tc>
          <w:tcPr>
            <w:tcW w:w="1126" w:type="dxa"/>
          </w:tcPr>
          <w:p w14:paraId="7D037495" w14:textId="77777777" w:rsidR="00911C77" w:rsidRPr="00F434DF" w:rsidRDefault="00911C77" w:rsidP="00690207">
            <w:pPr>
              <w:jc w:val="center"/>
              <w:rPr>
                <w:sz w:val="18"/>
                <w:szCs w:val="18"/>
              </w:rPr>
            </w:pPr>
            <w:r w:rsidRPr="00F434DF">
              <w:rPr>
                <w:sz w:val="18"/>
                <w:szCs w:val="18"/>
              </w:rPr>
              <w:t>3.5</w:t>
            </w:r>
          </w:p>
        </w:tc>
        <w:tc>
          <w:tcPr>
            <w:tcW w:w="1322" w:type="dxa"/>
          </w:tcPr>
          <w:p w14:paraId="089C7F01" w14:textId="77777777" w:rsidR="00911C77" w:rsidRPr="00F434DF" w:rsidRDefault="00911C77" w:rsidP="00690207">
            <w:pPr>
              <w:jc w:val="center"/>
              <w:rPr>
                <w:sz w:val="18"/>
                <w:szCs w:val="18"/>
              </w:rPr>
            </w:pPr>
            <w:r>
              <w:rPr>
                <w:sz w:val="18"/>
                <w:szCs w:val="18"/>
              </w:rPr>
              <w:t>140</w:t>
            </w:r>
          </w:p>
        </w:tc>
      </w:tr>
      <w:tr w:rsidR="00911C77" w14:paraId="178D5EAD" w14:textId="77777777" w:rsidTr="0073489F">
        <w:trPr>
          <w:jc w:val="center"/>
        </w:trPr>
        <w:tc>
          <w:tcPr>
            <w:tcW w:w="1126" w:type="dxa"/>
          </w:tcPr>
          <w:p w14:paraId="646B98E1" w14:textId="77777777" w:rsidR="00911C77" w:rsidRPr="00F434DF" w:rsidRDefault="00911C77" w:rsidP="00690207">
            <w:pPr>
              <w:jc w:val="center"/>
              <w:rPr>
                <w:sz w:val="18"/>
                <w:szCs w:val="18"/>
              </w:rPr>
            </w:pPr>
            <w:r w:rsidRPr="00F434DF">
              <w:rPr>
                <w:sz w:val="18"/>
                <w:szCs w:val="18"/>
              </w:rPr>
              <w:t>4</w:t>
            </w:r>
          </w:p>
        </w:tc>
        <w:tc>
          <w:tcPr>
            <w:tcW w:w="1322" w:type="dxa"/>
          </w:tcPr>
          <w:p w14:paraId="0ED4DF76" w14:textId="77777777" w:rsidR="00911C77" w:rsidRPr="00F434DF" w:rsidRDefault="00911C77" w:rsidP="00690207">
            <w:pPr>
              <w:jc w:val="center"/>
              <w:rPr>
                <w:sz w:val="18"/>
                <w:szCs w:val="18"/>
              </w:rPr>
            </w:pPr>
            <w:r w:rsidRPr="00F434DF">
              <w:rPr>
                <w:sz w:val="18"/>
                <w:szCs w:val="18"/>
              </w:rPr>
              <w:t>94</w:t>
            </w:r>
          </w:p>
        </w:tc>
      </w:tr>
      <w:tr w:rsidR="00911C77" w14:paraId="451D1446" w14:textId="77777777" w:rsidTr="0073489F">
        <w:trPr>
          <w:jc w:val="center"/>
        </w:trPr>
        <w:tc>
          <w:tcPr>
            <w:tcW w:w="1126" w:type="dxa"/>
          </w:tcPr>
          <w:p w14:paraId="2575DE27" w14:textId="77777777" w:rsidR="00911C77" w:rsidRPr="00F434DF" w:rsidRDefault="00911C77" w:rsidP="00690207">
            <w:pPr>
              <w:jc w:val="center"/>
              <w:rPr>
                <w:sz w:val="18"/>
                <w:szCs w:val="18"/>
              </w:rPr>
            </w:pPr>
            <w:r w:rsidRPr="00F434DF">
              <w:rPr>
                <w:sz w:val="18"/>
                <w:szCs w:val="18"/>
              </w:rPr>
              <w:lastRenderedPageBreak/>
              <w:t>5</w:t>
            </w:r>
          </w:p>
        </w:tc>
        <w:tc>
          <w:tcPr>
            <w:tcW w:w="1322" w:type="dxa"/>
          </w:tcPr>
          <w:p w14:paraId="35D846B3" w14:textId="77777777" w:rsidR="00911C77" w:rsidRPr="00F434DF" w:rsidRDefault="00911C77" w:rsidP="00690207">
            <w:pPr>
              <w:jc w:val="center"/>
              <w:rPr>
                <w:sz w:val="18"/>
                <w:szCs w:val="18"/>
              </w:rPr>
            </w:pPr>
            <w:r>
              <w:rPr>
                <w:sz w:val="18"/>
                <w:szCs w:val="18"/>
              </w:rPr>
              <w:t>101</w:t>
            </w:r>
          </w:p>
        </w:tc>
      </w:tr>
      <w:tr w:rsidR="00911C77" w14:paraId="577AA017" w14:textId="77777777" w:rsidTr="0073489F">
        <w:trPr>
          <w:jc w:val="center"/>
        </w:trPr>
        <w:tc>
          <w:tcPr>
            <w:tcW w:w="1126" w:type="dxa"/>
          </w:tcPr>
          <w:p w14:paraId="079F93B4" w14:textId="77777777" w:rsidR="00911C77" w:rsidRPr="00F434DF" w:rsidRDefault="00911C77" w:rsidP="00690207">
            <w:pPr>
              <w:jc w:val="center"/>
              <w:rPr>
                <w:sz w:val="18"/>
                <w:szCs w:val="18"/>
              </w:rPr>
            </w:pPr>
            <w:r w:rsidRPr="00F434DF">
              <w:rPr>
                <w:sz w:val="18"/>
                <w:szCs w:val="18"/>
              </w:rPr>
              <w:t>6</w:t>
            </w:r>
          </w:p>
        </w:tc>
        <w:tc>
          <w:tcPr>
            <w:tcW w:w="1322" w:type="dxa"/>
          </w:tcPr>
          <w:p w14:paraId="0FF224CE" w14:textId="77777777" w:rsidR="00911C77" w:rsidRPr="00F434DF" w:rsidRDefault="00911C77" w:rsidP="00690207">
            <w:pPr>
              <w:jc w:val="center"/>
              <w:rPr>
                <w:sz w:val="18"/>
                <w:szCs w:val="18"/>
              </w:rPr>
            </w:pPr>
            <w:r>
              <w:rPr>
                <w:sz w:val="18"/>
                <w:szCs w:val="18"/>
              </w:rPr>
              <w:t>59</w:t>
            </w:r>
          </w:p>
        </w:tc>
      </w:tr>
    </w:tbl>
    <w:p w14:paraId="165C8779" w14:textId="77777777" w:rsidR="009839EE" w:rsidRDefault="009839EE" w:rsidP="009839EE">
      <w:pPr>
        <w:pStyle w:val="ListParagraph"/>
      </w:pPr>
    </w:p>
    <w:p w14:paraId="76C5DCC2" w14:textId="77777777" w:rsidR="00F434DF" w:rsidRDefault="0073489F" w:rsidP="0073489F">
      <w:pPr>
        <w:pStyle w:val="ListParagraph"/>
        <w:numPr>
          <w:ilvl w:val="0"/>
          <w:numId w:val="13"/>
        </w:numPr>
      </w:pPr>
      <w:r>
        <w:t xml:space="preserve">Presented below is a visual example of </w:t>
      </w:r>
      <w:r w:rsidR="00261D08">
        <w:t>how important the outlier removal process is. In this sample market YVRYLW, the outlier removal process completely changed the scope of the graph.</w:t>
      </w:r>
    </w:p>
    <w:p w14:paraId="1FB2FA56" w14:textId="77777777" w:rsidR="004E4CF0" w:rsidRDefault="004E4CF0" w:rsidP="008C03E6">
      <w:pPr>
        <w:pStyle w:val="ListParagraph"/>
        <w:numPr>
          <w:ilvl w:val="1"/>
          <w:numId w:val="13"/>
        </w:numPr>
      </w:pPr>
      <w:r>
        <w:t xml:space="preserve">As you can see when comparing the first graph to the second, the outlier flights greatly expand the plain of the cluster graph and this can have an impact on the distances calculated between the different </w:t>
      </w:r>
      <w:r w:rsidR="00410694">
        <w:t>flight observations.</w:t>
      </w:r>
    </w:p>
    <w:p w14:paraId="303A7276" w14:textId="77777777" w:rsidR="0073489F" w:rsidRDefault="0073489F" w:rsidP="00B10CF4"/>
    <w:p w14:paraId="4D45DBB4" w14:textId="77777777" w:rsidR="00261D08" w:rsidRDefault="00261D08" w:rsidP="004E4CF0">
      <w:pPr>
        <w:jc w:val="center"/>
      </w:pPr>
      <w:r>
        <w:rPr>
          <w:noProof/>
        </w:rPr>
        <w:drawing>
          <wp:inline distT="0" distB="0" distL="0" distR="0" wp14:anchorId="57FF15B4" wp14:editId="6FF08456">
            <wp:extent cx="4572000" cy="26718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79342" cy="2676176"/>
                    </a:xfrm>
                    <a:prstGeom prst="rect">
                      <a:avLst/>
                    </a:prstGeom>
                  </pic:spPr>
                </pic:pic>
              </a:graphicData>
            </a:graphic>
          </wp:inline>
        </w:drawing>
      </w:r>
    </w:p>
    <w:p w14:paraId="0C0A6322" w14:textId="77777777" w:rsidR="00261D08" w:rsidRPr="00BF1C69" w:rsidRDefault="00261D08" w:rsidP="00D83085">
      <w:pPr>
        <w:rPr>
          <w:b/>
          <w:i/>
        </w:rPr>
      </w:pPr>
      <w:r w:rsidRPr="00BF1C69">
        <w:rPr>
          <w:b/>
          <w:i/>
        </w:rPr>
        <w:t xml:space="preserve">Graph 1: </w:t>
      </w:r>
      <w:r w:rsidR="00BF1C69">
        <w:rPr>
          <w:b/>
          <w:i/>
        </w:rPr>
        <w:t xml:space="preserve">All </w:t>
      </w:r>
      <w:r w:rsidRPr="00BF1C69">
        <w:rPr>
          <w:b/>
          <w:i/>
        </w:rPr>
        <w:t>Flights from the YVRYLW route coded by outliers (red means that it was an identified as an outlier and green means it was considered a normal flight)</w:t>
      </w:r>
    </w:p>
    <w:p w14:paraId="0589C18F" w14:textId="77777777" w:rsidR="00BF1C69" w:rsidRPr="00BF1C69" w:rsidRDefault="00BF1C69" w:rsidP="004E4CF0">
      <w:pPr>
        <w:jc w:val="center"/>
      </w:pPr>
      <w:r>
        <w:rPr>
          <w:noProof/>
        </w:rPr>
        <w:lastRenderedPageBreak/>
        <w:drawing>
          <wp:inline distT="0" distB="0" distL="0" distR="0" wp14:anchorId="7911D14C" wp14:editId="3B974CC4">
            <wp:extent cx="5033176" cy="289837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040928" cy="2902842"/>
                    </a:xfrm>
                    <a:prstGeom prst="rect">
                      <a:avLst/>
                    </a:prstGeom>
                  </pic:spPr>
                </pic:pic>
              </a:graphicData>
            </a:graphic>
          </wp:inline>
        </w:drawing>
      </w:r>
    </w:p>
    <w:p w14:paraId="10D332E4" w14:textId="77777777" w:rsidR="00B10CF4" w:rsidRDefault="00BF1C69" w:rsidP="00B10CF4">
      <w:r>
        <w:rPr>
          <w:b/>
          <w:i/>
        </w:rPr>
        <w:t>Graph 2</w:t>
      </w:r>
      <w:r w:rsidRPr="00BF1C69">
        <w:rPr>
          <w:b/>
          <w:i/>
        </w:rPr>
        <w:t xml:space="preserve">: Flights from the YVRYLW </w:t>
      </w:r>
      <w:r>
        <w:rPr>
          <w:b/>
          <w:i/>
        </w:rPr>
        <w:t xml:space="preserve">that were considered normal observations </w:t>
      </w:r>
      <w:r w:rsidR="004E4CF0">
        <w:rPr>
          <w:b/>
          <w:i/>
        </w:rPr>
        <w:t>without the outliers included</w:t>
      </w:r>
    </w:p>
    <w:p w14:paraId="11540130" w14:textId="77777777" w:rsidR="00BD7C8F" w:rsidRPr="00D063FD" w:rsidRDefault="00D063FD" w:rsidP="00D063FD">
      <w:pPr>
        <w:jc w:val="center"/>
        <w:rPr>
          <w:b/>
        </w:rPr>
      </w:pPr>
      <w:r w:rsidRPr="00D063FD">
        <w:rPr>
          <w:b/>
        </w:rPr>
        <w:t>RELEVANT CODE SNIPPETS</w:t>
      </w:r>
    </w:p>
    <w:p w14:paraId="5EBE564B" w14:textId="77777777" w:rsidR="00D063FD" w:rsidRDefault="00D063FD" w:rsidP="00D063FD">
      <w:pPr>
        <w:jc w:val="center"/>
      </w:pPr>
      <w:r>
        <w:rPr>
          <w:noProof/>
        </w:rPr>
        <w:drawing>
          <wp:inline distT="0" distB="0" distL="0" distR="0" wp14:anchorId="3668D44B" wp14:editId="6EA519F5">
            <wp:extent cx="4420925" cy="145037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21205" cy="1450465"/>
                    </a:xfrm>
                    <a:prstGeom prst="rect">
                      <a:avLst/>
                    </a:prstGeom>
                  </pic:spPr>
                </pic:pic>
              </a:graphicData>
            </a:graphic>
          </wp:inline>
        </w:drawing>
      </w:r>
    </w:p>
    <w:p w14:paraId="47015C81" w14:textId="77777777" w:rsidR="00C61AD8" w:rsidRPr="00F51B2B" w:rsidRDefault="00C61AD8" w:rsidP="00E45AAF"/>
    <w:p w14:paraId="1A4691DD" w14:textId="77777777" w:rsidR="00EB6196" w:rsidRPr="00EB6196" w:rsidRDefault="00DF4689" w:rsidP="00EB6196">
      <w:pPr>
        <w:pStyle w:val="Heading1"/>
      </w:pPr>
      <w:bookmarkStart w:id="5" w:name="_Toc523387800"/>
      <w:r>
        <w:t>Step 5: Clustering Method Selection</w:t>
      </w:r>
      <w:bookmarkEnd w:id="5"/>
    </w:p>
    <w:p w14:paraId="20568C53" w14:textId="77777777" w:rsidR="00FE2B5A" w:rsidRDefault="00411EE2" w:rsidP="00FE2B5A">
      <w:pPr>
        <w:pStyle w:val="ListParagraph"/>
        <w:numPr>
          <w:ilvl w:val="0"/>
          <w:numId w:val="4"/>
        </w:numPr>
        <w:rPr>
          <w:b/>
        </w:rPr>
      </w:pPr>
      <w:r w:rsidRPr="008B0DB7">
        <w:rPr>
          <w:b/>
        </w:rPr>
        <w:t>Clustering</w:t>
      </w:r>
      <w:r>
        <w:rPr>
          <w:b/>
        </w:rPr>
        <w:t xml:space="preserve">, </w:t>
      </w:r>
      <w:r w:rsidRPr="00411EE2">
        <w:t xml:space="preserve">when </w:t>
      </w:r>
      <w:r>
        <w:t>r</w:t>
      </w:r>
      <w:r w:rsidR="00CD5235">
        <w:t>elating specifically to data</w:t>
      </w:r>
      <w:r w:rsidR="000D4153">
        <w:t>, is</w:t>
      </w:r>
      <w:r>
        <w:t xml:space="preserve"> a process of partitioning a set of data (or objects) into a set of meaningful sub-classes, called clusters.</w:t>
      </w:r>
      <w:r w:rsidR="006276AE">
        <w:rPr>
          <w:b/>
        </w:rPr>
        <w:t xml:space="preserve"> </w:t>
      </w:r>
    </w:p>
    <w:p w14:paraId="3352191B" w14:textId="77777777" w:rsidR="00F628D1" w:rsidRPr="00C87481" w:rsidRDefault="00F628D1" w:rsidP="00C87481">
      <w:pPr>
        <w:pStyle w:val="ListParagraph"/>
        <w:numPr>
          <w:ilvl w:val="1"/>
          <w:numId w:val="4"/>
        </w:numPr>
        <w:rPr>
          <w:b/>
        </w:rPr>
      </w:pPr>
      <w:r>
        <w:t>In our case, the data we will be working is the flight information we have already collected and we will be grouping flights together based on their performance on our KPIs, Average Revenue and Load Factor.</w:t>
      </w:r>
    </w:p>
    <w:p w14:paraId="6F99E930" w14:textId="77777777" w:rsidR="00EB6196" w:rsidRPr="00A37E3A" w:rsidRDefault="00A37E3A" w:rsidP="00EB6196">
      <w:r>
        <w:rPr>
          <w:b/>
        </w:rPr>
        <w:t>Methods Explored</w:t>
      </w:r>
      <w:r w:rsidR="001B3420">
        <w:rPr>
          <w:b/>
        </w:rPr>
        <w:t>:</w:t>
      </w:r>
    </w:p>
    <w:p w14:paraId="7E93C21B" w14:textId="77777777" w:rsidR="006276AE" w:rsidRPr="000D4153" w:rsidRDefault="006276AE" w:rsidP="00411EE2">
      <w:pPr>
        <w:pStyle w:val="ListParagraph"/>
        <w:numPr>
          <w:ilvl w:val="0"/>
          <w:numId w:val="4"/>
        </w:numPr>
        <w:rPr>
          <w:b/>
        </w:rPr>
      </w:pPr>
      <w:r>
        <w:t xml:space="preserve">Before coming to a conclusion on which clustering methodology to implement </w:t>
      </w:r>
      <w:r w:rsidR="000D4153">
        <w:t xml:space="preserve">we investigated a </w:t>
      </w:r>
      <w:r w:rsidR="00B47957">
        <w:t>few</w:t>
      </w:r>
      <w:r w:rsidR="000D4153">
        <w:t xml:space="preserve"> options</w:t>
      </w:r>
      <w:r w:rsidR="004E4CF0">
        <w:t>; Hierarchal</w:t>
      </w:r>
      <w:r w:rsidR="00CF1BCB">
        <w:t xml:space="preserve"> clustering</w:t>
      </w:r>
      <w:r w:rsidR="00B47957">
        <w:t xml:space="preserve">, PAM </w:t>
      </w:r>
      <w:r w:rsidR="00CF0B51">
        <w:t>clustering</w:t>
      </w:r>
      <w:r w:rsidR="00B47957">
        <w:t xml:space="preserve"> and K-Means</w:t>
      </w:r>
      <w:r w:rsidR="00CF0B51">
        <w:t xml:space="preserve"> clustering</w:t>
      </w:r>
      <w:r w:rsidR="000D4153">
        <w:t>.</w:t>
      </w:r>
    </w:p>
    <w:p w14:paraId="058A86C4" w14:textId="77777777" w:rsidR="000D4153" w:rsidRPr="000D4153" w:rsidRDefault="001B3420" w:rsidP="009B71BA">
      <w:pPr>
        <w:pStyle w:val="ListParagraph"/>
        <w:numPr>
          <w:ilvl w:val="0"/>
          <w:numId w:val="4"/>
        </w:numPr>
        <w:rPr>
          <w:b/>
        </w:rPr>
      </w:pPr>
      <w:r>
        <w:rPr>
          <w:b/>
        </w:rPr>
        <w:lastRenderedPageBreak/>
        <w:t xml:space="preserve">First Method: </w:t>
      </w:r>
      <w:r w:rsidR="000D4153">
        <w:rPr>
          <w:b/>
        </w:rPr>
        <w:t xml:space="preserve">Hierarchal Clustering </w:t>
      </w:r>
      <w:r w:rsidR="009B71BA">
        <w:sym w:font="Wingdings" w:char="F0E0"/>
      </w:r>
      <w:r w:rsidR="009B71BA">
        <w:t xml:space="preserve"> </w:t>
      </w:r>
      <w:r w:rsidR="009B71BA" w:rsidRPr="009B71BA">
        <w:t>involves creating clusters that have a predetermined ordering from top to bottom.</w:t>
      </w:r>
    </w:p>
    <w:p w14:paraId="2E60B18B" w14:textId="77777777" w:rsidR="000D4153" w:rsidRPr="0070550E" w:rsidRDefault="009B71BA" w:rsidP="009B71BA">
      <w:pPr>
        <w:pStyle w:val="ListParagraph"/>
        <w:numPr>
          <w:ilvl w:val="1"/>
          <w:numId w:val="4"/>
        </w:numPr>
        <w:rPr>
          <w:b/>
        </w:rPr>
      </w:pPr>
      <w:r>
        <w:t>There are two f</w:t>
      </w:r>
      <w:r w:rsidR="0070550E">
        <w:t>orms of Hierarchical Clustering, Agglomerative and Divisive Hierarchical.</w:t>
      </w:r>
    </w:p>
    <w:p w14:paraId="4E87FF02" w14:textId="77777777" w:rsidR="0070550E" w:rsidRPr="0070550E" w:rsidRDefault="0070550E" w:rsidP="0070550E">
      <w:pPr>
        <w:pStyle w:val="ListParagraph"/>
        <w:numPr>
          <w:ilvl w:val="1"/>
          <w:numId w:val="4"/>
        </w:numPr>
        <w:rPr>
          <w:b/>
        </w:rPr>
      </w:pPr>
      <w:r>
        <w:rPr>
          <w:b/>
        </w:rPr>
        <w:t>Agglomerative</w:t>
      </w:r>
      <w:r w:rsidR="001C2996">
        <w:rPr>
          <w:b/>
        </w:rPr>
        <w:t>(AGNES)</w:t>
      </w:r>
      <w:r>
        <w:rPr>
          <w:b/>
        </w:rPr>
        <w:t xml:space="preserve"> </w:t>
      </w:r>
      <w:r>
        <w:t xml:space="preserve"> works in a bottom-up manner meaning </w:t>
      </w:r>
      <w:r w:rsidRPr="0070550E">
        <w:t>each object</w:t>
      </w:r>
      <w:r w:rsidR="002F47EB">
        <w:t>(in our case flight observation)</w:t>
      </w:r>
      <w:r w:rsidRPr="0070550E">
        <w:t xml:space="preserve"> is initially considered as a single-element cluster (leaf)</w:t>
      </w:r>
    </w:p>
    <w:p w14:paraId="524EBD94" w14:textId="77777777" w:rsidR="0070550E" w:rsidRDefault="00796239" w:rsidP="00796239">
      <w:pPr>
        <w:pStyle w:val="ListParagraph"/>
        <w:numPr>
          <w:ilvl w:val="2"/>
          <w:numId w:val="4"/>
        </w:numPr>
      </w:pPr>
      <w:r>
        <w:t>A</w:t>
      </w:r>
      <w:r w:rsidRPr="00796239">
        <w:t xml:space="preserve">t each step of the algorithm, the two </w:t>
      </w:r>
      <w:r w:rsidR="00B47957">
        <w:t xml:space="preserve">flight </w:t>
      </w:r>
      <w:r w:rsidRPr="00796239">
        <w:t>clusters that are the most similar are combined into a new bigger cluster (nodes).</w:t>
      </w:r>
    </w:p>
    <w:p w14:paraId="31CBA60A" w14:textId="77777777" w:rsidR="005C4368" w:rsidRDefault="005C4368" w:rsidP="005C4368">
      <w:pPr>
        <w:pStyle w:val="ListParagraph"/>
        <w:numPr>
          <w:ilvl w:val="2"/>
          <w:numId w:val="4"/>
        </w:numPr>
      </w:pPr>
      <w:r>
        <w:t>P</w:t>
      </w:r>
      <w:r w:rsidRPr="005C4368">
        <w:t>rocedure is iterated until all points are member of just one single big cluster (root)</w:t>
      </w:r>
      <w:r w:rsidR="00CE6E38">
        <w:t>.</w:t>
      </w:r>
    </w:p>
    <w:p w14:paraId="6CADAE37" w14:textId="77777777" w:rsidR="00CE6E38" w:rsidRDefault="00CE6E38" w:rsidP="005C4368">
      <w:pPr>
        <w:pStyle w:val="ListParagraph"/>
        <w:numPr>
          <w:ilvl w:val="2"/>
          <w:numId w:val="4"/>
        </w:numPr>
      </w:pPr>
      <w:r>
        <w:t>Result is a tree which can be plotted as a dendrogram</w:t>
      </w:r>
      <w:r w:rsidR="001C2996">
        <w:t>.</w:t>
      </w:r>
    </w:p>
    <w:p w14:paraId="5E0152FD" w14:textId="77777777" w:rsidR="001C2996" w:rsidRPr="00D91E79" w:rsidRDefault="001C2996" w:rsidP="008F50DE">
      <w:pPr>
        <w:pStyle w:val="ListParagraph"/>
        <w:numPr>
          <w:ilvl w:val="1"/>
          <w:numId w:val="4"/>
        </w:numPr>
        <w:rPr>
          <w:b/>
        </w:rPr>
      </w:pPr>
      <w:r w:rsidRPr="001C2996">
        <w:rPr>
          <w:b/>
        </w:rPr>
        <w:t xml:space="preserve">Divisive </w:t>
      </w:r>
      <w:r w:rsidR="005454AA">
        <w:rPr>
          <w:b/>
        </w:rPr>
        <w:t>(</w:t>
      </w:r>
      <w:r>
        <w:rPr>
          <w:b/>
        </w:rPr>
        <w:t>DIANA)</w:t>
      </w:r>
      <w:r w:rsidR="000E0846">
        <w:rPr>
          <w:b/>
        </w:rPr>
        <w:t xml:space="preserve"> </w:t>
      </w:r>
      <w:r w:rsidR="000E0846" w:rsidRPr="000E0846">
        <w:t>works in a top-down manner</w:t>
      </w:r>
      <w:r w:rsidR="008F50DE">
        <w:t xml:space="preserve"> and therefore is an algorithm in</w:t>
      </w:r>
      <w:r w:rsidR="008F50DE" w:rsidRPr="008F50DE">
        <w:t xml:space="preserve"> inverse order of AGNES</w:t>
      </w:r>
      <w:r w:rsidR="00D91E79">
        <w:t>.</w:t>
      </w:r>
    </w:p>
    <w:p w14:paraId="73D99A09" w14:textId="77777777" w:rsidR="00D91E79" w:rsidRDefault="00D91E79" w:rsidP="00D91E79">
      <w:pPr>
        <w:pStyle w:val="ListParagraph"/>
        <w:numPr>
          <w:ilvl w:val="2"/>
          <w:numId w:val="4"/>
        </w:numPr>
      </w:pPr>
      <w:r w:rsidRPr="00D91E79">
        <w:t>Begins with the root, in which all objects are included in a single cluster.</w:t>
      </w:r>
    </w:p>
    <w:p w14:paraId="7DF73B35" w14:textId="77777777" w:rsidR="00D91E79" w:rsidRDefault="00D91E79" w:rsidP="00D91E79">
      <w:pPr>
        <w:pStyle w:val="ListParagraph"/>
        <w:numPr>
          <w:ilvl w:val="2"/>
          <w:numId w:val="4"/>
        </w:numPr>
      </w:pPr>
      <w:r w:rsidRPr="00D91E79">
        <w:t>At each step of iteration, the most heterogeneous cluster is divided into two.</w:t>
      </w:r>
    </w:p>
    <w:p w14:paraId="10A76ED8" w14:textId="77777777" w:rsidR="00E04D12" w:rsidRDefault="00E04D12" w:rsidP="00E04D12">
      <w:pPr>
        <w:pStyle w:val="ListParagraph"/>
        <w:numPr>
          <w:ilvl w:val="2"/>
          <w:numId w:val="4"/>
        </w:numPr>
      </w:pPr>
      <w:r>
        <w:t>P</w:t>
      </w:r>
      <w:r w:rsidRPr="00E04D12">
        <w:t>rocess is iterated until all objects are in their own cluster</w:t>
      </w:r>
    </w:p>
    <w:p w14:paraId="0254216D" w14:textId="77777777" w:rsidR="00212966" w:rsidRDefault="00212966" w:rsidP="00212966">
      <w:pPr>
        <w:jc w:val="center"/>
      </w:pPr>
      <w:r>
        <w:rPr>
          <w:noProof/>
        </w:rPr>
        <w:drawing>
          <wp:inline distT="0" distB="0" distL="0" distR="0" wp14:anchorId="4EE1CE9A" wp14:editId="47BFDADD">
            <wp:extent cx="3140765" cy="1482972"/>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141342" cy="1483244"/>
                    </a:xfrm>
                    <a:prstGeom prst="rect">
                      <a:avLst/>
                    </a:prstGeom>
                  </pic:spPr>
                </pic:pic>
              </a:graphicData>
            </a:graphic>
          </wp:inline>
        </w:drawing>
      </w:r>
    </w:p>
    <w:p w14:paraId="7092F49D" w14:textId="77777777" w:rsidR="00212966" w:rsidRDefault="001B3420" w:rsidP="00212966">
      <w:pPr>
        <w:pStyle w:val="ListParagraph"/>
        <w:numPr>
          <w:ilvl w:val="0"/>
          <w:numId w:val="4"/>
        </w:numPr>
      </w:pPr>
      <w:r>
        <w:rPr>
          <w:b/>
        </w:rPr>
        <w:t xml:space="preserve">Second Method: </w:t>
      </w:r>
      <w:r w:rsidR="00CF1BCB">
        <w:rPr>
          <w:b/>
        </w:rPr>
        <w:t xml:space="preserve">PAM Clustering </w:t>
      </w:r>
      <w:r w:rsidR="00CF1BCB">
        <w:sym w:font="Wingdings" w:char="F0E0"/>
      </w:r>
      <w:r w:rsidR="00CF1BCB">
        <w:t xml:space="preserve"> </w:t>
      </w:r>
      <w:r w:rsidR="00F2671F">
        <w:t xml:space="preserve">Stands for </w:t>
      </w:r>
      <w:r w:rsidR="002F47EB">
        <w:t>“partition</w:t>
      </w:r>
      <w:r w:rsidR="00F2671F">
        <w:t xml:space="preserve"> around </w:t>
      </w:r>
      <w:r w:rsidR="002F47EB">
        <w:t>medoids”</w:t>
      </w:r>
      <w:r w:rsidR="00794F2F">
        <w:t xml:space="preserve"> and is intended to find a sequence of </w:t>
      </w:r>
      <w:r w:rsidR="00E45AAF">
        <w:t>objects (</w:t>
      </w:r>
      <w:r w:rsidR="00671963">
        <w:t xml:space="preserve">in our </w:t>
      </w:r>
      <w:r w:rsidR="00085FA6">
        <w:t>case</w:t>
      </w:r>
      <w:r w:rsidR="00671963">
        <w:t xml:space="preserve"> flights)</w:t>
      </w:r>
      <w:r w:rsidR="00794F2F">
        <w:t xml:space="preserve"> called medoids that are centrally located in clusters</w:t>
      </w:r>
      <w:r w:rsidR="00CF37FB">
        <w:t>.</w:t>
      </w:r>
    </w:p>
    <w:p w14:paraId="50BF16B5" w14:textId="77777777" w:rsidR="00CF6485" w:rsidRDefault="003D4DF9" w:rsidP="00333794">
      <w:pPr>
        <w:pStyle w:val="ListParagraph"/>
        <w:numPr>
          <w:ilvl w:val="1"/>
          <w:numId w:val="4"/>
        </w:numPr>
      </w:pPr>
      <w:r>
        <w:t>Flights</w:t>
      </w:r>
      <w:r w:rsidR="00333794">
        <w:t xml:space="preserve"> that are tentatively defined as medoids are placed into a set </w:t>
      </w:r>
      <w:r w:rsidR="00333794" w:rsidRPr="00CF6485">
        <w:rPr>
          <w:b/>
          <w:i/>
        </w:rPr>
        <w:t>S</w:t>
      </w:r>
      <w:r w:rsidR="00333794">
        <w:t xml:space="preserve"> of selected </w:t>
      </w:r>
      <w:r w:rsidR="00D13299">
        <w:t>Flights</w:t>
      </w:r>
      <w:r w:rsidR="00333794">
        <w:t xml:space="preserve">. </w:t>
      </w:r>
    </w:p>
    <w:p w14:paraId="4DD70F45" w14:textId="77777777" w:rsidR="00333794" w:rsidRDefault="00333794" w:rsidP="00333794">
      <w:pPr>
        <w:pStyle w:val="ListParagraph"/>
        <w:numPr>
          <w:ilvl w:val="1"/>
          <w:numId w:val="4"/>
        </w:numPr>
      </w:pPr>
      <w:r>
        <w:t xml:space="preserve">If </w:t>
      </w:r>
      <w:r w:rsidRPr="00CF6485">
        <w:rPr>
          <w:b/>
          <w:i/>
        </w:rPr>
        <w:t>O</w:t>
      </w:r>
      <w:r>
        <w:t xml:space="preserve"> is the set of objects that the set </w:t>
      </w:r>
      <w:r w:rsidRPr="00B63AB7">
        <w:rPr>
          <w:b/>
        </w:rPr>
        <w:t>U = O − S</w:t>
      </w:r>
      <w:r>
        <w:t xml:space="preserve"> is the set of unselected objects.</w:t>
      </w:r>
    </w:p>
    <w:p w14:paraId="4E71AB06" w14:textId="77777777" w:rsidR="007D4506" w:rsidRDefault="007D4506" w:rsidP="00333794">
      <w:pPr>
        <w:pStyle w:val="ListParagraph"/>
        <w:numPr>
          <w:ilvl w:val="1"/>
          <w:numId w:val="4"/>
        </w:numPr>
      </w:pPr>
      <w:r>
        <w:t xml:space="preserve">Goal of the algorithm is to minimize the average dissimilarity of </w:t>
      </w:r>
      <w:r w:rsidR="00FF1E44">
        <w:t>flights</w:t>
      </w:r>
      <w:r>
        <w:t xml:space="preserve"> to their closest selected </w:t>
      </w:r>
      <w:r w:rsidR="00FF1E44">
        <w:t xml:space="preserve">flight </w:t>
      </w:r>
    </w:p>
    <w:p w14:paraId="79BAE0AA" w14:textId="77777777" w:rsidR="00A127A2" w:rsidRDefault="00A127A2" w:rsidP="00333794">
      <w:pPr>
        <w:pStyle w:val="ListParagraph"/>
        <w:numPr>
          <w:ilvl w:val="1"/>
          <w:numId w:val="4"/>
        </w:numPr>
      </w:pPr>
      <w:r>
        <w:t>There are two phases to the PAM method</w:t>
      </w:r>
    </w:p>
    <w:p w14:paraId="1149D1A5" w14:textId="77777777" w:rsidR="00A127A2" w:rsidRDefault="00A127A2" w:rsidP="00A127A2">
      <w:pPr>
        <w:pStyle w:val="ListParagraph"/>
        <w:numPr>
          <w:ilvl w:val="2"/>
          <w:numId w:val="4"/>
        </w:numPr>
      </w:pPr>
      <w:r>
        <w:t>Phase 1</w:t>
      </w:r>
      <w:r w:rsidR="00A76E6B">
        <w:t>(BUILD)</w:t>
      </w:r>
      <w:r>
        <w:t xml:space="preserve"> =</w:t>
      </w:r>
      <w:r w:rsidR="00A76E6B">
        <w:t xml:space="preserve"> </w:t>
      </w:r>
      <w:r>
        <w:t xml:space="preserve">a collection of k </w:t>
      </w:r>
      <w:r w:rsidR="00CF37FB">
        <w:t>flights</w:t>
      </w:r>
      <w:r>
        <w:t xml:space="preserve"> are selected for an initial set S. </w:t>
      </w:r>
    </w:p>
    <w:p w14:paraId="57FC7265" w14:textId="77777777" w:rsidR="00A127A2" w:rsidRDefault="00A127A2" w:rsidP="00A127A2">
      <w:pPr>
        <w:pStyle w:val="ListParagraph"/>
        <w:numPr>
          <w:ilvl w:val="2"/>
          <w:numId w:val="4"/>
        </w:numPr>
      </w:pPr>
      <w:r>
        <w:t>Phase 2</w:t>
      </w:r>
      <w:r w:rsidR="00A76E6B">
        <w:t>(SWAP)</w:t>
      </w:r>
      <w:r>
        <w:t xml:space="preserve"> =</w:t>
      </w:r>
      <w:r w:rsidR="006C683D">
        <w:t xml:space="preserve"> </w:t>
      </w:r>
      <w:r>
        <w:t xml:space="preserve">one tries to improve the quality of the clustering by exchanging selected </w:t>
      </w:r>
      <w:r w:rsidR="00CF37FB">
        <w:t>flights</w:t>
      </w:r>
      <w:r>
        <w:t xml:space="preserve"> with unselected </w:t>
      </w:r>
      <w:r w:rsidR="00CF37FB">
        <w:t>flights</w:t>
      </w:r>
      <w:r>
        <w:t>.</w:t>
      </w:r>
    </w:p>
    <w:p w14:paraId="0ABD632A" w14:textId="77777777" w:rsidR="00A37E3A" w:rsidRPr="001B3420" w:rsidRDefault="001B3420" w:rsidP="001B3420">
      <w:pPr>
        <w:pStyle w:val="ListParagraph"/>
        <w:numPr>
          <w:ilvl w:val="0"/>
          <w:numId w:val="4"/>
        </w:numPr>
      </w:pPr>
      <w:r>
        <w:rPr>
          <w:b/>
        </w:rPr>
        <w:t xml:space="preserve">Third Method: </w:t>
      </w:r>
      <w:r w:rsidR="00A37E3A" w:rsidRPr="001B3420">
        <w:rPr>
          <w:b/>
        </w:rPr>
        <w:t>K-Means Clustering</w:t>
      </w:r>
      <w:r w:rsidR="00A238B8">
        <w:rPr>
          <w:b/>
        </w:rPr>
        <w:t xml:space="preserve"> </w:t>
      </w:r>
      <w:r w:rsidR="00A238B8" w:rsidRPr="00A238B8">
        <w:rPr>
          <w:b/>
        </w:rPr>
        <w:sym w:font="Wingdings" w:char="F0E0"/>
      </w:r>
      <w:r w:rsidR="00A238B8">
        <w:rPr>
          <w:b/>
        </w:rPr>
        <w:t xml:space="preserve"> </w:t>
      </w:r>
      <w:r w:rsidR="00A238B8" w:rsidRPr="00E434E2">
        <w:t>It</w:t>
      </w:r>
      <w:r w:rsidR="00F86B33">
        <w:t xml:space="preserve"> would</w:t>
      </w:r>
      <w:r w:rsidR="00A238B8" w:rsidRPr="00E434E2">
        <w:t xml:space="preserve"> classif</w:t>
      </w:r>
      <w:r w:rsidR="00F86B33">
        <w:t xml:space="preserve">y </w:t>
      </w:r>
      <w:r w:rsidR="009632BC">
        <w:t>flights</w:t>
      </w:r>
      <w:r w:rsidR="009632BC" w:rsidRPr="00E434E2">
        <w:t xml:space="preserve"> in</w:t>
      </w:r>
      <w:r w:rsidR="00A238B8" w:rsidRPr="00E434E2">
        <w:t xml:space="preserve"> multiple groups (i.e., clusters), such that</w:t>
      </w:r>
      <w:r w:rsidR="00F86B33">
        <w:t xml:space="preserve"> </w:t>
      </w:r>
      <w:r w:rsidR="00085FA6">
        <w:t>flights</w:t>
      </w:r>
      <w:r w:rsidR="00085FA6" w:rsidRPr="00E434E2">
        <w:t xml:space="preserve"> within</w:t>
      </w:r>
      <w:r w:rsidR="00A238B8" w:rsidRPr="00E434E2">
        <w:t xml:space="preserve"> the same cluster are as similar as possible (i.e., high intra-class similarity), whereas </w:t>
      </w:r>
      <w:r w:rsidR="00F86B33">
        <w:t>flights</w:t>
      </w:r>
      <w:r w:rsidR="00A238B8" w:rsidRPr="00E434E2">
        <w:t xml:space="preserve"> from different clusters are as dissimilar as possible</w:t>
      </w:r>
      <w:r w:rsidR="00A238B8">
        <w:t>.</w:t>
      </w:r>
    </w:p>
    <w:p w14:paraId="1E91E6E6" w14:textId="77777777" w:rsidR="00E434E2" w:rsidRPr="00E434E2" w:rsidRDefault="006A061E" w:rsidP="006A061E">
      <w:pPr>
        <w:pStyle w:val="ListParagraph"/>
        <w:numPr>
          <w:ilvl w:val="0"/>
          <w:numId w:val="4"/>
        </w:numPr>
      </w:pPr>
      <w:r>
        <w:t>With this form of clustering,</w:t>
      </w:r>
      <w:r w:rsidR="003F771E">
        <w:t xml:space="preserve"> </w:t>
      </w:r>
      <w:r w:rsidRPr="006A061E">
        <w:t xml:space="preserve">each </w:t>
      </w:r>
      <w:r w:rsidR="00F86B33">
        <w:t xml:space="preserve">group of flights in a </w:t>
      </w:r>
      <w:r w:rsidRPr="006A061E">
        <w:t xml:space="preserve">cluster </w:t>
      </w:r>
      <w:r w:rsidR="00F86B33">
        <w:t>are</w:t>
      </w:r>
      <w:r w:rsidRPr="006A061E">
        <w:t xml:space="preserve"> represented by its center (i.e, centroid) which corresponds to the</w:t>
      </w:r>
      <w:r w:rsidR="00F86B33">
        <w:t xml:space="preserve"> flight which represents the</w:t>
      </w:r>
      <w:r w:rsidRPr="006A061E">
        <w:t xml:space="preserve"> mean of </w:t>
      </w:r>
      <w:r w:rsidR="00F86B33">
        <w:t xml:space="preserve">all the flights assigned to </w:t>
      </w:r>
      <w:r w:rsidRPr="006A061E">
        <w:t xml:space="preserve"> assigned to the cluster.</w:t>
      </w:r>
    </w:p>
    <w:p w14:paraId="5E53D893" w14:textId="77777777" w:rsidR="000341EF" w:rsidRDefault="00D6677A" w:rsidP="000341EF">
      <w:pPr>
        <w:pStyle w:val="ListParagraph"/>
        <w:numPr>
          <w:ilvl w:val="0"/>
          <w:numId w:val="4"/>
        </w:numPr>
      </w:pPr>
      <w:r>
        <w:t xml:space="preserve">This approach to clustering assumes </w:t>
      </w:r>
      <w:r w:rsidR="0078418D">
        <w:t>Euclidean Space and implements the Euclidean Distance formula to determine the distance and thus similarity between</w:t>
      </w:r>
      <w:r w:rsidR="00F86B33">
        <w:t xml:space="preserve"> flight observations for any given directional market</w:t>
      </w:r>
      <w:r w:rsidR="0078418D">
        <w:t>. The Euclidean distance formula can be seen presented below:</w:t>
      </w:r>
    </w:p>
    <w:p w14:paraId="51A86322" w14:textId="77777777" w:rsidR="004E5F45" w:rsidRDefault="004E5F45" w:rsidP="00F00825">
      <w:pPr>
        <w:jc w:val="center"/>
      </w:pPr>
      <w:r>
        <w:rPr>
          <w:noProof/>
        </w:rPr>
        <w:lastRenderedPageBreak/>
        <w:drawing>
          <wp:inline distT="0" distB="0" distL="0" distR="0" wp14:anchorId="263C1FDC" wp14:editId="6B9F1103">
            <wp:extent cx="4724400" cy="1085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24400" cy="1085850"/>
                    </a:xfrm>
                    <a:prstGeom prst="rect">
                      <a:avLst/>
                    </a:prstGeom>
                  </pic:spPr>
                </pic:pic>
              </a:graphicData>
            </a:graphic>
          </wp:inline>
        </w:drawing>
      </w:r>
    </w:p>
    <w:p w14:paraId="43EFE020" w14:textId="77777777" w:rsidR="00F6020A" w:rsidRPr="00E6768C" w:rsidRDefault="00E434E2" w:rsidP="00CF1BCB">
      <w:pPr>
        <w:pStyle w:val="ListParagraph"/>
        <w:numPr>
          <w:ilvl w:val="0"/>
          <w:numId w:val="4"/>
        </w:numPr>
        <w:rPr>
          <w:b/>
        </w:rPr>
      </w:pPr>
      <w:r>
        <w:t>W</w:t>
      </w:r>
      <w:r w:rsidR="0093239A">
        <w:t xml:space="preserve">ith this form of clustering the total within-cluster sum of square measures the compactness (i.e goodness) of the </w:t>
      </w:r>
      <w:r w:rsidR="006B6901">
        <w:t xml:space="preserve">flight </w:t>
      </w:r>
      <w:r w:rsidR="0093239A">
        <w:t xml:space="preserve">clustering and the aim is for this value to be as small as possible. </w:t>
      </w:r>
      <w:r w:rsidR="00E6768C">
        <w:t>This Variation is expressed in the formula below:</w:t>
      </w:r>
    </w:p>
    <w:p w14:paraId="6475FE1F" w14:textId="77777777" w:rsidR="006A1E05" w:rsidRPr="00E6768C" w:rsidRDefault="0076435A" w:rsidP="001B3420">
      <w:pPr>
        <w:ind w:left="360"/>
        <w:jc w:val="center"/>
        <w:rPr>
          <w:b/>
        </w:rPr>
      </w:pPr>
      <w:r>
        <w:rPr>
          <w:noProof/>
        </w:rPr>
        <w:drawing>
          <wp:inline distT="0" distB="0" distL="0" distR="0" wp14:anchorId="505C94FA" wp14:editId="0ACC2273">
            <wp:extent cx="4829175" cy="885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829175" cy="885825"/>
                    </a:xfrm>
                    <a:prstGeom prst="rect">
                      <a:avLst/>
                    </a:prstGeom>
                  </pic:spPr>
                </pic:pic>
              </a:graphicData>
            </a:graphic>
          </wp:inline>
        </w:drawing>
      </w:r>
    </w:p>
    <w:p w14:paraId="1DA2C494" w14:textId="77777777" w:rsidR="00E6768C" w:rsidRPr="006A1E05" w:rsidRDefault="006A1E05" w:rsidP="00CF1BCB">
      <w:pPr>
        <w:pStyle w:val="ListParagraph"/>
        <w:numPr>
          <w:ilvl w:val="0"/>
          <w:numId w:val="4"/>
        </w:numPr>
        <w:rPr>
          <w:b/>
        </w:rPr>
      </w:pPr>
      <w:r>
        <w:t>There are 5 general steps of what goes on in the process of k-means clustering and these steps can be seen presented below:</w:t>
      </w:r>
    </w:p>
    <w:p w14:paraId="085C2907" w14:textId="77777777" w:rsidR="006A1E05" w:rsidRPr="006A1E05" w:rsidRDefault="006A1E05" w:rsidP="006A1E05">
      <w:pPr>
        <w:ind w:left="360"/>
      </w:pPr>
      <w:r>
        <w:rPr>
          <w:noProof/>
        </w:rPr>
        <w:drawing>
          <wp:inline distT="0" distB="0" distL="0" distR="0" wp14:anchorId="54525145" wp14:editId="7504A672">
            <wp:extent cx="5486400" cy="3200400"/>
            <wp:effectExtent l="19050" t="0" r="57150" b="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529E9B0D" w14:textId="77777777" w:rsidR="004B06E6" w:rsidRPr="004B06E6" w:rsidRDefault="004B06E6" w:rsidP="004B06E6">
      <w:pPr>
        <w:pStyle w:val="ListParagraph"/>
        <w:numPr>
          <w:ilvl w:val="0"/>
          <w:numId w:val="4"/>
        </w:numPr>
        <w:rPr>
          <w:b/>
        </w:rPr>
      </w:pPr>
      <w:r w:rsidRPr="00A7263C">
        <w:rPr>
          <w:b/>
        </w:rPr>
        <w:t xml:space="preserve">Step 4 </w:t>
      </w:r>
      <w:r w:rsidR="00A7263C" w:rsidRPr="00A7263C">
        <w:rPr>
          <w:b/>
        </w:rPr>
        <w:t>Side note</w:t>
      </w:r>
      <w:r>
        <w:t>:</w:t>
      </w:r>
      <w:r w:rsidRPr="004B06E6">
        <w:t xml:space="preserve"> The centroid of a Kth cluster is a vector of length p containing the means of all variables for the observations in the kth cluster; p is the number of variables</w:t>
      </w:r>
      <w:r w:rsidR="00A7263C">
        <w:t>.</w:t>
      </w:r>
    </w:p>
    <w:p w14:paraId="29AF33B1" w14:textId="77777777" w:rsidR="006A1E05" w:rsidRPr="00413664" w:rsidRDefault="006A1E05" w:rsidP="00CF1BCB">
      <w:pPr>
        <w:pStyle w:val="ListParagraph"/>
        <w:numPr>
          <w:ilvl w:val="0"/>
          <w:numId w:val="4"/>
        </w:numPr>
        <w:rPr>
          <w:b/>
        </w:rPr>
      </w:pPr>
      <w:r>
        <w:t xml:space="preserve">The entire process outlined in </w:t>
      </w:r>
      <w:r w:rsidR="00A7263C">
        <w:t>the diagram presented above can all be automated utilizing the k-means function</w:t>
      </w:r>
      <w:r w:rsidR="00A238B8">
        <w:t xml:space="preserve"> in R</w:t>
      </w:r>
      <w:r w:rsidR="00A7263C">
        <w:t xml:space="preserve">. </w:t>
      </w:r>
    </w:p>
    <w:p w14:paraId="415ECB57" w14:textId="77777777" w:rsidR="009B299F" w:rsidRDefault="009B299F" w:rsidP="001B3420">
      <w:pPr>
        <w:rPr>
          <w:b/>
        </w:rPr>
      </w:pPr>
    </w:p>
    <w:p w14:paraId="6CABB1BA" w14:textId="77777777" w:rsidR="00CB33A2" w:rsidRDefault="00CB33A2" w:rsidP="001B3420">
      <w:pPr>
        <w:rPr>
          <w:b/>
        </w:rPr>
      </w:pPr>
    </w:p>
    <w:p w14:paraId="11CE26B5" w14:textId="77777777" w:rsidR="00A238B8" w:rsidRDefault="00A238B8" w:rsidP="00413664">
      <w:pPr>
        <w:ind w:left="360"/>
        <w:rPr>
          <w:b/>
        </w:rPr>
      </w:pPr>
      <w:r>
        <w:rPr>
          <w:b/>
        </w:rPr>
        <w:lastRenderedPageBreak/>
        <w:t>Final Method Selected: K-means Clustering</w:t>
      </w:r>
    </w:p>
    <w:p w14:paraId="2CAFA43A" w14:textId="77777777" w:rsidR="00A238B8" w:rsidRPr="001B3420" w:rsidRDefault="00A238B8" w:rsidP="001B3420">
      <w:pPr>
        <w:pStyle w:val="ListParagraph"/>
        <w:numPr>
          <w:ilvl w:val="0"/>
          <w:numId w:val="4"/>
        </w:numPr>
        <w:rPr>
          <w:b/>
        </w:rPr>
      </w:pPr>
      <w:r>
        <w:t xml:space="preserve">We decided to implement the K-means function in R to carry out the clustering. This function takes the K means approach to clustering which aims to partition the data points </w:t>
      </w:r>
      <w:r w:rsidRPr="00F24C9C">
        <w:t>such that the sum of squares from points to the assigned cluster centers is minimized</w:t>
      </w:r>
      <w:r>
        <w:t xml:space="preserve">. </w:t>
      </w:r>
    </w:p>
    <w:p w14:paraId="693C20EE" w14:textId="77777777" w:rsidR="00A238B8" w:rsidRPr="00413664" w:rsidRDefault="00A238B8" w:rsidP="00A238B8">
      <w:pPr>
        <w:pStyle w:val="ListParagraph"/>
        <w:numPr>
          <w:ilvl w:val="0"/>
          <w:numId w:val="4"/>
        </w:numPr>
        <w:rPr>
          <w:b/>
        </w:rPr>
      </w:pPr>
      <w:r>
        <w:t>In R, when you run the k-means function, the output is a list with different pieces of information as listed below:</w:t>
      </w:r>
    </w:p>
    <w:p w14:paraId="42C83ED3" w14:textId="77777777" w:rsidR="00A238B8" w:rsidRPr="001B3420" w:rsidRDefault="00A238B8" w:rsidP="001B3420">
      <w:pPr>
        <w:rPr>
          <w:b/>
        </w:rPr>
      </w:pPr>
      <w:r>
        <w:rPr>
          <w:noProof/>
        </w:rPr>
        <w:drawing>
          <wp:inline distT="0" distB="0" distL="0" distR="0" wp14:anchorId="4E725036" wp14:editId="127BF792">
            <wp:extent cx="5943600" cy="23266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326640"/>
                    </a:xfrm>
                    <a:prstGeom prst="rect">
                      <a:avLst/>
                    </a:prstGeom>
                  </pic:spPr>
                </pic:pic>
              </a:graphicData>
            </a:graphic>
          </wp:inline>
        </w:drawing>
      </w:r>
    </w:p>
    <w:p w14:paraId="171F01DE" w14:textId="77777777" w:rsidR="006C7CF8" w:rsidRDefault="006C7CF8" w:rsidP="001B3420">
      <w:pPr>
        <w:pStyle w:val="ListParagraph"/>
        <w:numPr>
          <w:ilvl w:val="0"/>
          <w:numId w:val="4"/>
        </w:numPr>
        <w:rPr>
          <w:b/>
        </w:rPr>
      </w:pPr>
      <w:r w:rsidRPr="001B3420">
        <w:rPr>
          <w:b/>
        </w:rPr>
        <w:t>Reasons for selecting K-means clustering</w:t>
      </w:r>
      <w:r w:rsidR="00670977">
        <w:rPr>
          <w:b/>
        </w:rPr>
        <w:t xml:space="preserve">: </w:t>
      </w:r>
    </w:p>
    <w:p w14:paraId="1B9753A1" w14:textId="77777777" w:rsidR="00BE31D7" w:rsidRPr="001B3420" w:rsidRDefault="00BE31D7" w:rsidP="001B3420">
      <w:pPr>
        <w:pStyle w:val="ListParagraph"/>
        <w:numPr>
          <w:ilvl w:val="1"/>
          <w:numId w:val="4"/>
        </w:numPr>
        <w:rPr>
          <w:b/>
        </w:rPr>
      </w:pPr>
      <w:r>
        <w:t>The</w:t>
      </w:r>
      <w:r w:rsidR="005F3F0F">
        <w:t xml:space="preserve"> main reason for selecting the K</w:t>
      </w:r>
      <w:r>
        <w:t xml:space="preserve">-means clustering method </w:t>
      </w:r>
      <w:r w:rsidR="005F3F0F">
        <w:t>is the scalability of the model.</w:t>
      </w:r>
      <w:r w:rsidR="003B6D79">
        <w:t xml:space="preserve"> It represents a method that can be easily applied to large datasets and in that sense provides the better alternative for clustering the Hierarchal.</w:t>
      </w:r>
    </w:p>
    <w:p w14:paraId="177000E3" w14:textId="77777777" w:rsidR="003B6D79" w:rsidRPr="001B3420" w:rsidRDefault="003B6D79" w:rsidP="001B3420">
      <w:pPr>
        <w:pStyle w:val="ListParagraph"/>
        <w:numPr>
          <w:ilvl w:val="2"/>
          <w:numId w:val="4"/>
        </w:numPr>
        <w:rPr>
          <w:b/>
        </w:rPr>
      </w:pPr>
      <w:r>
        <w:t>In our case since we operate tens of thousands of flights annually, it makes more sense to implement this method for efficiency purposes.</w:t>
      </w:r>
    </w:p>
    <w:p w14:paraId="3EDEBD30" w14:textId="77777777" w:rsidR="00A238B8" w:rsidRPr="001B3420" w:rsidRDefault="00A238B8" w:rsidP="001B3420">
      <w:pPr>
        <w:pStyle w:val="ListParagraph"/>
        <w:numPr>
          <w:ilvl w:val="1"/>
          <w:numId w:val="4"/>
        </w:numPr>
        <w:rPr>
          <w:b/>
        </w:rPr>
      </w:pPr>
      <w:r>
        <w:t xml:space="preserve">Additionally, </w:t>
      </w:r>
      <w:r w:rsidR="005C7DEC">
        <w:t>the output provided by the K-means function provides an output that has the total within-cluster sum of squares which is optimal for selecting the number of clusters to have on a per route basis. This will be explained in the Elbow Methodology section.</w:t>
      </w:r>
    </w:p>
    <w:p w14:paraId="020CA12D" w14:textId="77777777" w:rsidR="00374E38" w:rsidRDefault="00374E38" w:rsidP="001B3420">
      <w:pPr>
        <w:pStyle w:val="ListParagraph"/>
        <w:numPr>
          <w:ilvl w:val="0"/>
          <w:numId w:val="4"/>
        </w:numPr>
        <w:rPr>
          <w:b/>
        </w:rPr>
      </w:pPr>
      <w:r w:rsidRPr="001B3420">
        <w:rPr>
          <w:b/>
        </w:rPr>
        <w:t>Reasons Against Selecting Other Methodologies:</w:t>
      </w:r>
    </w:p>
    <w:p w14:paraId="398FDA72" w14:textId="77777777" w:rsidR="008F62AC" w:rsidRPr="00EC63DF" w:rsidRDefault="008F62AC" w:rsidP="001B3420">
      <w:pPr>
        <w:pStyle w:val="ListParagraph"/>
        <w:numPr>
          <w:ilvl w:val="1"/>
          <w:numId w:val="4"/>
        </w:numPr>
        <w:rPr>
          <w:b/>
        </w:rPr>
      </w:pPr>
      <w:r>
        <w:t xml:space="preserve">The main reason we decided against utilizing Hierarchal Clustering was for logistics. </w:t>
      </w:r>
    </w:p>
    <w:p w14:paraId="5EBC0980" w14:textId="77777777" w:rsidR="008F62AC" w:rsidRPr="00EC63DF" w:rsidRDefault="008F62AC" w:rsidP="001B3420">
      <w:pPr>
        <w:pStyle w:val="ListParagraph"/>
        <w:numPr>
          <w:ilvl w:val="2"/>
          <w:numId w:val="4"/>
        </w:numPr>
        <w:rPr>
          <w:b/>
        </w:rPr>
      </w:pPr>
      <w:r>
        <w:t xml:space="preserve">Hierarchal clustering is quadratic in the number of Data Objects meaning where </w:t>
      </w:r>
      <w:r>
        <w:rPr>
          <w:i/>
        </w:rPr>
        <w:t xml:space="preserve">n </w:t>
      </w:r>
      <w:r>
        <w:t xml:space="preserve">is the number of data objects it is represented as </w:t>
      </w:r>
      <w:r w:rsidRPr="00B037B1">
        <w:t>O(n</w:t>
      </w:r>
      <w:r w:rsidRPr="00EC63DF">
        <w:rPr>
          <w:vertAlign w:val="superscript"/>
        </w:rPr>
        <w:t>2</w:t>
      </w:r>
      <w:r w:rsidRPr="00B037B1">
        <w:t>)</w:t>
      </w:r>
      <w:r>
        <w:t>.</w:t>
      </w:r>
      <w:r w:rsidRPr="00B037B1">
        <w:t xml:space="preserve"> </w:t>
      </w:r>
    </w:p>
    <w:p w14:paraId="6EC56C48" w14:textId="77777777" w:rsidR="008F62AC" w:rsidRPr="001B3420" w:rsidRDefault="008F62AC" w:rsidP="001B3420">
      <w:pPr>
        <w:pStyle w:val="ListParagraph"/>
        <w:numPr>
          <w:ilvl w:val="3"/>
          <w:numId w:val="4"/>
        </w:numPr>
        <w:rPr>
          <w:b/>
        </w:rPr>
      </w:pPr>
      <w:r>
        <w:t xml:space="preserve">With hundreds of thousands of data observations it would be inefficient to go through hierarchical clustering. </w:t>
      </w:r>
    </w:p>
    <w:p w14:paraId="26D7FEDE" w14:textId="77777777" w:rsidR="008F62AC" w:rsidRPr="001B3420" w:rsidRDefault="008F62AC" w:rsidP="001B3420">
      <w:pPr>
        <w:pStyle w:val="ListParagraph"/>
        <w:numPr>
          <w:ilvl w:val="1"/>
          <w:numId w:val="4"/>
        </w:numPr>
        <w:rPr>
          <w:b/>
        </w:rPr>
      </w:pPr>
      <w:r>
        <w:t xml:space="preserve">P.A.M is another </w:t>
      </w:r>
      <w:r w:rsidR="00EB1F65">
        <w:t>partitioning method of clustering and has some similarity to</w:t>
      </w:r>
      <w:r w:rsidR="007E7BC0">
        <w:t xml:space="preserve"> k-means clustering. We decided to go with k-means due to its more simple nature and the presence of a clear methodology to select an optimal </w:t>
      </w:r>
      <w:r w:rsidR="00201A8F">
        <w:t xml:space="preserve">k. </w:t>
      </w:r>
    </w:p>
    <w:p w14:paraId="4759561A" w14:textId="77777777" w:rsidR="00CF1BCB" w:rsidRPr="00F6020A" w:rsidRDefault="00CF1BCB" w:rsidP="00F6020A">
      <w:pPr>
        <w:rPr>
          <w:b/>
        </w:rPr>
      </w:pPr>
      <w:r w:rsidRPr="00F6020A">
        <w:rPr>
          <w:b/>
        </w:rPr>
        <w:t xml:space="preserve">Selecting Optimal k Clusters: Elbow Methodology </w:t>
      </w:r>
    </w:p>
    <w:p w14:paraId="4948F9EA" w14:textId="77777777" w:rsidR="004E5F45" w:rsidRDefault="00AF2A0A" w:rsidP="000341EF">
      <w:pPr>
        <w:pStyle w:val="ListParagraph"/>
        <w:numPr>
          <w:ilvl w:val="0"/>
          <w:numId w:val="4"/>
        </w:numPr>
      </w:pPr>
      <w:r>
        <w:t>We implemented the elbow method to determine the op</w:t>
      </w:r>
      <w:r w:rsidR="00DA3AFE">
        <w:t>timal k to assign to each route.</w:t>
      </w:r>
    </w:p>
    <w:p w14:paraId="0FA85104" w14:textId="77777777" w:rsidR="00DA3AFE" w:rsidRDefault="00067844" w:rsidP="00067844">
      <w:pPr>
        <w:pStyle w:val="ListParagraph"/>
        <w:numPr>
          <w:ilvl w:val="1"/>
          <w:numId w:val="4"/>
        </w:numPr>
      </w:pPr>
      <w:r>
        <w:lastRenderedPageBreak/>
        <w:t>This method relies on the calculation of the Total Within-Cluster Sum of Squares</w:t>
      </w:r>
      <w:r w:rsidR="008D7266">
        <w:t xml:space="preserve"> (tots.withinss) across every cluster </w:t>
      </w:r>
    </w:p>
    <w:p w14:paraId="4738B31C" w14:textId="77777777" w:rsidR="00E75CF9" w:rsidRDefault="00E75CF9" w:rsidP="00E75CF9">
      <w:pPr>
        <w:pStyle w:val="ListParagraph"/>
        <w:numPr>
          <w:ilvl w:val="2"/>
          <w:numId w:val="4"/>
        </w:numPr>
      </w:pPr>
      <w:r>
        <w:t>This refers to the sum of Euclidean distances between each observation &amp; the centroid</w:t>
      </w:r>
      <w:r w:rsidR="00277CCC">
        <w:t xml:space="preserve"> corresponding to the cluster to which the observation is assigned</w:t>
      </w:r>
      <w:r w:rsidR="00885FDF">
        <w:t xml:space="preserve"> as discussed above.</w:t>
      </w:r>
    </w:p>
    <w:p w14:paraId="653C1CE6" w14:textId="77777777" w:rsidR="00C607E1" w:rsidRDefault="00C607E1" w:rsidP="00C607E1">
      <w:pPr>
        <w:pStyle w:val="ListParagraph"/>
        <w:numPr>
          <w:ilvl w:val="0"/>
          <w:numId w:val="4"/>
        </w:numPr>
      </w:pPr>
      <w:r>
        <w:t>The steps to the elbow methodology have been outlined below:</w:t>
      </w:r>
    </w:p>
    <w:p w14:paraId="4E2D9AB1" w14:textId="77777777" w:rsidR="00AA4EE6" w:rsidRDefault="00AA4EE6" w:rsidP="00D6121A">
      <w:pPr>
        <w:ind w:left="360"/>
      </w:pPr>
      <w:r>
        <w:rPr>
          <w:noProof/>
        </w:rPr>
        <w:drawing>
          <wp:inline distT="0" distB="0" distL="0" distR="0" wp14:anchorId="38D5483F" wp14:editId="6941792B">
            <wp:extent cx="5486400" cy="3200400"/>
            <wp:effectExtent l="0" t="285750" r="0" b="304800"/>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46944ACC" w14:textId="77777777" w:rsidR="003D65DB" w:rsidRDefault="003D65DB" w:rsidP="003D65DB">
      <w:pPr>
        <w:jc w:val="center"/>
      </w:pPr>
    </w:p>
    <w:p w14:paraId="42064D6D" w14:textId="77777777" w:rsidR="00320F4C" w:rsidRDefault="00320F4C" w:rsidP="00320F4C">
      <w:pPr>
        <w:jc w:val="center"/>
      </w:pPr>
      <w:r>
        <w:rPr>
          <w:noProof/>
        </w:rPr>
        <w:drawing>
          <wp:inline distT="0" distB="0" distL="0" distR="0" wp14:anchorId="0FD25020" wp14:editId="12588583">
            <wp:extent cx="2962144" cy="16061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68844" cy="1609796"/>
                    </a:xfrm>
                    <a:prstGeom prst="rect">
                      <a:avLst/>
                    </a:prstGeom>
                  </pic:spPr>
                </pic:pic>
              </a:graphicData>
            </a:graphic>
          </wp:inline>
        </w:drawing>
      </w:r>
    </w:p>
    <w:p w14:paraId="06D515DC" w14:textId="77777777" w:rsidR="001C2CDE" w:rsidRDefault="001C2CDE" w:rsidP="00320F4C">
      <w:pPr>
        <w:jc w:val="center"/>
      </w:pPr>
      <w:r>
        <w:rPr>
          <w:noProof/>
        </w:rPr>
        <w:lastRenderedPageBreak/>
        <w:drawing>
          <wp:inline distT="0" distB="0" distL="0" distR="0" wp14:anchorId="6906BAAB" wp14:editId="42342848">
            <wp:extent cx="3212327" cy="1444517"/>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213622" cy="1445099"/>
                    </a:xfrm>
                    <a:prstGeom prst="rect">
                      <a:avLst/>
                    </a:prstGeom>
                  </pic:spPr>
                </pic:pic>
              </a:graphicData>
            </a:graphic>
          </wp:inline>
        </w:drawing>
      </w:r>
    </w:p>
    <w:p w14:paraId="37B4426F" w14:textId="77777777" w:rsidR="00CD54C6" w:rsidRDefault="00CD54C6" w:rsidP="00320F4C">
      <w:pPr>
        <w:jc w:val="center"/>
      </w:pPr>
      <w:r>
        <w:rPr>
          <w:noProof/>
        </w:rPr>
        <w:drawing>
          <wp:inline distT="0" distB="0" distL="0" distR="0" wp14:anchorId="65FA3D27" wp14:editId="4C08E9B1">
            <wp:extent cx="3032568" cy="133581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035273" cy="1337010"/>
                    </a:xfrm>
                    <a:prstGeom prst="rect">
                      <a:avLst/>
                    </a:prstGeom>
                  </pic:spPr>
                </pic:pic>
              </a:graphicData>
            </a:graphic>
          </wp:inline>
        </w:drawing>
      </w:r>
    </w:p>
    <w:p w14:paraId="196567EE" w14:textId="77777777" w:rsidR="003A7937" w:rsidRDefault="003A7937" w:rsidP="00320F4C">
      <w:pPr>
        <w:jc w:val="center"/>
      </w:pPr>
      <w:r>
        <w:rPr>
          <w:noProof/>
        </w:rPr>
        <w:drawing>
          <wp:inline distT="0" distB="0" distL="0" distR="0" wp14:anchorId="0CFA140E" wp14:editId="70E00E03">
            <wp:extent cx="3132515" cy="1383527"/>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134858" cy="1384562"/>
                    </a:xfrm>
                    <a:prstGeom prst="rect">
                      <a:avLst/>
                    </a:prstGeom>
                  </pic:spPr>
                </pic:pic>
              </a:graphicData>
            </a:graphic>
          </wp:inline>
        </w:drawing>
      </w:r>
    </w:p>
    <w:p w14:paraId="6250D380" w14:textId="77777777" w:rsidR="00D6121A" w:rsidRDefault="00D6121A" w:rsidP="00320F4C">
      <w:pPr>
        <w:jc w:val="center"/>
      </w:pPr>
      <w:r>
        <w:rPr>
          <w:noProof/>
        </w:rPr>
        <w:drawing>
          <wp:inline distT="0" distB="0" distL="0" distR="0" wp14:anchorId="5E867A61" wp14:editId="6811CDA7">
            <wp:extent cx="3329200" cy="1836751"/>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338256" cy="1841747"/>
                    </a:xfrm>
                    <a:prstGeom prst="rect">
                      <a:avLst/>
                    </a:prstGeom>
                  </pic:spPr>
                </pic:pic>
              </a:graphicData>
            </a:graphic>
          </wp:inline>
        </w:drawing>
      </w:r>
    </w:p>
    <w:p w14:paraId="51CEBEA0" w14:textId="77777777" w:rsidR="002B7569" w:rsidRDefault="002B7569" w:rsidP="00320F4C">
      <w:pPr>
        <w:jc w:val="center"/>
      </w:pPr>
    </w:p>
    <w:p w14:paraId="0373D3E6" w14:textId="77777777" w:rsidR="00AC2387" w:rsidRDefault="00D6121A" w:rsidP="002B7569">
      <w:pPr>
        <w:pStyle w:val="ListParagraph"/>
        <w:numPr>
          <w:ilvl w:val="0"/>
          <w:numId w:val="4"/>
        </w:numPr>
      </w:pPr>
      <w:r>
        <w:t xml:space="preserve">The whole process described </w:t>
      </w:r>
      <w:r w:rsidR="003D53C7">
        <w:t>above can be automated in R with a combination of different functions.</w:t>
      </w:r>
    </w:p>
    <w:p w14:paraId="0D94D4E2" w14:textId="77777777" w:rsidR="004D1D87" w:rsidRDefault="004D1D87" w:rsidP="004D1D87">
      <w:pPr>
        <w:pStyle w:val="ListParagraph"/>
      </w:pPr>
    </w:p>
    <w:p w14:paraId="21B789AA" w14:textId="77777777" w:rsidR="004D1D87" w:rsidRDefault="004D1D87" w:rsidP="004D1D87">
      <w:pPr>
        <w:pStyle w:val="ListParagraph"/>
      </w:pPr>
    </w:p>
    <w:p w14:paraId="19291501" w14:textId="77777777" w:rsidR="004D1D87" w:rsidRDefault="004D1D87" w:rsidP="004D1D87">
      <w:pPr>
        <w:pStyle w:val="ListParagraph"/>
      </w:pPr>
    </w:p>
    <w:p w14:paraId="58177D76" w14:textId="77777777" w:rsidR="004D1D87" w:rsidRDefault="004D1D87" w:rsidP="004D1D87">
      <w:pPr>
        <w:pStyle w:val="ListParagraph"/>
      </w:pPr>
    </w:p>
    <w:p w14:paraId="1834F741" w14:textId="77777777" w:rsidR="002B7569" w:rsidRDefault="00AC2387" w:rsidP="00AC2387">
      <w:pPr>
        <w:jc w:val="center"/>
        <w:rPr>
          <w:b/>
        </w:rPr>
      </w:pPr>
      <w:r w:rsidRPr="00AC2387">
        <w:rPr>
          <w:b/>
        </w:rPr>
        <w:lastRenderedPageBreak/>
        <w:t>Relevant Code</w:t>
      </w:r>
      <w:r>
        <w:rPr>
          <w:b/>
        </w:rPr>
        <w:t xml:space="preserve"> Snippets</w:t>
      </w:r>
    </w:p>
    <w:p w14:paraId="42FE34DB" w14:textId="77777777" w:rsidR="00AC2387" w:rsidRPr="00691896" w:rsidRDefault="00AC2387" w:rsidP="00691896">
      <w:pPr>
        <w:jc w:val="center"/>
        <w:rPr>
          <w:b/>
        </w:rPr>
      </w:pPr>
      <w:r>
        <w:rPr>
          <w:noProof/>
        </w:rPr>
        <w:drawing>
          <wp:inline distT="0" distB="0" distL="0" distR="0" wp14:anchorId="0E0B6786" wp14:editId="668F29B6">
            <wp:extent cx="4429125" cy="13335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429125" cy="1333500"/>
                    </a:xfrm>
                    <a:prstGeom prst="rect">
                      <a:avLst/>
                    </a:prstGeom>
                  </pic:spPr>
                </pic:pic>
              </a:graphicData>
            </a:graphic>
          </wp:inline>
        </w:drawing>
      </w:r>
    </w:p>
    <w:p w14:paraId="2D3E90E6" w14:textId="77777777" w:rsidR="00DF4689" w:rsidRDefault="00DF4689" w:rsidP="00AE73DE">
      <w:pPr>
        <w:pStyle w:val="Heading1"/>
      </w:pPr>
      <w:bookmarkStart w:id="6" w:name="_Toc523387801"/>
      <w:r>
        <w:t>Step 6: Clustering Review</w:t>
      </w:r>
      <w:bookmarkEnd w:id="6"/>
    </w:p>
    <w:p w14:paraId="54498B24" w14:textId="77777777" w:rsidR="00691896" w:rsidRDefault="00691896" w:rsidP="00691896">
      <w:pPr>
        <w:pStyle w:val="ListParagraph"/>
        <w:numPr>
          <w:ilvl w:val="0"/>
          <w:numId w:val="4"/>
        </w:numPr>
      </w:pPr>
      <w:r>
        <w:t>This part of t</w:t>
      </w:r>
      <w:r w:rsidR="00352D4D">
        <w:t>he process was dedicated to</w:t>
      </w:r>
      <w:r>
        <w:t xml:space="preserve"> looking back on the</w:t>
      </w:r>
      <w:r w:rsidR="008C2AAB">
        <w:t xml:space="preserve"> flight groupings we conducted in the previous steps. W</w:t>
      </w:r>
      <w:r w:rsidR="00481C9E">
        <w:t xml:space="preserve">e set out to investigate the effectiveness </w:t>
      </w:r>
      <w:r w:rsidR="00C87481">
        <w:t>using Average</w:t>
      </w:r>
      <w:r w:rsidR="008C2AAB">
        <w:t xml:space="preserve"> Revenue and Load Factor </w:t>
      </w:r>
      <w:r w:rsidR="00481C9E">
        <w:t>as indicators to create distinct groups of similarly performing flights.</w:t>
      </w:r>
    </w:p>
    <w:p w14:paraId="246BB7C6" w14:textId="77777777" w:rsidR="00691896" w:rsidRDefault="00486432" w:rsidP="00691896">
      <w:pPr>
        <w:pStyle w:val="ListParagraph"/>
        <w:numPr>
          <w:ilvl w:val="0"/>
          <w:numId w:val="4"/>
        </w:numPr>
      </w:pPr>
      <w:r>
        <w:t>This portion of the project consisted on a few different tasks:</w:t>
      </w:r>
    </w:p>
    <w:p w14:paraId="5375FCA6" w14:textId="77777777" w:rsidR="00486432" w:rsidRDefault="00486432" w:rsidP="00486432">
      <w:pPr>
        <w:pStyle w:val="ListParagraph"/>
        <w:numPr>
          <w:ilvl w:val="1"/>
          <w:numId w:val="4"/>
        </w:numPr>
      </w:pPr>
      <w:r>
        <w:t xml:space="preserve">Reviewing segmentation between </w:t>
      </w:r>
      <w:r w:rsidR="005E4F9D">
        <w:t>flight information</w:t>
      </w:r>
      <w:r>
        <w:t xml:space="preserve"> to see if the clusters assigned made sense.</w:t>
      </w:r>
    </w:p>
    <w:p w14:paraId="706A3E59" w14:textId="77777777" w:rsidR="00486432" w:rsidRDefault="00486432" w:rsidP="00486432">
      <w:pPr>
        <w:pStyle w:val="ListParagraph"/>
        <w:numPr>
          <w:ilvl w:val="1"/>
          <w:numId w:val="4"/>
        </w:numPr>
      </w:pPr>
      <w:r>
        <w:t xml:space="preserve">Reviewing the number of </w:t>
      </w:r>
      <w:r w:rsidR="005E4F9D">
        <w:t>clust</w:t>
      </w:r>
      <w:r w:rsidR="00441221">
        <w:t xml:space="preserve">er </w:t>
      </w:r>
      <w:r w:rsidR="001B5E64">
        <w:t>groups to ensure</w:t>
      </w:r>
      <w:r>
        <w:t xml:space="preserve"> there weren’t too many or too few </w:t>
      </w:r>
      <w:r w:rsidR="00441221">
        <w:t>for every directional market.</w:t>
      </w:r>
    </w:p>
    <w:p w14:paraId="36E6D890" w14:textId="77777777" w:rsidR="00C723A3" w:rsidRDefault="00C723A3" w:rsidP="00486432">
      <w:pPr>
        <w:pStyle w:val="ListParagraph"/>
        <w:numPr>
          <w:ilvl w:val="1"/>
          <w:numId w:val="4"/>
        </w:numPr>
      </w:pPr>
      <w:r>
        <w:t xml:space="preserve">Reviewing the outlier removal process to make sure that the </w:t>
      </w:r>
      <w:r w:rsidR="00764956">
        <w:t>flight information</w:t>
      </w:r>
      <w:r w:rsidR="007C317D">
        <w:t xml:space="preserve"> </w:t>
      </w:r>
      <w:r>
        <w:t>used for clustering is appropriate and th</w:t>
      </w:r>
      <w:r w:rsidR="00FA71BD">
        <w:t>ere</w:t>
      </w:r>
      <w:r w:rsidR="007318E0">
        <w:t xml:space="preserve"> were no outliers causing sk</w:t>
      </w:r>
      <w:r w:rsidR="00FA71BD">
        <w:t>ewed clustering results.</w:t>
      </w:r>
    </w:p>
    <w:p w14:paraId="510EEC72" w14:textId="77777777" w:rsidR="00FA71BD" w:rsidRPr="00C86559" w:rsidRDefault="00FA71BD" w:rsidP="00C86559">
      <w:pPr>
        <w:rPr>
          <w:b/>
        </w:rPr>
      </w:pPr>
      <w:r w:rsidRPr="00C86559">
        <w:rPr>
          <w:b/>
        </w:rPr>
        <w:t>Segmentation</w:t>
      </w:r>
      <w:r w:rsidR="007532F5">
        <w:rPr>
          <w:b/>
        </w:rPr>
        <w:t xml:space="preserve"> &amp; Outlier </w:t>
      </w:r>
      <w:r w:rsidR="00D142AA">
        <w:rPr>
          <w:b/>
        </w:rPr>
        <w:t xml:space="preserve">Removal </w:t>
      </w:r>
      <w:r w:rsidR="00D142AA" w:rsidRPr="00C86559">
        <w:rPr>
          <w:b/>
        </w:rPr>
        <w:t>Review</w:t>
      </w:r>
      <w:r w:rsidRPr="00C86559">
        <w:rPr>
          <w:b/>
        </w:rPr>
        <w:t>:</w:t>
      </w:r>
    </w:p>
    <w:p w14:paraId="4491ACFA" w14:textId="77777777" w:rsidR="007A77AF" w:rsidRPr="00CB5523" w:rsidRDefault="007A77AF" w:rsidP="00C86559">
      <w:pPr>
        <w:pStyle w:val="ListParagraph"/>
        <w:numPr>
          <w:ilvl w:val="0"/>
          <w:numId w:val="4"/>
        </w:numPr>
        <w:rPr>
          <w:b/>
        </w:rPr>
      </w:pPr>
      <w:r>
        <w:t>We did the majority of this in R using a custom function designed to pr</w:t>
      </w:r>
      <w:r w:rsidR="00CB5523">
        <w:t>esent the clusters graphically and improve visualization.</w:t>
      </w:r>
    </w:p>
    <w:p w14:paraId="23A5CB50" w14:textId="77777777" w:rsidR="00CB5523" w:rsidRPr="001E0FAD" w:rsidRDefault="00CB5523" w:rsidP="00C86559">
      <w:pPr>
        <w:pStyle w:val="ListParagraph"/>
        <w:numPr>
          <w:ilvl w:val="0"/>
          <w:numId w:val="4"/>
        </w:numPr>
        <w:rPr>
          <w:b/>
        </w:rPr>
      </w:pPr>
      <w:r>
        <w:t xml:space="preserve">In this process we were looking to see if we could find multiple </w:t>
      </w:r>
      <w:r w:rsidR="001E0FAD">
        <w:t>different cluster groups within on specific area of a graph to show that both variables were contributing to the clustering process.  The cluster graph for YVRYLW provides an example of this below:</w:t>
      </w:r>
    </w:p>
    <w:p w14:paraId="2A758365" w14:textId="77777777" w:rsidR="001E0FAD" w:rsidRDefault="001E0FAD" w:rsidP="008E10D5">
      <w:pPr>
        <w:jc w:val="center"/>
        <w:rPr>
          <w:b/>
        </w:rPr>
      </w:pPr>
      <w:r>
        <w:rPr>
          <w:noProof/>
        </w:rPr>
        <w:drawing>
          <wp:inline distT="0" distB="0" distL="0" distR="0" wp14:anchorId="1D402780" wp14:editId="4138210F">
            <wp:extent cx="5088835" cy="2661853"/>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099111" cy="2667228"/>
                    </a:xfrm>
                    <a:prstGeom prst="rect">
                      <a:avLst/>
                    </a:prstGeom>
                  </pic:spPr>
                </pic:pic>
              </a:graphicData>
            </a:graphic>
          </wp:inline>
        </w:drawing>
      </w:r>
    </w:p>
    <w:p w14:paraId="793E9088" w14:textId="77777777" w:rsidR="004D1D87" w:rsidRPr="001E0FAD" w:rsidRDefault="004D1D87" w:rsidP="001E0FAD">
      <w:pPr>
        <w:rPr>
          <w:b/>
        </w:rPr>
      </w:pPr>
    </w:p>
    <w:p w14:paraId="703B9F40" w14:textId="77777777" w:rsidR="001E0FAD" w:rsidRPr="004D1D87" w:rsidRDefault="001E0FAD" w:rsidP="00C86559">
      <w:pPr>
        <w:pStyle w:val="ListParagraph"/>
        <w:numPr>
          <w:ilvl w:val="0"/>
          <w:numId w:val="4"/>
        </w:numPr>
        <w:rPr>
          <w:b/>
        </w:rPr>
      </w:pPr>
      <w:r>
        <w:t>As you can see in the highlighted areas on the graph presented above, for a group of observations that share the same Load Factor there are multiple different clusters and this is a sign of effective clustering because it represents that they can have differing values for average revenue.</w:t>
      </w:r>
    </w:p>
    <w:p w14:paraId="3A593F2E" w14:textId="77777777" w:rsidR="007532F5" w:rsidRPr="007532F5" w:rsidRDefault="007532F5" w:rsidP="00C86559">
      <w:pPr>
        <w:pStyle w:val="ListParagraph"/>
        <w:numPr>
          <w:ilvl w:val="0"/>
          <w:numId w:val="4"/>
        </w:numPr>
        <w:rPr>
          <w:b/>
        </w:rPr>
      </w:pPr>
      <w:r>
        <w:t>In this review segment we were also able to determine whether our outlier removal methodologies were appropriate. By looking at the clustering graph we made above, we were also able to decipher whether the outlier removal process had done its job in removing unusual</w:t>
      </w:r>
      <w:r w:rsidR="002D1350">
        <w:t xml:space="preserve"> </w:t>
      </w:r>
      <w:r w:rsidR="008C03E6">
        <w:t>flight observations</w:t>
      </w:r>
      <w:r>
        <w:t xml:space="preserve">. </w:t>
      </w:r>
    </w:p>
    <w:p w14:paraId="0CD994F7" w14:textId="77777777" w:rsidR="009477B9" w:rsidRPr="009477B9" w:rsidRDefault="004D1D87" w:rsidP="009477B9">
      <w:pPr>
        <w:pStyle w:val="ListParagraph"/>
        <w:numPr>
          <w:ilvl w:val="0"/>
          <w:numId w:val="4"/>
        </w:numPr>
        <w:rPr>
          <w:b/>
        </w:rPr>
      </w:pPr>
      <w:r>
        <w:t>We tested this out for a number</w:t>
      </w:r>
      <w:r w:rsidR="001E24C0">
        <w:t xml:space="preserve"> of</w:t>
      </w:r>
      <w:r>
        <w:t xml:space="preserve"> markets to make sure that the clustering was generally performing appropriately. </w:t>
      </w:r>
    </w:p>
    <w:p w14:paraId="123485A0" w14:textId="77777777" w:rsidR="001234FE" w:rsidRPr="001234FE" w:rsidRDefault="005F3ACF" w:rsidP="001234FE">
      <w:r>
        <w:rPr>
          <w:b/>
        </w:rPr>
        <w:t>Review of K</w:t>
      </w:r>
      <w:r w:rsidR="001234FE">
        <w:rPr>
          <w:b/>
        </w:rPr>
        <w:t xml:space="preserve">s </w:t>
      </w:r>
    </w:p>
    <w:p w14:paraId="03F6FFF4" w14:textId="77777777" w:rsidR="001234FE" w:rsidRPr="007F0C57" w:rsidRDefault="001234FE" w:rsidP="00C86559">
      <w:pPr>
        <w:pStyle w:val="ListParagraph"/>
        <w:numPr>
          <w:ilvl w:val="0"/>
          <w:numId w:val="4"/>
        </w:numPr>
        <w:rPr>
          <w:b/>
        </w:rPr>
      </w:pPr>
      <w:r>
        <w:t>For this process we had to init</w:t>
      </w:r>
      <w:r w:rsidR="005F3ACF">
        <w:t>ially set a maximum number of K</w:t>
      </w:r>
      <w:r>
        <w:t xml:space="preserve">s that could be assigned to any given route within our network in an effort to promote some form of consistency. </w:t>
      </w:r>
    </w:p>
    <w:p w14:paraId="35C5E94A" w14:textId="77777777" w:rsidR="007F0C57" w:rsidRPr="00611B0D" w:rsidRDefault="007F0C57" w:rsidP="007F0C57">
      <w:pPr>
        <w:pStyle w:val="ListParagraph"/>
        <w:numPr>
          <w:ilvl w:val="1"/>
          <w:numId w:val="4"/>
        </w:numPr>
        <w:rPr>
          <w:b/>
        </w:rPr>
      </w:pPr>
      <w:r>
        <w:t xml:space="preserve">We decided that this number would be 8 </w:t>
      </w:r>
      <w:r w:rsidR="00DE1517">
        <w:t>because this</w:t>
      </w:r>
      <w:r>
        <w:t xml:space="preserve"> would give us enough freedom to cater to the needs of larger routes that may require more clusters without becoming too redundant.</w:t>
      </w:r>
    </w:p>
    <w:p w14:paraId="049397D3" w14:textId="77777777" w:rsidR="00D05E6D" w:rsidRPr="00611B0D" w:rsidRDefault="00D05E6D" w:rsidP="007F0C57">
      <w:pPr>
        <w:pStyle w:val="ListParagraph"/>
        <w:numPr>
          <w:ilvl w:val="1"/>
          <w:numId w:val="4"/>
        </w:numPr>
        <w:rPr>
          <w:b/>
        </w:rPr>
      </w:pPr>
      <w:r>
        <w:t>We also decided</w:t>
      </w:r>
      <w:r w:rsidR="005F3ACF">
        <w:t xml:space="preserve"> to set the maximum number of K</w:t>
      </w:r>
      <w:r>
        <w:t>s at 8 is because it made mathematical sense. As you can see in the table shown below, the number of</w:t>
      </w:r>
      <w:r w:rsidR="002E52AF">
        <w:t xml:space="preserve"> routes assigned to a specific K</w:t>
      </w:r>
      <w:r>
        <w:t xml:space="preserve"> </w:t>
      </w:r>
      <w:r w:rsidR="002156C2">
        <w:t xml:space="preserve">group gradually dwindles and that means that the higher number </w:t>
      </w:r>
      <w:r w:rsidR="002E52AF">
        <w:t>Ks</w:t>
      </w:r>
      <w:r w:rsidR="002156C2">
        <w:t xml:space="preserve"> are becoming less necessary. </w:t>
      </w:r>
      <w:r>
        <w:t xml:space="preserve"> </w:t>
      </w:r>
    </w:p>
    <w:p w14:paraId="2D342842" w14:textId="77777777" w:rsidR="00D05E6D" w:rsidRPr="00611B0D" w:rsidRDefault="00D05E6D" w:rsidP="007F0C57">
      <w:pPr>
        <w:pStyle w:val="ListParagraph"/>
        <w:numPr>
          <w:ilvl w:val="1"/>
          <w:numId w:val="4"/>
        </w:numPr>
        <w:rPr>
          <w:b/>
        </w:rPr>
      </w:pPr>
      <w:r>
        <w:t>Additionally, by making the number of K’s reasonable and not to large, we can allow the revenue analysts to manage their flights</w:t>
      </w:r>
      <w:r w:rsidR="002156C2">
        <w:t xml:space="preserve"> in a more efficient manner.</w:t>
      </w:r>
    </w:p>
    <w:p w14:paraId="44F94511" w14:textId="77777777" w:rsidR="007F0C57" w:rsidRDefault="007F0C57" w:rsidP="007F0C57">
      <w:pPr>
        <w:pStyle w:val="ListParagraph"/>
        <w:numPr>
          <w:ilvl w:val="0"/>
          <w:numId w:val="4"/>
        </w:numPr>
      </w:pPr>
      <w:r w:rsidRPr="007F0C57">
        <w:t>In order</w:t>
      </w:r>
      <w:r>
        <w:t xml:space="preserve"> to do this, we had to undergo trial and error with the clustering script and make edits to our custom </w:t>
      </w:r>
      <w:r w:rsidR="00F938EE">
        <w:t>optimal K assignment function until the greatest K assigned to any route was 8. The breakdown of the K’s assigned  can be seen in the table presented  below</w:t>
      </w:r>
      <w:r w:rsidR="001A531E">
        <w:t>:</w:t>
      </w:r>
    </w:p>
    <w:tbl>
      <w:tblPr>
        <w:tblStyle w:val="TableGrid"/>
        <w:tblW w:w="0" w:type="auto"/>
        <w:jc w:val="center"/>
        <w:tblLook w:val="04A0" w:firstRow="1" w:lastRow="0" w:firstColumn="1" w:lastColumn="0" w:noHBand="0" w:noVBand="1"/>
      </w:tblPr>
      <w:tblGrid>
        <w:gridCol w:w="720"/>
        <w:gridCol w:w="1350"/>
        <w:gridCol w:w="1844"/>
      </w:tblGrid>
      <w:tr w:rsidR="0034195D" w14:paraId="73AA281C" w14:textId="77777777" w:rsidTr="0034195D">
        <w:trPr>
          <w:jc w:val="center"/>
        </w:trPr>
        <w:tc>
          <w:tcPr>
            <w:tcW w:w="720" w:type="dxa"/>
          </w:tcPr>
          <w:p w14:paraId="29DB75E4" w14:textId="77777777" w:rsidR="0034195D" w:rsidRDefault="0034195D" w:rsidP="00297364">
            <w:pPr>
              <w:jc w:val="center"/>
              <w:rPr>
                <w:b/>
              </w:rPr>
            </w:pPr>
          </w:p>
          <w:p w14:paraId="63468810" w14:textId="77777777" w:rsidR="0034195D" w:rsidRDefault="0034195D" w:rsidP="00297364">
            <w:pPr>
              <w:jc w:val="center"/>
              <w:rPr>
                <w:b/>
              </w:rPr>
            </w:pPr>
          </w:p>
          <w:p w14:paraId="23DEBEA8" w14:textId="77777777" w:rsidR="0034195D" w:rsidRPr="00297364" w:rsidRDefault="0034195D" w:rsidP="00297364">
            <w:pPr>
              <w:jc w:val="center"/>
              <w:rPr>
                <w:b/>
              </w:rPr>
            </w:pPr>
            <w:r w:rsidRPr="00297364">
              <w:rPr>
                <w:b/>
              </w:rPr>
              <w:t>K</w:t>
            </w:r>
          </w:p>
        </w:tc>
        <w:tc>
          <w:tcPr>
            <w:tcW w:w="1350" w:type="dxa"/>
          </w:tcPr>
          <w:p w14:paraId="3344FBA3" w14:textId="77777777" w:rsidR="0034195D" w:rsidRPr="00297364" w:rsidRDefault="0034195D" w:rsidP="00297364">
            <w:pPr>
              <w:jc w:val="center"/>
              <w:rPr>
                <w:b/>
              </w:rPr>
            </w:pPr>
            <w:r w:rsidRPr="00297364">
              <w:rPr>
                <w:b/>
              </w:rPr>
              <w:t xml:space="preserve">Number of </w:t>
            </w:r>
            <w:r>
              <w:rPr>
                <w:b/>
              </w:rPr>
              <w:t xml:space="preserve">DirMkts </w:t>
            </w:r>
            <w:r w:rsidRPr="00297364">
              <w:rPr>
                <w:b/>
              </w:rPr>
              <w:t>Assigned to this K</w:t>
            </w:r>
          </w:p>
        </w:tc>
        <w:tc>
          <w:tcPr>
            <w:tcW w:w="1844" w:type="dxa"/>
          </w:tcPr>
          <w:p w14:paraId="7876766D" w14:textId="77777777" w:rsidR="0034195D" w:rsidRDefault="0034195D" w:rsidP="00297364">
            <w:pPr>
              <w:jc w:val="center"/>
              <w:rPr>
                <w:b/>
              </w:rPr>
            </w:pPr>
            <w:r>
              <w:rPr>
                <w:b/>
              </w:rPr>
              <w:t>Average Frequency of DirMkt Assigned to this K</w:t>
            </w:r>
          </w:p>
        </w:tc>
      </w:tr>
      <w:tr w:rsidR="0034195D" w14:paraId="08CF9098" w14:textId="77777777" w:rsidTr="0034195D">
        <w:trPr>
          <w:jc w:val="center"/>
        </w:trPr>
        <w:tc>
          <w:tcPr>
            <w:tcW w:w="720" w:type="dxa"/>
          </w:tcPr>
          <w:p w14:paraId="61D1A564" w14:textId="77777777" w:rsidR="0034195D" w:rsidRDefault="0034195D" w:rsidP="00297364">
            <w:pPr>
              <w:jc w:val="center"/>
            </w:pPr>
            <w:r>
              <w:t>1</w:t>
            </w:r>
          </w:p>
        </w:tc>
        <w:tc>
          <w:tcPr>
            <w:tcW w:w="1350" w:type="dxa"/>
          </w:tcPr>
          <w:p w14:paraId="42C2EAD5" w14:textId="77777777" w:rsidR="0034195D" w:rsidRDefault="0034195D" w:rsidP="00522C58">
            <w:pPr>
              <w:jc w:val="center"/>
            </w:pPr>
            <w:r>
              <w:t>21</w:t>
            </w:r>
          </w:p>
        </w:tc>
        <w:tc>
          <w:tcPr>
            <w:tcW w:w="1844" w:type="dxa"/>
          </w:tcPr>
          <w:p w14:paraId="4AB7D0BC" w14:textId="77777777" w:rsidR="0034195D" w:rsidRDefault="0034195D" w:rsidP="00522C58">
            <w:pPr>
              <w:jc w:val="center"/>
            </w:pPr>
            <w:r>
              <w:t>8</w:t>
            </w:r>
          </w:p>
        </w:tc>
      </w:tr>
      <w:tr w:rsidR="0034195D" w14:paraId="0A97B4F8" w14:textId="77777777" w:rsidTr="0034195D">
        <w:trPr>
          <w:jc w:val="center"/>
        </w:trPr>
        <w:tc>
          <w:tcPr>
            <w:tcW w:w="720" w:type="dxa"/>
          </w:tcPr>
          <w:p w14:paraId="1DEAD7F6" w14:textId="77777777" w:rsidR="0034195D" w:rsidRDefault="0034195D" w:rsidP="00297364">
            <w:pPr>
              <w:jc w:val="center"/>
            </w:pPr>
            <w:r>
              <w:t>2</w:t>
            </w:r>
          </w:p>
        </w:tc>
        <w:tc>
          <w:tcPr>
            <w:tcW w:w="1350" w:type="dxa"/>
          </w:tcPr>
          <w:p w14:paraId="556BA972" w14:textId="77777777" w:rsidR="0034195D" w:rsidRDefault="0034195D" w:rsidP="00522C58">
            <w:pPr>
              <w:jc w:val="center"/>
            </w:pPr>
            <w:r>
              <w:t>38</w:t>
            </w:r>
          </w:p>
        </w:tc>
        <w:tc>
          <w:tcPr>
            <w:tcW w:w="1844" w:type="dxa"/>
          </w:tcPr>
          <w:p w14:paraId="1E505348" w14:textId="77777777" w:rsidR="0034195D" w:rsidRDefault="0034195D" w:rsidP="00045B04">
            <w:pPr>
              <w:jc w:val="center"/>
            </w:pPr>
            <w:r>
              <w:t>34</w:t>
            </w:r>
          </w:p>
        </w:tc>
      </w:tr>
      <w:tr w:rsidR="0034195D" w14:paraId="03992B46" w14:textId="77777777" w:rsidTr="0034195D">
        <w:trPr>
          <w:jc w:val="center"/>
        </w:trPr>
        <w:tc>
          <w:tcPr>
            <w:tcW w:w="720" w:type="dxa"/>
          </w:tcPr>
          <w:p w14:paraId="79065054" w14:textId="77777777" w:rsidR="0034195D" w:rsidRDefault="0034195D" w:rsidP="00297364">
            <w:pPr>
              <w:jc w:val="center"/>
            </w:pPr>
            <w:r>
              <w:t>3</w:t>
            </w:r>
          </w:p>
        </w:tc>
        <w:tc>
          <w:tcPr>
            <w:tcW w:w="1350" w:type="dxa"/>
          </w:tcPr>
          <w:p w14:paraId="0244963D" w14:textId="77777777" w:rsidR="0034195D" w:rsidRDefault="0034195D" w:rsidP="00522C58">
            <w:pPr>
              <w:jc w:val="center"/>
            </w:pPr>
            <w:r>
              <w:t>125</w:t>
            </w:r>
          </w:p>
        </w:tc>
        <w:tc>
          <w:tcPr>
            <w:tcW w:w="1844" w:type="dxa"/>
          </w:tcPr>
          <w:p w14:paraId="1C444F0B" w14:textId="77777777" w:rsidR="0034195D" w:rsidRDefault="0034195D" w:rsidP="00522C58">
            <w:pPr>
              <w:jc w:val="center"/>
            </w:pPr>
            <w:r>
              <w:t>147</w:t>
            </w:r>
          </w:p>
        </w:tc>
      </w:tr>
      <w:tr w:rsidR="0034195D" w14:paraId="60AA1F63" w14:textId="77777777" w:rsidTr="0034195D">
        <w:trPr>
          <w:jc w:val="center"/>
        </w:trPr>
        <w:tc>
          <w:tcPr>
            <w:tcW w:w="720" w:type="dxa"/>
          </w:tcPr>
          <w:p w14:paraId="261DD17B" w14:textId="77777777" w:rsidR="0034195D" w:rsidRDefault="0034195D" w:rsidP="00297364">
            <w:pPr>
              <w:jc w:val="center"/>
            </w:pPr>
            <w:r>
              <w:t>4</w:t>
            </w:r>
          </w:p>
        </w:tc>
        <w:tc>
          <w:tcPr>
            <w:tcW w:w="1350" w:type="dxa"/>
          </w:tcPr>
          <w:p w14:paraId="60FA263C" w14:textId="77777777" w:rsidR="0034195D" w:rsidRDefault="0034195D" w:rsidP="00522C58">
            <w:pPr>
              <w:jc w:val="center"/>
            </w:pPr>
            <w:r>
              <w:t>174</w:t>
            </w:r>
          </w:p>
        </w:tc>
        <w:tc>
          <w:tcPr>
            <w:tcW w:w="1844" w:type="dxa"/>
          </w:tcPr>
          <w:p w14:paraId="7799C1BB" w14:textId="77777777" w:rsidR="0034195D" w:rsidRDefault="0034195D" w:rsidP="00522C58">
            <w:pPr>
              <w:jc w:val="center"/>
            </w:pPr>
            <w:r>
              <w:t>317</w:t>
            </w:r>
          </w:p>
        </w:tc>
      </w:tr>
      <w:tr w:rsidR="0034195D" w14:paraId="75205306" w14:textId="77777777" w:rsidTr="0034195D">
        <w:trPr>
          <w:jc w:val="center"/>
        </w:trPr>
        <w:tc>
          <w:tcPr>
            <w:tcW w:w="720" w:type="dxa"/>
          </w:tcPr>
          <w:p w14:paraId="79830DED" w14:textId="77777777" w:rsidR="0034195D" w:rsidRDefault="0034195D" w:rsidP="00297364">
            <w:pPr>
              <w:jc w:val="center"/>
            </w:pPr>
            <w:r>
              <w:t>5</w:t>
            </w:r>
          </w:p>
        </w:tc>
        <w:tc>
          <w:tcPr>
            <w:tcW w:w="1350" w:type="dxa"/>
          </w:tcPr>
          <w:p w14:paraId="33BA2BB1" w14:textId="77777777" w:rsidR="0034195D" w:rsidRDefault="0034195D" w:rsidP="00522C58">
            <w:pPr>
              <w:jc w:val="center"/>
            </w:pPr>
            <w:r>
              <w:t>116</w:t>
            </w:r>
          </w:p>
        </w:tc>
        <w:tc>
          <w:tcPr>
            <w:tcW w:w="1844" w:type="dxa"/>
          </w:tcPr>
          <w:p w14:paraId="082B030A" w14:textId="77777777" w:rsidR="0034195D" w:rsidRDefault="0034195D" w:rsidP="00A5152A">
            <w:pPr>
              <w:jc w:val="center"/>
            </w:pPr>
            <w:r>
              <w:t>480</w:t>
            </w:r>
          </w:p>
        </w:tc>
      </w:tr>
      <w:tr w:rsidR="0034195D" w14:paraId="320F7A3B" w14:textId="77777777" w:rsidTr="0034195D">
        <w:trPr>
          <w:jc w:val="center"/>
        </w:trPr>
        <w:tc>
          <w:tcPr>
            <w:tcW w:w="720" w:type="dxa"/>
          </w:tcPr>
          <w:p w14:paraId="741DF673" w14:textId="77777777" w:rsidR="0034195D" w:rsidRDefault="0034195D" w:rsidP="00297364">
            <w:pPr>
              <w:jc w:val="center"/>
            </w:pPr>
            <w:r>
              <w:t>6</w:t>
            </w:r>
          </w:p>
        </w:tc>
        <w:tc>
          <w:tcPr>
            <w:tcW w:w="1350" w:type="dxa"/>
          </w:tcPr>
          <w:p w14:paraId="3C84A1EC" w14:textId="77777777" w:rsidR="0034195D" w:rsidRDefault="0034195D" w:rsidP="00522C58">
            <w:pPr>
              <w:jc w:val="center"/>
            </w:pPr>
            <w:r>
              <w:t>43</w:t>
            </w:r>
          </w:p>
        </w:tc>
        <w:tc>
          <w:tcPr>
            <w:tcW w:w="1844" w:type="dxa"/>
          </w:tcPr>
          <w:p w14:paraId="4744B639" w14:textId="77777777" w:rsidR="0034195D" w:rsidRDefault="0034195D" w:rsidP="00522C58">
            <w:pPr>
              <w:jc w:val="center"/>
            </w:pPr>
            <w:r>
              <w:t>1438</w:t>
            </w:r>
          </w:p>
        </w:tc>
      </w:tr>
      <w:tr w:rsidR="0034195D" w14:paraId="1446D50A" w14:textId="77777777" w:rsidTr="0034195D">
        <w:trPr>
          <w:jc w:val="center"/>
        </w:trPr>
        <w:tc>
          <w:tcPr>
            <w:tcW w:w="720" w:type="dxa"/>
          </w:tcPr>
          <w:p w14:paraId="16D0F4E4" w14:textId="77777777" w:rsidR="0034195D" w:rsidRDefault="0034195D" w:rsidP="00297364">
            <w:pPr>
              <w:jc w:val="center"/>
            </w:pPr>
            <w:r>
              <w:t>7</w:t>
            </w:r>
          </w:p>
        </w:tc>
        <w:tc>
          <w:tcPr>
            <w:tcW w:w="1350" w:type="dxa"/>
          </w:tcPr>
          <w:p w14:paraId="694F7EEE" w14:textId="77777777" w:rsidR="0034195D" w:rsidRDefault="0034195D" w:rsidP="00522C58">
            <w:pPr>
              <w:jc w:val="center"/>
            </w:pPr>
            <w:r>
              <w:t>39</w:t>
            </w:r>
          </w:p>
        </w:tc>
        <w:tc>
          <w:tcPr>
            <w:tcW w:w="1844" w:type="dxa"/>
          </w:tcPr>
          <w:p w14:paraId="29C561D4" w14:textId="77777777" w:rsidR="0034195D" w:rsidRDefault="0034195D" w:rsidP="00522C58">
            <w:pPr>
              <w:jc w:val="center"/>
            </w:pPr>
            <w:r>
              <w:t>2838</w:t>
            </w:r>
          </w:p>
        </w:tc>
      </w:tr>
      <w:tr w:rsidR="0034195D" w14:paraId="465C1AA7" w14:textId="77777777" w:rsidTr="0034195D">
        <w:trPr>
          <w:jc w:val="center"/>
        </w:trPr>
        <w:tc>
          <w:tcPr>
            <w:tcW w:w="720" w:type="dxa"/>
          </w:tcPr>
          <w:p w14:paraId="7C679DFF" w14:textId="77777777" w:rsidR="0034195D" w:rsidRDefault="0034195D" w:rsidP="00297364">
            <w:pPr>
              <w:jc w:val="center"/>
            </w:pPr>
            <w:r>
              <w:t>8</w:t>
            </w:r>
          </w:p>
        </w:tc>
        <w:tc>
          <w:tcPr>
            <w:tcW w:w="1350" w:type="dxa"/>
          </w:tcPr>
          <w:p w14:paraId="2E2536C6" w14:textId="77777777" w:rsidR="0034195D" w:rsidRDefault="0034195D" w:rsidP="00522C58">
            <w:pPr>
              <w:jc w:val="center"/>
            </w:pPr>
            <w:r>
              <w:t>10</w:t>
            </w:r>
          </w:p>
        </w:tc>
        <w:tc>
          <w:tcPr>
            <w:tcW w:w="1844" w:type="dxa"/>
          </w:tcPr>
          <w:p w14:paraId="64B31C93" w14:textId="77777777" w:rsidR="0034195D" w:rsidRDefault="0034195D" w:rsidP="00522C58">
            <w:pPr>
              <w:jc w:val="center"/>
            </w:pPr>
            <w:r>
              <w:t>4630</w:t>
            </w:r>
          </w:p>
        </w:tc>
      </w:tr>
    </w:tbl>
    <w:p w14:paraId="56775E0B" w14:textId="77777777" w:rsidR="0034195D" w:rsidRDefault="0034195D" w:rsidP="0034195D">
      <w:pPr>
        <w:pStyle w:val="ListParagraph"/>
      </w:pPr>
    </w:p>
    <w:p w14:paraId="3C5FC2FC" w14:textId="77777777" w:rsidR="009477B9" w:rsidRDefault="009477B9" w:rsidP="009477B9">
      <w:pPr>
        <w:pStyle w:val="ListParagraph"/>
        <w:numPr>
          <w:ilvl w:val="0"/>
          <w:numId w:val="4"/>
        </w:numPr>
      </w:pPr>
      <w:r>
        <w:t>The final step of the review process was to go back and create a cluster group assignment for all the flights that had been deemed as outliers since they had been removed from the working data set.</w:t>
      </w:r>
    </w:p>
    <w:p w14:paraId="40C8021B" w14:textId="77777777" w:rsidR="00906FF8" w:rsidRPr="009477B9" w:rsidRDefault="009477B9" w:rsidP="00D44450">
      <w:pPr>
        <w:pStyle w:val="ListParagraph"/>
        <w:numPr>
          <w:ilvl w:val="1"/>
          <w:numId w:val="4"/>
        </w:numPr>
      </w:pPr>
      <w:r>
        <w:lastRenderedPageBreak/>
        <w:t>To identify them, we utilized R to go back in and assign each flight that had not been given a cluster to the cluster group 0</w:t>
      </w:r>
    </w:p>
    <w:p w14:paraId="5405A75D" w14:textId="77777777" w:rsidR="00DF4689" w:rsidRDefault="00DF4689" w:rsidP="00AE73DE">
      <w:pPr>
        <w:pStyle w:val="Heading1"/>
      </w:pPr>
      <w:bookmarkStart w:id="7" w:name="_Toc523387802"/>
      <w:r>
        <w:t>Step 7: Clustering Build Graphs and Information</w:t>
      </w:r>
      <w:bookmarkEnd w:id="7"/>
      <w:r>
        <w:t xml:space="preserve"> </w:t>
      </w:r>
    </w:p>
    <w:p w14:paraId="77F287A7" w14:textId="77777777" w:rsidR="00906FF8" w:rsidRDefault="00AE41EB" w:rsidP="00906FF8">
      <w:pPr>
        <w:pStyle w:val="ListParagraph"/>
        <w:numPr>
          <w:ilvl w:val="0"/>
          <w:numId w:val="4"/>
        </w:numPr>
      </w:pPr>
      <w:r>
        <w:t>Once all</w:t>
      </w:r>
      <w:r w:rsidR="009477B9">
        <w:t xml:space="preserve"> of this had been done we had to export the newly clustered Data back into a Sandbox table in </w:t>
      </w:r>
      <w:r w:rsidR="00906FF8">
        <w:t>SQL to be further manipulated</w:t>
      </w:r>
    </w:p>
    <w:p w14:paraId="2E4B0EF3" w14:textId="77777777" w:rsidR="005C176B" w:rsidRDefault="00906FF8" w:rsidP="0074320A">
      <w:pPr>
        <w:pStyle w:val="ListParagraph"/>
        <w:numPr>
          <w:ilvl w:val="0"/>
          <w:numId w:val="4"/>
        </w:numPr>
      </w:pPr>
      <w:r>
        <w:t>The next step would be to prepare the data to be aggregated by cluster per each different route from</w:t>
      </w:r>
      <w:r w:rsidR="00E339DC">
        <w:t xml:space="preserve"> a given NDO. This would be done in order to give us the ability to look at a routes build curve. </w:t>
      </w:r>
    </w:p>
    <w:p w14:paraId="10894EBB" w14:textId="77777777" w:rsidR="003B328A" w:rsidRDefault="00E339DC" w:rsidP="0074320A">
      <w:pPr>
        <w:pStyle w:val="ListParagraph"/>
        <w:numPr>
          <w:ilvl w:val="0"/>
          <w:numId w:val="4"/>
        </w:numPr>
      </w:pPr>
      <w:r>
        <w:t>The first thing we had to do was to write a query in SQL that would give us every flight from 2017-01-01 to 2018-06-30 with its assigned cluster group and other fact</w:t>
      </w:r>
      <w:r w:rsidR="0001045F">
        <w:t>s about the flight.</w:t>
      </w:r>
      <w:r w:rsidR="003B328A" w:rsidRPr="003B328A">
        <w:t xml:space="preserve"> </w:t>
      </w:r>
      <w:r w:rsidR="003B328A">
        <w:t xml:space="preserve">We collected data using the filter in the screenshot below which allowed us to collect Data from flights up to 330 days out. This was </w:t>
      </w:r>
      <w:r w:rsidR="00123134">
        <w:t xml:space="preserve">done </w:t>
      </w:r>
      <w:r w:rsidR="003B328A">
        <w:t>in order to collect historical data in order to start the process of creating build curves for the clusters that we had established.</w:t>
      </w:r>
    </w:p>
    <w:p w14:paraId="7E9E1639" w14:textId="77777777" w:rsidR="003B328A" w:rsidRDefault="003B328A" w:rsidP="003B328A">
      <w:pPr>
        <w:jc w:val="center"/>
      </w:pPr>
      <w:r>
        <w:rPr>
          <w:noProof/>
        </w:rPr>
        <w:drawing>
          <wp:inline distT="0" distB="0" distL="0" distR="0" wp14:anchorId="215901D6" wp14:editId="6EA829DC">
            <wp:extent cx="4267200" cy="323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267200" cy="323850"/>
                    </a:xfrm>
                    <a:prstGeom prst="rect">
                      <a:avLst/>
                    </a:prstGeom>
                  </pic:spPr>
                </pic:pic>
              </a:graphicData>
            </a:graphic>
          </wp:inline>
        </w:drawing>
      </w:r>
    </w:p>
    <w:p w14:paraId="11C7950D" w14:textId="77777777" w:rsidR="007A1F35" w:rsidRDefault="00FB2BAD" w:rsidP="00E339DC">
      <w:pPr>
        <w:pStyle w:val="ListParagraph"/>
        <w:numPr>
          <w:ilvl w:val="1"/>
          <w:numId w:val="4"/>
        </w:numPr>
      </w:pPr>
      <w:r>
        <w:t xml:space="preserve">We decided that we would create a logic that </w:t>
      </w:r>
      <w:r w:rsidR="007A1F35">
        <w:t>would collect data up to different NDO’s for different regions, sub-regions and some specific single route instances.</w:t>
      </w:r>
    </w:p>
    <w:p w14:paraId="30ADCF71" w14:textId="77777777" w:rsidR="00E339DC" w:rsidRDefault="007A1F35" w:rsidP="007A1F35">
      <w:pPr>
        <w:pStyle w:val="ListParagraph"/>
        <w:numPr>
          <w:ilvl w:val="2"/>
          <w:numId w:val="4"/>
        </w:numPr>
      </w:pPr>
      <w:r>
        <w:t>We did this is because every region has different characteristics.</w:t>
      </w:r>
    </w:p>
    <w:p w14:paraId="16FBF2FA" w14:textId="77777777" w:rsidR="00AA5382" w:rsidRDefault="00AA5382" w:rsidP="007A1F35">
      <w:pPr>
        <w:pStyle w:val="ListParagraph"/>
        <w:numPr>
          <w:ilvl w:val="2"/>
          <w:numId w:val="4"/>
        </w:numPr>
      </w:pPr>
      <w:r>
        <w:t xml:space="preserve">This is highlighted by our consumer purchasing habits </w:t>
      </w:r>
      <w:r w:rsidR="00F06BD6">
        <w:t xml:space="preserve">for </w:t>
      </w:r>
      <w:r>
        <w:t xml:space="preserve">Leisure </w:t>
      </w:r>
      <w:r w:rsidR="00F06BD6">
        <w:t>versus. Business</w:t>
      </w:r>
    </w:p>
    <w:p w14:paraId="5AA51AE3" w14:textId="77777777" w:rsidR="00F06BD6" w:rsidRDefault="00F06BD6" w:rsidP="00DE1517">
      <w:pPr>
        <w:pStyle w:val="ListParagraph"/>
        <w:numPr>
          <w:ilvl w:val="3"/>
          <w:numId w:val="4"/>
        </w:numPr>
      </w:pPr>
      <w:r>
        <w:t xml:space="preserve">Business Routes are more likely to have flights that sell out closer to their </w:t>
      </w:r>
      <w:r w:rsidR="00DE1517">
        <w:t>departure</w:t>
      </w:r>
      <w:r>
        <w:t xml:space="preserve"> date whereas Leisure routes are more likely to sell at a greater frequency at a higher NDO.</w:t>
      </w:r>
    </w:p>
    <w:p w14:paraId="0B056DE7" w14:textId="77777777" w:rsidR="008B79BC" w:rsidRDefault="007A1F35" w:rsidP="007A1F35">
      <w:pPr>
        <w:pStyle w:val="ListParagraph"/>
        <w:numPr>
          <w:ilvl w:val="2"/>
          <w:numId w:val="4"/>
        </w:numPr>
      </w:pPr>
      <w:r>
        <w:t>For example, with the route C</w:t>
      </w:r>
      <w:r w:rsidR="008B79BC">
        <w:t>UNYYC in the International-Sun Region</w:t>
      </w:r>
      <w:r>
        <w:t xml:space="preserve">, this represents </w:t>
      </w:r>
      <w:r w:rsidR="008B79BC">
        <w:t>a</w:t>
      </w:r>
      <w:r w:rsidR="00AA5382">
        <w:t xml:space="preserve"> Leisure</w:t>
      </w:r>
      <w:r w:rsidR="008B79BC">
        <w:t xml:space="preserve"> route therefore making it more likely to fill up at a faster rate than a route in the Domestic region</w:t>
      </w:r>
    </w:p>
    <w:p w14:paraId="6A55FEEC" w14:textId="77777777" w:rsidR="0001045F" w:rsidRDefault="008B79BC" w:rsidP="00683436">
      <w:pPr>
        <w:pStyle w:val="ListParagraph"/>
        <w:numPr>
          <w:ilvl w:val="2"/>
          <w:numId w:val="4"/>
        </w:numPr>
      </w:pPr>
      <w:r>
        <w:t>This means that we would need to capture data from more NDO’s for this route in order to get a better picture of its build.</w:t>
      </w:r>
    </w:p>
    <w:p w14:paraId="002192EF" w14:textId="77777777" w:rsidR="007A1F35" w:rsidRDefault="008B79BC" w:rsidP="002A6DED">
      <w:pPr>
        <w:pStyle w:val="ListParagraph"/>
        <w:numPr>
          <w:ilvl w:val="1"/>
          <w:numId w:val="4"/>
        </w:numPr>
      </w:pPr>
      <w:r>
        <w:t xml:space="preserve"> </w:t>
      </w:r>
      <w:r w:rsidR="002A6DED">
        <w:t>The logic we decided on for NDOs to collect can be seen presented in the table below:</w:t>
      </w:r>
    </w:p>
    <w:tbl>
      <w:tblPr>
        <w:tblStyle w:val="TableGrid"/>
        <w:tblW w:w="0" w:type="auto"/>
        <w:jc w:val="center"/>
        <w:tblLook w:val="04A0" w:firstRow="1" w:lastRow="0" w:firstColumn="1" w:lastColumn="0" w:noHBand="0" w:noVBand="1"/>
      </w:tblPr>
      <w:tblGrid>
        <w:gridCol w:w="3148"/>
        <w:gridCol w:w="3148"/>
      </w:tblGrid>
      <w:tr w:rsidR="00E23E1C" w14:paraId="110DDFA6" w14:textId="77777777" w:rsidTr="00683436">
        <w:trPr>
          <w:trHeight w:val="506"/>
          <w:jc w:val="center"/>
        </w:trPr>
        <w:tc>
          <w:tcPr>
            <w:tcW w:w="3148" w:type="dxa"/>
            <w:tcBorders>
              <w:bottom w:val="single" w:sz="18" w:space="0" w:color="auto"/>
            </w:tcBorders>
          </w:tcPr>
          <w:p w14:paraId="230E7D38" w14:textId="77777777" w:rsidR="00E23E1C" w:rsidRPr="00231587" w:rsidRDefault="00E23E1C" w:rsidP="00E23E1C">
            <w:pPr>
              <w:rPr>
                <w:b/>
              </w:rPr>
            </w:pPr>
            <w:r w:rsidRPr="00231587">
              <w:rPr>
                <w:b/>
              </w:rPr>
              <w:t>Number of NDOs Collected</w:t>
            </w:r>
          </w:p>
        </w:tc>
        <w:tc>
          <w:tcPr>
            <w:tcW w:w="3148" w:type="dxa"/>
            <w:tcBorders>
              <w:bottom w:val="single" w:sz="18" w:space="0" w:color="auto"/>
            </w:tcBorders>
          </w:tcPr>
          <w:p w14:paraId="7DE68F21" w14:textId="77777777" w:rsidR="00E23E1C" w:rsidRPr="00231587" w:rsidRDefault="00E23E1C" w:rsidP="00E23E1C">
            <w:pPr>
              <w:jc w:val="center"/>
              <w:rPr>
                <w:b/>
              </w:rPr>
            </w:pPr>
            <w:r w:rsidRPr="00231587">
              <w:rPr>
                <w:b/>
              </w:rPr>
              <w:t>Region/Sub-Region/Route Rule Applies To</w:t>
            </w:r>
          </w:p>
        </w:tc>
      </w:tr>
      <w:tr w:rsidR="00F41FDF" w14:paraId="341B3872" w14:textId="77777777" w:rsidTr="00683436">
        <w:trPr>
          <w:trHeight w:val="72"/>
          <w:jc w:val="center"/>
        </w:trPr>
        <w:tc>
          <w:tcPr>
            <w:tcW w:w="3148" w:type="dxa"/>
            <w:vMerge w:val="restart"/>
            <w:tcBorders>
              <w:top w:val="single" w:sz="18" w:space="0" w:color="auto"/>
            </w:tcBorders>
          </w:tcPr>
          <w:p w14:paraId="5C49A41E" w14:textId="77777777" w:rsidR="00F41FDF" w:rsidRDefault="00245C36" w:rsidP="00E23E1C">
            <w:r>
              <w:t>300</w:t>
            </w:r>
          </w:p>
        </w:tc>
        <w:tc>
          <w:tcPr>
            <w:tcW w:w="3148" w:type="dxa"/>
            <w:tcBorders>
              <w:top w:val="single" w:sz="18" w:space="0" w:color="auto"/>
            </w:tcBorders>
          </w:tcPr>
          <w:p w14:paraId="1029F150" w14:textId="77777777" w:rsidR="00F41FDF" w:rsidRDefault="00F41FDF" w:rsidP="00231587">
            <w:pPr>
              <w:jc w:val="center"/>
            </w:pPr>
            <w:r>
              <w:t>International-Sun</w:t>
            </w:r>
          </w:p>
        </w:tc>
      </w:tr>
      <w:tr w:rsidR="00F41FDF" w14:paraId="7341F181" w14:textId="77777777" w:rsidTr="00683436">
        <w:trPr>
          <w:trHeight w:val="72"/>
          <w:jc w:val="center"/>
        </w:trPr>
        <w:tc>
          <w:tcPr>
            <w:tcW w:w="3148" w:type="dxa"/>
            <w:vMerge/>
          </w:tcPr>
          <w:p w14:paraId="1351319A" w14:textId="77777777" w:rsidR="00F41FDF" w:rsidRDefault="00F41FDF" w:rsidP="00E23E1C"/>
        </w:tc>
        <w:tc>
          <w:tcPr>
            <w:tcW w:w="3148" w:type="dxa"/>
          </w:tcPr>
          <w:p w14:paraId="2CE89FA9" w14:textId="77777777" w:rsidR="00F41FDF" w:rsidRDefault="00F41FDF" w:rsidP="00231587">
            <w:pPr>
              <w:jc w:val="center"/>
            </w:pPr>
            <w:r>
              <w:t>Transatlantic</w:t>
            </w:r>
          </w:p>
        </w:tc>
      </w:tr>
      <w:tr w:rsidR="00F41FDF" w14:paraId="23AE0017" w14:textId="77777777" w:rsidTr="00683436">
        <w:trPr>
          <w:trHeight w:val="72"/>
          <w:jc w:val="center"/>
        </w:trPr>
        <w:tc>
          <w:tcPr>
            <w:tcW w:w="3148" w:type="dxa"/>
            <w:vMerge/>
            <w:tcBorders>
              <w:bottom w:val="single" w:sz="18" w:space="0" w:color="auto"/>
            </w:tcBorders>
          </w:tcPr>
          <w:p w14:paraId="43DADD45" w14:textId="77777777" w:rsidR="00F41FDF" w:rsidRDefault="00F41FDF" w:rsidP="00E23E1C"/>
        </w:tc>
        <w:tc>
          <w:tcPr>
            <w:tcW w:w="3148" w:type="dxa"/>
            <w:tcBorders>
              <w:bottom w:val="single" w:sz="18" w:space="0" w:color="auto"/>
            </w:tcBorders>
          </w:tcPr>
          <w:p w14:paraId="3E678033" w14:textId="77777777" w:rsidR="00F41FDF" w:rsidRDefault="00F41FDF" w:rsidP="00231587">
            <w:pPr>
              <w:jc w:val="center"/>
            </w:pPr>
            <w:r>
              <w:t>Hawaii</w:t>
            </w:r>
          </w:p>
        </w:tc>
      </w:tr>
      <w:tr w:rsidR="00231587" w14:paraId="52A1D819" w14:textId="77777777" w:rsidTr="00683436">
        <w:trPr>
          <w:trHeight w:val="43"/>
          <w:jc w:val="center"/>
        </w:trPr>
        <w:tc>
          <w:tcPr>
            <w:tcW w:w="3148" w:type="dxa"/>
            <w:vMerge w:val="restart"/>
            <w:tcBorders>
              <w:top w:val="single" w:sz="18" w:space="0" w:color="auto"/>
            </w:tcBorders>
          </w:tcPr>
          <w:p w14:paraId="65464AD8" w14:textId="77777777" w:rsidR="00231587" w:rsidRDefault="00245C36" w:rsidP="00E23E1C">
            <w:r>
              <w:t xml:space="preserve"> 225</w:t>
            </w:r>
          </w:p>
        </w:tc>
        <w:tc>
          <w:tcPr>
            <w:tcW w:w="3148" w:type="dxa"/>
            <w:tcBorders>
              <w:top w:val="single" w:sz="18" w:space="0" w:color="auto"/>
              <w:bottom w:val="single" w:sz="8" w:space="0" w:color="auto"/>
            </w:tcBorders>
          </w:tcPr>
          <w:p w14:paraId="54B22E2A" w14:textId="77777777" w:rsidR="00231587" w:rsidRDefault="00231587" w:rsidP="00231587">
            <w:pPr>
              <w:jc w:val="center"/>
            </w:pPr>
            <w:r>
              <w:t>Florida</w:t>
            </w:r>
          </w:p>
        </w:tc>
      </w:tr>
      <w:tr w:rsidR="00231587" w14:paraId="243082FB" w14:textId="77777777" w:rsidTr="00683436">
        <w:trPr>
          <w:trHeight w:val="43"/>
          <w:jc w:val="center"/>
        </w:trPr>
        <w:tc>
          <w:tcPr>
            <w:tcW w:w="3148" w:type="dxa"/>
            <w:vMerge/>
          </w:tcPr>
          <w:p w14:paraId="25EC24EE" w14:textId="77777777" w:rsidR="00231587" w:rsidRDefault="00231587" w:rsidP="00E23E1C"/>
        </w:tc>
        <w:tc>
          <w:tcPr>
            <w:tcW w:w="3148" w:type="dxa"/>
            <w:tcBorders>
              <w:top w:val="single" w:sz="8" w:space="0" w:color="auto"/>
              <w:bottom w:val="single" w:sz="8" w:space="0" w:color="auto"/>
            </w:tcBorders>
          </w:tcPr>
          <w:p w14:paraId="6F517CE0" w14:textId="77777777" w:rsidR="00231587" w:rsidRDefault="00231587" w:rsidP="00231587">
            <w:pPr>
              <w:jc w:val="center"/>
            </w:pPr>
            <w:r>
              <w:t>Arizona</w:t>
            </w:r>
          </w:p>
        </w:tc>
      </w:tr>
      <w:tr w:rsidR="00231587" w14:paraId="4464B7A9" w14:textId="77777777" w:rsidTr="00683436">
        <w:trPr>
          <w:trHeight w:val="43"/>
          <w:jc w:val="center"/>
        </w:trPr>
        <w:tc>
          <w:tcPr>
            <w:tcW w:w="3148" w:type="dxa"/>
            <w:vMerge/>
          </w:tcPr>
          <w:p w14:paraId="741D9658" w14:textId="77777777" w:rsidR="00231587" w:rsidRDefault="00231587" w:rsidP="00E23E1C"/>
        </w:tc>
        <w:tc>
          <w:tcPr>
            <w:tcW w:w="3148" w:type="dxa"/>
            <w:tcBorders>
              <w:top w:val="single" w:sz="8" w:space="0" w:color="auto"/>
              <w:bottom w:val="single" w:sz="8" w:space="0" w:color="auto"/>
            </w:tcBorders>
          </w:tcPr>
          <w:p w14:paraId="2E1DB2E5" w14:textId="77777777" w:rsidR="00231587" w:rsidRDefault="00231587" w:rsidP="00231587">
            <w:pPr>
              <w:jc w:val="center"/>
            </w:pPr>
            <w:r>
              <w:t>BNAYYC</w:t>
            </w:r>
          </w:p>
        </w:tc>
      </w:tr>
      <w:tr w:rsidR="00231587" w14:paraId="5B50D545" w14:textId="77777777" w:rsidTr="00683436">
        <w:trPr>
          <w:trHeight w:val="43"/>
          <w:jc w:val="center"/>
        </w:trPr>
        <w:tc>
          <w:tcPr>
            <w:tcW w:w="3148" w:type="dxa"/>
            <w:vMerge/>
          </w:tcPr>
          <w:p w14:paraId="66E69846" w14:textId="77777777" w:rsidR="00231587" w:rsidRDefault="00231587" w:rsidP="00E23E1C"/>
        </w:tc>
        <w:tc>
          <w:tcPr>
            <w:tcW w:w="3148" w:type="dxa"/>
            <w:tcBorders>
              <w:top w:val="single" w:sz="8" w:space="0" w:color="auto"/>
              <w:bottom w:val="single" w:sz="8" w:space="0" w:color="auto"/>
            </w:tcBorders>
          </w:tcPr>
          <w:p w14:paraId="376C9304" w14:textId="77777777" w:rsidR="00231587" w:rsidRDefault="00231587" w:rsidP="00231587">
            <w:pPr>
              <w:jc w:val="center"/>
            </w:pPr>
            <w:r>
              <w:t>BNAYYZ</w:t>
            </w:r>
          </w:p>
        </w:tc>
      </w:tr>
      <w:tr w:rsidR="00231587" w14:paraId="5C24197A" w14:textId="77777777" w:rsidTr="00683436">
        <w:trPr>
          <w:trHeight w:val="109"/>
          <w:jc w:val="center"/>
        </w:trPr>
        <w:tc>
          <w:tcPr>
            <w:tcW w:w="3148" w:type="dxa"/>
            <w:vMerge/>
          </w:tcPr>
          <w:p w14:paraId="4712A995" w14:textId="77777777" w:rsidR="00231587" w:rsidRDefault="00231587" w:rsidP="00E23E1C"/>
        </w:tc>
        <w:tc>
          <w:tcPr>
            <w:tcW w:w="3148" w:type="dxa"/>
            <w:tcBorders>
              <w:top w:val="single" w:sz="8" w:space="0" w:color="auto"/>
            </w:tcBorders>
          </w:tcPr>
          <w:p w14:paraId="32009A16" w14:textId="77777777" w:rsidR="00231587" w:rsidRDefault="00231587" w:rsidP="00231587">
            <w:pPr>
              <w:jc w:val="center"/>
            </w:pPr>
            <w:r>
              <w:t>YYCBNA</w:t>
            </w:r>
          </w:p>
        </w:tc>
      </w:tr>
      <w:tr w:rsidR="00231587" w14:paraId="3E9DFF4C" w14:textId="77777777" w:rsidTr="00683436">
        <w:trPr>
          <w:trHeight w:val="72"/>
          <w:jc w:val="center"/>
        </w:trPr>
        <w:tc>
          <w:tcPr>
            <w:tcW w:w="3148" w:type="dxa"/>
            <w:vMerge/>
          </w:tcPr>
          <w:p w14:paraId="6FF25534" w14:textId="77777777" w:rsidR="00231587" w:rsidRDefault="00231587" w:rsidP="00E23E1C"/>
        </w:tc>
        <w:tc>
          <w:tcPr>
            <w:tcW w:w="3148" w:type="dxa"/>
            <w:tcBorders>
              <w:top w:val="single" w:sz="8" w:space="0" w:color="auto"/>
            </w:tcBorders>
          </w:tcPr>
          <w:p w14:paraId="3EBB9DB5" w14:textId="77777777" w:rsidR="00231587" w:rsidRDefault="00231587" w:rsidP="00231587">
            <w:pPr>
              <w:jc w:val="center"/>
            </w:pPr>
            <w:r>
              <w:t>YYZBNA</w:t>
            </w:r>
          </w:p>
        </w:tc>
      </w:tr>
      <w:tr w:rsidR="00231587" w14:paraId="33743FA6" w14:textId="77777777" w:rsidTr="00683436">
        <w:trPr>
          <w:trHeight w:val="72"/>
          <w:jc w:val="center"/>
        </w:trPr>
        <w:tc>
          <w:tcPr>
            <w:tcW w:w="3148" w:type="dxa"/>
            <w:vMerge/>
          </w:tcPr>
          <w:p w14:paraId="4E57D895" w14:textId="77777777" w:rsidR="00231587" w:rsidRDefault="00231587" w:rsidP="00E23E1C"/>
        </w:tc>
        <w:tc>
          <w:tcPr>
            <w:tcW w:w="3148" w:type="dxa"/>
            <w:tcBorders>
              <w:top w:val="single" w:sz="8" w:space="0" w:color="auto"/>
            </w:tcBorders>
          </w:tcPr>
          <w:p w14:paraId="1B1C9B08" w14:textId="77777777" w:rsidR="00231587" w:rsidRDefault="00231587" w:rsidP="00231587">
            <w:pPr>
              <w:jc w:val="center"/>
            </w:pPr>
            <w:r>
              <w:t>DENYYC</w:t>
            </w:r>
          </w:p>
        </w:tc>
      </w:tr>
      <w:tr w:rsidR="00231587" w14:paraId="7CC3C24A" w14:textId="77777777" w:rsidTr="00683436">
        <w:trPr>
          <w:trHeight w:val="72"/>
          <w:jc w:val="center"/>
        </w:trPr>
        <w:tc>
          <w:tcPr>
            <w:tcW w:w="3148" w:type="dxa"/>
            <w:vMerge/>
            <w:tcBorders>
              <w:bottom w:val="single" w:sz="18" w:space="0" w:color="auto"/>
            </w:tcBorders>
          </w:tcPr>
          <w:p w14:paraId="0DBA908F" w14:textId="77777777" w:rsidR="00231587" w:rsidRDefault="00231587" w:rsidP="00E23E1C"/>
        </w:tc>
        <w:tc>
          <w:tcPr>
            <w:tcW w:w="3148" w:type="dxa"/>
            <w:tcBorders>
              <w:top w:val="single" w:sz="8" w:space="0" w:color="auto"/>
              <w:bottom w:val="single" w:sz="18" w:space="0" w:color="auto"/>
            </w:tcBorders>
          </w:tcPr>
          <w:p w14:paraId="49487BD7" w14:textId="77777777" w:rsidR="00231587" w:rsidRDefault="00231587" w:rsidP="00231587">
            <w:pPr>
              <w:jc w:val="center"/>
            </w:pPr>
            <w:r>
              <w:t>YYCDEN</w:t>
            </w:r>
          </w:p>
        </w:tc>
      </w:tr>
      <w:tr w:rsidR="00E23E1C" w14:paraId="4F90B40D" w14:textId="77777777" w:rsidTr="00683436">
        <w:trPr>
          <w:trHeight w:val="783"/>
          <w:jc w:val="center"/>
        </w:trPr>
        <w:tc>
          <w:tcPr>
            <w:tcW w:w="3148" w:type="dxa"/>
            <w:tcBorders>
              <w:top w:val="single" w:sz="18" w:space="0" w:color="auto"/>
            </w:tcBorders>
          </w:tcPr>
          <w:p w14:paraId="7D019341" w14:textId="77777777" w:rsidR="00E23E1C" w:rsidRDefault="00245C36" w:rsidP="00E23E1C">
            <w:r>
              <w:t xml:space="preserve"> 150</w:t>
            </w:r>
          </w:p>
        </w:tc>
        <w:tc>
          <w:tcPr>
            <w:tcW w:w="3148" w:type="dxa"/>
            <w:tcBorders>
              <w:top w:val="single" w:sz="18" w:space="0" w:color="auto"/>
            </w:tcBorders>
          </w:tcPr>
          <w:p w14:paraId="407B26EA" w14:textId="77777777" w:rsidR="00E23E1C" w:rsidRDefault="00E23E1C" w:rsidP="00231587">
            <w:pPr>
              <w:jc w:val="center"/>
            </w:pPr>
            <w:r>
              <w:t>Everything other region/sub-region/route that is not in the first two rows.</w:t>
            </w:r>
          </w:p>
        </w:tc>
      </w:tr>
    </w:tbl>
    <w:p w14:paraId="7D5836C7" w14:textId="77777777" w:rsidR="0074320A" w:rsidRDefault="0074320A" w:rsidP="0074320A">
      <w:pPr>
        <w:spacing w:after="0"/>
      </w:pPr>
    </w:p>
    <w:p w14:paraId="3C3A6B40" w14:textId="77777777" w:rsidR="008366DB" w:rsidRDefault="008366DB" w:rsidP="008366DB">
      <w:pPr>
        <w:pStyle w:val="ListParagraph"/>
        <w:numPr>
          <w:ilvl w:val="1"/>
          <w:numId w:val="4"/>
        </w:numPr>
        <w:spacing w:after="0"/>
      </w:pPr>
      <w:r w:rsidRPr="008366DB">
        <w:t xml:space="preserve"> </w:t>
      </w:r>
      <w:r>
        <w:t>The two screenshots presented below illustrate the importance of having differing NDOs collected for different regions.</w:t>
      </w:r>
    </w:p>
    <w:p w14:paraId="283152F0" w14:textId="77777777" w:rsidR="00613A08" w:rsidRDefault="00613A08" w:rsidP="00613A08">
      <w:pPr>
        <w:spacing w:after="0"/>
        <w:rPr>
          <w:noProof/>
        </w:rPr>
      </w:pPr>
      <w:r w:rsidRPr="00613A08">
        <w:rPr>
          <w:noProof/>
        </w:rPr>
        <mc:AlternateContent>
          <mc:Choice Requires="wps">
            <w:drawing>
              <wp:anchor distT="0" distB="0" distL="114300" distR="114300" simplePos="0" relativeHeight="251689984" behindDoc="0" locked="0" layoutInCell="1" allowOverlap="1" wp14:anchorId="445AC2D3" wp14:editId="68F0F3B0">
                <wp:simplePos x="0" y="0"/>
                <wp:positionH relativeFrom="column">
                  <wp:posOffset>3514145</wp:posOffset>
                </wp:positionH>
                <wp:positionV relativeFrom="paragraph">
                  <wp:posOffset>765699</wp:posOffset>
                </wp:positionV>
                <wp:extent cx="2258171" cy="1057524"/>
                <wp:effectExtent l="0" t="0" r="27940" b="28575"/>
                <wp:wrapNone/>
                <wp:docPr id="28" name="TextBox 6"/>
                <wp:cNvGraphicFramePr/>
                <a:graphic xmlns:a="http://schemas.openxmlformats.org/drawingml/2006/main">
                  <a:graphicData uri="http://schemas.microsoft.com/office/word/2010/wordprocessingShape">
                    <wps:wsp>
                      <wps:cNvSpPr txBox="1"/>
                      <wps:spPr bwMode="auto">
                        <a:xfrm>
                          <a:off x="0" y="0"/>
                          <a:ext cx="2258171" cy="1057524"/>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A882754" w14:textId="77777777" w:rsidR="00772702" w:rsidRPr="00613A08" w:rsidRDefault="00772702" w:rsidP="00613A08">
                            <w:pPr>
                              <w:pStyle w:val="NormalWeb"/>
                              <w:spacing w:before="0" w:beforeAutospacing="0" w:after="0" w:afterAutospacing="0"/>
                              <w:jc w:val="center"/>
                              <w:rPr>
                                <w:sz w:val="20"/>
                                <w:szCs w:val="20"/>
                              </w:rPr>
                            </w:pPr>
                            <w:r w:rsidRPr="00613A08">
                              <w:rPr>
                                <w:rFonts w:ascii="Tahoma" w:hAnsi="Tahoma" w:cs="Tahoma"/>
                                <w:b/>
                                <w:bCs/>
                                <w:color w:val="162253"/>
                                <w:kern w:val="24"/>
                                <w:sz w:val="20"/>
                                <w:szCs w:val="20"/>
                              </w:rPr>
                              <w:t>Market = YVRYLW</w:t>
                            </w:r>
                          </w:p>
                          <w:p w14:paraId="445994FC" w14:textId="77777777" w:rsidR="00772702" w:rsidRPr="00613A08" w:rsidRDefault="00772702" w:rsidP="00613A08">
                            <w:pPr>
                              <w:pStyle w:val="NormalWeb"/>
                              <w:spacing w:before="0" w:beforeAutospacing="0" w:after="0" w:afterAutospacing="0"/>
                              <w:rPr>
                                <w:sz w:val="20"/>
                                <w:szCs w:val="20"/>
                              </w:rPr>
                            </w:pPr>
                            <w:r w:rsidRPr="00613A08">
                              <w:rPr>
                                <w:rFonts w:ascii="Tahoma" w:hAnsi="Tahoma" w:cs="Tahoma"/>
                                <w:color w:val="162253"/>
                                <w:kern w:val="24"/>
                                <w:sz w:val="20"/>
                                <w:szCs w:val="20"/>
                              </w:rPr>
                              <w:t>Curve represents build of average load factor for all flights that were assigned to Cluster 6 for this Market from 150 days out.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type w14:anchorId="445AC2D3" id="_x0000_t202" coordsize="21600,21600" o:spt="202" path="m,l,21600r21600,l21600,xe">
                <v:stroke joinstyle="miter"/>
                <v:path gradientshapeok="t" o:connecttype="rect"/>
              </v:shapetype>
              <v:shape id="TextBox 6" o:spid="_x0000_s1026" type="#_x0000_t202" style="position:absolute;margin-left:276.7pt;margin-top:60.3pt;width:177.8pt;height:83.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" fillcolor="white [3201]" strokecolor="#c0504d [3205]" strokeweight="2pt">
                <v:textbox>
                  <w:txbxContent>
                    <w:p w14:paraId="2A882754" w14:textId="77777777" w:rsidR="00772702" w:rsidRPr="00613A08" w:rsidRDefault="00772702" w:rsidP="00613A08">
                      <w:pPr>
                        <w:pStyle w:val="NormalWeb"/>
                        <w:spacing w:before="0" w:beforeAutospacing="0" w:after="0" w:afterAutospacing="0"/>
                        <w:jc w:val="center"/>
                        <w:rPr>
                          <w:sz w:val="20"/>
                          <w:szCs w:val="20"/>
                        </w:rPr>
                      </w:pPr>
                      <w:r w:rsidRPr="00613A08">
                        <w:rPr>
                          <w:rFonts w:ascii="Tahoma" w:hAnsi="Tahoma" w:cs="Tahoma"/>
                          <w:b/>
                          <w:bCs/>
                          <w:color w:val="162253"/>
                          <w:kern w:val="24"/>
                          <w:sz w:val="20"/>
                          <w:szCs w:val="20"/>
                        </w:rPr>
                        <w:t>Market = YVRYLW</w:t>
                      </w:r>
                    </w:p>
                    <w:p w14:paraId="445994FC" w14:textId="77777777" w:rsidR="00772702" w:rsidRPr="00613A08" w:rsidRDefault="00772702" w:rsidP="00613A08">
                      <w:pPr>
                        <w:pStyle w:val="NormalWeb"/>
                        <w:spacing w:before="0" w:beforeAutospacing="0" w:after="0" w:afterAutospacing="0"/>
                        <w:rPr>
                          <w:sz w:val="20"/>
                          <w:szCs w:val="20"/>
                        </w:rPr>
                      </w:pPr>
                      <w:r w:rsidRPr="00613A08">
                        <w:rPr>
                          <w:rFonts w:ascii="Tahoma" w:hAnsi="Tahoma" w:cs="Tahoma"/>
                          <w:color w:val="162253"/>
                          <w:kern w:val="24"/>
                          <w:sz w:val="20"/>
                          <w:szCs w:val="20"/>
                        </w:rPr>
                        <w:t>Curve represents build of average load factor for all flights that were assigned to Cluster 6 for this Market from 150 days out.</w:t>
                      </w:r>
                    </w:p>
                  </w:txbxContent>
                </v:textbox>
              </v:shape>
            </w:pict>
          </mc:Fallback>
        </mc:AlternateContent>
      </w:r>
      <w:r w:rsidRPr="00613A08">
        <w:rPr>
          <w:noProof/>
        </w:rPr>
        <w:drawing>
          <wp:inline distT="0" distB="0" distL="0" distR="0" wp14:anchorId="7EC19B5F" wp14:editId="6472960D">
            <wp:extent cx="5775836" cy="3331596"/>
            <wp:effectExtent l="0" t="0" r="0" b="254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78116" cy="3332911"/>
                    </a:xfrm>
                    <a:prstGeom prst="rect">
                      <a:avLst/>
                    </a:prstGeom>
                    <a:noFill/>
                    <a:ln>
                      <a:noFill/>
                    </a:ln>
                  </pic:spPr>
                </pic:pic>
              </a:graphicData>
            </a:graphic>
          </wp:inline>
        </w:drawing>
      </w:r>
      <w:r w:rsidRPr="00613A08">
        <w:rPr>
          <w:noProof/>
        </w:rPr>
        <w:t xml:space="preserve"> </w:t>
      </w:r>
    </w:p>
    <w:p w14:paraId="07478F1E" w14:textId="77777777" w:rsidR="00613A08" w:rsidRDefault="00613A08" w:rsidP="00613A08">
      <w:pPr>
        <w:spacing w:after="0"/>
        <w:rPr>
          <w:noProof/>
        </w:rPr>
      </w:pPr>
    </w:p>
    <w:p w14:paraId="5F4A21C7" w14:textId="77777777" w:rsidR="00613A08" w:rsidRDefault="00613A08" w:rsidP="00613A08">
      <w:pPr>
        <w:spacing w:after="0"/>
      </w:pPr>
    </w:p>
    <w:p w14:paraId="39FEABC1" w14:textId="77777777" w:rsidR="00613A08" w:rsidRDefault="00613A08" w:rsidP="00613A08">
      <w:pPr>
        <w:spacing w:after="0"/>
      </w:pPr>
      <w:r w:rsidRPr="00613A08">
        <w:rPr>
          <w:noProof/>
        </w:rPr>
        <mc:AlternateContent>
          <mc:Choice Requires="wps">
            <w:drawing>
              <wp:anchor distT="0" distB="0" distL="114300" distR="114300" simplePos="0" relativeHeight="251694080" behindDoc="0" locked="0" layoutInCell="1" allowOverlap="1" wp14:anchorId="1AF36B62" wp14:editId="076B4F58">
                <wp:simplePos x="0" y="0"/>
                <wp:positionH relativeFrom="column">
                  <wp:posOffset>3603487</wp:posOffset>
                </wp:positionH>
                <wp:positionV relativeFrom="paragraph">
                  <wp:posOffset>979805</wp:posOffset>
                </wp:positionV>
                <wp:extent cx="2258060" cy="1224501"/>
                <wp:effectExtent l="0" t="0" r="27940" b="13970"/>
                <wp:wrapNone/>
                <wp:docPr id="42" name="TextBox 6"/>
                <wp:cNvGraphicFramePr/>
                <a:graphic xmlns:a="http://schemas.openxmlformats.org/drawingml/2006/main">
                  <a:graphicData uri="http://schemas.microsoft.com/office/word/2010/wordprocessingShape">
                    <wps:wsp>
                      <wps:cNvSpPr txBox="1"/>
                      <wps:spPr bwMode="auto">
                        <a:xfrm>
                          <a:off x="0" y="0"/>
                          <a:ext cx="2258060" cy="1224501"/>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A658D9E" w14:textId="77777777" w:rsidR="00772702" w:rsidRPr="00613A08" w:rsidRDefault="00772702" w:rsidP="00613A08">
                            <w:pPr>
                              <w:pStyle w:val="NormalWeb"/>
                              <w:spacing w:before="0" w:beforeAutospacing="0" w:after="0" w:afterAutospacing="0"/>
                              <w:jc w:val="center"/>
                            </w:pPr>
                            <w:r w:rsidRPr="00613A08">
                              <w:rPr>
                                <w:rFonts w:ascii="Tahoma" w:hAnsi="Tahoma" w:cs="Tahoma"/>
                                <w:b/>
                                <w:bCs/>
                                <w:color w:val="162253"/>
                                <w:kern w:val="24"/>
                              </w:rPr>
                              <w:t>Market = HNLYYC</w:t>
                            </w:r>
                          </w:p>
                          <w:p w14:paraId="64F6BB24" w14:textId="77777777" w:rsidR="00772702" w:rsidRPr="00613A08" w:rsidRDefault="00772702" w:rsidP="00613A08">
                            <w:pPr>
                              <w:pStyle w:val="NormalWeb"/>
                              <w:spacing w:before="0" w:beforeAutospacing="0" w:after="0" w:afterAutospacing="0"/>
                            </w:pPr>
                            <w:r w:rsidRPr="00613A08">
                              <w:rPr>
                                <w:rFonts w:ascii="Tahoma" w:hAnsi="Tahoma" w:cs="Tahoma"/>
                                <w:color w:val="162253"/>
                                <w:kern w:val="24"/>
                              </w:rPr>
                              <w:t>Curve represents build of average load factor for all flights that were assigned to Cluster 2 for this Market from 300 days out.</w:t>
                            </w:r>
                          </w:p>
                          <w:p w14:paraId="68763EA0" w14:textId="77777777" w:rsidR="00772702" w:rsidRPr="00613A08" w:rsidRDefault="00772702" w:rsidP="00613A08">
                            <w:pPr>
                              <w:pStyle w:val="NormalWeb"/>
                              <w:spacing w:before="0" w:beforeAutospacing="0" w:after="0" w:afterAutospacing="0"/>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1AF36B62" id="_x0000_s1027" type="#_x0000_t202" style="position:absolute;margin-left:283.75pt;margin-top:77.15pt;width:177.8pt;height:96.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" fillcolor="white [3201]" strokecolor="#c0504d [3205]" strokeweight="2pt">
                <v:textbox>
                  <w:txbxContent>
                    <w:p w14:paraId="3A658D9E" w14:textId="77777777" w:rsidR="00772702" w:rsidRPr="00613A08" w:rsidRDefault="00772702" w:rsidP="00613A08">
                      <w:pPr>
                        <w:pStyle w:val="NormalWeb"/>
                        <w:spacing w:before="0" w:beforeAutospacing="0" w:after="0" w:afterAutospacing="0"/>
                        <w:jc w:val="center"/>
                      </w:pPr>
                      <w:r w:rsidRPr="00613A08">
                        <w:rPr>
                          <w:rFonts w:ascii="Tahoma" w:hAnsi="Tahoma" w:cs="Tahoma"/>
                          <w:b/>
                          <w:bCs/>
                          <w:color w:val="162253"/>
                          <w:kern w:val="24"/>
                        </w:rPr>
                        <w:t>Market = HNLYYC</w:t>
                      </w:r>
                    </w:p>
                    <w:p w14:paraId="64F6BB24" w14:textId="77777777" w:rsidR="00772702" w:rsidRPr="00613A08" w:rsidRDefault="00772702" w:rsidP="00613A08">
                      <w:pPr>
                        <w:pStyle w:val="NormalWeb"/>
                        <w:spacing w:before="0" w:beforeAutospacing="0" w:after="0" w:afterAutospacing="0"/>
                      </w:pPr>
                      <w:r w:rsidRPr="00613A08">
                        <w:rPr>
                          <w:rFonts w:ascii="Tahoma" w:hAnsi="Tahoma" w:cs="Tahoma"/>
                          <w:color w:val="162253"/>
                          <w:kern w:val="24"/>
                        </w:rPr>
                        <w:t>Curve represents build of average load factor for all flights that were assigned to Cluster 2 for this Market from 300 days out.</w:t>
                      </w:r>
                    </w:p>
                    <w:p w14:paraId="68763EA0" w14:textId="77777777" w:rsidR="00772702" w:rsidRPr="00613A08" w:rsidRDefault="00772702" w:rsidP="00613A08">
                      <w:pPr>
                        <w:pStyle w:val="NormalWeb"/>
                        <w:spacing w:before="0" w:beforeAutospacing="0" w:after="0" w:afterAutospacing="0"/>
                      </w:pPr>
                    </w:p>
                  </w:txbxContent>
                </v:textbox>
              </v:shape>
            </w:pict>
          </mc:Fallback>
        </mc:AlternateContent>
      </w:r>
      <w:r>
        <w:rPr>
          <w:noProof/>
        </w:rPr>
        <w:drawing>
          <wp:inline distT="0" distB="0" distL="0" distR="0" wp14:anchorId="3ACF940C" wp14:editId="486F6939">
            <wp:extent cx="5740842" cy="2851407"/>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45086" cy="2853515"/>
                    </a:xfrm>
                    <a:prstGeom prst="rect">
                      <a:avLst/>
                    </a:prstGeom>
                  </pic:spPr>
                </pic:pic>
              </a:graphicData>
            </a:graphic>
          </wp:inline>
        </w:drawing>
      </w:r>
      <w:r w:rsidRPr="00613A08">
        <w:rPr>
          <w:noProof/>
        </w:rPr>
        <w:t xml:space="preserve"> </w:t>
      </w:r>
    </w:p>
    <w:p w14:paraId="7A0FEA7E" w14:textId="77777777" w:rsidR="00613A08" w:rsidRDefault="00613A08" w:rsidP="00613A08">
      <w:pPr>
        <w:spacing w:after="0"/>
      </w:pPr>
    </w:p>
    <w:p w14:paraId="4FA3ECBE" w14:textId="77777777" w:rsidR="00613A08" w:rsidRDefault="00613A08" w:rsidP="00613A08">
      <w:pPr>
        <w:spacing w:after="0"/>
      </w:pPr>
    </w:p>
    <w:p w14:paraId="5EBE105C" w14:textId="77777777" w:rsidR="00613A08" w:rsidRDefault="00613A08" w:rsidP="00613A08">
      <w:pPr>
        <w:spacing w:after="0"/>
      </w:pPr>
    </w:p>
    <w:p w14:paraId="3C86835F" w14:textId="77777777" w:rsidR="002A6DED" w:rsidRDefault="00013BF4" w:rsidP="00D67297">
      <w:pPr>
        <w:pStyle w:val="ListParagraph"/>
        <w:numPr>
          <w:ilvl w:val="0"/>
          <w:numId w:val="4"/>
        </w:numPr>
        <w:spacing w:after="0"/>
      </w:pPr>
      <w:r>
        <w:t>Once this infor</w:t>
      </w:r>
      <w:r w:rsidR="0059754C">
        <w:t xml:space="preserve">mation is collected we combined </w:t>
      </w:r>
      <w:r w:rsidR="00A430C0">
        <w:t>the flight data</w:t>
      </w:r>
      <w:r w:rsidR="0059754C">
        <w:t xml:space="preserve"> with the revenue data for each of the routes per cluster for every NDO.</w:t>
      </w:r>
      <w:r w:rsidR="00A430C0">
        <w:t xml:space="preserve"> We then set out to create some custom regions on the build curve to further help analysts with their performance tracking. </w:t>
      </w:r>
      <w:r w:rsidR="0059754C">
        <w:t xml:space="preserve"> </w:t>
      </w:r>
    </w:p>
    <w:p w14:paraId="0F6AA736" w14:textId="77777777" w:rsidR="0059754C" w:rsidRDefault="005F7D13" w:rsidP="00611B0D">
      <w:pPr>
        <w:pStyle w:val="ListParagraph"/>
        <w:numPr>
          <w:ilvl w:val="1"/>
          <w:numId w:val="4"/>
        </w:numPr>
      </w:pPr>
      <w:r>
        <w:t>To create an avenue for further analysis for our revenue analysts, we created a number of regions on the build</w:t>
      </w:r>
      <w:r w:rsidR="00AF1156">
        <w:t xml:space="preserve"> </w:t>
      </w:r>
      <w:r>
        <w:t>c</w:t>
      </w:r>
      <w:r w:rsidR="00AF1156">
        <w:t>urve</w:t>
      </w:r>
      <w:r w:rsidR="005273FA">
        <w:t xml:space="preserve"> dashboard</w:t>
      </w:r>
      <w:r w:rsidR="00AF1156">
        <w:t xml:space="preserve"> to provide an alert</w:t>
      </w:r>
      <w:r w:rsidR="005273FA">
        <w:t xml:space="preserve"> that can show which flights are performing well and which flights are underperforming.</w:t>
      </w:r>
      <w:r w:rsidR="00AF1156">
        <w:t xml:space="preserve"> </w:t>
      </w:r>
    </w:p>
    <w:p w14:paraId="099D71FA" w14:textId="77777777" w:rsidR="00AF1156" w:rsidRDefault="00AF1156" w:rsidP="005273FA">
      <w:pPr>
        <w:pStyle w:val="ListParagraph"/>
        <w:numPr>
          <w:ilvl w:val="0"/>
          <w:numId w:val="4"/>
        </w:numPr>
      </w:pPr>
      <w:r>
        <w:t xml:space="preserve">Listed below are the characteristics of the </w:t>
      </w:r>
      <w:r w:rsidR="003B07E8">
        <w:t xml:space="preserve">performance </w:t>
      </w:r>
      <w:r>
        <w:t>regions defined</w:t>
      </w:r>
      <w:r w:rsidR="001344BF">
        <w:t>:</w:t>
      </w:r>
    </w:p>
    <w:p w14:paraId="782A2F80" w14:textId="77777777" w:rsidR="001344BF" w:rsidRDefault="001344BF" w:rsidP="001344BF">
      <w:pPr>
        <w:pStyle w:val="ListParagraph"/>
        <w:numPr>
          <w:ilvl w:val="1"/>
          <w:numId w:val="4"/>
        </w:numPr>
      </w:pPr>
      <w:r>
        <w:t xml:space="preserve">Low </w:t>
      </w:r>
      <w:r w:rsidR="005B4268">
        <w:t>Performing:</w:t>
      </w:r>
      <w:r>
        <w:t xml:space="preserve"> Flights that fall within this region have a Load Factor </w:t>
      </w:r>
      <w:r w:rsidRPr="005273FA">
        <w:rPr>
          <w:b/>
        </w:rPr>
        <w:t>less than</w:t>
      </w:r>
      <w:r>
        <w:t xml:space="preserve"> the Average Load Factor of their cluster – 10. These are flights that are performing poorly and need some adjustment from analysts.</w:t>
      </w:r>
    </w:p>
    <w:p w14:paraId="056D3DBC" w14:textId="77777777" w:rsidR="001344BF" w:rsidRDefault="001344BF" w:rsidP="001344BF">
      <w:pPr>
        <w:pStyle w:val="ListParagraph"/>
        <w:numPr>
          <w:ilvl w:val="1"/>
          <w:numId w:val="4"/>
        </w:numPr>
      </w:pPr>
      <w:r>
        <w:t>Normal Performing:</w:t>
      </w:r>
      <w:r w:rsidR="00260AF5">
        <w:t xml:space="preserve"> Flights that fall within this region have a Load factor </w:t>
      </w:r>
      <w:r w:rsidR="00260AF5" w:rsidRPr="003A5A80">
        <w:rPr>
          <w:b/>
        </w:rPr>
        <w:t>less than</w:t>
      </w:r>
      <w:r w:rsidR="00260AF5">
        <w:t xml:space="preserve"> the Average Load Factor of their cluster +10 </w:t>
      </w:r>
      <w:r w:rsidR="008A3CF3">
        <w:rPr>
          <w:b/>
        </w:rPr>
        <w:t xml:space="preserve">AND </w:t>
      </w:r>
      <w:r w:rsidR="008A3CF3" w:rsidRPr="008A3CF3">
        <w:rPr>
          <w:b/>
        </w:rPr>
        <w:t>greater</w:t>
      </w:r>
      <w:r w:rsidR="00260AF5">
        <w:rPr>
          <w:b/>
        </w:rPr>
        <w:t xml:space="preserve"> than </w:t>
      </w:r>
      <w:r w:rsidR="00260AF5">
        <w:t>the Average Load Factor of their cluster – 10. These are flights that are performing in an expected range because they are relatively close to the average load factor of their cluster with 10% margin of error. These are flights that Revenue analysts can be confident are steady on track.</w:t>
      </w:r>
    </w:p>
    <w:p w14:paraId="4AE60F11" w14:textId="77777777" w:rsidR="001344BF" w:rsidRDefault="001344BF" w:rsidP="001344BF">
      <w:pPr>
        <w:pStyle w:val="ListParagraph"/>
        <w:numPr>
          <w:ilvl w:val="1"/>
          <w:numId w:val="4"/>
        </w:numPr>
      </w:pPr>
      <w:r>
        <w:t>Yield Region:</w:t>
      </w:r>
      <w:r w:rsidR="00260AF5">
        <w:t xml:space="preserve"> Flights that fall within this region have a Load </w:t>
      </w:r>
      <w:r w:rsidR="00EA0127">
        <w:t xml:space="preserve">factor </w:t>
      </w:r>
      <w:r w:rsidR="00EA0127" w:rsidRPr="005273FA">
        <w:rPr>
          <w:b/>
        </w:rPr>
        <w:t>less</w:t>
      </w:r>
      <w:r w:rsidR="00260AF5" w:rsidRPr="003A5A80">
        <w:rPr>
          <w:b/>
        </w:rPr>
        <w:t xml:space="preserve"> than</w:t>
      </w:r>
      <w:r w:rsidR="00260AF5">
        <w:t xml:space="preserve"> the Average Load Factor of their cluster +30 </w:t>
      </w:r>
      <w:r w:rsidR="00EA0127">
        <w:rPr>
          <w:b/>
        </w:rPr>
        <w:t xml:space="preserve">AND </w:t>
      </w:r>
      <w:r w:rsidR="00EA0127" w:rsidRPr="005273FA">
        <w:rPr>
          <w:b/>
        </w:rPr>
        <w:t>greater</w:t>
      </w:r>
      <w:r w:rsidR="00260AF5" w:rsidRPr="00EA0127">
        <w:rPr>
          <w:b/>
        </w:rPr>
        <w:t xml:space="preserve"> than</w:t>
      </w:r>
      <w:r w:rsidR="00260AF5">
        <w:rPr>
          <w:b/>
        </w:rPr>
        <w:t xml:space="preserve"> </w:t>
      </w:r>
      <w:r w:rsidR="00260AF5">
        <w:t>the Average Load Factor of their cluster + 10.</w:t>
      </w:r>
      <w:r w:rsidR="00EA0127">
        <w:t xml:space="preserve"> These are flights that present high opportunity for yield.</w:t>
      </w:r>
    </w:p>
    <w:p w14:paraId="76DCDABC" w14:textId="77777777" w:rsidR="001344BF" w:rsidRDefault="001344BF" w:rsidP="001344BF">
      <w:pPr>
        <w:pStyle w:val="ListParagraph"/>
        <w:numPr>
          <w:ilvl w:val="1"/>
          <w:numId w:val="4"/>
        </w:numPr>
      </w:pPr>
      <w:r>
        <w:t>Protect Region:</w:t>
      </w:r>
      <w:r w:rsidR="00EA0127">
        <w:t xml:space="preserve"> Flights that fall within this region have a Load factor </w:t>
      </w:r>
      <w:r w:rsidR="00EA0127" w:rsidRPr="005273FA">
        <w:rPr>
          <w:b/>
        </w:rPr>
        <w:t>greater</w:t>
      </w:r>
      <w:r w:rsidR="00EA0127" w:rsidRPr="003A5A80">
        <w:rPr>
          <w:b/>
        </w:rPr>
        <w:t xml:space="preserve"> than</w:t>
      </w:r>
      <w:r w:rsidR="00EA0127">
        <w:t xml:space="preserve"> the Average Load Factor of their cluster +30. These</w:t>
      </w:r>
      <w:r w:rsidR="003F41CD">
        <w:t xml:space="preserve"> flights need monitoring because they are being sold at an extremely fast rate and are in danger of being sold too soon. </w:t>
      </w:r>
    </w:p>
    <w:p w14:paraId="11C05D27" w14:textId="77777777" w:rsidR="00E339DC" w:rsidRPr="007F0C57" w:rsidRDefault="005F280C" w:rsidP="00906FF8">
      <w:pPr>
        <w:pStyle w:val="ListParagraph"/>
        <w:numPr>
          <w:ilvl w:val="0"/>
          <w:numId w:val="4"/>
        </w:numPr>
      </w:pPr>
      <w:r>
        <w:t xml:space="preserve">With all this information now stored in SQL, we were then able to export the table to </w:t>
      </w:r>
      <w:r w:rsidR="00E215BB">
        <w:t xml:space="preserve">Tableau </w:t>
      </w:r>
      <w:r w:rsidR="00002C36">
        <w:t>and visualize</w:t>
      </w:r>
      <w:r w:rsidR="00D56543">
        <w:t xml:space="preserve"> the builds of each route on a cluster basis. </w:t>
      </w:r>
      <w:r w:rsidR="00E215BB">
        <w:t>An example of this can be seen in the graph presented below:</w:t>
      </w:r>
    </w:p>
    <w:p w14:paraId="1BC26894" w14:textId="77777777" w:rsidR="00AE41EB" w:rsidRDefault="002A6DED" w:rsidP="00002C36">
      <w:pPr>
        <w:jc w:val="center"/>
      </w:pPr>
      <w:r>
        <w:rPr>
          <w:noProof/>
        </w:rPr>
        <w:drawing>
          <wp:inline distT="0" distB="0" distL="0" distR="0" wp14:anchorId="752499E1" wp14:editId="18303557">
            <wp:extent cx="5943600" cy="30949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3094990"/>
                    </a:xfrm>
                    <a:prstGeom prst="rect">
                      <a:avLst/>
                    </a:prstGeom>
                  </pic:spPr>
                </pic:pic>
              </a:graphicData>
            </a:graphic>
          </wp:inline>
        </w:drawing>
      </w:r>
    </w:p>
    <w:p w14:paraId="0C32AD37" w14:textId="77777777" w:rsidR="00051D8E" w:rsidRPr="00AE41EB" w:rsidRDefault="00051D8E" w:rsidP="00002C36">
      <w:pPr>
        <w:jc w:val="center"/>
      </w:pPr>
    </w:p>
    <w:p w14:paraId="0F2BDA58" w14:textId="77777777" w:rsidR="00906FF8" w:rsidRPr="00906FF8" w:rsidRDefault="00DF4689" w:rsidP="00906FF8">
      <w:pPr>
        <w:pStyle w:val="Heading1"/>
      </w:pPr>
      <w:bookmarkStart w:id="8" w:name="_Toc523387803"/>
      <w:r>
        <w:t xml:space="preserve">Step 8: Cluster Assignment </w:t>
      </w:r>
      <w:r w:rsidR="00210785">
        <w:t>with</w:t>
      </w:r>
      <w:r>
        <w:t xml:space="preserve"> YoY Mapping</w:t>
      </w:r>
      <w:bookmarkEnd w:id="8"/>
    </w:p>
    <w:p w14:paraId="206420C3" w14:textId="77777777" w:rsidR="00906FF8" w:rsidRDefault="00906FF8" w:rsidP="00906FF8">
      <w:pPr>
        <w:pStyle w:val="ListParagraph"/>
        <w:numPr>
          <w:ilvl w:val="0"/>
          <w:numId w:val="6"/>
        </w:numPr>
      </w:pPr>
      <w:r>
        <w:t>The last major task we had to conduct on this project was to get data for future flights that have not t</w:t>
      </w:r>
      <w:r w:rsidR="00225CCE">
        <w:t xml:space="preserve">aken off yet in order to make comparisons to this year on a flight level per cluster. </w:t>
      </w:r>
      <w:r w:rsidR="00C27681">
        <w:t xml:space="preserve">This had a few different elements to it and </w:t>
      </w:r>
      <w:r w:rsidR="0099183D">
        <w:t xml:space="preserve">represented one of the most essential parts of the presentation because it represents the area of main benefit to be received from this project. </w:t>
      </w:r>
    </w:p>
    <w:p w14:paraId="3C49948F" w14:textId="77777777" w:rsidR="00734C26" w:rsidRDefault="004D47C0" w:rsidP="00906FF8">
      <w:pPr>
        <w:pStyle w:val="ListParagraph"/>
        <w:numPr>
          <w:ilvl w:val="0"/>
          <w:numId w:val="6"/>
        </w:numPr>
      </w:pPr>
      <w:r>
        <w:t xml:space="preserve">The first key element in doing this was to collect data from all our flights from today to the end of time, meaning all flights from the current day to the actual date of the flight in the future. </w:t>
      </w:r>
    </w:p>
    <w:p w14:paraId="6DD502DF" w14:textId="77777777" w:rsidR="003935CF" w:rsidRDefault="003935CF" w:rsidP="003935CF">
      <w:pPr>
        <w:pStyle w:val="ListParagraph"/>
        <w:numPr>
          <w:ilvl w:val="1"/>
          <w:numId w:val="6"/>
        </w:numPr>
      </w:pPr>
      <w:r>
        <w:t xml:space="preserve">We collected data from almost identical data fields as </w:t>
      </w:r>
      <w:r w:rsidR="00C82137">
        <w:t>those which we collected data for from past flights.</w:t>
      </w:r>
    </w:p>
    <w:p w14:paraId="1FDC0572" w14:textId="77777777" w:rsidR="00311541" w:rsidRDefault="003707D6" w:rsidP="00D142AA">
      <w:pPr>
        <w:pStyle w:val="ListParagraph"/>
        <w:numPr>
          <w:ilvl w:val="0"/>
          <w:numId w:val="6"/>
        </w:numPr>
      </w:pPr>
      <w:r>
        <w:t>We then had to account for date</w:t>
      </w:r>
      <w:r w:rsidR="00311541">
        <w:t xml:space="preserve"> mapping in order to make this comparison accurate. From year to year, the placement of holidays on the calendar changes and therefore this will affect the different stories told in the data. </w:t>
      </w:r>
    </w:p>
    <w:p w14:paraId="56C9B78F" w14:textId="77777777" w:rsidR="00C82137" w:rsidRDefault="00311541" w:rsidP="00311541">
      <w:pPr>
        <w:pStyle w:val="ListParagraph"/>
        <w:numPr>
          <w:ilvl w:val="1"/>
          <w:numId w:val="6"/>
        </w:numPr>
      </w:pPr>
      <w:r>
        <w:t xml:space="preserve">For example, the date for </w:t>
      </w:r>
      <w:r w:rsidR="00DB276C">
        <w:t>Easter</w:t>
      </w:r>
      <w:r>
        <w:t xml:space="preserve"> can change from year to year and therefore, we have to take that into consideration when making comparison between flights on a certain holiday during that year and flights in the next year. </w:t>
      </w:r>
    </w:p>
    <w:p w14:paraId="1393DE4A" w14:textId="77777777" w:rsidR="00DB276C" w:rsidRDefault="000E2685" w:rsidP="00DB276C">
      <w:pPr>
        <w:pStyle w:val="ListParagraph"/>
        <w:numPr>
          <w:ilvl w:val="0"/>
          <w:numId w:val="6"/>
        </w:numPr>
      </w:pPr>
      <w:r>
        <w:t xml:space="preserve">To do that we also had to get the Airport Mapping of the Routes we are doing the Date mapping from because holidays can also differ from Province to Province and Country to Country. </w:t>
      </w:r>
    </w:p>
    <w:p w14:paraId="2AC38198" w14:textId="77777777" w:rsidR="000E2685" w:rsidRDefault="000E2685" w:rsidP="00DB276C">
      <w:pPr>
        <w:pStyle w:val="ListParagraph"/>
        <w:numPr>
          <w:ilvl w:val="0"/>
          <w:numId w:val="6"/>
        </w:numPr>
      </w:pPr>
      <w:r>
        <w:t>Once these two things had been compl</w:t>
      </w:r>
      <w:r w:rsidR="00923FCF">
        <w:t>eted, only then were we able to match flight dates from last year to this year and therefore assign future flights to the appropriate cluster gr</w:t>
      </w:r>
      <w:r w:rsidR="00C6523C">
        <w:t>oup comparison in the next year.</w:t>
      </w:r>
    </w:p>
    <w:p w14:paraId="294F6D5A" w14:textId="77777777" w:rsidR="00F34327" w:rsidRDefault="00111D68" w:rsidP="00A263E4">
      <w:pPr>
        <w:pStyle w:val="ListParagraph"/>
        <w:numPr>
          <w:ilvl w:val="0"/>
          <w:numId w:val="6"/>
        </w:numPr>
      </w:pPr>
      <w:r>
        <w:t>The diagram below</w:t>
      </w:r>
      <w:r w:rsidR="00A263E4">
        <w:t xml:space="preserve"> represents the general process of providing a mapping for future flights with a flight from the previous year and the cluster group it belongs to:</w:t>
      </w:r>
    </w:p>
    <w:p w14:paraId="6722D3F5" w14:textId="77777777" w:rsidR="00F34327" w:rsidRDefault="00F34327" w:rsidP="00A263E4"/>
    <w:p w14:paraId="3E2A5C09" w14:textId="77777777" w:rsidR="00A263E4" w:rsidRDefault="00031ED0" w:rsidP="00031ED0">
      <w:pPr>
        <w:jc w:val="center"/>
      </w:pPr>
      <w:r>
        <w:rPr>
          <w:noProof/>
        </w:rPr>
        <w:drawing>
          <wp:inline distT="0" distB="0" distL="0" distR="0" wp14:anchorId="0C7B13F7" wp14:editId="68B99789">
            <wp:extent cx="2799452" cy="2051436"/>
            <wp:effectExtent l="0" t="0" r="127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798264" cy="2050566"/>
                    </a:xfrm>
                    <a:prstGeom prst="rect">
                      <a:avLst/>
                    </a:prstGeom>
                  </pic:spPr>
                </pic:pic>
              </a:graphicData>
            </a:graphic>
          </wp:inline>
        </w:drawing>
      </w:r>
    </w:p>
    <w:p w14:paraId="7A198CAC" w14:textId="77777777" w:rsidR="006713D6" w:rsidRDefault="00A010EB" w:rsidP="006713D6">
      <w:pPr>
        <w:rPr>
          <w:b/>
          <w:i/>
        </w:rPr>
      </w:pPr>
      <w:r>
        <w:rPr>
          <w:b/>
          <w:i/>
        </w:rPr>
        <w:t xml:space="preserve">The aim of the SQL query is to </w:t>
      </w:r>
      <w:r w:rsidR="00031ED0">
        <w:rPr>
          <w:b/>
          <w:i/>
        </w:rPr>
        <w:t>join</w:t>
      </w:r>
      <w:r>
        <w:rPr>
          <w:b/>
          <w:i/>
        </w:rPr>
        <w:t xml:space="preserve"> tables 1 &amp; 4 utilizing table2 &amp; 3 as references to get both linked together. To do this we used the characteristics Date, Flight# and Time to identify each entry within the table. </w:t>
      </w:r>
    </w:p>
    <w:p w14:paraId="4136A6A8" w14:textId="77777777" w:rsidR="00031ED0" w:rsidRPr="00031ED0" w:rsidRDefault="00031ED0" w:rsidP="006713D6">
      <w:pPr>
        <w:rPr>
          <w:b/>
        </w:rPr>
      </w:pPr>
    </w:p>
    <w:p w14:paraId="68A464C1" w14:textId="77777777" w:rsidR="006713D6" w:rsidRDefault="006713D6" w:rsidP="006713D6">
      <w:pPr>
        <w:pStyle w:val="ListParagraph"/>
        <w:numPr>
          <w:ilvl w:val="0"/>
          <w:numId w:val="8"/>
        </w:numPr>
        <w:rPr>
          <w:b/>
          <w:i/>
        </w:rPr>
      </w:pPr>
      <w:r>
        <w:rPr>
          <w:noProof/>
        </w:rPr>
        <w:lastRenderedPageBreak/>
        <w:drawing>
          <wp:anchor distT="0" distB="0" distL="114300" distR="114300" simplePos="0" relativeHeight="251687936" behindDoc="0" locked="0" layoutInCell="1" allowOverlap="1" wp14:anchorId="32F75470" wp14:editId="556F1538">
            <wp:simplePos x="0" y="0"/>
            <wp:positionH relativeFrom="column">
              <wp:posOffset>-447040</wp:posOffset>
            </wp:positionH>
            <wp:positionV relativeFrom="paragraph">
              <wp:posOffset>1103630</wp:posOffset>
            </wp:positionV>
            <wp:extent cx="6917055" cy="4635500"/>
            <wp:effectExtent l="0" t="57150" r="0" b="0"/>
            <wp:wrapSquare wrapText="bothSides"/>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14:sizeRelH relativeFrom="page">
              <wp14:pctWidth>0</wp14:pctWidth>
            </wp14:sizeRelH>
            <wp14:sizeRelV relativeFrom="page">
              <wp14:pctHeight>0</wp14:pctHeight>
            </wp14:sizeRelV>
          </wp:anchor>
        </w:drawing>
      </w:r>
      <w:r>
        <w:t>With the hope of having this project utilized to build a tool for clustering in the future, we took the liberty of breaking down the different scripts utilized in the entire process from start to finish in the diagram below:</w:t>
      </w:r>
      <w:r>
        <w:br/>
      </w:r>
    </w:p>
    <w:p w14:paraId="05BA2545" w14:textId="77777777" w:rsidR="006713D6" w:rsidRDefault="006713D6" w:rsidP="006713D6">
      <w:pPr>
        <w:ind w:left="360"/>
      </w:pPr>
    </w:p>
    <w:p w14:paraId="513483C9" w14:textId="77777777" w:rsidR="00051D8E" w:rsidRDefault="00051D8E" w:rsidP="006713D6">
      <w:pPr>
        <w:ind w:left="360"/>
      </w:pPr>
    </w:p>
    <w:p w14:paraId="66B086F1" w14:textId="77777777" w:rsidR="00051D8E" w:rsidRDefault="00051D8E" w:rsidP="006713D6">
      <w:pPr>
        <w:ind w:left="360"/>
      </w:pPr>
    </w:p>
    <w:p w14:paraId="1D35ABFC" w14:textId="77777777" w:rsidR="00051D8E" w:rsidRDefault="00051D8E" w:rsidP="006713D6">
      <w:pPr>
        <w:ind w:left="360"/>
      </w:pPr>
    </w:p>
    <w:p w14:paraId="2F13B39F" w14:textId="77777777" w:rsidR="00051D8E" w:rsidRDefault="00051D8E" w:rsidP="006713D6">
      <w:pPr>
        <w:ind w:left="360"/>
      </w:pPr>
    </w:p>
    <w:p w14:paraId="21DEA2C5" w14:textId="77777777" w:rsidR="00051D8E" w:rsidRPr="006713D6" w:rsidRDefault="00051D8E" w:rsidP="006713D6">
      <w:pPr>
        <w:ind w:left="360"/>
      </w:pPr>
    </w:p>
    <w:p w14:paraId="75172865" w14:textId="77777777" w:rsidR="00EA4514" w:rsidRPr="00EA4514" w:rsidRDefault="00DF4689" w:rsidP="00EA4514">
      <w:pPr>
        <w:pStyle w:val="Heading1"/>
      </w:pPr>
      <w:bookmarkStart w:id="9" w:name="_Toc523387804"/>
      <w:r>
        <w:lastRenderedPageBreak/>
        <w:t>Step 9: Study of Results</w:t>
      </w:r>
      <w:bookmarkEnd w:id="9"/>
      <w:r w:rsidR="00A77674">
        <w:t xml:space="preserve"> </w:t>
      </w:r>
    </w:p>
    <w:p w14:paraId="147599D0" w14:textId="77777777" w:rsidR="00397FE4" w:rsidRDefault="0073514A" w:rsidP="006713D6">
      <w:pPr>
        <w:pStyle w:val="ListParagraph"/>
        <w:numPr>
          <w:ilvl w:val="0"/>
          <w:numId w:val="7"/>
        </w:numPr>
      </w:pPr>
      <w:r>
        <w:t>After concluding the bulk of the project,</w:t>
      </w:r>
      <w:r w:rsidR="00EA4514">
        <w:t xml:space="preserve"> we have now been able to create a combination of tableau dashboards to illustrate the potential of adding an </w:t>
      </w:r>
      <w:r w:rsidR="001A5A98">
        <w:t xml:space="preserve">analytical tool based off of K </w:t>
      </w:r>
      <w:r w:rsidR="00D87F50">
        <w:t>–</w:t>
      </w:r>
      <w:r w:rsidR="001A5A98">
        <w:t xml:space="preserve"> </w:t>
      </w:r>
      <w:r w:rsidR="00397FE4">
        <w:t xml:space="preserve">means clustering of flights. </w:t>
      </w:r>
    </w:p>
    <w:p w14:paraId="7E9A826C" w14:textId="77777777" w:rsidR="000044CF" w:rsidRDefault="00397FE4" w:rsidP="006713D6">
      <w:pPr>
        <w:pStyle w:val="ListParagraph"/>
        <w:numPr>
          <w:ilvl w:val="0"/>
          <w:numId w:val="7"/>
        </w:numPr>
      </w:pPr>
      <w:r>
        <w:t xml:space="preserve">Here we can reflect on the possible benefits and limitations associated with implementing this project in a larger and more advanced scale. </w:t>
      </w:r>
      <w:r w:rsidR="000044CF">
        <w:t xml:space="preserve"> </w:t>
      </w:r>
    </w:p>
    <w:p w14:paraId="088A5C7A" w14:textId="77777777" w:rsidR="004263CD" w:rsidRDefault="000044CF" w:rsidP="008D2B34">
      <w:pPr>
        <w:pStyle w:val="ListParagraph"/>
        <w:numPr>
          <w:ilvl w:val="0"/>
          <w:numId w:val="7"/>
        </w:numPr>
      </w:pPr>
      <w:r>
        <w:t xml:space="preserve">It is also important to note that the results of this project represent the first stage in what could be a long process to implementing a clustering system that is something like what is proposed in this project. </w:t>
      </w:r>
      <w:r w:rsidR="00397FE4">
        <w:t xml:space="preserve"> </w:t>
      </w:r>
    </w:p>
    <w:p w14:paraId="3F0A75E2" w14:textId="77777777" w:rsidR="004263CD" w:rsidRDefault="004263CD" w:rsidP="00EA4514">
      <w:pPr>
        <w:rPr>
          <w:b/>
        </w:rPr>
      </w:pPr>
      <w:r>
        <w:rPr>
          <w:b/>
        </w:rPr>
        <w:t>Potential Strengths</w:t>
      </w:r>
    </w:p>
    <w:p w14:paraId="0F593679" w14:textId="77777777" w:rsidR="004263CD" w:rsidRDefault="004263CD" w:rsidP="004263CD">
      <w:pPr>
        <w:pStyle w:val="ListParagraph"/>
        <w:numPr>
          <w:ilvl w:val="0"/>
          <w:numId w:val="9"/>
        </w:numPr>
      </w:pPr>
      <w:r>
        <w:t>With a system like this in place we can better facilitate exception detecting capabilities for our analysts. By looking at flights</w:t>
      </w:r>
      <w:r w:rsidR="00A5415C">
        <w:t xml:space="preserve"> performance with reference to the cluster they are assigned to, we can further empower analysts to make game-changing decisions regarding pricing/capacity.</w:t>
      </w:r>
    </w:p>
    <w:p w14:paraId="6C8B6B7D" w14:textId="77777777" w:rsidR="008C6636" w:rsidRDefault="008C6636" w:rsidP="004263CD">
      <w:pPr>
        <w:pStyle w:val="ListParagraph"/>
        <w:numPr>
          <w:ilvl w:val="0"/>
          <w:numId w:val="9"/>
        </w:numPr>
      </w:pPr>
      <w:r>
        <w:t xml:space="preserve">If implemented accurately we can save a lot of money by developing a clustering methodology developed in-house. </w:t>
      </w:r>
    </w:p>
    <w:p w14:paraId="3BA788B5" w14:textId="77777777" w:rsidR="00A01FF8" w:rsidRDefault="00F97E89" w:rsidP="008C6636">
      <w:pPr>
        <w:pStyle w:val="ListParagraph"/>
        <w:numPr>
          <w:ilvl w:val="1"/>
          <w:numId w:val="9"/>
        </w:numPr>
      </w:pPr>
      <w:r>
        <w:t xml:space="preserve">This system could be a potential replacement for the Seabury split history clustering methodology and could provide a more data driven method of categorizing our flight performance. </w:t>
      </w:r>
    </w:p>
    <w:p w14:paraId="2534499E" w14:textId="77777777" w:rsidR="00574803" w:rsidRPr="004263CD" w:rsidRDefault="00D3728A" w:rsidP="00574803">
      <w:pPr>
        <w:pStyle w:val="ListParagraph"/>
        <w:numPr>
          <w:ilvl w:val="0"/>
          <w:numId w:val="9"/>
        </w:numPr>
      </w:pPr>
      <w:r>
        <w:t>This could also provide a strong method to visualize our flights on an even more granular manner than we do and in the process could allow our analysts to make even more informed decisions.</w:t>
      </w:r>
    </w:p>
    <w:p w14:paraId="61F8FF46" w14:textId="77777777" w:rsidR="00EA4514" w:rsidRPr="00EA4514" w:rsidRDefault="00EA4514" w:rsidP="00EA4514">
      <w:pPr>
        <w:rPr>
          <w:b/>
        </w:rPr>
      </w:pPr>
      <w:r>
        <w:rPr>
          <w:b/>
        </w:rPr>
        <w:t>Limitations</w:t>
      </w:r>
    </w:p>
    <w:p w14:paraId="28660835" w14:textId="77777777" w:rsidR="008F60B1" w:rsidRDefault="008F60B1" w:rsidP="008F60B1">
      <w:pPr>
        <w:pStyle w:val="ListParagraph"/>
        <w:numPr>
          <w:ilvl w:val="0"/>
          <w:numId w:val="7"/>
        </w:numPr>
      </w:pPr>
      <w:r>
        <w:t>Mapping flights based on flight number and time the flight runs in the day can often be risky because these are characteristics that can change from year to year and could potentially negatively impact the accuracy of the tool.</w:t>
      </w:r>
    </w:p>
    <w:p w14:paraId="6D55A2AE" w14:textId="77777777" w:rsidR="00711AD8" w:rsidRDefault="00711AD8" w:rsidP="00711AD8">
      <w:pPr>
        <w:pStyle w:val="ListParagraph"/>
        <w:numPr>
          <w:ilvl w:val="0"/>
          <w:numId w:val="7"/>
        </w:numPr>
      </w:pPr>
      <w:r>
        <w:t xml:space="preserve">In this iteration of the projected we decided to remove outliers from routes with </w:t>
      </w:r>
      <w:r w:rsidRPr="0020414E">
        <w:rPr>
          <w:b/>
        </w:rPr>
        <w:t>more than 35</w:t>
      </w:r>
      <w:r>
        <w:rPr>
          <w:b/>
        </w:rPr>
        <w:t xml:space="preserve"> </w:t>
      </w:r>
      <w:r w:rsidRPr="0020414E">
        <w:rPr>
          <w:b/>
        </w:rPr>
        <w:t xml:space="preserve">flights </w:t>
      </w:r>
      <w:r>
        <w:t xml:space="preserve">during the time period we were collecting data for. This is because we felt that these routes already had a very low number of flights and we needed as many observations as we could have.  </w:t>
      </w:r>
    </w:p>
    <w:p w14:paraId="094EEDB7" w14:textId="77777777" w:rsidR="00711AD8" w:rsidRDefault="00711AD8" w:rsidP="001B3420">
      <w:pPr>
        <w:pStyle w:val="ListParagraph"/>
        <w:numPr>
          <w:ilvl w:val="1"/>
          <w:numId w:val="7"/>
        </w:numPr>
      </w:pPr>
      <w:r>
        <w:t xml:space="preserve">This is a sub-optimal solution because regardless of the number of flights for a route there may still be a few outliers. </w:t>
      </w:r>
      <w:r w:rsidR="00821716">
        <w:t xml:space="preserve"> Due to the time constraints for conducting this project, we weren’t able to outline a method to factor in outliers for low frequency routes and this is something we should definitely explore in future iterations of the project.</w:t>
      </w:r>
      <w:r>
        <w:t xml:space="preserve">   </w:t>
      </w:r>
    </w:p>
    <w:p w14:paraId="34024CBD" w14:textId="77777777" w:rsidR="00043B3C" w:rsidRDefault="00841D7B" w:rsidP="008F60B1">
      <w:pPr>
        <w:pStyle w:val="ListParagraph"/>
        <w:numPr>
          <w:ilvl w:val="0"/>
          <w:numId w:val="7"/>
        </w:numPr>
      </w:pPr>
      <w:r>
        <w:t>Another limitation from this project is related to the definition of performance regions in step 7.  We utilized a constant margin of error of 10% to define t</w:t>
      </w:r>
      <w:r w:rsidR="00043B3C">
        <w:t xml:space="preserve">he normal performing region, yield region and low region. </w:t>
      </w:r>
    </w:p>
    <w:p w14:paraId="5746BE88" w14:textId="77777777" w:rsidR="00841D7B" w:rsidRDefault="00043B3C" w:rsidP="005273FA">
      <w:pPr>
        <w:pStyle w:val="ListParagraph"/>
        <w:numPr>
          <w:ilvl w:val="1"/>
          <w:numId w:val="7"/>
        </w:numPr>
      </w:pPr>
      <w:r>
        <w:t>The standard deviation could potentially be an even more accurate margin of error for these regions. We didn’t use it in this iteration of the project because with markets in which you don’t have a lot of flight observations the standard deviation has greater fluctuations and therefore it was better to set a constant threshold for consistency.</w:t>
      </w:r>
    </w:p>
    <w:p w14:paraId="5008595F" w14:textId="77777777" w:rsidR="00043B3C" w:rsidRDefault="00043B3C" w:rsidP="005273FA">
      <w:pPr>
        <w:pStyle w:val="ListParagraph"/>
        <w:numPr>
          <w:ilvl w:val="1"/>
          <w:numId w:val="7"/>
        </w:numPr>
      </w:pPr>
      <w:r>
        <w:lastRenderedPageBreak/>
        <w:t xml:space="preserve">Due to time limitations we weren’t able to investigate ways to make the standard deviation a feasible margin of error for the definition of these regions however, in the future we could dedicate more time to exploring this option. </w:t>
      </w:r>
    </w:p>
    <w:p w14:paraId="6B5975EA" w14:textId="77777777" w:rsidR="00DE1517" w:rsidRDefault="00DE1517" w:rsidP="008F60B1">
      <w:pPr>
        <w:pStyle w:val="ListParagraph"/>
        <w:numPr>
          <w:ilvl w:val="0"/>
          <w:numId w:val="7"/>
        </w:numPr>
      </w:pPr>
      <w:r>
        <w:t>For markets with low frequencies, it’s very difficult to create cluster groupings.</w:t>
      </w:r>
    </w:p>
    <w:p w14:paraId="620D7B21" w14:textId="77777777" w:rsidR="00DE1517" w:rsidRDefault="00DE1517" w:rsidP="005273FA">
      <w:pPr>
        <w:pStyle w:val="ListParagraph"/>
        <w:numPr>
          <w:ilvl w:val="1"/>
          <w:numId w:val="7"/>
        </w:numPr>
      </w:pPr>
      <w:r>
        <w:t>This is due to the fact that there aren’t that many observations and therefore it’s difficult to come up with an average because of the lack of data available</w:t>
      </w:r>
      <w:r w:rsidR="005F7D13">
        <w:t>.</w:t>
      </w:r>
    </w:p>
    <w:p w14:paraId="3A399B32" w14:textId="77777777" w:rsidR="003563F5" w:rsidRPr="003563F5" w:rsidRDefault="003563F5" w:rsidP="003563F5">
      <w:pPr>
        <w:pStyle w:val="ListParagraph"/>
        <w:numPr>
          <w:ilvl w:val="0"/>
          <w:numId w:val="7"/>
        </w:numPr>
        <w:rPr>
          <w:b/>
        </w:rPr>
      </w:pPr>
      <w:r>
        <w:t xml:space="preserve">Our proposed analytical tool currently doesn’t have a way to factor in big changes in market conditions. </w:t>
      </w:r>
    </w:p>
    <w:p w14:paraId="4F03B0D1" w14:textId="77777777" w:rsidR="003563F5" w:rsidRPr="003563F5" w:rsidRDefault="003563F5" w:rsidP="003563F5">
      <w:pPr>
        <w:pStyle w:val="ListParagraph"/>
        <w:rPr>
          <w:b/>
        </w:rPr>
      </w:pPr>
    </w:p>
    <w:p w14:paraId="5BA33218" w14:textId="77777777" w:rsidR="008A3CF3" w:rsidRPr="003563F5" w:rsidRDefault="008A3CF3" w:rsidP="003563F5">
      <w:pPr>
        <w:rPr>
          <w:b/>
        </w:rPr>
      </w:pPr>
      <w:r w:rsidRPr="003563F5">
        <w:rPr>
          <w:b/>
        </w:rPr>
        <w:t>Future Improvements &amp; Developments:</w:t>
      </w:r>
    </w:p>
    <w:p w14:paraId="1EC59957" w14:textId="77777777" w:rsidR="008A3CF3" w:rsidRPr="008A3CF3" w:rsidRDefault="008A3CF3" w:rsidP="008A3CF3">
      <w:pPr>
        <w:pStyle w:val="ListParagraph"/>
        <w:numPr>
          <w:ilvl w:val="0"/>
          <w:numId w:val="15"/>
        </w:numPr>
      </w:pPr>
      <w:r>
        <w:t xml:space="preserve">Our proposed tool could have </w:t>
      </w:r>
      <w:r w:rsidRPr="008A3CF3">
        <w:t>Cluster adjustment potential for the analysts to meet performance goals.</w:t>
      </w:r>
      <w:r>
        <w:t xml:space="preserve"> In future iterations of the project we plan to explore the possibility of having Analysts adjust the cluster build curves for their markets to factor in market condition changes and set forward looking goals as opposed to backwards looking goals. </w:t>
      </w:r>
    </w:p>
    <w:p w14:paraId="1D98512F" w14:textId="77777777" w:rsidR="008A3CF3" w:rsidRPr="008A3CF3" w:rsidRDefault="008A3CF3" w:rsidP="008A3CF3">
      <w:pPr>
        <w:pStyle w:val="ListParagraph"/>
        <w:numPr>
          <w:ilvl w:val="1"/>
          <w:numId w:val="15"/>
        </w:numPr>
      </w:pPr>
      <w:r w:rsidRPr="008A3CF3">
        <w:t>Ex. Sold too soon clusters, Lowering Final Load Factor, Raising ending Load Factor goals.</w:t>
      </w:r>
    </w:p>
    <w:p w14:paraId="776F42D9" w14:textId="77777777" w:rsidR="008A3CF3" w:rsidRPr="008A3CF3" w:rsidRDefault="00772702" w:rsidP="008A3CF3">
      <w:pPr>
        <w:pStyle w:val="ListParagraph"/>
        <w:numPr>
          <w:ilvl w:val="0"/>
          <w:numId w:val="15"/>
        </w:numPr>
      </w:pPr>
      <w:r>
        <w:t>We also plan to investigate the possibility of including a s</w:t>
      </w:r>
      <w:r w:rsidR="008A3CF3" w:rsidRPr="008A3CF3">
        <w:t>napshot feature to capture build of the future flight</w:t>
      </w:r>
      <w:r>
        <w:t>s</w:t>
      </w:r>
      <w:r w:rsidR="008A3CF3" w:rsidRPr="008A3CF3">
        <w:t xml:space="preserve"> and</w:t>
      </w:r>
      <w:r>
        <w:t xml:space="preserve"> their</w:t>
      </w:r>
      <w:r w:rsidR="008A3CF3" w:rsidRPr="008A3CF3">
        <w:t xml:space="preserve"> interaction with the </w:t>
      </w:r>
      <w:r>
        <w:t xml:space="preserve">performance </w:t>
      </w:r>
      <w:r w:rsidR="008A3CF3" w:rsidRPr="008A3CF3">
        <w:t>regions.</w:t>
      </w:r>
      <w:r>
        <w:t xml:space="preserve"> </w:t>
      </w:r>
    </w:p>
    <w:p w14:paraId="026489AE" w14:textId="77777777" w:rsidR="00772702" w:rsidRDefault="00772702" w:rsidP="008A3CF3">
      <w:pPr>
        <w:pStyle w:val="ListParagraph"/>
        <w:numPr>
          <w:ilvl w:val="1"/>
          <w:numId w:val="15"/>
        </w:numPr>
      </w:pPr>
      <w:r>
        <w:t>By doing this we intend to create an avenue for analysts t</w:t>
      </w:r>
      <w:r w:rsidR="008A3CF3" w:rsidRPr="008A3CF3">
        <w:t xml:space="preserve">o see </w:t>
      </w:r>
      <w:r>
        <w:t xml:space="preserve">the </w:t>
      </w:r>
      <w:r w:rsidR="008A3CF3" w:rsidRPr="008A3CF3">
        <w:t xml:space="preserve">effect of </w:t>
      </w:r>
      <w:r>
        <w:t>their</w:t>
      </w:r>
      <w:r w:rsidR="008A3CF3" w:rsidRPr="008A3CF3">
        <w:t xml:space="preserve"> adjustments over time.</w:t>
      </w:r>
      <w:r>
        <w:t xml:space="preserve"> </w:t>
      </w:r>
    </w:p>
    <w:p w14:paraId="66027BA6" w14:textId="77777777" w:rsidR="008A3CF3" w:rsidRPr="008A3CF3" w:rsidRDefault="00772702" w:rsidP="00051D8E">
      <w:pPr>
        <w:pStyle w:val="ListParagraph"/>
        <w:numPr>
          <w:ilvl w:val="2"/>
          <w:numId w:val="15"/>
        </w:numPr>
      </w:pPr>
      <w:r>
        <w:t xml:space="preserve">By plotting a build curve for the future flights using this feature, you </w:t>
      </w:r>
      <w:r w:rsidR="001E5060">
        <w:t>can see</w:t>
      </w:r>
      <w:r>
        <w:t xml:space="preserve"> how a flight reacts to an analyst</w:t>
      </w:r>
      <w:r w:rsidR="004E2FFF">
        <w:t xml:space="preserve">’s tweaks. </w:t>
      </w:r>
    </w:p>
    <w:p w14:paraId="084E8C4B" w14:textId="77777777" w:rsidR="008A3CF3" w:rsidRPr="008A3CF3" w:rsidRDefault="00AF6094" w:rsidP="008A3CF3">
      <w:pPr>
        <w:pStyle w:val="ListParagraph"/>
        <w:numPr>
          <w:ilvl w:val="1"/>
          <w:numId w:val="15"/>
        </w:numPr>
      </w:pPr>
      <w:r>
        <w:t>We also intend to create a new way t</w:t>
      </w:r>
      <w:r w:rsidR="008A3CF3" w:rsidRPr="008A3CF3">
        <w:t>o measure KPIs based on fl</w:t>
      </w:r>
      <w:r w:rsidR="00772702">
        <w:t>ight performance (Ex. % days spent in specific performance</w:t>
      </w:r>
      <w:r w:rsidR="008A3CF3" w:rsidRPr="008A3CF3">
        <w:t xml:space="preserve"> region</w:t>
      </w:r>
      <w:r w:rsidR="00772702">
        <w:t>s</w:t>
      </w:r>
      <w:r w:rsidR="008A3CF3" w:rsidRPr="008A3CF3">
        <w:t>)</w:t>
      </w:r>
    </w:p>
    <w:p w14:paraId="4868BC76" w14:textId="77777777" w:rsidR="008A3CF3" w:rsidRPr="008A3CF3" w:rsidRDefault="00B062A6" w:rsidP="008A3CF3">
      <w:pPr>
        <w:pStyle w:val="ListParagraph"/>
        <w:numPr>
          <w:ilvl w:val="0"/>
          <w:numId w:val="15"/>
        </w:numPr>
      </w:pPr>
      <w:r>
        <w:rPr>
          <w:lang w:val="en-CA"/>
        </w:rPr>
        <w:t>The d</w:t>
      </w:r>
      <w:r w:rsidR="008A3CF3" w:rsidRPr="008A3CF3">
        <w:rPr>
          <w:lang w:val="en-CA"/>
        </w:rPr>
        <w:t>efinition of performance regions could be investigated further.</w:t>
      </w:r>
      <w:r>
        <w:rPr>
          <w:lang w:val="en-CA"/>
        </w:rPr>
        <w:t xml:space="preserve"> We used a constant margin of error of 10% to define most of the regions but this doesn’t take into account </w:t>
      </w:r>
      <w:r w:rsidR="00781A40">
        <w:rPr>
          <w:lang w:val="en-CA"/>
        </w:rPr>
        <w:t xml:space="preserve">differences in markets and what would be considered an appropriate margin of error for different markets. </w:t>
      </w:r>
    </w:p>
    <w:p w14:paraId="7512E2F1" w14:textId="77777777" w:rsidR="008A3CF3" w:rsidRPr="008A3CF3" w:rsidRDefault="008A3CF3" w:rsidP="008A3CF3">
      <w:pPr>
        <w:pStyle w:val="ListParagraph"/>
        <w:numPr>
          <w:ilvl w:val="1"/>
          <w:numId w:val="15"/>
        </w:numPr>
      </w:pPr>
      <w:r w:rsidRPr="008A3CF3">
        <w:rPr>
          <w:lang w:val="en-CA"/>
        </w:rPr>
        <w:t>Potentially using standard deviation to make it more route specific</w:t>
      </w:r>
    </w:p>
    <w:p w14:paraId="70991CDA" w14:textId="77777777" w:rsidR="008A3CF3" w:rsidRPr="008A3CF3" w:rsidRDefault="008A3CF3" w:rsidP="008A3CF3">
      <w:pPr>
        <w:pStyle w:val="ListParagraph"/>
        <w:numPr>
          <w:ilvl w:val="0"/>
          <w:numId w:val="15"/>
        </w:numPr>
      </w:pPr>
      <w:r w:rsidRPr="008A3CF3">
        <w:t>Add more variables to the clustering</w:t>
      </w:r>
      <w:r w:rsidR="001E5060">
        <w:t xml:space="preserve"> to capture</w:t>
      </w:r>
      <w:r w:rsidR="00ED23A5">
        <w:t xml:space="preserve"> </w:t>
      </w:r>
      <w:r w:rsidR="001E5060">
        <w:t xml:space="preserve">a more dynamic array of flight observations to our  </w:t>
      </w:r>
    </w:p>
    <w:p w14:paraId="3CF4C737" w14:textId="77777777" w:rsidR="008A3CF3" w:rsidRPr="008A3CF3" w:rsidRDefault="008A3CF3" w:rsidP="008A3CF3">
      <w:pPr>
        <w:pStyle w:val="ListParagraph"/>
        <w:numPr>
          <w:ilvl w:val="1"/>
          <w:numId w:val="15"/>
        </w:numPr>
      </w:pPr>
      <w:r w:rsidRPr="008A3CF3">
        <w:t>Ex. Method to capture guest booking window to the model</w:t>
      </w:r>
    </w:p>
    <w:p w14:paraId="158B51BD" w14:textId="77777777" w:rsidR="00051D8E" w:rsidRPr="00A77674" w:rsidRDefault="008A3CF3" w:rsidP="00A77674">
      <w:pPr>
        <w:pStyle w:val="ListParagraph"/>
        <w:numPr>
          <w:ilvl w:val="0"/>
          <w:numId w:val="15"/>
        </w:numPr>
      </w:pPr>
      <w:r w:rsidRPr="008A3CF3">
        <w:rPr>
          <w:lang w:val="en-CA"/>
        </w:rPr>
        <w:t>Efficiency of the code used to conduct the clustering portion of the tool could be improved in order to allow quicker data manipulation.</w:t>
      </w:r>
      <w:r w:rsidRPr="008A3CF3">
        <w:t xml:space="preserve"> </w:t>
      </w:r>
    </w:p>
    <w:p w14:paraId="1CCB8173" w14:textId="77777777" w:rsidR="00482C6A" w:rsidRDefault="00E35848" w:rsidP="00482C6A">
      <w:pPr>
        <w:pStyle w:val="Heading1"/>
      </w:pPr>
      <w:bookmarkStart w:id="10" w:name="_Toc523387805"/>
      <w:r>
        <w:t xml:space="preserve">Informational Research </w:t>
      </w:r>
      <w:r w:rsidR="00482C6A">
        <w:t>Threads</w:t>
      </w:r>
      <w:bookmarkEnd w:id="10"/>
    </w:p>
    <w:p w14:paraId="4631DEAF" w14:textId="77777777" w:rsidR="00E35848" w:rsidRDefault="00627438" w:rsidP="00482C6A">
      <w:hyperlink r:id="rId52" w:anchor="algorithms" w:history="1">
        <w:r w:rsidR="00E35848" w:rsidRPr="00100E78">
          <w:rPr>
            <w:rStyle w:val="Hyperlink"/>
          </w:rPr>
          <w:t>https://uc-r.github.io/hc_clustering#algorithms</w:t>
        </w:r>
      </w:hyperlink>
    </w:p>
    <w:p w14:paraId="0238CB7A" w14:textId="77777777" w:rsidR="00C47808" w:rsidRDefault="00627438" w:rsidP="00482C6A">
      <w:hyperlink r:id="rId53" w:history="1">
        <w:r w:rsidR="00C47808" w:rsidRPr="00100E78">
          <w:rPr>
            <w:rStyle w:val="Hyperlink"/>
          </w:rPr>
          <w:t>http://www.saedsayad.com/clustering_hierarchical.htm</w:t>
        </w:r>
      </w:hyperlink>
    </w:p>
    <w:p w14:paraId="57E2AA03" w14:textId="77777777" w:rsidR="00F2671F" w:rsidRDefault="00627438" w:rsidP="00482C6A">
      <w:pPr>
        <w:rPr>
          <w:rStyle w:val="Hyperlink"/>
        </w:rPr>
      </w:pPr>
      <w:hyperlink r:id="rId54" w:history="1">
        <w:r w:rsidR="00F2671F" w:rsidRPr="00100E78">
          <w:rPr>
            <w:rStyle w:val="Hyperlink"/>
          </w:rPr>
          <w:t>https://www.cs.umb.edu/cs738/pam1.pdf</w:t>
        </w:r>
      </w:hyperlink>
    </w:p>
    <w:p w14:paraId="2DA112C1" w14:textId="77777777" w:rsidR="00BF0BDE" w:rsidRDefault="00627438" w:rsidP="00482C6A">
      <w:hyperlink r:id="rId55" w:history="1">
        <w:r w:rsidR="00BF0BDE" w:rsidRPr="00274C7A">
          <w:rPr>
            <w:rStyle w:val="Hyperlink"/>
          </w:rPr>
          <w:t>https://www.bvicam.ac.in/news/INDIACom%202008%20Proceedings/pdfs/papers/158.pdf</w:t>
        </w:r>
      </w:hyperlink>
    </w:p>
    <w:p w14:paraId="1759428B" w14:textId="77777777" w:rsidR="00482C6A" w:rsidRPr="00482C6A" w:rsidRDefault="00482C6A" w:rsidP="00482C6A"/>
    <w:sectPr w:rsidR="00482C6A" w:rsidRPr="00482C6A">
      <w:head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608A31" w14:textId="77777777" w:rsidR="00627438" w:rsidRDefault="00627438" w:rsidP="00213274">
      <w:pPr>
        <w:spacing w:after="0" w:line="240" w:lineRule="auto"/>
      </w:pPr>
      <w:r>
        <w:separator/>
      </w:r>
    </w:p>
  </w:endnote>
  <w:endnote w:type="continuationSeparator" w:id="0">
    <w:p w14:paraId="49156B59" w14:textId="77777777" w:rsidR="00627438" w:rsidRDefault="00627438" w:rsidP="002132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ntique Olive Roman">
    <w:altName w:val="Calibri"/>
    <w:panose1 w:val="00000000000000000000"/>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D6C548" w14:textId="77777777" w:rsidR="00627438" w:rsidRDefault="00627438" w:rsidP="00213274">
      <w:pPr>
        <w:spacing w:after="0" w:line="240" w:lineRule="auto"/>
      </w:pPr>
      <w:r>
        <w:separator/>
      </w:r>
    </w:p>
  </w:footnote>
  <w:footnote w:type="continuationSeparator" w:id="0">
    <w:p w14:paraId="65CD0130" w14:textId="77777777" w:rsidR="00627438" w:rsidRDefault="00627438" w:rsidP="002132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3297549"/>
      <w:docPartObj>
        <w:docPartGallery w:val="Page Numbers (Top of Page)"/>
        <w:docPartUnique/>
      </w:docPartObj>
    </w:sdtPr>
    <w:sdtEndPr/>
    <w:sdtContent>
      <w:p w14:paraId="24FBCAC7" w14:textId="77777777" w:rsidR="00E50EBC" w:rsidRDefault="00E50EBC">
        <w:pPr>
          <w:pStyle w:val="Header"/>
        </w:pPr>
        <w:r>
          <w:rPr>
            <w:noProof/>
          </w:rPr>
          <mc:AlternateContent>
            <mc:Choice Requires="wpg">
              <w:drawing>
                <wp:anchor distT="0" distB="0" distL="114300" distR="114300" simplePos="0" relativeHeight="251659264" behindDoc="0" locked="0" layoutInCell="1" allowOverlap="1" wp14:anchorId="7F1DAE38" wp14:editId="30B1A809">
                  <wp:simplePos x="0" y="0"/>
                  <wp:positionH relativeFrom="margin">
                    <wp:align>center</wp:align>
                  </wp:positionH>
                  <wp:positionV relativeFrom="topMargin">
                    <wp:align>center</wp:align>
                  </wp:positionV>
                  <wp:extent cx="5522976" cy="365760"/>
                  <wp:effectExtent l="0" t="19050" r="1524" b="0"/>
                  <wp:wrapNone/>
                  <wp:docPr id="656"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2976" cy="365760"/>
                            <a:chOff x="1778" y="533"/>
                            <a:chExt cx="8698" cy="365760"/>
                          </a:xfrm>
                        </wpg:grpSpPr>
                        <wps:wsp>
                          <wps:cNvPr id="657" name="AutoShape 2"/>
                          <wps:cNvCnPr>
                            <a:cxnSpLocks noChangeShapeType="1"/>
                          </wps:cNvCnPr>
                          <wps:spPr bwMode="auto">
                            <a:xfrm>
                              <a:off x="1778" y="183413"/>
                              <a:ext cx="8698"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wps:wsp>
                          <wps:cNvPr id="658" name="AutoShape 1"/>
                          <wps:cNvSpPr>
                            <a:spLocks noChangeArrowheads="1"/>
                          </wps:cNvSpPr>
                          <wps:spPr bwMode="auto">
                            <a:xfrm>
                              <a:off x="5718" y="533"/>
                              <a:ext cx="792" cy="365760"/>
                            </a:xfrm>
                            <a:prstGeom prst="bracketPair">
                              <a:avLst>
                                <a:gd name="adj" fmla="val 16667"/>
                              </a:avLst>
                            </a:prstGeom>
                            <a:solidFill>
                              <a:srgbClr val="FFFFFF"/>
                            </a:solidFill>
                            <a:ln w="28575">
                              <a:solidFill>
                                <a:srgbClr val="808080"/>
                              </a:solidFill>
                              <a:round/>
                              <a:headEnd/>
                              <a:tailEnd/>
                            </a:ln>
                          </wps:spPr>
                          <wps:txbx>
                            <w:txbxContent>
                              <w:p w14:paraId="70869667" w14:textId="77777777" w:rsidR="00E50EBC" w:rsidRDefault="00E50EBC">
                                <w:pPr>
                                  <w:jc w:val="center"/>
                                </w:pPr>
                                <w:r>
                                  <w:fldChar w:fldCharType="begin"/>
                                </w:r>
                                <w:r>
                                  <w:instrText xml:space="preserve"> PAGE    \* MERGEFORMAT </w:instrText>
                                </w:r>
                                <w:r>
                                  <w:fldChar w:fldCharType="separate"/>
                                </w:r>
                                <w:r w:rsidR="00FB6E98">
                                  <w:rPr>
                                    <w:noProof/>
                                  </w:rPr>
                                  <w:t>1</w:t>
                                </w:r>
                                <w:r>
                                  <w:rPr>
                                    <w:noProof/>
                                  </w:rPr>
                                  <w:fldChar w:fldCharType="end"/>
                                </w:r>
                              </w:p>
                            </w:txbxContent>
                          </wps:txbx>
                          <wps:bodyPr rot="0" vert="horz" wrap="square" lIns="91440" tIns="0" rIns="91440" bIns="0" anchor="t" anchorCtr="0" upright="1">
                            <a:noAutofit/>
                          </wps:bodyPr>
                        </wps:wsp>
                      </wpg:wgp>
                    </a:graphicData>
                  </a:graphic>
                  <wp14:sizeRelH relativeFrom="margin">
                    <wp14:pctWidth>100000</wp14:pctWidth>
                  </wp14:sizeRelH>
                  <wp14:sizeRelV relativeFrom="page">
                    <wp14:pctHeight>0</wp14:pctHeight>
                  </wp14:sizeRelV>
                </wp:anchor>
              </w:drawing>
            </mc:Choice>
            <mc:Fallback>
              <w:pict>
                <v:group w14:anchorId="7F1DAE38" id="Group 3" o:spid="_x0000_s1028" style="position:absolute;margin-left:0;margin-top:0;width:434.9pt;height:28.8pt;z-index:251659264;mso-width-percent:1000;mso-position-horizontal:center;mso-position-horizontal-relative:margin;mso-position-vertical:center;mso-position-vertical-relative:top-margin-area;mso-width-percent:1000;mso-width-relative:margin" coordorigin="1778,533" coordsize="8698,36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">
                  <v:shapetype id="_x0000_t32" coordsize="21600,21600" o:spt="32" o:oned="t" path="m,l21600,21600e" filled="f">
                    <v:path arrowok="t" fillok="f" o:connecttype="none"/>
                    <o:lock v:ext="edit" shapetype="t"/>
                  </v:shapetype>
                  <v:shape id="AutoShape 2" o:spid="_x0000_s1029" type="#_x0000_t32" style="position:absolute;left:1778;top:183413;width:86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" strokecolor="gray" strokeweight="1p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1" o:spid="_x0000_s1030" type="#_x0000_t185" style="position:absolute;left:5718;top:533;width:792;height:365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" filled="t" strokecolor="gray" strokeweight="2.25pt">
                    <v:textbox inset=",0,,0">
                      <w:txbxContent>
                        <w:p w14:paraId="70869667" w14:textId="77777777" w:rsidR="00E50EBC" w:rsidRDefault="00E50EBC">
                          <w:pPr>
                            <w:jc w:val="center"/>
                          </w:pPr>
                          <w:r>
                            <w:fldChar w:fldCharType="begin"/>
                          </w:r>
                          <w:r>
                            <w:instrText xml:space="preserve"> PAGE    \* MERGEFORMAT </w:instrText>
                          </w:r>
                          <w:r>
                            <w:fldChar w:fldCharType="separate"/>
                          </w:r>
                          <w:r w:rsidR="00FB6E98">
                            <w:rPr>
                              <w:noProof/>
                            </w:rPr>
                            <w:t>1</w:t>
                          </w:r>
                          <w:r>
                            <w:rPr>
                              <w:noProof/>
                            </w:rPr>
                            <w:fldChar w:fldCharType="end"/>
                          </w:r>
                        </w:p>
                      </w:txbxContent>
                    </v:textbox>
                  </v:shape>
                  <w10:wrap anchorx="margin" anchory="margin"/>
                </v:group>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B71AF"/>
    <w:multiLevelType w:val="hybridMultilevel"/>
    <w:tmpl w:val="13B6A5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647275"/>
    <w:multiLevelType w:val="hybridMultilevel"/>
    <w:tmpl w:val="9F90F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543FBB"/>
    <w:multiLevelType w:val="hybridMultilevel"/>
    <w:tmpl w:val="4AFAD6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2E4C92"/>
    <w:multiLevelType w:val="hybridMultilevel"/>
    <w:tmpl w:val="A6465C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D7279C"/>
    <w:multiLevelType w:val="hybridMultilevel"/>
    <w:tmpl w:val="7AF43E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FB71AA"/>
    <w:multiLevelType w:val="hybridMultilevel"/>
    <w:tmpl w:val="90C42B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806B57"/>
    <w:multiLevelType w:val="hybridMultilevel"/>
    <w:tmpl w:val="67DE11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0314BD"/>
    <w:multiLevelType w:val="hybridMultilevel"/>
    <w:tmpl w:val="82B032F0"/>
    <w:lvl w:ilvl="0" w:tplc="7A2E992A">
      <w:start w:val="1"/>
      <w:numFmt w:val="bullet"/>
      <w:lvlText w:val="•"/>
      <w:lvlJc w:val="left"/>
      <w:pPr>
        <w:tabs>
          <w:tab w:val="num" w:pos="720"/>
        </w:tabs>
        <w:ind w:left="720" w:hanging="360"/>
      </w:pPr>
      <w:rPr>
        <w:rFonts w:ascii="Arial" w:hAnsi="Arial" w:hint="default"/>
      </w:rPr>
    </w:lvl>
    <w:lvl w:ilvl="1" w:tplc="8ECCC22C">
      <w:numFmt w:val="bullet"/>
      <w:lvlText w:val="–"/>
      <w:lvlJc w:val="left"/>
      <w:pPr>
        <w:tabs>
          <w:tab w:val="num" w:pos="1440"/>
        </w:tabs>
        <w:ind w:left="1440" w:hanging="360"/>
      </w:pPr>
      <w:rPr>
        <w:rFonts w:ascii="Arial" w:hAnsi="Arial" w:hint="default"/>
      </w:rPr>
    </w:lvl>
    <w:lvl w:ilvl="2" w:tplc="B50AF75C" w:tentative="1">
      <w:start w:val="1"/>
      <w:numFmt w:val="bullet"/>
      <w:lvlText w:val="•"/>
      <w:lvlJc w:val="left"/>
      <w:pPr>
        <w:tabs>
          <w:tab w:val="num" w:pos="2160"/>
        </w:tabs>
        <w:ind w:left="2160" w:hanging="360"/>
      </w:pPr>
      <w:rPr>
        <w:rFonts w:ascii="Arial" w:hAnsi="Arial" w:hint="default"/>
      </w:rPr>
    </w:lvl>
    <w:lvl w:ilvl="3" w:tplc="3FE6ECC0" w:tentative="1">
      <w:start w:val="1"/>
      <w:numFmt w:val="bullet"/>
      <w:lvlText w:val="•"/>
      <w:lvlJc w:val="left"/>
      <w:pPr>
        <w:tabs>
          <w:tab w:val="num" w:pos="2880"/>
        </w:tabs>
        <w:ind w:left="2880" w:hanging="360"/>
      </w:pPr>
      <w:rPr>
        <w:rFonts w:ascii="Arial" w:hAnsi="Arial" w:hint="default"/>
      </w:rPr>
    </w:lvl>
    <w:lvl w:ilvl="4" w:tplc="45BA447A" w:tentative="1">
      <w:start w:val="1"/>
      <w:numFmt w:val="bullet"/>
      <w:lvlText w:val="•"/>
      <w:lvlJc w:val="left"/>
      <w:pPr>
        <w:tabs>
          <w:tab w:val="num" w:pos="3600"/>
        </w:tabs>
        <w:ind w:left="3600" w:hanging="360"/>
      </w:pPr>
      <w:rPr>
        <w:rFonts w:ascii="Arial" w:hAnsi="Arial" w:hint="default"/>
      </w:rPr>
    </w:lvl>
    <w:lvl w:ilvl="5" w:tplc="583EA5E0" w:tentative="1">
      <w:start w:val="1"/>
      <w:numFmt w:val="bullet"/>
      <w:lvlText w:val="•"/>
      <w:lvlJc w:val="left"/>
      <w:pPr>
        <w:tabs>
          <w:tab w:val="num" w:pos="4320"/>
        </w:tabs>
        <w:ind w:left="4320" w:hanging="360"/>
      </w:pPr>
      <w:rPr>
        <w:rFonts w:ascii="Arial" w:hAnsi="Arial" w:hint="default"/>
      </w:rPr>
    </w:lvl>
    <w:lvl w:ilvl="6" w:tplc="12BC2EF4" w:tentative="1">
      <w:start w:val="1"/>
      <w:numFmt w:val="bullet"/>
      <w:lvlText w:val="•"/>
      <w:lvlJc w:val="left"/>
      <w:pPr>
        <w:tabs>
          <w:tab w:val="num" w:pos="5040"/>
        </w:tabs>
        <w:ind w:left="5040" w:hanging="360"/>
      </w:pPr>
      <w:rPr>
        <w:rFonts w:ascii="Arial" w:hAnsi="Arial" w:hint="default"/>
      </w:rPr>
    </w:lvl>
    <w:lvl w:ilvl="7" w:tplc="A838E600" w:tentative="1">
      <w:start w:val="1"/>
      <w:numFmt w:val="bullet"/>
      <w:lvlText w:val="•"/>
      <w:lvlJc w:val="left"/>
      <w:pPr>
        <w:tabs>
          <w:tab w:val="num" w:pos="5760"/>
        </w:tabs>
        <w:ind w:left="5760" w:hanging="360"/>
      </w:pPr>
      <w:rPr>
        <w:rFonts w:ascii="Arial" w:hAnsi="Arial" w:hint="default"/>
      </w:rPr>
    </w:lvl>
    <w:lvl w:ilvl="8" w:tplc="3B54884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3DC0F12"/>
    <w:multiLevelType w:val="hybridMultilevel"/>
    <w:tmpl w:val="76BA3F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8B45D85"/>
    <w:multiLevelType w:val="hybridMultilevel"/>
    <w:tmpl w:val="2682A276"/>
    <w:lvl w:ilvl="0" w:tplc="45C638CA">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9F109D"/>
    <w:multiLevelType w:val="hybridMultilevel"/>
    <w:tmpl w:val="0882A5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5FD378E1"/>
    <w:multiLevelType w:val="hybridMultilevel"/>
    <w:tmpl w:val="32FA1E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252DB0"/>
    <w:multiLevelType w:val="hybridMultilevel"/>
    <w:tmpl w:val="9B22EF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DF236FF"/>
    <w:multiLevelType w:val="hybridMultilevel"/>
    <w:tmpl w:val="08BA12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BF44DA"/>
    <w:multiLevelType w:val="hybridMultilevel"/>
    <w:tmpl w:val="53043C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BF95054"/>
    <w:multiLevelType w:val="hybridMultilevel"/>
    <w:tmpl w:val="DEC0F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6"/>
  </w:num>
  <w:num w:numId="4">
    <w:abstractNumId w:val="14"/>
  </w:num>
  <w:num w:numId="5">
    <w:abstractNumId w:val="13"/>
  </w:num>
  <w:num w:numId="6">
    <w:abstractNumId w:val="5"/>
  </w:num>
  <w:num w:numId="7">
    <w:abstractNumId w:val="2"/>
  </w:num>
  <w:num w:numId="8">
    <w:abstractNumId w:val="15"/>
  </w:num>
  <w:num w:numId="9">
    <w:abstractNumId w:val="0"/>
  </w:num>
  <w:num w:numId="10">
    <w:abstractNumId w:val="1"/>
  </w:num>
  <w:num w:numId="11">
    <w:abstractNumId w:val="12"/>
  </w:num>
  <w:num w:numId="12">
    <w:abstractNumId w:val="10"/>
  </w:num>
  <w:num w:numId="13">
    <w:abstractNumId w:val="4"/>
  </w:num>
  <w:num w:numId="14">
    <w:abstractNumId w:val="9"/>
  </w:num>
  <w:num w:numId="15">
    <w:abstractNumId w:val="11"/>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63775"/>
    <w:rsid w:val="00002AB1"/>
    <w:rsid w:val="00002C36"/>
    <w:rsid w:val="000044BE"/>
    <w:rsid w:val="000044CF"/>
    <w:rsid w:val="00004E8B"/>
    <w:rsid w:val="00005BE3"/>
    <w:rsid w:val="0001045F"/>
    <w:rsid w:val="0001196E"/>
    <w:rsid w:val="00013BF4"/>
    <w:rsid w:val="000164C3"/>
    <w:rsid w:val="000175DA"/>
    <w:rsid w:val="000229F6"/>
    <w:rsid w:val="0002653A"/>
    <w:rsid w:val="00031ED0"/>
    <w:rsid w:val="00033149"/>
    <w:rsid w:val="00033D22"/>
    <w:rsid w:val="000341EF"/>
    <w:rsid w:val="0004080E"/>
    <w:rsid w:val="00043B3C"/>
    <w:rsid w:val="00045B04"/>
    <w:rsid w:val="00051D8E"/>
    <w:rsid w:val="000532F6"/>
    <w:rsid w:val="0005436E"/>
    <w:rsid w:val="00063152"/>
    <w:rsid w:val="00065E0C"/>
    <w:rsid w:val="00067787"/>
    <w:rsid w:val="00067844"/>
    <w:rsid w:val="00076547"/>
    <w:rsid w:val="00085FA6"/>
    <w:rsid w:val="00090831"/>
    <w:rsid w:val="0009694C"/>
    <w:rsid w:val="000A1738"/>
    <w:rsid w:val="000B7B60"/>
    <w:rsid w:val="000C0F5C"/>
    <w:rsid w:val="000C5D98"/>
    <w:rsid w:val="000C7CB8"/>
    <w:rsid w:val="000D029C"/>
    <w:rsid w:val="000D4153"/>
    <w:rsid w:val="000E0846"/>
    <w:rsid w:val="000E2685"/>
    <w:rsid w:val="000E4083"/>
    <w:rsid w:val="000E639E"/>
    <w:rsid w:val="000F2DC1"/>
    <w:rsid w:val="000F3E3B"/>
    <w:rsid w:val="00111D68"/>
    <w:rsid w:val="00123134"/>
    <w:rsid w:val="001234FE"/>
    <w:rsid w:val="00130FC5"/>
    <w:rsid w:val="00133C52"/>
    <w:rsid w:val="001344BF"/>
    <w:rsid w:val="00140E6B"/>
    <w:rsid w:val="00144DD3"/>
    <w:rsid w:val="00171736"/>
    <w:rsid w:val="0017301C"/>
    <w:rsid w:val="001769EB"/>
    <w:rsid w:val="00177FDE"/>
    <w:rsid w:val="00180825"/>
    <w:rsid w:val="00191925"/>
    <w:rsid w:val="0019263C"/>
    <w:rsid w:val="001A15DF"/>
    <w:rsid w:val="001A1CA5"/>
    <w:rsid w:val="001A2625"/>
    <w:rsid w:val="001A531E"/>
    <w:rsid w:val="001A5A98"/>
    <w:rsid w:val="001A7CC9"/>
    <w:rsid w:val="001B3420"/>
    <w:rsid w:val="001B5E64"/>
    <w:rsid w:val="001C25FB"/>
    <w:rsid w:val="001C2996"/>
    <w:rsid w:val="001C2CDE"/>
    <w:rsid w:val="001E0FAD"/>
    <w:rsid w:val="001E233E"/>
    <w:rsid w:val="001E24C0"/>
    <w:rsid w:val="001E5060"/>
    <w:rsid w:val="001F035F"/>
    <w:rsid w:val="00201A8F"/>
    <w:rsid w:val="0020414E"/>
    <w:rsid w:val="00210785"/>
    <w:rsid w:val="00212966"/>
    <w:rsid w:val="00213274"/>
    <w:rsid w:val="002156C2"/>
    <w:rsid w:val="00216EF9"/>
    <w:rsid w:val="002213FE"/>
    <w:rsid w:val="00225CCE"/>
    <w:rsid w:val="00230D82"/>
    <w:rsid w:val="00231587"/>
    <w:rsid w:val="00237C74"/>
    <w:rsid w:val="00245C36"/>
    <w:rsid w:val="00250540"/>
    <w:rsid w:val="00255D02"/>
    <w:rsid w:val="002608CA"/>
    <w:rsid w:val="00260AF5"/>
    <w:rsid w:val="00261D08"/>
    <w:rsid w:val="00262C72"/>
    <w:rsid w:val="00274BA6"/>
    <w:rsid w:val="002777C6"/>
    <w:rsid w:val="002778CE"/>
    <w:rsid w:val="00277CCC"/>
    <w:rsid w:val="0028039A"/>
    <w:rsid w:val="002810D2"/>
    <w:rsid w:val="00286405"/>
    <w:rsid w:val="00292B74"/>
    <w:rsid w:val="00293DAF"/>
    <w:rsid w:val="00297364"/>
    <w:rsid w:val="002A6DED"/>
    <w:rsid w:val="002B3367"/>
    <w:rsid w:val="002B484D"/>
    <w:rsid w:val="002B7569"/>
    <w:rsid w:val="002C715D"/>
    <w:rsid w:val="002D1350"/>
    <w:rsid w:val="002E52AF"/>
    <w:rsid w:val="002E7D62"/>
    <w:rsid w:val="002F3AF8"/>
    <w:rsid w:val="002F47EB"/>
    <w:rsid w:val="0030339C"/>
    <w:rsid w:val="00311541"/>
    <w:rsid w:val="003144B9"/>
    <w:rsid w:val="003159C6"/>
    <w:rsid w:val="0031742C"/>
    <w:rsid w:val="00320F4C"/>
    <w:rsid w:val="003221A4"/>
    <w:rsid w:val="00330232"/>
    <w:rsid w:val="00330C26"/>
    <w:rsid w:val="00333794"/>
    <w:rsid w:val="0033419C"/>
    <w:rsid w:val="003360B1"/>
    <w:rsid w:val="0034195D"/>
    <w:rsid w:val="00342AAE"/>
    <w:rsid w:val="0034515E"/>
    <w:rsid w:val="00346431"/>
    <w:rsid w:val="00352D4D"/>
    <w:rsid w:val="003563F5"/>
    <w:rsid w:val="00366005"/>
    <w:rsid w:val="003707D6"/>
    <w:rsid w:val="00374E38"/>
    <w:rsid w:val="003804A6"/>
    <w:rsid w:val="0038534A"/>
    <w:rsid w:val="003935CF"/>
    <w:rsid w:val="00393908"/>
    <w:rsid w:val="00397FE4"/>
    <w:rsid w:val="003A0A92"/>
    <w:rsid w:val="003A2863"/>
    <w:rsid w:val="003A7937"/>
    <w:rsid w:val="003B07E8"/>
    <w:rsid w:val="003B328A"/>
    <w:rsid w:val="003B6605"/>
    <w:rsid w:val="003B6D79"/>
    <w:rsid w:val="003C7AD1"/>
    <w:rsid w:val="003D2A80"/>
    <w:rsid w:val="003D4DF9"/>
    <w:rsid w:val="003D53C7"/>
    <w:rsid w:val="003D54ED"/>
    <w:rsid w:val="003D65DB"/>
    <w:rsid w:val="003D79F4"/>
    <w:rsid w:val="003E1E55"/>
    <w:rsid w:val="003F0B98"/>
    <w:rsid w:val="003F41CD"/>
    <w:rsid w:val="003F771E"/>
    <w:rsid w:val="004016E8"/>
    <w:rsid w:val="004060C5"/>
    <w:rsid w:val="00410694"/>
    <w:rsid w:val="00410B01"/>
    <w:rsid w:val="00411EE2"/>
    <w:rsid w:val="00413664"/>
    <w:rsid w:val="00416011"/>
    <w:rsid w:val="00423056"/>
    <w:rsid w:val="00425467"/>
    <w:rsid w:val="004263CD"/>
    <w:rsid w:val="004326FC"/>
    <w:rsid w:val="00434839"/>
    <w:rsid w:val="00441221"/>
    <w:rsid w:val="00442AC8"/>
    <w:rsid w:val="004533D7"/>
    <w:rsid w:val="00453425"/>
    <w:rsid w:val="004578B4"/>
    <w:rsid w:val="004626B7"/>
    <w:rsid w:val="00470BF1"/>
    <w:rsid w:val="00481C9E"/>
    <w:rsid w:val="00482C6A"/>
    <w:rsid w:val="00486432"/>
    <w:rsid w:val="0049507C"/>
    <w:rsid w:val="00496F35"/>
    <w:rsid w:val="004A3976"/>
    <w:rsid w:val="004B06E6"/>
    <w:rsid w:val="004B42BB"/>
    <w:rsid w:val="004C1519"/>
    <w:rsid w:val="004C784F"/>
    <w:rsid w:val="004D019B"/>
    <w:rsid w:val="004D1D87"/>
    <w:rsid w:val="004D47C0"/>
    <w:rsid w:val="004D4D69"/>
    <w:rsid w:val="004E2EA2"/>
    <w:rsid w:val="004E2FFF"/>
    <w:rsid w:val="004E4CF0"/>
    <w:rsid w:val="004E5F45"/>
    <w:rsid w:val="004E73ED"/>
    <w:rsid w:val="0050046B"/>
    <w:rsid w:val="00504228"/>
    <w:rsid w:val="0051051D"/>
    <w:rsid w:val="005106B8"/>
    <w:rsid w:val="005115F8"/>
    <w:rsid w:val="00513B74"/>
    <w:rsid w:val="00513CCE"/>
    <w:rsid w:val="00516BED"/>
    <w:rsid w:val="0052054A"/>
    <w:rsid w:val="00522C58"/>
    <w:rsid w:val="005273FA"/>
    <w:rsid w:val="00527E55"/>
    <w:rsid w:val="00540E8E"/>
    <w:rsid w:val="0054470B"/>
    <w:rsid w:val="005454AA"/>
    <w:rsid w:val="00552BAB"/>
    <w:rsid w:val="0055667B"/>
    <w:rsid w:val="00561C39"/>
    <w:rsid w:val="005648C8"/>
    <w:rsid w:val="00574803"/>
    <w:rsid w:val="005844F6"/>
    <w:rsid w:val="0059754C"/>
    <w:rsid w:val="005A01FD"/>
    <w:rsid w:val="005A19B1"/>
    <w:rsid w:val="005A1CB4"/>
    <w:rsid w:val="005A636B"/>
    <w:rsid w:val="005B4268"/>
    <w:rsid w:val="005C0AB6"/>
    <w:rsid w:val="005C176B"/>
    <w:rsid w:val="005C2E4F"/>
    <w:rsid w:val="005C4368"/>
    <w:rsid w:val="005C65D7"/>
    <w:rsid w:val="005C7DEC"/>
    <w:rsid w:val="005C7DED"/>
    <w:rsid w:val="005D3885"/>
    <w:rsid w:val="005D78AD"/>
    <w:rsid w:val="005E4F9D"/>
    <w:rsid w:val="005F280C"/>
    <w:rsid w:val="005F3ACF"/>
    <w:rsid w:val="005F3F0F"/>
    <w:rsid w:val="005F7CC3"/>
    <w:rsid w:val="005F7D13"/>
    <w:rsid w:val="005F7ED4"/>
    <w:rsid w:val="00602555"/>
    <w:rsid w:val="00611B0D"/>
    <w:rsid w:val="00613A08"/>
    <w:rsid w:val="00627438"/>
    <w:rsid w:val="006276AE"/>
    <w:rsid w:val="00630577"/>
    <w:rsid w:val="00630FC5"/>
    <w:rsid w:val="0063124E"/>
    <w:rsid w:val="00635CE8"/>
    <w:rsid w:val="006366C9"/>
    <w:rsid w:val="0065222B"/>
    <w:rsid w:val="00656D40"/>
    <w:rsid w:val="00662FC4"/>
    <w:rsid w:val="00670977"/>
    <w:rsid w:val="006713D6"/>
    <w:rsid w:val="00671963"/>
    <w:rsid w:val="00680C3C"/>
    <w:rsid w:val="0068247E"/>
    <w:rsid w:val="00683436"/>
    <w:rsid w:val="00684251"/>
    <w:rsid w:val="00690207"/>
    <w:rsid w:val="00691896"/>
    <w:rsid w:val="00694113"/>
    <w:rsid w:val="006954F8"/>
    <w:rsid w:val="006A061E"/>
    <w:rsid w:val="006A1E05"/>
    <w:rsid w:val="006B6901"/>
    <w:rsid w:val="006C66E4"/>
    <w:rsid w:val="006C683D"/>
    <w:rsid w:val="006C7CDD"/>
    <w:rsid w:val="006C7CF8"/>
    <w:rsid w:val="006D7658"/>
    <w:rsid w:val="006E4851"/>
    <w:rsid w:val="00701C7C"/>
    <w:rsid w:val="0070550E"/>
    <w:rsid w:val="00711AD8"/>
    <w:rsid w:val="007172E9"/>
    <w:rsid w:val="0072357B"/>
    <w:rsid w:val="007318E0"/>
    <w:rsid w:val="007333E2"/>
    <w:rsid w:val="00734391"/>
    <w:rsid w:val="0073489F"/>
    <w:rsid w:val="00734C26"/>
    <w:rsid w:val="0073514A"/>
    <w:rsid w:val="00737458"/>
    <w:rsid w:val="0074320A"/>
    <w:rsid w:val="00745F93"/>
    <w:rsid w:val="007532F5"/>
    <w:rsid w:val="0075641E"/>
    <w:rsid w:val="0076435A"/>
    <w:rsid w:val="00764956"/>
    <w:rsid w:val="0077014F"/>
    <w:rsid w:val="00772702"/>
    <w:rsid w:val="00776E18"/>
    <w:rsid w:val="00781A40"/>
    <w:rsid w:val="007836C5"/>
    <w:rsid w:val="0078418D"/>
    <w:rsid w:val="0078490B"/>
    <w:rsid w:val="007936F4"/>
    <w:rsid w:val="00794F2F"/>
    <w:rsid w:val="00796239"/>
    <w:rsid w:val="007A1F35"/>
    <w:rsid w:val="007A47CC"/>
    <w:rsid w:val="007A77AF"/>
    <w:rsid w:val="007C317D"/>
    <w:rsid w:val="007C6FE7"/>
    <w:rsid w:val="007D1D8A"/>
    <w:rsid w:val="007D4506"/>
    <w:rsid w:val="007D59CA"/>
    <w:rsid w:val="007D7152"/>
    <w:rsid w:val="007E0A9C"/>
    <w:rsid w:val="007E218F"/>
    <w:rsid w:val="007E7BC0"/>
    <w:rsid w:val="007F0C57"/>
    <w:rsid w:val="00821716"/>
    <w:rsid w:val="00826D37"/>
    <w:rsid w:val="00831745"/>
    <w:rsid w:val="00834401"/>
    <w:rsid w:val="00834C0A"/>
    <w:rsid w:val="008366DB"/>
    <w:rsid w:val="00841D7B"/>
    <w:rsid w:val="00845157"/>
    <w:rsid w:val="00850D6F"/>
    <w:rsid w:val="00850FF9"/>
    <w:rsid w:val="00873E05"/>
    <w:rsid w:val="008743A3"/>
    <w:rsid w:val="00881E22"/>
    <w:rsid w:val="00884E0C"/>
    <w:rsid w:val="008852CA"/>
    <w:rsid w:val="00885FDF"/>
    <w:rsid w:val="00890214"/>
    <w:rsid w:val="0089145A"/>
    <w:rsid w:val="00891D90"/>
    <w:rsid w:val="008922A6"/>
    <w:rsid w:val="0089418D"/>
    <w:rsid w:val="00894B72"/>
    <w:rsid w:val="008A0D88"/>
    <w:rsid w:val="008A299D"/>
    <w:rsid w:val="008A3CF3"/>
    <w:rsid w:val="008A5DA2"/>
    <w:rsid w:val="008B0D13"/>
    <w:rsid w:val="008B6D6E"/>
    <w:rsid w:val="008B6EED"/>
    <w:rsid w:val="008B79BC"/>
    <w:rsid w:val="008C03E6"/>
    <w:rsid w:val="008C0D8F"/>
    <w:rsid w:val="008C2AAB"/>
    <w:rsid w:val="008C6636"/>
    <w:rsid w:val="008D2B34"/>
    <w:rsid w:val="008D7266"/>
    <w:rsid w:val="008D75AA"/>
    <w:rsid w:val="008E10D5"/>
    <w:rsid w:val="008E648C"/>
    <w:rsid w:val="008F50DE"/>
    <w:rsid w:val="008F60B1"/>
    <w:rsid w:val="008F62AC"/>
    <w:rsid w:val="00906FF8"/>
    <w:rsid w:val="00911C77"/>
    <w:rsid w:val="00912608"/>
    <w:rsid w:val="00916571"/>
    <w:rsid w:val="00917ECA"/>
    <w:rsid w:val="00917F88"/>
    <w:rsid w:val="00923FCF"/>
    <w:rsid w:val="00924D15"/>
    <w:rsid w:val="00927CEB"/>
    <w:rsid w:val="0093239A"/>
    <w:rsid w:val="00937C73"/>
    <w:rsid w:val="009477B9"/>
    <w:rsid w:val="009632BC"/>
    <w:rsid w:val="00965E74"/>
    <w:rsid w:val="0097553C"/>
    <w:rsid w:val="009839EE"/>
    <w:rsid w:val="00984E0E"/>
    <w:rsid w:val="0099183D"/>
    <w:rsid w:val="009927FE"/>
    <w:rsid w:val="0099551A"/>
    <w:rsid w:val="009A2EB5"/>
    <w:rsid w:val="009B299F"/>
    <w:rsid w:val="009B3247"/>
    <w:rsid w:val="009B71BA"/>
    <w:rsid w:val="009D1F36"/>
    <w:rsid w:val="009D5591"/>
    <w:rsid w:val="009E4B40"/>
    <w:rsid w:val="009F1F14"/>
    <w:rsid w:val="009F4436"/>
    <w:rsid w:val="009F5137"/>
    <w:rsid w:val="00A010EB"/>
    <w:rsid w:val="00A01FF8"/>
    <w:rsid w:val="00A0671A"/>
    <w:rsid w:val="00A127A2"/>
    <w:rsid w:val="00A14609"/>
    <w:rsid w:val="00A238B8"/>
    <w:rsid w:val="00A263E4"/>
    <w:rsid w:val="00A263F7"/>
    <w:rsid w:val="00A30AFA"/>
    <w:rsid w:val="00A319FA"/>
    <w:rsid w:val="00A37E3A"/>
    <w:rsid w:val="00A41345"/>
    <w:rsid w:val="00A430C0"/>
    <w:rsid w:val="00A5152A"/>
    <w:rsid w:val="00A519E3"/>
    <w:rsid w:val="00A5415C"/>
    <w:rsid w:val="00A628FD"/>
    <w:rsid w:val="00A6596F"/>
    <w:rsid w:val="00A704E9"/>
    <w:rsid w:val="00A7263C"/>
    <w:rsid w:val="00A76E6B"/>
    <w:rsid w:val="00A77674"/>
    <w:rsid w:val="00A8250E"/>
    <w:rsid w:val="00A937FD"/>
    <w:rsid w:val="00A949A1"/>
    <w:rsid w:val="00AA4262"/>
    <w:rsid w:val="00AA4EE6"/>
    <w:rsid w:val="00AA5382"/>
    <w:rsid w:val="00AC2387"/>
    <w:rsid w:val="00AC3BA0"/>
    <w:rsid w:val="00AC3D14"/>
    <w:rsid w:val="00AC7DF7"/>
    <w:rsid w:val="00AD080C"/>
    <w:rsid w:val="00AD41AB"/>
    <w:rsid w:val="00AD73B5"/>
    <w:rsid w:val="00AE1ED9"/>
    <w:rsid w:val="00AE41EB"/>
    <w:rsid w:val="00AE6DB8"/>
    <w:rsid w:val="00AE73DE"/>
    <w:rsid w:val="00AF1156"/>
    <w:rsid w:val="00AF1E0C"/>
    <w:rsid w:val="00AF2A0A"/>
    <w:rsid w:val="00AF6094"/>
    <w:rsid w:val="00AF62D0"/>
    <w:rsid w:val="00B00B2D"/>
    <w:rsid w:val="00B037B1"/>
    <w:rsid w:val="00B04183"/>
    <w:rsid w:val="00B062A6"/>
    <w:rsid w:val="00B10CF4"/>
    <w:rsid w:val="00B13E48"/>
    <w:rsid w:val="00B20CBC"/>
    <w:rsid w:val="00B22273"/>
    <w:rsid w:val="00B2507C"/>
    <w:rsid w:val="00B37A26"/>
    <w:rsid w:val="00B449AD"/>
    <w:rsid w:val="00B47957"/>
    <w:rsid w:val="00B53748"/>
    <w:rsid w:val="00B556B1"/>
    <w:rsid w:val="00B617E3"/>
    <w:rsid w:val="00B63AB7"/>
    <w:rsid w:val="00B81F22"/>
    <w:rsid w:val="00B85405"/>
    <w:rsid w:val="00B91D63"/>
    <w:rsid w:val="00B91EF2"/>
    <w:rsid w:val="00BA5FA0"/>
    <w:rsid w:val="00BB1BB1"/>
    <w:rsid w:val="00BC0F09"/>
    <w:rsid w:val="00BC1965"/>
    <w:rsid w:val="00BD1084"/>
    <w:rsid w:val="00BD7C8F"/>
    <w:rsid w:val="00BE31D7"/>
    <w:rsid w:val="00BE48A5"/>
    <w:rsid w:val="00BF0BDE"/>
    <w:rsid w:val="00BF1C69"/>
    <w:rsid w:val="00BF28EC"/>
    <w:rsid w:val="00BF51DD"/>
    <w:rsid w:val="00C065E0"/>
    <w:rsid w:val="00C17299"/>
    <w:rsid w:val="00C24AD8"/>
    <w:rsid w:val="00C27681"/>
    <w:rsid w:val="00C342C0"/>
    <w:rsid w:val="00C405DC"/>
    <w:rsid w:val="00C44635"/>
    <w:rsid w:val="00C47808"/>
    <w:rsid w:val="00C5405D"/>
    <w:rsid w:val="00C54861"/>
    <w:rsid w:val="00C60090"/>
    <w:rsid w:val="00C607E1"/>
    <w:rsid w:val="00C61AD8"/>
    <w:rsid w:val="00C62513"/>
    <w:rsid w:val="00C6523C"/>
    <w:rsid w:val="00C666E1"/>
    <w:rsid w:val="00C719B6"/>
    <w:rsid w:val="00C723A3"/>
    <w:rsid w:val="00C806A9"/>
    <w:rsid w:val="00C82137"/>
    <w:rsid w:val="00C84CB5"/>
    <w:rsid w:val="00C85E13"/>
    <w:rsid w:val="00C86559"/>
    <w:rsid w:val="00C87481"/>
    <w:rsid w:val="00C91455"/>
    <w:rsid w:val="00CB30FC"/>
    <w:rsid w:val="00CB33A2"/>
    <w:rsid w:val="00CB5523"/>
    <w:rsid w:val="00CC4703"/>
    <w:rsid w:val="00CD5235"/>
    <w:rsid w:val="00CD54C6"/>
    <w:rsid w:val="00CE0FD3"/>
    <w:rsid w:val="00CE4F5D"/>
    <w:rsid w:val="00CE552E"/>
    <w:rsid w:val="00CE6E38"/>
    <w:rsid w:val="00CF0B51"/>
    <w:rsid w:val="00CF1BCB"/>
    <w:rsid w:val="00CF37FB"/>
    <w:rsid w:val="00CF6485"/>
    <w:rsid w:val="00D02685"/>
    <w:rsid w:val="00D04C1D"/>
    <w:rsid w:val="00D04E9C"/>
    <w:rsid w:val="00D05E6D"/>
    <w:rsid w:val="00D063FD"/>
    <w:rsid w:val="00D13299"/>
    <w:rsid w:val="00D13CF8"/>
    <w:rsid w:val="00D142AA"/>
    <w:rsid w:val="00D22D34"/>
    <w:rsid w:val="00D30CDC"/>
    <w:rsid w:val="00D35B3E"/>
    <w:rsid w:val="00D36AA0"/>
    <w:rsid w:val="00D3728A"/>
    <w:rsid w:val="00D43235"/>
    <w:rsid w:val="00D44450"/>
    <w:rsid w:val="00D53D26"/>
    <w:rsid w:val="00D56543"/>
    <w:rsid w:val="00D6121A"/>
    <w:rsid w:val="00D6677A"/>
    <w:rsid w:val="00D67297"/>
    <w:rsid w:val="00D83085"/>
    <w:rsid w:val="00D844A3"/>
    <w:rsid w:val="00D847EB"/>
    <w:rsid w:val="00D87F50"/>
    <w:rsid w:val="00D91E79"/>
    <w:rsid w:val="00D94ED4"/>
    <w:rsid w:val="00D979E4"/>
    <w:rsid w:val="00DA3AFE"/>
    <w:rsid w:val="00DA4211"/>
    <w:rsid w:val="00DB276C"/>
    <w:rsid w:val="00DC364E"/>
    <w:rsid w:val="00DC5A42"/>
    <w:rsid w:val="00DD31B9"/>
    <w:rsid w:val="00DE1517"/>
    <w:rsid w:val="00DF2782"/>
    <w:rsid w:val="00DF4689"/>
    <w:rsid w:val="00DF4D07"/>
    <w:rsid w:val="00DF4DBC"/>
    <w:rsid w:val="00E00703"/>
    <w:rsid w:val="00E04D12"/>
    <w:rsid w:val="00E1172E"/>
    <w:rsid w:val="00E12AB8"/>
    <w:rsid w:val="00E130AC"/>
    <w:rsid w:val="00E14945"/>
    <w:rsid w:val="00E215BB"/>
    <w:rsid w:val="00E23E1C"/>
    <w:rsid w:val="00E27C01"/>
    <w:rsid w:val="00E339DC"/>
    <w:rsid w:val="00E3519C"/>
    <w:rsid w:val="00E35848"/>
    <w:rsid w:val="00E37B2E"/>
    <w:rsid w:val="00E434E2"/>
    <w:rsid w:val="00E45AAF"/>
    <w:rsid w:val="00E46583"/>
    <w:rsid w:val="00E50EBC"/>
    <w:rsid w:val="00E54177"/>
    <w:rsid w:val="00E63775"/>
    <w:rsid w:val="00E65641"/>
    <w:rsid w:val="00E6768C"/>
    <w:rsid w:val="00E75CF9"/>
    <w:rsid w:val="00E908F2"/>
    <w:rsid w:val="00E91315"/>
    <w:rsid w:val="00E93809"/>
    <w:rsid w:val="00EA0127"/>
    <w:rsid w:val="00EA014B"/>
    <w:rsid w:val="00EA30C3"/>
    <w:rsid w:val="00EA4514"/>
    <w:rsid w:val="00EA4E59"/>
    <w:rsid w:val="00EA5DE0"/>
    <w:rsid w:val="00EB1F65"/>
    <w:rsid w:val="00EB5486"/>
    <w:rsid w:val="00EB6196"/>
    <w:rsid w:val="00ED195E"/>
    <w:rsid w:val="00ED23A5"/>
    <w:rsid w:val="00EE3FC7"/>
    <w:rsid w:val="00EE47E3"/>
    <w:rsid w:val="00F00825"/>
    <w:rsid w:val="00F037AF"/>
    <w:rsid w:val="00F05F40"/>
    <w:rsid w:val="00F06BD6"/>
    <w:rsid w:val="00F06C0F"/>
    <w:rsid w:val="00F1122B"/>
    <w:rsid w:val="00F162F7"/>
    <w:rsid w:val="00F21E18"/>
    <w:rsid w:val="00F24C9C"/>
    <w:rsid w:val="00F2671F"/>
    <w:rsid w:val="00F31105"/>
    <w:rsid w:val="00F34327"/>
    <w:rsid w:val="00F40F10"/>
    <w:rsid w:val="00F41FDF"/>
    <w:rsid w:val="00F434DF"/>
    <w:rsid w:val="00F51B2B"/>
    <w:rsid w:val="00F51C21"/>
    <w:rsid w:val="00F51E43"/>
    <w:rsid w:val="00F6020A"/>
    <w:rsid w:val="00F628D1"/>
    <w:rsid w:val="00F7490E"/>
    <w:rsid w:val="00F75F7D"/>
    <w:rsid w:val="00F81F3A"/>
    <w:rsid w:val="00F85158"/>
    <w:rsid w:val="00F8601E"/>
    <w:rsid w:val="00F86B33"/>
    <w:rsid w:val="00F938EE"/>
    <w:rsid w:val="00F97E89"/>
    <w:rsid w:val="00FA2DB9"/>
    <w:rsid w:val="00FA30BE"/>
    <w:rsid w:val="00FA71BD"/>
    <w:rsid w:val="00FB2BAD"/>
    <w:rsid w:val="00FB6E98"/>
    <w:rsid w:val="00FE2B5A"/>
    <w:rsid w:val="00FE2E51"/>
    <w:rsid w:val="00FE792B"/>
    <w:rsid w:val="00FE7F67"/>
    <w:rsid w:val="00FF05C8"/>
    <w:rsid w:val="00FF1E44"/>
    <w:rsid w:val="00FF60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6AA25"/>
  <w15:docId w15:val="{9BD8DCDD-7A41-4AC8-9910-111963BDC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73D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73DE"/>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482C6A"/>
    <w:rPr>
      <w:color w:val="0000FF" w:themeColor="hyperlink"/>
      <w:u w:val="single"/>
    </w:rPr>
  </w:style>
  <w:style w:type="paragraph" w:styleId="ListParagraph">
    <w:name w:val="List Paragraph"/>
    <w:basedOn w:val="Normal"/>
    <w:uiPriority w:val="34"/>
    <w:qFormat/>
    <w:rsid w:val="00A30AFA"/>
    <w:pPr>
      <w:spacing w:after="160" w:line="259" w:lineRule="auto"/>
      <w:ind w:left="720"/>
      <w:contextualSpacing/>
    </w:pPr>
  </w:style>
  <w:style w:type="paragraph" w:styleId="BalloonText">
    <w:name w:val="Balloon Text"/>
    <w:basedOn w:val="Normal"/>
    <w:link w:val="BalloonTextChar"/>
    <w:uiPriority w:val="99"/>
    <w:semiHidden/>
    <w:unhideWhenUsed/>
    <w:rsid w:val="004E5F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5F45"/>
    <w:rPr>
      <w:rFonts w:ascii="Tahoma" w:hAnsi="Tahoma" w:cs="Tahoma"/>
      <w:sz w:val="16"/>
      <w:szCs w:val="16"/>
    </w:rPr>
  </w:style>
  <w:style w:type="character" w:styleId="PlaceholderText">
    <w:name w:val="Placeholder Text"/>
    <w:basedOn w:val="DefaultParagraphFont"/>
    <w:uiPriority w:val="99"/>
    <w:semiHidden/>
    <w:rsid w:val="00826D37"/>
    <w:rPr>
      <w:color w:val="808080"/>
    </w:rPr>
  </w:style>
  <w:style w:type="paragraph" w:styleId="Header">
    <w:name w:val="header"/>
    <w:basedOn w:val="Normal"/>
    <w:link w:val="HeaderChar"/>
    <w:uiPriority w:val="99"/>
    <w:unhideWhenUsed/>
    <w:rsid w:val="002132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3274"/>
  </w:style>
  <w:style w:type="paragraph" w:styleId="Footer">
    <w:name w:val="footer"/>
    <w:basedOn w:val="Normal"/>
    <w:link w:val="FooterChar"/>
    <w:uiPriority w:val="99"/>
    <w:unhideWhenUsed/>
    <w:rsid w:val="002132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3274"/>
  </w:style>
  <w:style w:type="table" w:styleId="TableGrid">
    <w:name w:val="Table Grid"/>
    <w:basedOn w:val="TableNormal"/>
    <w:uiPriority w:val="59"/>
    <w:rsid w:val="003221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0B7B60"/>
    <w:rPr>
      <w:sz w:val="16"/>
      <w:szCs w:val="16"/>
    </w:rPr>
  </w:style>
  <w:style w:type="paragraph" w:styleId="CommentText">
    <w:name w:val="annotation text"/>
    <w:basedOn w:val="Normal"/>
    <w:link w:val="CommentTextChar"/>
    <w:uiPriority w:val="99"/>
    <w:semiHidden/>
    <w:unhideWhenUsed/>
    <w:rsid w:val="000B7B60"/>
    <w:pPr>
      <w:spacing w:line="240" w:lineRule="auto"/>
    </w:pPr>
    <w:rPr>
      <w:sz w:val="20"/>
      <w:szCs w:val="20"/>
    </w:rPr>
  </w:style>
  <w:style w:type="character" w:customStyle="1" w:styleId="CommentTextChar">
    <w:name w:val="Comment Text Char"/>
    <w:basedOn w:val="DefaultParagraphFont"/>
    <w:link w:val="CommentText"/>
    <w:uiPriority w:val="99"/>
    <w:semiHidden/>
    <w:rsid w:val="000B7B60"/>
    <w:rPr>
      <w:sz w:val="20"/>
      <w:szCs w:val="20"/>
    </w:rPr>
  </w:style>
  <w:style w:type="paragraph" w:styleId="CommentSubject">
    <w:name w:val="annotation subject"/>
    <w:basedOn w:val="CommentText"/>
    <w:next w:val="CommentText"/>
    <w:link w:val="CommentSubjectChar"/>
    <w:uiPriority w:val="99"/>
    <w:semiHidden/>
    <w:unhideWhenUsed/>
    <w:rsid w:val="000B7B60"/>
    <w:rPr>
      <w:b/>
      <w:bCs/>
    </w:rPr>
  </w:style>
  <w:style w:type="character" w:customStyle="1" w:styleId="CommentSubjectChar">
    <w:name w:val="Comment Subject Char"/>
    <w:basedOn w:val="CommentTextChar"/>
    <w:link w:val="CommentSubject"/>
    <w:uiPriority w:val="99"/>
    <w:semiHidden/>
    <w:rsid w:val="000B7B60"/>
    <w:rPr>
      <w:b/>
      <w:bCs/>
      <w:sz w:val="20"/>
      <w:szCs w:val="20"/>
    </w:rPr>
  </w:style>
  <w:style w:type="paragraph" w:styleId="NormalWeb">
    <w:name w:val="Normal (Web)"/>
    <w:basedOn w:val="Normal"/>
    <w:uiPriority w:val="99"/>
    <w:semiHidden/>
    <w:unhideWhenUsed/>
    <w:rsid w:val="00613A08"/>
    <w:pPr>
      <w:spacing w:before="100" w:beforeAutospacing="1" w:after="100" w:afterAutospacing="1" w:line="240" w:lineRule="auto"/>
    </w:pPr>
    <w:rPr>
      <w:rFonts w:ascii="Times New Roman" w:eastAsiaTheme="minorEastAsia" w:hAnsi="Times New Roman" w:cs="Times New Roman"/>
      <w:sz w:val="24"/>
      <w:szCs w:val="24"/>
    </w:rPr>
  </w:style>
  <w:style w:type="paragraph" w:styleId="Title">
    <w:name w:val="Title"/>
    <w:basedOn w:val="Normal"/>
    <w:next w:val="Normal"/>
    <w:link w:val="TitleChar"/>
    <w:uiPriority w:val="10"/>
    <w:qFormat/>
    <w:rsid w:val="00D13CF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13CF8"/>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semiHidden/>
    <w:unhideWhenUsed/>
    <w:qFormat/>
    <w:rsid w:val="00090831"/>
    <w:pPr>
      <w:outlineLvl w:val="9"/>
    </w:pPr>
    <w:rPr>
      <w:lang w:eastAsia="ja-JP"/>
    </w:rPr>
  </w:style>
  <w:style w:type="paragraph" w:styleId="TOC1">
    <w:name w:val="toc 1"/>
    <w:basedOn w:val="Normal"/>
    <w:next w:val="Normal"/>
    <w:autoRedefine/>
    <w:uiPriority w:val="39"/>
    <w:unhideWhenUsed/>
    <w:rsid w:val="00090831"/>
    <w:pPr>
      <w:spacing w:after="100"/>
    </w:pPr>
  </w:style>
  <w:style w:type="character" w:styleId="LineNumber">
    <w:name w:val="line number"/>
    <w:basedOn w:val="DefaultParagraphFont"/>
    <w:uiPriority w:val="99"/>
    <w:semiHidden/>
    <w:unhideWhenUsed/>
    <w:rsid w:val="00E50EBC"/>
  </w:style>
  <w:style w:type="paragraph" w:styleId="FootnoteText">
    <w:name w:val="footnote text"/>
    <w:basedOn w:val="Normal"/>
    <w:link w:val="FootnoteTextChar"/>
    <w:uiPriority w:val="99"/>
    <w:semiHidden/>
    <w:unhideWhenUsed/>
    <w:rsid w:val="00E50EB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0EBC"/>
    <w:rPr>
      <w:sz w:val="20"/>
      <w:szCs w:val="20"/>
    </w:rPr>
  </w:style>
  <w:style w:type="character" w:styleId="FootnoteReference">
    <w:name w:val="footnote reference"/>
    <w:basedOn w:val="DefaultParagraphFont"/>
    <w:uiPriority w:val="99"/>
    <w:semiHidden/>
    <w:unhideWhenUsed/>
    <w:rsid w:val="00E50EB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189044">
      <w:bodyDiv w:val="1"/>
      <w:marLeft w:val="0"/>
      <w:marRight w:val="0"/>
      <w:marTop w:val="0"/>
      <w:marBottom w:val="0"/>
      <w:divBdr>
        <w:top w:val="none" w:sz="0" w:space="0" w:color="auto"/>
        <w:left w:val="none" w:sz="0" w:space="0" w:color="auto"/>
        <w:bottom w:val="none" w:sz="0" w:space="0" w:color="auto"/>
        <w:right w:val="none" w:sz="0" w:space="0" w:color="auto"/>
      </w:divBdr>
    </w:div>
    <w:div w:id="313536726">
      <w:bodyDiv w:val="1"/>
      <w:marLeft w:val="0"/>
      <w:marRight w:val="0"/>
      <w:marTop w:val="0"/>
      <w:marBottom w:val="0"/>
      <w:divBdr>
        <w:top w:val="none" w:sz="0" w:space="0" w:color="auto"/>
        <w:left w:val="none" w:sz="0" w:space="0" w:color="auto"/>
        <w:bottom w:val="none" w:sz="0" w:space="0" w:color="auto"/>
        <w:right w:val="none" w:sz="0" w:space="0" w:color="auto"/>
      </w:divBdr>
    </w:div>
    <w:div w:id="323512418">
      <w:bodyDiv w:val="1"/>
      <w:marLeft w:val="0"/>
      <w:marRight w:val="0"/>
      <w:marTop w:val="0"/>
      <w:marBottom w:val="0"/>
      <w:divBdr>
        <w:top w:val="none" w:sz="0" w:space="0" w:color="auto"/>
        <w:left w:val="none" w:sz="0" w:space="0" w:color="auto"/>
        <w:bottom w:val="none" w:sz="0" w:space="0" w:color="auto"/>
        <w:right w:val="none" w:sz="0" w:space="0" w:color="auto"/>
      </w:divBdr>
    </w:div>
    <w:div w:id="631643094">
      <w:bodyDiv w:val="1"/>
      <w:marLeft w:val="0"/>
      <w:marRight w:val="0"/>
      <w:marTop w:val="0"/>
      <w:marBottom w:val="0"/>
      <w:divBdr>
        <w:top w:val="none" w:sz="0" w:space="0" w:color="auto"/>
        <w:left w:val="none" w:sz="0" w:space="0" w:color="auto"/>
        <w:bottom w:val="none" w:sz="0" w:space="0" w:color="auto"/>
        <w:right w:val="none" w:sz="0" w:space="0" w:color="auto"/>
      </w:divBdr>
    </w:div>
    <w:div w:id="687875648">
      <w:bodyDiv w:val="1"/>
      <w:marLeft w:val="0"/>
      <w:marRight w:val="0"/>
      <w:marTop w:val="0"/>
      <w:marBottom w:val="0"/>
      <w:divBdr>
        <w:top w:val="none" w:sz="0" w:space="0" w:color="auto"/>
        <w:left w:val="none" w:sz="0" w:space="0" w:color="auto"/>
        <w:bottom w:val="none" w:sz="0" w:space="0" w:color="auto"/>
        <w:right w:val="none" w:sz="0" w:space="0" w:color="auto"/>
      </w:divBdr>
    </w:div>
    <w:div w:id="900562342">
      <w:bodyDiv w:val="1"/>
      <w:marLeft w:val="0"/>
      <w:marRight w:val="0"/>
      <w:marTop w:val="0"/>
      <w:marBottom w:val="0"/>
      <w:divBdr>
        <w:top w:val="none" w:sz="0" w:space="0" w:color="auto"/>
        <w:left w:val="none" w:sz="0" w:space="0" w:color="auto"/>
        <w:bottom w:val="none" w:sz="0" w:space="0" w:color="auto"/>
        <w:right w:val="none" w:sz="0" w:space="0" w:color="auto"/>
      </w:divBdr>
    </w:div>
    <w:div w:id="1090271485">
      <w:bodyDiv w:val="1"/>
      <w:marLeft w:val="0"/>
      <w:marRight w:val="0"/>
      <w:marTop w:val="0"/>
      <w:marBottom w:val="0"/>
      <w:divBdr>
        <w:top w:val="none" w:sz="0" w:space="0" w:color="auto"/>
        <w:left w:val="none" w:sz="0" w:space="0" w:color="auto"/>
        <w:bottom w:val="none" w:sz="0" w:space="0" w:color="auto"/>
        <w:right w:val="none" w:sz="0" w:space="0" w:color="auto"/>
      </w:divBdr>
    </w:div>
    <w:div w:id="1271474026">
      <w:bodyDiv w:val="1"/>
      <w:marLeft w:val="0"/>
      <w:marRight w:val="0"/>
      <w:marTop w:val="0"/>
      <w:marBottom w:val="0"/>
      <w:divBdr>
        <w:top w:val="none" w:sz="0" w:space="0" w:color="auto"/>
        <w:left w:val="none" w:sz="0" w:space="0" w:color="auto"/>
        <w:bottom w:val="none" w:sz="0" w:space="0" w:color="auto"/>
        <w:right w:val="none" w:sz="0" w:space="0" w:color="auto"/>
      </w:divBdr>
    </w:div>
    <w:div w:id="1294170128">
      <w:bodyDiv w:val="1"/>
      <w:marLeft w:val="0"/>
      <w:marRight w:val="0"/>
      <w:marTop w:val="0"/>
      <w:marBottom w:val="0"/>
      <w:divBdr>
        <w:top w:val="none" w:sz="0" w:space="0" w:color="auto"/>
        <w:left w:val="none" w:sz="0" w:space="0" w:color="auto"/>
        <w:bottom w:val="none" w:sz="0" w:space="0" w:color="auto"/>
        <w:right w:val="none" w:sz="0" w:space="0" w:color="auto"/>
      </w:divBdr>
    </w:div>
    <w:div w:id="1347828823">
      <w:bodyDiv w:val="1"/>
      <w:marLeft w:val="0"/>
      <w:marRight w:val="0"/>
      <w:marTop w:val="0"/>
      <w:marBottom w:val="0"/>
      <w:divBdr>
        <w:top w:val="none" w:sz="0" w:space="0" w:color="auto"/>
        <w:left w:val="none" w:sz="0" w:space="0" w:color="auto"/>
        <w:bottom w:val="none" w:sz="0" w:space="0" w:color="auto"/>
        <w:right w:val="none" w:sz="0" w:space="0" w:color="auto"/>
      </w:divBdr>
      <w:divsChild>
        <w:div w:id="1506626527">
          <w:marLeft w:val="547"/>
          <w:marRight w:val="0"/>
          <w:marTop w:val="86"/>
          <w:marBottom w:val="0"/>
          <w:divBdr>
            <w:top w:val="none" w:sz="0" w:space="0" w:color="auto"/>
            <w:left w:val="none" w:sz="0" w:space="0" w:color="auto"/>
            <w:bottom w:val="none" w:sz="0" w:space="0" w:color="auto"/>
            <w:right w:val="none" w:sz="0" w:space="0" w:color="auto"/>
          </w:divBdr>
        </w:div>
        <w:div w:id="126516041">
          <w:marLeft w:val="1166"/>
          <w:marRight w:val="0"/>
          <w:marTop w:val="86"/>
          <w:marBottom w:val="0"/>
          <w:divBdr>
            <w:top w:val="none" w:sz="0" w:space="0" w:color="auto"/>
            <w:left w:val="none" w:sz="0" w:space="0" w:color="auto"/>
            <w:bottom w:val="none" w:sz="0" w:space="0" w:color="auto"/>
            <w:right w:val="none" w:sz="0" w:space="0" w:color="auto"/>
          </w:divBdr>
        </w:div>
        <w:div w:id="111478393">
          <w:marLeft w:val="547"/>
          <w:marRight w:val="0"/>
          <w:marTop w:val="86"/>
          <w:marBottom w:val="0"/>
          <w:divBdr>
            <w:top w:val="none" w:sz="0" w:space="0" w:color="auto"/>
            <w:left w:val="none" w:sz="0" w:space="0" w:color="auto"/>
            <w:bottom w:val="none" w:sz="0" w:space="0" w:color="auto"/>
            <w:right w:val="none" w:sz="0" w:space="0" w:color="auto"/>
          </w:divBdr>
        </w:div>
        <w:div w:id="27999212">
          <w:marLeft w:val="1166"/>
          <w:marRight w:val="0"/>
          <w:marTop w:val="86"/>
          <w:marBottom w:val="0"/>
          <w:divBdr>
            <w:top w:val="none" w:sz="0" w:space="0" w:color="auto"/>
            <w:left w:val="none" w:sz="0" w:space="0" w:color="auto"/>
            <w:bottom w:val="none" w:sz="0" w:space="0" w:color="auto"/>
            <w:right w:val="none" w:sz="0" w:space="0" w:color="auto"/>
          </w:divBdr>
        </w:div>
        <w:div w:id="860360669">
          <w:marLeft w:val="1166"/>
          <w:marRight w:val="0"/>
          <w:marTop w:val="86"/>
          <w:marBottom w:val="0"/>
          <w:divBdr>
            <w:top w:val="none" w:sz="0" w:space="0" w:color="auto"/>
            <w:left w:val="none" w:sz="0" w:space="0" w:color="auto"/>
            <w:bottom w:val="none" w:sz="0" w:space="0" w:color="auto"/>
            <w:right w:val="none" w:sz="0" w:space="0" w:color="auto"/>
          </w:divBdr>
        </w:div>
        <w:div w:id="993492194">
          <w:marLeft w:val="547"/>
          <w:marRight w:val="0"/>
          <w:marTop w:val="86"/>
          <w:marBottom w:val="0"/>
          <w:divBdr>
            <w:top w:val="none" w:sz="0" w:space="0" w:color="auto"/>
            <w:left w:val="none" w:sz="0" w:space="0" w:color="auto"/>
            <w:bottom w:val="none" w:sz="0" w:space="0" w:color="auto"/>
            <w:right w:val="none" w:sz="0" w:space="0" w:color="auto"/>
          </w:divBdr>
        </w:div>
        <w:div w:id="2113817191">
          <w:marLeft w:val="1166"/>
          <w:marRight w:val="0"/>
          <w:marTop w:val="86"/>
          <w:marBottom w:val="0"/>
          <w:divBdr>
            <w:top w:val="none" w:sz="0" w:space="0" w:color="auto"/>
            <w:left w:val="none" w:sz="0" w:space="0" w:color="auto"/>
            <w:bottom w:val="none" w:sz="0" w:space="0" w:color="auto"/>
            <w:right w:val="none" w:sz="0" w:space="0" w:color="auto"/>
          </w:divBdr>
        </w:div>
        <w:div w:id="161624177">
          <w:marLeft w:val="547"/>
          <w:marRight w:val="0"/>
          <w:marTop w:val="86"/>
          <w:marBottom w:val="0"/>
          <w:divBdr>
            <w:top w:val="none" w:sz="0" w:space="0" w:color="auto"/>
            <w:left w:val="none" w:sz="0" w:space="0" w:color="auto"/>
            <w:bottom w:val="none" w:sz="0" w:space="0" w:color="auto"/>
            <w:right w:val="none" w:sz="0" w:space="0" w:color="auto"/>
          </w:divBdr>
        </w:div>
        <w:div w:id="548760132">
          <w:marLeft w:val="1166"/>
          <w:marRight w:val="0"/>
          <w:marTop w:val="86"/>
          <w:marBottom w:val="0"/>
          <w:divBdr>
            <w:top w:val="none" w:sz="0" w:space="0" w:color="auto"/>
            <w:left w:val="none" w:sz="0" w:space="0" w:color="auto"/>
            <w:bottom w:val="none" w:sz="0" w:space="0" w:color="auto"/>
            <w:right w:val="none" w:sz="0" w:space="0" w:color="auto"/>
          </w:divBdr>
        </w:div>
        <w:div w:id="1381439999">
          <w:marLeft w:val="547"/>
          <w:marRight w:val="0"/>
          <w:marTop w:val="86"/>
          <w:marBottom w:val="0"/>
          <w:divBdr>
            <w:top w:val="none" w:sz="0" w:space="0" w:color="auto"/>
            <w:left w:val="none" w:sz="0" w:space="0" w:color="auto"/>
            <w:bottom w:val="none" w:sz="0" w:space="0" w:color="auto"/>
            <w:right w:val="none" w:sz="0" w:space="0" w:color="auto"/>
          </w:divBdr>
        </w:div>
      </w:divsChild>
    </w:div>
    <w:div w:id="1888180506">
      <w:bodyDiv w:val="1"/>
      <w:marLeft w:val="0"/>
      <w:marRight w:val="0"/>
      <w:marTop w:val="0"/>
      <w:marBottom w:val="0"/>
      <w:divBdr>
        <w:top w:val="none" w:sz="0" w:space="0" w:color="auto"/>
        <w:left w:val="none" w:sz="0" w:space="0" w:color="auto"/>
        <w:bottom w:val="none" w:sz="0" w:space="0" w:color="auto"/>
        <w:right w:val="none" w:sz="0" w:space="0" w:color="auto"/>
      </w:divBdr>
    </w:div>
    <w:div w:id="1912041079">
      <w:bodyDiv w:val="1"/>
      <w:marLeft w:val="0"/>
      <w:marRight w:val="0"/>
      <w:marTop w:val="0"/>
      <w:marBottom w:val="0"/>
      <w:divBdr>
        <w:top w:val="none" w:sz="0" w:space="0" w:color="auto"/>
        <w:left w:val="none" w:sz="0" w:space="0" w:color="auto"/>
        <w:bottom w:val="none" w:sz="0" w:space="0" w:color="auto"/>
        <w:right w:val="none" w:sz="0" w:space="0" w:color="auto"/>
      </w:divBdr>
    </w:div>
    <w:div w:id="1928226117">
      <w:bodyDiv w:val="1"/>
      <w:marLeft w:val="0"/>
      <w:marRight w:val="0"/>
      <w:marTop w:val="0"/>
      <w:marBottom w:val="0"/>
      <w:divBdr>
        <w:top w:val="none" w:sz="0" w:space="0" w:color="auto"/>
        <w:left w:val="none" w:sz="0" w:space="0" w:color="auto"/>
        <w:bottom w:val="none" w:sz="0" w:space="0" w:color="auto"/>
        <w:right w:val="none" w:sz="0" w:space="0" w:color="auto"/>
      </w:divBdr>
    </w:div>
    <w:div w:id="2018264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diagramQuickStyle" Target="diagrams/quickStyle1.xml"/><Relationship Id="rId39" Type="http://schemas.openxmlformats.org/officeDocument/2006/relationships/image" Target="media/image21.png"/><Relationship Id="rId21" Type="http://schemas.openxmlformats.org/officeDocument/2006/relationships/image" Target="media/image13.png"/><Relationship Id="rId34" Type="http://schemas.microsoft.com/office/2007/relationships/diagramDrawing" Target="diagrams/drawing2.xml"/><Relationship Id="rId42" Type="http://schemas.openxmlformats.org/officeDocument/2006/relationships/image" Target="media/image24.png"/><Relationship Id="rId47" Type="http://schemas.openxmlformats.org/officeDocument/2006/relationships/diagramData" Target="diagrams/data3.xml"/><Relationship Id="rId50" Type="http://schemas.openxmlformats.org/officeDocument/2006/relationships/diagramColors" Target="diagrams/colors3.xml"/><Relationship Id="rId55" Type="http://schemas.openxmlformats.org/officeDocument/2006/relationships/hyperlink" Target="https://www.bvicam.ac.in/news/INDIACom%202008%20Proceedings/pdfs/papers/158.pdf"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diagramLayout" Target="diagrams/layout1.xml"/><Relationship Id="rId33" Type="http://schemas.openxmlformats.org/officeDocument/2006/relationships/diagramColors" Target="diagrams/colors2.xml"/><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6.png"/><Relationship Id="rId41" Type="http://schemas.openxmlformats.org/officeDocument/2006/relationships/image" Target="media/image23.png"/><Relationship Id="rId54" Type="http://schemas.openxmlformats.org/officeDocument/2006/relationships/hyperlink" Target="https://www.cs.umb.edu/cs738/pam1.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diagramData" Target="diagrams/data1.xml"/><Relationship Id="rId32" Type="http://schemas.openxmlformats.org/officeDocument/2006/relationships/diagramQuickStyle" Target="diagrams/quickStyle2.xm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http://www.saedsayad.com/clustering_hierarchical.htm"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microsoft.com/office/2007/relationships/diagramDrawing" Target="diagrams/drawing1.xml"/><Relationship Id="rId36" Type="http://schemas.openxmlformats.org/officeDocument/2006/relationships/image" Target="media/image18.png"/><Relationship Id="rId49" Type="http://schemas.openxmlformats.org/officeDocument/2006/relationships/diagramQuickStyle" Target="diagrams/quickStyle3.xml"/><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diagramLayout" Target="diagrams/layout2.xml"/><Relationship Id="rId44" Type="http://schemas.openxmlformats.org/officeDocument/2006/relationships/image" Target="media/image26.png"/><Relationship Id="rId52" Type="http://schemas.openxmlformats.org/officeDocument/2006/relationships/hyperlink" Target="https://uc-r.github.io/hc_clustering"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diagramColors" Target="diagrams/colors1.xml"/><Relationship Id="rId30" Type="http://schemas.openxmlformats.org/officeDocument/2006/relationships/diagramData" Target="diagrams/data2.xm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diagramLayout" Target="diagrams/layout3.xml"/><Relationship Id="rId56" Type="http://schemas.openxmlformats.org/officeDocument/2006/relationships/header" Target="header1.xml"/><Relationship Id="rId8" Type="http://schemas.openxmlformats.org/officeDocument/2006/relationships/hyperlink" Target="mailto:kkbuahin@gmail.com" TargetMode="External"/><Relationship Id="rId51" Type="http://schemas.microsoft.com/office/2007/relationships/diagramDrawing" Target="diagrams/drawing3.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5_1">
  <dgm:title val=""/>
  <dgm:desc val=""/>
  <dgm:catLst>
    <dgm:cat type="accent5" pri="11100"/>
  </dgm:catLst>
  <dgm:styleLbl name="node0">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5">
        <a:shade val="80000"/>
      </a:schemeClr>
    </dgm:linClrLst>
    <dgm:effectClrLst/>
    <dgm:txLinClrLst/>
    <dgm:txFillClrLst/>
    <dgm:txEffectClrLst/>
  </dgm:styleLbl>
  <dgm:styleLbl name="node2">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fg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align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bg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dgm:txEffectClrLst/>
  </dgm:styleLbl>
  <dgm:styleLbl name="parChTrans2D2">
    <dgm:fillClrLst meth="repeat">
      <a:schemeClr val="accent5"/>
    </dgm:fillClrLst>
    <dgm:linClrLst meth="repeat">
      <a:schemeClr val="accent5"/>
    </dgm:linClrLst>
    <dgm:effectClrLst/>
    <dgm:txLinClrLst/>
    <dgm:txFillClrLst/>
    <dgm:txEffectClrLst/>
  </dgm:styleLbl>
  <dgm:styleLbl name="parChTrans2D3">
    <dgm:fillClrLst meth="repeat">
      <a:schemeClr val="accent5"/>
    </dgm:fillClrLst>
    <dgm:linClrLst meth="repeat">
      <a:schemeClr val="accent5"/>
    </dgm:linClrLst>
    <dgm:effectClrLst/>
    <dgm:txLinClrLst/>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conF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align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trAlignAcc1">
    <dgm:fillClrLst meth="repeat">
      <a:schemeClr val="accent5">
        <a:alpha val="40000"/>
        <a:tint val="40000"/>
      </a:schemeClr>
    </dgm:fillClrLst>
    <dgm:linClrLst meth="repeat">
      <a:schemeClr val="accent5"/>
    </dgm:linClrLst>
    <dgm:effectClrLst/>
    <dgm:txLinClrLst/>
    <dgm:txFillClrLst meth="repeat">
      <a:schemeClr val="dk1"/>
    </dgm:txFillClrLst>
    <dgm:txEffectClrLst/>
  </dgm:styleLbl>
  <dgm:styleLbl name="b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fgAcc0">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2">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3">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4">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09F2704-B966-4FA2-B6B5-C216C2128EE1}" type="doc">
      <dgm:prSet loTypeId="urn:microsoft.com/office/officeart/2005/8/layout/default" loCatId="list" qsTypeId="urn:microsoft.com/office/officeart/2005/8/quickstyle/simple1" qsCatId="simple" csTypeId="urn:microsoft.com/office/officeart/2005/8/colors/colorful1" csCatId="colorful" phldr="1"/>
      <dgm:spPr/>
      <dgm:t>
        <a:bodyPr/>
        <a:lstStyle/>
        <a:p>
          <a:endParaRPr lang="en-US"/>
        </a:p>
      </dgm:t>
    </dgm:pt>
    <dgm:pt modelId="{4D7B260B-8A08-403C-BDB8-5E4FA5720227}">
      <dgm:prSet phldrT="[Text]"/>
      <dgm:spPr/>
      <dgm:t>
        <a:bodyPr/>
        <a:lstStyle/>
        <a:p>
          <a:r>
            <a:rPr lang="en-US" b="1" i="0"/>
            <a:t>1. Specify the number of clusters (K) to be created (by the analyst</a:t>
          </a:r>
          <a:r>
            <a:rPr lang="en-US" b="0" i="0"/>
            <a:t>)</a:t>
          </a:r>
          <a:endParaRPr lang="en-US"/>
        </a:p>
      </dgm:t>
    </dgm:pt>
    <dgm:pt modelId="{BF69453E-2824-4DB8-BCF3-51BEFA0AE2B5}" type="parTrans" cxnId="{4422365C-E943-4DDA-90AD-A404C24BDADE}">
      <dgm:prSet/>
      <dgm:spPr/>
      <dgm:t>
        <a:bodyPr/>
        <a:lstStyle/>
        <a:p>
          <a:endParaRPr lang="en-US"/>
        </a:p>
      </dgm:t>
    </dgm:pt>
    <dgm:pt modelId="{86E28C2D-CC6F-45C8-8F69-EAA6DC7293E4}" type="sibTrans" cxnId="{4422365C-E943-4DDA-90AD-A404C24BDADE}">
      <dgm:prSet/>
      <dgm:spPr/>
      <dgm:t>
        <a:bodyPr/>
        <a:lstStyle/>
        <a:p>
          <a:endParaRPr lang="en-US"/>
        </a:p>
      </dgm:t>
    </dgm:pt>
    <dgm:pt modelId="{84CD0698-0325-4731-9309-0870471F383A}">
      <dgm:prSet phldrT="[Text]"/>
      <dgm:spPr/>
      <dgm:t>
        <a:bodyPr/>
        <a:lstStyle/>
        <a:p>
          <a:r>
            <a:rPr lang="en-US" b="1" i="0"/>
            <a:t>2. Select randomly k flights from the route as the initial cluster centers or means</a:t>
          </a:r>
          <a:endParaRPr lang="en-US" b="1"/>
        </a:p>
      </dgm:t>
    </dgm:pt>
    <dgm:pt modelId="{8ACDA53F-DB86-4694-93CB-1D54CFCFD776}" type="parTrans" cxnId="{0A2DC035-EE3B-4BBD-B82D-0F08293532B0}">
      <dgm:prSet/>
      <dgm:spPr/>
      <dgm:t>
        <a:bodyPr/>
        <a:lstStyle/>
        <a:p>
          <a:endParaRPr lang="en-US"/>
        </a:p>
      </dgm:t>
    </dgm:pt>
    <dgm:pt modelId="{1F876838-9798-445E-BB44-9DE345A752C1}" type="sibTrans" cxnId="{0A2DC035-EE3B-4BBD-B82D-0F08293532B0}">
      <dgm:prSet/>
      <dgm:spPr/>
      <dgm:t>
        <a:bodyPr/>
        <a:lstStyle/>
        <a:p>
          <a:endParaRPr lang="en-US"/>
        </a:p>
      </dgm:t>
    </dgm:pt>
    <dgm:pt modelId="{F77B8D34-A483-40E0-A81E-FB7F0128DFA3}">
      <dgm:prSet phldrT="[Text]"/>
      <dgm:spPr/>
      <dgm:t>
        <a:bodyPr/>
        <a:lstStyle/>
        <a:p>
          <a:r>
            <a:rPr lang="en-US" b="1"/>
            <a:t>3. </a:t>
          </a:r>
          <a:r>
            <a:rPr lang="en-US" b="1" i="0"/>
            <a:t>Assign each flight observation to their closest centroid, based on the Euclidean distance between the flight and the centroid flight</a:t>
          </a:r>
          <a:endParaRPr lang="en-US" b="1"/>
        </a:p>
      </dgm:t>
    </dgm:pt>
    <dgm:pt modelId="{3DBAE671-C585-409E-9B43-BDD231AD0720}" type="parTrans" cxnId="{CFA1B27D-3CC3-4772-AD5F-D2DE58E167D1}">
      <dgm:prSet/>
      <dgm:spPr/>
      <dgm:t>
        <a:bodyPr/>
        <a:lstStyle/>
        <a:p>
          <a:endParaRPr lang="en-US"/>
        </a:p>
      </dgm:t>
    </dgm:pt>
    <dgm:pt modelId="{A754DEB9-A14E-4F22-96D8-5471064FF4DF}" type="sibTrans" cxnId="{CFA1B27D-3CC3-4772-AD5F-D2DE58E167D1}">
      <dgm:prSet/>
      <dgm:spPr/>
      <dgm:t>
        <a:bodyPr/>
        <a:lstStyle/>
        <a:p>
          <a:endParaRPr lang="en-US"/>
        </a:p>
      </dgm:t>
    </dgm:pt>
    <dgm:pt modelId="{0A2A477E-AF8B-43FD-9EBE-CBDF44DE65E8}">
      <dgm:prSet phldrT="[Text]"/>
      <dgm:spPr/>
      <dgm:t>
        <a:bodyPr/>
        <a:lstStyle/>
        <a:p>
          <a:r>
            <a:rPr lang="en-US" b="1" i="0"/>
            <a:t>4. For each of the k clusters update the cluster centroid flight by calculating the new mean values of all the data points in the cluster.</a:t>
          </a:r>
          <a:r>
            <a:rPr lang="en-US" b="0" i="0"/>
            <a:t> </a:t>
          </a:r>
          <a:endParaRPr lang="en-US"/>
        </a:p>
      </dgm:t>
    </dgm:pt>
    <dgm:pt modelId="{68A6A9B1-479A-4808-A1AF-0A531B6F9030}" type="parTrans" cxnId="{B577A252-BC64-472C-90FD-4471ECBD8131}">
      <dgm:prSet/>
      <dgm:spPr/>
      <dgm:t>
        <a:bodyPr/>
        <a:lstStyle/>
        <a:p>
          <a:endParaRPr lang="en-US"/>
        </a:p>
      </dgm:t>
    </dgm:pt>
    <dgm:pt modelId="{ADF99C28-7B0F-4B1B-87FA-CBEEFE2A5396}" type="sibTrans" cxnId="{B577A252-BC64-472C-90FD-4471ECBD8131}">
      <dgm:prSet/>
      <dgm:spPr/>
      <dgm:t>
        <a:bodyPr/>
        <a:lstStyle/>
        <a:p>
          <a:endParaRPr lang="en-US"/>
        </a:p>
      </dgm:t>
    </dgm:pt>
    <dgm:pt modelId="{7659F33E-2729-43F9-B623-6889291845EB}">
      <dgm:prSet phldrT="[Text]"/>
      <dgm:spPr/>
      <dgm:t>
        <a:bodyPr/>
        <a:lstStyle/>
        <a:p>
          <a:r>
            <a:rPr lang="en-US" b="1" i="0"/>
            <a:t>5. Iteratively minimize the total within sum of square (Eq. 7). That is, iterate steps 3 and 4 until the cluster assignments stop changing or the maximum number of iterations is reached.</a:t>
          </a:r>
          <a:endParaRPr lang="en-US" b="1"/>
        </a:p>
      </dgm:t>
    </dgm:pt>
    <dgm:pt modelId="{47F082E4-5F66-448F-815B-E35D3F5163A4}" type="parTrans" cxnId="{0BE4A27F-7756-4E28-BF17-EF37FFE465D1}">
      <dgm:prSet/>
      <dgm:spPr/>
      <dgm:t>
        <a:bodyPr/>
        <a:lstStyle/>
        <a:p>
          <a:endParaRPr lang="en-US"/>
        </a:p>
      </dgm:t>
    </dgm:pt>
    <dgm:pt modelId="{92998680-C00F-4D73-9404-40C8FBE9B9BD}" type="sibTrans" cxnId="{0BE4A27F-7756-4E28-BF17-EF37FFE465D1}">
      <dgm:prSet/>
      <dgm:spPr/>
      <dgm:t>
        <a:bodyPr/>
        <a:lstStyle/>
        <a:p>
          <a:endParaRPr lang="en-US"/>
        </a:p>
      </dgm:t>
    </dgm:pt>
    <dgm:pt modelId="{B6983FB2-F17E-4989-A008-2F0821602D63}" type="pres">
      <dgm:prSet presAssocID="{409F2704-B966-4FA2-B6B5-C216C2128EE1}" presName="diagram" presStyleCnt="0">
        <dgm:presLayoutVars>
          <dgm:dir/>
          <dgm:resizeHandles val="exact"/>
        </dgm:presLayoutVars>
      </dgm:prSet>
      <dgm:spPr/>
    </dgm:pt>
    <dgm:pt modelId="{2AC44057-12F0-40FC-9675-776FA8EC6E0B}" type="pres">
      <dgm:prSet presAssocID="{4D7B260B-8A08-403C-BDB8-5E4FA5720227}" presName="node" presStyleLbl="node1" presStyleIdx="0" presStyleCnt="5">
        <dgm:presLayoutVars>
          <dgm:bulletEnabled val="1"/>
        </dgm:presLayoutVars>
      </dgm:prSet>
      <dgm:spPr/>
    </dgm:pt>
    <dgm:pt modelId="{E983A544-4540-46DD-B9F5-68E73CDE956C}" type="pres">
      <dgm:prSet presAssocID="{86E28C2D-CC6F-45C8-8F69-EAA6DC7293E4}" presName="sibTrans" presStyleCnt="0"/>
      <dgm:spPr/>
    </dgm:pt>
    <dgm:pt modelId="{076E9AFF-5F45-4E9C-A032-B334181E842A}" type="pres">
      <dgm:prSet presAssocID="{84CD0698-0325-4731-9309-0870471F383A}" presName="node" presStyleLbl="node1" presStyleIdx="1" presStyleCnt="5">
        <dgm:presLayoutVars>
          <dgm:bulletEnabled val="1"/>
        </dgm:presLayoutVars>
      </dgm:prSet>
      <dgm:spPr/>
    </dgm:pt>
    <dgm:pt modelId="{65D61970-B46B-4EFB-970A-9DC73ED9E4F1}" type="pres">
      <dgm:prSet presAssocID="{1F876838-9798-445E-BB44-9DE345A752C1}" presName="sibTrans" presStyleCnt="0"/>
      <dgm:spPr/>
    </dgm:pt>
    <dgm:pt modelId="{FC115D06-FEE8-4191-91A2-4D5520758762}" type="pres">
      <dgm:prSet presAssocID="{F77B8D34-A483-40E0-A81E-FB7F0128DFA3}" presName="node" presStyleLbl="node1" presStyleIdx="2" presStyleCnt="5">
        <dgm:presLayoutVars>
          <dgm:bulletEnabled val="1"/>
        </dgm:presLayoutVars>
      </dgm:prSet>
      <dgm:spPr/>
    </dgm:pt>
    <dgm:pt modelId="{AFFC9B10-1BE6-48C4-9173-521918FAB8A8}" type="pres">
      <dgm:prSet presAssocID="{A754DEB9-A14E-4F22-96D8-5471064FF4DF}" presName="sibTrans" presStyleCnt="0"/>
      <dgm:spPr/>
    </dgm:pt>
    <dgm:pt modelId="{309BDD5E-6461-4370-BDC5-5E3BEBAED175}" type="pres">
      <dgm:prSet presAssocID="{0A2A477E-AF8B-43FD-9EBE-CBDF44DE65E8}" presName="node" presStyleLbl="node1" presStyleIdx="3" presStyleCnt="5">
        <dgm:presLayoutVars>
          <dgm:bulletEnabled val="1"/>
        </dgm:presLayoutVars>
      </dgm:prSet>
      <dgm:spPr/>
    </dgm:pt>
    <dgm:pt modelId="{6099C1B3-6808-4DC7-B884-BADD336BC0A1}" type="pres">
      <dgm:prSet presAssocID="{ADF99C28-7B0F-4B1B-87FA-CBEEFE2A5396}" presName="sibTrans" presStyleCnt="0"/>
      <dgm:spPr/>
    </dgm:pt>
    <dgm:pt modelId="{D36F8C3B-367E-4052-A0FA-1EA604B77F58}" type="pres">
      <dgm:prSet presAssocID="{7659F33E-2729-43F9-B623-6889291845EB}" presName="node" presStyleLbl="node1" presStyleIdx="4" presStyleCnt="5">
        <dgm:presLayoutVars>
          <dgm:bulletEnabled val="1"/>
        </dgm:presLayoutVars>
      </dgm:prSet>
      <dgm:spPr/>
    </dgm:pt>
  </dgm:ptLst>
  <dgm:cxnLst>
    <dgm:cxn modelId="{646F6726-9007-4233-A91E-D4B57C8058BD}" type="presOf" srcId="{84CD0698-0325-4731-9309-0870471F383A}" destId="{076E9AFF-5F45-4E9C-A032-B334181E842A}" srcOrd="0" destOrd="0" presId="urn:microsoft.com/office/officeart/2005/8/layout/default"/>
    <dgm:cxn modelId="{0A2DC035-EE3B-4BBD-B82D-0F08293532B0}" srcId="{409F2704-B966-4FA2-B6B5-C216C2128EE1}" destId="{84CD0698-0325-4731-9309-0870471F383A}" srcOrd="1" destOrd="0" parTransId="{8ACDA53F-DB86-4694-93CB-1D54CFCFD776}" sibTransId="{1F876838-9798-445E-BB44-9DE345A752C1}"/>
    <dgm:cxn modelId="{4422365C-E943-4DDA-90AD-A404C24BDADE}" srcId="{409F2704-B966-4FA2-B6B5-C216C2128EE1}" destId="{4D7B260B-8A08-403C-BDB8-5E4FA5720227}" srcOrd="0" destOrd="0" parTransId="{BF69453E-2824-4DB8-BCF3-51BEFA0AE2B5}" sibTransId="{86E28C2D-CC6F-45C8-8F69-EAA6DC7293E4}"/>
    <dgm:cxn modelId="{8EA6A748-16B6-4A12-ACD6-CCDACC1D9F6E}" type="presOf" srcId="{F77B8D34-A483-40E0-A81E-FB7F0128DFA3}" destId="{FC115D06-FEE8-4191-91A2-4D5520758762}" srcOrd="0" destOrd="0" presId="urn:microsoft.com/office/officeart/2005/8/layout/default"/>
    <dgm:cxn modelId="{B577A252-BC64-472C-90FD-4471ECBD8131}" srcId="{409F2704-B966-4FA2-B6B5-C216C2128EE1}" destId="{0A2A477E-AF8B-43FD-9EBE-CBDF44DE65E8}" srcOrd="3" destOrd="0" parTransId="{68A6A9B1-479A-4808-A1AF-0A531B6F9030}" sibTransId="{ADF99C28-7B0F-4B1B-87FA-CBEEFE2A5396}"/>
    <dgm:cxn modelId="{68037858-9F3F-41E1-B943-6BB43E688EB9}" type="presOf" srcId="{7659F33E-2729-43F9-B623-6889291845EB}" destId="{D36F8C3B-367E-4052-A0FA-1EA604B77F58}" srcOrd="0" destOrd="0" presId="urn:microsoft.com/office/officeart/2005/8/layout/default"/>
    <dgm:cxn modelId="{CFA1B27D-3CC3-4772-AD5F-D2DE58E167D1}" srcId="{409F2704-B966-4FA2-B6B5-C216C2128EE1}" destId="{F77B8D34-A483-40E0-A81E-FB7F0128DFA3}" srcOrd="2" destOrd="0" parTransId="{3DBAE671-C585-409E-9B43-BDD231AD0720}" sibTransId="{A754DEB9-A14E-4F22-96D8-5471064FF4DF}"/>
    <dgm:cxn modelId="{0BE4A27F-7756-4E28-BF17-EF37FFE465D1}" srcId="{409F2704-B966-4FA2-B6B5-C216C2128EE1}" destId="{7659F33E-2729-43F9-B623-6889291845EB}" srcOrd="4" destOrd="0" parTransId="{47F082E4-5F66-448F-815B-E35D3F5163A4}" sibTransId="{92998680-C00F-4D73-9404-40C8FBE9B9BD}"/>
    <dgm:cxn modelId="{F1519798-84B9-4CD9-A423-73722D66515E}" type="presOf" srcId="{0A2A477E-AF8B-43FD-9EBE-CBDF44DE65E8}" destId="{309BDD5E-6461-4370-BDC5-5E3BEBAED175}" srcOrd="0" destOrd="0" presId="urn:microsoft.com/office/officeart/2005/8/layout/default"/>
    <dgm:cxn modelId="{27D05DA0-4CC6-4768-9BFB-9F653FEE3BAE}" type="presOf" srcId="{4D7B260B-8A08-403C-BDB8-5E4FA5720227}" destId="{2AC44057-12F0-40FC-9675-776FA8EC6E0B}" srcOrd="0" destOrd="0" presId="urn:microsoft.com/office/officeart/2005/8/layout/default"/>
    <dgm:cxn modelId="{DB87B6DB-55EB-4DF5-8ECE-034DA2C56D5C}" type="presOf" srcId="{409F2704-B966-4FA2-B6B5-C216C2128EE1}" destId="{B6983FB2-F17E-4989-A008-2F0821602D63}" srcOrd="0" destOrd="0" presId="urn:microsoft.com/office/officeart/2005/8/layout/default"/>
    <dgm:cxn modelId="{169D6A89-9647-42AC-BAC0-55E94E965747}" type="presParOf" srcId="{B6983FB2-F17E-4989-A008-2F0821602D63}" destId="{2AC44057-12F0-40FC-9675-776FA8EC6E0B}" srcOrd="0" destOrd="0" presId="urn:microsoft.com/office/officeart/2005/8/layout/default"/>
    <dgm:cxn modelId="{93BBD5CF-3BF8-44B3-B933-0B7396766A2C}" type="presParOf" srcId="{B6983FB2-F17E-4989-A008-2F0821602D63}" destId="{E983A544-4540-46DD-B9F5-68E73CDE956C}" srcOrd="1" destOrd="0" presId="urn:microsoft.com/office/officeart/2005/8/layout/default"/>
    <dgm:cxn modelId="{24A1A8BF-6FF9-4B10-A669-257764372259}" type="presParOf" srcId="{B6983FB2-F17E-4989-A008-2F0821602D63}" destId="{076E9AFF-5F45-4E9C-A032-B334181E842A}" srcOrd="2" destOrd="0" presId="urn:microsoft.com/office/officeart/2005/8/layout/default"/>
    <dgm:cxn modelId="{42AEDCF2-4BA7-45F1-A573-FB2A4B4ECDA2}" type="presParOf" srcId="{B6983FB2-F17E-4989-A008-2F0821602D63}" destId="{65D61970-B46B-4EFB-970A-9DC73ED9E4F1}" srcOrd="3" destOrd="0" presId="urn:microsoft.com/office/officeart/2005/8/layout/default"/>
    <dgm:cxn modelId="{D9DBB23E-9302-456E-A3D2-E7EB1C29870D}" type="presParOf" srcId="{B6983FB2-F17E-4989-A008-2F0821602D63}" destId="{FC115D06-FEE8-4191-91A2-4D5520758762}" srcOrd="4" destOrd="0" presId="urn:microsoft.com/office/officeart/2005/8/layout/default"/>
    <dgm:cxn modelId="{A98D9B74-A3C4-4422-B3F0-49E5383E7366}" type="presParOf" srcId="{B6983FB2-F17E-4989-A008-2F0821602D63}" destId="{AFFC9B10-1BE6-48C4-9173-521918FAB8A8}" srcOrd="5" destOrd="0" presId="urn:microsoft.com/office/officeart/2005/8/layout/default"/>
    <dgm:cxn modelId="{2A921DDB-950D-49E5-A12E-27F6418834B7}" type="presParOf" srcId="{B6983FB2-F17E-4989-A008-2F0821602D63}" destId="{309BDD5E-6461-4370-BDC5-5E3BEBAED175}" srcOrd="6" destOrd="0" presId="urn:microsoft.com/office/officeart/2005/8/layout/default"/>
    <dgm:cxn modelId="{61FD7A27-61A4-4648-B989-9537C6000BEE}" type="presParOf" srcId="{B6983FB2-F17E-4989-A008-2F0821602D63}" destId="{6099C1B3-6808-4DC7-B884-BADD336BC0A1}" srcOrd="7" destOrd="0" presId="urn:microsoft.com/office/officeart/2005/8/layout/default"/>
    <dgm:cxn modelId="{AF5413C3-63B7-4BA4-8F03-FF631D269CD4}" type="presParOf" srcId="{B6983FB2-F17E-4989-A008-2F0821602D63}" destId="{D36F8C3B-367E-4052-A0FA-1EA604B77F58}" srcOrd="8" destOrd="0" presId="urn:microsoft.com/office/officeart/2005/8/layout/default"/>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8A5CECE-0203-449F-AD54-E79417DF9AAA}" type="doc">
      <dgm:prSet loTypeId="urn:microsoft.com/office/officeart/2005/8/layout/cycle2" loCatId="cycle" qsTypeId="urn:microsoft.com/office/officeart/2005/8/quickstyle/simple1" qsCatId="simple" csTypeId="urn:microsoft.com/office/officeart/2005/8/colors/colorful1" csCatId="colorful" phldr="1"/>
      <dgm:spPr/>
      <dgm:t>
        <a:bodyPr/>
        <a:lstStyle/>
        <a:p>
          <a:endParaRPr lang="en-US"/>
        </a:p>
      </dgm:t>
    </dgm:pt>
    <dgm:pt modelId="{09EB9B3E-3729-421B-959F-10751BF57124}">
      <dgm:prSet phldrT="[Text]"/>
      <dgm:spPr/>
      <dgm:t>
        <a:bodyPr/>
        <a:lstStyle/>
        <a:p>
          <a:r>
            <a:rPr lang="en-US" b="1" i="0"/>
            <a:t>1. Compute clustering algorithm (e.g., k-means clustering) for different values of </a:t>
          </a:r>
          <a:r>
            <a:rPr lang="en-US" b="1" i="1"/>
            <a:t>k</a:t>
          </a:r>
          <a:r>
            <a:rPr lang="en-US" b="1" i="0"/>
            <a:t>. In our case we used varying </a:t>
          </a:r>
          <a:r>
            <a:rPr lang="en-US" b="1" i="1"/>
            <a:t>k</a:t>
          </a:r>
          <a:r>
            <a:rPr lang="en-US" b="1" i="0"/>
            <a:t> from 1 to 15 clusters</a:t>
          </a:r>
          <a:endParaRPr lang="en-US" b="1"/>
        </a:p>
      </dgm:t>
    </dgm:pt>
    <dgm:pt modelId="{6E7A40FC-6961-4C25-B42A-439DAC4E0DF4}" type="parTrans" cxnId="{42F60D45-01F8-4DD2-8D84-F5E9186571BC}">
      <dgm:prSet/>
      <dgm:spPr/>
      <dgm:t>
        <a:bodyPr/>
        <a:lstStyle/>
        <a:p>
          <a:endParaRPr lang="en-US"/>
        </a:p>
      </dgm:t>
    </dgm:pt>
    <dgm:pt modelId="{18425EF7-21EE-436F-810E-D1B8EF71306E}" type="sibTrans" cxnId="{42F60D45-01F8-4DD2-8D84-F5E9186571BC}">
      <dgm:prSet/>
      <dgm:spPr/>
      <dgm:t>
        <a:bodyPr/>
        <a:lstStyle/>
        <a:p>
          <a:endParaRPr lang="en-US"/>
        </a:p>
      </dgm:t>
    </dgm:pt>
    <dgm:pt modelId="{D2B10841-1684-48DA-8832-EF363F0A5418}">
      <dgm:prSet phldrT="[Text]"/>
      <dgm:spPr/>
      <dgm:t>
        <a:bodyPr/>
        <a:lstStyle/>
        <a:p>
          <a:r>
            <a:rPr lang="en-US" b="1" i="0"/>
            <a:t>2. For each </a:t>
          </a:r>
          <a:r>
            <a:rPr lang="en-US" b="1" i="1"/>
            <a:t>k</a:t>
          </a:r>
          <a:r>
            <a:rPr lang="en-US" b="1" i="0"/>
            <a:t>, calculate the total within-cluster sum of square (wss).</a:t>
          </a:r>
          <a:endParaRPr lang="en-US" b="1"/>
        </a:p>
      </dgm:t>
    </dgm:pt>
    <dgm:pt modelId="{B8075039-2A73-4C36-9BD6-583940E468EF}" type="parTrans" cxnId="{4D679499-95CF-4508-A01B-DCB20704A466}">
      <dgm:prSet/>
      <dgm:spPr/>
      <dgm:t>
        <a:bodyPr/>
        <a:lstStyle/>
        <a:p>
          <a:endParaRPr lang="en-US"/>
        </a:p>
      </dgm:t>
    </dgm:pt>
    <dgm:pt modelId="{2CAD9B4B-2114-4148-9FCE-D1DBBD991D05}" type="sibTrans" cxnId="{4D679499-95CF-4508-A01B-DCB20704A466}">
      <dgm:prSet/>
      <dgm:spPr/>
      <dgm:t>
        <a:bodyPr/>
        <a:lstStyle/>
        <a:p>
          <a:endParaRPr lang="en-US"/>
        </a:p>
      </dgm:t>
    </dgm:pt>
    <dgm:pt modelId="{0B489F80-D449-492A-8750-1AE1FBEF9483}">
      <dgm:prSet phldrT="[Text]"/>
      <dgm:spPr/>
      <dgm:t>
        <a:bodyPr/>
        <a:lstStyle/>
        <a:p>
          <a:r>
            <a:rPr lang="en-US" b="1" i="0"/>
            <a:t>3. Plot the curve of wss according to the number of clusters </a:t>
          </a:r>
          <a:r>
            <a:rPr lang="en-US" b="1" i="1"/>
            <a:t>k</a:t>
          </a:r>
          <a:r>
            <a:rPr lang="en-US" b="1" i="0"/>
            <a:t>.</a:t>
          </a:r>
          <a:endParaRPr lang="en-US" b="1"/>
        </a:p>
      </dgm:t>
    </dgm:pt>
    <dgm:pt modelId="{F10A9D43-7193-4FAF-A974-A3397D73435A}" type="parTrans" cxnId="{1DA5C4C9-D811-4B83-9C42-C354E4AFAB88}">
      <dgm:prSet/>
      <dgm:spPr/>
      <dgm:t>
        <a:bodyPr/>
        <a:lstStyle/>
        <a:p>
          <a:endParaRPr lang="en-US"/>
        </a:p>
      </dgm:t>
    </dgm:pt>
    <dgm:pt modelId="{02DD5D8C-3C79-4FE2-8F6E-0C88B71725F8}" type="sibTrans" cxnId="{1DA5C4C9-D811-4B83-9C42-C354E4AFAB88}">
      <dgm:prSet/>
      <dgm:spPr/>
      <dgm:t>
        <a:bodyPr/>
        <a:lstStyle/>
        <a:p>
          <a:endParaRPr lang="en-US"/>
        </a:p>
      </dgm:t>
    </dgm:pt>
    <dgm:pt modelId="{CB15BBE3-1EF2-4D97-9B67-8BA64FF245E2}">
      <dgm:prSet phldrT="[Text]"/>
      <dgm:spPr/>
      <dgm:t>
        <a:bodyPr/>
        <a:lstStyle/>
        <a:p>
          <a:r>
            <a:rPr lang="en-US" b="1"/>
            <a:t>4. </a:t>
          </a:r>
          <a:r>
            <a:rPr lang="en-US" b="1" i="0"/>
            <a:t>The location of a bend (knee) in the plot is generally considered as an indicator of the appropriate number of clusters.</a:t>
          </a:r>
          <a:endParaRPr lang="en-US" b="1"/>
        </a:p>
      </dgm:t>
    </dgm:pt>
    <dgm:pt modelId="{AE722A73-700A-4432-9812-AE1541828A3C}" type="parTrans" cxnId="{CCD81FD3-12BB-4AAB-9643-C4183B9198AC}">
      <dgm:prSet/>
      <dgm:spPr/>
      <dgm:t>
        <a:bodyPr/>
        <a:lstStyle/>
        <a:p>
          <a:endParaRPr lang="en-US"/>
        </a:p>
      </dgm:t>
    </dgm:pt>
    <dgm:pt modelId="{7D50B9E5-E021-43E4-9467-7E738268B3E8}" type="sibTrans" cxnId="{CCD81FD3-12BB-4AAB-9643-C4183B9198AC}">
      <dgm:prSet/>
      <dgm:spPr/>
      <dgm:t>
        <a:bodyPr/>
        <a:lstStyle/>
        <a:p>
          <a:endParaRPr lang="en-US"/>
        </a:p>
      </dgm:t>
    </dgm:pt>
    <dgm:pt modelId="{FAE12C17-7724-4D92-9FDC-CFBD06A6CC44}" type="pres">
      <dgm:prSet presAssocID="{B8A5CECE-0203-449F-AD54-E79417DF9AAA}" presName="cycle" presStyleCnt="0">
        <dgm:presLayoutVars>
          <dgm:dir/>
          <dgm:resizeHandles val="exact"/>
        </dgm:presLayoutVars>
      </dgm:prSet>
      <dgm:spPr/>
    </dgm:pt>
    <dgm:pt modelId="{AB995EDB-7A38-4345-8F0B-B81D61EE38CF}" type="pres">
      <dgm:prSet presAssocID="{09EB9B3E-3729-421B-959F-10751BF57124}" presName="node" presStyleLbl="node1" presStyleIdx="0" presStyleCnt="4" custScaleX="154320" custScaleY="155330">
        <dgm:presLayoutVars>
          <dgm:bulletEnabled val="1"/>
        </dgm:presLayoutVars>
      </dgm:prSet>
      <dgm:spPr/>
    </dgm:pt>
    <dgm:pt modelId="{37EB753C-46D7-41AF-B195-EB6DD9306400}" type="pres">
      <dgm:prSet presAssocID="{18425EF7-21EE-436F-810E-D1B8EF71306E}" presName="sibTrans" presStyleLbl="sibTrans2D1" presStyleIdx="0" presStyleCnt="4"/>
      <dgm:spPr/>
    </dgm:pt>
    <dgm:pt modelId="{08BADE05-62ED-4CE6-9235-A3902DA7E273}" type="pres">
      <dgm:prSet presAssocID="{18425EF7-21EE-436F-810E-D1B8EF71306E}" presName="connectorText" presStyleLbl="sibTrans2D1" presStyleIdx="0" presStyleCnt="4"/>
      <dgm:spPr/>
    </dgm:pt>
    <dgm:pt modelId="{5B5F5777-3799-4B47-9554-968715691216}" type="pres">
      <dgm:prSet presAssocID="{D2B10841-1684-48DA-8832-EF363F0A5418}" presName="node" presStyleLbl="node1" presStyleIdx="1" presStyleCnt="4" custScaleX="146186" custScaleY="150668" custRadScaleRad="172047" custRadScaleInc="8127">
        <dgm:presLayoutVars>
          <dgm:bulletEnabled val="1"/>
        </dgm:presLayoutVars>
      </dgm:prSet>
      <dgm:spPr/>
    </dgm:pt>
    <dgm:pt modelId="{A74FBF3A-01B2-46F4-A611-A380CBC59F80}" type="pres">
      <dgm:prSet presAssocID="{2CAD9B4B-2114-4148-9FCE-D1DBBD991D05}" presName="sibTrans" presStyleLbl="sibTrans2D1" presStyleIdx="1" presStyleCnt="4"/>
      <dgm:spPr/>
    </dgm:pt>
    <dgm:pt modelId="{BF14BA6B-9639-4B7E-A98C-E74018EDAE4E}" type="pres">
      <dgm:prSet presAssocID="{2CAD9B4B-2114-4148-9FCE-D1DBBD991D05}" presName="connectorText" presStyleLbl="sibTrans2D1" presStyleIdx="1" presStyleCnt="4"/>
      <dgm:spPr/>
    </dgm:pt>
    <dgm:pt modelId="{AB25BDD5-BBED-4517-8F20-4DCEFE69F23A}" type="pres">
      <dgm:prSet presAssocID="{0B489F80-D449-492A-8750-1AE1FBEF9483}" presName="node" presStyleLbl="node1" presStyleIdx="2" presStyleCnt="4" custScaleX="158981" custScaleY="154825" custRadScaleRad="110330" custRadScaleInc="5068">
        <dgm:presLayoutVars>
          <dgm:bulletEnabled val="1"/>
        </dgm:presLayoutVars>
      </dgm:prSet>
      <dgm:spPr/>
    </dgm:pt>
    <dgm:pt modelId="{11D17414-FDBA-4251-A386-3C67257B7A77}" type="pres">
      <dgm:prSet presAssocID="{02DD5D8C-3C79-4FE2-8F6E-0C88B71725F8}" presName="sibTrans" presStyleLbl="sibTrans2D1" presStyleIdx="2" presStyleCnt="4"/>
      <dgm:spPr/>
    </dgm:pt>
    <dgm:pt modelId="{CC05AB9D-AF29-48A4-81F0-8871A5CA02FA}" type="pres">
      <dgm:prSet presAssocID="{02DD5D8C-3C79-4FE2-8F6E-0C88B71725F8}" presName="connectorText" presStyleLbl="sibTrans2D1" presStyleIdx="2" presStyleCnt="4"/>
      <dgm:spPr/>
    </dgm:pt>
    <dgm:pt modelId="{5507EEF5-AF70-464E-B26F-5B6FF3FBD95F}" type="pres">
      <dgm:prSet presAssocID="{CB15BBE3-1EF2-4D97-9B67-8BA64FF245E2}" presName="node" presStyleLbl="node1" presStyleIdx="3" presStyleCnt="4" custScaleX="152274" custScaleY="150494" custRadScaleRad="165922" custRadScaleInc="3931">
        <dgm:presLayoutVars>
          <dgm:bulletEnabled val="1"/>
        </dgm:presLayoutVars>
      </dgm:prSet>
      <dgm:spPr/>
    </dgm:pt>
    <dgm:pt modelId="{4C070B93-FDD1-4403-BAA3-6BF0AD4991AB}" type="pres">
      <dgm:prSet presAssocID="{7D50B9E5-E021-43E4-9467-7E738268B3E8}" presName="sibTrans" presStyleLbl="sibTrans2D1" presStyleIdx="3" presStyleCnt="4"/>
      <dgm:spPr/>
    </dgm:pt>
    <dgm:pt modelId="{4DE40763-0E66-4672-8498-CDCCEAFCA52E}" type="pres">
      <dgm:prSet presAssocID="{7D50B9E5-E021-43E4-9467-7E738268B3E8}" presName="connectorText" presStyleLbl="sibTrans2D1" presStyleIdx="3" presStyleCnt="4"/>
      <dgm:spPr/>
    </dgm:pt>
  </dgm:ptLst>
  <dgm:cxnLst>
    <dgm:cxn modelId="{28C82E26-4D80-40AD-B2FD-F02D6BF45695}" type="presOf" srcId="{18425EF7-21EE-436F-810E-D1B8EF71306E}" destId="{08BADE05-62ED-4CE6-9235-A3902DA7E273}" srcOrd="1" destOrd="0" presId="urn:microsoft.com/office/officeart/2005/8/layout/cycle2"/>
    <dgm:cxn modelId="{48EB3C2A-45C6-4BCA-9C55-126D9A1C5015}" type="presOf" srcId="{7D50B9E5-E021-43E4-9467-7E738268B3E8}" destId="{4C070B93-FDD1-4403-BAA3-6BF0AD4991AB}" srcOrd="0" destOrd="0" presId="urn:microsoft.com/office/officeart/2005/8/layout/cycle2"/>
    <dgm:cxn modelId="{42F60D45-01F8-4DD2-8D84-F5E9186571BC}" srcId="{B8A5CECE-0203-449F-AD54-E79417DF9AAA}" destId="{09EB9B3E-3729-421B-959F-10751BF57124}" srcOrd="0" destOrd="0" parTransId="{6E7A40FC-6961-4C25-B42A-439DAC4E0DF4}" sibTransId="{18425EF7-21EE-436F-810E-D1B8EF71306E}"/>
    <dgm:cxn modelId="{B6197646-CD95-4ACE-AA61-D3FCA8372D5F}" type="presOf" srcId="{B8A5CECE-0203-449F-AD54-E79417DF9AAA}" destId="{FAE12C17-7724-4D92-9FDC-CFBD06A6CC44}" srcOrd="0" destOrd="0" presId="urn:microsoft.com/office/officeart/2005/8/layout/cycle2"/>
    <dgm:cxn modelId="{DDAE096D-0834-4C97-B921-1D6D67E9FEE2}" type="presOf" srcId="{2CAD9B4B-2114-4148-9FCE-D1DBBD991D05}" destId="{BF14BA6B-9639-4B7E-A98C-E74018EDAE4E}" srcOrd="1" destOrd="0" presId="urn:microsoft.com/office/officeart/2005/8/layout/cycle2"/>
    <dgm:cxn modelId="{F13B5055-1598-4F1C-BD3F-7CF0CFDCBB2A}" type="presOf" srcId="{CB15BBE3-1EF2-4D97-9B67-8BA64FF245E2}" destId="{5507EEF5-AF70-464E-B26F-5B6FF3FBD95F}" srcOrd="0" destOrd="0" presId="urn:microsoft.com/office/officeart/2005/8/layout/cycle2"/>
    <dgm:cxn modelId="{1A8DA055-A499-44CD-B024-3A94E7EA1AE1}" type="presOf" srcId="{7D50B9E5-E021-43E4-9467-7E738268B3E8}" destId="{4DE40763-0E66-4672-8498-CDCCEAFCA52E}" srcOrd="1" destOrd="0" presId="urn:microsoft.com/office/officeart/2005/8/layout/cycle2"/>
    <dgm:cxn modelId="{A2C64177-1FDF-4258-87C4-CE78AFDBE113}" type="presOf" srcId="{D2B10841-1684-48DA-8832-EF363F0A5418}" destId="{5B5F5777-3799-4B47-9554-968715691216}" srcOrd="0" destOrd="0" presId="urn:microsoft.com/office/officeart/2005/8/layout/cycle2"/>
    <dgm:cxn modelId="{4D679499-95CF-4508-A01B-DCB20704A466}" srcId="{B8A5CECE-0203-449F-AD54-E79417DF9AAA}" destId="{D2B10841-1684-48DA-8832-EF363F0A5418}" srcOrd="1" destOrd="0" parTransId="{B8075039-2A73-4C36-9BD6-583940E468EF}" sibTransId="{2CAD9B4B-2114-4148-9FCE-D1DBBD991D05}"/>
    <dgm:cxn modelId="{F3791AA8-2F86-4F02-BFB7-200F2947719E}" type="presOf" srcId="{0B489F80-D449-492A-8750-1AE1FBEF9483}" destId="{AB25BDD5-BBED-4517-8F20-4DCEFE69F23A}" srcOrd="0" destOrd="0" presId="urn:microsoft.com/office/officeart/2005/8/layout/cycle2"/>
    <dgm:cxn modelId="{32C91EC7-EF3C-4C45-AFCE-3236A0082A24}" type="presOf" srcId="{02DD5D8C-3C79-4FE2-8F6E-0C88B71725F8}" destId="{CC05AB9D-AF29-48A4-81F0-8871A5CA02FA}" srcOrd="1" destOrd="0" presId="urn:microsoft.com/office/officeart/2005/8/layout/cycle2"/>
    <dgm:cxn modelId="{1DA5C4C9-D811-4B83-9C42-C354E4AFAB88}" srcId="{B8A5CECE-0203-449F-AD54-E79417DF9AAA}" destId="{0B489F80-D449-492A-8750-1AE1FBEF9483}" srcOrd="2" destOrd="0" parTransId="{F10A9D43-7193-4FAF-A974-A3397D73435A}" sibTransId="{02DD5D8C-3C79-4FE2-8F6E-0C88B71725F8}"/>
    <dgm:cxn modelId="{CCD81FD3-12BB-4AAB-9643-C4183B9198AC}" srcId="{B8A5CECE-0203-449F-AD54-E79417DF9AAA}" destId="{CB15BBE3-1EF2-4D97-9B67-8BA64FF245E2}" srcOrd="3" destOrd="0" parTransId="{AE722A73-700A-4432-9812-AE1541828A3C}" sibTransId="{7D50B9E5-E021-43E4-9467-7E738268B3E8}"/>
    <dgm:cxn modelId="{411A4FD8-4199-47F9-A183-9E47837EEF1F}" type="presOf" srcId="{02DD5D8C-3C79-4FE2-8F6E-0C88B71725F8}" destId="{11D17414-FDBA-4251-A386-3C67257B7A77}" srcOrd="0" destOrd="0" presId="urn:microsoft.com/office/officeart/2005/8/layout/cycle2"/>
    <dgm:cxn modelId="{033AFCE7-5746-4F29-A6C3-047617D5D65A}" type="presOf" srcId="{09EB9B3E-3729-421B-959F-10751BF57124}" destId="{AB995EDB-7A38-4345-8F0B-B81D61EE38CF}" srcOrd="0" destOrd="0" presId="urn:microsoft.com/office/officeart/2005/8/layout/cycle2"/>
    <dgm:cxn modelId="{6EBE40ED-67E1-4FC6-AF8F-867390D2446A}" type="presOf" srcId="{18425EF7-21EE-436F-810E-D1B8EF71306E}" destId="{37EB753C-46D7-41AF-B195-EB6DD9306400}" srcOrd="0" destOrd="0" presId="urn:microsoft.com/office/officeart/2005/8/layout/cycle2"/>
    <dgm:cxn modelId="{834A80F8-18E5-4897-BBAF-01C1B4097383}" type="presOf" srcId="{2CAD9B4B-2114-4148-9FCE-D1DBBD991D05}" destId="{A74FBF3A-01B2-46F4-A611-A380CBC59F80}" srcOrd="0" destOrd="0" presId="urn:microsoft.com/office/officeart/2005/8/layout/cycle2"/>
    <dgm:cxn modelId="{2F35E018-F6FF-491F-9DB9-A065B88901FE}" type="presParOf" srcId="{FAE12C17-7724-4D92-9FDC-CFBD06A6CC44}" destId="{AB995EDB-7A38-4345-8F0B-B81D61EE38CF}" srcOrd="0" destOrd="0" presId="urn:microsoft.com/office/officeart/2005/8/layout/cycle2"/>
    <dgm:cxn modelId="{F677B1F3-0820-44CF-B7B9-730B721293E9}" type="presParOf" srcId="{FAE12C17-7724-4D92-9FDC-CFBD06A6CC44}" destId="{37EB753C-46D7-41AF-B195-EB6DD9306400}" srcOrd="1" destOrd="0" presId="urn:microsoft.com/office/officeart/2005/8/layout/cycle2"/>
    <dgm:cxn modelId="{C17946FC-6599-4C74-9AC5-8FBE92679E52}" type="presParOf" srcId="{37EB753C-46D7-41AF-B195-EB6DD9306400}" destId="{08BADE05-62ED-4CE6-9235-A3902DA7E273}" srcOrd="0" destOrd="0" presId="urn:microsoft.com/office/officeart/2005/8/layout/cycle2"/>
    <dgm:cxn modelId="{2E53A710-82BA-466E-8A25-978099C22FE5}" type="presParOf" srcId="{FAE12C17-7724-4D92-9FDC-CFBD06A6CC44}" destId="{5B5F5777-3799-4B47-9554-968715691216}" srcOrd="2" destOrd="0" presId="urn:microsoft.com/office/officeart/2005/8/layout/cycle2"/>
    <dgm:cxn modelId="{8298E23E-8BCE-4FD0-9424-5D30D2FAA378}" type="presParOf" srcId="{FAE12C17-7724-4D92-9FDC-CFBD06A6CC44}" destId="{A74FBF3A-01B2-46F4-A611-A380CBC59F80}" srcOrd="3" destOrd="0" presId="urn:microsoft.com/office/officeart/2005/8/layout/cycle2"/>
    <dgm:cxn modelId="{0DEE0B48-6090-4BB8-9534-E7A15C8B17EC}" type="presParOf" srcId="{A74FBF3A-01B2-46F4-A611-A380CBC59F80}" destId="{BF14BA6B-9639-4B7E-A98C-E74018EDAE4E}" srcOrd="0" destOrd="0" presId="urn:microsoft.com/office/officeart/2005/8/layout/cycle2"/>
    <dgm:cxn modelId="{02CCD90E-C1F9-42F0-A894-BF22A0824699}" type="presParOf" srcId="{FAE12C17-7724-4D92-9FDC-CFBD06A6CC44}" destId="{AB25BDD5-BBED-4517-8F20-4DCEFE69F23A}" srcOrd="4" destOrd="0" presId="urn:microsoft.com/office/officeart/2005/8/layout/cycle2"/>
    <dgm:cxn modelId="{9586BF96-FB74-4FFC-B909-0870326DE713}" type="presParOf" srcId="{FAE12C17-7724-4D92-9FDC-CFBD06A6CC44}" destId="{11D17414-FDBA-4251-A386-3C67257B7A77}" srcOrd="5" destOrd="0" presId="urn:microsoft.com/office/officeart/2005/8/layout/cycle2"/>
    <dgm:cxn modelId="{3D7E273D-4361-463A-B7C0-3E74B366FFFB}" type="presParOf" srcId="{11D17414-FDBA-4251-A386-3C67257B7A77}" destId="{CC05AB9D-AF29-48A4-81F0-8871A5CA02FA}" srcOrd="0" destOrd="0" presId="urn:microsoft.com/office/officeart/2005/8/layout/cycle2"/>
    <dgm:cxn modelId="{5FF288EA-5CDC-4E81-85F2-F65CC378319C}" type="presParOf" srcId="{FAE12C17-7724-4D92-9FDC-CFBD06A6CC44}" destId="{5507EEF5-AF70-464E-B26F-5B6FF3FBD95F}" srcOrd="6" destOrd="0" presId="urn:microsoft.com/office/officeart/2005/8/layout/cycle2"/>
    <dgm:cxn modelId="{021EBC69-3C3D-44B9-A975-4F7723773931}" type="presParOf" srcId="{FAE12C17-7724-4D92-9FDC-CFBD06A6CC44}" destId="{4C070B93-FDD1-4403-BAA3-6BF0AD4991AB}" srcOrd="7" destOrd="0" presId="urn:microsoft.com/office/officeart/2005/8/layout/cycle2"/>
    <dgm:cxn modelId="{2D914228-5FFD-4097-B3D3-3EAFF9CB6074}" type="presParOf" srcId="{4C070B93-FDD1-4403-BAA3-6BF0AD4991AB}" destId="{4DE40763-0E66-4672-8498-CDCCEAFCA52E}" srcOrd="0" destOrd="0" presId="urn:microsoft.com/office/officeart/2005/8/layout/cycle2"/>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63C8DA8-A8B1-48C1-9960-9BA7CB42F22F}" type="doc">
      <dgm:prSet loTypeId="urn:microsoft.com/office/officeart/2005/8/layout/cycle1" loCatId="cycle" qsTypeId="urn:microsoft.com/office/officeart/2005/8/quickstyle/simple2" qsCatId="simple" csTypeId="urn:microsoft.com/office/officeart/2005/8/colors/accent5_1" csCatId="accent5" phldr="1"/>
      <dgm:spPr/>
      <dgm:t>
        <a:bodyPr/>
        <a:lstStyle/>
        <a:p>
          <a:endParaRPr lang="en-US"/>
        </a:p>
      </dgm:t>
    </dgm:pt>
    <dgm:pt modelId="{95078393-B5C5-4A5B-81BB-475F1846D4BF}">
      <dgm:prSet phldrT="[Text]" custT="1"/>
      <dgm:spPr>
        <a:noFill/>
      </dgm:spPr>
      <dgm:t>
        <a:bodyPr/>
        <a:lstStyle/>
        <a:p>
          <a:r>
            <a:rPr lang="en-US" sz="1000"/>
            <a:t>Run R-Script to conduct clustering and export data into the Sandbox.ClusterGroupDataFrame to build cluster graphs later in Tableau  </a:t>
          </a:r>
        </a:p>
      </dgm:t>
    </dgm:pt>
    <dgm:pt modelId="{017A35C6-10A2-4F07-88FD-56BFCB9DDC97}" type="parTrans" cxnId="{02DF250E-8BD4-48EA-98BC-1D2959E77A81}">
      <dgm:prSet/>
      <dgm:spPr/>
      <dgm:t>
        <a:bodyPr/>
        <a:lstStyle/>
        <a:p>
          <a:endParaRPr lang="en-US"/>
        </a:p>
      </dgm:t>
    </dgm:pt>
    <dgm:pt modelId="{D4ACC88A-AC33-45A5-AB25-C9B1636370B8}" type="sibTrans" cxnId="{02DF250E-8BD4-48EA-98BC-1D2959E77A81}">
      <dgm:prSet/>
      <dgm:spPr/>
      <dgm:t>
        <a:bodyPr/>
        <a:lstStyle/>
        <a:p>
          <a:endParaRPr lang="en-US"/>
        </a:p>
      </dgm:t>
    </dgm:pt>
    <dgm:pt modelId="{9BDDDA9D-9262-4C85-A8CB-7F81C1F60FA6}">
      <dgm:prSet phldrT="[Text]" custT="1"/>
      <dgm:spPr/>
      <dgm:t>
        <a:bodyPr/>
        <a:lstStyle/>
        <a:p>
          <a:r>
            <a:rPr lang="en-US" sz="1000"/>
            <a:t>Run Sandbox.ClusteringBuild Graph Query to truncate and create build graph sandbox table. </a:t>
          </a:r>
        </a:p>
      </dgm:t>
    </dgm:pt>
    <dgm:pt modelId="{C171FBB6-DAA5-4C6B-A16A-BCC9F3B2A44F}" type="parTrans" cxnId="{6A565673-8BB1-46A6-9733-85455AD92D38}">
      <dgm:prSet/>
      <dgm:spPr/>
      <dgm:t>
        <a:bodyPr/>
        <a:lstStyle/>
        <a:p>
          <a:endParaRPr lang="en-US"/>
        </a:p>
      </dgm:t>
    </dgm:pt>
    <dgm:pt modelId="{50E062D2-0F0C-4C7C-8E24-21C3B00E77EB}" type="sibTrans" cxnId="{6A565673-8BB1-46A6-9733-85455AD92D38}">
      <dgm:prSet/>
      <dgm:spPr/>
      <dgm:t>
        <a:bodyPr/>
        <a:lstStyle/>
        <a:p>
          <a:endParaRPr lang="en-US"/>
        </a:p>
      </dgm:t>
    </dgm:pt>
    <dgm:pt modelId="{101AAB58-72D1-4107-80E8-7EF0D7E12F02}">
      <dgm:prSet phldrT="[Text]" custT="1"/>
      <dgm:spPr/>
      <dgm:t>
        <a:bodyPr/>
        <a:lstStyle/>
        <a:p>
          <a:r>
            <a:rPr lang="en-US" sz="1000"/>
            <a:t>Run SQLQuery - NDO to drop the appropriate  information on each flight aggregated by cluster into the ClusteringBuildGraph table</a:t>
          </a:r>
        </a:p>
      </dgm:t>
    </dgm:pt>
    <dgm:pt modelId="{7A153E47-4F81-4113-AF14-F8587229FB76}" type="parTrans" cxnId="{72A9FF7F-5C6F-4E41-86E4-2019E69EE3BA}">
      <dgm:prSet/>
      <dgm:spPr/>
      <dgm:t>
        <a:bodyPr/>
        <a:lstStyle/>
        <a:p>
          <a:endParaRPr lang="en-US"/>
        </a:p>
      </dgm:t>
    </dgm:pt>
    <dgm:pt modelId="{83CCEF25-21EA-4528-85EB-9DF5D9098844}" type="sibTrans" cxnId="{72A9FF7F-5C6F-4E41-86E4-2019E69EE3BA}">
      <dgm:prSet/>
      <dgm:spPr/>
      <dgm:t>
        <a:bodyPr/>
        <a:lstStyle/>
        <a:p>
          <a:endParaRPr lang="en-US"/>
        </a:p>
      </dgm:t>
    </dgm:pt>
    <dgm:pt modelId="{7F174721-853A-477D-B75D-E72762A5E865}">
      <dgm:prSet phldrT="[Text]" custT="1"/>
      <dgm:spPr/>
      <dgm:t>
        <a:bodyPr/>
        <a:lstStyle/>
        <a:p>
          <a:r>
            <a:rPr lang="en-US" sz="1000"/>
            <a:t>Run the Sandbox.Future Flights Query to Truncate and create the future flights sandbox table</a:t>
          </a:r>
        </a:p>
      </dgm:t>
    </dgm:pt>
    <dgm:pt modelId="{2438AD0A-0DA5-48CE-8145-9853FB09E75A}" type="parTrans" cxnId="{8ABF423C-4614-4E97-8F4F-4A7017C7C516}">
      <dgm:prSet/>
      <dgm:spPr/>
      <dgm:t>
        <a:bodyPr/>
        <a:lstStyle/>
        <a:p>
          <a:endParaRPr lang="en-US"/>
        </a:p>
      </dgm:t>
    </dgm:pt>
    <dgm:pt modelId="{49454168-DBFE-40C4-8AA3-C0266587FAD3}" type="sibTrans" cxnId="{8ABF423C-4614-4E97-8F4F-4A7017C7C516}">
      <dgm:prSet/>
      <dgm:spPr/>
      <dgm:t>
        <a:bodyPr/>
        <a:lstStyle/>
        <a:p>
          <a:endParaRPr lang="en-US"/>
        </a:p>
      </dgm:t>
    </dgm:pt>
    <dgm:pt modelId="{D2345387-39FD-4142-BBD4-9DDFCB33F026}">
      <dgm:prSet phldrT="[Text]" custT="1"/>
      <dgm:spPr/>
      <dgm:t>
        <a:bodyPr/>
        <a:lstStyle/>
        <a:p>
          <a:r>
            <a:rPr lang="en-US" sz="1000"/>
            <a:t>Run the YoY Data Query V3 to drop the future flights data into the ClusteringFuture Flights Table</a:t>
          </a:r>
        </a:p>
      </dgm:t>
    </dgm:pt>
    <dgm:pt modelId="{9203928D-9819-4891-A3D2-3DA09FED8412}" type="parTrans" cxnId="{CD9A533C-E9AF-4A39-A62C-B4CEA4592F27}">
      <dgm:prSet/>
      <dgm:spPr/>
      <dgm:t>
        <a:bodyPr/>
        <a:lstStyle/>
        <a:p>
          <a:endParaRPr lang="en-US"/>
        </a:p>
      </dgm:t>
    </dgm:pt>
    <dgm:pt modelId="{68F4B2E9-33D7-4AFC-B02F-5C62DF64C313}" type="sibTrans" cxnId="{CD9A533C-E9AF-4A39-A62C-B4CEA4592F27}">
      <dgm:prSet/>
      <dgm:spPr/>
      <dgm:t>
        <a:bodyPr/>
        <a:lstStyle/>
        <a:p>
          <a:endParaRPr lang="en-US"/>
        </a:p>
      </dgm:t>
    </dgm:pt>
    <dgm:pt modelId="{26D43881-5600-42E4-B982-265DCA3A18BB}" type="pres">
      <dgm:prSet presAssocID="{863C8DA8-A8B1-48C1-9960-9BA7CB42F22F}" presName="cycle" presStyleCnt="0">
        <dgm:presLayoutVars>
          <dgm:dir/>
          <dgm:resizeHandles val="exact"/>
        </dgm:presLayoutVars>
      </dgm:prSet>
      <dgm:spPr/>
    </dgm:pt>
    <dgm:pt modelId="{C172D08A-7AB3-483C-939F-9B74D30BA71B}" type="pres">
      <dgm:prSet presAssocID="{95078393-B5C5-4A5B-81BB-475F1846D4BF}" presName="dummy" presStyleCnt="0"/>
      <dgm:spPr/>
    </dgm:pt>
    <dgm:pt modelId="{6E23E779-016C-4B65-A8DF-E9FFF5CAB98F}" type="pres">
      <dgm:prSet presAssocID="{95078393-B5C5-4A5B-81BB-475F1846D4BF}" presName="node" presStyleLbl="revTx" presStyleIdx="0" presStyleCnt="5" custScaleX="155264" custRadScaleRad="106959" custRadScaleInc="60463">
        <dgm:presLayoutVars>
          <dgm:bulletEnabled val="1"/>
        </dgm:presLayoutVars>
      </dgm:prSet>
      <dgm:spPr/>
    </dgm:pt>
    <dgm:pt modelId="{440F6DBA-06D1-4472-A337-EDF1D8B7843B}" type="pres">
      <dgm:prSet presAssocID="{D4ACC88A-AC33-45A5-AB25-C9B1636370B8}" presName="sibTrans" presStyleLbl="node1" presStyleIdx="0" presStyleCnt="5" custLinFactNeighborX="-185" custLinFactNeighborY="2590"/>
      <dgm:spPr/>
    </dgm:pt>
    <dgm:pt modelId="{190B2E60-C000-4138-B87E-523E60BD43F2}" type="pres">
      <dgm:prSet presAssocID="{9BDDDA9D-9262-4C85-A8CB-7F81C1F60FA6}" presName="dummy" presStyleCnt="0"/>
      <dgm:spPr/>
    </dgm:pt>
    <dgm:pt modelId="{01E374E1-9FBA-447B-9D0F-05589EDF6974}" type="pres">
      <dgm:prSet presAssocID="{9BDDDA9D-9262-4C85-A8CB-7F81C1F60FA6}" presName="node" presStyleLbl="revTx" presStyleIdx="1" presStyleCnt="5" custScaleX="127481">
        <dgm:presLayoutVars>
          <dgm:bulletEnabled val="1"/>
        </dgm:presLayoutVars>
      </dgm:prSet>
      <dgm:spPr/>
    </dgm:pt>
    <dgm:pt modelId="{B68C4E07-709E-4818-A339-8B72C9DA43F2}" type="pres">
      <dgm:prSet presAssocID="{50E062D2-0F0C-4C7C-8E24-21C3B00E77EB}" presName="sibTrans" presStyleLbl="node1" presStyleIdx="1" presStyleCnt="5" custLinFactNeighborX="2775" custLinFactNeighborY="-925"/>
      <dgm:spPr/>
    </dgm:pt>
    <dgm:pt modelId="{1D647746-98F9-4557-B874-C6BFB27C5B7E}" type="pres">
      <dgm:prSet presAssocID="{101AAB58-72D1-4107-80E8-7EF0D7E12F02}" presName="dummy" presStyleCnt="0"/>
      <dgm:spPr/>
    </dgm:pt>
    <dgm:pt modelId="{DB942DD1-C580-4241-BB95-A85121009C5F}" type="pres">
      <dgm:prSet presAssocID="{101AAB58-72D1-4107-80E8-7EF0D7E12F02}" presName="node" presStyleLbl="revTx" presStyleIdx="2" presStyleCnt="5" custScaleX="151202" custScaleY="137017">
        <dgm:presLayoutVars>
          <dgm:bulletEnabled val="1"/>
        </dgm:presLayoutVars>
      </dgm:prSet>
      <dgm:spPr/>
    </dgm:pt>
    <dgm:pt modelId="{342763CC-B3FA-461C-89B4-292B903113DD}" type="pres">
      <dgm:prSet presAssocID="{83CCEF25-21EA-4528-85EB-9DF5D9098844}" presName="sibTrans" presStyleLbl="node1" presStyleIdx="2" presStyleCnt="5" custLinFactNeighborX="-4994" custLinFactNeighborY="-740"/>
      <dgm:spPr/>
    </dgm:pt>
    <dgm:pt modelId="{CFC362E9-3C4F-473A-A75B-A7E1C7925003}" type="pres">
      <dgm:prSet presAssocID="{7F174721-853A-477D-B75D-E72762A5E865}" presName="dummy" presStyleCnt="0"/>
      <dgm:spPr/>
    </dgm:pt>
    <dgm:pt modelId="{2C45D573-EF3C-4A3A-B852-7862E4AA8A5F}" type="pres">
      <dgm:prSet presAssocID="{7F174721-853A-477D-B75D-E72762A5E865}" presName="node" presStyleLbl="revTx" presStyleIdx="3" presStyleCnt="5" custScaleX="137351" custRadScaleRad="100108" custRadScaleInc="9435">
        <dgm:presLayoutVars>
          <dgm:bulletEnabled val="1"/>
        </dgm:presLayoutVars>
      </dgm:prSet>
      <dgm:spPr/>
    </dgm:pt>
    <dgm:pt modelId="{2F8A377B-AF66-4D2D-896F-EE95FF268C3F}" type="pres">
      <dgm:prSet presAssocID="{49454168-DBFE-40C4-8AA3-C0266587FAD3}" presName="sibTrans" presStyleLbl="node1" presStyleIdx="3" presStyleCnt="5" custLinFactNeighborX="-1110" custLinFactNeighborY="-370"/>
      <dgm:spPr/>
    </dgm:pt>
    <dgm:pt modelId="{6E416477-286D-4DDC-835D-C907D2AAAAB3}" type="pres">
      <dgm:prSet presAssocID="{D2345387-39FD-4142-BBD4-9DDFCB33F026}" presName="dummy" presStyleCnt="0"/>
      <dgm:spPr/>
    </dgm:pt>
    <dgm:pt modelId="{15B2B29C-F580-41FD-9918-B89AD7561FDF}" type="pres">
      <dgm:prSet presAssocID="{D2345387-39FD-4142-BBD4-9DDFCB33F026}" presName="node" presStyleLbl="revTx" presStyleIdx="4" presStyleCnt="5" custScaleX="138559" custRadScaleRad="103519" custRadScaleInc="-35351">
        <dgm:presLayoutVars>
          <dgm:bulletEnabled val="1"/>
        </dgm:presLayoutVars>
      </dgm:prSet>
      <dgm:spPr/>
    </dgm:pt>
    <dgm:pt modelId="{6F3E5E07-C005-4449-8056-CF801671E791}" type="pres">
      <dgm:prSet presAssocID="{68F4B2E9-33D7-4AFC-B02F-5C62DF64C313}" presName="sibTrans" presStyleLbl="node1" presStyleIdx="4" presStyleCnt="5" custScaleX="87829" custScaleY="97781" custLinFactNeighborX="-1110" custLinFactNeighborY="882"/>
      <dgm:spPr/>
    </dgm:pt>
  </dgm:ptLst>
  <dgm:cxnLst>
    <dgm:cxn modelId="{EB94A60D-0E1A-42FC-9B72-8A11387E9E57}" type="presOf" srcId="{D4ACC88A-AC33-45A5-AB25-C9B1636370B8}" destId="{440F6DBA-06D1-4472-A337-EDF1D8B7843B}" srcOrd="0" destOrd="0" presId="urn:microsoft.com/office/officeart/2005/8/layout/cycle1"/>
    <dgm:cxn modelId="{02DF250E-8BD4-48EA-98BC-1D2959E77A81}" srcId="{863C8DA8-A8B1-48C1-9960-9BA7CB42F22F}" destId="{95078393-B5C5-4A5B-81BB-475F1846D4BF}" srcOrd="0" destOrd="0" parTransId="{017A35C6-10A2-4F07-88FD-56BFCB9DDC97}" sibTransId="{D4ACC88A-AC33-45A5-AB25-C9B1636370B8}"/>
    <dgm:cxn modelId="{7FBC581B-7BC2-4177-9925-E9BBBD3AFA4D}" type="presOf" srcId="{49454168-DBFE-40C4-8AA3-C0266587FAD3}" destId="{2F8A377B-AF66-4D2D-896F-EE95FF268C3F}" srcOrd="0" destOrd="0" presId="urn:microsoft.com/office/officeart/2005/8/layout/cycle1"/>
    <dgm:cxn modelId="{910A5225-0530-46B9-87E9-D6A82D83E062}" type="presOf" srcId="{9BDDDA9D-9262-4C85-A8CB-7F81C1F60FA6}" destId="{01E374E1-9FBA-447B-9D0F-05589EDF6974}" srcOrd="0" destOrd="0" presId="urn:microsoft.com/office/officeart/2005/8/layout/cycle1"/>
    <dgm:cxn modelId="{071EE53B-B4B6-421A-AE78-E1670546C6D3}" type="presOf" srcId="{95078393-B5C5-4A5B-81BB-475F1846D4BF}" destId="{6E23E779-016C-4B65-A8DF-E9FFF5CAB98F}" srcOrd="0" destOrd="0" presId="urn:microsoft.com/office/officeart/2005/8/layout/cycle1"/>
    <dgm:cxn modelId="{8ABF423C-4614-4E97-8F4F-4A7017C7C516}" srcId="{863C8DA8-A8B1-48C1-9960-9BA7CB42F22F}" destId="{7F174721-853A-477D-B75D-E72762A5E865}" srcOrd="3" destOrd="0" parTransId="{2438AD0A-0DA5-48CE-8145-9853FB09E75A}" sibTransId="{49454168-DBFE-40C4-8AA3-C0266587FAD3}"/>
    <dgm:cxn modelId="{CD9A533C-E9AF-4A39-A62C-B4CEA4592F27}" srcId="{863C8DA8-A8B1-48C1-9960-9BA7CB42F22F}" destId="{D2345387-39FD-4142-BBD4-9DDFCB33F026}" srcOrd="4" destOrd="0" parTransId="{9203928D-9819-4891-A3D2-3DA09FED8412}" sibTransId="{68F4B2E9-33D7-4AFC-B02F-5C62DF64C313}"/>
    <dgm:cxn modelId="{2DF37763-4CDD-44BE-99CF-C32AA1C7832A}" type="presOf" srcId="{D2345387-39FD-4142-BBD4-9DDFCB33F026}" destId="{15B2B29C-F580-41FD-9918-B89AD7561FDF}" srcOrd="0" destOrd="0" presId="urn:microsoft.com/office/officeart/2005/8/layout/cycle1"/>
    <dgm:cxn modelId="{6A565673-8BB1-46A6-9733-85455AD92D38}" srcId="{863C8DA8-A8B1-48C1-9960-9BA7CB42F22F}" destId="{9BDDDA9D-9262-4C85-A8CB-7F81C1F60FA6}" srcOrd="1" destOrd="0" parTransId="{C171FBB6-DAA5-4C6B-A16A-BCC9F3B2A44F}" sibTransId="{50E062D2-0F0C-4C7C-8E24-21C3B00E77EB}"/>
    <dgm:cxn modelId="{72A9FF7F-5C6F-4E41-86E4-2019E69EE3BA}" srcId="{863C8DA8-A8B1-48C1-9960-9BA7CB42F22F}" destId="{101AAB58-72D1-4107-80E8-7EF0D7E12F02}" srcOrd="2" destOrd="0" parTransId="{7A153E47-4F81-4113-AF14-F8587229FB76}" sibTransId="{83CCEF25-21EA-4528-85EB-9DF5D9098844}"/>
    <dgm:cxn modelId="{3AD8E18A-9FE3-4066-8323-F646FFCD8519}" type="presOf" srcId="{101AAB58-72D1-4107-80E8-7EF0D7E12F02}" destId="{DB942DD1-C580-4241-BB95-A85121009C5F}" srcOrd="0" destOrd="0" presId="urn:microsoft.com/office/officeart/2005/8/layout/cycle1"/>
    <dgm:cxn modelId="{1365A5D1-F6E8-4DE2-B48C-A18205059867}" type="presOf" srcId="{7F174721-853A-477D-B75D-E72762A5E865}" destId="{2C45D573-EF3C-4A3A-B852-7862E4AA8A5F}" srcOrd="0" destOrd="0" presId="urn:microsoft.com/office/officeart/2005/8/layout/cycle1"/>
    <dgm:cxn modelId="{C4FF52D8-74DB-435C-BA5B-8CC07D4B8109}" type="presOf" srcId="{863C8DA8-A8B1-48C1-9960-9BA7CB42F22F}" destId="{26D43881-5600-42E4-B982-265DCA3A18BB}" srcOrd="0" destOrd="0" presId="urn:microsoft.com/office/officeart/2005/8/layout/cycle1"/>
    <dgm:cxn modelId="{28B4BADF-9C12-489A-A7B6-D8F6B6F7DB30}" type="presOf" srcId="{68F4B2E9-33D7-4AFC-B02F-5C62DF64C313}" destId="{6F3E5E07-C005-4449-8056-CF801671E791}" srcOrd="0" destOrd="0" presId="urn:microsoft.com/office/officeart/2005/8/layout/cycle1"/>
    <dgm:cxn modelId="{613C48F4-28DB-4C21-BB2C-D048418DEE0E}" type="presOf" srcId="{50E062D2-0F0C-4C7C-8E24-21C3B00E77EB}" destId="{B68C4E07-709E-4818-A339-8B72C9DA43F2}" srcOrd="0" destOrd="0" presId="urn:microsoft.com/office/officeart/2005/8/layout/cycle1"/>
    <dgm:cxn modelId="{33B367FC-6F1D-4ABD-9EDD-82768CF8431C}" type="presOf" srcId="{83CCEF25-21EA-4528-85EB-9DF5D9098844}" destId="{342763CC-B3FA-461C-89B4-292B903113DD}" srcOrd="0" destOrd="0" presId="urn:microsoft.com/office/officeart/2005/8/layout/cycle1"/>
    <dgm:cxn modelId="{2625D079-7B32-4F94-9734-F33DBB1D1798}" type="presParOf" srcId="{26D43881-5600-42E4-B982-265DCA3A18BB}" destId="{C172D08A-7AB3-483C-939F-9B74D30BA71B}" srcOrd="0" destOrd="0" presId="urn:microsoft.com/office/officeart/2005/8/layout/cycle1"/>
    <dgm:cxn modelId="{B837F8A3-60F0-4880-84E1-6C490E68CAED}" type="presParOf" srcId="{26D43881-5600-42E4-B982-265DCA3A18BB}" destId="{6E23E779-016C-4B65-A8DF-E9FFF5CAB98F}" srcOrd="1" destOrd="0" presId="urn:microsoft.com/office/officeart/2005/8/layout/cycle1"/>
    <dgm:cxn modelId="{DE9D7759-35D2-45B8-BFE8-579569A48A39}" type="presParOf" srcId="{26D43881-5600-42E4-B982-265DCA3A18BB}" destId="{440F6DBA-06D1-4472-A337-EDF1D8B7843B}" srcOrd="2" destOrd="0" presId="urn:microsoft.com/office/officeart/2005/8/layout/cycle1"/>
    <dgm:cxn modelId="{A281CA5D-C4A6-4E07-BAB9-0A7113F65F8D}" type="presParOf" srcId="{26D43881-5600-42E4-B982-265DCA3A18BB}" destId="{190B2E60-C000-4138-B87E-523E60BD43F2}" srcOrd="3" destOrd="0" presId="urn:microsoft.com/office/officeart/2005/8/layout/cycle1"/>
    <dgm:cxn modelId="{536D7CCB-5F41-4C3F-AFCF-CDF46D33300F}" type="presParOf" srcId="{26D43881-5600-42E4-B982-265DCA3A18BB}" destId="{01E374E1-9FBA-447B-9D0F-05589EDF6974}" srcOrd="4" destOrd="0" presId="urn:microsoft.com/office/officeart/2005/8/layout/cycle1"/>
    <dgm:cxn modelId="{4553820D-3DF2-4298-9325-3137EF25BCC4}" type="presParOf" srcId="{26D43881-5600-42E4-B982-265DCA3A18BB}" destId="{B68C4E07-709E-4818-A339-8B72C9DA43F2}" srcOrd="5" destOrd="0" presId="urn:microsoft.com/office/officeart/2005/8/layout/cycle1"/>
    <dgm:cxn modelId="{AFCF485B-7F6E-4540-BD17-572281DEB85F}" type="presParOf" srcId="{26D43881-5600-42E4-B982-265DCA3A18BB}" destId="{1D647746-98F9-4557-B874-C6BFB27C5B7E}" srcOrd="6" destOrd="0" presId="urn:microsoft.com/office/officeart/2005/8/layout/cycle1"/>
    <dgm:cxn modelId="{B1FAED6E-BC79-42B9-8332-60159778D38A}" type="presParOf" srcId="{26D43881-5600-42E4-B982-265DCA3A18BB}" destId="{DB942DD1-C580-4241-BB95-A85121009C5F}" srcOrd="7" destOrd="0" presId="urn:microsoft.com/office/officeart/2005/8/layout/cycle1"/>
    <dgm:cxn modelId="{3F263BB2-38FC-477D-9012-693CDDB2F76B}" type="presParOf" srcId="{26D43881-5600-42E4-B982-265DCA3A18BB}" destId="{342763CC-B3FA-461C-89B4-292B903113DD}" srcOrd="8" destOrd="0" presId="urn:microsoft.com/office/officeart/2005/8/layout/cycle1"/>
    <dgm:cxn modelId="{FE6BDA68-8A31-4AE1-8591-F0373409702B}" type="presParOf" srcId="{26D43881-5600-42E4-B982-265DCA3A18BB}" destId="{CFC362E9-3C4F-473A-A75B-A7E1C7925003}" srcOrd="9" destOrd="0" presId="urn:microsoft.com/office/officeart/2005/8/layout/cycle1"/>
    <dgm:cxn modelId="{A2B69DA5-8013-42BD-8DCC-DAACA2C087DA}" type="presParOf" srcId="{26D43881-5600-42E4-B982-265DCA3A18BB}" destId="{2C45D573-EF3C-4A3A-B852-7862E4AA8A5F}" srcOrd="10" destOrd="0" presId="urn:microsoft.com/office/officeart/2005/8/layout/cycle1"/>
    <dgm:cxn modelId="{BE9B752B-326F-4AFA-9BB5-1F6E360D7CC5}" type="presParOf" srcId="{26D43881-5600-42E4-B982-265DCA3A18BB}" destId="{2F8A377B-AF66-4D2D-896F-EE95FF268C3F}" srcOrd="11" destOrd="0" presId="urn:microsoft.com/office/officeart/2005/8/layout/cycle1"/>
    <dgm:cxn modelId="{B2994B39-5776-4C4D-B83E-D310AA8CBFFF}" type="presParOf" srcId="{26D43881-5600-42E4-B982-265DCA3A18BB}" destId="{6E416477-286D-4DDC-835D-C907D2AAAAB3}" srcOrd="12" destOrd="0" presId="urn:microsoft.com/office/officeart/2005/8/layout/cycle1"/>
    <dgm:cxn modelId="{3B289867-2539-41C8-B57A-22A307385509}" type="presParOf" srcId="{26D43881-5600-42E4-B982-265DCA3A18BB}" destId="{15B2B29C-F580-41FD-9918-B89AD7561FDF}" srcOrd="13" destOrd="0" presId="urn:microsoft.com/office/officeart/2005/8/layout/cycle1"/>
    <dgm:cxn modelId="{DFA82D7D-88F4-4C22-B827-9830A967CC03}" type="presParOf" srcId="{26D43881-5600-42E4-B982-265DCA3A18BB}" destId="{6F3E5E07-C005-4449-8056-CF801671E791}" srcOrd="14" destOrd="0" presId="urn:microsoft.com/office/officeart/2005/8/layout/cycle1"/>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AC44057-12F0-40FC-9675-776FA8EC6E0B}">
      <dsp:nvSpPr>
        <dsp:cNvPr id="0" name=""/>
        <dsp:cNvSpPr/>
      </dsp:nvSpPr>
      <dsp:spPr>
        <a:xfrm>
          <a:off x="0" y="485774"/>
          <a:ext cx="1714499" cy="1028700"/>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b="1" i="0" kern="1200"/>
            <a:t>1. Specify the number of clusters (K) to be created (by the analyst</a:t>
          </a:r>
          <a:r>
            <a:rPr lang="en-US" sz="900" b="0" i="0" kern="1200"/>
            <a:t>)</a:t>
          </a:r>
          <a:endParaRPr lang="en-US" sz="900" kern="1200"/>
        </a:p>
      </dsp:txBody>
      <dsp:txXfrm>
        <a:off x="0" y="485774"/>
        <a:ext cx="1714499" cy="1028700"/>
      </dsp:txXfrm>
    </dsp:sp>
    <dsp:sp modelId="{076E9AFF-5F45-4E9C-A032-B334181E842A}">
      <dsp:nvSpPr>
        <dsp:cNvPr id="0" name=""/>
        <dsp:cNvSpPr/>
      </dsp:nvSpPr>
      <dsp:spPr>
        <a:xfrm>
          <a:off x="1885950" y="485774"/>
          <a:ext cx="1714499" cy="1028700"/>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b="1" i="0" kern="1200"/>
            <a:t>2. Select randomly k flights from the route as the initial cluster centers or means</a:t>
          </a:r>
          <a:endParaRPr lang="en-US" sz="900" b="1" kern="1200"/>
        </a:p>
      </dsp:txBody>
      <dsp:txXfrm>
        <a:off x="1885950" y="485774"/>
        <a:ext cx="1714499" cy="1028700"/>
      </dsp:txXfrm>
    </dsp:sp>
    <dsp:sp modelId="{FC115D06-FEE8-4191-91A2-4D5520758762}">
      <dsp:nvSpPr>
        <dsp:cNvPr id="0" name=""/>
        <dsp:cNvSpPr/>
      </dsp:nvSpPr>
      <dsp:spPr>
        <a:xfrm>
          <a:off x="3771900" y="485774"/>
          <a:ext cx="1714499" cy="1028700"/>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b="1" kern="1200"/>
            <a:t>3. </a:t>
          </a:r>
          <a:r>
            <a:rPr lang="en-US" sz="900" b="1" i="0" kern="1200"/>
            <a:t>Assign each flight observation to their closest centroid, based on the Euclidean distance between the flight and the centroid flight</a:t>
          </a:r>
          <a:endParaRPr lang="en-US" sz="900" b="1" kern="1200"/>
        </a:p>
      </dsp:txBody>
      <dsp:txXfrm>
        <a:off x="3771900" y="485774"/>
        <a:ext cx="1714499" cy="1028700"/>
      </dsp:txXfrm>
    </dsp:sp>
    <dsp:sp modelId="{309BDD5E-6461-4370-BDC5-5E3BEBAED175}">
      <dsp:nvSpPr>
        <dsp:cNvPr id="0" name=""/>
        <dsp:cNvSpPr/>
      </dsp:nvSpPr>
      <dsp:spPr>
        <a:xfrm>
          <a:off x="942975" y="1685925"/>
          <a:ext cx="1714499" cy="1028700"/>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b="1" i="0" kern="1200"/>
            <a:t>4. For each of the k clusters update the cluster centroid flight by calculating the new mean values of all the data points in the cluster.</a:t>
          </a:r>
          <a:r>
            <a:rPr lang="en-US" sz="900" b="0" i="0" kern="1200"/>
            <a:t> </a:t>
          </a:r>
          <a:endParaRPr lang="en-US" sz="900" kern="1200"/>
        </a:p>
      </dsp:txBody>
      <dsp:txXfrm>
        <a:off x="942975" y="1685925"/>
        <a:ext cx="1714499" cy="1028700"/>
      </dsp:txXfrm>
    </dsp:sp>
    <dsp:sp modelId="{D36F8C3B-367E-4052-A0FA-1EA604B77F58}">
      <dsp:nvSpPr>
        <dsp:cNvPr id="0" name=""/>
        <dsp:cNvSpPr/>
      </dsp:nvSpPr>
      <dsp:spPr>
        <a:xfrm>
          <a:off x="2828925" y="1685925"/>
          <a:ext cx="1714499" cy="1028700"/>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b="1" i="0" kern="1200"/>
            <a:t>5. Iteratively minimize the total within sum of square (Eq. 7). That is, iterate steps 3 and 4 until the cluster assignments stop changing or the maximum number of iterations is reached.</a:t>
          </a:r>
          <a:endParaRPr lang="en-US" sz="900" b="1" kern="1200"/>
        </a:p>
      </dsp:txBody>
      <dsp:txXfrm>
        <a:off x="2828925" y="1685925"/>
        <a:ext cx="1714499" cy="10287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B995EDB-7A38-4345-8F0B-B81D61EE38CF}">
      <dsp:nvSpPr>
        <dsp:cNvPr id="0" name=""/>
        <dsp:cNvSpPr/>
      </dsp:nvSpPr>
      <dsp:spPr>
        <a:xfrm>
          <a:off x="1968151" y="-281180"/>
          <a:ext cx="1581288" cy="1591637"/>
        </a:xfrm>
        <a:prstGeom prst="ellips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b="1" i="0" kern="1200"/>
            <a:t>1. Compute clustering algorithm (e.g., k-means clustering) for different values of </a:t>
          </a:r>
          <a:r>
            <a:rPr lang="en-US" sz="900" b="1" i="1" kern="1200"/>
            <a:t>k</a:t>
          </a:r>
          <a:r>
            <a:rPr lang="en-US" sz="900" b="1" i="0" kern="1200"/>
            <a:t>. In our case we used varying </a:t>
          </a:r>
          <a:r>
            <a:rPr lang="en-US" sz="900" b="1" i="1" kern="1200"/>
            <a:t>k</a:t>
          </a:r>
          <a:r>
            <a:rPr lang="en-US" sz="900" b="1" i="0" kern="1200"/>
            <a:t> from 1 to 15 clusters</a:t>
          </a:r>
          <a:endParaRPr lang="en-US" sz="900" b="1" kern="1200"/>
        </a:p>
      </dsp:txBody>
      <dsp:txXfrm>
        <a:off x="2199725" y="-48090"/>
        <a:ext cx="1118140" cy="1125457"/>
      </dsp:txXfrm>
    </dsp:sp>
    <dsp:sp modelId="{37EB753C-46D7-41AF-B195-EB6DD9306400}">
      <dsp:nvSpPr>
        <dsp:cNvPr id="0" name=""/>
        <dsp:cNvSpPr/>
      </dsp:nvSpPr>
      <dsp:spPr>
        <a:xfrm rot="1972569">
          <a:off x="3520051" y="949241"/>
          <a:ext cx="357360" cy="345830"/>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3528359" y="990248"/>
        <a:ext cx="253611" cy="207498"/>
      </dsp:txXfrm>
    </dsp:sp>
    <dsp:sp modelId="{5B5F5777-3799-4B47-9554-968715691216}">
      <dsp:nvSpPr>
        <dsp:cNvPr id="0" name=""/>
        <dsp:cNvSpPr/>
      </dsp:nvSpPr>
      <dsp:spPr>
        <a:xfrm>
          <a:off x="3875918" y="948833"/>
          <a:ext cx="1497941" cy="1543867"/>
        </a:xfrm>
        <a:prstGeom prst="ellips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b="1" i="0" kern="1200"/>
            <a:t>2. For each </a:t>
          </a:r>
          <a:r>
            <a:rPr lang="en-US" sz="900" b="1" i="1" kern="1200"/>
            <a:t>k</a:t>
          </a:r>
          <a:r>
            <a:rPr lang="en-US" sz="900" b="1" i="0" kern="1200"/>
            <a:t>, calculate the total within-cluster sum of square (wss).</a:t>
          </a:r>
          <a:endParaRPr lang="en-US" sz="900" b="1" kern="1200"/>
        </a:p>
      </dsp:txBody>
      <dsp:txXfrm>
        <a:off x="4095286" y="1174927"/>
        <a:ext cx="1059205" cy="1091679"/>
      </dsp:txXfrm>
    </dsp:sp>
    <dsp:sp modelId="{A74FBF3A-01B2-46F4-A611-A380CBC59F80}">
      <dsp:nvSpPr>
        <dsp:cNvPr id="0" name=""/>
        <dsp:cNvSpPr/>
      </dsp:nvSpPr>
      <dsp:spPr>
        <a:xfrm rot="9190789">
          <a:off x="3547046" y="2014948"/>
          <a:ext cx="307914" cy="345830"/>
        </a:xfrm>
        <a:prstGeom prst="rightArrow">
          <a:avLst>
            <a:gd name="adj1" fmla="val 60000"/>
            <a:gd name="adj2" fmla="val 5000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rot="10800000">
        <a:off x="3634452" y="2063275"/>
        <a:ext cx="215540" cy="207498"/>
      </dsp:txXfrm>
    </dsp:sp>
    <dsp:sp modelId="{AB25BDD5-BBED-4517-8F20-4DCEFE69F23A}">
      <dsp:nvSpPr>
        <dsp:cNvPr id="0" name=""/>
        <dsp:cNvSpPr/>
      </dsp:nvSpPr>
      <dsp:spPr>
        <a:xfrm>
          <a:off x="1896553" y="1895116"/>
          <a:ext cx="1629049" cy="1586463"/>
        </a:xfrm>
        <a:prstGeom prst="ellipse">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b="1" i="0" kern="1200"/>
            <a:t>3. Plot the curve of wss according to the number of clusters </a:t>
          </a:r>
          <a:r>
            <a:rPr lang="en-US" sz="900" b="1" i="1" kern="1200"/>
            <a:t>k</a:t>
          </a:r>
          <a:r>
            <a:rPr lang="en-US" sz="900" b="1" i="0" kern="1200"/>
            <a:t>.</a:t>
          </a:r>
          <a:endParaRPr lang="en-US" sz="900" b="1" kern="1200"/>
        </a:p>
      </dsp:txBody>
      <dsp:txXfrm>
        <a:off x="2135122" y="2127448"/>
        <a:ext cx="1151911" cy="1121799"/>
      </dsp:txXfrm>
    </dsp:sp>
    <dsp:sp modelId="{11D17414-FDBA-4251-A386-3C67257B7A77}">
      <dsp:nvSpPr>
        <dsp:cNvPr id="0" name=""/>
        <dsp:cNvSpPr/>
      </dsp:nvSpPr>
      <dsp:spPr>
        <a:xfrm rot="12784091">
          <a:off x="1692520" y="1939987"/>
          <a:ext cx="269507" cy="345830"/>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rot="10800000">
        <a:off x="1766824" y="2031211"/>
        <a:ext cx="188655" cy="207498"/>
      </dsp:txXfrm>
    </dsp:sp>
    <dsp:sp modelId="{5507EEF5-AF70-464E-B26F-5B6FF3FBD95F}">
      <dsp:nvSpPr>
        <dsp:cNvPr id="0" name=""/>
        <dsp:cNvSpPr/>
      </dsp:nvSpPr>
      <dsp:spPr>
        <a:xfrm>
          <a:off x="176162" y="774784"/>
          <a:ext cx="1560323" cy="1542084"/>
        </a:xfrm>
        <a:prstGeom prst="ellipse">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b="1" kern="1200"/>
            <a:t>4. </a:t>
          </a:r>
          <a:r>
            <a:rPr lang="en-US" sz="900" b="1" i="0" kern="1200"/>
            <a:t>The location of a bend (knee) in the plot is generally considered as an indicator of the appropriate number of clusters.</a:t>
          </a:r>
          <a:endParaRPr lang="en-US" sz="900" b="1" kern="1200"/>
        </a:p>
      </dsp:txBody>
      <dsp:txXfrm>
        <a:off x="404666" y="1000617"/>
        <a:ext cx="1103315" cy="1090418"/>
      </dsp:txXfrm>
    </dsp:sp>
    <dsp:sp modelId="{4C070B93-FDD1-4403-BAA3-6BF0AD4991AB}">
      <dsp:nvSpPr>
        <dsp:cNvPr id="0" name=""/>
        <dsp:cNvSpPr/>
      </dsp:nvSpPr>
      <dsp:spPr>
        <a:xfrm rot="19813577">
          <a:off x="1710570" y="864575"/>
          <a:ext cx="268605" cy="345830"/>
        </a:xfrm>
        <a:prstGeom prs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1715889" y="953748"/>
        <a:ext cx="188024" cy="20749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E23E779-016C-4B65-A8DF-E9FFF5CAB98F}">
      <dsp:nvSpPr>
        <dsp:cNvPr id="0" name=""/>
        <dsp:cNvSpPr/>
      </dsp:nvSpPr>
      <dsp:spPr>
        <a:xfrm>
          <a:off x="4170813" y="174921"/>
          <a:ext cx="1780335" cy="114665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Run R-Script to conduct clustering and export data into the Sandbox.ClusterGroupDataFrame to build cluster graphs later in Tableau  </a:t>
          </a:r>
        </a:p>
      </dsp:txBody>
      <dsp:txXfrm>
        <a:off x="4170813" y="174921"/>
        <a:ext cx="1780335" cy="1146650"/>
      </dsp:txXfrm>
    </dsp:sp>
    <dsp:sp modelId="{440F6DBA-06D1-4472-A337-EDF1D8B7843B}">
      <dsp:nvSpPr>
        <dsp:cNvPr id="0" name=""/>
        <dsp:cNvSpPr/>
      </dsp:nvSpPr>
      <dsp:spPr>
        <a:xfrm>
          <a:off x="1365782" y="-346556"/>
          <a:ext cx="4298507" cy="4298507"/>
        </a:xfrm>
        <a:prstGeom prst="circularArrow">
          <a:avLst>
            <a:gd name="adj1" fmla="val 5202"/>
            <a:gd name="adj2" fmla="val 336028"/>
            <a:gd name="adj3" fmla="val 335189"/>
            <a:gd name="adj4" fmla="val 20929132"/>
            <a:gd name="adj5" fmla="val 6069"/>
          </a:avLst>
        </a:prstGeom>
        <a:solidFill>
          <a:schemeClr val="lt1">
            <a:hueOff val="0"/>
            <a:satOff val="0"/>
            <a:lumOff val="0"/>
            <a:alphaOff val="0"/>
          </a:schemeClr>
        </a:solidFill>
        <a:ln w="38100" cap="flat" cmpd="sng" algn="ctr">
          <a:solidFill>
            <a:schemeClr val="accent5">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sp>
    <dsp:sp modelId="{01E374E1-9FBA-447B-9D0F-05589EDF6974}">
      <dsp:nvSpPr>
        <dsp:cNvPr id="0" name=""/>
        <dsp:cNvSpPr/>
      </dsp:nvSpPr>
      <dsp:spPr>
        <a:xfrm>
          <a:off x="4569627" y="2061349"/>
          <a:ext cx="1461761" cy="114665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Run Sandbox.ClusteringBuild Graph Query to truncate and create build graph sandbox table. </a:t>
          </a:r>
        </a:p>
      </dsp:txBody>
      <dsp:txXfrm>
        <a:off x="4569627" y="2061349"/>
        <a:ext cx="1461761" cy="1146650"/>
      </dsp:txXfrm>
    </dsp:sp>
    <dsp:sp modelId="{B68C4E07-709E-4818-A339-8B72C9DA43F2}">
      <dsp:nvSpPr>
        <dsp:cNvPr id="0" name=""/>
        <dsp:cNvSpPr/>
      </dsp:nvSpPr>
      <dsp:spPr>
        <a:xfrm>
          <a:off x="1456850" y="-143643"/>
          <a:ext cx="4298507" cy="4298507"/>
        </a:xfrm>
        <a:prstGeom prst="circularArrow">
          <a:avLst>
            <a:gd name="adj1" fmla="val 5202"/>
            <a:gd name="adj2" fmla="val 336028"/>
            <a:gd name="adj3" fmla="val 3441729"/>
            <a:gd name="adj4" fmla="val 2253877"/>
            <a:gd name="adj5" fmla="val 6069"/>
          </a:avLst>
        </a:prstGeom>
        <a:solidFill>
          <a:schemeClr val="lt1">
            <a:hueOff val="0"/>
            <a:satOff val="0"/>
            <a:lumOff val="0"/>
            <a:alphaOff val="0"/>
          </a:schemeClr>
        </a:solidFill>
        <a:ln w="38100" cap="flat" cmpd="sng" algn="ctr">
          <a:solidFill>
            <a:schemeClr val="accent5">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sp>
    <dsp:sp modelId="{DB942DD1-C580-4241-BB95-A85121009C5F}">
      <dsp:nvSpPr>
        <dsp:cNvPr id="0" name=""/>
        <dsp:cNvSpPr/>
      </dsp:nvSpPr>
      <dsp:spPr>
        <a:xfrm>
          <a:off x="2619941" y="3166842"/>
          <a:ext cx="1733758" cy="157110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Run SQLQuery - NDO to drop the appropriate  information on each flight aggregated by cluster into the ClusteringBuildGraph table</a:t>
          </a:r>
        </a:p>
      </dsp:txBody>
      <dsp:txXfrm>
        <a:off x="2619941" y="3166842"/>
        <a:ext cx="1733758" cy="1571106"/>
      </dsp:txXfrm>
    </dsp:sp>
    <dsp:sp modelId="{342763CC-B3FA-461C-89B4-292B903113DD}">
      <dsp:nvSpPr>
        <dsp:cNvPr id="0" name=""/>
        <dsp:cNvSpPr/>
      </dsp:nvSpPr>
      <dsp:spPr>
        <a:xfrm>
          <a:off x="1119004" y="-137673"/>
          <a:ext cx="4298507" cy="4298507"/>
        </a:xfrm>
        <a:prstGeom prst="circularArrow">
          <a:avLst>
            <a:gd name="adj1" fmla="val 5202"/>
            <a:gd name="adj2" fmla="val 336028"/>
            <a:gd name="adj3" fmla="val 8365679"/>
            <a:gd name="adj4" fmla="val 7014364"/>
            <a:gd name="adj5" fmla="val 6069"/>
          </a:avLst>
        </a:prstGeom>
        <a:solidFill>
          <a:schemeClr val="lt1">
            <a:hueOff val="0"/>
            <a:satOff val="0"/>
            <a:lumOff val="0"/>
            <a:alphaOff val="0"/>
          </a:schemeClr>
        </a:solidFill>
        <a:ln w="38100" cap="flat" cmpd="sng" algn="ctr">
          <a:solidFill>
            <a:schemeClr val="accent5">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sp>
    <dsp:sp modelId="{2C45D573-EF3C-4A3A-B852-7862E4AA8A5F}">
      <dsp:nvSpPr>
        <dsp:cNvPr id="0" name=""/>
        <dsp:cNvSpPr/>
      </dsp:nvSpPr>
      <dsp:spPr>
        <a:xfrm>
          <a:off x="861815" y="1989787"/>
          <a:ext cx="1574935" cy="114665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Run the Sandbox.Future Flights Query to Truncate and create the future flights sandbox table</a:t>
          </a:r>
        </a:p>
      </dsp:txBody>
      <dsp:txXfrm>
        <a:off x="861815" y="1989787"/>
        <a:ext cx="1574935" cy="1146650"/>
      </dsp:txXfrm>
    </dsp:sp>
    <dsp:sp modelId="{2F8A377B-AF66-4D2D-896F-EE95FF268C3F}">
      <dsp:nvSpPr>
        <dsp:cNvPr id="0" name=""/>
        <dsp:cNvSpPr/>
      </dsp:nvSpPr>
      <dsp:spPr>
        <a:xfrm>
          <a:off x="1285594" y="-282460"/>
          <a:ext cx="4298507" cy="4298507"/>
        </a:xfrm>
        <a:prstGeom prst="circularArrow">
          <a:avLst>
            <a:gd name="adj1" fmla="val 5202"/>
            <a:gd name="adj2" fmla="val 336028"/>
            <a:gd name="adj3" fmla="val 11702788"/>
            <a:gd name="adj4" fmla="val 10606851"/>
            <a:gd name="adj5" fmla="val 6069"/>
          </a:avLst>
        </a:prstGeom>
        <a:solidFill>
          <a:schemeClr val="lt1">
            <a:hueOff val="0"/>
            <a:satOff val="0"/>
            <a:lumOff val="0"/>
            <a:alphaOff val="0"/>
          </a:schemeClr>
        </a:solidFill>
        <a:ln w="38100" cap="flat" cmpd="sng" algn="ctr">
          <a:solidFill>
            <a:schemeClr val="accent5">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sp>
    <dsp:sp modelId="{15B2B29C-F580-41FD-9918-B89AD7561FDF}">
      <dsp:nvSpPr>
        <dsp:cNvPr id="0" name=""/>
        <dsp:cNvSpPr/>
      </dsp:nvSpPr>
      <dsp:spPr>
        <a:xfrm>
          <a:off x="1309127" y="63615"/>
          <a:ext cx="1588787" cy="114665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Run the YoY Data Query V3 to drop the future flights data into the ClusteringFuture Flights Table</a:t>
          </a:r>
        </a:p>
      </dsp:txBody>
      <dsp:txXfrm>
        <a:off x="1309127" y="63615"/>
        <a:ext cx="1588787" cy="1146650"/>
      </dsp:txXfrm>
    </dsp:sp>
    <dsp:sp modelId="{6F3E5E07-C005-4449-8056-CF801671E791}">
      <dsp:nvSpPr>
        <dsp:cNvPr id="0" name=""/>
        <dsp:cNvSpPr/>
      </dsp:nvSpPr>
      <dsp:spPr>
        <a:xfrm>
          <a:off x="1646336" y="-122313"/>
          <a:ext cx="3775336" cy="4203123"/>
        </a:xfrm>
        <a:prstGeom prst="circularArrow">
          <a:avLst>
            <a:gd name="adj1" fmla="val 5202"/>
            <a:gd name="adj2" fmla="val 336028"/>
            <a:gd name="adj3" fmla="val 17192356"/>
            <a:gd name="adj4" fmla="val 14939251"/>
            <a:gd name="adj5" fmla="val 6069"/>
          </a:avLst>
        </a:prstGeom>
        <a:solidFill>
          <a:schemeClr val="lt1">
            <a:hueOff val="0"/>
            <a:satOff val="0"/>
            <a:lumOff val="0"/>
            <a:alphaOff val="0"/>
          </a:schemeClr>
        </a:solidFill>
        <a:ln w="38100" cap="flat" cmpd="sng" algn="ctr">
          <a:solidFill>
            <a:schemeClr val="accent5">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BE3596-0717-4A79-AD02-8E22D9CD13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19074</TotalTime>
  <Pages>28</Pages>
  <Words>6159</Words>
  <Characters>35110</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WestJet</Company>
  <LinksUpToDate>false</LinksUpToDate>
  <CharactersWithSpaces>41187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Kofi Buahin</dc:creator>
  <cp:lastModifiedBy>Kofi Buahin</cp:lastModifiedBy>
  <cp:revision>572</cp:revision>
  <cp:lastPrinted>2018-08-30T17:16:00Z</cp:lastPrinted>
  <dcterms:created xsi:type="dcterms:W3CDTF">2018-06-28T15:24:00Z</dcterms:created>
  <dcterms:modified xsi:type="dcterms:W3CDTF">2021-11-18T15:47:00Z</dcterms:modified>
</cp:coreProperties>
</file>