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1A4E" w14:textId="3D05A4C2" w:rsidR="00B22F5E" w:rsidRDefault="002530D8" w:rsidP="00B22F5E">
      <w:pPr>
        <w:pStyle w:val="IntenseQuote"/>
      </w:pPr>
      <w:r>
        <w:t>Q</w:t>
      </w:r>
      <w:r w:rsidR="00B22F5E">
        <w:t>1</w:t>
      </w:r>
    </w:p>
    <w:p w14:paraId="1C8E6C9D" w14:textId="77777777" w:rsidR="00B22F5E" w:rsidRPr="00B22F5E" w:rsidRDefault="00B22F5E" w:rsidP="00B22F5E"/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60"/>
        <w:gridCol w:w="1120"/>
        <w:gridCol w:w="1160"/>
        <w:gridCol w:w="1300"/>
        <w:gridCol w:w="1720"/>
        <w:gridCol w:w="1620"/>
      </w:tblGrid>
      <w:tr w:rsidR="00B22F5E" w:rsidRPr="00B22F5E" w14:paraId="1F8FCA8E" w14:textId="77777777" w:rsidTr="00B22F5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86876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Vehicle #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C39DB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Location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448DF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Location 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6355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Latitude (y)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BA94A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Longitude (x)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6DED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Cuml. Distance travelled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E242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Delivery amount</w:t>
            </w:r>
          </w:p>
        </w:tc>
      </w:tr>
      <w:tr w:rsidR="00B22F5E" w:rsidRPr="00B22F5E" w14:paraId="2407F4A7" w14:textId="77777777" w:rsidTr="00B22F5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5A757C" w14:textId="77777777" w:rsidR="00B22F5E" w:rsidRPr="00B22F5E" w:rsidRDefault="00B22F5E" w:rsidP="00B22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B5A1653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46C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AF0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FB0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1051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D12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51777799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416D9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A879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FE66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841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37.4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5BE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35.5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1FF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19.209633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E9A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597.3</w:t>
            </w:r>
          </w:p>
        </w:tc>
      </w:tr>
      <w:tr w:rsidR="00B22F5E" w:rsidRPr="00B22F5E" w14:paraId="4EE4B7F7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341C0B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CEAD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A64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CD0F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36.5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7511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E4F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27.75714726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B99F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666</w:t>
            </w:r>
          </w:p>
        </w:tc>
      </w:tr>
      <w:tr w:rsidR="00B22F5E" w:rsidRPr="00B22F5E" w14:paraId="6084DE33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72693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B3ACE00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DB53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E937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C1FD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D317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42.53043396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D0A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033B8C75" w14:textId="77777777" w:rsidTr="00B22F5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D3F90" w14:textId="77777777" w:rsidR="00B22F5E" w:rsidRPr="00B22F5E" w:rsidRDefault="00B22F5E" w:rsidP="00B22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28C6CE1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A6F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1B0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4B6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FF5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69E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2B1AD9F7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881270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136D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2B0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14C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87.5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9ABF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7.3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538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56.82904187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0A9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421.2</w:t>
            </w:r>
          </w:p>
        </w:tc>
      </w:tr>
      <w:tr w:rsidR="00B22F5E" w:rsidRPr="00B22F5E" w14:paraId="0B74246D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028A3A9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5672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3B4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04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86.4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2B3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15.1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4F9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64.70622411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5A2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51.5</w:t>
            </w:r>
          </w:p>
        </w:tc>
      </w:tr>
      <w:tr w:rsidR="00B22F5E" w:rsidRPr="00B22F5E" w14:paraId="25C4C6D5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A6265E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A389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B23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899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76.4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CE2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36.4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854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88.23684246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515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709.8</w:t>
            </w:r>
          </w:p>
        </w:tc>
      </w:tr>
      <w:tr w:rsidR="00B22F5E" w:rsidRPr="00B22F5E" w14:paraId="78AFE4A1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0CAAC1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6BA1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DE3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14C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16C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574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126.0283759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A14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26.3</w:t>
            </w:r>
          </w:p>
        </w:tc>
      </w:tr>
      <w:tr w:rsidR="00B22F5E" w:rsidRPr="00B22F5E" w14:paraId="683D2F14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E2F6A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B8B0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F9E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DA3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79FF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75.3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1BC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144.2747454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847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667.8</w:t>
            </w:r>
          </w:p>
        </w:tc>
      </w:tr>
      <w:tr w:rsidR="00B22F5E" w:rsidRPr="00B22F5E" w14:paraId="56F9A0A1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44037C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2467121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EEAF6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AF6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D68D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CE8D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169.954504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371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7B7CAC2F" w14:textId="77777777" w:rsidTr="00B22F5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941A54" w14:textId="77777777" w:rsidR="00B22F5E" w:rsidRPr="00B22F5E" w:rsidRDefault="00B22F5E" w:rsidP="00B22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9C2DA2F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3CD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5F3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994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04D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BA5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2DA568F3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E6837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E710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164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3D8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D2B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78.9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51C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48.54080757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5D8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389.9</w:t>
            </w:r>
          </w:p>
        </w:tc>
      </w:tr>
      <w:tr w:rsidR="00B22F5E" w:rsidRPr="00B22F5E" w14:paraId="61050853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B808BF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526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995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CF1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6996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61.7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71F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68.48698515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D03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244.4</w:t>
            </w:r>
          </w:p>
        </w:tc>
      </w:tr>
      <w:tr w:rsidR="00B22F5E" w:rsidRPr="00B22F5E" w14:paraId="38F7AB19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1D4E6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1DEF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17D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626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29EA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60.9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D2B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69.69114461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C496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397.6</w:t>
            </w:r>
          </w:p>
        </w:tc>
      </w:tr>
      <w:tr w:rsidR="00B22F5E" w:rsidRPr="00B22F5E" w14:paraId="2F02D2E4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6BBA9F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25C1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153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7A8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B3A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51.4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F33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90.75509486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A3B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722.6</w:t>
            </w:r>
          </w:p>
        </w:tc>
      </w:tr>
      <w:tr w:rsidR="00B22F5E" w:rsidRPr="00B22F5E" w14:paraId="4643E21D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A6130C6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DB65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85C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5C0A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91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47.5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15A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95.33439611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295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84.2</w:t>
            </w:r>
          </w:p>
        </w:tc>
      </w:tr>
      <w:tr w:rsidR="00B22F5E" w:rsidRPr="00B22F5E" w14:paraId="1A8FA5BF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465CA2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75C947B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9268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7B57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D82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5E09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122.4498898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5F2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77C6B7B1" w14:textId="77777777" w:rsidTr="00B22F5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656AD" w14:textId="77777777" w:rsidR="00B22F5E" w:rsidRPr="00B22F5E" w:rsidRDefault="00B22F5E" w:rsidP="00B22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0C7D4DE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002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AA5D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959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999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0F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60196EDA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D8208B3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732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8D8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887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83B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87.1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E3C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40.56316063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995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315.6</w:t>
            </w:r>
          </w:p>
        </w:tc>
      </w:tr>
      <w:tr w:rsidR="00B22F5E" w:rsidRPr="00B22F5E" w14:paraId="376BA1C8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BE8FA4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5661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8BE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D28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BA8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96.5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57C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62.66202938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865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848.2</w:t>
            </w:r>
          </w:p>
        </w:tc>
      </w:tr>
      <w:tr w:rsidR="00B22F5E" w:rsidRPr="00B22F5E" w14:paraId="2C736D40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2A37E5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158B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6F0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513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D3A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5DE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66.16202938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F4E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791.7</w:t>
            </w:r>
          </w:p>
        </w:tc>
      </w:tr>
      <w:tr w:rsidR="00B22F5E" w:rsidRPr="00B22F5E" w14:paraId="6FE6A422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33007F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6A6F695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E81E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B4C1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31D3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5BC46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122.4999385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A0B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7BA3E056" w14:textId="77777777" w:rsidTr="00B22F5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339EC3" w14:textId="77777777" w:rsidR="00B22F5E" w:rsidRPr="00B22F5E" w:rsidRDefault="00B22F5E" w:rsidP="00B22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5EAD22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A26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2ED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3ED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0D40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3FF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22F5E" w:rsidRPr="00B22F5E" w14:paraId="588EB984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E23BE0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EB4B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42B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CC4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A4A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7.3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3A8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43.31951062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951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</w:tr>
      <w:tr w:rsidR="00B22F5E" w:rsidRPr="00B22F5E" w14:paraId="293EBE7A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6FDEF5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4D52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276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0B8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9.1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748A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6.3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B006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76.93438827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7A25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743.1</w:t>
            </w:r>
          </w:p>
        </w:tc>
      </w:tr>
      <w:tr w:rsidR="00B22F5E" w:rsidRPr="00B22F5E" w14:paraId="5BFEF54C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71E0A69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51EA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2379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ABE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9AF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10.4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D1A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82.52455822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46E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801.9</w:t>
            </w:r>
          </w:p>
        </w:tc>
      </w:tr>
      <w:tr w:rsidR="00B22F5E" w:rsidRPr="00B22F5E" w14:paraId="4642EDEF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154078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FF5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Customer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A737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15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68C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27.9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47F2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100.78079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E408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240.1</w:t>
            </w:r>
          </w:p>
        </w:tc>
      </w:tr>
      <w:tr w:rsidR="00B22F5E" w:rsidRPr="00B22F5E" w14:paraId="124C913E" w14:textId="77777777" w:rsidTr="00B22F5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AEBA4D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A2DD299" w14:textId="77777777" w:rsidR="00B22F5E" w:rsidRPr="00B22F5E" w:rsidRDefault="00B22F5E" w:rsidP="00B2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Depot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4FB04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EB49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24971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825F3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146.0429155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DA6E" w14:textId="77777777" w:rsidR="00B22F5E" w:rsidRPr="00B22F5E" w:rsidRDefault="00B22F5E" w:rsidP="00B22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22F5E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</w:tbl>
    <w:p w14:paraId="4BE5CA41" w14:textId="44CE91EE" w:rsidR="00B22F5E" w:rsidRDefault="00B22F5E" w:rsidP="007C5D94">
      <w:pPr>
        <w:jc w:val="both"/>
      </w:pPr>
      <w:r>
        <w:t>Table 1: VRP Spreadsheet Solutions</w:t>
      </w:r>
    </w:p>
    <w:p w14:paraId="66512FDB" w14:textId="53A5E2A9" w:rsidR="00B22F5E" w:rsidRDefault="00B22F5E" w:rsidP="007C5D94">
      <w:pPr>
        <w:jc w:val="both"/>
      </w:pPr>
    </w:p>
    <w:p w14:paraId="1DF56223" w14:textId="69C28C0A" w:rsidR="00B22F5E" w:rsidRDefault="00B22F5E" w:rsidP="007C5D94">
      <w:pPr>
        <w:jc w:val="both"/>
      </w:pPr>
    </w:p>
    <w:p w14:paraId="678345BB" w14:textId="3216F891" w:rsidR="00B22F5E" w:rsidRDefault="00B22F5E" w:rsidP="007C5D94">
      <w:pPr>
        <w:jc w:val="both"/>
      </w:pPr>
    </w:p>
    <w:p w14:paraId="364AA027" w14:textId="67EECAF6" w:rsidR="00B22F5E" w:rsidRDefault="00B22F5E" w:rsidP="007C5D94">
      <w:pPr>
        <w:jc w:val="both"/>
      </w:pPr>
    </w:p>
    <w:p w14:paraId="4EED348E" w14:textId="77777777" w:rsidR="00B22F5E" w:rsidRDefault="00B22F5E" w:rsidP="007C5D94">
      <w:pPr>
        <w:jc w:val="both"/>
      </w:pPr>
    </w:p>
    <w:p w14:paraId="411C7F5F" w14:textId="1C400F83" w:rsidR="00B22F5E" w:rsidRDefault="00B22F5E" w:rsidP="00B22F5E">
      <w:pPr>
        <w:pStyle w:val="IntenseQuote"/>
      </w:pPr>
      <w:r>
        <w:lastRenderedPageBreak/>
        <w:t>Q2</w:t>
      </w:r>
    </w:p>
    <w:p w14:paraId="4AC095FF" w14:textId="498CFEEC" w:rsidR="002530D8" w:rsidRDefault="002530D8" w:rsidP="007C5D94">
      <w:pPr>
        <w:jc w:val="both"/>
      </w:pPr>
      <w:r>
        <w:t>Our proposed heuristic for the knapsack algorithm consists of three steps.</w:t>
      </w:r>
    </w:p>
    <w:p w14:paraId="59472AF5" w14:textId="446FFB37" w:rsidR="002530D8" w:rsidRDefault="002530D8" w:rsidP="007C5D94">
      <w:pPr>
        <w:pStyle w:val="ListParagraph"/>
        <w:numPr>
          <w:ilvl w:val="0"/>
          <w:numId w:val="1"/>
        </w:numPr>
        <w:jc w:val="both"/>
      </w:pPr>
      <w:r>
        <w:t xml:space="preserve">Create a scoring </w:t>
      </w:r>
      <w:r w:rsidR="007C5D94">
        <w:t>list</w:t>
      </w:r>
      <w:r>
        <w:t xml:space="preserve"> for the points based on an equation which basically aims to get maximum benefit while minimizing the weight and volume required.</w:t>
      </w:r>
    </w:p>
    <w:p w14:paraId="1A47D23F" w14:textId="77777777" w:rsidR="002530D8" w:rsidRDefault="002530D8" w:rsidP="007C5D94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profit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profit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weight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profit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volume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profit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volume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 xml:space="preserve">                         ∀ i∈{1,…,N}</m:t>
          </m:r>
        </m:oMath>
      </m:oMathPara>
    </w:p>
    <w:p w14:paraId="50597B2D" w14:textId="37157F84" w:rsidR="002530D8" w:rsidRDefault="002530D8" w:rsidP="007C5D94">
      <w:pPr>
        <w:pStyle w:val="ListParagraph"/>
        <w:numPr>
          <w:ilvl w:val="0"/>
          <w:numId w:val="1"/>
        </w:numPr>
        <w:jc w:val="both"/>
      </w:pPr>
      <w:r>
        <w:t xml:space="preserve">Sort </w:t>
      </w:r>
      <w:r w:rsidRPr="002530D8">
        <w:rPr>
          <w:i/>
          <w:iCs/>
        </w:rPr>
        <w:t>score</w:t>
      </w:r>
      <w:r>
        <w:t xml:space="preserve"> value in </w:t>
      </w:r>
      <w:r w:rsidR="007C5D94">
        <w:t>descending</w:t>
      </w:r>
      <w:r>
        <w:t xml:space="preserve"> order</w:t>
      </w:r>
      <w:r w:rsidR="0044267D">
        <w:t>.</w:t>
      </w:r>
    </w:p>
    <w:p w14:paraId="4EC9C65D" w14:textId="62B98530" w:rsidR="007C5D94" w:rsidRDefault="007C5D94" w:rsidP="007C5D94">
      <w:pPr>
        <w:pStyle w:val="ListParagraph"/>
        <w:numPr>
          <w:ilvl w:val="0"/>
          <w:numId w:val="1"/>
        </w:numPr>
        <w:jc w:val="both"/>
      </w:pPr>
      <w:r>
        <w:t xml:space="preserve">Add the </w:t>
      </w:r>
      <w:r w:rsidR="004F2C09">
        <w:t>i</w:t>
      </w:r>
      <w:r>
        <w:t xml:space="preserve">tems </w:t>
      </w:r>
      <w:r w:rsidR="004F2C09">
        <w:t xml:space="preserve">by </w:t>
      </w:r>
      <w:r>
        <w:t xml:space="preserve"> searching one by one from score list. If an item is eligible in terms of weight and volume capacity, add the item. Otherwise, go to the next best scored item.</w:t>
      </w:r>
    </w:p>
    <w:p w14:paraId="5767B9BD" w14:textId="374B668B" w:rsidR="007C5D94" w:rsidRDefault="007C5D94" w:rsidP="007C5D94"/>
    <w:p w14:paraId="62A9AB8D" w14:textId="22271DE3" w:rsidR="007C5D94" w:rsidRDefault="007C5D94" w:rsidP="007C5D94"/>
    <w:p w14:paraId="51B242E3" w14:textId="55E14350" w:rsidR="007C5D94" w:rsidRDefault="007C5D94" w:rsidP="007C5D94"/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320"/>
        <w:gridCol w:w="1460"/>
        <w:gridCol w:w="1520"/>
      </w:tblGrid>
      <w:tr w:rsidR="007C5D94" w:rsidRPr="007C5D94" w14:paraId="22865A2B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39EC95" w14:textId="77777777" w:rsidR="007C5D94" w:rsidRPr="007C5D94" w:rsidRDefault="007C5D94" w:rsidP="007C5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Input #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35EEC3" w14:textId="77777777" w:rsidR="007C5D94" w:rsidRPr="007C5D94" w:rsidRDefault="007C5D94" w:rsidP="007C5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Final Profit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15987E" w14:textId="77777777" w:rsidR="007C5D94" w:rsidRPr="007C5D94" w:rsidRDefault="007C5D94" w:rsidP="007C5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Final Weight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187D1BF" w14:textId="77777777" w:rsidR="007C5D94" w:rsidRPr="007C5D94" w:rsidRDefault="007C5D94" w:rsidP="007C5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Final Volume</w:t>
            </w:r>
          </w:p>
        </w:tc>
      </w:tr>
      <w:tr w:rsidR="007C5D94" w:rsidRPr="007C5D94" w14:paraId="26D9630C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DDC92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38250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77641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EB168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673.2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CBD5E5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3339.2</w:t>
            </w:r>
          </w:p>
        </w:tc>
      </w:tr>
      <w:tr w:rsidR="007C5D94" w:rsidRPr="007C5D94" w14:paraId="0BEFAE88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B98751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9307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58076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51507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772.9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D4989E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6199.4</w:t>
            </w:r>
          </w:p>
        </w:tc>
      </w:tr>
      <w:tr w:rsidR="007C5D94" w:rsidRPr="007C5D94" w14:paraId="62228457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755AD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6E7F28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66148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0C292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894.1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055F3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7281.7</w:t>
            </w:r>
          </w:p>
        </w:tc>
      </w:tr>
      <w:tr w:rsidR="007C5D94" w:rsidRPr="007C5D94" w14:paraId="55FD197C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BE2C2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770E8F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75340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7654DF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713.1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A2CF71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4345.6</w:t>
            </w:r>
          </w:p>
        </w:tc>
      </w:tr>
      <w:tr w:rsidR="007C5D94" w:rsidRPr="007C5D94" w14:paraId="104DD321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7986A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2F09B4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53068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94072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541.5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E2FE98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4322.1</w:t>
            </w:r>
          </w:p>
        </w:tc>
      </w:tr>
      <w:tr w:rsidR="007C5D94" w:rsidRPr="007C5D94" w14:paraId="4C1A5CC7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95E8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9C03BC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50761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4820F5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418.1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2532CB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3232.9</w:t>
            </w:r>
          </w:p>
        </w:tc>
      </w:tr>
      <w:tr w:rsidR="007C5D94" w:rsidRPr="007C5D94" w14:paraId="2D77D15B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61FA0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D81518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56595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DF6A3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461.7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DB988B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2307.6</w:t>
            </w:r>
          </w:p>
        </w:tc>
      </w:tr>
      <w:tr w:rsidR="007C5D94" w:rsidRPr="007C5D94" w14:paraId="371E2CD2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A76720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C1302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66825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23282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553.8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B86597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3125.8</w:t>
            </w:r>
          </w:p>
        </w:tc>
      </w:tr>
      <w:tr w:rsidR="007C5D94" w:rsidRPr="007C5D94" w14:paraId="2F5DEC43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A3B6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579FD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61876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5D91F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554.7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3737A1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3668.7</w:t>
            </w:r>
          </w:p>
        </w:tc>
      </w:tr>
      <w:tr w:rsidR="007C5D94" w:rsidRPr="007C5D94" w14:paraId="124703F7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3D98D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1D230E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77594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D6BDB5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760.7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3898B4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4327.3</w:t>
            </w:r>
          </w:p>
        </w:tc>
      </w:tr>
      <w:tr w:rsidR="007C5D94" w:rsidRPr="007C5D94" w14:paraId="23BB54DA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FD4A6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3DCDCD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74957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D2815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720.6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C79C13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6936.3</w:t>
            </w:r>
          </w:p>
        </w:tc>
      </w:tr>
      <w:tr w:rsidR="007C5D94" w:rsidRPr="007C5D94" w14:paraId="59CFB340" w14:textId="77777777" w:rsidTr="007C5D94">
        <w:trPr>
          <w:trHeight w:val="288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301C4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79C7C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49766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B2A8C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346.9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3C0D1B" w14:textId="77777777" w:rsidR="007C5D94" w:rsidRPr="007C5D94" w:rsidRDefault="007C5D94" w:rsidP="007C5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2344.2</w:t>
            </w:r>
          </w:p>
        </w:tc>
      </w:tr>
    </w:tbl>
    <w:p w14:paraId="0B1C259F" w14:textId="73D8060C" w:rsidR="007C5D94" w:rsidRDefault="007C5D94" w:rsidP="007C5D94">
      <w:r>
        <w:t xml:space="preserve">Table </w:t>
      </w:r>
      <w:r w:rsidR="00B22F5E">
        <w:t>2</w:t>
      </w:r>
      <w:r>
        <w:t>: Results of the Example Inputs</w:t>
      </w:r>
    </w:p>
    <w:p w14:paraId="62183620" w14:textId="1EE9771D" w:rsidR="007C5D94" w:rsidRDefault="007C5D94" w:rsidP="007C5D94"/>
    <w:p w14:paraId="7D8B5039" w14:textId="64919FDA" w:rsidR="00B22F5E" w:rsidRDefault="00B22F5E" w:rsidP="007C5D94"/>
    <w:p w14:paraId="41AE65DB" w14:textId="5A865F78" w:rsidR="00B22F5E" w:rsidRDefault="00B22F5E" w:rsidP="007C5D94"/>
    <w:p w14:paraId="7009616C" w14:textId="32EB5C7A" w:rsidR="00B22F5E" w:rsidRDefault="00B22F5E" w:rsidP="007C5D94"/>
    <w:p w14:paraId="0A47920F" w14:textId="76BB05D7" w:rsidR="00B22F5E" w:rsidRDefault="00B22F5E" w:rsidP="007C5D94"/>
    <w:p w14:paraId="7FDBF260" w14:textId="33EE5505" w:rsidR="00B22F5E" w:rsidRDefault="00B22F5E" w:rsidP="007C5D94"/>
    <w:p w14:paraId="59407C4D" w14:textId="19ED8DDC" w:rsidR="00B22F5E" w:rsidRDefault="00B22F5E" w:rsidP="007C5D94"/>
    <w:p w14:paraId="4967FC60" w14:textId="3549C558" w:rsidR="00B22F5E" w:rsidRDefault="00B22F5E" w:rsidP="007C5D94"/>
    <w:p w14:paraId="6A248BF8" w14:textId="77777777" w:rsidR="00B22F5E" w:rsidRDefault="00B22F5E" w:rsidP="007C5D94"/>
    <w:tbl>
      <w:tblPr>
        <w:tblStyle w:val="GridTable4-Accent1"/>
        <w:tblW w:w="7792" w:type="dxa"/>
        <w:tblLook w:val="04A0" w:firstRow="1" w:lastRow="0" w:firstColumn="1" w:lastColumn="0" w:noHBand="0" w:noVBand="1"/>
      </w:tblPr>
      <w:tblGrid>
        <w:gridCol w:w="980"/>
        <w:gridCol w:w="6812"/>
      </w:tblGrid>
      <w:tr w:rsidR="007C5D94" w:rsidRPr="007C5D94" w14:paraId="5E0128BD" w14:textId="77777777" w:rsidTr="007C5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7E377282" w14:textId="77777777" w:rsidR="007C5D94" w:rsidRPr="007C5D94" w:rsidRDefault="007C5D94" w:rsidP="007C5D94">
            <w:pPr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FFFFFF"/>
                <w:lang w:eastAsia="tr-TR"/>
              </w:rPr>
              <w:lastRenderedPageBreak/>
              <w:t>Input #</w:t>
            </w:r>
          </w:p>
        </w:tc>
        <w:tc>
          <w:tcPr>
            <w:tcW w:w="6812" w:type="dxa"/>
            <w:noWrap/>
            <w:hideMark/>
          </w:tcPr>
          <w:p w14:paraId="3030DFA9" w14:textId="77777777" w:rsidR="007C5D94" w:rsidRPr="007C5D94" w:rsidRDefault="007C5D94" w:rsidP="007C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FFFFFF"/>
                <w:lang w:eastAsia="tr-TR"/>
              </w:rPr>
              <w:t xml:space="preserve">Items </w:t>
            </w:r>
            <w:r w:rsidRPr="007C5D94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tr-TR"/>
              </w:rPr>
              <w:t>(Sequenced in order of addition)</w:t>
            </w:r>
          </w:p>
        </w:tc>
      </w:tr>
      <w:tr w:rsidR="007C5D94" w:rsidRPr="007C5D94" w14:paraId="6186B892" w14:textId="77777777" w:rsidTr="007C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6D84CC66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6812" w:type="dxa"/>
            <w:noWrap/>
            <w:hideMark/>
          </w:tcPr>
          <w:p w14:paraId="1AA25AEB" w14:textId="77777777" w:rsidR="007C5D94" w:rsidRPr="007C5D94" w:rsidRDefault="007C5D94" w:rsidP="007C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[3, 11, 10, 19, 5, 16, 20, 7, 18, 14, 13, 1, 15, 4, 17, 8]</w:t>
            </w:r>
          </w:p>
        </w:tc>
      </w:tr>
      <w:tr w:rsidR="007C5D94" w:rsidRPr="007C5D94" w14:paraId="1F7EBEDD" w14:textId="77777777" w:rsidTr="007C5D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086392A8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6812" w:type="dxa"/>
            <w:noWrap/>
            <w:hideMark/>
          </w:tcPr>
          <w:p w14:paraId="6EFDF3CC" w14:textId="77777777" w:rsidR="007C5D94" w:rsidRPr="007C5D94" w:rsidRDefault="007C5D94" w:rsidP="007C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[6, 4, 11, 1, 18, 5, 9, 14, 13, 20, 15, 2, 7, 8, 16, 12, 19, 10, 17, 3]</w:t>
            </w:r>
          </w:p>
        </w:tc>
      </w:tr>
      <w:tr w:rsidR="007C5D94" w:rsidRPr="007C5D94" w14:paraId="3AB0365E" w14:textId="77777777" w:rsidTr="007C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5C6CF189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6812" w:type="dxa"/>
            <w:noWrap/>
            <w:hideMark/>
          </w:tcPr>
          <w:p w14:paraId="5A7AF906" w14:textId="77777777" w:rsidR="007C5D94" w:rsidRPr="007C5D94" w:rsidRDefault="007C5D94" w:rsidP="007C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[13, 15, 16, 10, 20, 2, 12, 3, 7, 8, 11, 9, 19, 17, 14, 5, 1, 4, 18, 6]</w:t>
            </w:r>
          </w:p>
        </w:tc>
      </w:tr>
      <w:tr w:rsidR="007C5D94" w:rsidRPr="007C5D94" w14:paraId="4F86D059" w14:textId="77777777" w:rsidTr="007C5D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1522902A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6812" w:type="dxa"/>
            <w:noWrap/>
            <w:hideMark/>
          </w:tcPr>
          <w:p w14:paraId="6A0150D4" w14:textId="77777777" w:rsidR="007C5D94" w:rsidRPr="007C5D94" w:rsidRDefault="007C5D94" w:rsidP="007C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[17, 4, 11, 10, 6, 14, 2, 1, 12, 20, 3, 8, 19, 9, 7, 15, 5, 18]</w:t>
            </w:r>
          </w:p>
        </w:tc>
      </w:tr>
      <w:tr w:rsidR="007C5D94" w:rsidRPr="007C5D94" w14:paraId="412AC884" w14:textId="77777777" w:rsidTr="007C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01F3BF6D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6812" w:type="dxa"/>
            <w:noWrap/>
            <w:hideMark/>
          </w:tcPr>
          <w:p w14:paraId="7F036AF2" w14:textId="77777777" w:rsidR="007C5D94" w:rsidRPr="007C5D94" w:rsidRDefault="007C5D94" w:rsidP="007C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[13, 16, 17, 11, 12, 2, 7, 10, 3, 4, 18, 1, 5, 15, 6]</w:t>
            </w:r>
          </w:p>
        </w:tc>
      </w:tr>
      <w:tr w:rsidR="007C5D94" w:rsidRPr="007C5D94" w14:paraId="617F8D1B" w14:textId="77777777" w:rsidTr="007C5D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215B5170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6812" w:type="dxa"/>
            <w:noWrap/>
            <w:hideMark/>
          </w:tcPr>
          <w:p w14:paraId="474FF53A" w14:textId="77777777" w:rsidR="007C5D94" w:rsidRPr="007C5D94" w:rsidRDefault="007C5D94" w:rsidP="007C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[12, 10, 3, 5, 13, 19, 9, 14, 2, 17, 6, 16]</w:t>
            </w:r>
          </w:p>
        </w:tc>
      </w:tr>
      <w:tr w:rsidR="007C5D94" w:rsidRPr="007C5D94" w14:paraId="54C90278" w14:textId="77777777" w:rsidTr="007C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7555393F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6812" w:type="dxa"/>
            <w:noWrap/>
            <w:hideMark/>
          </w:tcPr>
          <w:p w14:paraId="61820A10" w14:textId="77777777" w:rsidR="007C5D94" w:rsidRPr="007C5D94" w:rsidRDefault="007C5D94" w:rsidP="007C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[11, 4, 10, 5, 6, 17, 15, 20, 2, 1, 8, 7]</w:t>
            </w:r>
          </w:p>
        </w:tc>
      </w:tr>
      <w:tr w:rsidR="007C5D94" w:rsidRPr="007C5D94" w14:paraId="639A54AC" w14:textId="77777777" w:rsidTr="007C5D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3E709CB2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6812" w:type="dxa"/>
            <w:noWrap/>
            <w:hideMark/>
          </w:tcPr>
          <w:p w14:paraId="0138301C" w14:textId="77777777" w:rsidR="007C5D94" w:rsidRPr="007C5D94" w:rsidRDefault="007C5D94" w:rsidP="007C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[3, 13, 7, 10, 1, 5, 8, 4, 2, 6, 9, 18, 12]</w:t>
            </w:r>
          </w:p>
        </w:tc>
      </w:tr>
      <w:tr w:rsidR="007C5D94" w:rsidRPr="007C5D94" w14:paraId="11C4516C" w14:textId="77777777" w:rsidTr="007C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32AF34A9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6812" w:type="dxa"/>
            <w:noWrap/>
            <w:hideMark/>
          </w:tcPr>
          <w:p w14:paraId="06840519" w14:textId="77777777" w:rsidR="007C5D94" w:rsidRPr="007C5D94" w:rsidRDefault="007C5D94" w:rsidP="007C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[7, 11, 2, 12, 18, 4, 9, 8, 16, 10, 14, 5, 17]</w:t>
            </w:r>
          </w:p>
        </w:tc>
      </w:tr>
      <w:tr w:rsidR="007C5D94" w:rsidRPr="007C5D94" w14:paraId="48CD3AE8" w14:textId="77777777" w:rsidTr="007C5D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33745EB2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6812" w:type="dxa"/>
            <w:noWrap/>
            <w:hideMark/>
          </w:tcPr>
          <w:p w14:paraId="1261B0ED" w14:textId="77777777" w:rsidR="007C5D94" w:rsidRPr="007C5D94" w:rsidRDefault="007C5D94" w:rsidP="007C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[1, 14, 13, 16, 4, 3, 9, 18, 6, 12, 19, 7, 8, 15, 20, 11, 5, 2]</w:t>
            </w:r>
          </w:p>
        </w:tc>
      </w:tr>
      <w:tr w:rsidR="007C5D94" w:rsidRPr="007C5D94" w14:paraId="5E2BADC9" w14:textId="77777777" w:rsidTr="007C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0459A2B6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6812" w:type="dxa"/>
            <w:noWrap/>
            <w:hideMark/>
          </w:tcPr>
          <w:p w14:paraId="7DC3DE14" w14:textId="77777777" w:rsidR="007C5D94" w:rsidRPr="007C5D94" w:rsidRDefault="007C5D94" w:rsidP="007C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[3, 1, 20, 17, 2, 18, 14, 7, 9, 6, 4, 8, 16, 5, 11, 19, 15, 13, 12, 10]</w:t>
            </w:r>
          </w:p>
        </w:tc>
      </w:tr>
      <w:tr w:rsidR="007C5D94" w:rsidRPr="007C5D94" w14:paraId="12D8D13C" w14:textId="77777777" w:rsidTr="007C5D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noWrap/>
            <w:hideMark/>
          </w:tcPr>
          <w:p w14:paraId="4CB6D00F" w14:textId="77777777" w:rsidR="007C5D94" w:rsidRPr="007C5D94" w:rsidRDefault="007C5D94" w:rsidP="007C5D94">
            <w:pPr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6812" w:type="dxa"/>
            <w:noWrap/>
            <w:hideMark/>
          </w:tcPr>
          <w:p w14:paraId="1C58B9B3" w14:textId="77777777" w:rsidR="007C5D94" w:rsidRPr="007C5D94" w:rsidRDefault="007C5D94" w:rsidP="007C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C5D94">
              <w:rPr>
                <w:rFonts w:ascii="Calibri" w:eastAsia="Times New Roman" w:hAnsi="Calibri" w:cs="Calibri"/>
                <w:color w:val="000000"/>
                <w:lang w:eastAsia="tr-TR"/>
              </w:rPr>
              <w:t>[9, 1, 17, 19, 3, 11, 2, 13, 20, 15, 14]</w:t>
            </w:r>
          </w:p>
        </w:tc>
      </w:tr>
    </w:tbl>
    <w:p w14:paraId="4BDF379B" w14:textId="0B7967C9" w:rsidR="007C5D94" w:rsidRDefault="007C5D94" w:rsidP="007C5D94">
      <w:r>
        <w:t xml:space="preserve">Table </w:t>
      </w:r>
      <w:r w:rsidR="00B22F5E">
        <w:t>3</w:t>
      </w:r>
      <w:bookmarkStart w:id="0" w:name="_GoBack"/>
      <w:bookmarkEnd w:id="0"/>
      <w:r>
        <w:t>: Items that are listed in a bin for Example Inputs</w:t>
      </w:r>
    </w:p>
    <w:p w14:paraId="3B41DC9D" w14:textId="77777777" w:rsidR="007C5D94" w:rsidRDefault="007C5D94" w:rsidP="007C5D94"/>
    <w:sectPr w:rsidR="007C5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13E38"/>
    <w:multiLevelType w:val="hybridMultilevel"/>
    <w:tmpl w:val="2EF27F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D8"/>
    <w:rsid w:val="002530D8"/>
    <w:rsid w:val="0044267D"/>
    <w:rsid w:val="004F2C09"/>
    <w:rsid w:val="007C5D94"/>
    <w:rsid w:val="00B2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9832"/>
  <w15:chartTrackingRefBased/>
  <w15:docId w15:val="{2C2175B5-C5F9-4B71-BC9D-71FC8962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30D8"/>
    <w:rPr>
      <w:color w:val="808080"/>
    </w:rPr>
  </w:style>
  <w:style w:type="table" w:styleId="GridTable4-Accent1">
    <w:name w:val="Grid Table 4 Accent 1"/>
    <w:basedOn w:val="TableNormal"/>
    <w:uiPriority w:val="49"/>
    <w:rsid w:val="007C5D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 Batuhan Organ</dc:creator>
  <cp:keywords/>
  <dc:description/>
  <cp:lastModifiedBy>Zeynel Batuhan Organ</cp:lastModifiedBy>
  <cp:revision>2</cp:revision>
  <dcterms:created xsi:type="dcterms:W3CDTF">2019-11-02T18:33:00Z</dcterms:created>
  <dcterms:modified xsi:type="dcterms:W3CDTF">2019-11-03T12:39:00Z</dcterms:modified>
</cp:coreProperties>
</file>