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0C0A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桂林电子科技大学20</w:t>
      </w:r>
      <w:r>
        <w:rPr>
          <w:sz w:val="32"/>
          <w:szCs w:val="32"/>
        </w:rPr>
        <w:t>24</w:t>
      </w:r>
      <w:r>
        <w:rPr>
          <w:rFonts w:hint="eastAsia"/>
          <w:sz w:val="32"/>
          <w:szCs w:val="32"/>
        </w:rPr>
        <w:t>-202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学年 第2学期</w:t>
      </w:r>
    </w:p>
    <w:p w14:paraId="7888043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数据库系统原理综合 </w:t>
      </w:r>
      <w:r>
        <w:rPr>
          <w:rFonts w:hint="eastAsia"/>
          <w:b/>
          <w:sz w:val="44"/>
          <w:szCs w:val="44"/>
        </w:rPr>
        <w:t xml:space="preserve"> 实验报告</w:t>
      </w:r>
    </w:p>
    <w:p w14:paraId="2116D862">
      <w:pPr>
        <w:jc w:val="center"/>
        <w:rPr>
          <w:b/>
        </w:rPr>
      </w:pPr>
      <w:r>
        <w:rPr>
          <w:rFonts w:hint="eastAsia"/>
          <w:b/>
        </w:rPr>
        <w:t xml:space="preserve">课号： </w:t>
      </w:r>
      <w:r>
        <w:rPr>
          <w:b/>
        </w:rPr>
        <w:t>2422430</w:t>
      </w:r>
      <w:r>
        <w:rPr>
          <w:rFonts w:hint="eastAsia"/>
          <w:b/>
        </w:rPr>
        <w:t xml:space="preserve">             任课老师：唐麟</w:t>
      </w:r>
    </w:p>
    <w:p w14:paraId="310383BD">
      <w:pPr>
        <w:jc w:val="center"/>
        <w:rPr>
          <w:b/>
          <w:sz w:val="18"/>
          <w:szCs w:val="18"/>
        </w:rPr>
      </w:pPr>
    </w:p>
    <w:tbl>
      <w:tblPr>
        <w:tblStyle w:val="6"/>
        <w:tblW w:w="4565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2"/>
        <w:gridCol w:w="2869"/>
        <w:gridCol w:w="1106"/>
        <w:gridCol w:w="2574"/>
      </w:tblGrid>
      <w:tr w14:paraId="6E2A12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79DA89DB">
            <w:pPr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605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2AF65937">
            <w:pPr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物流派送系统</w:t>
            </w:r>
          </w:p>
        </w:tc>
      </w:tr>
      <w:tr w14:paraId="55E3FE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392" w:type="dxa"/>
            <w:shd w:val="clear" w:color="auto" w:fill="auto"/>
            <w:vAlign w:val="center"/>
          </w:tcPr>
          <w:p w14:paraId="5D7311F7">
            <w:pPr>
              <w:jc w:val="left"/>
            </w:pPr>
            <w:r>
              <w:rPr>
                <w:rFonts w:hint="eastAsia"/>
              </w:rPr>
              <w:t>院    系</w:t>
            </w:r>
          </w:p>
        </w:tc>
        <w:tc>
          <w:tcPr>
            <w:tcW w:w="335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E669582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124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5347F87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00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11107B7">
            <w:pPr>
              <w:jc w:val="left"/>
              <w:rPr>
                <w:rFonts w:hint="eastAsia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软件工程</w:t>
            </w:r>
          </w:p>
        </w:tc>
      </w:tr>
      <w:tr w14:paraId="23DF2F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392" w:type="dxa"/>
            <w:tcBorders>
              <w:bottom w:val="double" w:color="auto" w:sz="4" w:space="0"/>
            </w:tcBorders>
            <w:shd w:val="clear" w:color="auto" w:fill="auto"/>
            <w:vAlign w:val="center"/>
          </w:tcPr>
          <w:p w14:paraId="4EBEC1A1">
            <w:pPr>
              <w:jc w:val="left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7605" w:type="dxa"/>
            <w:gridSpan w:val="3"/>
            <w:tcBorders>
              <w:bottom w:val="double" w:color="auto" w:sz="4" w:space="0"/>
            </w:tcBorders>
            <w:shd w:val="clear" w:color="auto" w:fill="auto"/>
            <w:vAlign w:val="center"/>
          </w:tcPr>
          <w:p w14:paraId="0355B31B">
            <w:pPr>
              <w:jc w:val="lef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2025</w:t>
            </w:r>
            <w:r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  <w:lang w:val="en-US" w:eastAsia="zh-CN"/>
              </w:rPr>
              <w:t>5</w:t>
            </w:r>
            <w:r>
              <w:rPr>
                <w:rFonts w:hint="eastAsia"/>
                <w:b/>
              </w:rPr>
              <w:t>月</w:t>
            </w:r>
            <w:r>
              <w:rPr>
                <w:rFonts w:hint="eastAsia"/>
                <w:b/>
                <w:lang w:val="en-US" w:eastAsia="zh-CN"/>
              </w:rPr>
              <w:t>17</w:t>
            </w:r>
            <w:r>
              <w:rPr>
                <w:rFonts w:hint="eastAsia"/>
                <w:b/>
              </w:rPr>
              <w:t>日</w:t>
            </w:r>
          </w:p>
        </w:tc>
      </w:tr>
    </w:tbl>
    <w:p w14:paraId="4AD02CE7">
      <w:pPr>
        <w:jc w:val="center"/>
      </w:pPr>
      <w:r>
        <w:rPr>
          <w:rFonts w:hint="eastAsia" w:ascii="黑体" w:hAnsi="黑体" w:eastAsia="黑体"/>
          <w:sz w:val="24"/>
        </w:rPr>
        <w:t>团队任务分工表</w:t>
      </w:r>
    </w:p>
    <w:tbl>
      <w:tblPr>
        <w:tblStyle w:val="6"/>
        <w:tblW w:w="83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1516"/>
        <w:gridCol w:w="1418"/>
        <w:gridCol w:w="4625"/>
      </w:tblGrid>
      <w:tr w14:paraId="3107C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57" w:type="dxa"/>
            <w:shd w:val="clear" w:color="auto" w:fill="auto"/>
          </w:tcPr>
          <w:p w14:paraId="224ADBE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559" w:type="dxa"/>
            <w:gridSpan w:val="3"/>
            <w:shd w:val="clear" w:color="auto" w:fill="auto"/>
          </w:tcPr>
          <w:p w14:paraId="35D77BAD">
            <w:pPr>
              <w:spacing w:line="48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物流派送系统</w:t>
            </w:r>
          </w:p>
        </w:tc>
      </w:tr>
      <w:tr w14:paraId="2A34A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57" w:type="dxa"/>
            <w:shd w:val="clear" w:color="auto" w:fill="auto"/>
          </w:tcPr>
          <w:p w14:paraId="3AAFF6C1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7559" w:type="dxa"/>
            <w:gridSpan w:val="3"/>
            <w:shd w:val="clear" w:color="auto" w:fill="auto"/>
          </w:tcPr>
          <w:p w14:paraId="1D3BC18E">
            <w:pPr>
              <w:spacing w:line="48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杨一婕</w:t>
            </w:r>
          </w:p>
        </w:tc>
      </w:tr>
      <w:tr w14:paraId="484026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  <w:jc w:val="center"/>
        </w:trPr>
        <w:tc>
          <w:tcPr>
            <w:tcW w:w="757" w:type="dxa"/>
            <w:shd w:val="clear" w:color="auto" w:fill="auto"/>
          </w:tcPr>
          <w:p w14:paraId="7824D23A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</w:t>
            </w:r>
          </w:p>
          <w:p w14:paraId="39A1436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</w:p>
        </w:tc>
        <w:tc>
          <w:tcPr>
            <w:tcW w:w="7559" w:type="dxa"/>
            <w:gridSpan w:val="3"/>
            <w:shd w:val="clear" w:color="auto" w:fill="auto"/>
          </w:tcPr>
          <w:p w14:paraId="4E89E09B">
            <w:pPr>
              <w:spacing w:line="48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设计数据库具体表项内容，将数据库上传阿里云端，完成前后端并实现对接，优化数据库逻辑结构，设置触发器、视图函数</w:t>
            </w:r>
          </w:p>
        </w:tc>
      </w:tr>
      <w:tr w14:paraId="392AF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57" w:type="dxa"/>
            <w:shd w:val="clear" w:color="auto" w:fill="auto"/>
          </w:tcPr>
          <w:p w14:paraId="4F4B03EA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516" w:type="dxa"/>
            <w:shd w:val="clear" w:color="auto" w:fill="auto"/>
          </w:tcPr>
          <w:p w14:paraId="0E88EF00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18" w:type="dxa"/>
            <w:shd w:val="clear" w:color="auto" w:fill="auto"/>
          </w:tcPr>
          <w:p w14:paraId="44A97FB3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625" w:type="dxa"/>
            <w:shd w:val="clear" w:color="auto" w:fill="auto"/>
          </w:tcPr>
          <w:p w14:paraId="5FF9CD78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个人负责模块</w:t>
            </w:r>
          </w:p>
        </w:tc>
      </w:tr>
      <w:tr w14:paraId="521D3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  <w:jc w:val="center"/>
        </w:trPr>
        <w:tc>
          <w:tcPr>
            <w:tcW w:w="757" w:type="dxa"/>
            <w:shd w:val="clear" w:color="auto" w:fill="auto"/>
            <w:vAlign w:val="center"/>
          </w:tcPr>
          <w:p w14:paraId="731B08CA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653755E">
            <w:pPr>
              <w:spacing w:line="48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2300320304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7ACA3D">
            <w:pPr>
              <w:spacing w:line="48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杨一婕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26102814">
            <w:pPr>
              <w:spacing w:line="48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登录注册，存储用户信息，用户权限登录模块，增加任务查询任务状态</w:t>
            </w:r>
          </w:p>
        </w:tc>
      </w:tr>
      <w:tr w14:paraId="1A385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  <w:jc w:val="center"/>
        </w:trPr>
        <w:tc>
          <w:tcPr>
            <w:tcW w:w="757" w:type="dxa"/>
            <w:shd w:val="clear" w:color="auto" w:fill="auto"/>
            <w:vAlign w:val="center"/>
          </w:tcPr>
          <w:p w14:paraId="75522D55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2D31B68">
            <w:pPr>
              <w:spacing w:line="48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2300320401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7C12B0">
            <w:pPr>
              <w:spacing w:line="48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陆丽叶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141D223D">
            <w:pPr>
              <w:spacing w:line="48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管理员权限登录模块，完成配送任务，增加删除派送员、仓库</w:t>
            </w:r>
          </w:p>
        </w:tc>
      </w:tr>
    </w:tbl>
    <w:p w14:paraId="4CE57874"/>
    <w:p w14:paraId="0DCD2D31">
      <w:pPr>
        <w:rPr>
          <w:rFonts w:eastAsia="楷体_GB2312"/>
          <w:b/>
          <w:bCs/>
          <w:sz w:val="28"/>
        </w:rPr>
      </w:pPr>
    </w:p>
    <w:p w14:paraId="165FF191">
      <w:pPr>
        <w:widowControl/>
        <w:jc w:val="left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br w:type="page"/>
      </w:r>
    </w:p>
    <w:p w14:paraId="77416A14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需求分析</w:t>
      </w:r>
    </w:p>
    <w:p w14:paraId="2AAB1101">
      <w:pPr>
        <w:numPr>
          <w:ilvl w:val="0"/>
          <w:numId w:val="0"/>
        </w:numPr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lang w:val="en-US" w:eastAsia="zh-CN"/>
        </w:rPr>
        <w:t xml:space="preserve">1.1  </w:t>
      </w:r>
      <w:r>
        <w:rPr>
          <w:rFonts w:hint="eastAsia" w:ascii="黑体" w:hAnsi="黑体" w:eastAsia="黑体" w:cs="黑体"/>
          <w:bCs/>
          <w:sz w:val="24"/>
        </w:rPr>
        <w:t>业务需求：</w:t>
      </w:r>
    </w:p>
    <w:p w14:paraId="6EC8C303"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模拟物流派送系统需实现用户基于仓储与派送能力选择仓库下单，布置派送任务，并实时追踪订单状态。用户端需展示仓库的存储容量、当前派送负荷，支持筛选最优仓库下单；下单后生成派送任务，用户可查看订单的派送进度及派送员信息。管理员需管理仓库信息（增删改查仓库数量、容量及派送方式参数），统计并管理不同派送方式（如陆运、空运）的余额；维护派送员信息（添加、删除、修改联系方式及派送范围），并向派送员推送订单详情（收件人地址、联系方式及特殊要求）。系统需确保订单流程透明化，提升资源利用率与派送时效，减少人工干预，满足用户、派送员与管理端的高效协同需求。</w:t>
      </w:r>
    </w:p>
    <w:p w14:paraId="7DB60551"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Cs/>
          <w:sz w:val="24"/>
          <w:lang w:val="en-US" w:eastAsia="zh-CN"/>
        </w:rPr>
      </w:pPr>
    </w:p>
    <w:p w14:paraId="71B93206">
      <w:pPr>
        <w:numPr>
          <w:ilvl w:val="0"/>
          <w:numId w:val="0"/>
        </w:numPr>
        <w:rPr>
          <w:rFonts w:hint="eastAsia" w:ascii="黑体" w:hAnsi="黑体" w:eastAsia="黑体" w:cs="黑体"/>
          <w:bCs/>
          <w:sz w:val="24"/>
        </w:rPr>
      </w:pPr>
      <w:r>
        <w:rPr>
          <w:rFonts w:hint="eastAsia" w:ascii="黑体" w:hAnsi="黑体" w:eastAsia="黑体" w:cs="黑体"/>
          <w:bCs/>
          <w:sz w:val="24"/>
          <w:lang w:val="en-US" w:eastAsia="zh-CN"/>
        </w:rPr>
        <w:t xml:space="preserve">1.2  </w:t>
      </w:r>
      <w:r>
        <w:rPr>
          <w:rFonts w:hint="eastAsia" w:ascii="黑体" w:hAnsi="黑体" w:eastAsia="黑体" w:cs="黑体"/>
          <w:bCs/>
          <w:sz w:val="24"/>
        </w:rPr>
        <w:t>用户需求：</w:t>
      </w:r>
    </w:p>
    <w:p w14:paraId="6F458F67">
      <w:pPr>
        <w:numPr>
          <w:ilvl w:val="0"/>
          <w:numId w:val="0"/>
        </w:numPr>
        <w:ind w:firstLine="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1.2.1  客户需求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用户需通过系统便捷查看各仓库的仓储容量、派送能力，并基于此选择最优仓库下单；下单后系统自动生成派送任务，用户可随时查看订单状态（“未发货”“配送中”“已签收”）。界面需简洁直观，适配网页与移动端，确保操作流畅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1.2.2  管理员需求</w:t>
      </w:r>
    </w:p>
    <w:p w14:paraId="3DA4010A"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管理员需动态管理仓库信息（增删查改仓库数量），实时监控各仓库负载状态及各派送方式的剩余容量；需维护派送员档案（录入/删除人员），系统自动将订单派发至对应派送员并推送客户信息（地址、电话、备注）。后台需提供数据，进行权限分级实现安全管理。</w:t>
      </w:r>
    </w:p>
    <w:p w14:paraId="6C5E38CB"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 w14:paraId="63A165A8">
      <w:pPr>
        <w:pStyle w:val="13"/>
        <w:numPr>
          <w:ilvl w:val="0"/>
          <w:numId w:val="0"/>
        </w:numPr>
        <w:spacing w:line="400" w:lineRule="exact"/>
        <w:ind w:leftChars="0"/>
        <w:rPr>
          <w:rFonts w:hint="eastAsia" w:ascii="黑体" w:hAnsi="黑体" w:eastAsia="黑体" w:cs="黑体"/>
          <w:bCs/>
          <w:kern w:val="2"/>
          <w:sz w:val="24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bCs/>
          <w:kern w:val="2"/>
          <w:sz w:val="24"/>
          <w:szCs w:val="21"/>
          <w:lang w:val="en-US" w:eastAsia="zh-CN" w:bidi="ar-SA"/>
        </w:rPr>
        <w:t>1.3  系统需求</w:t>
      </w:r>
    </w:p>
    <w:p w14:paraId="14EED7F4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系统需采用分层架构，前端为支持用户与管理员的交互界面网站，后端集成仓储管理、订单分配与前端分离。数据库需存储仓库数据（名称、容量、派送方式、仓库容量）、订单信息（ID、状态、创建时间、派送员）、派送员档案（ID、姓名、联系方式）。实现动态计算各运输方式派送能力并更新前端展示；管理仓库和派送员信息。安全性需保障用户隐私数据加密、权限分级控制（用户仅查看自身订单，管理员全权限）。</w:t>
      </w:r>
    </w:p>
    <w:p w14:paraId="7DD1C920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</w:p>
    <w:p w14:paraId="6F308EE3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所用开发工具和技术</w:t>
      </w:r>
    </w:p>
    <w:p w14:paraId="672CCAED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物流派送系统使用了阿里云服务器，将数据库上传云服务器实现数据库远程连接，并且通过宝塔面板实现服务器与数据库的可视化管理，管理安全端口，降低运维门槛，支持一键部署、监控及日志分析，提升效率。前端使用了Vue框架创建响应式界面，后端使用了Python的Flask框架，实现前后端分离，使得代码结构更清晰，易于维护和扩展。</w:t>
      </w:r>
    </w:p>
    <w:p w14:paraId="596181A4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数据库方面使用了MySQL＋Redis，管理派送任务、仓库信息、用户信息、配送员信息等数据。MySQL为关系型数据库，提供复杂查询能力，适合存储结构化数据（如用户信息、仓库配置、派送任务关系），确保数据一致性与完整性；Redis作为内存数据库，用于提高接口相应速度，快速验证token有效性，减小数据库响应压力。两者结合兼顾存储与缓存需求，优化系统整体数据处理量与用户体验。</w:t>
      </w:r>
    </w:p>
    <w:p w14:paraId="26FBF18D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数据库设计</w:t>
      </w:r>
    </w:p>
    <w:p w14:paraId="05113148">
      <w:pPr>
        <w:numPr>
          <w:ilvl w:val="0"/>
          <w:numId w:val="0"/>
        </w:numP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  <w:t>3.1  概念结构设计</w:t>
      </w:r>
    </w:p>
    <w:p w14:paraId="6745C769">
      <w:pPr>
        <w:numPr>
          <w:ilvl w:val="0"/>
          <w:numId w:val="0"/>
        </w:numP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3.1.1  E-R图</w:t>
      </w:r>
    </w:p>
    <w:p w14:paraId="4FB91630">
      <w:pPr>
        <w:numPr>
          <w:ilvl w:val="0"/>
          <w:numId w:val="0"/>
        </w:numPr>
        <w:rPr>
          <w:rFonts w:hint="default" w:ascii="黑体" w:hAnsi="黑体" w:eastAsia="黑体"/>
          <w:bCs/>
          <w:color w:val="auto"/>
          <w:sz w:val="28"/>
          <w:lang w:val="en-US" w:eastAsia="zh-CN"/>
        </w:rPr>
      </w:pPr>
      <w:r>
        <w:rPr>
          <w:rFonts w:hint="default" w:ascii="黑体" w:hAnsi="黑体" w:eastAsia="黑体"/>
          <w:bCs/>
          <w:color w:val="auto"/>
          <w:sz w:val="28"/>
          <w:lang w:val="en-US" w:eastAsia="zh-CN"/>
        </w:rPr>
        <w:drawing>
          <wp:inline distT="0" distB="0" distL="114300" distR="114300">
            <wp:extent cx="5249545" cy="7241540"/>
            <wp:effectExtent l="0" t="0" r="8255" b="12700"/>
            <wp:docPr id="1" name="图片 1" descr="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-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776D">
      <w:pPr>
        <w:numPr>
          <w:ilvl w:val="0"/>
          <w:numId w:val="0"/>
        </w:numPr>
        <w:rPr>
          <w:rFonts w:hint="default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3.1.2  关系设计</w:t>
      </w:r>
    </w:p>
    <w:p w14:paraId="6E4D29F3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1:N:一个配送员处理多个物流跟踪记录（dispatcher&lt;-&gt;delivery_tracking）</w:t>
      </w:r>
    </w:p>
    <w:p w14:paraId="4A6DC10A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1:N:一个仓库关联多个物流订单（warehouse&lt;-&gt;logistics_order）</w:t>
      </w:r>
    </w:p>
    <w:p w14:paraId="029CD9FF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1:1:用户基础信息对应该用户详细信息（user&lt;-&gt;user_msg）</w:t>
      </w:r>
    </w:p>
    <w:p w14:paraId="5B55F376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3C6C14D8">
      <w:pPr>
        <w:numPr>
          <w:ilvl w:val="0"/>
          <w:numId w:val="0"/>
        </w:numP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  <w:t>3.2  逻辑结构设计</w:t>
      </w:r>
    </w:p>
    <w:p w14:paraId="67058AE4">
      <w:pPr>
        <w:numPr>
          <w:ilvl w:val="0"/>
          <w:numId w:val="0"/>
        </w:numPr>
        <w:rPr>
          <w:rFonts w:hint="default" w:ascii="黑体" w:hAnsi="黑体" w:eastAsia="黑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3.2.1  数据库表项</w:t>
      </w:r>
    </w:p>
    <w:p w14:paraId="5FC7F1DA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表3.1：warehouse表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951"/>
        <w:gridCol w:w="638"/>
        <w:gridCol w:w="1114"/>
        <w:gridCol w:w="1271"/>
        <w:gridCol w:w="1056"/>
      </w:tblGrid>
      <w:tr w14:paraId="3645B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 w14:paraId="4DB3004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951" w:type="dxa"/>
          </w:tcPr>
          <w:p w14:paraId="7B0EC7CC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75CE83AC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34F02C24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62D5035A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491AA4D7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64881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 w14:paraId="27E177F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warehouse_name</w:t>
            </w:r>
          </w:p>
        </w:tc>
        <w:tc>
          <w:tcPr>
            <w:tcW w:w="951" w:type="dxa"/>
          </w:tcPr>
          <w:p w14:paraId="4A9E6B8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37B67C9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41F2E34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4DA7BE1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3F2B0D4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仓库名称</w:t>
            </w:r>
          </w:p>
        </w:tc>
      </w:tr>
      <w:tr w14:paraId="7D62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 w14:paraId="681E970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storage_capacity</w:t>
            </w:r>
          </w:p>
        </w:tc>
        <w:tc>
          <w:tcPr>
            <w:tcW w:w="951" w:type="dxa"/>
          </w:tcPr>
          <w:p w14:paraId="3046AD9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29B4B82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544D80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4322ED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CD56E5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仓库容量</w:t>
            </w:r>
          </w:p>
        </w:tc>
      </w:tr>
      <w:tr w14:paraId="2B65E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 w14:paraId="7AE1E82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throughput</w:t>
            </w:r>
          </w:p>
        </w:tc>
        <w:tc>
          <w:tcPr>
            <w:tcW w:w="951" w:type="dxa"/>
          </w:tcPr>
          <w:p w14:paraId="2882758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265AA99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920C58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2A8FCAD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CCF493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月吞吐量</w:t>
            </w:r>
          </w:p>
        </w:tc>
      </w:tr>
    </w:tbl>
    <w:p w14:paraId="426155D0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</w:pPr>
    </w:p>
    <w:p w14:paraId="3F7F88A9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表3.2：logistics_order表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951"/>
        <w:gridCol w:w="638"/>
        <w:gridCol w:w="1114"/>
        <w:gridCol w:w="1271"/>
        <w:gridCol w:w="1476"/>
      </w:tblGrid>
      <w:tr w14:paraId="1CB1A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74D23C7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34BA6F20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46DD140C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6F04EA20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59F969F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370D835C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19E12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CA5ADF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0" w:type="auto"/>
          </w:tcPr>
          <w:p w14:paraId="4DB9E51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514064E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AA9B20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D7D673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2CF8DD5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自增订单编号</w:t>
            </w:r>
          </w:p>
        </w:tc>
      </w:tr>
      <w:tr w14:paraId="4ADEC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926F2F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from_warehouse</w:t>
            </w:r>
          </w:p>
        </w:tc>
        <w:tc>
          <w:tcPr>
            <w:tcW w:w="0" w:type="auto"/>
          </w:tcPr>
          <w:p w14:paraId="24D25FB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2202AC2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2822407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B88F1A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DBBD4F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发货仓库</w:t>
            </w:r>
          </w:p>
        </w:tc>
      </w:tr>
      <w:tr w14:paraId="5AE5A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19C9BBD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size</w:t>
            </w:r>
          </w:p>
        </w:tc>
        <w:tc>
          <w:tcPr>
            <w:tcW w:w="0" w:type="auto"/>
          </w:tcPr>
          <w:p w14:paraId="1C219CD4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ED94F1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DEDA505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4D5111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AAD5C57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订单大小</w:t>
            </w:r>
          </w:p>
        </w:tc>
      </w:tr>
      <w:tr w14:paraId="12523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666B8A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fright</w:t>
            </w:r>
          </w:p>
        </w:tc>
        <w:tc>
          <w:tcPr>
            <w:tcW w:w="0" w:type="auto"/>
          </w:tcPr>
          <w:p w14:paraId="1F1A784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16A16A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572703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1C399C2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F96916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运费</w:t>
            </w:r>
          </w:p>
        </w:tc>
      </w:tr>
      <w:tr w14:paraId="65972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F9BCA5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0" w:type="auto"/>
          </w:tcPr>
          <w:p w14:paraId="51E4908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4AA4A6A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5C8721E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FE6B21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E821E0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运输方式</w:t>
            </w:r>
          </w:p>
        </w:tc>
      </w:tr>
      <w:tr w14:paraId="10AD8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85845A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receiver_phone</w:t>
            </w:r>
          </w:p>
        </w:tc>
        <w:tc>
          <w:tcPr>
            <w:tcW w:w="0" w:type="auto"/>
          </w:tcPr>
          <w:p w14:paraId="261C84C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BD8D6A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18F5F92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4152015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313AC6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收件人电话</w:t>
            </w:r>
          </w:p>
        </w:tc>
      </w:tr>
      <w:tr w14:paraId="7E4D1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8C4F8A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receiver_name</w:t>
            </w:r>
          </w:p>
        </w:tc>
        <w:tc>
          <w:tcPr>
            <w:tcW w:w="0" w:type="auto"/>
          </w:tcPr>
          <w:p w14:paraId="200DA2B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087F3C8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39A42E7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9EA6C4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A8C309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收件人姓名</w:t>
            </w:r>
          </w:p>
        </w:tc>
      </w:tr>
      <w:tr w14:paraId="439CA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939305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receiver_address</w:t>
            </w:r>
          </w:p>
        </w:tc>
        <w:tc>
          <w:tcPr>
            <w:tcW w:w="0" w:type="auto"/>
          </w:tcPr>
          <w:p w14:paraId="400B0D3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128F60B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7A601C3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286949C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B5BE81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收件人地址</w:t>
            </w:r>
          </w:p>
        </w:tc>
      </w:tr>
      <w:tr w14:paraId="48E3A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6D9A8B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checked</w:t>
            </w:r>
          </w:p>
        </w:tc>
        <w:tc>
          <w:tcPr>
            <w:tcW w:w="0" w:type="auto"/>
          </w:tcPr>
          <w:p w14:paraId="4DFD68D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2812685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9753BF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A928C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4CDDB4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订单状态</w:t>
            </w:r>
          </w:p>
        </w:tc>
      </w:tr>
      <w:tr w14:paraId="08419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DB403D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 w14:paraId="2F94866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45CBABB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5B04ABF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8E3259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6B35D1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</w:tr>
    </w:tbl>
    <w:p w14:paraId="785B540F">
      <w:pPr>
        <w:numPr>
          <w:ilvl w:val="0"/>
          <w:numId w:val="0"/>
        </w:numP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</w:pPr>
    </w:p>
    <w:p w14:paraId="59F93BF2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表3.3：dispatcher表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951"/>
        <w:gridCol w:w="638"/>
        <w:gridCol w:w="1114"/>
        <w:gridCol w:w="1271"/>
        <w:gridCol w:w="1686"/>
      </w:tblGrid>
      <w:tr w14:paraId="7D770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591E69D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38D05D7D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383DE64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5049BCB4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5D012462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6044549F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18A52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2CDD0A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dispatcher_id</w:t>
            </w:r>
          </w:p>
        </w:tc>
        <w:tc>
          <w:tcPr>
            <w:tcW w:w="0" w:type="auto"/>
          </w:tcPr>
          <w:p w14:paraId="11A448C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4401EF4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40829F6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1F5955E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5E03033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配送员编号</w:t>
            </w:r>
          </w:p>
        </w:tc>
      </w:tr>
      <w:tr w14:paraId="5F15A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4C9F7C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dispatcher_name</w:t>
            </w:r>
          </w:p>
        </w:tc>
        <w:tc>
          <w:tcPr>
            <w:tcW w:w="0" w:type="auto"/>
          </w:tcPr>
          <w:p w14:paraId="2444684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318EC0F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642A412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A95A42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3B7EDF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配送员姓名</w:t>
            </w:r>
          </w:p>
        </w:tc>
      </w:tr>
      <w:tr w14:paraId="4065F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141879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dispatcher_phone</w:t>
            </w:r>
          </w:p>
        </w:tc>
        <w:tc>
          <w:tcPr>
            <w:tcW w:w="0" w:type="auto"/>
          </w:tcPr>
          <w:p w14:paraId="1673573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6E32AA2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43AA0B7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63E44CD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4EF9FC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配送员联系方式</w:t>
            </w:r>
          </w:p>
        </w:tc>
      </w:tr>
    </w:tbl>
    <w:p w14:paraId="0F57C0E0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0C220659"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表3.4：delivery_tracking表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951"/>
        <w:gridCol w:w="638"/>
        <w:gridCol w:w="1114"/>
        <w:gridCol w:w="1271"/>
        <w:gridCol w:w="1476"/>
      </w:tblGrid>
      <w:tr w14:paraId="6B65E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A0F78ED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3523A503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741E9B0C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57D89A4A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7744016D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5B0C8F59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742F4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0B89E11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  <w:tc>
          <w:tcPr>
            <w:tcW w:w="0" w:type="auto"/>
          </w:tcPr>
          <w:p w14:paraId="613892FE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8FAB4CB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E70E6D5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2F58A39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5F0F7DC4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订单编号</w:t>
            </w:r>
          </w:p>
        </w:tc>
      </w:tr>
      <w:tr w14:paraId="6194F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CE89A12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receiver_phone</w:t>
            </w:r>
          </w:p>
        </w:tc>
        <w:tc>
          <w:tcPr>
            <w:tcW w:w="0" w:type="auto"/>
          </w:tcPr>
          <w:p w14:paraId="40D3303F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459865E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64F88EB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0990DCE7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50862D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收件人电话</w:t>
            </w:r>
          </w:p>
        </w:tc>
      </w:tr>
      <w:tr w14:paraId="7F94E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6113139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disp_id</w:t>
            </w:r>
          </w:p>
        </w:tc>
        <w:tc>
          <w:tcPr>
            <w:tcW w:w="0" w:type="auto"/>
          </w:tcPr>
          <w:p w14:paraId="21831DF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64A5A3F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5B2FA89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0918D0A5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62F1CA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配送员编号</w:t>
            </w:r>
          </w:p>
        </w:tc>
      </w:tr>
      <w:tr w14:paraId="54FA0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10F749B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estimated_time</w:t>
            </w:r>
          </w:p>
        </w:tc>
        <w:tc>
          <w:tcPr>
            <w:tcW w:w="0" w:type="auto"/>
          </w:tcPr>
          <w:p w14:paraId="3FEB93BD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CEF6BB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2E00F8E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B67CEA2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255CD6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预计到达时间</w:t>
            </w:r>
          </w:p>
        </w:tc>
      </w:tr>
      <w:tr w14:paraId="5D5A9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D2A5CDF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is_delivered</w:t>
            </w:r>
          </w:p>
        </w:tc>
        <w:tc>
          <w:tcPr>
            <w:tcW w:w="0" w:type="auto"/>
          </w:tcPr>
          <w:p w14:paraId="0F56C0DE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1D120EA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FCFE83F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20A9DBC9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351681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签收状态</w:t>
            </w:r>
          </w:p>
        </w:tc>
      </w:tr>
    </w:tbl>
    <w:p w14:paraId="1E490C88"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668BC497"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表3.5：transport_type_stat表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951"/>
        <w:gridCol w:w="638"/>
        <w:gridCol w:w="1114"/>
        <w:gridCol w:w="1271"/>
        <w:gridCol w:w="1056"/>
      </w:tblGrid>
      <w:tr w14:paraId="6CD98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15F758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2D9CCCB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6C7DD19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3929E10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4D9E243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010CFF6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4CDDB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E51585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transport_type</w:t>
            </w:r>
          </w:p>
        </w:tc>
        <w:tc>
          <w:tcPr>
            <w:tcW w:w="0" w:type="auto"/>
          </w:tcPr>
          <w:p w14:paraId="7BCCC66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D31E08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4B12314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0E3DFD8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1F37CFC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运输方式</w:t>
            </w:r>
          </w:p>
        </w:tc>
      </w:tr>
      <w:tr w14:paraId="2A42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D50E8B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order_count</w:t>
            </w:r>
          </w:p>
        </w:tc>
        <w:tc>
          <w:tcPr>
            <w:tcW w:w="0" w:type="auto"/>
          </w:tcPr>
          <w:p w14:paraId="74A1B38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7F81B32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12268F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0B3B36E1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23C758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订单数量</w:t>
            </w:r>
          </w:p>
        </w:tc>
      </w:tr>
    </w:tbl>
    <w:p w14:paraId="4E2BC262"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</w:pPr>
    </w:p>
    <w:p w14:paraId="22A2DB1C"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表3.6：user表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951"/>
        <w:gridCol w:w="638"/>
        <w:gridCol w:w="1114"/>
        <w:gridCol w:w="1271"/>
        <w:gridCol w:w="1476"/>
      </w:tblGrid>
      <w:tr w14:paraId="5431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E27E343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515B2C06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26865988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69E48F08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5DC1B0A6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320FF146">
            <w:pPr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12A9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5D9237BC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</w:tcPr>
          <w:p w14:paraId="0E02A0DB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F75BE3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37178B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2B253FFD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0" w:type="auto"/>
          </w:tcPr>
          <w:p w14:paraId="47C11A7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用户编号</w:t>
            </w:r>
          </w:p>
        </w:tc>
      </w:tr>
      <w:tr w14:paraId="7CF84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694E5B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0" w:type="auto"/>
          </w:tcPr>
          <w:p w14:paraId="4C03A1E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373072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</w:tcPr>
          <w:p w14:paraId="3917223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4F9C253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E704E3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用户姓名</w:t>
            </w:r>
          </w:p>
        </w:tc>
      </w:tr>
      <w:tr w14:paraId="07E45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0B1B4C4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0" w:type="auto"/>
          </w:tcPr>
          <w:p w14:paraId="55A1063E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260BA53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</w:tcPr>
          <w:p w14:paraId="77C21C4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3EB30E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FFF7ED2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</w:tr>
      <w:tr w14:paraId="056AC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992C8D6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telephone</w:t>
            </w:r>
          </w:p>
        </w:tc>
        <w:tc>
          <w:tcPr>
            <w:tcW w:w="0" w:type="auto"/>
          </w:tcPr>
          <w:p w14:paraId="54B09B5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1DF97FF9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0" w:type="auto"/>
          </w:tcPr>
          <w:p w14:paraId="04F6128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0708C90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D291D0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用户联系方式</w:t>
            </w:r>
          </w:p>
        </w:tc>
      </w:tr>
      <w:tr w14:paraId="1989A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E00DBF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role</w:t>
            </w:r>
          </w:p>
        </w:tc>
        <w:tc>
          <w:tcPr>
            <w:tcW w:w="0" w:type="auto"/>
          </w:tcPr>
          <w:p w14:paraId="578481BF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A8EE5DA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72A3BB85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00C83F07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1A93C34"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权限</w:t>
            </w:r>
          </w:p>
        </w:tc>
      </w:tr>
    </w:tbl>
    <w:p w14:paraId="1E06A2AD"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72B48038">
      <w:pPr>
        <w:numPr>
          <w:ilvl w:val="0"/>
          <w:numId w:val="0"/>
        </w:numPr>
        <w:jc w:val="center"/>
        <w:rPr>
          <w:rFonts w:hint="default" w:ascii="黑体" w:hAnsi="黑体" w:eastAsia="黑体" w:cs="黑体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Cs/>
          <w:color w:val="auto"/>
          <w:sz w:val="21"/>
          <w:szCs w:val="21"/>
          <w:lang w:val="en-US" w:eastAsia="zh-CN"/>
        </w:rPr>
        <w:t>表3.7：user_msg表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951"/>
        <w:gridCol w:w="638"/>
        <w:gridCol w:w="1114"/>
        <w:gridCol w:w="1271"/>
        <w:gridCol w:w="1056"/>
      </w:tblGrid>
      <w:tr w14:paraId="3EA02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</w:tcPr>
          <w:p w14:paraId="321AF1BA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名</w:t>
            </w:r>
          </w:p>
        </w:tc>
        <w:tc>
          <w:tcPr>
            <w:tcW w:w="0" w:type="auto"/>
          </w:tcPr>
          <w:p w14:paraId="2607A4E8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 w14:paraId="50260732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</w:tcPr>
          <w:p w14:paraId="0B478780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不是null</w:t>
            </w:r>
          </w:p>
        </w:tc>
        <w:tc>
          <w:tcPr>
            <w:tcW w:w="0" w:type="auto"/>
          </w:tcPr>
          <w:p w14:paraId="0E92C29A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是否为主键</w:t>
            </w:r>
          </w:p>
        </w:tc>
        <w:tc>
          <w:tcPr>
            <w:tcW w:w="0" w:type="auto"/>
          </w:tcPr>
          <w:p w14:paraId="4E4064F0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 w14:paraId="6AB4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EAEEA7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</w:tcPr>
          <w:p w14:paraId="686AF4A4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0825403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6A64143E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34B104D1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445C690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用户编号</w:t>
            </w:r>
          </w:p>
        </w:tc>
      </w:tr>
      <w:tr w14:paraId="4407F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3386638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real_name</w:t>
            </w:r>
          </w:p>
        </w:tc>
        <w:tc>
          <w:tcPr>
            <w:tcW w:w="0" w:type="auto"/>
          </w:tcPr>
          <w:p w14:paraId="49BE7BF5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06F49B8A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608A2558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148547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2B03DFD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真实姓名</w:t>
            </w:r>
          </w:p>
        </w:tc>
      </w:tr>
      <w:tr w14:paraId="50C27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70897E19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sex</w:t>
            </w:r>
          </w:p>
        </w:tc>
        <w:tc>
          <w:tcPr>
            <w:tcW w:w="0" w:type="auto"/>
          </w:tcPr>
          <w:p w14:paraId="3DECC99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77B5B7A8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33315B18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57B947F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95C002E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</w:tr>
      <w:tr w14:paraId="35868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3BD85B1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0" w:type="auto"/>
          </w:tcPr>
          <w:p w14:paraId="08D100CF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</w:tcPr>
          <w:p w14:paraId="22A73C06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4D5A8320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4A8001B6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196C64C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</w:tr>
      <w:tr w14:paraId="3459F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A13BCAD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mail</w:t>
            </w:r>
          </w:p>
        </w:tc>
        <w:tc>
          <w:tcPr>
            <w:tcW w:w="0" w:type="auto"/>
          </w:tcPr>
          <w:p w14:paraId="6A5B083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135CBA2F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678BA71F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EBA6C0A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5C4A1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</w:tr>
      <w:tr w14:paraId="3FB82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9A7A317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phone</w:t>
            </w:r>
          </w:p>
        </w:tc>
        <w:tc>
          <w:tcPr>
            <w:tcW w:w="0" w:type="auto"/>
          </w:tcPr>
          <w:p w14:paraId="479D6B4C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520BCB2F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32019BA3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492E5C24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48793C5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</w:tr>
      <w:tr w14:paraId="5DE0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A88881D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user_name</w:t>
            </w:r>
          </w:p>
        </w:tc>
        <w:tc>
          <w:tcPr>
            <w:tcW w:w="0" w:type="auto"/>
          </w:tcPr>
          <w:p w14:paraId="3AE39DEB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</w:tcPr>
          <w:p w14:paraId="64E34961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</w:tcPr>
          <w:p w14:paraId="3A78B846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0" w:type="auto"/>
          </w:tcPr>
          <w:p w14:paraId="37EF6150"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176BD4B3"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用户名</w:t>
            </w:r>
          </w:p>
        </w:tc>
      </w:tr>
    </w:tbl>
    <w:p w14:paraId="20E08C8B">
      <w:pPr>
        <w:numPr>
          <w:ilvl w:val="0"/>
          <w:numId w:val="0"/>
        </w:numP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3.2.2  完整性约束</w:t>
      </w:r>
    </w:p>
    <w:p w14:paraId="5D0E7586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  <w:t>主键约束（如dispatcher_id、order_id等）保证记录唯一性；外键约束（如logistics_order.from_warehouse引用warehouse.warehouse_name）确保跨表关联有效；唯一索引（如warehouse_name）防止重复值；非空约束（如dispatcher_name、receiver_phone）强制关键字段必有值；默认值（如checked=0定义初始状态）减少空值风险</w:t>
      </w:r>
    </w:p>
    <w:p w14:paraId="560265E3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1394CC3E">
      <w:pPr>
        <w:numPr>
          <w:ilvl w:val="0"/>
          <w:numId w:val="0"/>
        </w:numP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Cs/>
          <w:color w:val="auto"/>
          <w:sz w:val="24"/>
          <w:szCs w:val="24"/>
          <w:lang w:val="en-US" w:eastAsia="zh-CN"/>
        </w:rPr>
        <w:t>3.3  物理结构设计</w:t>
      </w:r>
    </w:p>
    <w:p w14:paraId="6FCFC590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3.3.1  触发器设置</w:t>
      </w:r>
    </w:p>
    <w:p w14:paraId="3E17DEB1"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（1）order_insert触发器</w:t>
      </w:r>
    </w:p>
    <w:p w14:paraId="53BDA326">
      <w:pPr>
        <w:numPr>
          <w:ilvl w:val="0"/>
          <w:numId w:val="0"/>
        </w:numPr>
        <w:ind w:leftChars="0" w:firstLine="420" w:firstLineChars="0"/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作用logistics_order表，当新增一个物流订单时，自动更新transport_type_stat表中对应运输方式（如“空运”“陆运”）的订单数量（order_count+1），使管理员能实时看到仓库运输的情况。</w:t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3218180" cy="613410"/>
            <wp:effectExtent l="0" t="0" r="1270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F9CC"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update_warehouse_capacity触发器</w:t>
      </w:r>
    </w:p>
    <w:p w14:paraId="18C1FFFB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作用logistics_order表，当新增一个物流订单时，自动更新warehouse表中对应仓库的储存能力（storage_capacity-size），使用户在创建下一个派送任务时，可以实时依据自身情况选择仓库。</w:t>
      </w:r>
    </w:p>
    <w:p w14:paraId="0418A3CA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4690" cy="182880"/>
            <wp:effectExtent l="0" t="0" r="1143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19B0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（3）delivery_tracking_insert触发器</w:t>
      </w:r>
    </w:p>
    <w:p w14:paraId="529C9800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作用于delivery_tracking表，当管理员将用户布置的派送订单下发时，自动将关联订单状态（checked）标记为1（配送中），使派送系统合理化。</w:t>
      </w:r>
    </w:p>
    <w:p w14:paraId="16F39163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93745" cy="563245"/>
            <wp:effectExtent l="0" t="0" r="133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5366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132BCBD7"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3.3.2  视图设置</w:t>
      </w:r>
    </w:p>
    <w:p w14:paraId="45C519D4"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(1)completed_deliveries视图</w:t>
      </w:r>
    </w:p>
    <w:p w14:paraId="44B1FE24"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关联派送订单表（logistics_order）、物流跟踪表（delivery_tracking）和配送员表（dispatcher），根据订单基础信息、配送状态及时间、配送员联系方式，展示所有已签收的订单（checked = 2）的完成配送信息，包括订单ID、仓库名称、配送员编号、预计到达时间及配送员电话。</w:t>
      </w:r>
    </w:p>
    <w:p w14:paraId="19872341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87265" cy="387350"/>
            <wp:effectExtent l="0" t="0" r="1333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t="8413" b="35277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4270">
      <w:pPr>
        <w:numPr>
          <w:ilvl w:val="0"/>
          <w:numId w:val="3"/>
        </w:numPr>
        <w:ind w:left="420" w:leftChars="0" w:firstLine="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active_deliveries视图</w:t>
      </w:r>
    </w:p>
    <w:p w14:paraId="06C9D588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关联订单表（logistics_order）和物流跟踪表（delivery_tracking），根据订单基础信息、配送状态及时间，展示所有配送中的订单（checked = 1）的实时配送信息，包括订单ID、仓库名称、配送员编号及预计到达时间。</w:t>
      </w:r>
    </w:p>
    <w:p w14:paraId="51955FD5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18230" cy="908050"/>
            <wp:effectExtent l="0" t="0" r="889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D24E">
      <w:pPr>
        <w:numPr>
          <w:ilvl w:val="0"/>
          <w:numId w:val="0"/>
        </w:numPr>
        <w:rPr>
          <w:rFonts w:hint="default" w:ascii="楷体" w:hAnsi="楷体" w:eastAsia="楷体" w:cs="楷体"/>
          <w:bCs/>
          <w:color w:val="auto"/>
          <w:sz w:val="24"/>
          <w:szCs w:val="24"/>
          <w:lang w:val="en-US" w:eastAsia="zh-CN"/>
        </w:rPr>
      </w:pPr>
    </w:p>
    <w:p w14:paraId="2F7099FD">
      <w:pPr>
        <w:numPr>
          <w:ilvl w:val="0"/>
          <w:numId w:val="0"/>
        </w:numP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3.3.3  索引设置</w:t>
      </w:r>
    </w:p>
    <w:p w14:paraId="2C166875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(1)主键索引和普通索引：每个表的主键建立unique索引，有助于快速定位记录。例通过`order_id`快速找到物流订单。在其余属性上建立了normal索引加速查询条件中的字段，如`from_warehouse`用于按仓库查询订单，`transport_type`用于按运输方式筛选订单。</w:t>
      </w:r>
    </w:p>
    <w:p w14:paraId="4CB97369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0135" cy="1256665"/>
            <wp:effectExtent l="0" t="0" r="190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F485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（2）复合索引：在`logistics_order`表中，经常需要根据`from_warehouse`和`transport_type`联合查询，现有的单独索引可能无法有效加速这类查询，所以设置复合索引（from_warehouse, transport_type)：同时按`from_warehouse`和`transport_type`查询订单，查询更高效。</w:t>
      </w:r>
    </w:p>
    <w:p w14:paraId="1B0BEE3F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70450" cy="21653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t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B15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02916032">
      <w:pPr>
        <w:numPr>
          <w:ilvl w:val="0"/>
          <w:numId w:val="0"/>
        </w:numP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3.3.4 数据库安全性考虑</w:t>
      </w:r>
    </w:p>
    <w:p w14:paraId="4C63D019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  <w:t>通过SQLAlchemy的参数化查询防范SQL注入，所有用户输入均使用命名参数绑定（如:tel</w:t>
      </w:r>
      <w:r>
        <w:rPr>
          <w:rFonts w:hint="default" w:ascii="宋体" w:hAnsi="宋体" w:eastAsia="宋体" w:cs="宋体"/>
          <w:bCs/>
          <w:color w:val="auto"/>
          <w:sz w:val="24"/>
          <w:szCs w:val="24"/>
          <w:lang w:val="en-US" w:eastAsia="zh-CN"/>
        </w:rPr>
        <w:t>），避免直接拼接SQL语句。采用基于角色的访问控制（RBAC），关键接口（如仓库管理）通过验证用户角色（如role=1为管理员）限制操作权限；用户订单操作时通过receiver_phone与token解析的手机号比对，实现行级数据权限控制，确保用户只能操作自身数据。敏感操作（如删除订单）使用事务保证原子性，异常时自动回滚。输入验证方面，强制校验必填字段（如订单ID），动态更新时通过白名单（allowed_fields）限制可修改字段，防止非法参数篡改。同时采用Token认证机制，关键接口通过get_token_phone解析用户身份，结合数据库查询实时验证权限有效性。删除操作优先清理关联表数据（如delivery_tracking），维护数据完整性和一致性。</w:t>
      </w:r>
    </w:p>
    <w:p w14:paraId="187A2887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Cs/>
          <w:color w:val="auto"/>
          <w:sz w:val="24"/>
          <w:szCs w:val="24"/>
          <w:lang w:val="en-US" w:eastAsia="zh-CN"/>
        </w:rPr>
      </w:pPr>
    </w:p>
    <w:p w14:paraId="0CF5EA12">
      <w:pPr>
        <w:numPr>
          <w:ilvl w:val="0"/>
          <w:numId w:val="0"/>
        </w:numPr>
        <w:rPr>
          <w:rFonts w:hint="default" w:ascii="楷体" w:hAnsi="楷体" w:eastAsia="楷体" w:cs="楷体"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Cs/>
          <w:color w:val="auto"/>
          <w:sz w:val="24"/>
          <w:szCs w:val="24"/>
          <w:lang w:val="en-US" w:eastAsia="zh-CN"/>
        </w:rPr>
        <w:t>3.3.5 Redis的使用</w:t>
      </w:r>
    </w:p>
    <w:p w14:paraId="7AA11456"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 w14:paraId="6ED8B6BA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详细设计与实现</w:t>
      </w:r>
    </w:p>
    <w:p w14:paraId="5F78EA04">
      <w:pPr>
        <w:pStyle w:val="13"/>
        <w:ind w:left="432" w:firstLine="0" w:firstLineChars="0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分模块进行设计，小组成员分着写这一部分，然后合在一起。</w:t>
      </w:r>
    </w:p>
    <w:p w14:paraId="493B56A5">
      <w:r>
        <w:rPr>
          <w:rFonts w:hint="eastAsia"/>
        </w:rPr>
        <w:t>这一个部分就是详细的将自己的系统详细设计与实现介绍清楚。设计就是画流程图之类，并配上文字说明。实现就是实现效果（截图）配上关键代码、文字说明是怎么做出来这样的结果的。</w:t>
      </w:r>
    </w:p>
    <w:p w14:paraId="2D1E5FF4">
      <w:r>
        <w:rPr>
          <w:rFonts w:hint="eastAsia"/>
        </w:rPr>
        <w:t>结构可以灵活些，比如根据流程顺序分块介绍，比如根据用户分类的功能介绍。</w:t>
      </w:r>
    </w:p>
    <w:p w14:paraId="1897CE23">
      <w:r>
        <w:rPr>
          <w:rFonts w:hint="eastAsia"/>
        </w:rPr>
        <w:t>但是需要注意：（1）不能只有图和代码，必须有文字说明介绍（2）不能大段大段代码，</w:t>
      </w:r>
      <w:r>
        <w:rPr>
          <w:rFonts w:hint="eastAsia"/>
          <w:b/>
          <w:color w:val="FF0000"/>
        </w:rPr>
        <w:t>只能是关键的代码</w:t>
      </w:r>
      <w:r>
        <w:rPr>
          <w:rFonts w:hint="eastAsia"/>
        </w:rPr>
        <w:t>。而且如果出现代码，那么必须有文字说明（不是代码上的注释）。（3）如果有用到设计模式的同学，这里可以好好的写写。</w:t>
      </w:r>
    </w:p>
    <w:p w14:paraId="48D20D83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测试</w:t>
      </w:r>
    </w:p>
    <w:p w14:paraId="01A12F22">
      <w:pPr>
        <w:pStyle w:val="13"/>
        <w:ind w:left="432" w:firstLine="0" w:firstLineChars="0"/>
      </w:pPr>
      <w:r>
        <w:rPr>
          <w:rFonts w:hint="eastAsia"/>
        </w:rPr>
        <w:t>主要写功能测试：根据需求，将系统分为多个场景，以场景为主线，结合等价类划分、边界值分析等等设计测试用例，进行测试。测试发现问题，进行修改，修改后进行回归测试。</w:t>
      </w:r>
    </w:p>
    <w:p w14:paraId="563EBA6A">
      <w:pPr>
        <w:pStyle w:val="13"/>
        <w:ind w:left="432" w:firstLine="0" w:firstLineChars="0"/>
      </w:pPr>
      <w:r>
        <w:rPr>
          <w:rFonts w:hint="eastAsia"/>
        </w:rPr>
        <w:t>如有web开发，可以写写兼容性测试和性能测试。</w:t>
      </w:r>
    </w:p>
    <w:p w14:paraId="5244CB33">
      <w:pPr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 xml:space="preserve">6  </w:t>
      </w:r>
      <w:r>
        <w:rPr>
          <w:rFonts w:hint="eastAsia" w:ascii="黑体" w:hAnsi="黑体" w:eastAsia="黑体"/>
          <w:bCs/>
          <w:sz w:val="28"/>
        </w:rPr>
        <w:t>AI大模型在项目中的使用</w:t>
      </w:r>
    </w:p>
    <w:p w14:paraId="41349DBB">
      <w:pPr>
        <w:widowControl/>
        <w:jc w:val="left"/>
      </w:pPr>
      <w:r>
        <w:rPr>
          <w:rFonts w:hint="eastAsia"/>
        </w:rPr>
        <w:t>在这里请具体写出，项目小组是如何使用AI大模型辅助设计开发的。</w:t>
      </w:r>
    </w:p>
    <w:p w14:paraId="4FBE0A9C">
      <w:pPr>
        <w:widowControl/>
        <w:jc w:val="left"/>
      </w:pPr>
      <w:r>
        <w:rPr>
          <w:rFonts w:hint="eastAsia"/>
        </w:rPr>
        <w:t>有何具体使用心得体会。</w:t>
      </w:r>
    </w:p>
    <w:p w14:paraId="170411E4">
      <w:pPr>
        <w:widowControl/>
        <w:jc w:val="left"/>
      </w:pPr>
    </w:p>
    <w:p w14:paraId="0390EA3E">
      <w:pPr>
        <w:widowControl/>
        <w:jc w:val="left"/>
      </w:pPr>
    </w:p>
    <w:p w14:paraId="45A2905D">
      <w:pPr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 xml:space="preserve">7  </w:t>
      </w:r>
      <w:r>
        <w:rPr>
          <w:rFonts w:hint="eastAsia" w:ascii="黑体" w:hAnsi="黑体" w:eastAsia="黑体"/>
          <w:bCs/>
          <w:sz w:val="28"/>
        </w:rPr>
        <w:t>存在的问题及改进思路</w:t>
      </w:r>
    </w:p>
    <w:p w14:paraId="56EC7D75">
      <w:pPr>
        <w:widowControl/>
        <w:jc w:val="left"/>
      </w:pPr>
    </w:p>
    <w:p w14:paraId="01BAD56E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注意：论文中的任何部分都不能用AI写！！</w:t>
      </w:r>
    </w:p>
    <w:p w14:paraId="19491C4E">
      <w:pPr>
        <w:widowControl/>
        <w:jc w:val="left"/>
      </w:pPr>
    </w:p>
    <w:p w14:paraId="13033DC0">
      <w:pPr>
        <w:widowControl/>
        <w:jc w:val="left"/>
      </w:pPr>
    </w:p>
    <w:p w14:paraId="08FEA9F4"/>
    <w:p w14:paraId="2CEF0E8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0EC4BC"/>
    <w:multiLevelType w:val="singleLevel"/>
    <w:tmpl w:val="A50EC4B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2CE53E4"/>
    <w:multiLevelType w:val="multilevel"/>
    <w:tmpl w:val="32CE53E4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C6239"/>
    <w:multiLevelType w:val="singleLevel"/>
    <w:tmpl w:val="4ADC623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B3"/>
    <w:rsid w:val="0017237C"/>
    <w:rsid w:val="001D3D30"/>
    <w:rsid w:val="005341AF"/>
    <w:rsid w:val="00617B71"/>
    <w:rsid w:val="008C446F"/>
    <w:rsid w:val="00A03041"/>
    <w:rsid w:val="00BC78F5"/>
    <w:rsid w:val="00CB538C"/>
    <w:rsid w:val="00D03CA2"/>
    <w:rsid w:val="00EC0CB3"/>
    <w:rsid w:val="0A6E7449"/>
    <w:rsid w:val="0BB85408"/>
    <w:rsid w:val="0BBD15A9"/>
    <w:rsid w:val="0CA119A2"/>
    <w:rsid w:val="0D793D28"/>
    <w:rsid w:val="0E960971"/>
    <w:rsid w:val="14DB2170"/>
    <w:rsid w:val="158E23D1"/>
    <w:rsid w:val="17D2722C"/>
    <w:rsid w:val="1DFE701D"/>
    <w:rsid w:val="1FE64F03"/>
    <w:rsid w:val="260C2ECE"/>
    <w:rsid w:val="28B77881"/>
    <w:rsid w:val="2B1F0D0E"/>
    <w:rsid w:val="3E332995"/>
    <w:rsid w:val="4A5C0A9A"/>
    <w:rsid w:val="4F5F0348"/>
    <w:rsid w:val="507876EF"/>
    <w:rsid w:val="51A24FBC"/>
    <w:rsid w:val="581D5CC6"/>
    <w:rsid w:val="5AC4067B"/>
    <w:rsid w:val="62E55933"/>
    <w:rsid w:val="63D619DB"/>
    <w:rsid w:val="68D75A1D"/>
    <w:rsid w:val="6AB40E67"/>
    <w:rsid w:val="6AF20E62"/>
    <w:rsid w:val="6EA25D30"/>
    <w:rsid w:val="72357E7A"/>
    <w:rsid w:val="76603016"/>
    <w:rsid w:val="7723599A"/>
    <w:rsid w:val="7E695001"/>
    <w:rsid w:val="7FE6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2916</Words>
  <Characters>4347</Characters>
  <Lines>11</Lines>
  <Paragraphs>3</Paragraphs>
  <TotalTime>10</TotalTime>
  <ScaleCrop>false</ScaleCrop>
  <LinksUpToDate>false</LinksUpToDate>
  <CharactersWithSpaces>4412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2025-05-06T02:20:00Z</dcterms:created>
  <dc:creator>Windows 用户</dc:creator>
  <cp:lastModifiedBy>ptarmigan灰</cp:lastModifiedBy>
  <dcterms:modified xsi:type="dcterms:W3CDTF">2025-05-21T05:53:30Z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eyJoZGlkIjoiN2QwN2UzZTVjOGUwYzBhZDFhOGUzNzE5MGI4OWYxYmYiLCJ1c2VySWQiOiIxMjgwNjc4MjY4In0=</vt:lpwstr>
  </property>
  <property fmtid="{D5CDD505-2E9C-101B-9397-08002B2CF9AE}" pid="3" name="KSOProductBuildVer">
    <vt:lpwstr>2052-12.1.0.21171</vt:lpwstr>
  </property>
  <property fmtid="{D5CDD505-2E9C-101B-9397-08002B2CF9AE}" pid="4" name="ICV">
    <vt:lpwstr>0A0C983EA15148D09C2F60CD05147870_13</vt:lpwstr>
  </property>
</Properties>
</file>