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8BB0" w14:textId="2979FCD5" w:rsidR="001132D6" w:rsidRDefault="001132D6" w:rsidP="001132D6">
      <w:pPr>
        <w:pStyle w:val="Title"/>
      </w:pPr>
      <w:sdt>
        <w:sdtPr>
          <w:id w:val="-777334336"/>
          <w:placeholder>
            <w:docPart w:val="D05CA524CE7F4A7FB495FB191FA8D7EA"/>
          </w:placeholder>
          <w15:appearance w15:val="hidden"/>
        </w:sdtPr>
        <w:sdtContent>
          <w:r w:rsidRPr="001132D6">
            <w:t xml:space="preserve">SE 450 – Object Oriented Software Development </w:t>
          </w:r>
          <w:r w:rsidR="006726D1">
            <w:t>A</w:t>
          </w:r>
          <w:r w:rsidR="006726D1" w:rsidRPr="006726D1">
            <w:t>synchronous</w:t>
          </w:r>
          <w:r w:rsidR="006726D1">
            <w:t xml:space="preserve"> </w:t>
          </w:r>
          <w:r w:rsidRPr="001132D6">
            <w:t xml:space="preserve">Section 201-210, </w:t>
          </w:r>
          <w:r>
            <w:t>Fall</w:t>
          </w:r>
          <w:r w:rsidRPr="001132D6">
            <w:t xml:space="preserve"> 2023</w:t>
          </w:r>
          <w:r w:rsidRPr="001132D6">
            <w:cr/>
          </w:r>
        </w:sdtContent>
      </w:sdt>
      <w:r>
        <w:t xml:space="preserve"> </w:t>
      </w:r>
    </w:p>
    <w:p w14:paraId="676CA212" w14:textId="77777777" w:rsidR="001132D6" w:rsidRDefault="001132D6" w:rsidP="001132D6">
      <w:pPr>
        <w:pStyle w:val="Subtitle"/>
      </w:pPr>
      <w:r>
        <w:t>Fall 2023</w:t>
      </w:r>
    </w:p>
    <w:p w14:paraId="4D928326" w14:textId="77777777" w:rsidR="001132D6" w:rsidRDefault="001132D6" w:rsidP="001132D6">
      <w:pPr>
        <w:pStyle w:val="Heading1"/>
      </w:pPr>
      <w:sdt>
        <w:sdtPr>
          <w:id w:val="576243064"/>
          <w:placeholder>
            <w:docPart w:val="6D4FCCBEEAC84AC4AA51CDC88DCA58F0"/>
          </w:placeholder>
          <w:showingPlcHdr/>
          <w15:appearance w15:val="hidden"/>
        </w:sdtPr>
        <w:sdtContent>
          <w:r w:rsidRPr="00F81FC2">
            <w:t>Instructor information</w:t>
          </w:r>
        </w:sdtContent>
      </w:sdt>
      <w:r>
        <w:t xml:space="preserve"> </w:t>
      </w:r>
    </w:p>
    <w:tbl>
      <w:tblPr>
        <w:tblStyle w:val="SyllabusTable-NoBorders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412"/>
        <w:gridCol w:w="3401"/>
        <w:gridCol w:w="3411"/>
      </w:tblGrid>
      <w:tr w:rsidR="001132D6" w14:paraId="61EDF895" w14:textId="77777777" w:rsidTr="0029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12" w:type="dxa"/>
          </w:tcPr>
          <w:p w14:paraId="08BE3741" w14:textId="77777777" w:rsidR="001132D6" w:rsidRDefault="001132D6" w:rsidP="0029186F">
            <w:sdt>
              <w:sdtPr>
                <w:alias w:val="Instructor:"/>
                <w:tag w:val="Instructor:"/>
                <w:id w:val="-416556358"/>
                <w:placeholder>
                  <w:docPart w:val="27D8494B923340459173E398BB75EF0B"/>
                </w:placeholder>
                <w:temporary/>
                <w:showingPlcHdr/>
                <w15:appearance w15:val="hidden"/>
              </w:sdtPr>
              <w:sdtContent>
                <w:r>
                  <w:t>Instructor</w:t>
                </w:r>
              </w:sdtContent>
            </w:sdt>
            <w:r>
              <w:t xml:space="preserve"> </w:t>
            </w:r>
          </w:p>
        </w:tc>
        <w:tc>
          <w:tcPr>
            <w:tcW w:w="3401" w:type="dxa"/>
          </w:tcPr>
          <w:p w14:paraId="045A620D" w14:textId="77777777" w:rsidR="001132D6" w:rsidRDefault="001132D6" w:rsidP="0029186F">
            <w:sdt>
              <w:sdtPr>
                <w:alias w:val="Email:"/>
                <w:tag w:val="Email:"/>
                <w:id w:val="-1716189078"/>
                <w:placeholder>
                  <w:docPart w:val="185A161DF592438092DC81C9F40BFE41"/>
                </w:placeholder>
                <w:temporary/>
                <w:showingPlcHdr/>
                <w15:appearance w15:val="hidden"/>
              </w:sdtPr>
              <w:sdtContent>
                <w:r>
                  <w:t>Email</w:t>
                </w:r>
              </w:sdtContent>
            </w:sdt>
            <w:r>
              <w:t xml:space="preserve"> </w:t>
            </w:r>
          </w:p>
        </w:tc>
        <w:tc>
          <w:tcPr>
            <w:tcW w:w="3411" w:type="dxa"/>
          </w:tcPr>
          <w:p w14:paraId="1A70515C" w14:textId="77777777" w:rsidR="001132D6" w:rsidRDefault="001132D6" w:rsidP="0029186F">
            <w:sdt>
              <w:sdtPr>
                <w:id w:val="1621568425"/>
                <w:placeholder>
                  <w:docPart w:val="1081947CCAB2450EBEBFE16B6DADC1D7"/>
                </w:placeholder>
                <w:showingPlcHdr/>
                <w15:appearance w15:val="hidden"/>
              </w:sdtPr>
              <w:sdtContent>
                <w:r w:rsidRPr="00301F21">
                  <w:rPr>
                    <w:rStyle w:val="Heading2Char"/>
                  </w:rPr>
                  <w:t>Office location &amp; hours</w:t>
                </w:r>
              </w:sdtContent>
            </w:sdt>
            <w:r>
              <w:t xml:space="preserve"> </w:t>
            </w:r>
          </w:p>
        </w:tc>
      </w:tr>
      <w:tr w:rsidR="001132D6" w14:paraId="1F90BD43" w14:textId="77777777" w:rsidTr="0029186F">
        <w:tc>
          <w:tcPr>
            <w:tcW w:w="3412" w:type="dxa"/>
          </w:tcPr>
          <w:p w14:paraId="016654E2" w14:textId="77777777" w:rsidR="001132D6" w:rsidRDefault="001132D6" w:rsidP="0029186F">
            <w:pPr>
              <w:pStyle w:val="NoSpacing"/>
            </w:pPr>
            <w:sdt>
              <w:sdtPr>
                <w:id w:val="-1325501712"/>
                <w:placeholder>
                  <w:docPart w:val="B009B06495E74FFBAD8943BDE9A1E9E8"/>
                </w:placeholder>
                <w15:appearance w15:val="hidden"/>
              </w:sdtPr>
              <w:sdtContent>
                <w:r>
                  <w:t>Shukri Abotteen</w:t>
                </w:r>
              </w:sdtContent>
            </w:sdt>
            <w:r>
              <w:t xml:space="preserve"> </w:t>
            </w:r>
          </w:p>
        </w:tc>
        <w:tc>
          <w:tcPr>
            <w:tcW w:w="3401" w:type="dxa"/>
          </w:tcPr>
          <w:p w14:paraId="4DD31307" w14:textId="77777777" w:rsidR="001132D6" w:rsidRDefault="001132D6" w:rsidP="0029186F">
            <w:pPr>
              <w:pStyle w:val="NoSpacing"/>
            </w:pPr>
            <w:sdt>
              <w:sdtPr>
                <w:id w:val="-959106759"/>
                <w:placeholder>
                  <w:docPart w:val="0008D57768C64126A1113872C61F2C66"/>
                </w:placeholder>
                <w15:appearance w15:val="hidden"/>
              </w:sdtPr>
              <w:sdtContent>
                <w:r>
                  <w:t>sabottee@depaul.edu</w:t>
                </w:r>
              </w:sdtContent>
            </w:sdt>
            <w:r>
              <w:t xml:space="preserve"> </w:t>
            </w:r>
          </w:p>
        </w:tc>
        <w:tc>
          <w:tcPr>
            <w:tcW w:w="3411" w:type="dxa"/>
          </w:tcPr>
          <w:p w14:paraId="358DE4D6" w14:textId="77777777" w:rsidR="001132D6" w:rsidRDefault="001132D6" w:rsidP="0029186F">
            <w:pPr>
              <w:pStyle w:val="NoSpacing"/>
            </w:pPr>
            <w:sdt>
              <w:sdtPr>
                <w:id w:val="285011527"/>
                <w:placeholder>
                  <w:docPart w:val="F73CA82EBA07484AB0A6DC1B92480B1F"/>
                </w:placeholder>
                <w15:appearance w15:val="hidden"/>
              </w:sdtPr>
              <w:sdtContent>
                <w:r>
                  <w:t>Zoom, 11am -12:30pm</w:t>
                </w:r>
              </w:sdtContent>
            </w:sdt>
            <w:r>
              <w:t xml:space="preserve"> </w:t>
            </w:r>
          </w:p>
        </w:tc>
      </w:tr>
    </w:tbl>
    <w:p w14:paraId="37C2992E" w14:textId="77777777" w:rsidR="001132D6" w:rsidRDefault="001132D6" w:rsidP="001132D6">
      <w:pPr>
        <w:pStyle w:val="Heading2"/>
      </w:pPr>
    </w:p>
    <w:p w14:paraId="36BA2F5D" w14:textId="77777777" w:rsidR="001132D6" w:rsidRPr="001132D6" w:rsidRDefault="001132D6" w:rsidP="001132D6">
      <w:pPr>
        <w:rPr>
          <w:b/>
          <w:bCs/>
        </w:rPr>
      </w:pPr>
      <w:r w:rsidRPr="001132D6"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  <w:t>Overview</w:t>
      </w:r>
    </w:p>
    <w:p w14:paraId="6BBA363E" w14:textId="5AC37FD5" w:rsidR="001132D6" w:rsidRPr="001132D6" w:rsidRDefault="001132D6" w:rsidP="001132D6">
      <w:r w:rsidRPr="001132D6">
        <w:t>We will study object-oriented design and implementation. Among the topics of</w:t>
      </w:r>
      <w:r>
        <w:t xml:space="preserve"> </w:t>
      </w:r>
      <w:r w:rsidRPr="001132D6">
        <w:t>the course are:</w:t>
      </w:r>
    </w:p>
    <w:p w14:paraId="61BFDD2F" w14:textId="4874D87C" w:rsidR="001132D6" w:rsidRPr="001132D6" w:rsidRDefault="001132D6" w:rsidP="001132D6">
      <w:pPr>
        <w:pStyle w:val="ListParagraph"/>
        <w:numPr>
          <w:ilvl w:val="0"/>
          <w:numId w:val="17"/>
        </w:numPr>
      </w:pPr>
      <w:r w:rsidRPr="001132D6">
        <w:t>Principles of object-oriented programming languages.</w:t>
      </w:r>
    </w:p>
    <w:p w14:paraId="18954D3C" w14:textId="6DB9346E" w:rsidR="001132D6" w:rsidRPr="001132D6" w:rsidRDefault="001132D6" w:rsidP="001132D6">
      <w:pPr>
        <w:pStyle w:val="ListParagraph"/>
        <w:numPr>
          <w:ilvl w:val="0"/>
          <w:numId w:val="17"/>
        </w:numPr>
      </w:pPr>
      <w:r w:rsidRPr="001132D6">
        <w:t>Principles of object-oriented design.</w:t>
      </w:r>
    </w:p>
    <w:p w14:paraId="32C0C59F" w14:textId="00419C90" w:rsidR="001132D6" w:rsidRPr="001132D6" w:rsidRDefault="001132D6" w:rsidP="001132D6">
      <w:pPr>
        <w:pStyle w:val="ListParagraph"/>
        <w:numPr>
          <w:ilvl w:val="0"/>
          <w:numId w:val="17"/>
        </w:numPr>
      </w:pPr>
      <w:r w:rsidRPr="001132D6">
        <w:t>UML class, object, and sequence diagrams.</w:t>
      </w:r>
    </w:p>
    <w:p w14:paraId="286A41E6" w14:textId="170BC4B6" w:rsidR="001132D6" w:rsidRPr="001132D6" w:rsidRDefault="001132D6" w:rsidP="001132D6">
      <w:pPr>
        <w:pStyle w:val="ListParagraph"/>
        <w:numPr>
          <w:ilvl w:val="0"/>
          <w:numId w:val="17"/>
        </w:numPr>
      </w:pPr>
      <w:r w:rsidRPr="001132D6">
        <w:t>Design Patterns.</w:t>
      </w:r>
    </w:p>
    <w:p w14:paraId="0F6EE5EE" w14:textId="6D561D74" w:rsidR="001132D6" w:rsidRPr="001132D6" w:rsidRDefault="001132D6" w:rsidP="001132D6">
      <w:pPr>
        <w:pStyle w:val="ListParagraph"/>
        <w:numPr>
          <w:ilvl w:val="0"/>
          <w:numId w:val="17"/>
        </w:numPr>
      </w:pPr>
      <w:r w:rsidRPr="001132D6">
        <w:t>Source control.</w:t>
      </w:r>
    </w:p>
    <w:p w14:paraId="2C7798FB" w14:textId="06CC5FAF" w:rsidR="001132D6" w:rsidRPr="001132D6" w:rsidRDefault="001132D6" w:rsidP="001132D6">
      <w:pPr>
        <w:pStyle w:val="ListParagraph"/>
        <w:numPr>
          <w:ilvl w:val="0"/>
          <w:numId w:val="17"/>
        </w:numPr>
      </w:pPr>
      <w:r w:rsidRPr="001132D6">
        <w:t>Testing methodologies.</w:t>
      </w:r>
    </w:p>
    <w:p w14:paraId="03348D89" w14:textId="77777777" w:rsidR="001132D6" w:rsidRPr="001132D6" w:rsidRDefault="001132D6" w:rsidP="001132D6">
      <w:r w:rsidRPr="001132D6">
        <w:t>Java and UML will be used for source code examples, the project, and the exams.</w:t>
      </w:r>
    </w:p>
    <w:p w14:paraId="122664AA" w14:textId="77777777" w:rsidR="001132D6" w:rsidRPr="001132D6" w:rsidRDefault="001132D6" w:rsidP="001132D6">
      <w:r w:rsidRPr="001132D6">
        <w:t>This syllabus is subject to change.</w:t>
      </w:r>
    </w:p>
    <w:p w14:paraId="65F08175" w14:textId="77777777" w:rsidR="001132D6" w:rsidRPr="001132D6" w:rsidRDefault="001132D6" w:rsidP="001132D6">
      <w:r w:rsidRPr="001132D6">
        <w:t>Course Management System: D2L</w:t>
      </w:r>
    </w:p>
    <w:p w14:paraId="56A36315" w14:textId="77777777" w:rsidR="001132D6" w:rsidRPr="001132D6" w:rsidRDefault="001132D6" w:rsidP="001132D6">
      <w:pPr>
        <w:rPr>
          <w:b/>
          <w:bCs/>
        </w:rPr>
      </w:pPr>
      <w:r w:rsidRPr="001132D6">
        <w:rPr>
          <w:rFonts w:asciiTheme="majorHAnsi" w:eastAsiaTheme="majorEastAsia" w:hAnsiTheme="majorHAnsi" w:cstheme="majorBidi"/>
          <w:b/>
          <w:bCs/>
          <w:color w:val="B6332E" w:themeColor="accent1" w:themeShade="BF"/>
        </w:rPr>
        <w:t>Objectives</w:t>
      </w:r>
      <w:r w:rsidRPr="001132D6">
        <w:rPr>
          <w:b/>
          <w:bCs/>
        </w:rPr>
        <w:t xml:space="preserve"> </w:t>
      </w:r>
    </w:p>
    <w:p w14:paraId="551D06F4" w14:textId="77777777" w:rsidR="001132D6" w:rsidRPr="001132D6" w:rsidRDefault="001132D6" w:rsidP="001132D6">
      <w:pPr>
        <w:pStyle w:val="ListParagraph"/>
        <w:numPr>
          <w:ilvl w:val="0"/>
          <w:numId w:val="16"/>
        </w:numPr>
      </w:pPr>
      <w:r w:rsidRPr="001132D6">
        <w:t xml:space="preserve">By the end of this </w:t>
      </w:r>
      <w:proofErr w:type="gramStart"/>
      <w:r w:rsidRPr="001132D6">
        <w:t>course</w:t>
      </w:r>
      <w:proofErr w:type="gramEnd"/>
      <w:r w:rsidRPr="001132D6">
        <w:t xml:space="preserve"> you should:</w:t>
      </w:r>
    </w:p>
    <w:p w14:paraId="55A08ED0" w14:textId="31E66D89" w:rsidR="001132D6" w:rsidRPr="001132D6" w:rsidRDefault="001132D6" w:rsidP="001132D6">
      <w:pPr>
        <w:pStyle w:val="ListParagraph"/>
        <w:numPr>
          <w:ilvl w:val="0"/>
          <w:numId w:val="16"/>
        </w:numPr>
      </w:pPr>
      <w:r w:rsidRPr="001132D6">
        <w:t xml:space="preserve">Have a deeper understanding of OO concepts and how to use </w:t>
      </w:r>
      <w:proofErr w:type="gramStart"/>
      <w:r w:rsidRPr="001132D6">
        <w:t>them</w:t>
      </w:r>
      <w:proofErr w:type="gramEnd"/>
    </w:p>
    <w:p w14:paraId="0B93A90B" w14:textId="4C49A20C" w:rsidR="001132D6" w:rsidRPr="001132D6" w:rsidRDefault="001132D6" w:rsidP="001132D6">
      <w:pPr>
        <w:pStyle w:val="ListParagraph"/>
        <w:numPr>
          <w:ilvl w:val="0"/>
          <w:numId w:val="16"/>
        </w:numPr>
      </w:pPr>
      <w:r w:rsidRPr="001132D6">
        <w:t xml:space="preserve">Have greatly improved design </w:t>
      </w:r>
      <w:proofErr w:type="gramStart"/>
      <w:r w:rsidRPr="001132D6">
        <w:t>instincts</w:t>
      </w:r>
      <w:proofErr w:type="gramEnd"/>
    </w:p>
    <w:p w14:paraId="3AC8B88E" w14:textId="3CBFB2D6" w:rsidR="001132D6" w:rsidRPr="001132D6" w:rsidRDefault="001132D6" w:rsidP="001132D6">
      <w:pPr>
        <w:pStyle w:val="ListParagraph"/>
        <w:numPr>
          <w:ilvl w:val="0"/>
          <w:numId w:val="16"/>
        </w:numPr>
      </w:pPr>
      <w:r w:rsidRPr="001132D6">
        <w:t xml:space="preserve">Write better </w:t>
      </w:r>
      <w:proofErr w:type="gramStart"/>
      <w:r w:rsidRPr="001132D6">
        <w:t>code</w:t>
      </w:r>
      <w:proofErr w:type="gramEnd"/>
    </w:p>
    <w:p w14:paraId="415CE3D9" w14:textId="2D62B9DF" w:rsidR="001132D6" w:rsidRPr="001132D6" w:rsidRDefault="001132D6" w:rsidP="001132D6">
      <w:pPr>
        <w:pStyle w:val="ListParagraph"/>
        <w:numPr>
          <w:ilvl w:val="0"/>
          <w:numId w:val="16"/>
        </w:numPr>
      </w:pPr>
      <w:r w:rsidRPr="001132D6">
        <w:t>Be proficient with:</w:t>
      </w:r>
    </w:p>
    <w:p w14:paraId="239DC184" w14:textId="77777777" w:rsidR="001132D6" w:rsidRPr="001132D6" w:rsidRDefault="001132D6" w:rsidP="001132D6">
      <w:pPr>
        <w:numPr>
          <w:ilvl w:val="0"/>
          <w:numId w:val="15"/>
        </w:numPr>
      </w:pPr>
      <w:r w:rsidRPr="001132D6">
        <w:t>Incremental/iterative development and refactoring</w:t>
      </w:r>
    </w:p>
    <w:p w14:paraId="7615BBF1" w14:textId="77777777" w:rsidR="001132D6" w:rsidRPr="001132D6" w:rsidRDefault="001132D6" w:rsidP="001132D6">
      <w:pPr>
        <w:numPr>
          <w:ilvl w:val="0"/>
          <w:numId w:val="15"/>
        </w:numPr>
      </w:pPr>
      <w:r w:rsidRPr="001132D6">
        <w:t>Design patterns</w:t>
      </w:r>
    </w:p>
    <w:p w14:paraId="3AD80855" w14:textId="77777777" w:rsidR="001132D6" w:rsidRPr="001132D6" w:rsidRDefault="001132D6" w:rsidP="001132D6">
      <w:pPr>
        <w:numPr>
          <w:ilvl w:val="0"/>
          <w:numId w:val="15"/>
        </w:numPr>
      </w:pPr>
      <w:r w:rsidRPr="001132D6">
        <w:t>UML class diagrams</w:t>
      </w:r>
    </w:p>
    <w:p w14:paraId="0CC4816B" w14:textId="77777777" w:rsidR="001132D6" w:rsidRPr="001132D6" w:rsidRDefault="001132D6" w:rsidP="001132D6">
      <w:pPr>
        <w:numPr>
          <w:ilvl w:val="0"/>
          <w:numId w:val="15"/>
        </w:numPr>
      </w:pPr>
      <w:r w:rsidRPr="001132D6">
        <w:t>Git</w:t>
      </w:r>
    </w:p>
    <w:p w14:paraId="69A5A5DC" w14:textId="77777777" w:rsidR="001132D6" w:rsidRPr="001132D6" w:rsidRDefault="001132D6" w:rsidP="001132D6">
      <w:pPr>
        <w:numPr>
          <w:ilvl w:val="0"/>
          <w:numId w:val="15"/>
        </w:numPr>
      </w:pPr>
      <w:r w:rsidRPr="001132D6">
        <w:t>Debugging with an IDE</w:t>
      </w:r>
    </w:p>
    <w:p w14:paraId="12D8C769" w14:textId="77777777" w:rsidR="001132D6" w:rsidRPr="001132D6" w:rsidRDefault="001132D6" w:rsidP="001132D6">
      <w:pPr>
        <w:numPr>
          <w:ilvl w:val="0"/>
          <w:numId w:val="15"/>
        </w:numPr>
      </w:pPr>
      <w:r w:rsidRPr="001132D6">
        <w:t>Testing</w:t>
      </w:r>
    </w:p>
    <w:p w14:paraId="78AE0F15" w14:textId="77777777" w:rsidR="001132D6" w:rsidRDefault="001132D6" w:rsidP="001132D6"/>
    <w:p w14:paraId="4861B3D5" w14:textId="77777777" w:rsidR="001132D6" w:rsidRPr="001132D6" w:rsidRDefault="001132D6" w:rsidP="001132D6"/>
    <w:p w14:paraId="4C83CC33" w14:textId="77777777" w:rsidR="001132D6" w:rsidRDefault="001132D6">
      <w:pPr>
        <w:pStyle w:val="Heading2"/>
      </w:pPr>
    </w:p>
    <w:p w14:paraId="0D0FA889" w14:textId="71E3DADC" w:rsidR="00645A75" w:rsidRDefault="00230ED9" w:rsidP="001132D6">
      <w:pPr>
        <w:pStyle w:val="Heading1"/>
      </w:pPr>
      <w:sdt>
        <w:sdtPr>
          <w:id w:val="210390649"/>
          <w:placeholder>
            <w:docPart w:val="2C18D7AA988D496BA6E3621FF1B01FF3"/>
          </w:placeholder>
          <w:showingPlcHdr/>
          <w15:appearance w15:val="hidden"/>
        </w:sdtPr>
        <w:sdtEndPr/>
        <w:sdtContent>
          <w:r w:rsidR="00F81FC2" w:rsidRPr="00F81FC2">
            <w:t>Course materials</w:t>
          </w:r>
        </w:sdtContent>
      </w:sdt>
      <w:r w:rsidR="00F81FC2">
        <w:t xml:space="preserve"> </w:t>
      </w:r>
    </w:p>
    <w:p w14:paraId="5F39CAB5" w14:textId="77777777" w:rsidR="00645A75" w:rsidRDefault="00230ED9">
      <w:pPr>
        <w:pStyle w:val="Heading2"/>
      </w:pPr>
      <w:sdt>
        <w:sdtPr>
          <w:id w:val="1574155831"/>
          <w:placeholder>
            <w:docPart w:val="955B479C03CE4BDE817B2518D354F121"/>
          </w:placeholder>
          <w:showingPlcHdr/>
          <w15:appearance w15:val="hidden"/>
        </w:sdtPr>
        <w:sdtEndPr/>
        <w:sdtContent>
          <w:r w:rsidR="00F81FC2" w:rsidRPr="00F81FC2">
            <w:t>Optional materials</w:t>
          </w:r>
        </w:sdtContent>
      </w:sdt>
      <w:r w:rsidR="00F81FC2">
        <w:t xml:space="preserve"> </w:t>
      </w:r>
    </w:p>
    <w:p w14:paraId="28AE51D8" w14:textId="77777777" w:rsidR="001132D6" w:rsidRPr="001132D6" w:rsidRDefault="001132D6" w:rsidP="001132D6">
      <w:pPr>
        <w:pStyle w:val="Heading2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Java Resrouces</w:t>
      </w:r>
    </w:p>
    <w:p w14:paraId="428681DE" w14:textId="371893E3" w:rsidR="001132D6" w:rsidRPr="001132D6" w:rsidRDefault="007A3DF5" w:rsidP="001132D6">
      <w:pPr>
        <w:pStyle w:val="Heading2"/>
        <w:numPr>
          <w:ilvl w:val="1"/>
          <w:numId w:val="18"/>
        </w:num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hyperlink r:id="rId10" w:history="1">
        <w:r w:rsidR="001132D6" w:rsidRPr="007A3DF5">
          <w:rPr>
            <w:rStyle w:val="Hyperlink"/>
            <w:rFonts w:asciiTheme="minorHAnsi" w:eastAsiaTheme="minorHAnsi" w:hAnsiTheme="minorHAnsi" w:cstheme="minorBidi"/>
            <w:b w:val="0"/>
            <w:bCs w:val="0"/>
          </w:rPr>
          <w:t>Java2SE API</w:t>
        </w:r>
      </w:hyperlink>
    </w:p>
    <w:p w14:paraId="1A6F049F" w14:textId="541EF18F" w:rsidR="001132D6" w:rsidRPr="001132D6" w:rsidRDefault="007A3DF5" w:rsidP="001132D6">
      <w:pPr>
        <w:pStyle w:val="Heading2"/>
        <w:numPr>
          <w:ilvl w:val="1"/>
          <w:numId w:val="18"/>
        </w:num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hyperlink r:id="rId11" w:history="1">
        <w:r w:rsidR="001132D6" w:rsidRPr="007A3DF5">
          <w:rPr>
            <w:rStyle w:val="Hyperlink"/>
            <w:rFonts w:asciiTheme="minorHAnsi" w:eastAsiaTheme="minorHAnsi" w:hAnsiTheme="minorHAnsi" w:cstheme="minorBidi"/>
            <w:b w:val="0"/>
            <w:bCs w:val="0"/>
          </w:rPr>
          <w:t>Java Tutorial</w:t>
        </w:r>
      </w:hyperlink>
    </w:p>
    <w:p w14:paraId="3010FE3C" w14:textId="6D87FEB3" w:rsidR="001132D6" w:rsidRPr="001132D6" w:rsidRDefault="001132D6" w:rsidP="001132D6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</w:p>
    <w:p w14:paraId="16F61FA9" w14:textId="77777777" w:rsidR="001132D6" w:rsidRPr="001132D6" w:rsidRDefault="001132D6" w:rsidP="001132D6">
      <w:pPr>
        <w:pStyle w:val="Heading2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Books</w:t>
      </w:r>
    </w:p>
    <w:p w14:paraId="7B296464" w14:textId="30DAB32D" w:rsidR="001132D6" w:rsidRPr="001132D6" w:rsidRDefault="001132D6" w:rsidP="001132D6">
      <w:pPr>
        <w:pStyle w:val="Heading2"/>
        <w:numPr>
          <w:ilvl w:val="1"/>
          <w:numId w:val="18"/>
        </w:num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proofErr w:type="gramStart"/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Head First</w:t>
      </w:r>
      <w:proofErr w:type="gramEnd"/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Design Patterns</w:t>
      </w:r>
    </w:p>
    <w:p w14:paraId="7DFD53E6" w14:textId="77777777" w:rsidR="001132D6" w:rsidRPr="001132D6" w:rsidRDefault="001132D6" w:rsidP="001132D6">
      <w:pPr>
        <w:pStyle w:val="Heading2"/>
        <w:ind w:left="1440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by Eric Freeman, Elisabeth Freeman, Kathy Sierra, Bert Bates (O'Reilly, 1995)</w:t>
      </w:r>
    </w:p>
    <w:p w14:paraId="7A889D41" w14:textId="77777777" w:rsidR="001132D6" w:rsidRPr="001132D6" w:rsidRDefault="001132D6" w:rsidP="001132D6">
      <w:pPr>
        <w:pStyle w:val="Heading2"/>
        <w:ind w:left="1440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ADD intro to DP.</w:t>
      </w:r>
    </w:p>
    <w:p w14:paraId="23058837" w14:textId="4BAAD311" w:rsidR="007A3DF5" w:rsidRDefault="001132D6" w:rsidP="007A3DF5">
      <w:pPr>
        <w:pStyle w:val="Heading2"/>
        <w:ind w:left="1440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Online companion to the book: </w:t>
      </w:r>
      <w:hyperlink r:id="rId12" w:history="1">
        <w:r w:rsidR="007A3DF5" w:rsidRPr="001B531B">
          <w:rPr>
            <w:rStyle w:val="Hyperlink"/>
            <w:rFonts w:asciiTheme="minorHAnsi" w:eastAsiaTheme="minorHAnsi" w:hAnsiTheme="minorHAnsi" w:cstheme="minorBidi"/>
            <w:b w:val="0"/>
            <w:bCs w:val="0"/>
          </w:rPr>
          <w:t>http://www.oreilly.com/catalog/hfdesignpat/</w:t>
        </w:r>
      </w:hyperlink>
    </w:p>
    <w:p w14:paraId="078F0755" w14:textId="2DBF6800" w:rsidR="001132D6" w:rsidRPr="001132D6" w:rsidRDefault="001132D6" w:rsidP="007A3DF5">
      <w:pPr>
        <w:pStyle w:val="Heading2"/>
        <w:numPr>
          <w:ilvl w:val="0"/>
          <w:numId w:val="20"/>
        </w:num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Design Patterns Explained: A New Perspective on Object-Oriented Design</w:t>
      </w:r>
    </w:p>
    <w:p w14:paraId="77FFDFCB" w14:textId="77777777" w:rsidR="001132D6" w:rsidRPr="001132D6" w:rsidRDefault="001132D6" w:rsidP="007A3DF5">
      <w:pPr>
        <w:pStyle w:val="Heading2"/>
        <w:ind w:left="810" w:firstLine="720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by Alan Shalloway, James R. Trott (Addison-Wesley, 2004)</w:t>
      </w:r>
    </w:p>
    <w:p w14:paraId="03640A75" w14:textId="6EE76CAA" w:rsidR="00645A75" w:rsidRDefault="001132D6" w:rsidP="007A3DF5">
      <w:pPr>
        <w:pStyle w:val="Heading2"/>
      </w:pP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None of these books are required. Your book will be used as a reference for</w:t>
      </w:r>
      <w:r w:rsidR="007A3DF5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</w:t>
      </w: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this class and beyond. If you want to use an alternate resource as a</w:t>
      </w:r>
      <w:r w:rsidR="007A3DF5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</w:t>
      </w:r>
      <w:r w:rsidRPr="001132D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reference, you are welcome to do so.</w:t>
      </w:r>
    </w:p>
    <w:p w14:paraId="2FF1E4CD" w14:textId="77777777" w:rsidR="00645A75" w:rsidRDefault="00230ED9">
      <w:pPr>
        <w:pStyle w:val="Heading1"/>
      </w:pPr>
      <w:sdt>
        <w:sdtPr>
          <w:id w:val="-50231553"/>
          <w:placeholder>
            <w:docPart w:val="375BB76256964C77A312C190C2C1C2C8"/>
          </w:placeholder>
          <w:showingPlcHdr/>
          <w15:appearance w15:val="hidden"/>
        </w:sdtPr>
        <w:sdtEndPr/>
        <w:sdtContent>
          <w:r w:rsidR="00F81FC2" w:rsidRPr="00F81FC2">
            <w:t>Course schedule</w:t>
          </w:r>
        </w:sdtContent>
      </w:sdt>
      <w:r w:rsidR="00F81FC2">
        <w:t xml:space="preserve"> </w:t>
      </w:r>
    </w:p>
    <w:tbl>
      <w:tblPr>
        <w:tblStyle w:val="SyllabusTable-withBorders"/>
        <w:tblW w:w="0" w:type="auto"/>
        <w:tblLayout w:type="fixed"/>
        <w:tblLook w:val="04A0" w:firstRow="1" w:lastRow="0" w:firstColumn="1" w:lastColumn="0" w:noHBand="0" w:noVBand="1"/>
        <w:tblDescription w:val="Course schedule information table contains Week, Topic, Reading reference, and Exercises"/>
      </w:tblPr>
      <w:tblGrid>
        <w:gridCol w:w="2045"/>
        <w:gridCol w:w="3067"/>
        <w:gridCol w:w="2045"/>
      </w:tblGrid>
      <w:tr w:rsidR="007A3DF5" w14:paraId="373E92DD" w14:textId="77777777" w:rsidTr="009D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6DE34C16" w14:textId="77777777" w:rsidR="007A3DF5" w:rsidRDefault="007A3DF5">
            <w:sdt>
              <w:sdtPr>
                <w:alias w:val="Week:"/>
                <w:tag w:val="Week:"/>
                <w:id w:val="-1299682816"/>
                <w:placeholder>
                  <w:docPart w:val="48261849FADD48058B77E77433B24A76"/>
                </w:placeholder>
                <w:temporary/>
                <w:showingPlcHdr/>
                <w15:appearance w15:val="hidden"/>
              </w:sdtPr>
              <w:sdtContent>
                <w:r>
                  <w:t>Week</w:t>
                </w:r>
              </w:sdtContent>
            </w:sdt>
            <w:r>
              <w:t xml:space="preserve"> </w:t>
            </w:r>
          </w:p>
        </w:tc>
        <w:tc>
          <w:tcPr>
            <w:tcW w:w="3067" w:type="dxa"/>
          </w:tcPr>
          <w:p w14:paraId="43EACA00" w14:textId="30CFAC42" w:rsidR="007A3DF5" w:rsidRDefault="007A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opic:"/>
                <w:tag w:val="Topic:"/>
                <w:id w:val="1353765954"/>
                <w:placeholder>
                  <w:docPart w:val="1F5027A537F346F09C7531EB999F5B0E"/>
                </w:placeholder>
                <w:temporary/>
                <w:showingPlcHdr/>
                <w15:appearance w15:val="hidden"/>
              </w:sdtPr>
              <w:sdtContent>
                <w:r>
                  <w:t>Topic</w:t>
                </w:r>
              </w:sdtContent>
            </w:sdt>
            <w:r>
              <w:t xml:space="preserve">s </w:t>
            </w:r>
          </w:p>
        </w:tc>
        <w:tc>
          <w:tcPr>
            <w:tcW w:w="2045" w:type="dxa"/>
          </w:tcPr>
          <w:p w14:paraId="21542BF5" w14:textId="413523B5" w:rsidR="007A3DF5" w:rsidRDefault="007A3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Activities </w:t>
            </w:r>
          </w:p>
        </w:tc>
      </w:tr>
      <w:tr w:rsidR="007A3DF5" w14:paraId="341BA53D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7694F3CF" w14:textId="77777777" w:rsidR="007A3DF5" w:rsidRDefault="007A3DF5">
            <w:sdt>
              <w:sdtPr>
                <w:alias w:val="Enter week 1:"/>
                <w:tag w:val="Enter week 1:"/>
                <w:id w:val="249855717"/>
                <w:placeholder>
                  <w:docPart w:val="F0476646630242AD932F41D90C008E3C"/>
                </w:placeholder>
                <w:temporary/>
                <w:showingPlcHdr/>
                <w15:appearance w15:val="hidden"/>
              </w:sdtPr>
              <w:sdtContent>
                <w:r>
                  <w:t>Week 1</w:t>
                </w:r>
              </w:sdtContent>
            </w:sdt>
            <w:r>
              <w:t xml:space="preserve"> </w:t>
            </w:r>
          </w:p>
        </w:tc>
        <w:tc>
          <w:tcPr>
            <w:tcW w:w="3067" w:type="dxa"/>
          </w:tcPr>
          <w:p w14:paraId="13377679" w14:textId="5096FA81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intro</w:t>
            </w:r>
          </w:p>
          <w:p w14:paraId="4A956376" w14:textId="43C90E54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Review</w:t>
            </w:r>
          </w:p>
          <w:p w14:paraId="4B5A4FFF" w14:textId="5049289E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Student intros</w:t>
            </w:r>
          </w:p>
        </w:tc>
        <w:tc>
          <w:tcPr>
            <w:tcW w:w="2045" w:type="dxa"/>
          </w:tcPr>
          <w:p w14:paraId="123E7294" w14:textId="77777777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540999DE" w14:textId="77777777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an intro </w:t>
            </w:r>
            <w:proofErr w:type="gramStart"/>
            <w:r>
              <w:t>video</w:t>
            </w:r>
            <w:proofErr w:type="gramEnd"/>
          </w:p>
          <w:p w14:paraId="62BBD6F5" w14:textId="2053D4FE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Assignment 1 </w:t>
            </w:r>
          </w:p>
        </w:tc>
      </w:tr>
      <w:tr w:rsidR="007A3DF5" w14:paraId="67957C6B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239ED1B4" w14:textId="77777777" w:rsidR="007A3DF5" w:rsidRDefault="007A3DF5">
            <w:sdt>
              <w:sdtPr>
                <w:alias w:val="Enter week 2:"/>
                <w:tag w:val="Enter week 2:"/>
                <w:id w:val="-2124834891"/>
                <w:placeholder>
                  <w:docPart w:val="74954577242E44F9B244053A9E25C9B4"/>
                </w:placeholder>
                <w:temporary/>
                <w:showingPlcHdr/>
                <w15:appearance w15:val="hidden"/>
              </w:sdtPr>
              <w:sdtContent>
                <w:r>
                  <w:t>Week 2</w:t>
                </w:r>
              </w:sdtContent>
            </w:sdt>
            <w:r>
              <w:t xml:space="preserve"> </w:t>
            </w:r>
          </w:p>
        </w:tc>
        <w:tc>
          <w:tcPr>
            <w:tcW w:w="3067" w:type="dxa"/>
          </w:tcPr>
          <w:p w14:paraId="1EDFB73E" w14:textId="695E8719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OOP Review </w:t>
            </w:r>
          </w:p>
        </w:tc>
        <w:tc>
          <w:tcPr>
            <w:tcW w:w="2045" w:type="dxa"/>
          </w:tcPr>
          <w:p w14:paraId="3447E84D" w14:textId="77777777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685B40B6" w14:textId="77777777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assignment </w:t>
            </w:r>
            <w:proofErr w:type="gramStart"/>
            <w:r>
              <w:t>1</w:t>
            </w:r>
            <w:proofErr w:type="gramEnd"/>
          </w:p>
          <w:p w14:paraId="078578A1" w14:textId="1D138771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1 </w:t>
            </w:r>
          </w:p>
        </w:tc>
      </w:tr>
      <w:tr w:rsidR="007A3DF5" w14:paraId="0D7B6D72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6CD30795" w14:textId="77777777" w:rsidR="007A3DF5" w:rsidRDefault="007A3DF5">
            <w:sdt>
              <w:sdtPr>
                <w:alias w:val="Enter week 3:"/>
                <w:tag w:val="Enter week 3:"/>
                <w:id w:val="-234470970"/>
                <w:placeholder>
                  <w:docPart w:val="19348338BA694C5F990172073C9A01C6"/>
                </w:placeholder>
                <w:temporary/>
                <w:showingPlcHdr/>
                <w15:appearance w15:val="hidden"/>
              </w:sdtPr>
              <w:sdtContent>
                <w:r>
                  <w:t>Week 3</w:t>
                </w:r>
              </w:sdtContent>
            </w:sdt>
            <w:r>
              <w:t xml:space="preserve"> </w:t>
            </w:r>
          </w:p>
        </w:tc>
        <w:tc>
          <w:tcPr>
            <w:tcW w:w="3067" w:type="dxa"/>
          </w:tcPr>
          <w:p w14:paraId="76D6E2DA" w14:textId="3A1E209D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UML Diagrams </w:t>
            </w:r>
          </w:p>
        </w:tc>
        <w:tc>
          <w:tcPr>
            <w:tcW w:w="2045" w:type="dxa"/>
          </w:tcPr>
          <w:p w14:paraId="62919B50" w14:textId="77777777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201FDEEE" w14:textId="01B8146D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 2</w:t>
            </w:r>
          </w:p>
          <w:p w14:paraId="2CC9ABA0" w14:textId="4E5104AC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2</w:t>
            </w:r>
          </w:p>
        </w:tc>
      </w:tr>
      <w:tr w:rsidR="007A3DF5" w14:paraId="3B35A273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1AC19815" w14:textId="60C4795A" w:rsidR="007A3DF5" w:rsidRDefault="007A3DF5">
            <w:r>
              <w:t>Week 4</w:t>
            </w:r>
          </w:p>
        </w:tc>
        <w:tc>
          <w:tcPr>
            <w:tcW w:w="3067" w:type="dxa"/>
          </w:tcPr>
          <w:p w14:paraId="0FF4235A" w14:textId="5B79CE1F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SOLID Principles</w:t>
            </w:r>
          </w:p>
        </w:tc>
        <w:tc>
          <w:tcPr>
            <w:tcW w:w="2045" w:type="dxa"/>
          </w:tcPr>
          <w:p w14:paraId="3C8B5551" w14:textId="77777777" w:rsidR="007A3DF5" w:rsidRDefault="007A3DF5" w:rsidP="007A3DF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4854D054" w14:textId="0A146D4B" w:rsidR="007A3DF5" w:rsidRDefault="007A3DF5" w:rsidP="007A3DF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assignment </w:t>
            </w:r>
            <w:proofErr w:type="gramStart"/>
            <w:r>
              <w:t>2</w:t>
            </w:r>
            <w:proofErr w:type="gramEnd"/>
          </w:p>
          <w:p w14:paraId="3345F85B" w14:textId="77777777" w:rsidR="007A3DF5" w:rsidRDefault="007A3DF5" w:rsidP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</w:t>
            </w:r>
            <w:r>
              <w:t>3</w:t>
            </w:r>
          </w:p>
          <w:p w14:paraId="23FCFAFE" w14:textId="51597740" w:rsidR="007A3DF5" w:rsidRDefault="007A3DF5" w:rsidP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3DF5" w14:paraId="5B7576DE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4D84B8E" w14:textId="290F7CA8" w:rsidR="007A3DF5" w:rsidRDefault="007A3DF5">
            <w:r>
              <w:lastRenderedPageBreak/>
              <w:t>Week 5</w:t>
            </w:r>
          </w:p>
        </w:tc>
        <w:tc>
          <w:tcPr>
            <w:tcW w:w="3067" w:type="dxa"/>
          </w:tcPr>
          <w:p w14:paraId="7266A5EE" w14:textId="77777777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to Design Patterns</w:t>
            </w:r>
          </w:p>
          <w:p w14:paraId="68D74C44" w14:textId="7EB5E0A1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-Singleton</w:t>
            </w:r>
          </w:p>
        </w:tc>
        <w:tc>
          <w:tcPr>
            <w:tcW w:w="2045" w:type="dxa"/>
          </w:tcPr>
          <w:p w14:paraId="512E1D5B" w14:textId="77777777" w:rsidR="007A3DF5" w:rsidRDefault="007A3DF5" w:rsidP="007A3DF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712905AC" w14:textId="3F0C3CA2" w:rsidR="007A3DF5" w:rsidRDefault="007A3DF5" w:rsidP="007A3DF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 3</w:t>
            </w:r>
          </w:p>
          <w:p w14:paraId="2695CA0F" w14:textId="48FA4093" w:rsidR="007A3DF5" w:rsidRDefault="007A3DF5" w:rsidP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</w:t>
            </w:r>
            <w:r>
              <w:t>4</w:t>
            </w:r>
          </w:p>
        </w:tc>
      </w:tr>
      <w:tr w:rsidR="007A3DF5" w14:paraId="07071958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45DFF2F" w14:textId="7959F347" w:rsidR="007A3DF5" w:rsidRDefault="007A3DF5">
            <w:r>
              <w:t>Week 6</w:t>
            </w:r>
          </w:p>
        </w:tc>
        <w:tc>
          <w:tcPr>
            <w:tcW w:w="3067" w:type="dxa"/>
          </w:tcPr>
          <w:p w14:paraId="02951889" w14:textId="77777777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on design patterns</w:t>
            </w:r>
          </w:p>
          <w:p w14:paraId="6513946D" w14:textId="3EC0F5F3" w:rsidR="007A3DF5" w:rsidRDefault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-Factories</w:t>
            </w:r>
          </w:p>
        </w:tc>
        <w:tc>
          <w:tcPr>
            <w:tcW w:w="2045" w:type="dxa"/>
          </w:tcPr>
          <w:p w14:paraId="0BA83383" w14:textId="77777777" w:rsidR="007A3DF5" w:rsidRDefault="007A3DF5" w:rsidP="007A3DF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4ECCDFF6" w14:textId="459E1A7A" w:rsidR="007A3DF5" w:rsidRDefault="007A3DF5" w:rsidP="007A3DF5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assignment </w:t>
            </w:r>
            <w:proofErr w:type="gramStart"/>
            <w:r>
              <w:t>3</w:t>
            </w:r>
            <w:proofErr w:type="gramEnd"/>
          </w:p>
          <w:p w14:paraId="3B31F815" w14:textId="73219CDE" w:rsidR="007A3DF5" w:rsidRDefault="007A3DF5" w:rsidP="007A3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</w:t>
            </w:r>
            <w:r w:rsidR="00D218E6">
              <w:t>5</w:t>
            </w:r>
          </w:p>
        </w:tc>
      </w:tr>
      <w:tr w:rsidR="007A3DF5" w14:paraId="4844C7E4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6640509" w14:textId="4F9E6A04" w:rsidR="007A3DF5" w:rsidRDefault="00D218E6">
            <w:r>
              <w:t>Week 7</w:t>
            </w:r>
          </w:p>
        </w:tc>
        <w:tc>
          <w:tcPr>
            <w:tcW w:w="3067" w:type="dxa"/>
          </w:tcPr>
          <w:p w14:paraId="031B5C63" w14:textId="77777777" w:rsidR="007A3DF5" w:rsidRDefault="00D21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on design patterns</w:t>
            </w:r>
          </w:p>
          <w:p w14:paraId="5C3062AD" w14:textId="77777777" w:rsidR="00D218E6" w:rsidRDefault="00D21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-decorator</w:t>
            </w:r>
          </w:p>
          <w:p w14:paraId="7F11C7AF" w14:textId="77777777" w:rsidR="00D218E6" w:rsidRDefault="00D21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-Builder</w:t>
            </w:r>
          </w:p>
          <w:p w14:paraId="3621E95C" w14:textId="2255129B" w:rsidR="00D218E6" w:rsidRDefault="00D21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-composite</w:t>
            </w:r>
          </w:p>
        </w:tc>
        <w:tc>
          <w:tcPr>
            <w:tcW w:w="2045" w:type="dxa"/>
          </w:tcPr>
          <w:p w14:paraId="34B78BF1" w14:textId="77777777" w:rsidR="00D218E6" w:rsidRDefault="00D218E6" w:rsidP="00D218E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008068E8" w14:textId="3888AB4F" w:rsidR="00D218E6" w:rsidRDefault="00D218E6" w:rsidP="00D218E6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 xml:space="preserve">ssignment </w:t>
            </w:r>
            <w:r>
              <w:t>4</w:t>
            </w:r>
          </w:p>
          <w:p w14:paraId="4E024603" w14:textId="79906C47" w:rsidR="007A3DF5" w:rsidRDefault="00D218E6" w:rsidP="00D21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</w:t>
            </w:r>
            <w:r>
              <w:t>6</w:t>
            </w:r>
          </w:p>
        </w:tc>
      </w:tr>
      <w:tr w:rsidR="007A3DF5" w14:paraId="671837E9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11B557C3" w14:textId="6DA3D226" w:rsidR="007A3DF5" w:rsidRDefault="00D218E6">
            <w:r>
              <w:t>Week 8</w:t>
            </w:r>
          </w:p>
        </w:tc>
        <w:tc>
          <w:tcPr>
            <w:tcW w:w="3067" w:type="dxa"/>
          </w:tcPr>
          <w:p w14:paraId="74F496D3" w14:textId="3565CD01" w:rsidR="007A3DF5" w:rsidRDefault="003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Controlling</w:t>
            </w:r>
          </w:p>
        </w:tc>
        <w:tc>
          <w:tcPr>
            <w:tcW w:w="2045" w:type="dxa"/>
          </w:tcPr>
          <w:p w14:paraId="54025AF4" w14:textId="77777777" w:rsidR="003B1864" w:rsidRDefault="003B1864" w:rsidP="003B186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79682D1C" w14:textId="732FD3D7" w:rsidR="003B1864" w:rsidRDefault="003B1864" w:rsidP="003B186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Assignment 4</w:t>
            </w:r>
          </w:p>
          <w:p w14:paraId="664B0553" w14:textId="3FD109AF" w:rsidR="007A3DF5" w:rsidRDefault="003B1864" w:rsidP="003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</w:t>
            </w:r>
            <w:r>
              <w:t>7</w:t>
            </w:r>
          </w:p>
        </w:tc>
      </w:tr>
      <w:tr w:rsidR="003B1864" w14:paraId="0FBFA9E7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55FF8EEA" w14:textId="59D7F589" w:rsidR="003B1864" w:rsidRDefault="003B1864">
            <w:r>
              <w:t>Week 9</w:t>
            </w:r>
          </w:p>
        </w:tc>
        <w:tc>
          <w:tcPr>
            <w:tcW w:w="3067" w:type="dxa"/>
          </w:tcPr>
          <w:p w14:paraId="481A8950" w14:textId="5789CE3E" w:rsidR="003B1864" w:rsidRDefault="003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Testing and quality Assurance</w:t>
            </w:r>
          </w:p>
        </w:tc>
        <w:tc>
          <w:tcPr>
            <w:tcW w:w="2045" w:type="dxa"/>
          </w:tcPr>
          <w:p w14:paraId="0CDECE61" w14:textId="77777777" w:rsidR="003B1864" w:rsidRDefault="003B1864" w:rsidP="003B186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5AA008AC" w14:textId="15A0807C" w:rsidR="003B1864" w:rsidRDefault="003B1864" w:rsidP="003B186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Start</w:t>
            </w:r>
          </w:p>
          <w:p w14:paraId="3D12A7E4" w14:textId="15F1747D" w:rsidR="003B1864" w:rsidRDefault="003B1864" w:rsidP="003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</w:t>
            </w:r>
            <w:r>
              <w:t>8</w:t>
            </w:r>
          </w:p>
        </w:tc>
      </w:tr>
      <w:tr w:rsidR="003B1864" w14:paraId="6FFFBEF7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6E5AEC0" w14:textId="0CC1CDFC" w:rsidR="003B1864" w:rsidRDefault="003B1864">
            <w:r>
              <w:t>Week 10</w:t>
            </w:r>
          </w:p>
        </w:tc>
        <w:tc>
          <w:tcPr>
            <w:tcW w:w="3067" w:type="dxa"/>
          </w:tcPr>
          <w:p w14:paraId="746DDF8D" w14:textId="18F8AEFF" w:rsidR="003B1864" w:rsidRDefault="003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and course wrap up</w:t>
            </w:r>
          </w:p>
        </w:tc>
        <w:tc>
          <w:tcPr>
            <w:tcW w:w="2045" w:type="dxa"/>
          </w:tcPr>
          <w:p w14:paraId="6B0EA637" w14:textId="77777777" w:rsidR="003B1864" w:rsidRDefault="003B1864" w:rsidP="003B186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board</w:t>
            </w:r>
          </w:p>
          <w:p w14:paraId="2C0B7EC6" w14:textId="66120470" w:rsidR="003B1864" w:rsidRDefault="003B1864" w:rsidP="003B186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check point</w:t>
            </w:r>
          </w:p>
          <w:p w14:paraId="36262254" w14:textId="4854C75A" w:rsidR="003B1864" w:rsidRDefault="003B1864" w:rsidP="003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</w:t>
            </w:r>
            <w:r>
              <w:t>9</w:t>
            </w:r>
          </w:p>
        </w:tc>
      </w:tr>
      <w:tr w:rsidR="003B1864" w14:paraId="688013AF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14DEA63" w14:textId="66928F14" w:rsidR="003B1864" w:rsidRDefault="003B1864">
            <w:r>
              <w:t>Week 11</w:t>
            </w:r>
          </w:p>
        </w:tc>
        <w:tc>
          <w:tcPr>
            <w:tcW w:w="3067" w:type="dxa"/>
          </w:tcPr>
          <w:p w14:paraId="6525BE17" w14:textId="6CD4BFDC" w:rsidR="003B1864" w:rsidRDefault="003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Presentation</w:t>
            </w:r>
          </w:p>
        </w:tc>
        <w:tc>
          <w:tcPr>
            <w:tcW w:w="2045" w:type="dxa"/>
          </w:tcPr>
          <w:p w14:paraId="38114982" w14:textId="179E6FF7" w:rsidR="003B1864" w:rsidRDefault="003B1864" w:rsidP="003B1864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Presentation</w:t>
            </w:r>
          </w:p>
          <w:p w14:paraId="73FA684C" w14:textId="6AFC0E8D" w:rsidR="003B1864" w:rsidRDefault="003B1864" w:rsidP="003B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</w:t>
            </w:r>
            <w:r>
              <w:t>10</w:t>
            </w:r>
          </w:p>
        </w:tc>
      </w:tr>
    </w:tbl>
    <w:p w14:paraId="53226ABB" w14:textId="234690F2" w:rsidR="00645A75" w:rsidRDefault="00230ED9">
      <w:pPr>
        <w:pStyle w:val="Heading1"/>
      </w:pPr>
      <w:sdt>
        <w:sdtPr>
          <w:id w:val="-1096487765"/>
          <w:placeholder>
            <w:docPart w:val="E9E0F1670A954408AD022161D8ED978C"/>
          </w:placeholder>
          <w15:appearance w15:val="hidden"/>
        </w:sdtPr>
        <w:sdtEndPr/>
        <w:sdtContent>
          <w:r w:rsidR="00915E02">
            <w:t>Grades</w:t>
          </w:r>
        </w:sdtContent>
      </w:sdt>
      <w:r w:rsidR="00F81FC2">
        <w:t xml:space="preserve"> </w:t>
      </w:r>
    </w:p>
    <w:tbl>
      <w:tblPr>
        <w:tblStyle w:val="SyllabusTable-withBorders"/>
        <w:tblW w:w="0" w:type="auto"/>
        <w:tblLayout w:type="fixed"/>
        <w:tblLook w:val="04A0" w:firstRow="1" w:lastRow="0" w:firstColumn="1" w:lastColumn="0" w:noHBand="0" w:noVBand="1"/>
        <w:tblDescription w:val="Exam Schedule table contains Dates and Subjects"/>
      </w:tblPr>
      <w:tblGrid>
        <w:gridCol w:w="2742"/>
        <w:gridCol w:w="7482"/>
      </w:tblGrid>
      <w:tr w:rsidR="00645A75" w14:paraId="366C3CFB" w14:textId="77777777" w:rsidTr="009D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6A656A3D" w14:textId="2E029436" w:rsidR="00645A75" w:rsidRDefault="00915E02">
            <w:r>
              <w:t>Category</w:t>
            </w:r>
            <w:r w:rsidR="00F81FC2">
              <w:t xml:space="preserve"> </w:t>
            </w:r>
          </w:p>
        </w:tc>
        <w:tc>
          <w:tcPr>
            <w:tcW w:w="7482" w:type="dxa"/>
          </w:tcPr>
          <w:p w14:paraId="4FA98BFD" w14:textId="63D49148" w:rsidR="00645A75" w:rsidRDefault="00230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ubject:"/>
                <w:tag w:val="Subject:"/>
                <w:id w:val="1838185878"/>
                <w:placeholder>
                  <w:docPart w:val="702E7B8A11B24C1793FC6F8144E65419"/>
                </w:placeholder>
                <w15:appearance w15:val="hidden"/>
              </w:sdtPr>
              <w:sdtEndPr/>
              <w:sdtContent>
                <w:r w:rsidR="00915E02">
                  <w:t>Weight</w:t>
                </w:r>
              </w:sdtContent>
            </w:sdt>
            <w:r w:rsidR="00F81FC2">
              <w:t xml:space="preserve"> </w:t>
            </w:r>
          </w:p>
        </w:tc>
      </w:tr>
      <w:tr w:rsidR="00645A75" w14:paraId="00BC69BE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716C3B61" w14:textId="618B3D8F" w:rsidR="00645A75" w:rsidRDefault="00915E02">
            <w:r>
              <w:t>Quizzes</w:t>
            </w:r>
            <w:r w:rsidR="00F81FC2">
              <w:t xml:space="preserve"> </w:t>
            </w:r>
          </w:p>
        </w:tc>
        <w:tc>
          <w:tcPr>
            <w:tcW w:w="7482" w:type="dxa"/>
          </w:tcPr>
          <w:p w14:paraId="602EDC0B" w14:textId="0A40C8D8" w:rsidR="00645A75" w:rsidRDefault="00915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  <w:r w:rsidR="00F81FC2">
              <w:t xml:space="preserve"> </w:t>
            </w:r>
          </w:p>
        </w:tc>
      </w:tr>
      <w:tr w:rsidR="00645A75" w14:paraId="1B23CC92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57314609" w14:textId="545BAFE1" w:rsidR="00645A75" w:rsidRDefault="00915E02">
            <w:r>
              <w:t>Discussion</w:t>
            </w:r>
            <w:r w:rsidR="00F81FC2">
              <w:t xml:space="preserve"> </w:t>
            </w:r>
          </w:p>
        </w:tc>
        <w:tc>
          <w:tcPr>
            <w:tcW w:w="7482" w:type="dxa"/>
          </w:tcPr>
          <w:p w14:paraId="1858A0F6" w14:textId="7B73F808" w:rsidR="00645A75" w:rsidRDefault="00915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  <w:r w:rsidR="00F81FC2">
              <w:t xml:space="preserve"> </w:t>
            </w:r>
          </w:p>
        </w:tc>
      </w:tr>
      <w:tr w:rsidR="00645A75" w14:paraId="665C5AD7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476BB04A" w14:textId="07D9AD90" w:rsidR="00645A75" w:rsidRDefault="00915E02">
            <w:r>
              <w:t>Assignments</w:t>
            </w:r>
            <w:r w:rsidR="00F81FC2">
              <w:t xml:space="preserve"> </w:t>
            </w:r>
          </w:p>
        </w:tc>
        <w:tc>
          <w:tcPr>
            <w:tcW w:w="7482" w:type="dxa"/>
          </w:tcPr>
          <w:p w14:paraId="0956EA04" w14:textId="47D059D3" w:rsidR="00645A75" w:rsidRDefault="00915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  <w:r w:rsidR="00F81FC2">
              <w:t xml:space="preserve"> </w:t>
            </w:r>
          </w:p>
        </w:tc>
      </w:tr>
      <w:tr w:rsidR="00915E02" w14:paraId="6A3E5AB3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723BB8C8" w14:textId="6781A998" w:rsidR="00915E02" w:rsidRDefault="00915E02">
            <w:r>
              <w:t>Final Project</w:t>
            </w:r>
          </w:p>
        </w:tc>
        <w:tc>
          <w:tcPr>
            <w:tcW w:w="7482" w:type="dxa"/>
          </w:tcPr>
          <w:p w14:paraId="782CD042" w14:textId="0F8362CB" w:rsidR="00915E02" w:rsidRDefault="00915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</w:tbl>
    <w:p w14:paraId="4E498078" w14:textId="77777777" w:rsidR="00132AC9" w:rsidRDefault="00132AC9">
      <w:pPr>
        <w:pStyle w:val="Heading1"/>
      </w:pPr>
    </w:p>
    <w:p w14:paraId="45664683" w14:textId="77777777" w:rsidR="00132AC9" w:rsidRDefault="00132AC9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</w:rPr>
      </w:pPr>
      <w:r>
        <w:br w:type="page"/>
      </w:r>
    </w:p>
    <w:p w14:paraId="0015DD93" w14:textId="74D25DD2" w:rsidR="00645A75" w:rsidRDefault="00230ED9">
      <w:pPr>
        <w:pStyle w:val="Heading1"/>
      </w:pPr>
      <w:sdt>
        <w:sdtPr>
          <w:id w:val="-911774970"/>
          <w:placeholder>
            <w:docPart w:val="AB239C9B12074483A3CDED03EA20ADC4"/>
          </w:placeholder>
          <w:showingPlcHdr/>
          <w15:appearance w15:val="hidden"/>
        </w:sdtPr>
        <w:sdtEndPr/>
        <w:sdtContent>
          <w:r w:rsidR="00F81FC2" w:rsidRPr="00F81FC2">
            <w:t>Additional information and resources</w:t>
          </w:r>
        </w:sdtContent>
      </w:sdt>
      <w:r w:rsidR="00F81FC2">
        <w:t xml:space="preserve"> </w:t>
      </w:r>
    </w:p>
    <w:p w14:paraId="4EF52569" w14:textId="77777777" w:rsidR="00132AC9" w:rsidRPr="00132AC9" w:rsidRDefault="00132AC9" w:rsidP="00132AC9">
      <w:pPr>
        <w:rPr>
          <w:b/>
          <w:bCs/>
        </w:rPr>
      </w:pPr>
      <w:r w:rsidRPr="00132AC9">
        <w:rPr>
          <w:b/>
          <w:bCs/>
        </w:rPr>
        <w:t>Changes to Syllabus</w:t>
      </w:r>
    </w:p>
    <w:p w14:paraId="2DA90051" w14:textId="77777777" w:rsidR="00132AC9" w:rsidRDefault="00132AC9" w:rsidP="00132AC9">
      <w:r>
        <w:t xml:space="preserve">This syllabus is subject to change as necessary during the quarter. If a change occurs, it will </w:t>
      </w:r>
      <w:proofErr w:type="gramStart"/>
      <w:r>
        <w:t>be</w:t>
      </w:r>
      <w:proofErr w:type="gramEnd"/>
    </w:p>
    <w:p w14:paraId="477DEEBB" w14:textId="77777777" w:rsidR="00132AC9" w:rsidRDefault="00132AC9" w:rsidP="00132AC9">
      <w:r>
        <w:t>thoroughly addressed during class, posted under Announcements in D2L and sent via email.</w:t>
      </w:r>
    </w:p>
    <w:p w14:paraId="1C6ADE65" w14:textId="77777777" w:rsidR="00132AC9" w:rsidRDefault="00132AC9" w:rsidP="00132AC9"/>
    <w:p w14:paraId="453C4477" w14:textId="77777777" w:rsidR="00132AC9" w:rsidRDefault="00132AC9" w:rsidP="00132AC9">
      <w:pPr>
        <w:rPr>
          <w:b/>
          <w:bCs/>
        </w:rPr>
      </w:pPr>
      <w:r w:rsidRPr="00132AC9">
        <w:rPr>
          <w:b/>
          <w:bCs/>
        </w:rPr>
        <w:t>COVID-19 Health and Safety Precautions</w:t>
      </w:r>
    </w:p>
    <w:p w14:paraId="6F3DBE38" w14:textId="77777777" w:rsidR="00132AC9" w:rsidRPr="00132AC9" w:rsidRDefault="00132AC9" w:rsidP="00132AC9">
      <w:pPr>
        <w:rPr>
          <w:b/>
          <w:bCs/>
        </w:rPr>
      </w:pPr>
    </w:p>
    <w:p w14:paraId="1DB6A91C" w14:textId="160E8306" w:rsidR="00132AC9" w:rsidRDefault="00132AC9" w:rsidP="00132AC9">
      <w:r>
        <w:t>The health and safety of everyone at DePaul depend on the cooperation of all who come to campus. By</w:t>
      </w:r>
      <w:r>
        <w:t xml:space="preserve"> </w:t>
      </w:r>
      <w:r>
        <w:t>taking care of yourself, you protect the entire community. DePaul’s COVID-19 response plans are based</w:t>
      </w:r>
      <w:r>
        <w:t xml:space="preserve"> </w:t>
      </w:r>
      <w:r>
        <w:t>on the latest guidance from the Centers for Disease Control and Prevention, the Chicago Department of</w:t>
      </w:r>
      <w:r>
        <w:t xml:space="preserve"> </w:t>
      </w:r>
      <w:r>
        <w:t>Public Health and the university’s medical advisor from AMITA Health.</w:t>
      </w:r>
    </w:p>
    <w:p w14:paraId="315E6AA7" w14:textId="1B6CBFE6" w:rsidR="00132AC9" w:rsidRDefault="00132AC9" w:rsidP="00132AC9">
      <w:r>
        <w:t xml:space="preserve">Mandatory protocols must be followed by DePaul students, </w:t>
      </w:r>
      <w:proofErr w:type="gramStart"/>
      <w:r>
        <w:t>faculty</w:t>
      </w:r>
      <w:proofErr w:type="gramEnd"/>
      <w:r>
        <w:t xml:space="preserve"> and staff at all times on both</w:t>
      </w:r>
      <w:r>
        <w:t xml:space="preserve"> </w:t>
      </w:r>
      <w:r>
        <w:t>campuses https://resources.depaul.edu/coronavirus/guidance/health-safety</w:t>
      </w:r>
      <w:r>
        <w:t>-</w:t>
      </w:r>
      <w:r>
        <w:t>practices/Pages/default.aspx.</w:t>
      </w:r>
    </w:p>
    <w:p w14:paraId="0E2E448A" w14:textId="77777777" w:rsidR="00132AC9" w:rsidRDefault="00132AC9" w:rsidP="00132AC9"/>
    <w:p w14:paraId="20081AA2" w14:textId="77777777" w:rsidR="00132AC9" w:rsidRPr="00132AC9" w:rsidRDefault="00132AC9" w:rsidP="00132AC9">
      <w:pPr>
        <w:rPr>
          <w:b/>
          <w:bCs/>
        </w:rPr>
      </w:pPr>
      <w:r w:rsidRPr="00132AC9">
        <w:rPr>
          <w:b/>
          <w:bCs/>
        </w:rPr>
        <w:t>Respect for Diversity and Inclusion at DePaul University as aligned with our Vincentian Values</w:t>
      </w:r>
    </w:p>
    <w:p w14:paraId="3388F75C" w14:textId="1BBE3F8E" w:rsidR="00132AC9" w:rsidRDefault="00132AC9" w:rsidP="00132AC9">
      <w:r>
        <w:t xml:space="preserve">At DePaul, our mission calls us to explore “what must be done” </w:t>
      </w:r>
      <w:proofErr w:type="gramStart"/>
      <w:r>
        <w:t>in order to</w:t>
      </w:r>
      <w:proofErr w:type="gramEnd"/>
      <w:r>
        <w:t xml:space="preserve"> respect the inherent dignity</w:t>
      </w:r>
      <w:r>
        <w:t xml:space="preserve"> </w:t>
      </w:r>
      <w:r>
        <w:t xml:space="preserve">and identity of each human person. We value diversity because it is part of our history, our </w:t>
      </w:r>
      <w:proofErr w:type="gramStart"/>
      <w:r>
        <w:t>traditions</w:t>
      </w:r>
      <w:proofErr w:type="gramEnd"/>
      <w:r>
        <w:t xml:space="preserve"> </w:t>
      </w:r>
      <w:r>
        <w:t>and our future. We see diversity as an asset and a strength that adds to the richness of classroom</w:t>
      </w:r>
      <w:r>
        <w:t xml:space="preserve"> </w:t>
      </w:r>
      <w:r>
        <w:t xml:space="preserve">learning. In my course, I strive to include diverse authors, </w:t>
      </w:r>
      <w:proofErr w:type="gramStart"/>
      <w:r>
        <w:t>perspectives</w:t>
      </w:r>
      <w:proofErr w:type="gramEnd"/>
      <w:r>
        <w:t xml:space="preserve"> and teaching pedagogies. I also</w:t>
      </w:r>
      <w:r>
        <w:t xml:space="preserve"> </w:t>
      </w:r>
      <w:r>
        <w:t>encourage open dialogue and spaces for students to express their unique identities and perspectives. I</w:t>
      </w:r>
      <w:r>
        <w:t xml:space="preserve"> </w:t>
      </w:r>
      <w:r>
        <w:t>am open to having difficult conversations and I will strive to create an inclusive classroom that values all</w:t>
      </w:r>
      <w:r>
        <w:t xml:space="preserve"> </w:t>
      </w:r>
      <w:r>
        <w:t>perspectives. If at any time, the classroom experience does not live up to this expectation, please feel</w:t>
      </w:r>
      <w:r>
        <w:t xml:space="preserve"> </w:t>
      </w:r>
      <w:r>
        <w:t>free to contact me via email or during office hours.</w:t>
      </w:r>
    </w:p>
    <w:p w14:paraId="288648AF" w14:textId="77777777" w:rsidR="00132AC9" w:rsidRPr="00132AC9" w:rsidRDefault="00132AC9" w:rsidP="00132AC9">
      <w:pPr>
        <w:rPr>
          <w:b/>
          <w:bCs/>
        </w:rPr>
      </w:pPr>
      <w:r w:rsidRPr="00132AC9">
        <w:rPr>
          <w:b/>
          <w:bCs/>
        </w:rPr>
        <w:t>Online Course Evaluations</w:t>
      </w:r>
    </w:p>
    <w:p w14:paraId="429F2742" w14:textId="77777777" w:rsidR="00132AC9" w:rsidRDefault="00132AC9" w:rsidP="00132AC9">
      <w:r>
        <w:t>Evaluations are a way for students to provide valuable feedback regarding their instructor and the</w:t>
      </w:r>
    </w:p>
    <w:p w14:paraId="02E1EE21" w14:textId="0F795009" w:rsidR="00132AC9" w:rsidRDefault="00132AC9" w:rsidP="00132AC9">
      <w:r>
        <w:t>course. Detailed feedback will enable the instructor to continuously tailor teaching methods and course</w:t>
      </w:r>
      <w:r>
        <w:t xml:space="preserve"> </w:t>
      </w:r>
      <w:r>
        <w:t>content to meet the learning goals of the course and the academic needs of the students. They are a</w:t>
      </w:r>
      <w:r>
        <w:t xml:space="preserve"> </w:t>
      </w:r>
      <w:r>
        <w:t>requirement of the course and are key to continue to provide you with the highest quality of teaching.</w:t>
      </w:r>
    </w:p>
    <w:p w14:paraId="307927FA" w14:textId="77777777" w:rsidR="00132AC9" w:rsidRDefault="00132AC9" w:rsidP="00132AC9">
      <w:r>
        <w:t xml:space="preserve">The evaluations are anonymous; the instructor and administration do not track who entered </w:t>
      </w:r>
      <w:proofErr w:type="gramStart"/>
      <w:r>
        <w:t>what</w:t>
      </w:r>
      <w:proofErr w:type="gramEnd"/>
    </w:p>
    <w:p w14:paraId="32FF804F" w14:textId="77777777" w:rsidR="00132AC9" w:rsidRDefault="00132AC9" w:rsidP="00132AC9">
      <w:r>
        <w:t xml:space="preserve">responses. A program is used to check if the student completed the evaluations, but the evaluation </w:t>
      </w:r>
      <w:proofErr w:type="gramStart"/>
      <w:r>
        <w:t>is</w:t>
      </w:r>
      <w:proofErr w:type="gramEnd"/>
    </w:p>
    <w:p w14:paraId="50FE16E8" w14:textId="4FD2A16C" w:rsidR="00132AC9" w:rsidRDefault="00132AC9" w:rsidP="00132AC9">
      <w:proofErr w:type="gramStart"/>
      <w:r>
        <w:t>completely separate</w:t>
      </w:r>
      <w:proofErr w:type="gramEnd"/>
      <w:r>
        <w:t xml:space="preserve"> from the student’s identity. Since 100% participation is our goal, students are sent</w:t>
      </w:r>
      <w:r>
        <w:t xml:space="preserve"> </w:t>
      </w:r>
      <w:r>
        <w:t>periodic reminders over three weeks. Students do not receive reminders once they complete the</w:t>
      </w:r>
    </w:p>
    <w:p w14:paraId="3EC199CC" w14:textId="77777777" w:rsidR="00132AC9" w:rsidRDefault="00132AC9" w:rsidP="00132AC9">
      <w:r>
        <w:t xml:space="preserve">evaluation. Please see </w:t>
      </w:r>
      <w:proofErr w:type="gramStart"/>
      <w:r>
        <w:t>https://resources.depaul.edu/teaching-commons/teaching/Pages/online-</w:t>
      </w:r>
      <w:proofErr w:type="gramEnd"/>
    </w:p>
    <w:p w14:paraId="243606F2" w14:textId="77777777" w:rsidR="00132AC9" w:rsidRDefault="00132AC9" w:rsidP="00132AC9">
      <w:r>
        <w:t>teaching-evaluations.aspx for additional information.</w:t>
      </w:r>
    </w:p>
    <w:p w14:paraId="47B5319A" w14:textId="77777777" w:rsidR="00132AC9" w:rsidRDefault="00132AC9" w:rsidP="00132AC9"/>
    <w:p w14:paraId="0D3CC9EC" w14:textId="77777777" w:rsidR="00132AC9" w:rsidRPr="00132AC9" w:rsidRDefault="00132AC9" w:rsidP="00132AC9">
      <w:pPr>
        <w:rPr>
          <w:b/>
          <w:bCs/>
        </w:rPr>
      </w:pPr>
      <w:r w:rsidRPr="00132AC9">
        <w:rPr>
          <w:b/>
          <w:bCs/>
        </w:rPr>
        <w:t>Academic Integrity and Plagiarism</w:t>
      </w:r>
    </w:p>
    <w:p w14:paraId="701B2891" w14:textId="77777777" w:rsidR="00132AC9" w:rsidRDefault="00132AC9" w:rsidP="00132AC9">
      <w:r>
        <w:t xml:space="preserve">This course will be subject to the university's academic integrity policy. All students are expected </w:t>
      </w:r>
      <w:proofErr w:type="gramStart"/>
      <w:r>
        <w:t>to</w:t>
      </w:r>
      <w:proofErr w:type="gramEnd"/>
    </w:p>
    <w:p w14:paraId="5CF0279A" w14:textId="77777777" w:rsidR="00132AC9" w:rsidRDefault="00132AC9" w:rsidP="00132AC9">
      <w:r>
        <w:t>abide by the University's Academic Integrity Policy which prohibits cheating and other misconduct in</w:t>
      </w:r>
    </w:p>
    <w:p w14:paraId="042C3290" w14:textId="77777777" w:rsidR="00132AC9" w:rsidRDefault="00132AC9" w:rsidP="00132AC9">
      <w:r>
        <w:t>student coursework. Publicly sharing or posting online any prior or current materials from this course</w:t>
      </w:r>
    </w:p>
    <w:p w14:paraId="269D8548" w14:textId="2F57E5CE" w:rsidR="00132AC9" w:rsidRDefault="00132AC9" w:rsidP="00132AC9">
      <w:r>
        <w:lastRenderedPageBreak/>
        <w:t>(</w:t>
      </w:r>
      <w:proofErr w:type="gramStart"/>
      <w:r>
        <w:t>including</w:t>
      </w:r>
      <w:proofErr w:type="gramEnd"/>
      <w:r>
        <w:t xml:space="preserve"> exam questions or answers), is considered to be providing unauthorized assistance prohibited</w:t>
      </w:r>
      <w:r>
        <w:t xml:space="preserve"> </w:t>
      </w:r>
      <w:r>
        <w:t xml:space="preserve">by the policy. Both students who share/post and students who access or use such materials </w:t>
      </w:r>
      <w:proofErr w:type="gramStart"/>
      <w:r>
        <w:t>are</w:t>
      </w:r>
      <w:r>
        <w:t xml:space="preserve"> </w:t>
      </w:r>
      <w:r>
        <w:t>considered to be</w:t>
      </w:r>
      <w:proofErr w:type="gramEnd"/>
      <w:r>
        <w:t xml:space="preserve"> cheating under the Policy and will be subject to sanctions for violations of Academic</w:t>
      </w:r>
    </w:p>
    <w:p w14:paraId="476A6AE7" w14:textId="68954170" w:rsidR="00132AC9" w:rsidRDefault="00132AC9" w:rsidP="00132AC9">
      <w:r>
        <w:t>Integrity.</w:t>
      </w:r>
    </w:p>
    <w:p w14:paraId="0197DA8B" w14:textId="77777777" w:rsidR="00132AC9" w:rsidRDefault="00132AC9" w:rsidP="00132AC9">
      <w:r>
        <w:t xml:space="preserve">More information can be found at </w:t>
      </w:r>
      <w:proofErr w:type="gramStart"/>
      <w:r>
        <w:t>https://resources.depaul.edu/teaching-</w:t>
      </w:r>
      <w:proofErr w:type="gramEnd"/>
    </w:p>
    <w:p w14:paraId="39A7C85C" w14:textId="77777777" w:rsidR="00132AC9" w:rsidRDefault="00132AC9" w:rsidP="00132AC9">
      <w:r>
        <w:t>commons/teaching/academic-integrity/Pages/default.aspx.</w:t>
      </w:r>
    </w:p>
    <w:p w14:paraId="4168DCD9" w14:textId="77777777" w:rsidR="00132AC9" w:rsidRPr="00132AC9" w:rsidRDefault="00132AC9" w:rsidP="00132AC9">
      <w:pPr>
        <w:rPr>
          <w:u w:val="single"/>
        </w:rPr>
      </w:pPr>
      <w:r w:rsidRPr="00132AC9">
        <w:rPr>
          <w:u w:val="single"/>
        </w:rPr>
        <w:t>Posting work on online sites, such as Hero</w:t>
      </w:r>
    </w:p>
    <w:p w14:paraId="2C4EED84" w14:textId="6A418293" w:rsidR="00132AC9" w:rsidRDefault="00132AC9" w:rsidP="00132AC9">
      <w:r>
        <w:t>All students are expected to abide by the University’s Academic Integrity Policy which prohibits cheating</w:t>
      </w:r>
      <w:r>
        <w:t xml:space="preserve"> </w:t>
      </w:r>
      <w:r>
        <w:t>and other misconduct in student coursework. Publicly sharing or posting online any prior or current</w:t>
      </w:r>
      <w:r>
        <w:t xml:space="preserve"> </w:t>
      </w:r>
      <w:r>
        <w:t xml:space="preserve">materials from this course (including exam questions or answers), is considered to be </w:t>
      </w:r>
      <w:proofErr w:type="gramStart"/>
      <w:r>
        <w:t>providing</w:t>
      </w:r>
      <w:proofErr w:type="gramEnd"/>
    </w:p>
    <w:p w14:paraId="707A2921" w14:textId="46F11DE0" w:rsidR="00132AC9" w:rsidRDefault="00132AC9" w:rsidP="00132AC9">
      <w:r>
        <w:t>unauthorized assistance prohibited by the policy. Both students who share/post and students who</w:t>
      </w:r>
      <w:r>
        <w:t xml:space="preserve"> </w:t>
      </w:r>
      <w:r>
        <w:t xml:space="preserve">access or use such materials </w:t>
      </w:r>
      <w:proofErr w:type="gramStart"/>
      <w:r>
        <w:t>are considered to be</w:t>
      </w:r>
      <w:proofErr w:type="gramEnd"/>
      <w:r>
        <w:t xml:space="preserve"> cheating under the Policy and will be subject to</w:t>
      </w:r>
      <w:r>
        <w:t xml:space="preserve"> </w:t>
      </w:r>
      <w:r>
        <w:t>sanctions for violations of Academic Integrity.</w:t>
      </w:r>
    </w:p>
    <w:p w14:paraId="1988BEB1" w14:textId="77777777" w:rsidR="00132AC9" w:rsidRPr="00132AC9" w:rsidRDefault="00132AC9" w:rsidP="00132AC9">
      <w:pPr>
        <w:rPr>
          <w:b/>
          <w:bCs/>
        </w:rPr>
      </w:pPr>
      <w:r w:rsidRPr="00132AC9">
        <w:rPr>
          <w:b/>
          <w:bCs/>
        </w:rPr>
        <w:t>Academic Policies</w:t>
      </w:r>
    </w:p>
    <w:p w14:paraId="30E04541" w14:textId="377757B2" w:rsidR="00132AC9" w:rsidRDefault="00132AC9" w:rsidP="00132AC9">
      <w:r>
        <w:t>All students are required to manage their class schedules each term in accordance with the deadlines for</w:t>
      </w:r>
      <w:r>
        <w:t xml:space="preserve"> </w:t>
      </w:r>
      <w:r>
        <w:t>enrolling and withdrawing as indicated in the University Academic Calendar. Information on enrollment</w:t>
      </w:r>
      <w:r>
        <w:t xml:space="preserve"> </w:t>
      </w:r>
      <w:r>
        <w:t>withdrawal, grading and incompletes can be found at:</w:t>
      </w:r>
    </w:p>
    <w:p w14:paraId="26CD9B0B" w14:textId="2585F355" w:rsidR="00132AC9" w:rsidRDefault="00132AC9" w:rsidP="00132AC9">
      <w:hyperlink r:id="rId13" w:history="1">
        <w:r w:rsidRPr="001B531B">
          <w:rPr>
            <w:rStyle w:val="Hyperlink"/>
          </w:rPr>
          <w:t>http://www.cdm.depaul.edu/Current%20Students/Pages/PoliciesandProcedures.aspx</w:t>
        </w:r>
      </w:hyperlink>
    </w:p>
    <w:p w14:paraId="6570F900" w14:textId="77777777" w:rsidR="00132AC9" w:rsidRDefault="00132AC9" w:rsidP="00132AC9"/>
    <w:p w14:paraId="38C1B2F6" w14:textId="77777777" w:rsidR="00132AC9" w:rsidRPr="00132AC9" w:rsidRDefault="00132AC9" w:rsidP="00132AC9">
      <w:pPr>
        <w:rPr>
          <w:b/>
          <w:bCs/>
        </w:rPr>
      </w:pPr>
      <w:r w:rsidRPr="00132AC9">
        <w:rPr>
          <w:b/>
          <w:bCs/>
        </w:rPr>
        <w:t>Incomplete Grades</w:t>
      </w:r>
    </w:p>
    <w:p w14:paraId="79FB6985" w14:textId="77777777" w:rsidR="00132AC9" w:rsidRDefault="00132AC9" w:rsidP="00132AC9">
      <w:r>
        <w:t xml:space="preserve">An incomplete grade is a special, temporary grade that may be assigned by an instructor </w:t>
      </w:r>
      <w:proofErr w:type="gramStart"/>
      <w:r>
        <w:t>when</w:t>
      </w:r>
      <w:proofErr w:type="gramEnd"/>
    </w:p>
    <w:p w14:paraId="552131E3" w14:textId="5BFD72ED" w:rsidR="00132AC9" w:rsidRDefault="00132AC9" w:rsidP="00132AC9">
      <w:r>
        <w:t>unforeseeable circumstances prevent a student from completing course requirements by the end of the</w:t>
      </w:r>
      <w:r>
        <w:t xml:space="preserve"> </w:t>
      </w:r>
      <w:r>
        <w:t>term and when otherwise the student had a record of satisfactory progress in the course. All incomplete</w:t>
      </w:r>
      <w:r>
        <w:t xml:space="preserve"> </w:t>
      </w:r>
      <w:r>
        <w:t>requests must be approved by the instructor of the course and a CDM Associate Dean. Only exceptions</w:t>
      </w:r>
      <w:r>
        <w:t xml:space="preserve"> </w:t>
      </w:r>
      <w:r>
        <w:t>cases will receive such approval. Information about the Incomplete Grades policy can be found at</w:t>
      </w:r>
      <w:r>
        <w:t xml:space="preserve"> </w:t>
      </w:r>
      <w:hyperlink r:id="rId14" w:history="1">
        <w:r w:rsidRPr="001B531B">
          <w:rPr>
            <w:rStyle w:val="Hyperlink"/>
          </w:rPr>
          <w:t>http://www.cdm.depaul.edu/Current%20Students/Pages/Grading-Policies.aspx</w:t>
        </w:r>
      </w:hyperlink>
    </w:p>
    <w:p w14:paraId="2FEFC923" w14:textId="77777777" w:rsidR="00132AC9" w:rsidRDefault="00132AC9" w:rsidP="00132AC9"/>
    <w:p w14:paraId="7583BEEF" w14:textId="77777777" w:rsidR="00132AC9" w:rsidRPr="00132AC9" w:rsidRDefault="00132AC9" w:rsidP="00132AC9">
      <w:pPr>
        <w:rPr>
          <w:b/>
          <w:bCs/>
        </w:rPr>
      </w:pPr>
      <w:r w:rsidRPr="00132AC9">
        <w:rPr>
          <w:b/>
          <w:bCs/>
        </w:rPr>
        <w:t>Preferred Name &amp; Gender Pronouns</w:t>
      </w:r>
    </w:p>
    <w:p w14:paraId="5A40BF20" w14:textId="77777777" w:rsidR="00132AC9" w:rsidRDefault="00132AC9" w:rsidP="00132AC9">
      <w:r>
        <w:t xml:space="preserve">Professional courtesy and sensitivity are especially important with respect to individuals and </w:t>
      </w:r>
      <w:proofErr w:type="gramStart"/>
      <w:r>
        <w:t>topics</w:t>
      </w:r>
      <w:proofErr w:type="gramEnd"/>
    </w:p>
    <w:p w14:paraId="67406BDD" w14:textId="232F2D67" w:rsidR="00132AC9" w:rsidRDefault="00132AC9" w:rsidP="00132AC9">
      <w:r>
        <w:t>dealing with differences of race, culture, religion, politics, sexual orientation, gender, gender variance,</w:t>
      </w:r>
      <w:r>
        <w:t xml:space="preserve"> </w:t>
      </w:r>
      <w:r>
        <w:t>and nationalities. I will gladly honor your request to address you by an alternate name or gender</w:t>
      </w:r>
      <w:r>
        <w:t xml:space="preserve"> </w:t>
      </w:r>
      <w:r>
        <w:t>pronoun. Please advise me of this preference early in the quarter so that I may make appropriate</w:t>
      </w:r>
      <w:r>
        <w:t xml:space="preserve"> </w:t>
      </w:r>
      <w:r>
        <w:t>changes to my records. Please also note that students may choose to identify within the University</w:t>
      </w:r>
      <w:r>
        <w:t xml:space="preserve"> </w:t>
      </w:r>
      <w:r>
        <w:t>community with a preferred first name that differs from their legal name and may also update their</w:t>
      </w:r>
      <w:r>
        <w:t xml:space="preserve"> </w:t>
      </w:r>
      <w:r>
        <w:t xml:space="preserve">gender. The preferred first name will appear in </w:t>
      </w:r>
      <w:proofErr w:type="gramStart"/>
      <w:r>
        <w:t>University</w:t>
      </w:r>
      <w:proofErr w:type="gramEnd"/>
      <w:r>
        <w:t xml:space="preserve"> related systems and documents except where</w:t>
      </w:r>
      <w:r>
        <w:t xml:space="preserve"> </w:t>
      </w:r>
      <w:r>
        <w:t>the use of the legal name is necessitated or required by University business or legal need. For more</w:t>
      </w:r>
      <w:r>
        <w:t xml:space="preserve"> </w:t>
      </w:r>
      <w:r>
        <w:t>information and instructions on how to do so, please see the Student Preferred Name and Gender Policy</w:t>
      </w:r>
      <w:r>
        <w:t xml:space="preserve"> </w:t>
      </w:r>
      <w:r>
        <w:t xml:space="preserve">at </w:t>
      </w:r>
      <w:hyperlink r:id="rId15" w:history="1">
        <w:r w:rsidRPr="001B531B">
          <w:rPr>
            <w:rStyle w:val="Hyperlink"/>
          </w:rPr>
          <w:t>http://policies.depaul.edu/policy/policy.aspx?pid=332</w:t>
        </w:r>
      </w:hyperlink>
    </w:p>
    <w:p w14:paraId="7A1331F5" w14:textId="77777777" w:rsidR="00132AC9" w:rsidRDefault="00132AC9" w:rsidP="00132AC9"/>
    <w:p w14:paraId="2D76E42A" w14:textId="77777777" w:rsidR="00132AC9" w:rsidRPr="00132AC9" w:rsidRDefault="00132AC9" w:rsidP="00132AC9">
      <w:pPr>
        <w:rPr>
          <w:b/>
          <w:bCs/>
        </w:rPr>
      </w:pPr>
      <w:r w:rsidRPr="00132AC9">
        <w:rPr>
          <w:b/>
          <w:bCs/>
        </w:rPr>
        <w:t>Students with Disabilities</w:t>
      </w:r>
    </w:p>
    <w:p w14:paraId="451BE1CB" w14:textId="77777777" w:rsidR="00132AC9" w:rsidRDefault="00132AC9" w:rsidP="00132AC9">
      <w:r>
        <w:t>Students seeking disability-related accommodations are required to register with DePaul’s Center for</w:t>
      </w:r>
    </w:p>
    <w:p w14:paraId="59B20DF9" w14:textId="77777777" w:rsidR="00132AC9" w:rsidRDefault="00132AC9" w:rsidP="00132AC9">
      <w:r>
        <w:t xml:space="preserve">Students with Disabilities (CSD) enabling them to access accommodations and support services to </w:t>
      </w:r>
      <w:proofErr w:type="gramStart"/>
      <w:r>
        <w:t>assist</w:t>
      </w:r>
      <w:proofErr w:type="gramEnd"/>
    </w:p>
    <w:p w14:paraId="1ECEF282" w14:textId="77777777" w:rsidR="00132AC9" w:rsidRDefault="00132AC9" w:rsidP="00132AC9">
      <w:r>
        <w:lastRenderedPageBreak/>
        <w:t>with their success. There are two office locations:</w:t>
      </w:r>
    </w:p>
    <w:p w14:paraId="043A3208" w14:textId="77777777" w:rsidR="00132AC9" w:rsidRDefault="00132AC9" w:rsidP="00132AC9">
      <w:r>
        <w:t>• Loop Campus (312) 362-8002</w:t>
      </w:r>
    </w:p>
    <w:p w14:paraId="479E175A" w14:textId="77777777" w:rsidR="00132AC9" w:rsidRDefault="00132AC9" w:rsidP="00132AC9">
      <w:r>
        <w:t>• Lincoln Park Campus (773) 325-1677</w:t>
      </w:r>
    </w:p>
    <w:p w14:paraId="16F2A540" w14:textId="77777777" w:rsidR="00132AC9" w:rsidRDefault="00132AC9" w:rsidP="00132AC9">
      <w:r>
        <w:t>• Email: csd@depaul.edu</w:t>
      </w:r>
    </w:p>
    <w:p w14:paraId="75BA3BA6" w14:textId="77777777" w:rsidR="00132AC9" w:rsidRDefault="00132AC9" w:rsidP="00132AC9">
      <w:r>
        <w:t>Students who register with the Center for Students with Disabilities are also invited to contact Dr.</w:t>
      </w:r>
    </w:p>
    <w:p w14:paraId="048F4060" w14:textId="77777777" w:rsidR="00132AC9" w:rsidRDefault="00132AC9" w:rsidP="00132AC9">
      <w:r>
        <w:t>Gregory Moorhead, Director of the Center, privately to discuss how he may assist in facilitating the</w:t>
      </w:r>
    </w:p>
    <w:p w14:paraId="46B814A0" w14:textId="77777777" w:rsidR="00132AC9" w:rsidRDefault="00132AC9" w:rsidP="00132AC9">
      <w:r>
        <w:t>accommodations to be used in a course. This is best done early in the term. The conversation will</w:t>
      </w:r>
    </w:p>
    <w:p w14:paraId="1EFC0FA6" w14:textId="77777777" w:rsidR="00132AC9" w:rsidRDefault="00132AC9" w:rsidP="00132AC9">
      <w:r>
        <w:t>remain confidential to the extent possible.</w:t>
      </w:r>
    </w:p>
    <w:p w14:paraId="00ED7539" w14:textId="161A2D02" w:rsidR="00132AC9" w:rsidRPr="00132AC9" w:rsidRDefault="00132AC9" w:rsidP="00132AC9">
      <w:r>
        <w:t>Please see https://offices.depaul.edu/student-affairs/about/departments/Pages/csd.aspx for Services</w:t>
      </w:r>
      <w:r w:rsidR="00303FA7">
        <w:t xml:space="preserve"> </w:t>
      </w:r>
      <w:r>
        <w:t>and Contact Information.</w:t>
      </w:r>
    </w:p>
    <w:sectPr w:rsidR="00132AC9" w:rsidRPr="00132AC9" w:rsidSect="003E2D26">
      <w:footerReference w:type="default" r:id="rId16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CEDB" w14:textId="77777777" w:rsidR="001132D6" w:rsidRDefault="001132D6">
      <w:pPr>
        <w:spacing w:after="0"/>
      </w:pPr>
      <w:r>
        <w:separator/>
      </w:r>
    </w:p>
  </w:endnote>
  <w:endnote w:type="continuationSeparator" w:id="0">
    <w:p w14:paraId="56F918F2" w14:textId="77777777" w:rsidR="001132D6" w:rsidRDefault="001132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802D9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5250" w14:textId="77777777" w:rsidR="001132D6" w:rsidRDefault="001132D6">
      <w:pPr>
        <w:spacing w:after="0"/>
      </w:pPr>
      <w:r>
        <w:separator/>
      </w:r>
    </w:p>
  </w:footnote>
  <w:footnote w:type="continuationSeparator" w:id="0">
    <w:p w14:paraId="2C90BE26" w14:textId="77777777" w:rsidR="001132D6" w:rsidRDefault="001132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E65328"/>
    <w:multiLevelType w:val="hybridMultilevel"/>
    <w:tmpl w:val="CD1C3C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C43A22"/>
    <w:multiLevelType w:val="hybridMultilevel"/>
    <w:tmpl w:val="C26A115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55C11C8C"/>
    <w:multiLevelType w:val="hybridMultilevel"/>
    <w:tmpl w:val="2630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3D6F4B"/>
    <w:multiLevelType w:val="hybridMultilevel"/>
    <w:tmpl w:val="C91A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3D4166"/>
    <w:multiLevelType w:val="hybridMultilevel"/>
    <w:tmpl w:val="3E8841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49A7F49"/>
    <w:multiLevelType w:val="hybridMultilevel"/>
    <w:tmpl w:val="DF8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0339">
    <w:abstractNumId w:val="9"/>
  </w:num>
  <w:num w:numId="2" w16cid:durableId="2142068436">
    <w:abstractNumId w:val="14"/>
  </w:num>
  <w:num w:numId="3" w16cid:durableId="621765908">
    <w:abstractNumId w:val="16"/>
  </w:num>
  <w:num w:numId="4" w16cid:durableId="1722900822">
    <w:abstractNumId w:val="11"/>
  </w:num>
  <w:num w:numId="5" w16cid:durableId="1487238860">
    <w:abstractNumId w:val="11"/>
    <w:lvlOverride w:ilvl="0">
      <w:startOverride w:val="1"/>
    </w:lvlOverride>
  </w:num>
  <w:num w:numId="6" w16cid:durableId="1046174066">
    <w:abstractNumId w:val="7"/>
  </w:num>
  <w:num w:numId="7" w16cid:durableId="1545026353">
    <w:abstractNumId w:val="6"/>
  </w:num>
  <w:num w:numId="8" w16cid:durableId="102503535">
    <w:abstractNumId w:val="5"/>
  </w:num>
  <w:num w:numId="9" w16cid:durableId="1615793205">
    <w:abstractNumId w:val="4"/>
  </w:num>
  <w:num w:numId="10" w16cid:durableId="1425033904">
    <w:abstractNumId w:val="8"/>
  </w:num>
  <w:num w:numId="11" w16cid:durableId="1281689715">
    <w:abstractNumId w:val="3"/>
  </w:num>
  <w:num w:numId="12" w16cid:durableId="1611014468">
    <w:abstractNumId w:val="2"/>
  </w:num>
  <w:num w:numId="13" w16cid:durableId="228612827">
    <w:abstractNumId w:val="1"/>
  </w:num>
  <w:num w:numId="14" w16cid:durableId="822116026">
    <w:abstractNumId w:val="0"/>
  </w:num>
  <w:num w:numId="15" w16cid:durableId="298809495">
    <w:abstractNumId w:val="10"/>
  </w:num>
  <w:num w:numId="16" w16cid:durableId="1460150773">
    <w:abstractNumId w:val="15"/>
  </w:num>
  <w:num w:numId="17" w16cid:durableId="993029353">
    <w:abstractNumId w:val="18"/>
  </w:num>
  <w:num w:numId="18" w16cid:durableId="491724830">
    <w:abstractNumId w:val="13"/>
  </w:num>
  <w:num w:numId="19" w16cid:durableId="130947196">
    <w:abstractNumId w:val="17"/>
  </w:num>
  <w:num w:numId="20" w16cid:durableId="10852237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D6"/>
    <w:rsid w:val="0009055D"/>
    <w:rsid w:val="00106F42"/>
    <w:rsid w:val="001132D6"/>
    <w:rsid w:val="00132AC9"/>
    <w:rsid w:val="001A148C"/>
    <w:rsid w:val="001C1A07"/>
    <w:rsid w:val="001E1E51"/>
    <w:rsid w:val="00216B82"/>
    <w:rsid w:val="0024197D"/>
    <w:rsid w:val="00290CC6"/>
    <w:rsid w:val="002F30E3"/>
    <w:rsid w:val="00301F21"/>
    <w:rsid w:val="00303FA7"/>
    <w:rsid w:val="003858A9"/>
    <w:rsid w:val="003B0391"/>
    <w:rsid w:val="003B1864"/>
    <w:rsid w:val="003E2D26"/>
    <w:rsid w:val="00470301"/>
    <w:rsid w:val="0047050B"/>
    <w:rsid w:val="004B3A36"/>
    <w:rsid w:val="00540212"/>
    <w:rsid w:val="00544E8A"/>
    <w:rsid w:val="0059569D"/>
    <w:rsid w:val="00645A75"/>
    <w:rsid w:val="006726D1"/>
    <w:rsid w:val="006E1069"/>
    <w:rsid w:val="006F7190"/>
    <w:rsid w:val="00763449"/>
    <w:rsid w:val="007824E9"/>
    <w:rsid w:val="007A3DF5"/>
    <w:rsid w:val="007E0C3F"/>
    <w:rsid w:val="00855DE9"/>
    <w:rsid w:val="00865AAC"/>
    <w:rsid w:val="00883B4C"/>
    <w:rsid w:val="00897784"/>
    <w:rsid w:val="008D416A"/>
    <w:rsid w:val="00915E02"/>
    <w:rsid w:val="009550F6"/>
    <w:rsid w:val="00993083"/>
    <w:rsid w:val="009D1E5C"/>
    <w:rsid w:val="009D3D78"/>
    <w:rsid w:val="009E337C"/>
    <w:rsid w:val="00A50404"/>
    <w:rsid w:val="00A66C39"/>
    <w:rsid w:val="00A67D06"/>
    <w:rsid w:val="00B15429"/>
    <w:rsid w:val="00B4621A"/>
    <w:rsid w:val="00B55513"/>
    <w:rsid w:val="00B766DC"/>
    <w:rsid w:val="00B96BA5"/>
    <w:rsid w:val="00BA5A96"/>
    <w:rsid w:val="00C70C09"/>
    <w:rsid w:val="00CA7742"/>
    <w:rsid w:val="00D218E6"/>
    <w:rsid w:val="00E54502"/>
    <w:rsid w:val="00F649AF"/>
    <w:rsid w:val="00F81FC2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808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FC2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dm.depaul.edu/Current%20Students/Pages/PoliciesandProcedures.aspx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oreilly.com/catalog/hfdesignpa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ownload.oracle.com/javase/tutorial/" TargetMode="External"/><Relationship Id="rId5" Type="http://schemas.openxmlformats.org/officeDocument/2006/relationships/styles" Target="styles.xml"/><Relationship Id="rId15" Type="http://schemas.openxmlformats.org/officeDocument/2006/relationships/hyperlink" Target="http://policies.depaul.edu/policy/policy.aspx?pid=332" TargetMode="External"/><Relationship Id="rId10" Type="http://schemas.openxmlformats.org/officeDocument/2006/relationships/hyperlink" Target="http://docs.oracle.com/javase/8/docs/api/index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dm.depaul.edu/Current%20Students/Pages/Grading-Policies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otte\AppData\Roaming\Microsoft\Templates\Teacher's%20syllabus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18D7AA988D496BA6E3621FF1B01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E9A02-1CC8-4865-BD4B-7481C3A738AD}"/>
      </w:docPartPr>
      <w:docPartBody>
        <w:p w:rsidR="00000000" w:rsidRDefault="00AE5167">
          <w:pPr>
            <w:pStyle w:val="2C18D7AA988D496BA6E3621FF1B01FF3"/>
          </w:pPr>
          <w:r w:rsidRPr="00F81FC2">
            <w:t>Course materials</w:t>
          </w:r>
        </w:p>
      </w:docPartBody>
    </w:docPart>
    <w:docPart>
      <w:docPartPr>
        <w:name w:val="955B479C03CE4BDE817B2518D354F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3E83F-F5EE-424B-B78C-5FF04A8408F6}"/>
      </w:docPartPr>
      <w:docPartBody>
        <w:p w:rsidR="00000000" w:rsidRDefault="00AE5167">
          <w:pPr>
            <w:pStyle w:val="955B479C03CE4BDE817B2518D354F121"/>
          </w:pPr>
          <w:r w:rsidRPr="00F81FC2">
            <w:t>Optional materials</w:t>
          </w:r>
        </w:p>
      </w:docPartBody>
    </w:docPart>
    <w:docPart>
      <w:docPartPr>
        <w:name w:val="375BB76256964C77A312C190C2C1C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624FC-934D-4DF7-9C94-443305013280}"/>
      </w:docPartPr>
      <w:docPartBody>
        <w:p w:rsidR="00000000" w:rsidRDefault="00AE5167">
          <w:pPr>
            <w:pStyle w:val="375BB76256964C77A312C190C2C1C2C8"/>
          </w:pPr>
          <w:r w:rsidRPr="00F81FC2">
            <w:t>C</w:t>
          </w:r>
          <w:r w:rsidRPr="00F81FC2">
            <w:t>ourse schedule</w:t>
          </w:r>
        </w:p>
      </w:docPartBody>
    </w:docPart>
    <w:docPart>
      <w:docPartPr>
        <w:name w:val="E9E0F1670A954408AD022161D8ED9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00645-2A98-4E31-9582-B2A7939BE725}"/>
      </w:docPartPr>
      <w:docPartBody>
        <w:p w:rsidR="00000000" w:rsidRDefault="00AE5167">
          <w:pPr>
            <w:pStyle w:val="E9E0F1670A954408AD022161D8ED978C"/>
          </w:pPr>
          <w:r w:rsidRPr="00F81FC2">
            <w:t>Exam schedule</w:t>
          </w:r>
        </w:p>
      </w:docPartBody>
    </w:docPart>
    <w:docPart>
      <w:docPartPr>
        <w:name w:val="702E7B8A11B24C1793FC6F8144E6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96E22-8B9A-4FCF-B7FE-775822981C4F}"/>
      </w:docPartPr>
      <w:docPartBody>
        <w:p w:rsidR="00000000" w:rsidRDefault="00AE5167">
          <w:pPr>
            <w:pStyle w:val="702E7B8A11B24C1793FC6F8144E65419"/>
          </w:pPr>
          <w:r>
            <w:t>Subject</w:t>
          </w:r>
        </w:p>
      </w:docPartBody>
    </w:docPart>
    <w:docPart>
      <w:docPartPr>
        <w:name w:val="AB239C9B12074483A3CDED03EA20A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5A33E-9CAB-4668-A8A3-C8848EE0E042}"/>
      </w:docPartPr>
      <w:docPartBody>
        <w:p w:rsidR="00000000" w:rsidRDefault="00AE5167">
          <w:pPr>
            <w:pStyle w:val="AB239C9B12074483A3CDED03EA20ADC4"/>
          </w:pPr>
          <w:r w:rsidRPr="00F81FC2">
            <w:t>Additional information and resources</w:t>
          </w:r>
        </w:p>
      </w:docPartBody>
    </w:docPart>
    <w:docPart>
      <w:docPartPr>
        <w:name w:val="D05CA524CE7F4A7FB495FB191FA8D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2BD29-3638-48C6-8B26-54689FC01CF2}"/>
      </w:docPartPr>
      <w:docPartBody>
        <w:p w:rsidR="00000000" w:rsidRDefault="00AE5167" w:rsidP="00AE5167">
          <w:pPr>
            <w:pStyle w:val="D05CA524CE7F4A7FB495FB191FA8D7EA"/>
          </w:pPr>
          <w:r w:rsidRPr="00F81FC2">
            <w:t>Political Science 101 syllabus</w:t>
          </w:r>
        </w:p>
      </w:docPartBody>
    </w:docPart>
    <w:docPart>
      <w:docPartPr>
        <w:name w:val="6D4FCCBEEAC84AC4AA51CDC88DCA5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2DCC8-AF44-433A-93F6-B5ED4FC527B2}"/>
      </w:docPartPr>
      <w:docPartBody>
        <w:p w:rsidR="00000000" w:rsidRDefault="00AE5167" w:rsidP="00AE5167">
          <w:pPr>
            <w:pStyle w:val="6D4FCCBEEAC84AC4AA51CDC88DCA58F0"/>
          </w:pPr>
          <w:r w:rsidRPr="00F81FC2">
            <w:t>Instructor information</w:t>
          </w:r>
        </w:p>
      </w:docPartBody>
    </w:docPart>
    <w:docPart>
      <w:docPartPr>
        <w:name w:val="27D8494B923340459173E398BB75E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D5D8C-2B27-4AD0-88DB-275B64A74E2E}"/>
      </w:docPartPr>
      <w:docPartBody>
        <w:p w:rsidR="00000000" w:rsidRDefault="00AE5167" w:rsidP="00AE5167">
          <w:pPr>
            <w:pStyle w:val="27D8494B923340459173E398BB75EF0B"/>
          </w:pPr>
          <w:r>
            <w:t>Instructor</w:t>
          </w:r>
        </w:p>
      </w:docPartBody>
    </w:docPart>
    <w:docPart>
      <w:docPartPr>
        <w:name w:val="185A161DF592438092DC81C9F40B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CC9AD-7DFF-4375-BD47-0D587D8A6143}"/>
      </w:docPartPr>
      <w:docPartBody>
        <w:p w:rsidR="00000000" w:rsidRDefault="00AE5167" w:rsidP="00AE5167">
          <w:pPr>
            <w:pStyle w:val="185A161DF592438092DC81C9F40BFE41"/>
          </w:pPr>
          <w:r>
            <w:t>Email</w:t>
          </w:r>
        </w:p>
      </w:docPartBody>
    </w:docPart>
    <w:docPart>
      <w:docPartPr>
        <w:name w:val="1081947CCAB2450EBEBFE16B6DAD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EE831-7AFD-487E-8EEF-04C31DF3144D}"/>
      </w:docPartPr>
      <w:docPartBody>
        <w:p w:rsidR="00000000" w:rsidRDefault="00AE5167" w:rsidP="00AE5167">
          <w:pPr>
            <w:pStyle w:val="1081947CCAB2450EBEBFE16B6DADC1D7"/>
          </w:pPr>
          <w:r w:rsidRPr="00301F21">
            <w:rPr>
              <w:rStyle w:val="Heading2Char"/>
            </w:rPr>
            <w:t>Office location &amp; hours</w:t>
          </w:r>
        </w:p>
      </w:docPartBody>
    </w:docPart>
    <w:docPart>
      <w:docPartPr>
        <w:name w:val="B009B06495E74FFBAD8943BDE9A1E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86047-C802-483A-BB59-EE2D715E82E1}"/>
      </w:docPartPr>
      <w:docPartBody>
        <w:p w:rsidR="00000000" w:rsidRDefault="00AE5167" w:rsidP="00AE5167">
          <w:pPr>
            <w:pStyle w:val="B009B06495E74FFBAD8943BDE9A1E9E8"/>
          </w:pPr>
          <w:r w:rsidRPr="00F81FC2">
            <w:rPr>
              <w:rStyle w:val="Strong"/>
            </w:rPr>
            <w:t>Eulalia Terán</w:t>
          </w:r>
        </w:p>
      </w:docPartBody>
    </w:docPart>
    <w:docPart>
      <w:docPartPr>
        <w:name w:val="0008D57768C64126A1113872C61F2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04659-7ED9-440C-ACE7-2254ADD304A4}"/>
      </w:docPartPr>
      <w:docPartBody>
        <w:p w:rsidR="00000000" w:rsidRDefault="00AE5167" w:rsidP="00AE5167">
          <w:pPr>
            <w:pStyle w:val="0008D57768C64126A1113872C61F2C66"/>
          </w:pPr>
          <w:r w:rsidRPr="00F81FC2">
            <w:rPr>
              <w:rStyle w:val="Strong"/>
            </w:rPr>
            <w:t>eulalia@example.com</w:t>
          </w:r>
        </w:p>
      </w:docPartBody>
    </w:docPart>
    <w:docPart>
      <w:docPartPr>
        <w:name w:val="F73CA82EBA07484AB0A6DC1B92480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5958D-849D-45FF-842E-F4B870468334}"/>
      </w:docPartPr>
      <w:docPartBody>
        <w:p w:rsidR="00000000" w:rsidRDefault="00AE5167" w:rsidP="00AE5167">
          <w:pPr>
            <w:pStyle w:val="F73CA82EBA07484AB0A6DC1B92480B1F"/>
          </w:pPr>
          <w:r w:rsidRPr="00F81FC2">
            <w:rPr>
              <w:rStyle w:val="Strong"/>
            </w:rPr>
            <w:t>Building C, 3PM-5PM, Tuesdays</w:t>
          </w:r>
        </w:p>
      </w:docPartBody>
    </w:docPart>
    <w:docPart>
      <w:docPartPr>
        <w:name w:val="48261849FADD48058B77E77433B24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9D4DC-7C47-4D39-A8D3-4EF921916740}"/>
      </w:docPartPr>
      <w:docPartBody>
        <w:p w:rsidR="00000000" w:rsidRDefault="00AE5167" w:rsidP="00AE5167">
          <w:pPr>
            <w:pStyle w:val="48261849FADD48058B77E77433B24A76"/>
          </w:pPr>
          <w:r>
            <w:t>Week</w:t>
          </w:r>
        </w:p>
      </w:docPartBody>
    </w:docPart>
    <w:docPart>
      <w:docPartPr>
        <w:name w:val="1F5027A537F346F09C7531EB999F5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D9584-DD4C-4F7A-9324-D6E88E771785}"/>
      </w:docPartPr>
      <w:docPartBody>
        <w:p w:rsidR="00000000" w:rsidRDefault="00AE5167" w:rsidP="00AE5167">
          <w:pPr>
            <w:pStyle w:val="1F5027A537F346F09C7531EB999F5B0E"/>
          </w:pPr>
          <w:r>
            <w:t>Topic</w:t>
          </w:r>
        </w:p>
      </w:docPartBody>
    </w:docPart>
    <w:docPart>
      <w:docPartPr>
        <w:name w:val="F0476646630242AD932F41D90C008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DF917-D59E-43F6-B463-B657AEFBEAE3}"/>
      </w:docPartPr>
      <w:docPartBody>
        <w:p w:rsidR="00000000" w:rsidRDefault="00AE5167" w:rsidP="00AE5167">
          <w:pPr>
            <w:pStyle w:val="F0476646630242AD932F41D90C008E3C"/>
          </w:pPr>
          <w:r>
            <w:t>Week 1</w:t>
          </w:r>
        </w:p>
      </w:docPartBody>
    </w:docPart>
    <w:docPart>
      <w:docPartPr>
        <w:name w:val="74954577242E44F9B244053A9E25C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F969-605A-485C-BE37-46538C2469CD}"/>
      </w:docPartPr>
      <w:docPartBody>
        <w:p w:rsidR="00000000" w:rsidRDefault="00AE5167" w:rsidP="00AE5167">
          <w:pPr>
            <w:pStyle w:val="74954577242E44F9B244053A9E25C9B4"/>
          </w:pPr>
          <w:r>
            <w:t>Week 2</w:t>
          </w:r>
        </w:p>
      </w:docPartBody>
    </w:docPart>
    <w:docPart>
      <w:docPartPr>
        <w:name w:val="19348338BA694C5F990172073C9A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2DA1C-FA7B-49A7-BB13-D3602A808896}"/>
      </w:docPartPr>
      <w:docPartBody>
        <w:p w:rsidR="00000000" w:rsidRDefault="00AE5167" w:rsidP="00AE5167">
          <w:pPr>
            <w:pStyle w:val="19348338BA694C5F990172073C9A01C6"/>
          </w:pPr>
          <w:r>
            <w:t>Week 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67"/>
    <w:rsid w:val="00A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E5167"/>
    <w:pPr>
      <w:keepNext/>
      <w:keepLines/>
      <w:spacing w:before="20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6A27EF20943069BC64CBB1E205C11">
    <w:name w:val="75E6A27EF20943069BC64CBB1E205C11"/>
  </w:style>
  <w:style w:type="paragraph" w:customStyle="1" w:styleId="2007748DC31D489DA0CD6BAF1E2664EE">
    <w:name w:val="2007748DC31D489DA0CD6BAF1E2664EE"/>
  </w:style>
  <w:style w:type="paragraph" w:customStyle="1" w:styleId="9CF55629E8604ECD911D9B650D8E1742">
    <w:name w:val="9CF55629E8604ECD911D9B650D8E1742"/>
  </w:style>
  <w:style w:type="paragraph" w:customStyle="1" w:styleId="12917C050A514685AA18BC5255E3210C">
    <w:name w:val="12917C050A514685AA18BC5255E3210C"/>
  </w:style>
  <w:style w:type="paragraph" w:customStyle="1" w:styleId="3D912718D02249158F8B397749A8E8A1">
    <w:name w:val="3D912718D02249158F8B397749A8E8A1"/>
  </w:style>
  <w:style w:type="character" w:customStyle="1" w:styleId="Heading2Char">
    <w:name w:val="Heading 2 Char"/>
    <w:basedOn w:val="DefaultParagraphFont"/>
    <w:link w:val="Heading2"/>
    <w:uiPriority w:val="1"/>
    <w:rsid w:val="00AE5167"/>
    <w:rPr>
      <w:rFonts w:asciiTheme="majorHAnsi" w:eastAsiaTheme="majorEastAsia" w:hAnsiTheme="majorHAnsi" w:cstheme="majorBidi"/>
      <w:b/>
      <w:bCs/>
      <w:color w:val="2F5496" w:themeColor="accent1" w:themeShade="BF"/>
      <w:kern w:val="0"/>
      <w:lang w:eastAsia="ja-JP"/>
      <w14:ligatures w14:val="none"/>
    </w:rPr>
  </w:style>
  <w:style w:type="paragraph" w:customStyle="1" w:styleId="EEEEA2092C6246CCBEEA10B231ED42D5">
    <w:name w:val="EEEEA2092C6246CCBEEA10B231ED42D5"/>
  </w:style>
  <w:style w:type="character" w:styleId="Strong">
    <w:name w:val="Strong"/>
    <w:basedOn w:val="DefaultParagraphFont"/>
    <w:uiPriority w:val="1"/>
    <w:qFormat/>
    <w:rsid w:val="00AE5167"/>
    <w:rPr>
      <w:b/>
      <w:bCs/>
      <w:color w:val="262626" w:themeColor="text1" w:themeTint="D9"/>
    </w:rPr>
  </w:style>
  <w:style w:type="paragraph" w:customStyle="1" w:styleId="9D75500AD35848EB8B077BF04BBD5D8D">
    <w:name w:val="9D75500AD35848EB8B077BF04BBD5D8D"/>
  </w:style>
  <w:style w:type="paragraph" w:customStyle="1" w:styleId="9E9A55A8A61649BDB56FC1F96A9D8557">
    <w:name w:val="9E9A55A8A61649BDB56FC1F96A9D8557"/>
  </w:style>
  <w:style w:type="paragraph" w:customStyle="1" w:styleId="FAAAA2544930483B8BD9344C53834C4A">
    <w:name w:val="FAAAA2544930483B8BD9344C53834C4A"/>
  </w:style>
  <w:style w:type="paragraph" w:customStyle="1" w:styleId="820FC5710A1C46DE9FFEDC507262A9C1">
    <w:name w:val="820FC5710A1C46DE9FFEDC507262A9C1"/>
  </w:style>
  <w:style w:type="paragraph" w:customStyle="1" w:styleId="F3B5829E949E460D91D124A2CA073B1B">
    <w:name w:val="F3B5829E949E460D91D124A2CA073B1B"/>
  </w:style>
  <w:style w:type="paragraph" w:customStyle="1" w:styleId="15C9554875294E28A0EC6282C36833B1">
    <w:name w:val="15C9554875294E28A0EC6282C36833B1"/>
  </w:style>
  <w:style w:type="paragraph" w:customStyle="1" w:styleId="D7E32AF8B8424D12BBE2EDC738CF17FF">
    <w:name w:val="D7E32AF8B8424D12BBE2EDC738CF17FF"/>
  </w:style>
  <w:style w:type="paragraph" w:customStyle="1" w:styleId="0B32679962B94201A78E4F92FAFE27A4">
    <w:name w:val="0B32679962B94201A78E4F92FAFE27A4"/>
  </w:style>
  <w:style w:type="paragraph" w:customStyle="1" w:styleId="CC0601DE76F04E559F9492FCD475CB80">
    <w:name w:val="CC0601DE76F04E559F9492FCD475CB80"/>
  </w:style>
  <w:style w:type="paragraph" w:customStyle="1" w:styleId="2C18D7AA988D496BA6E3621FF1B01FF3">
    <w:name w:val="2C18D7AA988D496BA6E3621FF1B01FF3"/>
  </w:style>
  <w:style w:type="paragraph" w:customStyle="1" w:styleId="580F6FA12D5F433B9F6DA716719AB3F0">
    <w:name w:val="580F6FA12D5F433B9F6DA716719AB3F0"/>
  </w:style>
  <w:style w:type="paragraph" w:customStyle="1" w:styleId="F3FDC7194D7248AEA673272734D6CD4C">
    <w:name w:val="F3FDC7194D7248AEA673272734D6CD4C"/>
  </w:style>
  <w:style w:type="paragraph" w:customStyle="1" w:styleId="E3BFEBA0C73E4EAEA49F82F2D66504C4">
    <w:name w:val="E3BFEBA0C73E4EAEA49F82F2D66504C4"/>
  </w:style>
  <w:style w:type="paragraph" w:customStyle="1" w:styleId="4BEECF2906844634872CE8D7A8D83EEE">
    <w:name w:val="4BEECF2906844634872CE8D7A8D83EEE"/>
  </w:style>
  <w:style w:type="paragraph" w:customStyle="1" w:styleId="955B479C03CE4BDE817B2518D354F121">
    <w:name w:val="955B479C03CE4BDE817B2518D354F121"/>
  </w:style>
  <w:style w:type="paragraph" w:customStyle="1" w:styleId="3C211E3CECCD40F9BD203F7712CEF7FC">
    <w:name w:val="3C211E3CECCD40F9BD203F7712CEF7FC"/>
  </w:style>
  <w:style w:type="paragraph" w:customStyle="1" w:styleId="591770E144AB49D68CD94894A58504F5">
    <w:name w:val="591770E144AB49D68CD94894A58504F5"/>
  </w:style>
  <w:style w:type="paragraph" w:customStyle="1" w:styleId="665D659F22AF40C5ACDC266FCC3B0D75">
    <w:name w:val="665D659F22AF40C5ACDC266FCC3B0D75"/>
  </w:style>
  <w:style w:type="paragraph" w:customStyle="1" w:styleId="1F9F0B31CB2A46598B2CB54B39703EE5">
    <w:name w:val="1F9F0B31CB2A46598B2CB54B39703EE5"/>
  </w:style>
  <w:style w:type="paragraph" w:customStyle="1" w:styleId="94C8633D0EDB4B1F86D29500E7838A2E">
    <w:name w:val="94C8633D0EDB4B1F86D29500E7838A2E"/>
  </w:style>
  <w:style w:type="paragraph" w:customStyle="1" w:styleId="375BB76256964C77A312C190C2C1C2C8">
    <w:name w:val="375BB76256964C77A312C190C2C1C2C8"/>
  </w:style>
  <w:style w:type="paragraph" w:customStyle="1" w:styleId="4F83A2C968E441C0A32FBADD1D32EAF7">
    <w:name w:val="4F83A2C968E441C0A32FBADD1D32EAF7"/>
  </w:style>
  <w:style w:type="paragraph" w:customStyle="1" w:styleId="36F5EDC785B24B5DACF08758E5EDF58B">
    <w:name w:val="36F5EDC785B24B5DACF08758E5EDF58B"/>
  </w:style>
  <w:style w:type="paragraph" w:customStyle="1" w:styleId="C7ECC0EEBF714626B3FEA02F90EA680A">
    <w:name w:val="C7ECC0EEBF714626B3FEA02F90EA680A"/>
  </w:style>
  <w:style w:type="paragraph" w:customStyle="1" w:styleId="1F516EA3883047BC984793BAAE9DE8D2">
    <w:name w:val="1F516EA3883047BC984793BAAE9DE8D2"/>
  </w:style>
  <w:style w:type="paragraph" w:customStyle="1" w:styleId="6048E4972C87488EB755375E2FEBEA1B">
    <w:name w:val="6048E4972C87488EB755375E2FEBEA1B"/>
  </w:style>
  <w:style w:type="paragraph" w:customStyle="1" w:styleId="D65073F833204DEAA0B5802ABB336F4C">
    <w:name w:val="D65073F833204DEAA0B5802ABB336F4C"/>
  </w:style>
  <w:style w:type="paragraph" w:customStyle="1" w:styleId="B57139DBD71B4DFC9BD4F3CF6B28A7AE">
    <w:name w:val="B57139DBD71B4DFC9BD4F3CF6B28A7AE"/>
  </w:style>
  <w:style w:type="paragraph" w:customStyle="1" w:styleId="E862E29FE29E4B6FA145C14EBE34B3C7">
    <w:name w:val="E862E29FE29E4B6FA145C14EBE34B3C7"/>
  </w:style>
  <w:style w:type="paragraph" w:customStyle="1" w:styleId="2C314809C7DE403CB3839EEE577ACDBB">
    <w:name w:val="2C314809C7DE403CB3839EEE577ACDBB"/>
  </w:style>
  <w:style w:type="paragraph" w:customStyle="1" w:styleId="5C6AF2C8E39F4FBCA6790560F8ED55E1">
    <w:name w:val="5C6AF2C8E39F4FBCA6790560F8ED55E1"/>
  </w:style>
  <w:style w:type="paragraph" w:customStyle="1" w:styleId="4B2AC6EE7D824F4A8A551E3F4F36A0A8">
    <w:name w:val="4B2AC6EE7D824F4A8A551E3F4F36A0A8"/>
  </w:style>
  <w:style w:type="paragraph" w:customStyle="1" w:styleId="CBCAEC92EBB84BCDAB9C538A76885604">
    <w:name w:val="CBCAEC92EBB84BCDAB9C538A76885604"/>
  </w:style>
  <w:style w:type="paragraph" w:customStyle="1" w:styleId="38A0D3D521D946E7B9A1CC2D8D207052">
    <w:name w:val="38A0D3D521D946E7B9A1CC2D8D207052"/>
  </w:style>
  <w:style w:type="paragraph" w:customStyle="1" w:styleId="750EE051D5EA4227B71C04571F782EBD">
    <w:name w:val="750EE051D5EA4227B71C04571F782EBD"/>
  </w:style>
  <w:style w:type="paragraph" w:customStyle="1" w:styleId="2A897B28EE7F4E0697BC2946897046C6">
    <w:name w:val="2A897B28EE7F4E0697BC2946897046C6"/>
  </w:style>
  <w:style w:type="paragraph" w:customStyle="1" w:styleId="AB725E171A044A1B8FFBA9967FD14F29">
    <w:name w:val="AB725E171A044A1B8FFBA9967FD14F29"/>
  </w:style>
  <w:style w:type="paragraph" w:customStyle="1" w:styleId="E9E0F1670A954408AD022161D8ED978C">
    <w:name w:val="E9E0F1670A954408AD022161D8ED978C"/>
  </w:style>
  <w:style w:type="paragraph" w:customStyle="1" w:styleId="C5ED9E0F2BEA4E4BA6465DD11962A73C">
    <w:name w:val="C5ED9E0F2BEA4E4BA6465DD11962A73C"/>
  </w:style>
  <w:style w:type="paragraph" w:customStyle="1" w:styleId="702E7B8A11B24C1793FC6F8144E65419">
    <w:name w:val="702E7B8A11B24C1793FC6F8144E65419"/>
  </w:style>
  <w:style w:type="paragraph" w:customStyle="1" w:styleId="7CB9D882CB3B4D3B88299AFDCDE2B554">
    <w:name w:val="7CB9D882CB3B4D3B88299AFDCDE2B554"/>
  </w:style>
  <w:style w:type="paragraph" w:customStyle="1" w:styleId="FD0592B5E5B44200BF6CF06A3D22F9F8">
    <w:name w:val="FD0592B5E5B44200BF6CF06A3D22F9F8"/>
  </w:style>
  <w:style w:type="paragraph" w:customStyle="1" w:styleId="D96D640B59014C4FA8746EF6E199DDC8">
    <w:name w:val="D96D640B59014C4FA8746EF6E199DDC8"/>
  </w:style>
  <w:style w:type="paragraph" w:customStyle="1" w:styleId="8993630DCC24451DBDA60190780E7463">
    <w:name w:val="8993630DCC24451DBDA60190780E7463"/>
  </w:style>
  <w:style w:type="paragraph" w:customStyle="1" w:styleId="72C25499271C42D28023CD9070A44FF5">
    <w:name w:val="72C25499271C42D28023CD9070A44FF5"/>
  </w:style>
  <w:style w:type="paragraph" w:customStyle="1" w:styleId="99CA3EB1515841B4A24CC339A1B5D94C">
    <w:name w:val="99CA3EB1515841B4A24CC339A1B5D94C"/>
  </w:style>
  <w:style w:type="paragraph" w:customStyle="1" w:styleId="AB239C9B12074483A3CDED03EA20ADC4">
    <w:name w:val="AB239C9B12074483A3CDED03EA20ADC4"/>
  </w:style>
  <w:style w:type="paragraph" w:customStyle="1" w:styleId="D41D4783368540CFA810A591F4782E2B">
    <w:name w:val="D41D4783368540CFA810A591F4782E2B"/>
  </w:style>
  <w:style w:type="paragraph" w:customStyle="1" w:styleId="7A24DF04B5544A02AE85D8F38180812B">
    <w:name w:val="7A24DF04B5544A02AE85D8F38180812B"/>
  </w:style>
  <w:style w:type="paragraph" w:customStyle="1" w:styleId="FE7DFE5791164F938BDA918CBCBC3B62">
    <w:name w:val="FE7DFE5791164F938BDA918CBCBC3B62"/>
    <w:rsid w:val="00AE5167"/>
  </w:style>
  <w:style w:type="paragraph" w:customStyle="1" w:styleId="ECD7954ECC94460592141E3606506A33">
    <w:name w:val="ECD7954ECC94460592141E3606506A33"/>
    <w:rsid w:val="00AE5167"/>
  </w:style>
  <w:style w:type="paragraph" w:customStyle="1" w:styleId="6D55353EB193413DAA306D43727778BD">
    <w:name w:val="6D55353EB193413DAA306D43727778BD"/>
    <w:rsid w:val="00AE5167"/>
  </w:style>
  <w:style w:type="paragraph" w:customStyle="1" w:styleId="B184EFEDE7994330BE03F41B9572A3E3">
    <w:name w:val="B184EFEDE7994330BE03F41B9572A3E3"/>
    <w:rsid w:val="00AE5167"/>
  </w:style>
  <w:style w:type="paragraph" w:customStyle="1" w:styleId="65C7F403FFEB48208200956CB91F1950">
    <w:name w:val="65C7F403FFEB48208200956CB91F1950"/>
    <w:rsid w:val="00AE5167"/>
  </w:style>
  <w:style w:type="paragraph" w:customStyle="1" w:styleId="43FC0C14E58E4596A568D1826FEB61EB">
    <w:name w:val="43FC0C14E58E4596A568D1826FEB61EB"/>
    <w:rsid w:val="00AE5167"/>
  </w:style>
  <w:style w:type="paragraph" w:customStyle="1" w:styleId="77C5F95052FD4E20B3EA55F1B272B371">
    <w:name w:val="77C5F95052FD4E20B3EA55F1B272B371"/>
    <w:rsid w:val="00AE5167"/>
  </w:style>
  <w:style w:type="paragraph" w:customStyle="1" w:styleId="4CF297D206B54AC690EF99CAA8F3DF3F">
    <w:name w:val="4CF297D206B54AC690EF99CAA8F3DF3F"/>
    <w:rsid w:val="00AE5167"/>
  </w:style>
  <w:style w:type="paragraph" w:customStyle="1" w:styleId="D05CA524CE7F4A7FB495FB191FA8D7EA">
    <w:name w:val="D05CA524CE7F4A7FB495FB191FA8D7EA"/>
    <w:rsid w:val="00AE5167"/>
  </w:style>
  <w:style w:type="paragraph" w:customStyle="1" w:styleId="6D4FCCBEEAC84AC4AA51CDC88DCA58F0">
    <w:name w:val="6D4FCCBEEAC84AC4AA51CDC88DCA58F0"/>
    <w:rsid w:val="00AE5167"/>
  </w:style>
  <w:style w:type="paragraph" w:customStyle="1" w:styleId="27D8494B923340459173E398BB75EF0B">
    <w:name w:val="27D8494B923340459173E398BB75EF0B"/>
    <w:rsid w:val="00AE5167"/>
  </w:style>
  <w:style w:type="paragraph" w:customStyle="1" w:styleId="185A161DF592438092DC81C9F40BFE41">
    <w:name w:val="185A161DF592438092DC81C9F40BFE41"/>
    <w:rsid w:val="00AE5167"/>
  </w:style>
  <w:style w:type="paragraph" w:customStyle="1" w:styleId="1081947CCAB2450EBEBFE16B6DADC1D7">
    <w:name w:val="1081947CCAB2450EBEBFE16B6DADC1D7"/>
    <w:rsid w:val="00AE5167"/>
  </w:style>
  <w:style w:type="paragraph" w:customStyle="1" w:styleId="B009B06495E74FFBAD8943BDE9A1E9E8">
    <w:name w:val="B009B06495E74FFBAD8943BDE9A1E9E8"/>
    <w:rsid w:val="00AE5167"/>
  </w:style>
  <w:style w:type="paragraph" w:customStyle="1" w:styleId="0008D57768C64126A1113872C61F2C66">
    <w:name w:val="0008D57768C64126A1113872C61F2C66"/>
    <w:rsid w:val="00AE5167"/>
  </w:style>
  <w:style w:type="paragraph" w:customStyle="1" w:styleId="F73CA82EBA07484AB0A6DC1B92480B1F">
    <w:name w:val="F73CA82EBA07484AB0A6DC1B92480B1F"/>
    <w:rsid w:val="00AE5167"/>
  </w:style>
  <w:style w:type="paragraph" w:customStyle="1" w:styleId="8355FD53AF694399A3A0AC6123CCE21C">
    <w:name w:val="8355FD53AF694399A3A0AC6123CCE21C"/>
    <w:rsid w:val="00AE5167"/>
  </w:style>
  <w:style w:type="paragraph" w:customStyle="1" w:styleId="709BD2FA70A0476DBD126F2C1BA10B42">
    <w:name w:val="709BD2FA70A0476DBD126F2C1BA10B42"/>
    <w:rsid w:val="00AE5167"/>
  </w:style>
  <w:style w:type="paragraph" w:customStyle="1" w:styleId="9C18D8F6DA124D7CBE6E8CAC4624D9D6">
    <w:name w:val="9C18D8F6DA124D7CBE6E8CAC4624D9D6"/>
    <w:rsid w:val="00AE5167"/>
  </w:style>
  <w:style w:type="paragraph" w:customStyle="1" w:styleId="48261849FADD48058B77E77433B24A76">
    <w:name w:val="48261849FADD48058B77E77433B24A76"/>
    <w:rsid w:val="00AE5167"/>
  </w:style>
  <w:style w:type="paragraph" w:customStyle="1" w:styleId="1F5027A537F346F09C7531EB999F5B0E">
    <w:name w:val="1F5027A537F346F09C7531EB999F5B0E"/>
    <w:rsid w:val="00AE5167"/>
  </w:style>
  <w:style w:type="paragraph" w:customStyle="1" w:styleId="F0476646630242AD932F41D90C008E3C">
    <w:name w:val="F0476646630242AD932F41D90C008E3C"/>
    <w:rsid w:val="00AE5167"/>
  </w:style>
  <w:style w:type="paragraph" w:customStyle="1" w:styleId="8C119B301BE844F183F89C4374D4E033">
    <w:name w:val="8C119B301BE844F183F89C4374D4E033"/>
    <w:rsid w:val="00AE5167"/>
  </w:style>
  <w:style w:type="paragraph" w:customStyle="1" w:styleId="74954577242E44F9B244053A9E25C9B4">
    <w:name w:val="74954577242E44F9B244053A9E25C9B4"/>
    <w:rsid w:val="00AE5167"/>
  </w:style>
  <w:style w:type="paragraph" w:customStyle="1" w:styleId="D4FB17B2009E4D2D8681AE08B3DD3E9D">
    <w:name w:val="D4FB17B2009E4D2D8681AE08B3DD3E9D"/>
    <w:rsid w:val="00AE5167"/>
  </w:style>
  <w:style w:type="paragraph" w:customStyle="1" w:styleId="AD1B46ACE8E9464C8A2423D154AA735E">
    <w:name w:val="AD1B46ACE8E9464C8A2423D154AA735E"/>
    <w:rsid w:val="00AE5167"/>
  </w:style>
  <w:style w:type="paragraph" w:customStyle="1" w:styleId="19348338BA694C5F990172073C9A01C6">
    <w:name w:val="19348338BA694C5F990172073C9A01C6"/>
    <w:rsid w:val="00AE5167"/>
  </w:style>
  <w:style w:type="paragraph" w:customStyle="1" w:styleId="8D572257718E490B90DA92E8EBF36F1D">
    <w:name w:val="8D572257718E490B90DA92E8EBF36F1D"/>
    <w:rsid w:val="00AE5167"/>
  </w:style>
  <w:style w:type="paragraph" w:customStyle="1" w:styleId="6346D354CE6546569524690B189E67D4">
    <w:name w:val="6346D354CE6546569524690B189E67D4"/>
    <w:rsid w:val="00AE5167"/>
  </w:style>
  <w:style w:type="paragraph" w:customStyle="1" w:styleId="07D444DFD3024CFAA27375FCD8E80144">
    <w:name w:val="07D444DFD3024CFAA27375FCD8E80144"/>
    <w:rsid w:val="00AE5167"/>
  </w:style>
  <w:style w:type="paragraph" w:customStyle="1" w:styleId="A814D57E7F4D4BEA97AFF4D55DC3C7DF">
    <w:name w:val="A814D57E7F4D4BEA97AFF4D55DC3C7DF"/>
    <w:rsid w:val="00AE5167"/>
  </w:style>
  <w:style w:type="paragraph" w:customStyle="1" w:styleId="6F2F99D87BFB4806B6CC0C80EB414218">
    <w:name w:val="6F2F99D87BFB4806B6CC0C80EB414218"/>
    <w:rsid w:val="00AE5167"/>
  </w:style>
  <w:style w:type="paragraph" w:customStyle="1" w:styleId="9BA7EDD5F9D545FDAA8B6904AAA42F63">
    <w:name w:val="9BA7EDD5F9D545FDAA8B6904AAA42F63"/>
    <w:rsid w:val="00AE5167"/>
  </w:style>
  <w:style w:type="paragraph" w:customStyle="1" w:styleId="C746FB81963F433CA7DE0A7026EF3636">
    <w:name w:val="C746FB81963F433CA7DE0A7026EF3636"/>
    <w:rsid w:val="00AE5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42300B-DB9A-4B75-8159-2245E290AC8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7A5E95C-AFA5-4DDE-80EC-C7C503540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7923B-9EA9-463C-B592-5472B813E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0</TotalTime>
  <Pages>6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2023-09-06T18:05:00Z</dcterms:created>
  <dcterms:modified xsi:type="dcterms:W3CDTF">2023-09-06T19:50:00Z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