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Sky Atmosphere の</w:t>
        <w:br w:type="textWrapping"/>
        <w:t xml:space="preserve">物理パラメータと気象</w:t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写実ライティングのための設定と検証</w:t>
      </w:r>
    </w:p>
    <w:p w:rsidR="00000000" w:rsidDel="00000000" w:rsidP="00000000" w:rsidRDefault="00000000" w:rsidRPr="00000000" w14:paraId="00000003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日本語版  2026年10月3日  ｜  対象 UE 5.7  地球型大気と屋外シーン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一日の色変化は、まず太陽の向きと大気中の光路長で再現する。大気の係数は、空気分子、エアロゾル、吸収物質の量と分布を表す。「朝」「冬」「曇り」という名前だけから、物理的に正しい係数が一つに決まるわけ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01 何を変えると何が変わるか</w:t>
      </w:r>
    </w:p>
    <w:tbl>
      <w:tblPr>
        <w:tblStyle w:val="Table1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440"/>
        <w:gridCol w:w="4392"/>
        <w:gridCol w:w="4450"/>
        <w:tblGridChange w:id="0">
          <w:tblGrid>
            <w:gridCol w:w="1440"/>
            <w:gridCol w:w="4392"/>
            <w:gridCol w:w="4450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変化の原因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最初に扱う要素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自動的に変更しない値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時刻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太陽高度と方位  Directional Light の方向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Rayleigh と Mie の係数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季節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太陽軌道、実際の大気状態、積雪などの反射率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季節名に対応する固定の霞倍率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天気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雲量、雲の厚さ、エアロゾル、局所的な霧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雲を Rayleigh の増加で代用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気候と地域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長期的な傾向、標高、粒子の種類と観測値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気候区分だけから決めた精密値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画面の明るさ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光の入力と露出を分けて検証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明るさ合わせのための無根拠な大気変更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この資料で扱う物理量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散乱は光の進行方向を変え、吸収はその光を失わせる。両者を合わせた消散が、直達光の減衰を決める。Sky Atmosphere はこれらを少数の高度分布と RGB 係数で近似する。気象を予報したり、湿度から粒子を自動生成したりする機能ではない。[3][4]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最初に決める方針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実測がない制作では第02章の地球型基準から開始する。実測がある場合は、第03〜06章で気圧、AOD、視程、オゾンなどを対応付ける。第07〜08章は時間と天候、第09〜12章は UE の連携設定と検証に使う。</w:t>
      </w:r>
    </w:p>
    <w:p w:rsidR="00000000" w:rsidDel="00000000" w:rsidP="00000000" w:rsidRDefault="00000000" w:rsidRPr="00000000" w14:paraId="0000001D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数値は「エンジンの基準」「仮定に基づく計算例」「撮影地の観測値」を区別する。本資料の例は特定の日の東京の観測記録ではない。観測条件とモデルの近似を残すことが、再現可能な物理ベース設定の条件に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02 係数の単位と地球型の基準値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Sky Atmosphere の距離は km、散乱・吸収係数は km⁻¹ で扱う。エンジンの一般的な位置単位 cm と混同しない。係数は「1 km 進んだときの減衰や散乱の強さ」に関係する量で、lux でも不透明度でもない。[3]</w:t>
      </w:r>
    </w:p>
    <w:p w:rsidR="00000000" w:rsidDel="00000000" w:rsidP="00000000" w:rsidRDefault="00000000" w:rsidRPr="00000000" w14:paraId="00000021">
      <w:pPr>
        <w:spacing w:after="160" w:line="460" w:lineRule="auto"/>
        <w:rPr/>
      </w:pPr>
      <m:oMath>
        <m:r>
          <w:rPr/>
          <m:t xml:space="preserve">βRGB = ColorRGB × Scale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Color は線形 RGB の相対比、Scale はその比に掛ける係数として読む。下表の入力は、正規化された色と Scale を組み合わせたもの。実効係数を色に入れ、さらに同じ Scale を掛けると二重に小さくなる。</w:t>
      </w:r>
    </w:p>
    <w:tbl>
      <w:tblPr>
        <w:tblStyle w:val="Table2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456"/>
        <w:gridCol w:w="4752"/>
        <w:gridCol w:w="2074"/>
        <w:tblGridChange w:id="0">
          <w:tblGrid>
            <w:gridCol w:w="3456"/>
            <w:gridCol w:w="4752"/>
            <w:gridCol w:w="2074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UE の入力項目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線形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Scale  km⁻¹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Rayleigh Scattering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(0.175287, 0.409607, 1)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0.033100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 Scattering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(1, 1, 1)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0.003996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 Absorption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(1, 1, 1)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Absorption  オゾン近似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(0.345561, 1, 0.045189)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0.001881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81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456"/>
        <w:gridCol w:w="2275"/>
        <w:gridCol w:w="2275"/>
        <w:gridCol w:w="2275"/>
        <w:tblGridChange w:id="0">
          <w:tblGrid>
            <w:gridCol w:w="3456"/>
            <w:gridCol w:w="2275"/>
            <w:gridCol w:w="2275"/>
            <w:gridCol w:w="2275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上表から得る実効係数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Rayleigh 散乱  km⁻¹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0.005802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0.013558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0.033100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 散乱  km⁻¹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0.003996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0.003996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0.003996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 吸収  km⁻¹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オゾン近似の吸収  km⁻¹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0.001881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0.000085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Scale をすべて 1 にしない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Rayleigh Scattering Scale の基準は 0.0331。これを色の比を変えずに 1 にすると、散乱係数は約30倍になる。Mie Scattering Scale を 1 にすると、基準の約250倍になる。「Scale」という名称でも、無条件に1が物理的な基準とは限らない。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色の入力時の注意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数表は線形値。sRGB の16進コードやスクリーンショットの色をそのまま係数にしない。Color Picker の線形 RGB の数値を確認する。初期値へ戻す場合は、先にリセットし、カスタム Blueprint やプラグインが値を上書きしていないか調べる。</w:t>
      </w:r>
    </w:p>
    <w:p w:rsidR="00000000" w:rsidDel="00000000" w:rsidP="00000000" w:rsidRDefault="00000000" w:rsidRPr="00000000" w14:paraId="0000004C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値の根拠は地球型モデルの初期化コード。[3]に示す UE 5.6.1 と5.8.2で照合した基準であり、任意の5.7プロジェクトの現在値を表すものではない。色の数値は小数6桁に丸めた。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03 Rayleigh と空気密度の関係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Rayleigh は主に空気分子による散乱を近似する。基準の青が強い RGB 比は、短い波長ほど散乱されやすい性質を表す。夕方だけこの色を赤に変更する必要はない。低い太陽から届く光は長い大気経路を通るため、同じ係数でも結果の色が変わる。[1][4]</w:t>
      </w:r>
    </w:p>
    <w:p w:rsidR="00000000" w:rsidDel="00000000" w:rsidP="00000000" w:rsidRDefault="00000000" w:rsidRPr="00000000" w14:paraId="00000050">
      <w:pPr>
        <w:spacing w:after="160" w:line="460" w:lineRule="auto"/>
        <w:rPr/>
      </w:pPr>
      <m:oMath>
        <m:r>
          <w:rPr/>
          <m:t xml:space="preserve">β(h) = β(0) × exp(−h / H)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 は基準面からの高度、H は Exponential Distribution。Rayleigh の基準は H = 8 km、Mie は H = 1.2 km。実装では h = H の密度は約36.8%になる。公式 UI 説明の「40%」は概略表現であり、半減する高度ではない。[2][3]</w:t>
      </w:r>
    </w:p>
    <w:tbl>
      <w:tblPr>
        <w:tblStyle w:val="Table4"/>
        <w:tblW w:w="10281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944"/>
        <w:gridCol w:w="4169"/>
        <w:gridCol w:w="4169"/>
        <w:tblGridChange w:id="0">
          <w:tblGrid>
            <w:gridCol w:w="1944"/>
            <w:gridCol w:w="4169"/>
            <w:gridCol w:w="4169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高度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Rayleigh  H 8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Mie  H 1.2 km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86.1%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13.5%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約0.00016%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気圧と気温から相対的に補正する場合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組成が同じ理想気体なら、局所の分子数密度は P/T に比例する。気温 T は K で扱う。基準状態からの近似として、係数と高さを整合させて考える。[9]</w:t>
      </w:r>
    </w:p>
    <w:p w:rsidR="00000000" w:rsidDel="00000000" w:rsidP="00000000" w:rsidRDefault="00000000" w:rsidRPr="00000000" w14:paraId="00000064">
      <w:pPr>
        <w:spacing w:after="160" w:line="460" w:lineRule="auto"/>
        <w:rPr/>
      </w:pPr>
      <m:oMath>
        <m:r>
          <w:rPr/>
          <m:t xml:space="preserve">β₀,new / β₀,ref ≈ (Pnew / Pref) × (Tref / Tnew)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460" w:lineRule="auto"/>
        <w:rPr/>
      </w:pPr>
      <m:oMath>
        <m:r>
          <w:rPr/>
          <m:t xml:space="preserve">Hnew / Href ≈ Tnew / Tref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例えば同じ気圧で、基準温度288.15 Kを303.15 Kへ変える仮定では、係数を約0.9505倍、高さを約1.0521倍にする。Hの基準を8 kmとした相対モデルなら、新しいHは約8.42 km。これは夏用プリセットではなく、等温・同組成の計算例である。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局所密度と空気の柱全体を混同しない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鉛直光学厚さはこの近似で β₀H に比例する。同じ地表気圧なら、温度の変更で密度が下がっても大気の柱の質量が同じため、係数だけを下げる操作とは結果が異なる。実際の気温は高度で変わるので、地上の温度一つで正確な全球大気を決められない。</w:t>
      </w:r>
    </w:p>
    <w:p w:rsidR="00000000" w:rsidDel="00000000" w:rsidP="00000000" w:rsidRDefault="00000000" w:rsidRPr="00000000" w14:paraId="00000069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山のシーンでは、大気の基準面からカメラや地形を高く置くことでも密度が変わる。標高による希薄化と、係数の追加減少を二重に適用しない。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04 AOD から Mie の係数を計算する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AOD はエアロゾルの鉛直光学厚さで、無次元。粒子の散乱と吸収による減衰を大気の柱全体で積分した量である。AODだけでは地表付近の濃度を決められないため、粒子の高さ分布と単一散乱アルベドも指定する。[5]</w:t>
      </w:r>
    </w:p>
    <w:p w:rsidR="00000000" w:rsidDel="00000000" w:rsidP="00000000" w:rsidRDefault="00000000" w:rsidRPr="00000000" w14:paraId="0000006D">
      <w:pPr>
        <w:spacing w:after="160" w:line="460" w:lineRule="auto"/>
        <w:rPr/>
      </w:pPr>
      <m:oMath>
        <m:r>
          <w:rPr/>
          <m:t xml:space="preserve">βext,0 ≈ AOD / 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460" w:lineRule="auto"/>
        <w:rPr/>
      </w:pPr>
      <m:oMath>
        <m:r>
          <w:rPr/>
          <m:t xml:space="preserve">βsca,0 = ω₀ × βext,0       βabs,0 = (1 − ω₀) × βext,0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Hをkmで入れると係数はkm⁻¹。ω₀は単一散乱アルベドで、消散のうち散乱になる割合。指数分布をモデルの基準地表から積分し、水平方向に一様と仮定した式である。有限の上端 Z を扱う場合、分母は H × (1 − exp(−Z/H)) とする。高所の観測AODは観測点より上の柱量なので、基準地表からのAODと区別する。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入力できる計算例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以下は全例で H = 1.2 km、ω₀ = 0.90、散乱・吸収の線形色 = (1,1,1)、g = 0.8 と仮定した灰色近似。550 nm のAODを可視域一様とみなす教材用の数値であり、晴天・曇天の規格表ではない。</w:t>
      </w:r>
    </w:p>
    <w:tbl>
      <w:tblPr>
        <w:tblStyle w:val="Table5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584"/>
        <w:gridCol w:w="2333"/>
        <w:gridCol w:w="2333"/>
        <w:gridCol w:w="4032"/>
        <w:tblGridChange w:id="0">
          <w:tblGrid>
            <w:gridCol w:w="1584"/>
            <w:gridCol w:w="2333"/>
            <w:gridCol w:w="2333"/>
            <w:gridCol w:w="4032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仮定した AOD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Mie Scattering</w:t>
              <w:br w:type="textWrapping"/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Mie Absorption</w:t>
              <w:br w:type="textWrapping"/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用途の読み方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0.03750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0.00417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低いAODの比較用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0.00833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基準となる計算例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高いAODの比較用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0.45000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さらに強い消散の比較用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Scale の単位はkm⁻¹。実際の粒子には波長依存性がある。観測したAOD550を、そのままUEの緑チャンネルと同一視した精密分光校正とは呼ばない。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同じ AOD でも高さ分布で霞が変わる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AOD = 0.12なら、H = 1.2 kmで地表の消散係数は0.10 km⁻¹、H = 3 kmなら0.04 km⁻¹。真上方向の粒子総量が同じでも、地面近くの見通しは異なる。Hを変えるとき、係数を固定するのかAODを固定するのかを明示する。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粒子濃度だけを増やすなら、同じ粒子の性質を保つため散乱と吸収を同じ倍率で変える。散乱だけを増やすと、ω₀も変わる。gまで変える場合は、粒子の種類やサイズ分布の変化として扱う。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05 視程と粒子の性質から判断する</w:t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視程から分かるのは主に水平経路の消散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一様な空気を仮定すると、光の透過率は消散係数βと距離dで決まる。地表の視程は、その高さの見通しの指標であり、上空を含むAODとは別の観測量である。</w:t>
      </w:r>
    </w:p>
    <w:p w:rsidR="00000000" w:rsidDel="00000000" w:rsidP="00000000" w:rsidRDefault="00000000" w:rsidRPr="00000000" w14:paraId="0000008F">
      <w:pPr>
        <w:spacing w:after="160" w:line="460" w:lineRule="auto"/>
        <w:rPr/>
      </w:pPr>
      <m:oMath>
        <m:r>
          <w:rPr/>
          <m:t xml:space="preserve">T(d) = exp(−βext × d)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460" w:lineRule="auto"/>
        <w:rPr/>
      </w:pPr>
      <m:oMath>
        <m:r>
          <w:rPr/>
          <m:t xml:space="preserve">βext ≈ 2.996 / V₅%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V₅% は5%の基準で定義する気象光学距離 MOR。kmで入れるとβはkm⁻¹。2%のコントラスト基準なら係数は3.912となる。定義を確認せずに両者を混ぜない。実際の景色や気象アプリの「視程」を、常に同じ計器値だと思わない。[10]</w:t>
      </w:r>
    </w:p>
    <w:tbl>
      <w:tblPr>
        <w:tblStyle w:val="Table6"/>
        <w:tblW w:w="10281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944"/>
        <w:gridCol w:w="2880"/>
        <w:gridCol w:w="5458"/>
        <w:tblGridChange w:id="0">
          <w:tblGrid>
            <w:gridCol w:w="1944"/>
            <w:gridCol w:w="2880"/>
            <w:gridCol w:w="5458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MOR の仮定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総消散係数  km⁻¹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計算の条件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0.2996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一様な経路と5%基準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0.1498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一様な経路と5%基準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0.0599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一様な経路と5%基準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この総消散を、そのまま Mie Scattering Scale に入れない。分子散乱などを含む量からエアロゾル分を分離し、さらに散乱と吸収へ配分する。上空の分布がなければHもAODも一意には求められない。霧の中の局所視程を、全球のMie分布へそのまま広げない。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Mie Anisotropy は濃さではない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 は散乱の方向性を表す。0に近いとより均等に、正で大きいほど前方に強く散乱し、太陽付近の光の広がり方が変わる。UEの地球型基準は0.8。これは湿度80%の意味ではなく、時刻に応じた固定の変更表も存在しない。[2][3][5]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RGB と粒子の種類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灰色のMieは扱いやすい近似だが、煙、黄砂、海塩粒子の吸収や波長依存は同じではない。波長別AODや散乱・吸収の情報がある場合は、それをレンダラーのRGBへ近似する。画像の黄色さだけから、吸収色と露出・WBのどれが原因かは逆算できない。</w:t>
      </w:r>
    </w:p>
    <w:p w:rsidR="00000000" w:rsidDel="00000000" w:rsidP="00000000" w:rsidRDefault="00000000" w:rsidRPr="00000000" w14:paraId="000000A4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PM2.5は質量濃度、AODは光学厚さ、相対湿度は水蒸気の飽和に対する割合。粒径、組成、吸湿、鉛直分布を介するため、互いに万能な換算定数はない。[5][16]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tl w:val="0"/>
        </w:rPr>
        <w:t xml:space="preserve">06 オゾンと地面と標高の設定</w:t>
      </w:r>
    </w:p>
    <w:tbl>
      <w:tblPr>
        <w:tblStyle w:val="Table7"/>
        <w:tblW w:w="10281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168"/>
        <w:gridCol w:w="2520"/>
        <w:gridCol w:w="4594"/>
        <w:tblGridChange w:id="0">
          <w:tblGrid>
            <w:gridCol w:w="3168"/>
            <w:gridCol w:w="2520"/>
            <w:gridCol w:w="4594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UE の項目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基準値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物理的な意味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6360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仮想惑星の基準半径。季節用の値ではない。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Atmosphere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60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このモデルで計算する上端。雲の高さではない。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Rayleigh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空気分子の指数分布の高さ。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1.2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粒子の指数分布の高さ。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Absorption Tent</w:t>
              <w:br w:type="textWrapping"/>
              <w:t xml:space="preserve">Tip Altitude / Tip Value / 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 km / 1 / 15 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吸収層の山形分布。Widthは片側幅。10〜40 km、25 kmで最大。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Ground Albedo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約0.4 線形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大気の多重散乱に使う地表反射の近似。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地球型初期化値。[3]  6360 kmと60 kmはレンダリングモデルの設定であり、地球半径や「大気の終わり」の唯一の実測定義ではない。Ground Albedoの実装値は8bit sRGBの170で、線形値は約0.402。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r w:rsidDel="00000000" w:rsidR="00000000" w:rsidRPr="00000000">
        <w:rPr>
          <w:rtl w:val="0"/>
        </w:rPr>
        <w:t xml:space="preserve">Absorption は主にオゾン層の近似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既定の吸収色と山形分布は、地球大気中のオゾンの効果を近似する。緑の成分を比較的強く吸収するため、空の色への作用は露出を下げる操作とは異なる。朝夕は長い光路を通るので、同じ吸収係数でも色への影響が変わる。[2][3]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オゾンは場所・季節・気象で変化し、全量はDUなどで記録される。ただしUEのAbsorption ScaleはDU入力欄ではない。特定の基準DUと係数を校正できていて、分布形状と吸収モデルを保つ場合に限り、全量の比で係数を補正できる。[11]</w:t>
      </w:r>
    </w:p>
    <w:p w:rsidR="00000000" w:rsidDel="00000000" w:rsidP="00000000" w:rsidRDefault="00000000" w:rsidRPr="00000000" w14:paraId="000000C1">
      <w:pPr>
        <w:spacing w:after="160" w:line="460" w:lineRule="auto"/>
        <w:rPr/>
      </w:pPr>
      <m:oMath>
        <m:r>
          <w:rPr/>
          <m:t xml:space="preserve">Scale_new = Scale_ref × (DU_new / DU_ref)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上式は基準が既知の場合の相対換算。初期Scale = 0.001881を「300 DUそのもの」と扱わない。Tip ValueやWidthも総量に影響する。密度は上限1に制限されるため、Tip Valueを1より大きくしても全体が比例増加するわけではない。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地面と高度をそろえる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Ground Albedoは、見えている床マテリアルのBase Colorを変更しない。広い積雪域と暗い地表では大気への反射が異なるため、必要なら周辺の代表的な反射率へ近づける。局所の床・壁の反射は実際の材質とGIで別に扱う。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Transform Modeで大気の基準面を確認する。Planet Top at Absolute World Originでは基準地表は原点付近。山岳を扱うなら、単なる制作上のZオフセットと実際の標高を区別する。高所用に係数を下げたうえでカメラも高所へ置くと、希薄化を二重に数えることがある。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07 一日と季節で何を変えるか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以下は北緯35.68°、春分・秋分の赤緯0°を仮定した幾何学的な例。時刻は真太陽時であり、日本標準時ではない。大気屈折を含めず、太陽高度はNOAAの幾何式から計算した。[7][8]</w:t>
      </w:r>
    </w:p>
    <w:tbl>
      <w:tblPr>
        <w:tblStyle w:val="Table8"/>
        <w:tblW w:w="10281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584"/>
        <w:gridCol w:w="1440"/>
        <w:gridCol w:w="2232"/>
        <w:gridCol w:w="5026"/>
        <w:tblGridChange w:id="0">
          <w:tblGrid>
            <w:gridCol w:w="1584"/>
            <w:gridCol w:w="1440"/>
            <w:gridCol w:w="2232"/>
            <w:gridCol w:w="5026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真太陽時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太陽高度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Rayleigh と 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起きる主な変化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06:00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同じ大気なら固定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地平線付近。曲率・屈折・遮蔽に敏感。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12.1°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長い光路。直達光が減衰し色が変わる。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09:00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35.1°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光路が短くなり直達成分が変わる。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54.3°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この条件での南中。天頂90°ではない。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35.1°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大気が不変なら朝の対称条件。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12.1°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同じ大気でも夕方の色へ変化。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固定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日没側の地平線付近。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朝夕の実景が必ず対称になるわけではない。雲、気団、粒子濃度、地形、観測方向が変われば見え方も変わる。上表は時刻だけによる変化を分離するための例。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同じ場所の南中高度の季節差</w:t>
      </w:r>
    </w:p>
    <w:tbl>
      <w:tblPr>
        <w:tblStyle w:val="Table9"/>
        <w:tblW w:w="10281.999999999998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456"/>
        <w:gridCol w:w="3312"/>
        <w:gridCol w:w="3514"/>
        <w:tblGridChange w:id="0">
          <w:tblGrid>
            <w:gridCol w:w="3456"/>
            <w:gridCol w:w="3312"/>
            <w:gridCol w:w="3514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季節の例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太陽赤緯の仮定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南中高度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夏至付近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+23.44°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約77.8°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春分と秋分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約54.3°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冬至付近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−23.44°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約30.9°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太陽の位置には緯度・経度・日付・時刻・タイムゾーンを使う。Sun Position CalculatorのSunSkyを使う場合、含まれるDirectional Light、Sky Light、Sky Atmosphereと既存アクターの重複を避ける。Sky Atmosphere単体には、季節や湿度を入力する気象カレンダーはない。[15]</w:t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tl w:val="0"/>
        </w:rPr>
        <w:t xml:space="preserve">時刻カーブの基本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まず太陽の回転だけをアニメーションし、係数・地表反射率・太陽の入力強度を固定して確認する。観測された霞や雲の変化があれば、その別のカーブを追加する。日没を赤くするためにRayleighの色を直接赤く塗る操作は、物理モデルの検証後の演出として記録する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rPr/>
      </w:pPr>
      <w:r w:rsidDel="00000000" w:rsidR="00000000" w:rsidRPr="00000000">
        <w:rPr>
          <w:rtl w:val="0"/>
        </w:rPr>
        <w:t xml:space="preserve">08 天候と気候をパラメータへ対応させる</w:t>
      </w:r>
    </w:p>
    <w:tbl>
      <w:tblPr>
        <w:tblStyle w:val="Table10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728"/>
        <w:gridCol w:w="3384"/>
        <w:gridCol w:w="5170"/>
        <w:tblGridChange w:id="0">
          <w:tblGrid>
            <w:gridCol w:w="1728"/>
            <w:gridCol w:w="3384"/>
            <w:gridCol w:w="5170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状況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変化している主なもの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UE で扱う場所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晴れて見通しが良い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雲が少なく、粒子による消散が小さい状態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雲を減らし、Mieは観測AODや視程に合わせる。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雲量、雲層、太陽が隠れる割合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Volumetric Cloudの形状と光学的厚さ、雲影。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一面の曇り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広い雲層による遮光と多重散乱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雲層または校正した曇天空HDRI。Mieだけで作らない。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都市の霞や煙霧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粒子の濃度、吸収、鉛直分布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Mie散乱と吸収、Distribution、必要ならg。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黄砂や煙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粒子の種類、粒径、吸収、水平の偏り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Mieの波長依存近似。局所的な煙は別ボリューム。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湿度が高い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吸湿による粒子の変化。凝結すれば水滴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Mieを観測で校正。湿度%の直入力換算はしない。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朝霧や海霧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地表付近の水滴層と場所による濃度差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局所FogやVolumetric Fog。高さと範囲を合わせる。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雨の前後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雲、降水、粒子の除去、濡れた表面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雲と大気の観測値、降水表現、濡れ材質を別管理。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積雪した日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地表の高い反射と場合による降雪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地表材質とGround Albedo。Rayleighを増やさない。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気候は候補の傾向を与える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海岸、乾燥地、都市、山岳では、起こりやすい粒子・雲・湿度・標高が異なる。しかし同じ気候区分でも日々の大気は変わる。気候は参照データを選ぶ手掛かりに使い、最終的には撮影地と日時の観測、または条件を明記した仮定で設定する。[5][16]</w:t>
      </w:r>
    </w:p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よくある誤解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「冬は必ず透明」「夏は必ずMieを2倍」「曇りならRayleighを減らす」という共通規則はない。冬の逆転層による汚染、夏の雨後の清澄な空などもあり得る。天候名は、光学係数・雲・局所霧を選び分けるための説明であって数値の単位ではない。</w:t>
      </w:r>
    </w:p>
    <w:p w:rsidR="00000000" w:rsidDel="00000000" w:rsidP="00000000" w:rsidRDefault="00000000" w:rsidRPr="00000000" w14:paraId="00000121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雲が太陽を隠しても太陽自体の発光は止まらない。Directional Lightを無効にして曇天を作ると、Sky Atmosphereを照らす入力まで失う場合がある。第10〜11章の構成で確認する。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09 物理係数と演出用倍率を分ける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最初の検証では、追加の明るさ倍率や距離の引き伸ばしを中立にする。これらを天候の観測値として扱うと、散乱係数の意味が分からなくなる。[2][3][17]</w:t>
      </w:r>
    </w:p>
    <w:tbl>
      <w:tblPr>
        <w:tblStyle w:val="Table11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3960"/>
        <w:gridCol w:w="1584"/>
        <w:gridCol w:w="4738"/>
        <w:tblGridChange w:id="0">
          <w:tblGrid>
            <w:gridCol w:w="3960"/>
            <w:gridCol w:w="1584"/>
            <w:gridCol w:w="4738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検証開始値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意味と注意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MultiScattering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多重散乱への倍率。雲量ではない。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Sky Luminance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(1,1,1)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空の輝度倍率。Sky Lightの捕捉にも影響する。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Sky and Aerial Perspective</w:t>
              <w:br w:type="textWrapping"/>
              <w:t xml:space="preserve">Luminance 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(1,1,1)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空と空気遠近法の輝度倍率。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Aerial Perspective View</w:t>
              <w:br w:type="textWrapping"/>
              <w:t xml:space="preserve">Distance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カメラからの距離を見かけ上変更する。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Height Fog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大気からHeight Fogへの寄与。粒子量ではない。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Transmittance Min</w:t>
              <w:br w:type="textWrapping"/>
              <w:t xml:space="preserve">Light Elevation 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−90°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地表太陽光を不自然に維持する下限クランプを避ける。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Aerial Perspective</w:t>
              <w:br w:type="textWrapping"/>
              <w:t xml:space="preserve">Start 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0.1 kmが初期値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近距離の評価開始位置。検証では許容最小値とも比較する。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Trace Sample Count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1から品質検証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計算精度と負荷。気象量ではない。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初期値でも目的に応じた確認が必要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Aerial Perspective Start Depthの0.1 kmは100 m。近距離の媒質を検証する場合、UIの許容最小値と比較する。参照実装の下限は0.001 km、つまり1 mで、0を入力できるとは仮定しない。品質を上げても、濃度や雲の物理モデルが正しくなるわけではない。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ultiScatteringについて、主ガイドと初期化値は1。一方、APIには低品質LUTに対する2の補償推奨も残る。品質設定を記録し、1を無追加倍率の出発点として比較する。2を「曇天の物理値」などと解釈しない。[1][3][17]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空が明るいと天光も変わる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Sky Lightがその空をキャプチャーしていると、Sky Luminance Factorは背景だけの変更にはならない。物理値を測る段階ではSky LightのIntensityも1から始める。写真の露出合わせはカメラ側で行い、照明値の校正と分ける。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rPr/>
      </w:pPr>
      <w:r w:rsidDel="00000000" w:rsidR="00000000" w:rsidRPr="00000000">
        <w:rPr>
          <w:rtl w:val="0"/>
        </w:rPr>
        <w:t xml:space="preserve">10 太陽と天光と雲と霧を連携する</w:t>
      </w:r>
    </w:p>
    <w:p w:rsidR="00000000" w:rsidDel="00000000" w:rsidP="00000000" w:rsidRDefault="00000000" w:rsidRPr="00000000" w14:paraId="00000148">
      <w:pPr>
        <w:pStyle w:val="Heading2"/>
        <w:rPr/>
      </w:pPr>
      <w:r w:rsidDel="00000000" w:rsidR="00000000" w:rsidRPr="00000000">
        <w:rPr>
          <w:rtl w:val="0"/>
        </w:rPr>
        <w:t xml:space="preserve">基本構成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1  Sky Atmosphere、Atmosphere Sun Lightを有効にしたDirectional Light、Sky Lightを各1系統で開始する。空が見えていても、天空照明が物体に届く構成になっているかは別に確認する。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2  Sky LightはMovable、Captured Sceneを基本とし、Real Time Captureまたは明示的なRecaptureで更新する。時刻変更後は履歴が安定してから測る。[12]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  雲を追加したら、太陽のCast Cloud Shadowsと、必要に応じたSky LightのCloud Ambient Occlusionを確認する。雲が画面にあるだけで地表光量が正しく減るとは限らない。[13]</w:t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Mie と Height Fog の二重計上を避ける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Sky AtmosphereだけでもMieによる空気遠近法が生じる。最初は追加Fogなしで遠景の減衰を合わせる。地表の霧や局所ボリュームが必要なときだけ追加し、同じ霞を二度再現していないか確認する。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Height Fogを大気色と連携させる手順では、Support Sky Atmosphere Affecting Height Fogを有効にし、Fog Inscattering ColorとDirectional Inscattering Colorを黒にする。これは追加の人工色を避ける操作で、霧の密度を観測値に校正する操作ではない。[1][14]</w:t>
      </w:r>
    </w:p>
    <w:p w:rsidR="00000000" w:rsidDel="00000000" w:rsidP="00000000" w:rsidRDefault="00000000" w:rsidRPr="00000000" w14:paraId="0000014F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Sky LightのReal Time CaptureはVolumetric Fog非対応と記載される。画面内の霧と、捕捉された天光・反射が一致するとは限らない。[12]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HDRI を使う場合は照明の役割を決める</w:t>
      </w:r>
    </w:p>
    <w:tbl>
      <w:tblPr>
        <w:tblStyle w:val="Table12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2376"/>
        <w:gridCol w:w="3528"/>
        <w:gridCol w:w="4378"/>
        <w:tblGridChange w:id="0">
          <w:tblGrid>
            <w:gridCol w:w="2376"/>
            <w:gridCol w:w="3528"/>
            <w:gridCol w:w="4378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構成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天空照明の基準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注意点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動的な大気と雲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Sky AtmosphereをSky Lightで捕捉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日時と大気を同じ構成で連動させる。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実写HDRI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Specified Cubemapの校正済みSky 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HDRIに写った空は、Sky Atmosphereの係数では変わらない。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HDRI背景と動的大気の併用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どちらを照明源にするか明示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不一致や重複を検証する。雲・太陽方向も合わせる。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HDRI BackdropにはSky Lightが含まれる。別のSky Lightや太陽円盤のエネルギーを無意識に重ねない。Sky Atmosphereを追加しても、既存HDRIを物理的に別の天気へ変換できるわけではない。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11 物理ベースで数値を合わせる手順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1  地点、日時、標高、太陽高度・方位を決める。空気の状態と光の向きを分離する。撮影参照では露出、WB、レンズも記録する。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2  雲・追加Fog・演出倍率を外し、第02章の基準から開始する。露出とWBを固定する。実測があれば大気の係数と分布を設定する。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  Directional Lightを白色入力で開始し、色温度による着色を切って大気の色変化を確認する。夕日の赤さを光源色にも重ねると、二重に赤くする場合がある。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4  基準の太陽高度で直達法線照度Ednを校正する。次にSky Lightを更新し、天空散乱水平面照度Edhと全天水平面照度Eghを検証する。雲と局所Fogはその後に加える。</w:t>
      </w:r>
    </w:p>
    <w:p w:rsidR="00000000" w:rsidDel="00000000" w:rsidP="00000000" w:rsidRDefault="00000000" w:rsidRPr="00000000" w14:paraId="00000165">
      <w:pPr>
        <w:pStyle w:val="Heading2"/>
        <w:rPr/>
      </w:pPr>
      <w:r w:rsidDel="00000000" w:rsidR="00000000" w:rsidRPr="00000000">
        <w:rPr>
          <w:rtl w:val="0"/>
        </w:rPr>
        <w:t xml:space="preserve">地表の lux と太陽の入力 lux を区別する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Atmosphere Sun Lightを使用する構成では、地表光は大気透過率で減衰する。測定済みの地表EdnをそのままDirectional Intensityに入れると、さらに減衰させる場合がある。入力値がそのまま地表の測定値とは限らない。[3]</w:t>
      </w:r>
    </w:p>
    <w:p w:rsidR="00000000" w:rsidDel="00000000" w:rsidP="00000000" w:rsidRDefault="00000000" w:rsidRPr="00000000" w14:paraId="00000167">
      <w:pPr>
        <w:spacing w:after="160" w:line="460" w:lineRule="auto"/>
        <w:rPr/>
      </w:pPr>
      <m:oMath>
        <m:r>
          <w:rPr/>
          <m:t xml:space="preserve">Intensity_new = Intensity_old × Edn_target / Edn_measured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大気・太陽方向・光色・受光面を固定し、直達光だけを測って上式で補正し、再測定する。EghをEdnの代わりに使わない。UE公式の天頂太陽120,000 lxなどの例は、任意の天候を保証する規格ではない。[1]</w:t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地表照度を合わせる標準ノード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Sky Atmosphere Componentには Get Atmospheric Light To Match Illuminance On Ground がある。Light Directionに太陽へ向かう単位ベクトル、Illuminance On Groundに目標Ednを渡し、戻り値をDirectional LightのIntensityに使う。[17]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一般的なDirectional Lightなら、太陽へ向かう方向はActor Forward Vectorの逆向き。関数は仮想惑星の+Z側にある基準地表点で、大気透過率を使って反求する。雲・建物・Sky Light・地面反射を含まず、白色の太陽入力を前提に現場で検証する。</w:t>
      </w:r>
    </w:p>
    <w:p w:rsidR="00000000" w:rsidDel="00000000" w:rsidP="00000000" w:rsidRDefault="00000000" w:rsidRPr="00000000" w14:paraId="0000016C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この方法を日没まで毎フレーム適用して地表luxを一定に保つと、太陽の入力が不自然に増える。一日の物理シミュレーションでは、基準時刻で合わせた入力を保ち、太陽の向きによる減衰を計算させる。厳密な年間モデルでは地球と太陽の距離の影響も別に扱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rPr/>
      </w:pPr>
      <w:r w:rsidDel="00000000" w:rsidR="00000000" w:rsidRPr="00000000">
        <w:rPr>
          <w:rtl w:val="0"/>
        </w:rPr>
        <w:t xml:space="preserve">12 検証実験と記録する項目</w:t>
      </w:r>
    </w:p>
    <w:p w:rsidR="00000000" w:rsidDel="00000000" w:rsidP="00000000" w:rsidRDefault="00000000" w:rsidRPr="00000000" w14:paraId="0000016F">
      <w:pPr>
        <w:pStyle w:val="Heading2"/>
        <w:rPr/>
      </w:pPr>
      <w:r w:rsidDel="00000000" w:rsidR="00000000" w:rsidRPr="00000000">
        <w:rPr>
          <w:rtl w:val="0"/>
        </w:rPr>
        <w:t xml:space="preserve">変更の原因を確認する四つの実験</w:t>
      </w:r>
    </w:p>
    <w:tbl>
      <w:tblPr>
        <w:tblStyle w:val="Table13"/>
        <w:tblW w:w="10282.0" w:type="dxa"/>
        <w:jc w:val="center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400"/>
      </w:tblPr>
      <w:tblGrid>
        <w:gridCol w:w="1800"/>
        <w:gridCol w:w="3456"/>
        <w:gridCol w:w="5026"/>
        <w:tblGridChange w:id="0">
          <w:tblGrid>
            <w:gridCol w:w="1800"/>
            <w:gridCol w:w="3456"/>
            <w:gridCol w:w="5026"/>
          </w:tblGrid>
        </w:tblGridChange>
      </w:tblGrid>
      <w:tr>
        <w:trPr>
          <w:cantSplit w:val="1"/>
          <w:tblHeader w:val="1"/>
        </w:trPr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実験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固定するもの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03d5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90" w:lineRule="auto"/>
              <w:jc w:val="center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変えるものと確認する結果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時刻の分離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大気係数、太陽入力、露出、WB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太陽高度だけを変更。空と直達光の色・強度が変わる。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 粒子量の分離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太陽方向、g、H、露出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Mie散乱と吸収を同じ倍率で変更。霞と直達減衰が変わる。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 分布の分離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AOD、太陽方向、粒子特性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Hを変更し係数を逆比で調整。地表近くの見通しが変わる。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 雲と霞の分離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RayleighとMie、太陽入力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90" w:lineRule="auto"/>
              <w:jc w:val="left"/>
              <w:rPr/>
            </w:pPr>
            <w:r w:rsidDel="00000000" w:rsidR="00000000" w:rsidRPr="00000000">
              <w:rPr>
                <w:rFonts w:ascii="Yu Gothic" w:cs="Yu Gothic" w:eastAsia="Yu Gothic" w:hAnsi="Yu Gothic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雲だけを追加。雲影と天光を確認。霞の増加と混同しない。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測光では大気を消さない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Edhを測るために太陽を無効にすると、大気を照らす光も消える場合がある。太陽による天空の状態を維持したまま受光板への直射だけを除く、または同条件のsky-only HDRIを使う。詳細は前資料のEdh Edn Egh測光手順と併用する。</w:t>
      </w:r>
    </w:p>
    <w:p w:rsidR="00000000" w:rsidDel="00000000" w:rsidP="00000000" w:rsidRDefault="00000000" w:rsidRPr="00000000" w14:paraId="00000182">
      <w:pPr>
        <w:spacing w:after="160" w:line="460" w:lineRule="auto"/>
        <w:rPr/>
      </w:pPr>
      <m:oMath>
        <m:r>
          <w:rPr/>
          <m:t xml:space="preserve">Egh = Edh + Edn × sin α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αは太陽高度。式を照合するときは、同じ時刻・地点で水平面と太陽向き法線面を使い、周辺反射や人工光を除いた開放条件にそろえる。大気の空気遠近法が受光板の見かけの輝度に加わらないよう、近距離で測る。</w:t>
      </w:r>
    </w:p>
    <w:p w:rsidR="00000000" w:rsidDel="00000000" w:rsidP="00000000" w:rsidRDefault="00000000" w:rsidRPr="00000000" w14:paraId="00000184">
      <w:pPr>
        <w:pStyle w:val="Heading2"/>
        <w:rPr/>
      </w:pPr>
      <w:r w:rsidDel="00000000" w:rsidR="00000000" w:rsidRPr="00000000">
        <w:rPr>
          <w:rtl w:val="0"/>
        </w:rPr>
        <w:t xml:space="preserve">プロジェクトに残す記録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UEの版とレンダリング方式、地点・日時・標高、太陽方向と入力lux、各係数の線形RGBとScale、RayleighとMieのH、g、吸収層、Ground Albedo、雲、追加Fog、Sky Lightの更新方法、演出倍率、露出・WB、Edn／Edh／Egh、参照写真を保存する。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観測値には取得元、波長、測定高度、日時、品質区分も付ける。AERONETではLevel 2.0が品質保証されたAOD。雲を除く処理を行うため、厚い曇天の全条件でデータが得られるとは限らない。[6]</w:t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最終チェック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係数の単位と色空間は合っているか。時刻の効果を係数で二重に再現していないか。雲とMieと局所Fogを区別したか。Sky Lightの更新は済んでいるか。大気透過率を二重に掛けていないか。物理値と演出値を別々に記録したか。</w:t>
      </w:r>
    </w:p>
    <w:p w:rsidR="00000000" w:rsidDel="00000000" w:rsidP="00000000" w:rsidRDefault="00000000" w:rsidRPr="00000000" w14:paraId="00000189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密度の高度分布は ShowFlag.VisualizeSkyAtmosphere 1 で可視化できる。LUTやサンプル数の変更前後で結果を比較し、品質不足と物理係数の不一致を切り分ける。[1]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rPr/>
      </w:pPr>
      <w:r w:rsidDel="00000000" w:rsidR="00000000" w:rsidRPr="00000000">
        <w:rPr>
          <w:rtl w:val="0"/>
        </w:rPr>
        <w:t xml:space="preserve">13 出典と数値の適用範囲</w:t>
      </w:r>
    </w:p>
    <w:p w:rsidR="00000000" w:rsidDel="00000000" w:rsidP="00000000" w:rsidRDefault="00000000" w:rsidRPr="00000000" w14:paraId="0000018C">
      <w:pPr>
        <w:spacing w:line="30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UEのUIと機能は5.7公式資料、係数の関係は大気光学の定義と実装、例表は本文で指定した仮定から計算した。観測による規格値、エンジン初期値、制作上の近似は同じものではない。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00" w:line="280" w:lineRule="auto"/>
        <w:rPr/>
      </w:pPr>
      <w:hyperlink r:id="rId6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 Epic UE 5.7 Sky Atmosphere の概要と測光の開始例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00" w:line="280" w:lineRule="auto"/>
        <w:rPr/>
      </w:pPr>
      <w:hyperlink r:id="rId7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2 Epic UE 5.7 Sky Atmosphere のプロパティ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line="280" w:lineRule="auto"/>
        <w:rPr/>
      </w:pPr>
      <w:hyperlink r:id="rId8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4 Hillaire 2020 Sky and Atmosphere Rendering Technique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00" w:line="280" w:lineRule="auto"/>
        <w:rPr/>
      </w:pPr>
      <w:hyperlink r:id="rId9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5 NASA Dark Target 大気とエアロゾルの定義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00" w:line="280" w:lineRule="auto"/>
        <w:rPr/>
      </w:pPr>
      <w:hyperlink r:id="rId10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6 NASA AERONET AOD の品質区分とデータ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00" w:line="280" w:lineRule="auto"/>
        <w:rPr/>
      </w:pPr>
      <w:hyperlink r:id="rId11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7 NOAA 太陽位置の計算式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00" w:line="280" w:lineRule="auto"/>
        <w:rPr/>
      </w:pPr>
      <w:hyperlink r:id="rId12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8 NOAA 太陽高度と赤緯の用語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00" w:line="280" w:lineRule="auto"/>
        <w:rPr/>
      </w:pPr>
      <w:hyperlink r:id="rId13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9 NASA Glenn 等温大気と密度の高さ分布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00" w:line="280" w:lineRule="auto"/>
        <w:rPr/>
      </w:pPr>
      <w:hyperlink r:id="rId14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10 WMO OSCAR 気象光学距離 MOR の定義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00" w:line="280" w:lineRule="auto"/>
        <w:rPr/>
      </w:pPr>
      <w:hyperlink r:id="rId15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11 NASA Ozone Watch Dobson Unit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00" w:line="280" w:lineRule="auto"/>
        <w:rPr/>
      </w:pPr>
      <w:hyperlink r:id="rId16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12 Epic UE 5.7 Sky Light と Real Time Capture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00" w:line="280" w:lineRule="auto"/>
        <w:rPr/>
      </w:pPr>
      <w:hyperlink r:id="rId17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13 Epic UE 5.7 Volumetric Cloud と雲影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00" w:line="280" w:lineRule="auto"/>
        <w:rPr/>
      </w:pPr>
      <w:hyperlink r:id="rId18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14 Epic UE 5.7 Exponential Height Fog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line="280" w:lineRule="auto"/>
        <w:rPr/>
      </w:pPr>
      <w:hyperlink r:id="rId19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15 Epic UE 5.7 Sun and Sky Actor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00" w:line="280" w:lineRule="auto"/>
        <w:rPr/>
      </w:pPr>
      <w:hyperlink r:id="rId20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16 NASA エアロゾルの種類と環境による変化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00" w:line="280" w:lineRule="auto"/>
        <w:rPr/>
      </w:pPr>
      <w:hyperlink r:id="rId21">
        <w:r w:rsidDel="00000000" w:rsidR="00000000" w:rsidRPr="00000000">
          <w:rPr>
            <w:rFonts w:ascii="Yu Gothic" w:cs="Yu Gothic" w:eastAsia="Yu Gothic" w:hAnsi="Yu Gothic"/>
            <w:color w:val="245675"/>
            <w:sz w:val="19"/>
            <w:szCs w:val="19"/>
            <w:rtl w:val="0"/>
          </w:rPr>
          <w:t xml:space="preserve">17 Epic UE 5.7 SkyAtmosphereComponent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r w:rsidDel="00000000" w:rsidR="00000000" w:rsidRPr="00000000">
        <w:rPr>
          <w:rtl w:val="0"/>
        </w:rPr>
        <w:t xml:space="preserve">3 初期化値と計算経路の実装参照</w:t>
      </w:r>
    </w:p>
    <w:p w:rsidR="00000000" w:rsidDel="00000000" w:rsidP="00000000" w:rsidRDefault="00000000" w:rsidRPr="00000000" w14:paraId="0000019E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Epic EngineのSkyAtmosphereComponent.cppと.h、SkyAtmosphereCommonData.cpp、SkyAtmosphereCommon.ush、DirectionalLightComponent.cpp。UE 5.6.1と5.8.2の初期化値、指数分布、係数の積、太陽入力と透過率の経路を照合。5.7で使う際はプロジェクトのリセット値と校正結果も保存する。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8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本資料はRGBのリアルタイム近似を用いる制作手引き。雲微物理、粒子の全スペクトル、偏光、水平に不均一な実大気を厳密に解く気象モデルではない。単一画像だけから大気・露出・光源の値を一意に同定することもできない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78" w:top="878" w:left="979" w:right="97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Yu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Yu Gothic" w:cs="Yu Gothic" w:eastAsia="Yu Gothic" w:hAnsi="Yu Gothic"/>
        <w:sz w:val="22"/>
        <w:szCs w:val="22"/>
        <w:lang w:val="en"/>
      </w:rPr>
    </w:rPrDefault>
    <w:pPrDefault>
      <w:pPr>
        <w:spacing w:after="140" w:line="3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180" w:line="480" w:lineRule="auto"/>
    </w:pPr>
    <w:rPr>
      <w:rFonts w:ascii="Yu Gothic" w:cs="Yu Gothic" w:eastAsia="Yu Gothic" w:hAnsi="Yu Gothic"/>
      <w:b w:val="1"/>
      <w:bCs w:val="1"/>
      <w:i w:val="0"/>
      <w:iCs w:val="0"/>
      <w:color w:val="000000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180" w:line="380" w:lineRule="auto"/>
    </w:pPr>
    <w:rPr>
      <w:rFonts w:ascii="Yu Gothic" w:cs="Yu Gothic" w:eastAsia="Yu Gothic" w:hAnsi="Yu Gothic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40" w:before="0" w:line="600" w:lineRule="auto"/>
    </w:pPr>
    <w:rPr>
      <w:rFonts w:ascii="Yu Gothic" w:cs="Yu Gothic" w:eastAsia="Yu Gothic" w:hAnsi="Yu Gothic"/>
      <w:b w:val="1"/>
      <w:bCs w:val="1"/>
      <w:i w:val="0"/>
      <w:iCs w:val="0"/>
      <w:color w:val="000000"/>
      <w:sz w:val="46"/>
      <w:szCs w:val="46"/>
    </w:rPr>
  </w:style>
  <w:style w:type="paragraph" w:styleId="Subtitle">
    <w:name w:val="Subtitle"/>
    <w:basedOn w:val="Normal"/>
    <w:next w:val="Normal"/>
    <w:pPr>
      <w:spacing w:after="140" w:line="340" w:lineRule="auto"/>
    </w:pPr>
    <w:rPr>
      <w:rFonts w:ascii="Yu Gothic" w:cs="Yu Gothic" w:eastAsia="Yu Gothic" w:hAnsi="Yu Gothic"/>
      <w:i w:val="0"/>
      <w:iCs w:val="0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arthobservatory.nasa.gov/features/Aerosols" TargetMode="External"/><Relationship Id="rId11" Type="http://schemas.openxmlformats.org/officeDocument/2006/relationships/hyperlink" Target="https://gml.noaa.gov/grad/solcalc/solareqns.PDF" TargetMode="External"/><Relationship Id="rId10" Type="http://schemas.openxmlformats.org/officeDocument/2006/relationships/hyperlink" Target="https://aeronet.gsfc.nasa.gov/" TargetMode="External"/><Relationship Id="rId21" Type="http://schemas.openxmlformats.org/officeDocument/2006/relationships/hyperlink" Target="https://dev.epicgames.com/documentation/en-us/unreal-engine/python-api/class/SkyAtmosphereComponent?application_version=5.7" TargetMode="External"/><Relationship Id="rId13" Type="http://schemas.openxmlformats.org/officeDocument/2006/relationships/hyperlink" Target="https://www.grc.nasa.gov/www/k-12/Numbers/Math/Mathematical_Thinking/ideal_gases_under_constant.htm" TargetMode="External"/><Relationship Id="rId12" Type="http://schemas.openxmlformats.org/officeDocument/2006/relationships/hyperlink" Target="https://www.gml.noaa.gov/grad/solcalc/glossar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rktarget.gsfc.nasa.gov/atbd-aerosol-optics-and-retrieval-strategy" TargetMode="External"/><Relationship Id="rId15" Type="http://schemas.openxmlformats.org/officeDocument/2006/relationships/hyperlink" Target="https://ozonewatch.gsfc.nasa.gov/facts/dobson_SH.html" TargetMode="External"/><Relationship Id="rId14" Type="http://schemas.openxmlformats.org/officeDocument/2006/relationships/hyperlink" Target="https://space.oscar.wmo.int/variables/view/meteorological_optical_range_mor_surface" TargetMode="External"/><Relationship Id="rId17" Type="http://schemas.openxmlformats.org/officeDocument/2006/relationships/hyperlink" Target="https://dev.epicgames.com/documentation/unreal-engine/volumetric-cloud-component-in-unreal-engine?application_version=5.7" TargetMode="External"/><Relationship Id="rId16" Type="http://schemas.openxmlformats.org/officeDocument/2006/relationships/hyperlink" Target="https://dev.epicgames.com/documentation/en-us/unreal-engine/sky-lights-in-unreal-engine?application_version=5.7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.epicgames.com/documentation/en-us/unreal-engine/sun-and-sky-actor-in-unreal-engine?application_version=5.7" TargetMode="External"/><Relationship Id="rId6" Type="http://schemas.openxmlformats.org/officeDocument/2006/relationships/hyperlink" Target="https://dev.epicgames.com/documentation/en-us/unreal-engine/sky-atmosphere-component-in-unreal-engine?application_version=5.7" TargetMode="External"/><Relationship Id="rId18" Type="http://schemas.openxmlformats.org/officeDocument/2006/relationships/hyperlink" Target="https://dev.epicgames.com/documentation/en-us/unreal-engine/exponential-height-fog-in-unreal-engine?application_version=5.7" TargetMode="External"/><Relationship Id="rId7" Type="http://schemas.openxmlformats.org/officeDocument/2006/relationships/hyperlink" Target="https://dev.epicgames.com/documentation/en-us/unreal-engine/sky-atmosphere-component-properties-in-unreal-engine?application_version=5.7" TargetMode="External"/><Relationship Id="rId8" Type="http://schemas.openxmlformats.org/officeDocument/2006/relationships/hyperlink" Target="https://sebh.github.io/publications/egsr202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