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UE太阳 Source Angle</w:t>
        <w:br/>
        <w:t>物理计算与全天设置参考</w:t>
      </w:r>
    </w:p>
    <w:p>
      <w:pPr>
        <w:pStyle w:val="Subtitle"/>
      </w:pPr>
      <w:r>
        <w:rPr/>
        <w:t>用于写实灯光校准与日照变化检查</w:t>
      </w:r>
    </w:p>
    <w:p>
      <w:r>
        <w:rPr>
          <w:b/>
        </w:rPr>
        <w:t>太阳的 Source Angle 在一天内基本不变。普通写实项目可固定为约 0.533°，也可沿用 UE 默认的 0.5357°。需要随时间变化的主要是太阳方向、照度和大气透射。</w:t>
      </w:r>
    </w:p>
    <w:p>
      <w:pPr>
        <w:spacing w:line="280" w:lineRule="exact"/>
      </w:pPr>
      <w:r>
        <w:rPr>
          <w:sz w:val="18"/>
        </w:rPr>
        <w:t>数值更正：此前资料中的 0.545° 不应作为严格的太阳物理基准。本资料区分几何计算值、UE 默认值与制作建议。</w:t>
      </w:r>
    </w:p>
    <w:p>
      <w:pPr>
        <w:pStyle w:val="Heading1"/>
      </w:pPr>
      <w:r>
        <w:rPr/>
        <w:t>01 参数含义</w:t>
      </w:r>
    </w:p>
    <w:p>
      <w:r>
        <w:rPr/>
        <w:t>Directional Light 的 Source Angle 表示光源圆盘在观察点所张的完整角度，单位为度。对于太阳，它是从一侧边缘到另一侧边缘的角直径，不是角半径，也不是太阳高度角。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3672"/>
        <w:gridCol w:w="4320"/>
      </w:tblGrid>
      <w:tr>
        <w:trPr>
          <w:cantSplit/>
          <w:tblHeader/>
        </w:trPr>
        <w:tc>
          <w:tcPr>
            <w:tcW w:type="dxa" w:w="2232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672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物理含义或用途</w:t>
            </w:r>
          </w:p>
        </w:tc>
        <w:tc>
          <w:tcPr>
            <w:tcW w:type="dxa" w:w="4320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一天中的处理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Source Angle</w:t>
            </w:r>
          </w:p>
        </w:tc>
        <w:tc>
          <w:tcPr>
            <w:tcW w:type="dxa" w:w="36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太阳圆盘的角直径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普通项目保持固定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太阳高度角和方位角</w:t>
            </w:r>
          </w:p>
        </w:tc>
        <w:tc>
          <w:tcPr>
            <w:tcW w:type="dxa" w:w="3672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太阳在天空中的位置</w:t>
            </w:r>
          </w:p>
        </w:tc>
        <w:tc>
          <w:tcPr>
            <w:tcW w:type="dxa" w:w="432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通过灯光方向变化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Intensity</w:t>
            </w:r>
          </w:p>
        </w:tc>
        <w:tc>
          <w:tcPr>
            <w:tcW w:type="dxa" w:w="36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光照强度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依时刻 天气及大气方案调整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Source Soft Angle</w:t>
            </w:r>
          </w:p>
        </w:tc>
        <w:tc>
          <w:tcPr>
            <w:tcW w:type="dxa" w:w="3672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UE 的额外软光源角度参数</w:t>
            </w:r>
          </w:p>
        </w:tc>
        <w:tc>
          <w:tcPr>
            <w:tcW w:type="dxa" w:w="432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不作为太阳高度或云量</w:t>
            </w:r>
          </w:p>
        </w:tc>
      </w:tr>
    </w:tbl>
    <w:p>
      <w:pPr>
        <w:spacing w:after="0" w:line="80" w:lineRule="exact" w:before="0"/>
      </w:pPr>
      <w:r>
        <w:rPr/>
      </w:r>
    </w:p>
    <w:p>
      <w:pPr>
        <w:spacing w:after="100" w:line="260" w:lineRule="exact"/>
      </w:pPr>
      <w:hyperlink r:id="rId9">
        <w:r>
          <w:rPr>
            <w:rFonts w:ascii="Microsoft YaHei" w:eastAsia="Microsoft YaHei"/>
            <w:color w:val="245675"/>
            <w:sz w:val="18"/>
          </w:rPr>
          <w:t>来源  Epic Directional Lights  参数定义与默认值</w:t>
        </w:r>
      </w:hyperlink>
    </w:p>
    <w:p>
      <w:pPr>
        <w:pStyle w:val="Heading1"/>
      </w:pPr>
      <w:r>
        <w:rPr/>
        <w:t>02 太阳角直径的计算</w:t>
      </w:r>
    </w:p>
    <w:p>
      <w:r>
        <w:rPr/>
        <w:t>把太阳近似为球体，使用以下几何公式。R 为太阳半径，d 为观察点至太阳中心的距离，两者必须使用相同的长度单位。θ 为完整角直径。</w:t>
      </w:r>
    </w:p>
    <w:p>
      <w:pPr>
        <w:spacing w:after="180" w:line="440" w:lineRule="exact"/>
      </w:pPr>
      <m:oMath>
        <m:r>
          <m:t>θ = 2 arcsin(R / d) × 180 / π</m:t>
        </m:r>
      </m:oMath>
    </w:p>
    <w:p>
      <w:r>
        <w:rPr/>
        <w:t>采用太阳半径 R = 695,700 km，日地距离 d = 149,597,870.7 km，即 1 AU，计算得到：</w:t>
      </w:r>
    </w:p>
    <w:p>
      <w:pPr>
        <w:spacing w:after="180" w:line="440" w:lineRule="exact"/>
      </w:pPr>
      <m:oMath>
        <m:r>
          <m:t>θ ≈ 0.532906° ≈ 0.533°</m:t>
        </m:r>
      </m:oMath>
    </w:p>
    <w:p>
      <w:r>
        <w:rPr/>
        <w:t>由于太阳距离很远，也可用小角度近似：</w:t>
      </w:r>
    </w:p>
    <w:p>
      <w:pPr>
        <w:spacing w:after="180" w:line="440" w:lineRule="exact"/>
      </w:pPr>
      <m:oMath>
        <m:r>
          <m:t>θ ≈ (2R / d) × 57.2958</m:t>
        </m:r>
      </m:oMath>
    </w:p>
    <w:p>
      <w:pPr>
        <w:spacing w:line="280" w:lineRule="exact"/>
      </w:pPr>
      <w:r>
        <w:rPr>
          <w:sz w:val="18"/>
        </w:rPr>
        <w:t>这里的 arcsin 先得到弧度，再乘 180/π 转为度。UE 的 Source Angle 输入的是度，不是弧度。</w:t>
      </w:r>
    </w:p>
    <w:p>
      <w:pPr>
        <w:spacing w:after="100" w:line="260" w:lineRule="exact"/>
      </w:pPr>
      <w:hyperlink r:id="rId10">
        <w:r>
          <w:rPr>
            <w:rFonts w:ascii="Microsoft YaHei" w:eastAsia="Microsoft YaHei"/>
            <w:color w:val="245675"/>
            <w:sz w:val="18"/>
          </w:rPr>
          <w:t>来源  NASA Sun Fact Sheet  太阳半径与角直径</w:t>
        </w:r>
      </w:hyperlink>
    </w:p>
    <w:p>
      <w:pPr>
        <w:spacing w:after="100" w:line="260" w:lineRule="exact"/>
      </w:pPr>
      <w:hyperlink r:id="rId11">
        <w:r>
          <w:rPr>
            <w:rFonts w:ascii="Microsoft YaHei" w:eastAsia="Microsoft YaHei"/>
            <w:color w:val="245675"/>
            <w:sz w:val="18"/>
          </w:rPr>
          <w:t>来源  IAU Measuring the Universe  天文单位定义</w:t>
        </w:r>
      </w:hyperlink>
    </w:p>
    <w:p>
      <w:r>
        <w:br w:type="page"/>
      </w:r>
    </w:p>
    <w:p>
      <w:pPr>
        <w:pStyle w:val="Heading1"/>
      </w:pPr>
      <w:r>
        <w:rPr/>
        <w:t>03 一年与一天中的数值变化</w:t>
      </w:r>
    </w:p>
    <w:p>
      <w:r>
        <w:rPr/>
        <w:t>日地距离会随地球公转变化，太阳角直径因此在一年中有小幅变化。下表为近似参考，不是某个具体日期的精确星历。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464"/>
        <w:gridCol w:w="2880"/>
        <w:gridCol w:w="2880"/>
      </w:tblGrid>
      <w:tr>
        <w:trPr>
          <w:cantSplit/>
          <w:tblHeader/>
        </w:trPr>
        <w:tc>
          <w:tcPr>
            <w:tcW w:type="dxa" w:w="4464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日地距离条件</w:t>
            </w:r>
          </w:p>
        </w:tc>
        <w:tc>
          <w:tcPr>
            <w:tcW w:type="dxa" w:w="2880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角直径约值</w:t>
            </w:r>
          </w:p>
        </w:tc>
        <w:tc>
          <w:tcPr>
            <w:tcW w:type="dxa" w:w="2880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UE 物理参考输入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最近 太阳略大</w:t>
            </w:r>
          </w:p>
        </w:tc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0.542°</w:t>
            </w:r>
          </w:p>
        </w:tc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0.542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 AU</w:t>
            </w:r>
          </w:p>
        </w:tc>
        <w:tc>
          <w:tcPr>
            <w:tcW w:type="dxa" w:w="288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0.533°</w:t>
            </w:r>
          </w:p>
        </w:tc>
        <w:tc>
          <w:tcPr>
            <w:tcW w:type="dxa" w:w="288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0.533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最远 太阳略小</w:t>
            </w:r>
          </w:p>
        </w:tc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0.524°</w:t>
            </w:r>
          </w:p>
        </w:tc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0.524</w:t>
            </w:r>
          </w:p>
        </w:tc>
      </w:tr>
    </w:tbl>
    <w:p>
      <w:pPr>
        <w:spacing w:after="0" w:line="80" w:lineRule="exact" w:before="0"/>
      </w:pPr>
      <w:r>
        <w:rPr/>
      </w:r>
    </w:p>
    <w:p>
      <w:pPr>
        <w:spacing w:line="280" w:lineRule="exact"/>
      </w:pPr>
      <w:r>
        <w:rPr>
          <w:sz w:val="18"/>
        </w:rPr>
        <w:t>NASA 给出的角直径范围约为 1887–1952 角秒；角秒除以 3600 即为度。</w:t>
      </w:r>
    </w:p>
    <w:p>
      <w:pPr>
        <w:pStyle w:val="Heading2"/>
      </w:pPr>
      <w:r>
        <w:rPr/>
        <w:t>东京附近的一天参考表</w:t>
      </w:r>
    </w:p>
    <w:p>
      <w:r>
        <w:rPr/>
        <w:t>计算条件为北纬 35.68°、太阳赤纬 0°，对应春秋分的几何示例。日地距离统一近似为 1 AU，不计大气折射、地形遮挡及一天内微小的距离变化。此表是制作参考，不是实测记录。</w:t>
      </w:r>
    </w:p>
    <w:p>
      <w:pPr>
        <w:spacing w:line="280" w:lineRule="exact"/>
      </w:pPr>
      <w:r>
        <w:rPr>
          <w:sz w:val="18"/>
        </w:rPr>
        <w:t>时间采用真太阳时，12:00 指太阳经过当地子午线，并不等于日本标准时间必然为 12:00。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0"/>
        <w:gridCol w:w="2160"/>
        <w:gridCol w:w="2664"/>
        <w:gridCol w:w="2160"/>
      </w:tblGrid>
      <w:tr>
        <w:trPr>
          <w:cantSplit/>
          <w:tblHeader/>
        </w:trPr>
        <w:tc>
          <w:tcPr>
            <w:tcW w:type="dxa" w:w="3240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真太阳时</w:t>
            </w:r>
          </w:p>
        </w:tc>
        <w:tc>
          <w:tcPr>
            <w:tcW w:type="dxa" w:w="2160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太阳高度角</w:t>
            </w:r>
          </w:p>
        </w:tc>
        <w:tc>
          <w:tcPr>
            <w:tcW w:type="dxa" w:w="2664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Source Angle</w:t>
            </w:r>
          </w:p>
        </w:tc>
        <w:tc>
          <w:tcPr>
            <w:tcW w:type="dxa" w:w="2160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UE 建议输入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06:00  几何地平线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0.0°</w:t>
            </w:r>
          </w:p>
        </w:tc>
        <w:tc>
          <w:tcPr>
            <w:tcW w:type="dxa" w:w="26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≈0.533°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0.533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07:00  早晨</w:t>
            </w:r>
          </w:p>
        </w:tc>
        <w:tc>
          <w:tcPr>
            <w:tcW w:type="dxa" w:w="216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12.1°</w:t>
            </w:r>
          </w:p>
        </w:tc>
        <w:tc>
          <w:tcPr>
            <w:tcW w:type="dxa" w:w="2664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≈0.533°</w:t>
            </w:r>
          </w:p>
        </w:tc>
        <w:tc>
          <w:tcPr>
            <w:tcW w:type="dxa" w:w="216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0.533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08:00  上午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24.0°</w:t>
            </w:r>
          </w:p>
        </w:tc>
        <w:tc>
          <w:tcPr>
            <w:tcW w:type="dxa" w:w="26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≈0.533°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0.533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09:00  上午</w:t>
            </w:r>
          </w:p>
        </w:tc>
        <w:tc>
          <w:tcPr>
            <w:tcW w:type="dxa" w:w="216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35.1°</w:t>
            </w:r>
          </w:p>
        </w:tc>
        <w:tc>
          <w:tcPr>
            <w:tcW w:type="dxa" w:w="2664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≈0.533°</w:t>
            </w:r>
          </w:p>
        </w:tc>
        <w:tc>
          <w:tcPr>
            <w:tcW w:type="dxa" w:w="216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0.533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10:00  上午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44.7°</w:t>
            </w:r>
          </w:p>
        </w:tc>
        <w:tc>
          <w:tcPr>
            <w:tcW w:type="dxa" w:w="26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≈0.533°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0.533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12:00  太阳正午</w:t>
            </w:r>
          </w:p>
        </w:tc>
        <w:tc>
          <w:tcPr>
            <w:tcW w:type="dxa" w:w="216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54.3°</w:t>
            </w:r>
          </w:p>
        </w:tc>
        <w:tc>
          <w:tcPr>
            <w:tcW w:type="dxa" w:w="2664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≈0.533°</w:t>
            </w:r>
          </w:p>
        </w:tc>
        <w:tc>
          <w:tcPr>
            <w:tcW w:type="dxa" w:w="216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0.533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14:00  下午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44.7°</w:t>
            </w:r>
          </w:p>
        </w:tc>
        <w:tc>
          <w:tcPr>
            <w:tcW w:type="dxa" w:w="26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≈0.533°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0.533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15:00  下午</w:t>
            </w:r>
          </w:p>
        </w:tc>
        <w:tc>
          <w:tcPr>
            <w:tcW w:type="dxa" w:w="216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35.1°</w:t>
            </w:r>
          </w:p>
        </w:tc>
        <w:tc>
          <w:tcPr>
            <w:tcW w:type="dxa" w:w="2664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≈0.533°</w:t>
            </w:r>
          </w:p>
        </w:tc>
        <w:tc>
          <w:tcPr>
            <w:tcW w:type="dxa" w:w="216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0.533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16:00  下午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24.0°</w:t>
            </w:r>
          </w:p>
        </w:tc>
        <w:tc>
          <w:tcPr>
            <w:tcW w:type="dxa" w:w="26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≈0.533°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0.533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17:00  傍晚</w:t>
            </w:r>
          </w:p>
        </w:tc>
        <w:tc>
          <w:tcPr>
            <w:tcW w:type="dxa" w:w="216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12.1°</w:t>
            </w:r>
          </w:p>
        </w:tc>
        <w:tc>
          <w:tcPr>
            <w:tcW w:type="dxa" w:w="2664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≈0.533°</w:t>
            </w:r>
          </w:p>
        </w:tc>
        <w:tc>
          <w:tcPr>
            <w:tcW w:type="dxa" w:w="216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0.533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18:00  几何地平线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0.0°</w:t>
            </w:r>
          </w:p>
        </w:tc>
        <w:tc>
          <w:tcPr>
            <w:tcW w:type="dxa" w:w="26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≈0.533°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0.533</w:t>
            </w:r>
          </w:p>
        </w:tc>
      </w:tr>
    </w:tbl>
    <w:p>
      <w:pPr>
        <w:spacing w:after="0" w:line="80" w:lineRule="exact" w:before="0"/>
      </w:pPr>
      <w:r>
        <w:rPr/>
      </w:r>
    </w:p>
    <w:p>
      <w:r>
        <w:rPr>
          <w:b/>
        </w:rPr>
        <w:t>各时刻数值相同并非遗漏。太阳在天空中的位置发生明显变化，但角直径的一天内变化对普通 UE 灯光制作通常可以忽略。</w:t>
      </w:r>
    </w:p>
    <w:p>
      <w:pPr>
        <w:pStyle w:val="Heading2"/>
      </w:pPr>
      <w:r>
        <w:rPr/>
        <w:t>太阳高度角的计算</w:t>
      </w:r>
    </w:p>
    <w:p>
      <w:pPr>
        <w:spacing w:after="180" w:line="440" w:lineRule="exact"/>
      </w:pPr>
      <m:oMath>
        <m:r>
          <m:t>sin α = sin φ sin δ + cos φ cos δ cos H</m:t>
        </m:r>
      </m:oMath>
    </w:p>
    <w:p>
      <w:pPr>
        <w:spacing w:line="280" w:lineRule="exact"/>
      </w:pPr>
      <w:r>
        <w:rPr>
          <w:sz w:val="18"/>
        </w:rPr>
        <w:t>φ 为纬度，δ 为太阳赤纬，H = 15° ×（真太阳时 − 12）。这一公式计算太阳高度角 α，不能用其结果填写 Source Angle。</w:t>
      </w:r>
    </w:p>
    <w:p>
      <w:pPr>
        <w:spacing w:after="100" w:line="260" w:lineRule="exact"/>
      </w:pPr>
      <w:hyperlink r:id="rId10">
        <w:r>
          <w:rPr>
            <w:rFonts w:ascii="Microsoft YaHei" w:eastAsia="Microsoft YaHei"/>
            <w:color w:val="245675"/>
            <w:sz w:val="18"/>
          </w:rPr>
          <w:t>角直径范围来源  NASA Sun Fact Sheet</w:t>
        </w:r>
      </w:hyperlink>
    </w:p>
    <w:p>
      <w:r>
        <w:br w:type="page"/>
      </w:r>
    </w:p>
    <w:p>
      <w:pPr>
        <w:pStyle w:val="Heading1"/>
      </w:pPr>
      <w:r>
        <w:rPr/>
        <w:t>04 其他时刻与阴影效果的应用</w:t>
      </w:r>
    </w:p>
    <w:p>
      <w:pPr>
        <w:pStyle w:val="Heading2"/>
      </w:pPr>
      <w:r>
        <w:rPr/>
        <w:t>应用到其他时刻</w:t>
      </w:r>
    </w:p>
    <w:p>
      <w:r>
        <w:rPr/>
        <w:t>同一天的其他时刻可沿用该日的 Source Angle，无需按小时插值。换城市或季节时应重新计算太阳位置；太阳角直径主要依据日期对应的日地距离确定。</w:t>
      </w:r>
    </w:p>
    <w:p>
      <w:r>
        <w:rPr/>
        <w:t>普通游戏或影视镜头通常可全年固定为 0.533°，或保留 UE 默认 0.5357°。天文级还原则需具体日期的星历距离。夜间太阳位于地平线下，不代表 Source Angle 变为 0；直射贡献应由太阳位置及遮挡逻辑处理。</w:t>
      </w:r>
    </w:p>
    <w:p>
      <w:pPr>
        <w:pStyle w:val="Heading2"/>
      </w:pPr>
      <w:r>
        <w:rPr/>
        <w:t>阴影软硬还取决于遮挡距离</w:t>
      </w:r>
    </w:p>
    <w:p>
      <w:r>
        <w:rPr/>
        <w:t>相同的 Source Angle 也会产生不同宽度的半影。在接收面近似垂直于光线的简化条件下，L 为遮挡物至接收面沿光线方向的间距，w 为半影过渡带宽度：</w:t>
      </w:r>
    </w:p>
    <w:p>
      <w:pPr>
        <w:spacing w:after="180" w:line="440" w:lineRule="exact"/>
      </w:pPr>
      <m:oMath>
        <m:r>
          <m:t>w ≈ 2L tan(θ / 2)</m:t>
        </m:r>
      </m:oMath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间距 L</w:t>
            </w:r>
          </w:p>
        </w:tc>
        <w:tc>
          <w:tcPr>
            <w:tcW w:type="dxa" w:w="7344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θ 为 0.533° 时的半影宽度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 m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 9.3 mm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 m</w:t>
            </w:r>
          </w:p>
        </w:tc>
        <w:tc>
          <w:tcPr>
            <w:tcW w:type="dxa" w:w="7344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 9.3 cm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100 m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 93 cm</w:t>
            </w:r>
          </w:p>
        </w:tc>
      </w:tr>
    </w:tbl>
    <w:p>
      <w:pPr>
        <w:spacing w:after="0" w:line="80" w:lineRule="exact" w:before="0"/>
      </w:pPr>
      <w:r>
        <w:rPr/>
      </w:r>
    </w:p>
    <w:p>
      <w:pPr>
        <w:spacing w:line="280" w:lineRule="exact"/>
      </w:pPr>
      <w:r>
        <w:rPr>
          <w:sz w:val="18"/>
        </w:rPr>
        <w:t>这是几何估算，不能直接套用到任意地面倾角或复杂遮挡。接触处更硬、远离接触处更软，并不要求太阳角直径随之增大。</w:t>
      </w:r>
    </w:p>
    <w:p>
      <w:pPr>
        <w:pStyle w:val="Heading2"/>
      </w:pPr>
      <w:r>
        <w:rPr/>
        <w:t>天气变化不等于太阳变大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8"/>
        <w:gridCol w:w="2376"/>
        <w:gridCol w:w="5400"/>
      </w:tblGrid>
      <w:tr>
        <w:trPr>
          <w:cantSplit/>
          <w:tblHeader/>
        </w:trPr>
        <w:tc>
          <w:tcPr>
            <w:tcW w:type="dxa" w:w="2448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天气</w:t>
            </w:r>
          </w:p>
        </w:tc>
        <w:tc>
          <w:tcPr>
            <w:tcW w:type="dxa" w:w="2376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太阳角直径</w:t>
            </w:r>
          </w:p>
        </w:tc>
        <w:tc>
          <w:tcPr>
            <w:tcW w:type="dxa" w:w="5400"/>
            <w:vAlign w:val="center"/>
            <w:shd w:fill="203D5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主要调整内容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晴天</w:t>
            </w:r>
          </w:p>
        </w:tc>
        <w:tc>
          <w:tcPr>
            <w:tcW w:type="dxa" w:w="237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 0.533°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直射阳光 天空光与大气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多云 直射仍可见</w:t>
            </w:r>
          </w:p>
        </w:tc>
        <w:tc>
          <w:tcPr>
            <w:tcW w:type="dxa" w:w="2376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 0.533°</w:t>
            </w:r>
          </w:p>
        </w:tc>
        <w:tc>
          <w:tcPr>
            <w:tcW w:type="dxa" w:w="540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云影与天空亮度分布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太阳被云遮挡</w:t>
            </w:r>
          </w:p>
        </w:tc>
        <w:tc>
          <w:tcPr>
            <w:tcW w:type="dxa" w:w="237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几何值不变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云层透射 直射衰减与散射光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厚重阴天</w:t>
            </w:r>
          </w:p>
        </w:tc>
        <w:tc>
          <w:tcPr>
            <w:tcW w:type="dxa" w:w="2376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几何值不变</w:t>
            </w:r>
          </w:p>
        </w:tc>
        <w:tc>
          <w:tcPr>
            <w:tcW w:type="dxa" w:w="5400"/>
            <w:vAlign w:val="center"/>
            <w:shd w:fill="F2F6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天空与云层散射照明</w:t>
            </w:r>
          </w:p>
        </w:tc>
      </w:tr>
    </w:tbl>
    <w:p>
      <w:pPr>
        <w:spacing w:after="0" w:line="80" w:lineRule="exact" w:before="0"/>
      </w:pPr>
      <w:r>
        <w:rPr/>
      </w:r>
    </w:p>
    <w:p>
      <w:pPr>
        <w:spacing w:line="280" w:lineRule="exact"/>
      </w:pPr>
      <w:r>
        <w:rPr>
          <w:sz w:val="18"/>
        </w:rPr>
        <w:t>调成 5° 或 10° 可以制造艺术化柔光，但不代表阴天时真实太阳的角直径。应把这类设置单独记录为镜头调整值。</w:t>
      </w:r>
    </w:p>
    <w:p>
      <w:pPr>
        <w:pStyle w:val="Heading2"/>
      </w:pPr>
      <w:r>
        <w:rPr/>
        <w:t>UE 校准检查</w:t>
      </w:r>
    </w:p>
    <w:p>
      <w:r>
        <w:rPr/>
        <w:t>Source Angle 先取 0.533° 或默认 0.5357°；Source Soft Angle 先设为 0，作为不额外引入柔化的测试基线。后者是制作建议，不是天文学标准。</w:t>
      </w:r>
    </w:p>
    <w:p>
      <w:r>
        <w:rPr/>
        <w:t>检查阴影渲染方式和采样质量。Virtual Shadow Maps 配合 SMRT 会使用 Source Angle 生成软阴影；仅开启 Lumen 不能保证相应效果。不要仅为了柔化远处阴影就增大太阳。</w:t>
      </w:r>
    </w:p>
    <w:p>
      <w:pPr>
        <w:spacing w:after="100" w:line="260" w:lineRule="exact"/>
      </w:pPr>
      <w:hyperlink r:id="rId12">
        <w:r>
          <w:rPr>
            <w:rFonts w:ascii="Microsoft YaHei" w:eastAsia="Microsoft YaHei"/>
            <w:color w:val="245675"/>
            <w:sz w:val="18"/>
          </w:rPr>
          <w:t>来源  Epic Virtual Shadow Maps  SMRT 与接触硬化阴影</w:t>
        </w:r>
      </w:hyperlink>
    </w:p>
    <w:sectPr w:rsidR="00FC693F" w:rsidRPr="0006063C" w:rsidSect="00034616">
      <w:footerReference w:type="default" r:id="rId13"/>
      <w:pgSz w:w="12240" w:h="15840"/>
      <w:pgMar w:top="936" w:right="1008" w:bottom="936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Source Angle 参考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0" w:lineRule="exact"/>
    </w:pPr>
    <w:rPr>
      <w:rFonts w:ascii="Microsoft YaHei" w:hAnsi="Microsoft YaHei" w:eastAsia="Microsoft YaHei" w:cs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60" w:lineRule="exact"/>
      <w:outlineLvl w:val="0"/>
    </w:pPr>
    <w:rPr>
      <w:rFonts w:ascii="Microsoft YaHei" w:hAnsi="Microsoft YaHei" w:eastAsia="Microsoft YaHei" w:cs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80" w:lineRule="exact"/>
      <w:outlineLvl w:val="1"/>
    </w:pPr>
    <w:rPr>
      <w:rFonts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600" w:lineRule="exact" w:before="0"/>
      <w:contextualSpacing/>
    </w:pPr>
    <w:rPr>
      <w:rFonts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40" w:lineRule="exact"/>
    </w:pPr>
    <w:rPr>
      <w:rFonts w:ascii="Microsoft YaHei" w:hAnsi="Microsoft YaHei" w:eastAsia="Microsoft YaHei" w:cs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.epicgames.com/documentation/en-us/unreal-engine/directional-lights-in-unreal-engine" TargetMode="External"/><Relationship Id="rId10" Type="http://schemas.openxmlformats.org/officeDocument/2006/relationships/hyperlink" Target="https://nssdc.gsfc.nasa.gov/planetary/factsheet/sunfact.html" TargetMode="External"/><Relationship Id="rId11" Type="http://schemas.openxmlformats.org/officeDocument/2006/relationships/hyperlink" Target="https://iauarchive.eso.org/public/themes/measuring/" TargetMode="External"/><Relationship Id="rId12" Type="http://schemas.openxmlformats.org/officeDocument/2006/relationships/hyperlink" Target="https://dev.epicgames.com/documentation/en-us/unreal-engine/virtual-shadow-maps-in-unreal-engine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UE太阳Source Angle物理计算与全天设置参考</dc:title>
  <dc:subject>太阳角直径计算 一天中参考值与写实灯光检查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