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05677" w14:textId="35B98C0E" w:rsidR="00DE5082" w:rsidRPr="00227169" w:rsidRDefault="00227169" w:rsidP="003E5F00">
      <w:pPr>
        <w:spacing w:line="360" w:lineRule="auto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Ü</w:t>
      </w:r>
      <w:r w:rsidR="003E5F00" w:rsidRPr="00227169">
        <w:rPr>
          <w:rFonts w:ascii="Arial" w:hAnsi="Arial" w:cs="Arial"/>
          <w:b/>
          <w:lang w:val="de-CH"/>
        </w:rPr>
        <w:t>bung 4: Datenanalyse</w:t>
      </w:r>
    </w:p>
    <w:p w14:paraId="332C32AC" w14:textId="77777777" w:rsidR="00C12482" w:rsidRDefault="00AF570C" w:rsidP="00C12482">
      <w:pPr>
        <w:spacing w:line="360" w:lineRule="auto"/>
        <w:rPr>
          <w:rFonts w:ascii="Arial" w:hAnsi="Arial" w:cs="Arial"/>
          <w:shd w:val="clear" w:color="auto" w:fill="DEEAF6" w:themeFill="accent1" w:themeFillTint="33"/>
          <w:lang w:val="de-CH"/>
        </w:rPr>
      </w:pPr>
      <w:r>
        <w:rPr>
          <w:rFonts w:ascii="Arial" w:hAnsi="Arial" w:cs="Arial"/>
          <w:b/>
          <w:lang w:val="de-CH"/>
        </w:rPr>
        <w:t>N</w:t>
      </w:r>
      <w:r w:rsidR="00933427">
        <w:rPr>
          <w:rFonts w:ascii="Arial" w:hAnsi="Arial" w:cs="Arial"/>
          <w:b/>
          <w:lang w:val="de-CH"/>
        </w:rPr>
        <w:t xml:space="preserve">ame: </w:t>
      </w:r>
      <w:r w:rsidR="00933427" w:rsidRPr="00933427">
        <w:rPr>
          <w:rFonts w:ascii="Arial" w:hAnsi="Arial" w:cs="Arial"/>
          <w:shd w:val="clear" w:color="auto" w:fill="DEEAF6" w:themeFill="accent1" w:themeFillTint="33"/>
          <w:lang w:val="de-CH"/>
        </w:rPr>
        <w:t>Nachname Vorname</w:t>
      </w:r>
    </w:p>
    <w:p w14:paraId="70DCC054" w14:textId="46A1404A" w:rsidR="003E5F00" w:rsidRPr="00C12482" w:rsidRDefault="00AF570C" w:rsidP="00C12482">
      <w:pPr>
        <w:spacing w:line="360" w:lineRule="auto"/>
        <w:rPr>
          <w:rFonts w:ascii="Arial" w:hAnsi="Arial" w:cs="Arial"/>
          <w:shd w:val="clear" w:color="auto" w:fill="DEEAF6" w:themeFill="accent1" w:themeFillTint="33"/>
          <w:lang w:val="de-CH"/>
        </w:rPr>
      </w:pPr>
      <w:r w:rsidRPr="00C12482">
        <w:rPr>
          <w:rFonts w:ascii="Arial" w:hAnsi="Arial" w:cs="Arial"/>
          <w:i/>
          <w:sz w:val="18"/>
          <w:lang w:val="de-CH"/>
        </w:rPr>
        <w:t xml:space="preserve">Beachten Sie bitte: </w:t>
      </w:r>
      <w:r w:rsidRPr="00C12482">
        <w:rPr>
          <w:rFonts w:ascii="Arial" w:hAnsi="Arial" w:cs="Arial"/>
          <w:i/>
          <w:sz w:val="18"/>
          <w:shd w:val="clear" w:color="auto" w:fill="DEEAF6" w:themeFill="accent1" w:themeFillTint="33"/>
          <w:lang w:val="de-CH"/>
        </w:rPr>
        <w:t>hellblau hinterlegte Texte</w:t>
      </w:r>
      <w:r w:rsidRPr="00C12482">
        <w:rPr>
          <w:rFonts w:ascii="Arial" w:hAnsi="Arial" w:cs="Arial"/>
          <w:i/>
          <w:sz w:val="18"/>
          <w:lang w:val="de-CH"/>
        </w:rPr>
        <w:t xml:space="preserve"> dienen als Platzhalter für Ihre Antworten und müssen von Ihnen überschrieben/ausgefüllt werden. </w:t>
      </w:r>
      <w:r w:rsidR="007C063D" w:rsidRPr="00C12482">
        <w:rPr>
          <w:rFonts w:ascii="Arial" w:hAnsi="Arial" w:cs="Arial"/>
          <w:i/>
          <w:sz w:val="18"/>
          <w:lang w:val="de-CH"/>
        </w:rPr>
        <w:t xml:space="preserve">Bitte stellen Sie vor der Abgabe sicher, dass Sie alle Felder ausgefüllt haben. Wir korrigieren nur </w:t>
      </w:r>
      <w:r w:rsidR="007C063D" w:rsidRPr="00C12482">
        <w:rPr>
          <w:rFonts w:ascii="Arial" w:hAnsi="Arial" w:cs="Arial"/>
          <w:i/>
          <w:sz w:val="18"/>
          <w:u w:val="single"/>
          <w:lang w:val="de-CH"/>
        </w:rPr>
        <w:t>vollständig</w:t>
      </w:r>
      <w:r w:rsidR="007C063D" w:rsidRPr="00C12482">
        <w:rPr>
          <w:rFonts w:ascii="Arial" w:hAnsi="Arial" w:cs="Arial"/>
          <w:i/>
          <w:sz w:val="18"/>
          <w:lang w:val="de-CH"/>
        </w:rPr>
        <w:t xml:space="preserve"> abgegebene Übungen. </w:t>
      </w:r>
    </w:p>
    <w:p w14:paraId="5FCB4CC0" w14:textId="77777777" w:rsidR="003E5F00" w:rsidRPr="00C12482" w:rsidRDefault="003E5F00" w:rsidP="003E5F00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Laden Sie den Datensatz in einen Ordner auf Ihren Computer.</w:t>
      </w:r>
    </w:p>
    <w:p w14:paraId="1B27ED55" w14:textId="5747F5AB" w:rsidR="007C063D" w:rsidRPr="00C12482" w:rsidRDefault="003E5F00" w:rsidP="008A0D4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Schauen Sie sich den Datensatz in JASP</w:t>
      </w:r>
      <w:r w:rsidR="008A0D4C" w:rsidRPr="00C12482">
        <w:rPr>
          <w:rFonts w:ascii="Arial" w:hAnsi="Arial" w:cs="Arial"/>
          <w:sz w:val="20"/>
          <w:szCs w:val="20"/>
          <w:lang w:val="de-CH"/>
        </w:rPr>
        <w:t xml:space="preserve"> (0.18.3.0)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 an und stellen Sie sicher, dass Sie verstehen, welche Variable welche Informationen beinhaltet.</w:t>
      </w:r>
    </w:p>
    <w:p w14:paraId="7EA89661" w14:textId="77777777" w:rsidR="00BE6266" w:rsidRPr="00C12482" w:rsidRDefault="00BE6266" w:rsidP="00BE6266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09203148" w14:textId="2D60D3AE" w:rsidR="00BE6266" w:rsidRPr="00C12482" w:rsidRDefault="00BE6266" w:rsidP="00BE626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b/>
          <w:sz w:val="20"/>
          <w:szCs w:val="20"/>
          <w:lang w:val="de-CH"/>
        </w:rPr>
        <w:t>Vergleiche anschauen</w:t>
      </w:r>
    </w:p>
    <w:p w14:paraId="0FDA1F81" w14:textId="414053B0" w:rsidR="00551FA9" w:rsidRPr="00C12482" w:rsidRDefault="00BE6266" w:rsidP="00551FA9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Schauen Sie sich </w:t>
      </w:r>
      <w:r w:rsidR="00551FA9" w:rsidRPr="00C12482">
        <w:rPr>
          <w:rFonts w:ascii="Arial" w:hAnsi="Arial" w:cs="Arial"/>
          <w:sz w:val="20"/>
          <w:szCs w:val="20"/>
          <w:lang w:val="de-CH"/>
        </w:rPr>
        <w:t xml:space="preserve">in der Tabelle unten 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die </w:t>
      </w:r>
      <w:proofErr w:type="spellStart"/>
      <w:r w:rsidR="00551FA9" w:rsidRPr="00C12482">
        <w:rPr>
          <w:rFonts w:ascii="Arial" w:hAnsi="Arial" w:cs="Arial"/>
          <w:sz w:val="20"/>
          <w:szCs w:val="20"/>
          <w:lang w:val="de-CH"/>
        </w:rPr>
        <w:t>frequentistischen</w:t>
      </w:r>
      <w:proofErr w:type="spellEnd"/>
      <w:r w:rsidR="00551FA9" w:rsidRPr="00C12482">
        <w:rPr>
          <w:rFonts w:ascii="Arial" w:hAnsi="Arial" w:cs="Arial"/>
          <w:sz w:val="20"/>
          <w:szCs w:val="20"/>
          <w:lang w:val="de-CH"/>
        </w:rPr>
        <w:t xml:space="preserve"> 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T-Tests für alle Variablenpaare an. Bei welchen Paaren würden </w:t>
      </w: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Bayes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Factors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bzw. ein Äquivalenztest zusätzliche Informationen liefern?</w:t>
      </w:r>
    </w:p>
    <w:p w14:paraId="15494F1E" w14:textId="77777777" w:rsidR="00551FA9" w:rsidRPr="00C12482" w:rsidRDefault="00551FA9" w:rsidP="00551FA9">
      <w:pPr>
        <w:pStyle w:val="Listenabsatz"/>
        <w:shd w:val="clear" w:color="auto" w:fill="DEEAF6" w:themeFill="accent1" w:themeFillTint="33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(alle Variablenpaare auf die das zutrifft)</w:t>
      </w:r>
    </w:p>
    <w:p w14:paraId="666A0121" w14:textId="77777777" w:rsidR="00551FA9" w:rsidRPr="00C12482" w:rsidRDefault="00551FA9" w:rsidP="00551FA9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6FF9CAC5" w14:textId="4F8B5BBE" w:rsidR="00BE6266" w:rsidRPr="00C12482" w:rsidRDefault="00BE6266" w:rsidP="00C12482">
      <w:pPr>
        <w:pStyle w:val="Listenabsatz"/>
        <w:spacing w:line="360" w:lineRule="auto"/>
        <w:ind w:left="360"/>
        <w:jc w:val="center"/>
        <w:rPr>
          <w:rFonts w:ascii="Arial" w:hAnsi="Arial" w:cs="Arial"/>
          <w:sz w:val="20"/>
          <w:szCs w:val="20"/>
          <w:lang w:val="de-CH"/>
        </w:rPr>
      </w:pPr>
      <w:r w:rsidRPr="00C12482">
        <w:rPr>
          <w:noProof/>
          <w:sz w:val="20"/>
          <w:szCs w:val="20"/>
          <w:lang w:val="de-CH" w:eastAsia="de-CH"/>
        </w:rPr>
        <w:drawing>
          <wp:inline distT="0" distB="0" distL="0" distR="0" wp14:anchorId="304B702D" wp14:editId="189A8CED">
            <wp:extent cx="4352709" cy="14662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18"/>
                    <a:stretch/>
                  </pic:blipFill>
                  <pic:spPr bwMode="auto">
                    <a:xfrm>
                      <a:off x="0" y="0"/>
                      <a:ext cx="4374431" cy="147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E048" w14:textId="77777777" w:rsidR="00E27306" w:rsidRPr="00C12482" w:rsidRDefault="00E27306" w:rsidP="00E27306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610E587D" w14:textId="70CCCD9E" w:rsidR="00AF570C" w:rsidRPr="00C12482" w:rsidRDefault="009D47E1" w:rsidP="00AF570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b/>
          <w:sz w:val="20"/>
          <w:szCs w:val="20"/>
          <w:lang w:val="de-CH"/>
        </w:rPr>
        <w:t>Methoden</w:t>
      </w:r>
    </w:p>
    <w:p w14:paraId="797B4987" w14:textId="3F0B8C0F" w:rsidR="003E5F00" w:rsidRPr="00C12482" w:rsidRDefault="00A01F19" w:rsidP="00BA567B">
      <w:pPr>
        <w:spacing w:after="0" w:line="360" w:lineRule="auto"/>
        <w:rPr>
          <w:rFonts w:ascii="Arial" w:hAnsi="Arial" w:cs="Arial"/>
          <w:i/>
          <w:sz w:val="20"/>
          <w:szCs w:val="20"/>
          <w:lang w:val="de-CH"/>
        </w:rPr>
      </w:pPr>
      <w:r w:rsidRPr="00C12482">
        <w:rPr>
          <w:rFonts w:ascii="Arial" w:hAnsi="Arial" w:cs="Arial"/>
          <w:i/>
          <w:sz w:val="20"/>
          <w:szCs w:val="20"/>
          <w:lang w:val="de-CH"/>
        </w:rPr>
        <w:t>Wählen Sie ein Variablenpaar aus und b</w:t>
      </w:r>
      <w:r w:rsidR="003E5F00" w:rsidRPr="00C12482">
        <w:rPr>
          <w:rFonts w:ascii="Arial" w:hAnsi="Arial" w:cs="Arial"/>
          <w:i/>
          <w:sz w:val="20"/>
          <w:szCs w:val="20"/>
          <w:lang w:val="de-CH"/>
        </w:rPr>
        <w:t xml:space="preserve">eschreiben Sie hier in </w:t>
      </w:r>
      <w:r w:rsidR="006C3B65" w:rsidRPr="00C12482">
        <w:rPr>
          <w:rFonts w:ascii="Arial" w:hAnsi="Arial" w:cs="Arial"/>
          <w:i/>
          <w:sz w:val="20"/>
          <w:szCs w:val="20"/>
          <w:lang w:val="de-CH"/>
        </w:rPr>
        <w:t>einem Satz Ihre Fragestellung:</w:t>
      </w:r>
    </w:p>
    <w:p w14:paraId="09C0B17D" w14:textId="4BD25AC6" w:rsidR="003E5F00" w:rsidRPr="00C12482" w:rsidRDefault="003E5F00" w:rsidP="003E5F00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Fragestellung</w:t>
      </w:r>
      <w:r w:rsidR="007C063D" w:rsidRPr="00C12482">
        <w:rPr>
          <w:rFonts w:ascii="Arial" w:hAnsi="Arial" w:cs="Arial"/>
          <w:sz w:val="20"/>
          <w:szCs w:val="20"/>
          <w:lang w:val="de-CH"/>
        </w:rPr>
        <w:t xml:space="preserve"> (1 Satz):</w:t>
      </w:r>
    </w:p>
    <w:p w14:paraId="3F441AFB" w14:textId="7996EB72" w:rsidR="00AF570C" w:rsidRPr="00C12482" w:rsidRDefault="00AF570C" w:rsidP="009D47E1">
      <w:pPr>
        <w:pStyle w:val="Listenabsatz"/>
        <w:spacing w:line="360" w:lineRule="auto"/>
        <w:ind w:left="360"/>
        <w:rPr>
          <w:rFonts w:ascii="Arial" w:hAnsi="Arial" w:cs="Arial"/>
          <w:b/>
          <w:sz w:val="20"/>
          <w:szCs w:val="20"/>
          <w:lang w:val="de-CH"/>
        </w:rPr>
      </w:pPr>
    </w:p>
    <w:p w14:paraId="3B13CD5B" w14:textId="234A2910" w:rsidR="00AF570C" w:rsidRPr="00C12482" w:rsidRDefault="00AF570C" w:rsidP="00AF570C">
      <w:pPr>
        <w:pStyle w:val="Listenabsatz"/>
        <w:spacing w:line="360" w:lineRule="auto"/>
        <w:ind w:left="0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Welches Testverfahren wählen Sie</w:t>
      </w:r>
      <w:r w:rsidR="00AB22E7" w:rsidRPr="00C12482">
        <w:rPr>
          <w:rFonts w:ascii="Arial" w:hAnsi="Arial" w:cs="Arial"/>
          <w:sz w:val="20"/>
          <w:szCs w:val="20"/>
          <w:lang w:val="de-CH"/>
        </w:rPr>
        <w:t xml:space="preserve"> </w:t>
      </w:r>
      <w:r w:rsidR="00AB22E7" w:rsidRPr="00C12482">
        <w:rPr>
          <w:rFonts w:ascii="Arial" w:hAnsi="Arial" w:cs="Arial"/>
          <w:b/>
          <w:sz w:val="20"/>
          <w:szCs w:val="20"/>
          <w:lang w:val="de-CH"/>
        </w:rPr>
        <w:t>passend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 zur Beantwortung Ihrer </w:t>
      </w:r>
      <w:r w:rsidR="00AB22E7" w:rsidRPr="00C12482">
        <w:rPr>
          <w:rFonts w:ascii="Arial" w:hAnsi="Arial" w:cs="Arial"/>
          <w:sz w:val="20"/>
          <w:szCs w:val="20"/>
          <w:lang w:val="de-CH"/>
        </w:rPr>
        <w:t>Frage?</w:t>
      </w:r>
    </w:p>
    <w:p w14:paraId="0B9C4A09" w14:textId="77777777" w:rsidR="00AF570C" w:rsidRPr="00C12482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Bayesianischer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t-Test für abhängige Stichproben (</w:t>
      </w: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Paired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Samples T-Test)</w:t>
      </w:r>
    </w:p>
    <w:p w14:paraId="185C716A" w14:textId="77777777" w:rsidR="00AF570C" w:rsidRPr="00C12482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Bayesiansicher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t-Test für unabhängige Stichproben (Independent Samples T-Test)</w:t>
      </w:r>
    </w:p>
    <w:p w14:paraId="3829A847" w14:textId="4E84E428" w:rsidR="00AF570C" w:rsidRPr="00C12482" w:rsidRDefault="00AF570C" w:rsidP="009D47E1">
      <w:pPr>
        <w:pStyle w:val="Listenabsatz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Äquivalenztest für abhängige Stichproben (</w:t>
      </w: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Equivalence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</w:t>
      </w:r>
      <w:proofErr w:type="spellStart"/>
      <w:r w:rsidR="00AB22E7" w:rsidRPr="00C12482">
        <w:rPr>
          <w:rFonts w:ascii="Arial" w:hAnsi="Arial" w:cs="Arial"/>
          <w:sz w:val="20"/>
          <w:szCs w:val="20"/>
          <w:lang w:val="de-CH"/>
        </w:rPr>
        <w:t>Paired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Samples T-Test)</w:t>
      </w:r>
    </w:p>
    <w:p w14:paraId="00081777" w14:textId="6A6A8896" w:rsidR="003E5F00" w:rsidRPr="00C12482" w:rsidRDefault="00AB22E7" w:rsidP="006F1C64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  <w:lang w:val="fr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fr-CH"/>
        </w:rPr>
        <w:t>Äquivalenztest</w:t>
      </w:r>
      <w:proofErr w:type="spellEnd"/>
      <w:r w:rsidRPr="00C12482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C12482">
        <w:rPr>
          <w:rFonts w:ascii="Arial" w:hAnsi="Arial" w:cs="Arial"/>
          <w:sz w:val="20"/>
          <w:szCs w:val="20"/>
          <w:lang w:val="fr-CH"/>
        </w:rPr>
        <w:t>für</w:t>
      </w:r>
      <w:proofErr w:type="spellEnd"/>
      <w:r w:rsidRPr="00C12482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C12482">
        <w:rPr>
          <w:rFonts w:ascii="Arial" w:hAnsi="Arial" w:cs="Arial"/>
          <w:sz w:val="20"/>
          <w:szCs w:val="20"/>
          <w:lang w:val="fr-CH"/>
        </w:rPr>
        <w:t>unabhängige</w:t>
      </w:r>
      <w:proofErr w:type="spellEnd"/>
      <w:r w:rsidRPr="00C12482">
        <w:rPr>
          <w:rFonts w:ascii="Arial" w:hAnsi="Arial" w:cs="Arial"/>
          <w:sz w:val="20"/>
          <w:szCs w:val="20"/>
          <w:lang w:val="fr-CH"/>
        </w:rPr>
        <w:t xml:space="preserve"> </w:t>
      </w:r>
      <w:proofErr w:type="spellStart"/>
      <w:r w:rsidRPr="00C12482">
        <w:rPr>
          <w:rFonts w:ascii="Arial" w:hAnsi="Arial" w:cs="Arial"/>
          <w:sz w:val="20"/>
          <w:szCs w:val="20"/>
          <w:lang w:val="fr-CH"/>
        </w:rPr>
        <w:t>Stichproben</w:t>
      </w:r>
      <w:proofErr w:type="spellEnd"/>
      <w:r w:rsidRPr="00C12482">
        <w:rPr>
          <w:rFonts w:ascii="Arial" w:hAnsi="Arial" w:cs="Arial"/>
          <w:sz w:val="20"/>
          <w:szCs w:val="20"/>
          <w:lang w:val="fr-CH"/>
        </w:rPr>
        <w:t xml:space="preserve"> (Equivalence Independent </w:t>
      </w:r>
      <w:proofErr w:type="spellStart"/>
      <w:r w:rsidRPr="00C12482">
        <w:rPr>
          <w:rFonts w:ascii="Arial" w:hAnsi="Arial" w:cs="Arial"/>
          <w:sz w:val="20"/>
          <w:szCs w:val="20"/>
          <w:lang w:val="fr-CH"/>
        </w:rPr>
        <w:t>Samples</w:t>
      </w:r>
      <w:proofErr w:type="spellEnd"/>
      <w:r w:rsidRPr="00C12482">
        <w:rPr>
          <w:rFonts w:ascii="Arial" w:hAnsi="Arial" w:cs="Arial"/>
          <w:sz w:val="20"/>
          <w:szCs w:val="20"/>
          <w:lang w:val="fr-CH"/>
        </w:rPr>
        <w:t xml:space="preserve"> T-Test)</w:t>
      </w:r>
    </w:p>
    <w:p w14:paraId="18E78761" w14:textId="2A1E5507" w:rsidR="008C6BD6" w:rsidRPr="00C12482" w:rsidRDefault="009D47E1" w:rsidP="008C6BD6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Testverfahren</w:t>
      </w:r>
      <w:r w:rsidR="00183C36" w:rsidRPr="00C12482">
        <w:rPr>
          <w:rFonts w:ascii="Arial" w:hAnsi="Arial" w:cs="Arial"/>
          <w:sz w:val="20"/>
          <w:szCs w:val="20"/>
          <w:lang w:val="de-CH"/>
        </w:rPr>
        <w:t xml:space="preserve"> (Bezeichnung)</w:t>
      </w:r>
      <w:r w:rsidRPr="00C12482">
        <w:rPr>
          <w:rFonts w:ascii="Arial" w:hAnsi="Arial" w:cs="Arial"/>
          <w:sz w:val="20"/>
          <w:szCs w:val="20"/>
          <w:lang w:val="de-CH"/>
        </w:rPr>
        <w:t>:</w:t>
      </w:r>
      <w:r w:rsidR="006C3B65" w:rsidRPr="00C12482">
        <w:rPr>
          <w:rFonts w:ascii="Arial" w:hAnsi="Arial" w:cs="Arial"/>
          <w:sz w:val="20"/>
          <w:szCs w:val="20"/>
          <w:lang w:val="de-CH"/>
        </w:rPr>
        <w:t xml:space="preserve"> </w:t>
      </w:r>
    </w:p>
    <w:p w14:paraId="16207736" w14:textId="68B0B2ED" w:rsidR="008C6BD6" w:rsidRPr="00C12482" w:rsidRDefault="008C6BD6" w:rsidP="008C6BD6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5DCD0F94" w14:textId="2A0FBB21" w:rsidR="008C6BD6" w:rsidRPr="00C12482" w:rsidRDefault="008C6BD6" w:rsidP="008C6BD6">
      <w:pPr>
        <w:pStyle w:val="Listenabsatz"/>
        <w:spacing w:line="360" w:lineRule="auto"/>
        <w:ind w:left="0"/>
        <w:rPr>
          <w:rFonts w:ascii="Arial" w:hAnsi="Arial" w:cs="Arial"/>
          <w:i/>
          <w:sz w:val="20"/>
          <w:szCs w:val="20"/>
          <w:lang w:val="de-CH"/>
        </w:rPr>
      </w:pPr>
      <w:r w:rsidRPr="00C12482">
        <w:rPr>
          <w:rFonts w:ascii="Arial" w:hAnsi="Arial" w:cs="Arial"/>
          <w:i/>
          <w:sz w:val="20"/>
          <w:szCs w:val="20"/>
          <w:lang w:val="de-CH"/>
        </w:rPr>
        <w:t>Beschreiben Sie hier die Eigenschaften Ihrer Methoden:</w:t>
      </w:r>
    </w:p>
    <w:p w14:paraId="00B5CF70" w14:textId="142A853A" w:rsidR="006C3B65" w:rsidRPr="00C12482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Nullhypothese (1 Satz):</w:t>
      </w:r>
    </w:p>
    <w:p w14:paraId="59E3B994" w14:textId="781405D3" w:rsidR="006C3B65" w:rsidRPr="00C12482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Alternativhypothese (1 Satz):</w:t>
      </w:r>
    </w:p>
    <w:p w14:paraId="6CAF67BD" w14:textId="30F53011" w:rsidR="006C3B65" w:rsidRPr="00C12482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Measure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1 (Variablennamen):</w:t>
      </w:r>
    </w:p>
    <w:p w14:paraId="202BB09A" w14:textId="02209550" w:rsidR="006C3B65" w:rsidRPr="00C12482" w:rsidRDefault="006C3B65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Measure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 xml:space="preserve"> 2 (Variablennamen): </w:t>
      </w:r>
    </w:p>
    <w:p w14:paraId="370CBF2F" w14:textId="05F5C28F" w:rsidR="0049110A" w:rsidRPr="00C12482" w:rsidRDefault="008B6743" w:rsidP="006C3B65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lastRenderedPageBreak/>
        <w:t>[</w:t>
      </w:r>
      <w:proofErr w:type="spellStart"/>
      <w:r w:rsidRPr="00C12482">
        <w:rPr>
          <w:rFonts w:ascii="Arial" w:hAnsi="Arial" w:cs="Arial"/>
          <w:i/>
          <w:sz w:val="20"/>
          <w:szCs w:val="20"/>
          <w:lang w:val="de-CH"/>
        </w:rPr>
        <w:t>Bayesianische</w:t>
      </w:r>
      <w:proofErr w:type="spellEnd"/>
      <w:r w:rsidRPr="00C12482">
        <w:rPr>
          <w:rFonts w:ascii="Arial" w:hAnsi="Arial" w:cs="Arial"/>
          <w:i/>
          <w:sz w:val="20"/>
          <w:szCs w:val="20"/>
          <w:lang w:val="de-CH"/>
        </w:rPr>
        <w:t xml:space="preserve"> Verfahren]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 Prior:</w:t>
      </w:r>
    </w:p>
    <w:p w14:paraId="5BEE32E3" w14:textId="077368FE" w:rsidR="008B6743" w:rsidRPr="00290978" w:rsidRDefault="008B6743" w:rsidP="008B6743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290978">
        <w:rPr>
          <w:rFonts w:ascii="Arial" w:hAnsi="Arial" w:cs="Arial"/>
          <w:sz w:val="20"/>
          <w:szCs w:val="20"/>
          <w:lang w:val="de-CH"/>
        </w:rPr>
        <w:t>[</w:t>
      </w:r>
      <w:r w:rsidRPr="00290978">
        <w:rPr>
          <w:rFonts w:ascii="Arial" w:hAnsi="Arial" w:cs="Arial"/>
          <w:i/>
          <w:sz w:val="20"/>
          <w:szCs w:val="20"/>
          <w:lang w:val="de-CH"/>
        </w:rPr>
        <w:t>Äquivalenztests</w:t>
      </w:r>
      <w:r w:rsidRPr="00290978">
        <w:rPr>
          <w:rFonts w:ascii="Arial" w:hAnsi="Arial" w:cs="Arial"/>
          <w:sz w:val="20"/>
          <w:szCs w:val="20"/>
          <w:lang w:val="de-CH"/>
        </w:rPr>
        <w:t xml:space="preserve">] </w:t>
      </w:r>
      <w:proofErr w:type="spellStart"/>
      <w:r w:rsidR="005564F1" w:rsidRPr="00290978">
        <w:rPr>
          <w:rFonts w:ascii="Arial" w:hAnsi="Arial" w:cs="Arial"/>
          <w:sz w:val="20"/>
          <w:szCs w:val="20"/>
          <w:lang w:val="de-CH"/>
        </w:rPr>
        <w:t>Equivalence</w:t>
      </w:r>
      <w:proofErr w:type="spellEnd"/>
      <w:r w:rsidR="005564F1" w:rsidRPr="00290978">
        <w:rPr>
          <w:rFonts w:ascii="Arial" w:hAnsi="Arial" w:cs="Arial"/>
          <w:sz w:val="20"/>
          <w:szCs w:val="20"/>
          <w:lang w:val="de-CH"/>
        </w:rPr>
        <w:t xml:space="preserve"> Region (</w:t>
      </w:r>
      <w:r w:rsidR="00290978" w:rsidRPr="00290978">
        <w:rPr>
          <w:rFonts w:ascii="Arial" w:hAnsi="Arial" w:cs="Arial"/>
          <w:sz w:val="20"/>
          <w:szCs w:val="20"/>
          <w:lang w:val="de-CH"/>
        </w:rPr>
        <w:t xml:space="preserve">2 </w:t>
      </w:r>
      <w:bookmarkStart w:id="0" w:name="_GoBack"/>
      <w:bookmarkEnd w:id="0"/>
      <w:proofErr w:type="spellStart"/>
      <w:r w:rsidR="00290978" w:rsidRPr="00290978">
        <w:rPr>
          <w:rFonts w:ascii="Arial" w:hAnsi="Arial" w:cs="Arial"/>
          <w:sz w:val="20"/>
          <w:szCs w:val="20"/>
          <w:lang w:val="de-CH"/>
        </w:rPr>
        <w:t>boundaries</w:t>
      </w:r>
      <w:proofErr w:type="spellEnd"/>
      <w:r w:rsidR="00290978" w:rsidRPr="00290978">
        <w:rPr>
          <w:rFonts w:ascii="Arial" w:hAnsi="Arial" w:cs="Arial"/>
          <w:sz w:val="20"/>
          <w:szCs w:val="20"/>
          <w:lang w:val="de-CH"/>
        </w:rPr>
        <w:t xml:space="preserve">, </w:t>
      </w:r>
      <w:proofErr w:type="spellStart"/>
      <w:r w:rsidR="00290978" w:rsidRPr="00290978">
        <w:rPr>
          <w:rFonts w:ascii="Arial" w:hAnsi="Arial" w:cs="Arial"/>
          <w:sz w:val="20"/>
          <w:szCs w:val="20"/>
          <w:lang w:val="de-CH"/>
        </w:rPr>
        <w:t>raw</w:t>
      </w:r>
      <w:proofErr w:type="spellEnd"/>
      <w:r w:rsidR="00290978" w:rsidRPr="00290978">
        <w:rPr>
          <w:rFonts w:ascii="Arial" w:hAnsi="Arial" w:cs="Arial"/>
          <w:sz w:val="20"/>
          <w:szCs w:val="20"/>
          <w:lang w:val="de-CH"/>
        </w:rPr>
        <w:t>/</w:t>
      </w:r>
      <w:proofErr w:type="spellStart"/>
      <w:r w:rsidR="00290978" w:rsidRPr="00290978">
        <w:rPr>
          <w:rFonts w:ascii="Arial" w:hAnsi="Arial" w:cs="Arial"/>
          <w:sz w:val="20"/>
          <w:szCs w:val="20"/>
          <w:lang w:val="de-CH"/>
        </w:rPr>
        <w:t>cohens</w:t>
      </w:r>
      <w:proofErr w:type="spellEnd"/>
      <w:r w:rsidR="00290978" w:rsidRPr="00290978">
        <w:rPr>
          <w:rFonts w:ascii="Arial" w:hAnsi="Arial" w:cs="Arial"/>
          <w:sz w:val="20"/>
          <w:szCs w:val="20"/>
          <w:lang w:val="de-CH"/>
        </w:rPr>
        <w:t>-d?</w:t>
      </w:r>
      <w:r w:rsidR="005564F1" w:rsidRPr="00290978">
        <w:rPr>
          <w:rFonts w:ascii="Arial" w:hAnsi="Arial" w:cs="Arial"/>
          <w:sz w:val="20"/>
          <w:szCs w:val="20"/>
          <w:lang w:val="de-CH"/>
        </w:rPr>
        <w:t xml:space="preserve">): </w:t>
      </w:r>
    </w:p>
    <w:p w14:paraId="0B28B3B0" w14:textId="7A5BE0E1" w:rsidR="007C063D" w:rsidRPr="00290978" w:rsidRDefault="007C063D" w:rsidP="007C063D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31CF1133" w14:textId="77777777" w:rsidR="00C12482" w:rsidRPr="00290978" w:rsidRDefault="00C12482" w:rsidP="007C063D">
      <w:pPr>
        <w:pStyle w:val="Listenabsatz"/>
        <w:spacing w:line="360" w:lineRule="auto"/>
        <w:ind w:left="360"/>
        <w:rPr>
          <w:rFonts w:ascii="Arial" w:hAnsi="Arial" w:cs="Arial"/>
          <w:sz w:val="20"/>
          <w:szCs w:val="20"/>
          <w:lang w:val="de-CH"/>
        </w:rPr>
      </w:pPr>
    </w:p>
    <w:p w14:paraId="08A4C1E6" w14:textId="77777777" w:rsidR="005564F1" w:rsidRPr="00C12482" w:rsidRDefault="009D47E1" w:rsidP="005564F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b/>
          <w:sz w:val="20"/>
          <w:szCs w:val="20"/>
          <w:lang w:val="de-CH"/>
        </w:rPr>
        <w:t>Resultate</w:t>
      </w:r>
    </w:p>
    <w:p w14:paraId="52F7195F" w14:textId="4ED8EB1D" w:rsidR="005564F1" w:rsidRPr="00C12482" w:rsidRDefault="005564F1" w:rsidP="005564F1">
      <w:pPr>
        <w:pStyle w:val="Listenabsatz"/>
        <w:spacing w:line="360" w:lineRule="auto"/>
        <w:ind w:left="0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[</w:t>
      </w:r>
      <w:proofErr w:type="spellStart"/>
      <w:r w:rsidRPr="00C12482">
        <w:rPr>
          <w:rFonts w:ascii="Arial" w:hAnsi="Arial" w:cs="Arial"/>
          <w:i/>
          <w:sz w:val="20"/>
          <w:szCs w:val="20"/>
          <w:lang w:val="de-CH"/>
        </w:rPr>
        <w:t>Bayesianische</w:t>
      </w:r>
      <w:proofErr w:type="spellEnd"/>
      <w:r w:rsidRPr="00C12482">
        <w:rPr>
          <w:rFonts w:ascii="Arial" w:hAnsi="Arial" w:cs="Arial"/>
          <w:i/>
          <w:sz w:val="20"/>
          <w:szCs w:val="20"/>
          <w:lang w:val="de-CH"/>
        </w:rPr>
        <w:t xml:space="preserve"> Verfahren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] </w:t>
      </w:r>
    </w:p>
    <w:p w14:paraId="652EECEF" w14:textId="538C932D" w:rsidR="009D47E1" w:rsidRPr="00C12482" w:rsidRDefault="009D47E1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BF10:</w:t>
      </w:r>
    </w:p>
    <w:p w14:paraId="6D0D671A" w14:textId="45B9B13F" w:rsidR="009D47E1" w:rsidRPr="00C12482" w:rsidRDefault="009D47E1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BF01: </w:t>
      </w:r>
    </w:p>
    <w:p w14:paraId="7FD19447" w14:textId="374BE65B" w:rsidR="006C3B65" w:rsidRPr="00C12482" w:rsidRDefault="006C3B65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Median: </w:t>
      </w:r>
    </w:p>
    <w:p w14:paraId="5598D4D5" w14:textId="3F193958" w:rsidR="009D47E1" w:rsidRPr="00C12482" w:rsidRDefault="006C3B65" w:rsidP="009D47E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CI95%: </w:t>
      </w:r>
    </w:p>
    <w:p w14:paraId="4CE36627" w14:textId="2D697411" w:rsidR="005564F1" w:rsidRPr="00C12482" w:rsidRDefault="005564F1" w:rsidP="005564F1">
      <w:pPr>
        <w:pStyle w:val="Listenabsatz"/>
        <w:spacing w:line="360" w:lineRule="auto"/>
        <w:ind w:left="0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[</w:t>
      </w:r>
      <w:r w:rsidR="00213781" w:rsidRPr="00C12482">
        <w:rPr>
          <w:rFonts w:ascii="Arial" w:hAnsi="Arial" w:cs="Arial"/>
          <w:i/>
          <w:sz w:val="20"/>
          <w:szCs w:val="20"/>
          <w:lang w:val="de-CH"/>
        </w:rPr>
        <w:t>Äquivalenztest, TOST</w:t>
      </w:r>
      <w:r w:rsidRPr="00C12482">
        <w:rPr>
          <w:rFonts w:ascii="Arial" w:hAnsi="Arial" w:cs="Arial"/>
          <w:i/>
          <w:sz w:val="20"/>
          <w:szCs w:val="20"/>
          <w:lang w:val="de-CH"/>
        </w:rPr>
        <w:t xml:space="preserve"> Verfahren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] </w:t>
      </w:r>
    </w:p>
    <w:p w14:paraId="4AD2B943" w14:textId="51BDAE1A" w:rsidR="005564F1" w:rsidRPr="00C12482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Statistic</w:t>
      </w:r>
      <w:proofErr w:type="spellEnd"/>
      <w:r w:rsidRPr="00C12482">
        <w:rPr>
          <w:rFonts w:ascii="Arial" w:hAnsi="Arial" w:cs="Arial"/>
          <w:sz w:val="20"/>
          <w:szCs w:val="20"/>
          <w:lang w:val="de-CH"/>
        </w:rPr>
        <w:t>:</w:t>
      </w:r>
    </w:p>
    <w:p w14:paraId="111A2A0A" w14:textId="1C7F9BFB" w:rsidR="005564F1" w:rsidRPr="00C12482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t</w:t>
      </w:r>
      <w:r w:rsidR="005564F1" w:rsidRPr="00C12482">
        <w:rPr>
          <w:rFonts w:ascii="Arial" w:hAnsi="Arial" w:cs="Arial"/>
          <w:sz w:val="20"/>
          <w:szCs w:val="20"/>
          <w:lang w:val="de-CH"/>
        </w:rPr>
        <w:t xml:space="preserve">: </w:t>
      </w:r>
    </w:p>
    <w:p w14:paraId="33CB8E49" w14:textId="51431830" w:rsidR="005564F1" w:rsidRPr="00C12482" w:rsidRDefault="0021378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proofErr w:type="spellStart"/>
      <w:r w:rsidRPr="00C12482">
        <w:rPr>
          <w:rFonts w:ascii="Arial" w:hAnsi="Arial" w:cs="Arial"/>
          <w:sz w:val="20"/>
          <w:szCs w:val="20"/>
          <w:lang w:val="de-CH"/>
        </w:rPr>
        <w:t>df</w:t>
      </w:r>
      <w:proofErr w:type="spellEnd"/>
      <w:r w:rsidR="005564F1" w:rsidRPr="00C12482">
        <w:rPr>
          <w:rFonts w:ascii="Arial" w:hAnsi="Arial" w:cs="Arial"/>
          <w:sz w:val="20"/>
          <w:szCs w:val="20"/>
          <w:lang w:val="de-CH"/>
        </w:rPr>
        <w:t xml:space="preserve">: </w:t>
      </w:r>
    </w:p>
    <w:p w14:paraId="231E5964" w14:textId="4551A957" w:rsidR="005564F1" w:rsidRPr="00C12482" w:rsidRDefault="005564F1" w:rsidP="005564F1">
      <w:pPr>
        <w:pStyle w:val="Listenabsatz"/>
        <w:numPr>
          <w:ilvl w:val="0"/>
          <w:numId w:val="5"/>
        </w:num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C</w:t>
      </w:r>
      <w:r w:rsidR="00213781" w:rsidRPr="00C12482">
        <w:rPr>
          <w:rFonts w:ascii="Arial" w:hAnsi="Arial" w:cs="Arial"/>
          <w:sz w:val="20"/>
          <w:szCs w:val="20"/>
          <w:lang w:val="de-CH"/>
        </w:rPr>
        <w:t>I90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%: </w:t>
      </w:r>
    </w:p>
    <w:p w14:paraId="05494C9E" w14:textId="61BC58D1" w:rsidR="008C6BD6" w:rsidRPr="00C12482" w:rsidRDefault="008C6BD6" w:rsidP="005564F1">
      <w:pPr>
        <w:spacing w:line="360" w:lineRule="auto"/>
        <w:rPr>
          <w:rFonts w:ascii="Arial" w:hAnsi="Arial" w:cs="Arial"/>
          <w:i/>
          <w:sz w:val="20"/>
          <w:szCs w:val="20"/>
          <w:lang w:val="de-CH"/>
        </w:rPr>
      </w:pPr>
      <w:r w:rsidRPr="00C12482">
        <w:rPr>
          <w:rFonts w:ascii="Arial" w:hAnsi="Arial" w:cs="Arial"/>
          <w:i/>
          <w:sz w:val="20"/>
          <w:szCs w:val="20"/>
          <w:lang w:val="de-CH"/>
        </w:rPr>
        <w:t>Fügen Sie einen Plot aus JASP ein, der Ihre Resultate gut aufzeigt</w:t>
      </w:r>
      <w:r w:rsidR="008F26B5">
        <w:rPr>
          <w:rFonts w:ascii="Arial" w:hAnsi="Arial" w:cs="Arial"/>
          <w:i/>
          <w:sz w:val="20"/>
          <w:szCs w:val="20"/>
          <w:lang w:val="de-CH"/>
        </w:rPr>
        <w:t>.</w:t>
      </w:r>
    </w:p>
    <w:p w14:paraId="33410BEE" w14:textId="43C7DA59" w:rsidR="008C6BD6" w:rsidRPr="00C12482" w:rsidRDefault="008C6BD6" w:rsidP="008C6BD6">
      <w:p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PLOT</w:t>
      </w:r>
    </w:p>
    <w:p w14:paraId="61A68B39" w14:textId="589B8B25" w:rsidR="006C3B65" w:rsidRPr="00C12482" w:rsidRDefault="005E38F6" w:rsidP="003E5F00">
      <w:pPr>
        <w:spacing w:line="360" w:lineRule="auto"/>
        <w:rPr>
          <w:rFonts w:ascii="Arial" w:hAnsi="Arial" w:cs="Arial"/>
          <w:i/>
          <w:sz w:val="20"/>
          <w:szCs w:val="20"/>
          <w:lang w:val="de-CH"/>
        </w:rPr>
      </w:pPr>
      <w:r w:rsidRPr="00C12482">
        <w:rPr>
          <w:rFonts w:ascii="Arial" w:hAnsi="Arial" w:cs="Arial"/>
          <w:i/>
          <w:sz w:val="20"/>
          <w:szCs w:val="20"/>
          <w:lang w:val="de-CH"/>
        </w:rPr>
        <w:t>Beschreiben Sie Ihre Resultate in 2 Sätzen:</w:t>
      </w:r>
    </w:p>
    <w:p w14:paraId="35FC8AEA" w14:textId="39BF8FBA" w:rsidR="005E38F6" w:rsidRPr="00C12482" w:rsidRDefault="008C6BD6" w:rsidP="005E38F6">
      <w:pPr>
        <w:shd w:val="clear" w:color="auto" w:fill="DEEAF6" w:themeFill="accent1" w:themeFillTint="33"/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>(2</w:t>
      </w:r>
      <w:r w:rsidR="005E38F6" w:rsidRPr="00C12482">
        <w:rPr>
          <w:rFonts w:ascii="Arial" w:hAnsi="Arial" w:cs="Arial"/>
          <w:sz w:val="20"/>
          <w:szCs w:val="20"/>
          <w:lang w:val="de-CH"/>
        </w:rPr>
        <w:t xml:space="preserve"> Sätze)</w:t>
      </w:r>
    </w:p>
    <w:p w14:paraId="04F996FC" w14:textId="77777777" w:rsidR="007C063D" w:rsidRPr="00C12482" w:rsidRDefault="007C063D" w:rsidP="007C063D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</w:p>
    <w:p w14:paraId="38B87135" w14:textId="7BFAAA53" w:rsidR="005E38F6" w:rsidRPr="00C12482" w:rsidRDefault="005E38F6" w:rsidP="005E38F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b/>
          <w:sz w:val="20"/>
          <w:szCs w:val="20"/>
          <w:lang w:val="de-CH"/>
        </w:rPr>
        <w:t>Schlussfolgerung und Diskussion</w:t>
      </w:r>
    </w:p>
    <w:p w14:paraId="28A30B2F" w14:textId="77777777" w:rsidR="005E38F6" w:rsidRPr="00C12482" w:rsidRDefault="005E38F6" w:rsidP="003E5F00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Welche Schlussfolgerungen können Sie aus Ihrer Analyse ziehen? </w:t>
      </w:r>
    </w:p>
    <w:p w14:paraId="69EBD2C9" w14:textId="46759A08" w:rsidR="005E38F6" w:rsidRPr="00C12482" w:rsidRDefault="005E38F6" w:rsidP="003E5F00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shd w:val="clear" w:color="auto" w:fill="DEEAF6" w:themeFill="accent1" w:themeFillTint="33"/>
          <w:lang w:val="de-CH"/>
        </w:rPr>
        <w:t>(1-3 Sätze)</w:t>
      </w:r>
    </w:p>
    <w:p w14:paraId="4D90C8E2" w14:textId="02C5F38F" w:rsidR="005E38F6" w:rsidRPr="00C12482" w:rsidRDefault="005E38F6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Welche Schlussfolgerungen können Sie aus Ihrer Analyse </w:t>
      </w:r>
      <w:r w:rsidRPr="00C12482">
        <w:rPr>
          <w:rFonts w:ascii="Arial" w:hAnsi="Arial" w:cs="Arial"/>
          <w:sz w:val="20"/>
          <w:szCs w:val="20"/>
          <w:u w:val="single"/>
          <w:lang w:val="de-CH"/>
        </w:rPr>
        <w:t>nicht</w:t>
      </w:r>
      <w:r w:rsidRPr="00C12482">
        <w:rPr>
          <w:rFonts w:ascii="Arial" w:hAnsi="Arial" w:cs="Arial"/>
          <w:sz w:val="20"/>
          <w:szCs w:val="20"/>
          <w:lang w:val="de-CH"/>
        </w:rPr>
        <w:t xml:space="preserve"> ziehen? </w:t>
      </w:r>
    </w:p>
    <w:p w14:paraId="4677724C" w14:textId="290FFB00" w:rsidR="005E38F6" w:rsidRPr="00C12482" w:rsidRDefault="005E38F6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shd w:val="clear" w:color="auto" w:fill="DEEAF6" w:themeFill="accent1" w:themeFillTint="33"/>
          <w:lang w:val="de-CH"/>
        </w:rPr>
        <w:t>(1-3 Sätze)</w:t>
      </w:r>
    </w:p>
    <w:p w14:paraId="2CBA74A9" w14:textId="4CBBC4C2" w:rsidR="005E38F6" w:rsidRPr="00C12482" w:rsidRDefault="005E38F6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Welche Implikation haben Ihre Resultate? </w:t>
      </w:r>
    </w:p>
    <w:p w14:paraId="081A36DD" w14:textId="77777777" w:rsidR="005E38F6" w:rsidRPr="00C12482" w:rsidRDefault="005E38F6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shd w:val="clear" w:color="auto" w:fill="DEEAF6" w:themeFill="accent1" w:themeFillTint="33"/>
          <w:lang w:val="de-CH"/>
        </w:rPr>
        <w:t>(1-3 Sätze)</w:t>
      </w:r>
    </w:p>
    <w:p w14:paraId="6642EB2A" w14:textId="23ED0C87" w:rsidR="005E38F6" w:rsidRPr="00C12482" w:rsidRDefault="005E38F6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  <w:r w:rsidRPr="00C12482">
        <w:rPr>
          <w:rFonts w:ascii="Arial" w:hAnsi="Arial" w:cs="Arial"/>
          <w:sz w:val="20"/>
          <w:szCs w:val="20"/>
          <w:lang w:val="de-CH"/>
        </w:rPr>
        <w:t xml:space="preserve">Welche Limitation(en) hat Ihre Analyse? </w:t>
      </w:r>
    </w:p>
    <w:p w14:paraId="3044958E" w14:textId="3906116A" w:rsidR="005E38F6" w:rsidRDefault="005E38F6" w:rsidP="005E38F6">
      <w:pPr>
        <w:spacing w:line="360" w:lineRule="auto"/>
        <w:rPr>
          <w:rFonts w:ascii="Arial" w:hAnsi="Arial" w:cs="Arial"/>
          <w:sz w:val="20"/>
          <w:szCs w:val="20"/>
          <w:shd w:val="clear" w:color="auto" w:fill="DEEAF6" w:themeFill="accent1" w:themeFillTint="33"/>
          <w:lang w:val="de-CH"/>
        </w:rPr>
      </w:pPr>
      <w:r w:rsidRPr="00C12482">
        <w:rPr>
          <w:rFonts w:ascii="Arial" w:hAnsi="Arial" w:cs="Arial"/>
          <w:sz w:val="20"/>
          <w:szCs w:val="20"/>
          <w:shd w:val="clear" w:color="auto" w:fill="DEEAF6" w:themeFill="accent1" w:themeFillTint="33"/>
          <w:lang w:val="de-CH"/>
        </w:rPr>
        <w:t>(1-3 Sätze)</w:t>
      </w:r>
    </w:p>
    <w:p w14:paraId="38D6D7E4" w14:textId="77777777" w:rsidR="00C12482" w:rsidRPr="00C12482" w:rsidRDefault="00C12482" w:rsidP="005E38F6">
      <w:pPr>
        <w:spacing w:line="360" w:lineRule="auto"/>
        <w:rPr>
          <w:rFonts w:ascii="Arial" w:hAnsi="Arial" w:cs="Arial"/>
          <w:sz w:val="20"/>
          <w:szCs w:val="20"/>
          <w:lang w:val="de-CH"/>
        </w:rPr>
      </w:pPr>
    </w:p>
    <w:p w14:paraId="38857E7A" w14:textId="25A61EC5" w:rsidR="008E0129" w:rsidRPr="00C12482" w:rsidRDefault="008E0129" w:rsidP="008E0129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  <w:lang w:val="de-CH"/>
        </w:rPr>
      </w:pPr>
      <w:r w:rsidRPr="00C12482">
        <w:rPr>
          <w:rFonts w:ascii="Arial" w:hAnsi="Arial" w:cs="Arial"/>
          <w:b/>
          <w:sz w:val="20"/>
          <w:szCs w:val="20"/>
          <w:lang w:val="de-CH"/>
        </w:rPr>
        <w:t>Weiteres</w:t>
      </w:r>
    </w:p>
    <w:p w14:paraId="2562ACD3" w14:textId="1A72DC68" w:rsidR="003E5F00" w:rsidRPr="00C12482" w:rsidRDefault="005A06B1" w:rsidP="003E5F00">
      <w:pPr>
        <w:spacing w:line="360" w:lineRule="auto"/>
        <w:rPr>
          <w:rFonts w:ascii="Arial" w:hAnsi="Arial" w:cs="Arial"/>
          <w:i/>
          <w:sz w:val="20"/>
          <w:szCs w:val="20"/>
          <w:lang w:val="de-CH"/>
        </w:rPr>
      </w:pPr>
      <w:r w:rsidRPr="00C12482">
        <w:rPr>
          <w:rFonts w:ascii="Arial" w:hAnsi="Arial" w:cs="Arial"/>
          <w:i/>
          <w:sz w:val="20"/>
          <w:szCs w:val="20"/>
          <w:lang w:val="de-CH"/>
        </w:rPr>
        <w:t xml:space="preserve">Falls gewünscht: </w:t>
      </w:r>
      <w:r w:rsidR="008E0129" w:rsidRPr="00C12482">
        <w:rPr>
          <w:rFonts w:ascii="Arial" w:hAnsi="Arial" w:cs="Arial"/>
          <w:i/>
          <w:sz w:val="20"/>
          <w:szCs w:val="20"/>
          <w:lang w:val="de-CH"/>
        </w:rPr>
        <w:t>Hier dürfen Sie gerne Kommentare einfügen oder allenfalls offene Fragen</w:t>
      </w:r>
      <w:r w:rsidR="00CE10F5" w:rsidRPr="00C12482">
        <w:rPr>
          <w:rFonts w:ascii="Arial" w:hAnsi="Arial" w:cs="Arial"/>
          <w:i/>
          <w:sz w:val="20"/>
          <w:szCs w:val="20"/>
          <w:lang w:val="de-CH"/>
        </w:rPr>
        <w:t xml:space="preserve"> stellen</w:t>
      </w:r>
      <w:r w:rsidR="008E0129" w:rsidRPr="00C12482">
        <w:rPr>
          <w:rFonts w:ascii="Arial" w:hAnsi="Arial" w:cs="Arial"/>
          <w:i/>
          <w:sz w:val="20"/>
          <w:szCs w:val="20"/>
          <w:lang w:val="de-CH"/>
        </w:rPr>
        <w:t>.</w:t>
      </w:r>
    </w:p>
    <w:sectPr w:rsidR="003E5F00" w:rsidRPr="00C12482" w:rsidSect="00BA567B">
      <w:headerReference w:type="default" r:id="rId12"/>
      <w:footerReference w:type="defaul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35EAD" w14:textId="77777777" w:rsidR="00024D79" w:rsidRDefault="00024D79" w:rsidP="003E5F00">
      <w:pPr>
        <w:spacing w:after="0" w:line="240" w:lineRule="auto"/>
      </w:pPr>
      <w:r>
        <w:separator/>
      </w:r>
    </w:p>
  </w:endnote>
  <w:endnote w:type="continuationSeparator" w:id="0">
    <w:p w14:paraId="6F8E9D07" w14:textId="77777777" w:rsidR="00024D79" w:rsidRDefault="00024D79" w:rsidP="003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271568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</w:rPr>
    </w:sdtEndPr>
    <w:sdtContent>
      <w:p w14:paraId="64D31C09" w14:textId="460E3991" w:rsidR="0054129D" w:rsidRPr="00BA567B" w:rsidRDefault="0054129D">
        <w:pPr>
          <w:pStyle w:val="Fuzeile"/>
          <w:jc w:val="right"/>
          <w:rPr>
            <w:rFonts w:ascii="Arial" w:hAnsi="Arial" w:cs="Arial"/>
            <w:sz w:val="18"/>
          </w:rPr>
        </w:pPr>
        <w:r w:rsidRPr="00BA567B">
          <w:rPr>
            <w:rFonts w:ascii="Arial" w:hAnsi="Arial" w:cs="Arial"/>
            <w:sz w:val="18"/>
          </w:rPr>
          <w:fldChar w:fldCharType="begin"/>
        </w:r>
        <w:r w:rsidRPr="00BA567B">
          <w:rPr>
            <w:rFonts w:ascii="Arial" w:hAnsi="Arial" w:cs="Arial"/>
            <w:sz w:val="18"/>
          </w:rPr>
          <w:instrText>PAGE   \* MERGEFORMAT</w:instrText>
        </w:r>
        <w:r w:rsidRPr="00BA567B">
          <w:rPr>
            <w:rFonts w:ascii="Arial" w:hAnsi="Arial" w:cs="Arial"/>
            <w:sz w:val="18"/>
          </w:rPr>
          <w:fldChar w:fldCharType="separate"/>
        </w:r>
        <w:r w:rsidR="00290978" w:rsidRPr="00290978">
          <w:rPr>
            <w:rFonts w:ascii="Arial" w:hAnsi="Arial" w:cs="Arial"/>
            <w:noProof/>
            <w:sz w:val="18"/>
            <w:lang w:val="de-DE"/>
          </w:rPr>
          <w:t>2</w:t>
        </w:r>
        <w:r w:rsidRPr="00BA567B">
          <w:rPr>
            <w:rFonts w:ascii="Arial" w:hAnsi="Arial" w:cs="Arial"/>
            <w:sz w:val="18"/>
          </w:rPr>
          <w:fldChar w:fldCharType="end"/>
        </w:r>
      </w:p>
    </w:sdtContent>
  </w:sdt>
  <w:p w14:paraId="12A515EC" w14:textId="77777777" w:rsidR="0054129D" w:rsidRDefault="005412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A4541" w14:textId="77777777" w:rsidR="00024D79" w:rsidRDefault="00024D79" w:rsidP="003E5F00">
      <w:pPr>
        <w:spacing w:after="0" w:line="240" w:lineRule="auto"/>
      </w:pPr>
      <w:r>
        <w:separator/>
      </w:r>
    </w:p>
  </w:footnote>
  <w:footnote w:type="continuationSeparator" w:id="0">
    <w:p w14:paraId="43D9432B" w14:textId="77777777" w:rsidR="00024D79" w:rsidRDefault="00024D79" w:rsidP="003E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C542A" w14:textId="7AB5A306" w:rsidR="003E5F00" w:rsidRPr="00BA567B" w:rsidRDefault="003E5F00">
    <w:pPr>
      <w:pStyle w:val="Kopfzeile"/>
      <w:rPr>
        <w:rFonts w:ascii="Arial" w:hAnsi="Arial" w:cs="Arial"/>
        <w:sz w:val="18"/>
        <w:lang w:val="de-CH"/>
      </w:rPr>
    </w:pPr>
    <w:r w:rsidRPr="00BA567B">
      <w:rPr>
        <w:rFonts w:ascii="Arial" w:hAnsi="Arial" w:cs="Arial"/>
        <w:sz w:val="18"/>
        <w:lang w:val="de-CH"/>
      </w:rPr>
      <w:t>Neurowissenschaften im Computerlab</w:t>
    </w:r>
    <w:r w:rsidRPr="00BA567B">
      <w:rPr>
        <w:rFonts w:ascii="Arial" w:hAnsi="Arial" w:cs="Arial"/>
        <w:sz w:val="18"/>
        <w:lang w:val="de-CH"/>
      </w:rPr>
      <w:tab/>
      <w:t>FS2024</w:t>
    </w:r>
    <w:r w:rsidRPr="00BA567B">
      <w:rPr>
        <w:rFonts w:ascii="Arial" w:hAnsi="Arial" w:cs="Arial"/>
        <w:sz w:val="18"/>
        <w:lang w:val="de-CH"/>
      </w:rPr>
      <w:tab/>
      <w:t>Übung 4</w:t>
    </w:r>
    <w:r w:rsidR="00341F23" w:rsidRPr="00BA567B">
      <w:rPr>
        <w:rFonts w:ascii="Arial" w:hAnsi="Arial" w:cs="Arial"/>
        <w:sz w:val="18"/>
        <w:lang w:val="de-CH"/>
      </w:rPr>
      <w:t>: Datenanalyse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4480"/>
    <w:multiLevelType w:val="hybridMultilevel"/>
    <w:tmpl w:val="5818FF4E"/>
    <w:lvl w:ilvl="0" w:tplc="78DCFC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C1CC0"/>
    <w:multiLevelType w:val="hybridMultilevel"/>
    <w:tmpl w:val="9FAC0AAE"/>
    <w:lvl w:ilvl="0" w:tplc="78DCFC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A7011"/>
    <w:multiLevelType w:val="hybridMultilevel"/>
    <w:tmpl w:val="1354D6B4"/>
    <w:lvl w:ilvl="0" w:tplc="78DCFC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B72CF"/>
    <w:multiLevelType w:val="hybridMultilevel"/>
    <w:tmpl w:val="8BF0DD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925C31"/>
    <w:multiLevelType w:val="hybridMultilevel"/>
    <w:tmpl w:val="3A9004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6C49"/>
    <w:multiLevelType w:val="hybridMultilevel"/>
    <w:tmpl w:val="C94ACBB2"/>
    <w:lvl w:ilvl="0" w:tplc="4D5C4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5700"/>
    <w:multiLevelType w:val="hybridMultilevel"/>
    <w:tmpl w:val="A380D178"/>
    <w:lvl w:ilvl="0" w:tplc="78DCFCD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880E9D"/>
    <w:multiLevelType w:val="hybridMultilevel"/>
    <w:tmpl w:val="8F30C1B4"/>
    <w:lvl w:ilvl="0" w:tplc="4D5C4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0937"/>
    <w:multiLevelType w:val="hybridMultilevel"/>
    <w:tmpl w:val="A21449EC"/>
    <w:lvl w:ilvl="0" w:tplc="4D5C453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A2F8C"/>
    <w:multiLevelType w:val="hybridMultilevel"/>
    <w:tmpl w:val="2F28610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8856AA"/>
    <w:multiLevelType w:val="hybridMultilevel"/>
    <w:tmpl w:val="E4FC32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DCFC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00"/>
    <w:rsid w:val="00024D79"/>
    <w:rsid w:val="0007443E"/>
    <w:rsid w:val="000E5726"/>
    <w:rsid w:val="00183C36"/>
    <w:rsid w:val="001C7AB6"/>
    <w:rsid w:val="00213781"/>
    <w:rsid w:val="00227169"/>
    <w:rsid w:val="00290978"/>
    <w:rsid w:val="00341F23"/>
    <w:rsid w:val="003C75E0"/>
    <w:rsid w:val="003E5F00"/>
    <w:rsid w:val="003F3035"/>
    <w:rsid w:val="003F5650"/>
    <w:rsid w:val="0049110A"/>
    <w:rsid w:val="0054129D"/>
    <w:rsid w:val="00551FA9"/>
    <w:rsid w:val="005564F1"/>
    <w:rsid w:val="005A06B1"/>
    <w:rsid w:val="005B703B"/>
    <w:rsid w:val="005E38F6"/>
    <w:rsid w:val="006C3B65"/>
    <w:rsid w:val="007C063D"/>
    <w:rsid w:val="008A0D4C"/>
    <w:rsid w:val="008A7591"/>
    <w:rsid w:val="008B6743"/>
    <w:rsid w:val="008C6BD6"/>
    <w:rsid w:val="008E0129"/>
    <w:rsid w:val="008F26B5"/>
    <w:rsid w:val="00933427"/>
    <w:rsid w:val="009C2917"/>
    <w:rsid w:val="009D47E1"/>
    <w:rsid w:val="00A01F19"/>
    <w:rsid w:val="00A677E1"/>
    <w:rsid w:val="00A82143"/>
    <w:rsid w:val="00A84AC6"/>
    <w:rsid w:val="00A93231"/>
    <w:rsid w:val="00AB22E7"/>
    <w:rsid w:val="00AE1D61"/>
    <w:rsid w:val="00AF570C"/>
    <w:rsid w:val="00BA567B"/>
    <w:rsid w:val="00BE6266"/>
    <w:rsid w:val="00C11C71"/>
    <w:rsid w:val="00C12482"/>
    <w:rsid w:val="00CE10F5"/>
    <w:rsid w:val="00DB4664"/>
    <w:rsid w:val="00E27306"/>
    <w:rsid w:val="00E349DF"/>
    <w:rsid w:val="00ED52BC"/>
    <w:rsid w:val="00F96DB0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7DE22"/>
  <w15:chartTrackingRefBased/>
  <w15:docId w15:val="{597BAE9E-EEA2-4F01-8827-82553C34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5F00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E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5F00"/>
    <w:rPr>
      <w:lang w:val="en-US"/>
    </w:rPr>
  </w:style>
  <w:style w:type="paragraph" w:styleId="Listenabsatz">
    <w:name w:val="List Paragraph"/>
    <w:basedOn w:val="Standard"/>
    <w:uiPriority w:val="34"/>
    <w:qFormat/>
    <w:rsid w:val="003E5F0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E5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7e3a5f-9211-4741-83c7-0556126e5e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8C5B3BFCFF7C4585E0070434354127" ma:contentTypeVersion="18" ma:contentTypeDescription="Ein neues Dokument erstellen." ma:contentTypeScope="" ma:versionID="00b85876246f6e523c3be4185f5268ca">
  <xsd:schema xmlns:xsd="http://www.w3.org/2001/XMLSchema" xmlns:xs="http://www.w3.org/2001/XMLSchema" xmlns:p="http://schemas.microsoft.com/office/2006/metadata/properties" xmlns:ns3="2894264b-2b72-4a62-ab12-f483e1080832" xmlns:ns4="407e3a5f-9211-4741-83c7-0556126e5e00" targetNamespace="http://schemas.microsoft.com/office/2006/metadata/properties" ma:root="true" ma:fieldsID="90d864de9224a064fd417f677ef96f0e" ns3:_="" ns4:_="">
    <xsd:import namespace="2894264b-2b72-4a62-ab12-f483e1080832"/>
    <xsd:import namespace="407e3a5f-9211-4741-83c7-0556126e5e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4264b-2b72-4a62-ab12-f483e10808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e3a5f-9211-4741-83c7-0556126e5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7D23-2B91-438E-A011-2B89791FEB3D}">
  <ds:schemaRefs>
    <ds:schemaRef ds:uri="http://schemas.microsoft.com/office/2006/metadata/properties"/>
    <ds:schemaRef ds:uri="http://schemas.microsoft.com/office/infopath/2007/PartnerControls"/>
    <ds:schemaRef ds:uri="407e3a5f-9211-4741-83c7-0556126e5e00"/>
  </ds:schemaRefs>
</ds:datastoreItem>
</file>

<file path=customXml/itemProps2.xml><?xml version="1.0" encoding="utf-8"?>
<ds:datastoreItem xmlns:ds="http://schemas.openxmlformats.org/officeDocument/2006/customXml" ds:itemID="{86166DA5-8AC3-4CC9-8B46-56978FF78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4264b-2b72-4a62-ab12-f483e1080832"/>
    <ds:schemaRef ds:uri="407e3a5f-9211-4741-83c7-0556126e5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D2662-71E5-4B00-9403-CE291A9AB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BA763C-444D-44F6-99FC-40D1E152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Wyssen, Gerda Cornelia (PSY)</dc:creator>
  <cp:keywords/>
  <dc:description/>
  <cp:lastModifiedBy>Wyssen, Gerda Cornelia (PSY)</cp:lastModifiedBy>
  <cp:revision>42</cp:revision>
  <dcterms:created xsi:type="dcterms:W3CDTF">2024-04-27T22:47:00Z</dcterms:created>
  <dcterms:modified xsi:type="dcterms:W3CDTF">2024-04-29T12:25:00Z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0x010100878C5B3BFCFF7C4585E0070434354127</vt:lpwstr>
  </property>
</Properties>
</file>