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5CC9E" w14:textId="77777777" w:rsidR="00610D0D" w:rsidRDefault="00000000">
      <w:pPr>
        <w:jc w:val="center"/>
      </w:pPr>
      <w:r>
        <w:rPr>
          <w:b/>
          <w:color w:val="1F4E79"/>
          <w:sz w:val="44"/>
        </w:rPr>
        <w:t>MPS Auto Framing</w:t>
      </w:r>
      <w:r>
        <w:rPr>
          <w:b/>
          <w:color w:val="1F4E79"/>
          <w:sz w:val="44"/>
        </w:rPr>
        <w:br/>
        <w:t>jQuery</w:t>
      </w:r>
      <w:r>
        <w:rPr>
          <w:b/>
          <w:color w:val="1F4E79"/>
          <w:sz w:val="44"/>
        </w:rPr>
        <w:t>移植版</w:t>
      </w:r>
      <w:r>
        <w:rPr>
          <w:b/>
          <w:color w:val="1F4E79"/>
          <w:sz w:val="44"/>
        </w:rPr>
        <w:t xml:space="preserve"> </w:t>
      </w:r>
      <w:r>
        <w:rPr>
          <w:b/>
          <w:color w:val="1F4E79"/>
          <w:sz w:val="44"/>
        </w:rPr>
        <w:t>設計書</w:t>
      </w:r>
    </w:p>
    <w:p w14:paraId="0CC7863E" w14:textId="77777777" w:rsidR="00610D0D" w:rsidRDefault="00000000">
      <w:pPr>
        <w:jc w:val="center"/>
        <w:rPr>
          <w:lang w:eastAsia="ja-JP"/>
        </w:rPr>
      </w:pPr>
      <w:r>
        <w:rPr>
          <w:color w:val="5A5A5A"/>
          <w:sz w:val="22"/>
          <w:lang w:eastAsia="ja-JP"/>
        </w:rPr>
        <w:t>既存</w:t>
      </w:r>
      <w:r>
        <w:rPr>
          <w:color w:val="5A5A5A"/>
          <w:sz w:val="22"/>
          <w:lang w:eastAsia="ja-JP"/>
        </w:rPr>
        <w:t xml:space="preserve"> React/Redux </w:t>
      </w:r>
      <w:r>
        <w:rPr>
          <w:color w:val="5A5A5A"/>
          <w:sz w:val="22"/>
          <w:lang w:eastAsia="ja-JP"/>
        </w:rPr>
        <w:t>構成を、組込み</w:t>
      </w:r>
      <w:r>
        <w:rPr>
          <w:color w:val="5A5A5A"/>
          <w:sz w:val="22"/>
          <w:lang w:eastAsia="ja-JP"/>
        </w:rPr>
        <w:t>Web</w:t>
      </w:r>
      <w:r>
        <w:rPr>
          <w:color w:val="5A5A5A"/>
          <w:sz w:val="22"/>
          <w:lang w:eastAsia="ja-JP"/>
        </w:rPr>
        <w:t>カメラ向けの</w:t>
      </w:r>
      <w:r>
        <w:rPr>
          <w:color w:val="5A5A5A"/>
          <w:sz w:val="22"/>
          <w:lang w:eastAsia="ja-JP"/>
        </w:rPr>
        <w:br/>
        <w:t>jQuery</w:t>
      </w:r>
      <w:r>
        <w:rPr>
          <w:color w:val="5A5A5A"/>
          <w:sz w:val="22"/>
          <w:lang w:eastAsia="ja-JP"/>
        </w:rPr>
        <w:t>ベース実装へ置き換えるための設計方針</w:t>
      </w:r>
    </w:p>
    <w:tbl>
      <w:tblPr>
        <w:tblW w:w="0" w:type="auto"/>
        <w:jc w:val="center"/>
        <w:tblBorders>
          <w:top w:val="single" w:sz="8" w:space="0" w:color="B4C7E7"/>
          <w:left w:val="single" w:sz="8" w:space="0" w:color="B4C7E7"/>
          <w:bottom w:val="single" w:sz="8" w:space="0" w:color="B4C7E7"/>
          <w:right w:val="single" w:sz="8" w:space="0" w:color="B4C7E7"/>
          <w:insideH w:val="single" w:sz="8" w:space="0" w:color="B4C7E7"/>
          <w:insideV w:val="single" w:sz="8" w:space="0" w:color="B4C7E7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6803"/>
      </w:tblGrid>
      <w:tr w:rsidR="00610D0D" w14:paraId="7884D551" w14:textId="77777777">
        <w:trPr>
          <w:jc w:val="center"/>
        </w:trPr>
        <w:tc>
          <w:tcPr>
            <w:tcW w:w="2268" w:type="dxa"/>
            <w:shd w:val="clear" w:color="auto" w:fill="DCE6F1"/>
            <w:vAlign w:val="center"/>
          </w:tcPr>
          <w:p w14:paraId="5D75BEE1" w14:textId="77777777" w:rsidR="00610D0D" w:rsidRDefault="00000000">
            <w:pPr>
              <w:spacing w:after="40"/>
            </w:pPr>
            <w:r>
              <w:t>対象機能</w:t>
            </w:r>
          </w:p>
        </w:tc>
        <w:tc>
          <w:tcPr>
            <w:tcW w:w="6803" w:type="dxa"/>
            <w:shd w:val="clear" w:color="auto" w:fill="F8FBFF"/>
            <w:vAlign w:val="center"/>
          </w:tcPr>
          <w:p w14:paraId="0928AD16" w14:textId="77777777" w:rsidR="00610D0D" w:rsidRDefault="00000000">
            <w:pPr>
              <w:spacing w:after="40"/>
            </w:pPr>
            <w:r>
              <w:t xml:space="preserve">Auto Framing / Camera Control </w:t>
            </w:r>
            <w:r>
              <w:t>周辺の主要</w:t>
            </w:r>
            <w:r>
              <w:t>UI</w:t>
            </w:r>
            <w:r>
              <w:t>と制御ロジック</w:t>
            </w:r>
          </w:p>
        </w:tc>
      </w:tr>
      <w:tr w:rsidR="00610D0D" w14:paraId="7A460D6D" w14:textId="77777777">
        <w:trPr>
          <w:jc w:val="center"/>
        </w:trPr>
        <w:tc>
          <w:tcPr>
            <w:tcW w:w="2268" w:type="dxa"/>
            <w:shd w:val="clear" w:color="auto" w:fill="DCE6F1"/>
            <w:vAlign w:val="center"/>
          </w:tcPr>
          <w:p w14:paraId="1AF88AB3" w14:textId="77777777" w:rsidR="00610D0D" w:rsidRDefault="00000000">
            <w:pPr>
              <w:spacing w:after="40"/>
            </w:pPr>
            <w:r>
              <w:t>現行構成</w:t>
            </w:r>
          </w:p>
        </w:tc>
        <w:tc>
          <w:tcPr>
            <w:tcW w:w="6803" w:type="dxa"/>
            <w:shd w:val="clear" w:color="auto" w:fill="F8FBFF"/>
            <w:vAlign w:val="center"/>
          </w:tcPr>
          <w:p w14:paraId="4BEDBBAF" w14:textId="77777777" w:rsidR="00610D0D" w:rsidRDefault="00000000">
            <w:pPr>
              <w:spacing w:after="40"/>
            </w:pPr>
            <w:r>
              <w:t>React 18 + Redux Toolkit + Router + STOMP + axios</w:t>
            </w:r>
          </w:p>
        </w:tc>
      </w:tr>
      <w:tr w:rsidR="00610D0D" w14:paraId="45A1056C" w14:textId="77777777">
        <w:trPr>
          <w:jc w:val="center"/>
        </w:trPr>
        <w:tc>
          <w:tcPr>
            <w:tcW w:w="2268" w:type="dxa"/>
            <w:shd w:val="clear" w:color="auto" w:fill="DCE6F1"/>
            <w:vAlign w:val="center"/>
          </w:tcPr>
          <w:p w14:paraId="6C7DFB2B" w14:textId="77777777" w:rsidR="00610D0D" w:rsidRDefault="00000000">
            <w:pPr>
              <w:spacing w:after="40"/>
            </w:pPr>
            <w:r>
              <w:t>移植先</w:t>
            </w:r>
          </w:p>
        </w:tc>
        <w:tc>
          <w:tcPr>
            <w:tcW w:w="6803" w:type="dxa"/>
            <w:shd w:val="clear" w:color="auto" w:fill="F8FBFF"/>
            <w:vAlign w:val="center"/>
          </w:tcPr>
          <w:p w14:paraId="3819821B" w14:textId="77777777" w:rsidR="00610D0D" w:rsidRDefault="00000000">
            <w:pPr>
              <w:spacing w:after="40"/>
              <w:rPr>
                <w:lang w:eastAsia="ja-JP"/>
              </w:rPr>
            </w:pPr>
            <w:r>
              <w:rPr>
                <w:lang w:eastAsia="ja-JP"/>
              </w:rPr>
              <w:t>Linux</w:t>
            </w:r>
            <w:r>
              <w:rPr>
                <w:lang w:eastAsia="ja-JP"/>
              </w:rPr>
              <w:t>内蔵</w:t>
            </w:r>
            <w:r>
              <w:rPr>
                <w:lang w:eastAsia="ja-JP"/>
              </w:rPr>
              <w:t>HTTP</w:t>
            </w:r>
            <w:r>
              <w:rPr>
                <w:lang w:eastAsia="ja-JP"/>
              </w:rPr>
              <w:t>サーバ上の</w:t>
            </w:r>
            <w:r>
              <w:rPr>
                <w:lang w:eastAsia="ja-JP"/>
              </w:rPr>
              <w:t xml:space="preserve"> jQuery </w:t>
            </w:r>
            <w:r>
              <w:rPr>
                <w:lang w:eastAsia="ja-JP"/>
              </w:rPr>
              <w:t>ベース</w:t>
            </w:r>
            <w:r>
              <w:rPr>
                <w:lang w:eastAsia="ja-JP"/>
              </w:rPr>
              <w:t>Web</w:t>
            </w:r>
            <w:r>
              <w:rPr>
                <w:lang w:eastAsia="ja-JP"/>
              </w:rPr>
              <w:t>アプリ</w:t>
            </w:r>
          </w:p>
        </w:tc>
      </w:tr>
      <w:tr w:rsidR="00610D0D" w14:paraId="6E88E2DF" w14:textId="77777777">
        <w:trPr>
          <w:jc w:val="center"/>
        </w:trPr>
        <w:tc>
          <w:tcPr>
            <w:tcW w:w="2268" w:type="dxa"/>
            <w:shd w:val="clear" w:color="auto" w:fill="DCE6F1"/>
            <w:vAlign w:val="center"/>
          </w:tcPr>
          <w:p w14:paraId="4D59E23D" w14:textId="77777777" w:rsidR="00610D0D" w:rsidRDefault="00000000">
            <w:pPr>
              <w:spacing w:after="40"/>
            </w:pPr>
            <w:r>
              <w:t>設計方針</w:t>
            </w:r>
          </w:p>
        </w:tc>
        <w:tc>
          <w:tcPr>
            <w:tcW w:w="6803" w:type="dxa"/>
            <w:shd w:val="clear" w:color="auto" w:fill="F8FBFF"/>
            <w:vAlign w:val="center"/>
          </w:tcPr>
          <w:p w14:paraId="0C492E7B" w14:textId="77777777" w:rsidR="00610D0D" w:rsidRDefault="00000000" w:rsidP="00E97D13">
            <w:pPr>
              <w:spacing w:after="0" w:line="240" w:lineRule="auto"/>
              <w:rPr>
                <w:lang w:eastAsia="ja-JP"/>
              </w:rPr>
            </w:pPr>
            <w:r>
              <w:rPr>
                <w:lang w:eastAsia="ja-JP"/>
              </w:rPr>
              <w:t>UI</w:t>
            </w:r>
            <w:r>
              <w:rPr>
                <w:lang w:eastAsia="ja-JP"/>
              </w:rPr>
              <w:t>再描画を状態駆動から命令型</w:t>
            </w:r>
            <w:r>
              <w:rPr>
                <w:lang w:eastAsia="ja-JP"/>
              </w:rPr>
              <w:t>DOM</w:t>
            </w:r>
            <w:r>
              <w:rPr>
                <w:lang w:eastAsia="ja-JP"/>
              </w:rPr>
              <w:t>更新へ置換し、通信・状態・イベントを明示分離する</w:t>
            </w:r>
          </w:p>
        </w:tc>
      </w:tr>
    </w:tbl>
    <w:p w14:paraId="14747C13" w14:textId="77777777" w:rsidR="00610D0D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53C8B081" w14:textId="77777777" w:rsidR="00610D0D" w:rsidRDefault="00000000">
      <w:pPr>
        <w:pStyle w:val="1"/>
        <w:rPr>
          <w:lang w:eastAsia="ja-JP"/>
        </w:rPr>
      </w:pPr>
      <w:r>
        <w:rPr>
          <w:lang w:eastAsia="ja-JP"/>
        </w:rPr>
        <w:lastRenderedPageBreak/>
        <w:t xml:space="preserve">1. </w:t>
      </w:r>
      <w:r>
        <w:rPr>
          <w:lang w:eastAsia="ja-JP"/>
        </w:rPr>
        <w:t>背景と目的</w:t>
      </w:r>
    </w:p>
    <w:p w14:paraId="55282944" w14:textId="77777777" w:rsidR="00610D0D" w:rsidRDefault="00000000">
      <w:pPr>
        <w:spacing w:after="100" w:line="240" w:lineRule="auto"/>
        <w:rPr>
          <w:lang w:eastAsia="ja-JP"/>
        </w:rPr>
      </w:pPr>
      <w:r>
        <w:rPr>
          <w:lang w:eastAsia="ja-JP"/>
        </w:rPr>
        <w:t>現行アプリは</w:t>
      </w:r>
      <w:r>
        <w:rPr>
          <w:lang w:eastAsia="ja-JP"/>
        </w:rPr>
        <w:t xml:space="preserve"> React/Redux </w:t>
      </w:r>
      <w:r>
        <w:rPr>
          <w:lang w:eastAsia="ja-JP"/>
        </w:rPr>
        <w:t>を中心とした</w:t>
      </w:r>
      <w:r>
        <w:rPr>
          <w:lang w:eastAsia="ja-JP"/>
        </w:rPr>
        <w:t>SPA</w:t>
      </w:r>
      <w:r>
        <w:rPr>
          <w:lang w:eastAsia="ja-JP"/>
        </w:rPr>
        <w:t>として実装されている。一方、移植先は既存の</w:t>
      </w:r>
      <w:r>
        <w:rPr>
          <w:lang w:eastAsia="ja-JP"/>
        </w:rPr>
        <w:t xml:space="preserve"> jQuery </w:t>
      </w:r>
      <w:r>
        <w:rPr>
          <w:lang w:eastAsia="ja-JP"/>
        </w:rPr>
        <w:t>ベース</w:t>
      </w:r>
      <w:r>
        <w:rPr>
          <w:lang w:eastAsia="ja-JP"/>
        </w:rPr>
        <w:t>Web</w:t>
      </w:r>
      <w:r>
        <w:rPr>
          <w:lang w:eastAsia="ja-JP"/>
        </w:rPr>
        <w:t>アプリを内蔵した</w:t>
      </w:r>
      <w:r>
        <w:rPr>
          <w:lang w:eastAsia="ja-JP"/>
        </w:rPr>
        <w:t xml:space="preserve"> Linux</w:t>
      </w:r>
      <w:r>
        <w:rPr>
          <w:lang w:eastAsia="ja-JP"/>
        </w:rPr>
        <w:t>系</w:t>
      </w:r>
      <w:r>
        <w:rPr>
          <w:lang w:eastAsia="ja-JP"/>
        </w:rPr>
        <w:t>Web</w:t>
      </w:r>
      <w:r>
        <w:rPr>
          <w:lang w:eastAsia="ja-JP"/>
        </w:rPr>
        <w:t>カメラであり、ブラウザ上での動作要件・資源制約・既存資産の整合を踏まえると、</w:t>
      </w:r>
      <w:r>
        <w:rPr>
          <w:lang w:eastAsia="ja-JP"/>
        </w:rPr>
        <w:t>React</w:t>
      </w:r>
      <w:r>
        <w:rPr>
          <w:lang w:eastAsia="ja-JP"/>
        </w:rPr>
        <w:t>ランタイムを維持したまま移植するよりも、</w:t>
      </w:r>
      <w:r>
        <w:rPr>
          <w:lang w:eastAsia="ja-JP"/>
        </w:rPr>
        <w:t>jQuery</w:t>
      </w:r>
      <w:r>
        <w:rPr>
          <w:lang w:eastAsia="ja-JP"/>
        </w:rPr>
        <w:t>ベースで再構成するほうが現実的である。</w:t>
      </w:r>
    </w:p>
    <w:p w14:paraId="00C3FED5" w14:textId="77777777" w:rsidR="00610D0D" w:rsidRDefault="00000000">
      <w:pPr>
        <w:spacing w:after="100" w:line="240" w:lineRule="auto"/>
        <w:rPr>
          <w:lang w:eastAsia="ja-JP"/>
        </w:rPr>
      </w:pPr>
      <w:r>
        <w:rPr>
          <w:lang w:eastAsia="ja-JP"/>
        </w:rPr>
        <w:t>本設計書の目的は、</w:t>
      </w:r>
      <w:r>
        <w:rPr>
          <w:lang w:eastAsia="ja-JP"/>
        </w:rPr>
        <w:t xml:space="preserve">src </w:t>
      </w:r>
      <w:r>
        <w:rPr>
          <w:lang w:eastAsia="ja-JP"/>
        </w:rPr>
        <w:t>ツリー解析結果を踏まえ、既存</w:t>
      </w:r>
      <w:r>
        <w:rPr>
          <w:lang w:eastAsia="ja-JP"/>
        </w:rPr>
        <w:t xml:space="preserve"> React</w:t>
      </w:r>
      <w:r>
        <w:rPr>
          <w:lang w:eastAsia="ja-JP"/>
        </w:rPr>
        <w:t>アプリの責務を</w:t>
      </w:r>
      <w:r>
        <w:rPr>
          <w:lang w:eastAsia="ja-JP"/>
        </w:rPr>
        <w:t xml:space="preserve"> jQuery</w:t>
      </w:r>
      <w:r>
        <w:rPr>
          <w:lang w:eastAsia="ja-JP"/>
        </w:rPr>
        <w:t>実装へ落とし込むためのアーキテクチャ、ファイル分割、イベント制御、状態管理、通信方式、実装順序を定義することである。</w:t>
      </w:r>
    </w:p>
    <w:p w14:paraId="7A13DEC8" w14:textId="77777777" w:rsidR="00610D0D" w:rsidRDefault="00000000">
      <w:pPr>
        <w:pStyle w:val="1"/>
      </w:pPr>
      <w:r>
        <w:t xml:space="preserve">2. </w:t>
      </w:r>
      <w:r>
        <w:t>解析結果の要約</w:t>
      </w:r>
    </w:p>
    <w:tbl>
      <w:tblPr>
        <w:tblW w:w="9564" w:type="dxa"/>
        <w:jc w:val="center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  <w:tblLayout w:type="fixed"/>
        <w:tblLook w:val="04A0" w:firstRow="1" w:lastRow="0" w:firstColumn="1" w:lastColumn="0" w:noHBand="0" w:noVBand="1"/>
      </w:tblPr>
      <w:tblGrid>
        <w:gridCol w:w="1026"/>
        <w:gridCol w:w="4327"/>
        <w:gridCol w:w="4211"/>
      </w:tblGrid>
      <w:tr w:rsidR="00610D0D" w14:paraId="08443AA9" w14:textId="77777777" w:rsidTr="00E97D13">
        <w:trPr>
          <w:jc w:val="center"/>
        </w:trPr>
        <w:tc>
          <w:tcPr>
            <w:tcW w:w="1026" w:type="dxa"/>
            <w:shd w:val="clear" w:color="auto" w:fill="9FBAD0"/>
            <w:vAlign w:val="center"/>
          </w:tcPr>
          <w:p w14:paraId="6756A1B4" w14:textId="77777777" w:rsidR="00610D0D" w:rsidRDefault="00000000">
            <w:pPr>
              <w:spacing w:after="40"/>
            </w:pPr>
            <w:r>
              <w:t>レイヤ</w:t>
            </w:r>
          </w:p>
        </w:tc>
        <w:tc>
          <w:tcPr>
            <w:tcW w:w="4327" w:type="dxa"/>
            <w:shd w:val="clear" w:color="auto" w:fill="9FBAD0"/>
            <w:vAlign w:val="center"/>
          </w:tcPr>
          <w:p w14:paraId="0186764C" w14:textId="77777777" w:rsidR="00610D0D" w:rsidRDefault="00000000">
            <w:pPr>
              <w:spacing w:after="40"/>
            </w:pPr>
            <w:r>
              <w:t>現行の主構成</w:t>
            </w:r>
          </w:p>
        </w:tc>
        <w:tc>
          <w:tcPr>
            <w:tcW w:w="4211" w:type="dxa"/>
            <w:shd w:val="clear" w:color="auto" w:fill="9FBAD0"/>
            <w:vAlign w:val="center"/>
          </w:tcPr>
          <w:p w14:paraId="1E74F769" w14:textId="77777777" w:rsidR="00610D0D" w:rsidRDefault="00000000">
            <w:pPr>
              <w:spacing w:after="40"/>
            </w:pPr>
            <w:r>
              <w:t>移植時の意味</w:t>
            </w:r>
          </w:p>
        </w:tc>
      </w:tr>
      <w:tr w:rsidR="00610D0D" w14:paraId="1D38A389" w14:textId="77777777" w:rsidTr="00E97D13">
        <w:trPr>
          <w:jc w:val="center"/>
        </w:trPr>
        <w:tc>
          <w:tcPr>
            <w:tcW w:w="1026" w:type="dxa"/>
            <w:vAlign w:val="center"/>
          </w:tcPr>
          <w:p w14:paraId="3C8B1743" w14:textId="77777777" w:rsidR="00610D0D" w:rsidRDefault="00000000">
            <w:pPr>
              <w:spacing w:after="40"/>
            </w:pPr>
            <w:r>
              <w:t>入口</w:t>
            </w:r>
          </w:p>
        </w:tc>
        <w:tc>
          <w:tcPr>
            <w:tcW w:w="4327" w:type="dxa"/>
            <w:vAlign w:val="center"/>
          </w:tcPr>
          <w:p w14:paraId="3F082777" w14:textId="77777777" w:rsidR="00610D0D" w:rsidRDefault="00000000">
            <w:pPr>
              <w:spacing w:after="40"/>
            </w:pPr>
            <w:r>
              <w:t>index.jsx / App.jsx / router</w:t>
            </w:r>
          </w:p>
        </w:tc>
        <w:tc>
          <w:tcPr>
            <w:tcW w:w="4211" w:type="dxa"/>
            <w:vAlign w:val="center"/>
          </w:tcPr>
          <w:p w14:paraId="36DED25A" w14:textId="42CC2B36" w:rsidR="00610D0D" w:rsidRDefault="00000000">
            <w:pPr>
              <w:spacing w:after="40"/>
              <w:rPr>
                <w:lang w:eastAsia="ja-JP"/>
              </w:rPr>
            </w:pPr>
            <w:r>
              <w:rPr>
                <w:lang w:eastAsia="ja-JP"/>
              </w:rPr>
              <w:t>画面起動とページ</w:t>
            </w:r>
            <w:r w:rsidR="0027601D">
              <w:rPr>
                <w:rFonts w:hint="eastAsia"/>
                <w:lang w:eastAsia="ja-JP"/>
              </w:rPr>
              <w:t>切替え</w:t>
            </w:r>
            <w:r>
              <w:rPr>
                <w:lang w:eastAsia="ja-JP"/>
              </w:rPr>
              <w:t>の責務</w:t>
            </w:r>
          </w:p>
        </w:tc>
      </w:tr>
      <w:tr w:rsidR="00610D0D" w14:paraId="7AE8244D" w14:textId="77777777" w:rsidTr="00E97D13">
        <w:trPr>
          <w:jc w:val="center"/>
        </w:trPr>
        <w:tc>
          <w:tcPr>
            <w:tcW w:w="1026" w:type="dxa"/>
            <w:vAlign w:val="center"/>
          </w:tcPr>
          <w:p w14:paraId="20E67445" w14:textId="77777777" w:rsidR="00610D0D" w:rsidRDefault="00000000">
            <w:pPr>
              <w:spacing w:after="40"/>
            </w:pPr>
            <w:proofErr w:type="spellStart"/>
            <w:r>
              <w:t>画面</w:t>
            </w:r>
            <w:proofErr w:type="spellEnd"/>
          </w:p>
        </w:tc>
        <w:tc>
          <w:tcPr>
            <w:tcW w:w="4327" w:type="dxa"/>
            <w:vAlign w:val="center"/>
          </w:tcPr>
          <w:p w14:paraId="44074911" w14:textId="77777777" w:rsidR="00610D0D" w:rsidRDefault="00000000">
            <w:pPr>
              <w:spacing w:after="40"/>
            </w:pPr>
            <w:r>
              <w:t>view/autoframing, view/camera_control</w:t>
            </w:r>
          </w:p>
        </w:tc>
        <w:tc>
          <w:tcPr>
            <w:tcW w:w="4211" w:type="dxa"/>
            <w:vAlign w:val="center"/>
          </w:tcPr>
          <w:p w14:paraId="668AEE62" w14:textId="77777777" w:rsidR="00610D0D" w:rsidRDefault="00000000">
            <w:pPr>
              <w:spacing w:after="40"/>
              <w:rPr>
                <w:lang w:eastAsia="ja-JP"/>
              </w:rPr>
            </w:pPr>
            <w:r>
              <w:rPr>
                <w:lang w:eastAsia="ja-JP"/>
              </w:rPr>
              <w:t>jQuery</w:t>
            </w:r>
            <w:r>
              <w:rPr>
                <w:lang w:eastAsia="ja-JP"/>
              </w:rPr>
              <w:t>では画面モジュールとして再構成</w:t>
            </w:r>
          </w:p>
        </w:tc>
      </w:tr>
      <w:tr w:rsidR="00610D0D" w14:paraId="27CD0E48" w14:textId="77777777" w:rsidTr="00E97D13">
        <w:trPr>
          <w:jc w:val="center"/>
        </w:trPr>
        <w:tc>
          <w:tcPr>
            <w:tcW w:w="1026" w:type="dxa"/>
            <w:vAlign w:val="center"/>
          </w:tcPr>
          <w:p w14:paraId="36C5A418" w14:textId="77777777" w:rsidR="00610D0D" w:rsidRDefault="00000000">
            <w:pPr>
              <w:spacing w:after="40"/>
            </w:pPr>
            <w:proofErr w:type="spellStart"/>
            <w:r>
              <w:t>部品</w:t>
            </w:r>
            <w:proofErr w:type="spellEnd"/>
          </w:p>
        </w:tc>
        <w:tc>
          <w:tcPr>
            <w:tcW w:w="4327" w:type="dxa"/>
            <w:vAlign w:val="center"/>
          </w:tcPr>
          <w:p w14:paraId="57350BF4" w14:textId="77777777" w:rsidR="00610D0D" w:rsidRDefault="00000000">
            <w:pPr>
              <w:spacing w:after="40"/>
            </w:pPr>
            <w:r>
              <w:t>util/button, slider, modal, select</w:t>
            </w:r>
          </w:p>
        </w:tc>
        <w:tc>
          <w:tcPr>
            <w:tcW w:w="4211" w:type="dxa"/>
            <w:vAlign w:val="center"/>
          </w:tcPr>
          <w:p w14:paraId="29186450" w14:textId="77777777" w:rsidR="00610D0D" w:rsidRDefault="00000000">
            <w:pPr>
              <w:spacing w:after="40"/>
              <w:rPr>
                <w:lang w:eastAsia="ja-JP"/>
              </w:rPr>
            </w:pPr>
            <w:r>
              <w:rPr>
                <w:lang w:eastAsia="ja-JP"/>
              </w:rPr>
              <w:t>共通</w:t>
            </w:r>
            <w:r>
              <w:rPr>
                <w:lang w:eastAsia="ja-JP"/>
              </w:rPr>
              <w:t>UI</w:t>
            </w:r>
            <w:r>
              <w:rPr>
                <w:lang w:eastAsia="ja-JP"/>
              </w:rPr>
              <w:t>部品として再利用</w:t>
            </w:r>
          </w:p>
        </w:tc>
      </w:tr>
      <w:tr w:rsidR="00610D0D" w14:paraId="3F75F2D5" w14:textId="77777777" w:rsidTr="00E97D13">
        <w:trPr>
          <w:jc w:val="center"/>
        </w:trPr>
        <w:tc>
          <w:tcPr>
            <w:tcW w:w="1026" w:type="dxa"/>
            <w:vAlign w:val="center"/>
          </w:tcPr>
          <w:p w14:paraId="00A9A2FF" w14:textId="77777777" w:rsidR="00610D0D" w:rsidRDefault="00000000">
            <w:pPr>
              <w:spacing w:after="40"/>
            </w:pPr>
            <w:proofErr w:type="spellStart"/>
            <w:r>
              <w:t>状態</w:t>
            </w:r>
            <w:proofErr w:type="spellEnd"/>
          </w:p>
        </w:tc>
        <w:tc>
          <w:tcPr>
            <w:tcW w:w="4327" w:type="dxa"/>
            <w:vAlign w:val="center"/>
          </w:tcPr>
          <w:p w14:paraId="06DEC504" w14:textId="77777777" w:rsidR="00610D0D" w:rsidRDefault="00000000">
            <w:pPr>
              <w:spacing w:after="40"/>
            </w:pPr>
            <w:r>
              <w:t>redux/slice/*</w:t>
            </w:r>
          </w:p>
        </w:tc>
        <w:tc>
          <w:tcPr>
            <w:tcW w:w="4211" w:type="dxa"/>
            <w:vAlign w:val="center"/>
          </w:tcPr>
          <w:p w14:paraId="2B38DCA8" w14:textId="77777777" w:rsidR="00610D0D" w:rsidRDefault="00000000">
            <w:pPr>
              <w:spacing w:after="40"/>
              <w:rPr>
                <w:lang w:eastAsia="ja-JP"/>
              </w:rPr>
            </w:pPr>
            <w:r>
              <w:rPr>
                <w:lang w:eastAsia="ja-JP"/>
              </w:rPr>
              <w:t>状態オブジェクトと更新関数へ置換</w:t>
            </w:r>
          </w:p>
        </w:tc>
      </w:tr>
      <w:tr w:rsidR="00610D0D" w14:paraId="5D43AF20" w14:textId="77777777" w:rsidTr="00E97D13">
        <w:trPr>
          <w:jc w:val="center"/>
        </w:trPr>
        <w:tc>
          <w:tcPr>
            <w:tcW w:w="1026" w:type="dxa"/>
            <w:vAlign w:val="center"/>
          </w:tcPr>
          <w:p w14:paraId="2AF1B6C0" w14:textId="77777777" w:rsidR="00610D0D" w:rsidRDefault="00000000">
            <w:pPr>
              <w:spacing w:after="40"/>
            </w:pPr>
            <w:proofErr w:type="spellStart"/>
            <w:r>
              <w:t>通信</w:t>
            </w:r>
            <w:proofErr w:type="spellEnd"/>
          </w:p>
        </w:tc>
        <w:tc>
          <w:tcPr>
            <w:tcW w:w="4327" w:type="dxa"/>
            <w:vAlign w:val="center"/>
          </w:tcPr>
          <w:p w14:paraId="15FCABFC" w14:textId="77777777" w:rsidR="00610D0D" w:rsidRDefault="00000000">
            <w:pPr>
              <w:spacing w:after="40"/>
            </w:pPr>
            <w:r>
              <w:t>modules/send_message, receive_message, requests_object</w:t>
            </w:r>
          </w:p>
        </w:tc>
        <w:tc>
          <w:tcPr>
            <w:tcW w:w="4211" w:type="dxa"/>
            <w:vAlign w:val="center"/>
          </w:tcPr>
          <w:p w14:paraId="195E99EC" w14:textId="77777777" w:rsidR="00610D0D" w:rsidRDefault="00000000">
            <w:pPr>
              <w:spacing w:after="40"/>
            </w:pPr>
            <w:r>
              <w:t>HTTP / STOMP</w:t>
            </w:r>
            <w:r>
              <w:t>ラッパへ置換</w:t>
            </w:r>
          </w:p>
        </w:tc>
      </w:tr>
      <w:tr w:rsidR="00610D0D" w14:paraId="02F2D7B3" w14:textId="77777777" w:rsidTr="00E97D13">
        <w:trPr>
          <w:jc w:val="center"/>
        </w:trPr>
        <w:tc>
          <w:tcPr>
            <w:tcW w:w="1026" w:type="dxa"/>
            <w:vAlign w:val="center"/>
          </w:tcPr>
          <w:p w14:paraId="08A247E7" w14:textId="77777777" w:rsidR="00610D0D" w:rsidRDefault="00000000">
            <w:pPr>
              <w:spacing w:after="40"/>
            </w:pPr>
            <w:r>
              <w:t>多言語</w:t>
            </w:r>
          </w:p>
        </w:tc>
        <w:tc>
          <w:tcPr>
            <w:tcW w:w="4327" w:type="dxa"/>
            <w:vAlign w:val="center"/>
          </w:tcPr>
          <w:p w14:paraId="54AD2443" w14:textId="77777777" w:rsidR="00610D0D" w:rsidRDefault="00000000">
            <w:pPr>
              <w:spacing w:after="40"/>
            </w:pPr>
            <w:r>
              <w:t>locales/*.json</w:t>
            </w:r>
          </w:p>
        </w:tc>
        <w:tc>
          <w:tcPr>
            <w:tcW w:w="4211" w:type="dxa"/>
            <w:vAlign w:val="center"/>
          </w:tcPr>
          <w:p w14:paraId="1154F2CA" w14:textId="77777777" w:rsidR="00610D0D" w:rsidRDefault="00000000">
            <w:pPr>
              <w:spacing w:after="40"/>
              <w:rPr>
                <w:lang w:eastAsia="ja-JP"/>
              </w:rPr>
            </w:pPr>
            <w:r>
              <w:rPr>
                <w:lang w:eastAsia="ja-JP"/>
              </w:rPr>
              <w:t>辞書</w:t>
            </w:r>
            <w:r>
              <w:rPr>
                <w:lang w:eastAsia="ja-JP"/>
              </w:rPr>
              <w:t>JSON</w:t>
            </w:r>
            <w:r>
              <w:rPr>
                <w:lang w:eastAsia="ja-JP"/>
              </w:rPr>
              <w:t>を維持して文言参照を共通化</w:t>
            </w:r>
          </w:p>
        </w:tc>
      </w:tr>
    </w:tbl>
    <w:p w14:paraId="394996DD" w14:textId="77777777" w:rsidR="00610D0D" w:rsidRDefault="00000000">
      <w:pPr>
        <w:pStyle w:val="1"/>
      </w:pPr>
      <w:r>
        <w:t xml:space="preserve">3. </w:t>
      </w:r>
      <w:proofErr w:type="spellStart"/>
      <w:r>
        <w:t>jQuery</w:t>
      </w:r>
      <w:r>
        <w:t>移植の基本方針</w:t>
      </w:r>
      <w:proofErr w:type="spellEnd"/>
    </w:p>
    <w:p w14:paraId="572D75E7" w14:textId="77777777" w:rsidR="00610D0D" w:rsidRDefault="00000000">
      <w:pPr>
        <w:pStyle w:val="a0"/>
      </w:pPr>
      <w:r>
        <w:t>React</w:t>
      </w:r>
      <w:r>
        <w:t>の「状態変更</w:t>
      </w:r>
      <w:r>
        <w:t xml:space="preserve"> → </w:t>
      </w:r>
      <w:r>
        <w:t>自動再描画」は採用せず、画面ごとに</w:t>
      </w:r>
      <w:r>
        <w:t xml:space="preserve"> updateView() / bindEvents() </w:t>
      </w:r>
      <w:r>
        <w:t>を明示実装する。</w:t>
      </w:r>
    </w:p>
    <w:p w14:paraId="0610F2B1" w14:textId="77777777" w:rsidR="00610D0D" w:rsidRDefault="00000000">
      <w:pPr>
        <w:pStyle w:val="a0"/>
        <w:rPr>
          <w:lang w:eastAsia="ja-JP"/>
        </w:rPr>
      </w:pPr>
      <w:r>
        <w:rPr>
          <w:lang w:eastAsia="ja-JP"/>
        </w:rPr>
        <w:t xml:space="preserve">Redux slice </w:t>
      </w:r>
      <w:r>
        <w:rPr>
          <w:lang w:eastAsia="ja-JP"/>
        </w:rPr>
        <w:t>は、そのまま</w:t>
      </w:r>
      <w:r>
        <w:rPr>
          <w:lang w:eastAsia="ja-JP"/>
        </w:rPr>
        <w:t>1</w:t>
      </w:r>
      <w:r>
        <w:rPr>
          <w:lang w:eastAsia="ja-JP"/>
        </w:rPr>
        <w:t>対</w:t>
      </w:r>
      <w:r>
        <w:rPr>
          <w:lang w:eastAsia="ja-JP"/>
        </w:rPr>
        <w:t>1</w:t>
      </w:r>
      <w:r>
        <w:rPr>
          <w:lang w:eastAsia="ja-JP"/>
        </w:rPr>
        <w:t>で持ち込まず、用途ごとに</w:t>
      </w:r>
      <w:r>
        <w:rPr>
          <w:lang w:eastAsia="ja-JP"/>
        </w:rPr>
        <w:t xml:space="preserve"> state </w:t>
      </w:r>
      <w:r>
        <w:rPr>
          <w:lang w:eastAsia="ja-JP"/>
        </w:rPr>
        <w:t>オブジェクトへ統合する。</w:t>
      </w:r>
    </w:p>
    <w:p w14:paraId="533B269F" w14:textId="77777777" w:rsidR="00610D0D" w:rsidRDefault="00000000">
      <w:pPr>
        <w:pStyle w:val="a0"/>
      </w:pPr>
      <w:r>
        <w:t xml:space="preserve">WebSocket/STOMP </w:t>
      </w:r>
      <w:r>
        <w:t>と</w:t>
      </w:r>
      <w:r>
        <w:t xml:space="preserve"> HTTP/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は、</w:t>
      </w:r>
      <w:r>
        <w:t>UI</w:t>
      </w:r>
      <w:r>
        <w:t>から直接呼ばず</w:t>
      </w:r>
      <w:proofErr w:type="spellEnd"/>
      <w:r>
        <w:t xml:space="preserve"> service </w:t>
      </w:r>
      <w:r>
        <w:t>層に集約する。</w:t>
      </w:r>
    </w:p>
    <w:p w14:paraId="1F45960E" w14:textId="77777777" w:rsidR="00610D0D" w:rsidRDefault="00000000">
      <w:pPr>
        <w:pStyle w:val="a0"/>
        <w:rPr>
          <w:lang w:eastAsia="ja-JP"/>
        </w:rPr>
      </w:pPr>
      <w:r>
        <w:rPr>
          <w:lang w:eastAsia="ja-JP"/>
        </w:rPr>
        <w:t>DOM</w:t>
      </w:r>
      <w:r>
        <w:rPr>
          <w:lang w:eastAsia="ja-JP"/>
        </w:rPr>
        <w:t>生成はテンプレート文字列または既存</w:t>
      </w:r>
      <w:r>
        <w:rPr>
          <w:lang w:eastAsia="ja-JP"/>
        </w:rPr>
        <w:t>HTML</w:t>
      </w:r>
      <w:r>
        <w:rPr>
          <w:lang w:eastAsia="ja-JP"/>
        </w:rPr>
        <w:t>断片を用い、</w:t>
      </w:r>
      <w:r>
        <w:rPr>
          <w:lang w:eastAsia="ja-JP"/>
        </w:rPr>
        <w:t>jQuery</w:t>
      </w:r>
      <w:r>
        <w:rPr>
          <w:lang w:eastAsia="ja-JP"/>
        </w:rPr>
        <w:t>で差分更新する。</w:t>
      </w:r>
    </w:p>
    <w:p w14:paraId="4B9A46F7" w14:textId="77777777" w:rsidR="00610D0D" w:rsidRDefault="00000000">
      <w:pPr>
        <w:pStyle w:val="a0"/>
        <w:rPr>
          <w:lang w:eastAsia="ja-JP"/>
        </w:rPr>
      </w:pPr>
      <w:r>
        <w:rPr>
          <w:lang w:eastAsia="ja-JP"/>
        </w:rPr>
        <w:t>見た目の再現より先に、通信・状態・イベントの正しさを優先する。</w:t>
      </w:r>
    </w:p>
    <w:p w14:paraId="78A14E30" w14:textId="77777777" w:rsidR="00610D0D" w:rsidRDefault="00000000">
      <w:pPr>
        <w:pStyle w:val="1"/>
        <w:rPr>
          <w:lang w:eastAsia="ja-JP"/>
        </w:rPr>
      </w:pPr>
      <w:r>
        <w:rPr>
          <w:lang w:eastAsia="ja-JP"/>
        </w:rPr>
        <w:t xml:space="preserve">4. </w:t>
      </w:r>
      <w:r>
        <w:rPr>
          <w:lang w:eastAsia="ja-JP"/>
        </w:rPr>
        <w:t>推奨アーキテクチャ</w:t>
      </w:r>
    </w:p>
    <w:p w14:paraId="5F418D2F" w14:textId="77777777" w:rsidR="00610D0D" w:rsidRDefault="00000000">
      <w:pPr>
        <w:spacing w:after="100" w:line="240" w:lineRule="auto"/>
        <w:rPr>
          <w:lang w:eastAsia="ja-JP"/>
        </w:rPr>
      </w:pPr>
      <w:r>
        <w:rPr>
          <w:lang w:eastAsia="ja-JP"/>
        </w:rPr>
        <w:t>移植版では、以下の</w:t>
      </w:r>
      <w:r>
        <w:rPr>
          <w:lang w:eastAsia="ja-JP"/>
        </w:rPr>
        <w:t>4</w:t>
      </w:r>
      <w:r>
        <w:rPr>
          <w:lang w:eastAsia="ja-JP"/>
        </w:rPr>
        <w:t>層構成を推奨する。</w:t>
      </w:r>
    </w:p>
    <w:p w14:paraId="70D226C1" w14:textId="77777777" w:rsidR="00610D0D" w:rsidRDefault="00000000">
      <w:pPr>
        <w:pStyle w:val="27"/>
      </w:pPr>
      <w:r>
        <w:t xml:space="preserve">page module  →  </w:t>
      </w:r>
      <w:proofErr w:type="spellStart"/>
      <w:r>
        <w:t>ui</w:t>
      </w:r>
      <w:proofErr w:type="spellEnd"/>
      <w:r>
        <w:t xml:space="preserve"> component  →  state/store  →  service(api/stomp)</w:t>
      </w:r>
    </w:p>
    <w:p w14:paraId="49259C6B" w14:textId="77777777" w:rsidR="00610D0D" w:rsidRDefault="00000000">
      <w:pPr>
        <w:spacing w:after="100" w:line="240" w:lineRule="auto"/>
      </w:pPr>
      <w:r>
        <w:lastRenderedPageBreak/>
        <w:t>役割分担は次の通り。</w:t>
      </w:r>
    </w:p>
    <w:tbl>
      <w:tblPr>
        <w:tblW w:w="0" w:type="auto"/>
        <w:jc w:val="center"/>
        <w:tblBorders>
          <w:top w:val="single" w:sz="8" w:space="0" w:color="B6D7A8"/>
          <w:left w:val="single" w:sz="8" w:space="0" w:color="B6D7A8"/>
          <w:bottom w:val="single" w:sz="8" w:space="0" w:color="B6D7A8"/>
          <w:right w:val="single" w:sz="8" w:space="0" w:color="B6D7A8"/>
          <w:insideH w:val="single" w:sz="8" w:space="0" w:color="B6D7A8"/>
          <w:insideV w:val="single" w:sz="8" w:space="0" w:color="B6D7A8"/>
        </w:tblBorders>
        <w:tblLayout w:type="fixed"/>
        <w:tblLook w:val="04A0" w:firstRow="1" w:lastRow="0" w:firstColumn="1" w:lastColumn="0" w:noHBand="0" w:noVBand="1"/>
      </w:tblPr>
      <w:tblGrid>
        <w:gridCol w:w="2550"/>
        <w:gridCol w:w="2550"/>
        <w:gridCol w:w="2551"/>
        <w:gridCol w:w="3005"/>
      </w:tblGrid>
      <w:tr w:rsidR="00610D0D" w14:paraId="26C8A653" w14:textId="77777777">
        <w:trPr>
          <w:jc w:val="center"/>
        </w:trPr>
        <w:tc>
          <w:tcPr>
            <w:tcW w:w="1587" w:type="dxa"/>
            <w:shd w:val="clear" w:color="auto" w:fill="D9EAD3"/>
          </w:tcPr>
          <w:p w14:paraId="42EE9AB3" w14:textId="77777777" w:rsidR="00610D0D" w:rsidRDefault="00000000">
            <w:r>
              <w:t>層</w:t>
            </w:r>
          </w:p>
        </w:tc>
        <w:tc>
          <w:tcPr>
            <w:tcW w:w="2381" w:type="dxa"/>
            <w:shd w:val="clear" w:color="auto" w:fill="D9EAD3"/>
          </w:tcPr>
          <w:p w14:paraId="56B19919" w14:textId="77777777" w:rsidR="00610D0D" w:rsidRDefault="00000000">
            <w:r>
              <w:t>主責務</w:t>
            </w:r>
          </w:p>
        </w:tc>
        <w:tc>
          <w:tcPr>
            <w:tcW w:w="2551" w:type="dxa"/>
            <w:shd w:val="clear" w:color="auto" w:fill="D9EAD3"/>
          </w:tcPr>
          <w:p w14:paraId="764B2646" w14:textId="77777777" w:rsidR="00610D0D" w:rsidRDefault="00000000">
            <w:r>
              <w:t>主な内容</w:t>
            </w:r>
          </w:p>
        </w:tc>
        <w:tc>
          <w:tcPr>
            <w:tcW w:w="3005" w:type="dxa"/>
            <w:shd w:val="clear" w:color="auto" w:fill="D9EAD3"/>
          </w:tcPr>
          <w:p w14:paraId="3C085599" w14:textId="77777777" w:rsidR="00610D0D" w:rsidRDefault="00000000">
            <w:r>
              <w:t>備考</w:t>
            </w:r>
          </w:p>
        </w:tc>
      </w:tr>
      <w:tr w:rsidR="00610D0D" w14:paraId="094E4981" w14:textId="77777777">
        <w:trPr>
          <w:jc w:val="center"/>
        </w:trPr>
        <w:tc>
          <w:tcPr>
            <w:tcW w:w="2550" w:type="dxa"/>
            <w:vAlign w:val="center"/>
          </w:tcPr>
          <w:p w14:paraId="7AA18C86" w14:textId="77777777" w:rsidR="00610D0D" w:rsidRDefault="00000000">
            <w:r>
              <w:t>page module</w:t>
            </w:r>
          </w:p>
        </w:tc>
        <w:tc>
          <w:tcPr>
            <w:tcW w:w="2550" w:type="dxa"/>
            <w:vAlign w:val="center"/>
          </w:tcPr>
          <w:p w14:paraId="2298F0BC" w14:textId="77777777" w:rsidR="00610D0D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画面単位の構成と制御</w:t>
            </w:r>
          </w:p>
        </w:tc>
        <w:tc>
          <w:tcPr>
            <w:tcW w:w="2550" w:type="dxa"/>
            <w:vAlign w:val="center"/>
          </w:tcPr>
          <w:p w14:paraId="6058201B" w14:textId="77777777" w:rsidR="00610D0D" w:rsidRDefault="00000000">
            <w:proofErr w:type="spellStart"/>
            <w:r>
              <w:t>singlecamera</w:t>
            </w:r>
            <w:proofErr w:type="spellEnd"/>
            <w:r>
              <w:t xml:space="preserve">, </w:t>
            </w:r>
            <w:proofErr w:type="spellStart"/>
            <w:r>
              <w:t>autoframing</w:t>
            </w:r>
            <w:proofErr w:type="spellEnd"/>
            <w:r>
              <w:t xml:space="preserve">, setup </w:t>
            </w:r>
            <w:proofErr w:type="spellStart"/>
            <w:r>
              <w:t>など</w:t>
            </w:r>
            <w:proofErr w:type="spellEnd"/>
          </w:p>
        </w:tc>
        <w:tc>
          <w:tcPr>
            <w:tcW w:w="2550" w:type="dxa"/>
            <w:vAlign w:val="center"/>
          </w:tcPr>
          <w:p w14:paraId="2FD49469" w14:textId="77777777" w:rsidR="00610D0D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初期化と画面更新の起点</w:t>
            </w:r>
          </w:p>
        </w:tc>
      </w:tr>
      <w:tr w:rsidR="00610D0D" w14:paraId="7260D3E2" w14:textId="77777777">
        <w:trPr>
          <w:jc w:val="center"/>
        </w:trPr>
        <w:tc>
          <w:tcPr>
            <w:tcW w:w="2550" w:type="dxa"/>
            <w:vAlign w:val="center"/>
          </w:tcPr>
          <w:p w14:paraId="1B6686AC" w14:textId="77777777" w:rsidR="00610D0D" w:rsidRDefault="00000000">
            <w:proofErr w:type="spellStart"/>
            <w:r>
              <w:t>ui</w:t>
            </w:r>
            <w:proofErr w:type="spellEnd"/>
            <w:r>
              <w:t xml:space="preserve"> component</w:t>
            </w:r>
          </w:p>
        </w:tc>
        <w:tc>
          <w:tcPr>
            <w:tcW w:w="2550" w:type="dxa"/>
            <w:vAlign w:val="center"/>
          </w:tcPr>
          <w:p w14:paraId="47493FCA" w14:textId="77777777" w:rsidR="00610D0D" w:rsidRDefault="00000000">
            <w:r>
              <w:t>再利用部品</w:t>
            </w:r>
          </w:p>
        </w:tc>
        <w:tc>
          <w:tcPr>
            <w:tcW w:w="2550" w:type="dxa"/>
            <w:vAlign w:val="center"/>
          </w:tcPr>
          <w:p w14:paraId="6020F0E9" w14:textId="77777777" w:rsidR="00610D0D" w:rsidRDefault="00000000">
            <w:r>
              <w:t>slider, modal, select, button</w:t>
            </w:r>
          </w:p>
        </w:tc>
        <w:tc>
          <w:tcPr>
            <w:tcW w:w="2550" w:type="dxa"/>
            <w:vAlign w:val="center"/>
          </w:tcPr>
          <w:p w14:paraId="6AC71440" w14:textId="77777777" w:rsidR="00610D0D" w:rsidRDefault="00000000">
            <w:r>
              <w:t>クラス</w:t>
            </w:r>
            <w:r>
              <w:t>/</w:t>
            </w:r>
            <w:r>
              <w:t>関数で部品化</w:t>
            </w:r>
          </w:p>
        </w:tc>
      </w:tr>
      <w:tr w:rsidR="00610D0D" w14:paraId="7F3DE8C8" w14:textId="77777777">
        <w:trPr>
          <w:jc w:val="center"/>
        </w:trPr>
        <w:tc>
          <w:tcPr>
            <w:tcW w:w="2550" w:type="dxa"/>
            <w:vAlign w:val="center"/>
          </w:tcPr>
          <w:p w14:paraId="07AD7007" w14:textId="77777777" w:rsidR="00610D0D" w:rsidRDefault="00000000">
            <w:r>
              <w:t>state/store</w:t>
            </w:r>
          </w:p>
        </w:tc>
        <w:tc>
          <w:tcPr>
            <w:tcW w:w="2550" w:type="dxa"/>
            <w:vAlign w:val="center"/>
          </w:tcPr>
          <w:p w14:paraId="23AF77D0" w14:textId="77777777" w:rsidR="00610D0D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画面・装置状態の保持</w:t>
            </w:r>
          </w:p>
        </w:tc>
        <w:tc>
          <w:tcPr>
            <w:tcW w:w="2550" w:type="dxa"/>
            <w:vAlign w:val="center"/>
          </w:tcPr>
          <w:p w14:paraId="1D94340A" w14:textId="77777777" w:rsidR="00610D0D" w:rsidRDefault="00000000">
            <w:proofErr w:type="spellStart"/>
            <w:r>
              <w:t>deviceState</w:t>
            </w:r>
            <w:proofErr w:type="spellEnd"/>
            <w:r>
              <w:t xml:space="preserve">, </w:t>
            </w:r>
            <w:proofErr w:type="spellStart"/>
            <w:r>
              <w:t>framingState</w:t>
            </w:r>
            <w:proofErr w:type="spellEnd"/>
            <w:r>
              <w:t xml:space="preserve">, </w:t>
            </w:r>
            <w:proofErr w:type="spellStart"/>
            <w:r>
              <w:t>pageState</w:t>
            </w:r>
            <w:proofErr w:type="spellEnd"/>
          </w:p>
        </w:tc>
        <w:tc>
          <w:tcPr>
            <w:tcW w:w="2550" w:type="dxa"/>
            <w:vAlign w:val="center"/>
          </w:tcPr>
          <w:p w14:paraId="599D366D" w14:textId="77777777" w:rsidR="00610D0D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プレーン</w:t>
            </w:r>
            <w:r>
              <w:rPr>
                <w:lang w:eastAsia="ja-JP"/>
              </w:rPr>
              <w:t>JS</w:t>
            </w:r>
            <w:r>
              <w:rPr>
                <w:lang w:eastAsia="ja-JP"/>
              </w:rPr>
              <w:t>オブジェクトで管理</w:t>
            </w:r>
          </w:p>
        </w:tc>
      </w:tr>
      <w:tr w:rsidR="00610D0D" w14:paraId="5BAB1ABF" w14:textId="77777777">
        <w:trPr>
          <w:jc w:val="center"/>
        </w:trPr>
        <w:tc>
          <w:tcPr>
            <w:tcW w:w="2550" w:type="dxa"/>
            <w:vAlign w:val="center"/>
          </w:tcPr>
          <w:p w14:paraId="05184429" w14:textId="77777777" w:rsidR="00610D0D" w:rsidRDefault="00000000">
            <w:r>
              <w:t>service</w:t>
            </w:r>
          </w:p>
        </w:tc>
        <w:tc>
          <w:tcPr>
            <w:tcW w:w="2550" w:type="dxa"/>
            <w:vAlign w:val="center"/>
          </w:tcPr>
          <w:p w14:paraId="0EFB83FB" w14:textId="77777777" w:rsidR="00610D0D" w:rsidRDefault="00000000">
            <w:r>
              <w:t>外部通信</w:t>
            </w:r>
          </w:p>
        </w:tc>
        <w:tc>
          <w:tcPr>
            <w:tcW w:w="2550" w:type="dxa"/>
            <w:vAlign w:val="center"/>
          </w:tcPr>
          <w:p w14:paraId="6202F8AB" w14:textId="77777777" w:rsidR="00610D0D" w:rsidRDefault="00000000">
            <w:r>
              <w:t xml:space="preserve">HTTP API, STOMP, </w:t>
            </w:r>
            <w:r>
              <w:t>認証</w:t>
            </w:r>
            <w:r>
              <w:t xml:space="preserve">, </w:t>
            </w:r>
            <w:r>
              <w:t>メッセージ解析</w:t>
            </w:r>
          </w:p>
        </w:tc>
        <w:tc>
          <w:tcPr>
            <w:tcW w:w="2550" w:type="dxa"/>
            <w:vAlign w:val="center"/>
          </w:tcPr>
          <w:p w14:paraId="270A92B6" w14:textId="77777777" w:rsidR="00610D0D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UI</w:t>
            </w:r>
            <w:r>
              <w:rPr>
                <w:lang w:eastAsia="ja-JP"/>
              </w:rPr>
              <w:t>から直接触らない</w:t>
            </w:r>
          </w:p>
        </w:tc>
      </w:tr>
    </w:tbl>
    <w:p w14:paraId="4E2DE7EE" w14:textId="77777777" w:rsidR="00610D0D" w:rsidRDefault="00000000">
      <w:pPr>
        <w:pStyle w:val="1"/>
      </w:pPr>
      <w:r>
        <w:t xml:space="preserve">5. </w:t>
      </w:r>
      <w:proofErr w:type="spellStart"/>
      <w:r>
        <w:t>React</w:t>
      </w:r>
      <w:r>
        <w:t>構成から</w:t>
      </w:r>
      <w:proofErr w:type="spellEnd"/>
      <w:r>
        <w:t xml:space="preserve"> </w:t>
      </w:r>
      <w:proofErr w:type="spellStart"/>
      <w:r>
        <w:t>jQuery</w:t>
      </w:r>
      <w:r>
        <w:t>構成への対応表</w:t>
      </w:r>
      <w:proofErr w:type="spellEnd"/>
    </w:p>
    <w:tbl>
      <w:tblPr>
        <w:tblW w:w="0" w:type="auto"/>
        <w:jc w:val="center"/>
        <w:tblBorders>
          <w:top w:val="single" w:sz="8" w:space="0" w:color="E6B8AF"/>
          <w:left w:val="single" w:sz="8" w:space="0" w:color="E6B8AF"/>
          <w:bottom w:val="single" w:sz="8" w:space="0" w:color="E6B8AF"/>
          <w:right w:val="single" w:sz="8" w:space="0" w:color="E6B8AF"/>
          <w:insideH w:val="single" w:sz="8" w:space="0" w:color="E6B8AF"/>
          <w:insideV w:val="single" w:sz="8" w:space="0" w:color="E6B8AF"/>
        </w:tblBorders>
        <w:tblLayout w:type="fixed"/>
        <w:tblLook w:val="04A0" w:firstRow="1" w:lastRow="0" w:firstColumn="1" w:lastColumn="0" w:noHBand="0" w:noVBand="1"/>
      </w:tblPr>
      <w:tblGrid>
        <w:gridCol w:w="3400"/>
        <w:gridCol w:w="3400"/>
        <w:gridCol w:w="3402"/>
      </w:tblGrid>
      <w:tr w:rsidR="00610D0D" w14:paraId="3E10AAD0" w14:textId="77777777">
        <w:trPr>
          <w:jc w:val="center"/>
        </w:trPr>
        <w:tc>
          <w:tcPr>
            <w:tcW w:w="3118" w:type="dxa"/>
            <w:shd w:val="clear" w:color="auto" w:fill="F4CCCC"/>
          </w:tcPr>
          <w:p w14:paraId="5227676F" w14:textId="77777777" w:rsidR="00610D0D" w:rsidRDefault="00000000">
            <w:r>
              <w:t>現行</w:t>
            </w:r>
            <w:r>
              <w:t>React</w:t>
            </w:r>
            <w:r>
              <w:t>要素</w:t>
            </w:r>
          </w:p>
        </w:tc>
        <w:tc>
          <w:tcPr>
            <w:tcW w:w="3118" w:type="dxa"/>
            <w:shd w:val="clear" w:color="auto" w:fill="F4CCCC"/>
          </w:tcPr>
          <w:p w14:paraId="4CB7DC39" w14:textId="77777777" w:rsidR="00610D0D" w:rsidRDefault="00000000">
            <w:r>
              <w:t>jQuery</w:t>
            </w:r>
            <w:r>
              <w:t>移植後の置換先</w:t>
            </w:r>
          </w:p>
        </w:tc>
        <w:tc>
          <w:tcPr>
            <w:tcW w:w="3402" w:type="dxa"/>
            <w:shd w:val="clear" w:color="auto" w:fill="F4CCCC"/>
          </w:tcPr>
          <w:p w14:paraId="44885AD0" w14:textId="77777777" w:rsidR="00610D0D" w:rsidRDefault="00000000">
            <w:r>
              <w:t>設計メモ</w:t>
            </w:r>
          </w:p>
        </w:tc>
      </w:tr>
      <w:tr w:rsidR="00610D0D" w14:paraId="749724CB" w14:textId="77777777">
        <w:trPr>
          <w:jc w:val="center"/>
        </w:trPr>
        <w:tc>
          <w:tcPr>
            <w:tcW w:w="3400" w:type="dxa"/>
          </w:tcPr>
          <w:p w14:paraId="2075D1D2" w14:textId="77777777" w:rsidR="00610D0D" w:rsidRDefault="00000000">
            <w:r>
              <w:t>App / Router</w:t>
            </w:r>
          </w:p>
        </w:tc>
        <w:tc>
          <w:tcPr>
            <w:tcW w:w="3400" w:type="dxa"/>
          </w:tcPr>
          <w:p w14:paraId="62FF1A1D" w14:textId="77777777" w:rsidR="00610D0D" w:rsidRDefault="00000000">
            <w:r>
              <w:t>app.js / page_router.js</w:t>
            </w:r>
          </w:p>
        </w:tc>
        <w:tc>
          <w:tcPr>
            <w:tcW w:w="3400" w:type="dxa"/>
          </w:tcPr>
          <w:p w14:paraId="6F99A68B" w14:textId="77777777" w:rsidR="00610D0D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URL</w:t>
            </w:r>
            <w:r>
              <w:rPr>
                <w:lang w:eastAsia="ja-JP"/>
              </w:rPr>
              <w:t>または画面</w:t>
            </w:r>
            <w:r>
              <w:rPr>
                <w:lang w:eastAsia="ja-JP"/>
              </w:rPr>
              <w:t>ID</w:t>
            </w:r>
            <w:r>
              <w:rPr>
                <w:lang w:eastAsia="ja-JP"/>
              </w:rPr>
              <w:t>で切替</w:t>
            </w:r>
          </w:p>
        </w:tc>
      </w:tr>
      <w:tr w:rsidR="00610D0D" w14:paraId="41B7F043" w14:textId="77777777">
        <w:trPr>
          <w:jc w:val="center"/>
        </w:trPr>
        <w:tc>
          <w:tcPr>
            <w:tcW w:w="3400" w:type="dxa"/>
          </w:tcPr>
          <w:p w14:paraId="656B7B27" w14:textId="77777777" w:rsidR="00610D0D" w:rsidRDefault="00000000">
            <w:r>
              <w:t>view/</w:t>
            </w:r>
            <w:proofErr w:type="spellStart"/>
            <w:r>
              <w:t>autoframing</w:t>
            </w:r>
            <w:proofErr w:type="spellEnd"/>
          </w:p>
        </w:tc>
        <w:tc>
          <w:tcPr>
            <w:tcW w:w="3400" w:type="dxa"/>
          </w:tcPr>
          <w:p w14:paraId="6760674D" w14:textId="77777777" w:rsidR="00610D0D" w:rsidRDefault="00000000">
            <w:r>
              <w:t>pages/autoframing.js</w:t>
            </w:r>
          </w:p>
        </w:tc>
        <w:tc>
          <w:tcPr>
            <w:tcW w:w="3400" w:type="dxa"/>
          </w:tcPr>
          <w:p w14:paraId="7867D088" w14:textId="77777777" w:rsidR="00610D0D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画面全体の描画とイベント束ね</w:t>
            </w:r>
          </w:p>
        </w:tc>
      </w:tr>
      <w:tr w:rsidR="00610D0D" w14:paraId="77337E9D" w14:textId="77777777">
        <w:trPr>
          <w:jc w:val="center"/>
        </w:trPr>
        <w:tc>
          <w:tcPr>
            <w:tcW w:w="3400" w:type="dxa"/>
          </w:tcPr>
          <w:p w14:paraId="488901BF" w14:textId="77777777" w:rsidR="00610D0D" w:rsidRDefault="00000000">
            <w:r>
              <w:t>view/</w:t>
            </w:r>
            <w:proofErr w:type="spellStart"/>
            <w:r>
              <w:t>camera_control</w:t>
            </w:r>
            <w:proofErr w:type="spellEnd"/>
          </w:p>
        </w:tc>
        <w:tc>
          <w:tcPr>
            <w:tcW w:w="3400" w:type="dxa"/>
          </w:tcPr>
          <w:p w14:paraId="4B14DA32" w14:textId="77777777" w:rsidR="00610D0D" w:rsidRDefault="00000000">
            <w:r>
              <w:t>pages/camera_control.js</w:t>
            </w:r>
          </w:p>
        </w:tc>
        <w:tc>
          <w:tcPr>
            <w:tcW w:w="3400" w:type="dxa"/>
          </w:tcPr>
          <w:p w14:paraId="7A0399E2" w14:textId="77777777" w:rsidR="00610D0D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PTZ/</w:t>
            </w:r>
            <w:r>
              <w:rPr>
                <w:lang w:eastAsia="ja-JP"/>
              </w:rPr>
              <w:t>プリセット</w:t>
            </w:r>
            <w:r>
              <w:rPr>
                <w:lang w:eastAsia="ja-JP"/>
              </w:rPr>
              <w:t>/</w:t>
            </w:r>
            <w:r>
              <w:rPr>
                <w:lang w:eastAsia="ja-JP"/>
              </w:rPr>
              <w:t>各種操作集約</w:t>
            </w:r>
          </w:p>
        </w:tc>
      </w:tr>
      <w:tr w:rsidR="00610D0D" w14:paraId="6337E664" w14:textId="77777777">
        <w:trPr>
          <w:jc w:val="center"/>
        </w:trPr>
        <w:tc>
          <w:tcPr>
            <w:tcW w:w="3400" w:type="dxa"/>
          </w:tcPr>
          <w:p w14:paraId="0D8D55A2" w14:textId="77777777" w:rsidR="00610D0D" w:rsidRDefault="00000000">
            <w:r>
              <w:t xml:space="preserve">util/slider </w:t>
            </w:r>
            <w:r>
              <w:t>系</w:t>
            </w:r>
          </w:p>
        </w:tc>
        <w:tc>
          <w:tcPr>
            <w:tcW w:w="3400" w:type="dxa"/>
          </w:tcPr>
          <w:p w14:paraId="021AE06D" w14:textId="77777777" w:rsidR="00610D0D" w:rsidRDefault="00000000">
            <w:r>
              <w:t>components/slider.js</w:t>
            </w:r>
          </w:p>
        </w:tc>
        <w:tc>
          <w:tcPr>
            <w:tcW w:w="3400" w:type="dxa"/>
          </w:tcPr>
          <w:p w14:paraId="5C206E64" w14:textId="77777777" w:rsidR="00610D0D" w:rsidRDefault="00000000">
            <w:r>
              <w:t>rc-slider</w:t>
            </w:r>
            <w:r>
              <w:t>依存を排除し独自実装または既存部品利用</w:t>
            </w:r>
          </w:p>
        </w:tc>
      </w:tr>
      <w:tr w:rsidR="00610D0D" w14:paraId="3B57ABF1" w14:textId="77777777">
        <w:trPr>
          <w:jc w:val="center"/>
        </w:trPr>
        <w:tc>
          <w:tcPr>
            <w:tcW w:w="3400" w:type="dxa"/>
          </w:tcPr>
          <w:p w14:paraId="728E8907" w14:textId="77777777" w:rsidR="00610D0D" w:rsidRDefault="00000000">
            <w:r>
              <w:t xml:space="preserve">util/modal </w:t>
            </w:r>
            <w:r>
              <w:t>系</w:t>
            </w:r>
          </w:p>
        </w:tc>
        <w:tc>
          <w:tcPr>
            <w:tcW w:w="3400" w:type="dxa"/>
          </w:tcPr>
          <w:p w14:paraId="612BD7AA" w14:textId="77777777" w:rsidR="00610D0D" w:rsidRDefault="00000000">
            <w:r>
              <w:t>components/modal.js</w:t>
            </w:r>
          </w:p>
        </w:tc>
        <w:tc>
          <w:tcPr>
            <w:tcW w:w="3400" w:type="dxa"/>
          </w:tcPr>
          <w:p w14:paraId="69FD73FD" w14:textId="77777777" w:rsidR="00610D0D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共通ダイアログ管理へ統合</w:t>
            </w:r>
          </w:p>
        </w:tc>
      </w:tr>
      <w:tr w:rsidR="00610D0D" w14:paraId="7BF485E9" w14:textId="77777777">
        <w:trPr>
          <w:jc w:val="center"/>
        </w:trPr>
        <w:tc>
          <w:tcPr>
            <w:tcW w:w="3400" w:type="dxa"/>
          </w:tcPr>
          <w:p w14:paraId="2D6C2022" w14:textId="77777777" w:rsidR="00610D0D" w:rsidRDefault="00000000">
            <w:r>
              <w:t>redux slices</w:t>
            </w:r>
          </w:p>
        </w:tc>
        <w:tc>
          <w:tcPr>
            <w:tcW w:w="3400" w:type="dxa"/>
          </w:tcPr>
          <w:p w14:paraId="28197B30" w14:textId="77777777" w:rsidR="00610D0D" w:rsidRDefault="00000000">
            <w:r>
              <w:t>store/state.js</w:t>
            </w:r>
          </w:p>
        </w:tc>
        <w:tc>
          <w:tcPr>
            <w:tcW w:w="3400" w:type="dxa"/>
          </w:tcPr>
          <w:p w14:paraId="7497BB2C" w14:textId="77777777" w:rsidR="00610D0D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用途別</w:t>
            </w:r>
            <w:r>
              <w:rPr>
                <w:lang w:eastAsia="ja-JP"/>
              </w:rPr>
              <w:t xml:space="preserve"> state </w:t>
            </w:r>
            <w:r>
              <w:rPr>
                <w:lang w:eastAsia="ja-JP"/>
              </w:rPr>
              <w:t>オブジェクトへ再構成</w:t>
            </w:r>
          </w:p>
        </w:tc>
      </w:tr>
      <w:tr w:rsidR="00610D0D" w14:paraId="378E99C8" w14:textId="77777777">
        <w:trPr>
          <w:jc w:val="center"/>
        </w:trPr>
        <w:tc>
          <w:tcPr>
            <w:tcW w:w="3400" w:type="dxa"/>
          </w:tcPr>
          <w:p w14:paraId="6EC23075" w14:textId="77777777" w:rsidR="00610D0D" w:rsidRDefault="00000000">
            <w:r>
              <w:t>dispatch / reducer</w:t>
            </w:r>
          </w:p>
        </w:tc>
        <w:tc>
          <w:tcPr>
            <w:tcW w:w="3400" w:type="dxa"/>
          </w:tcPr>
          <w:p w14:paraId="2AC9D93D" w14:textId="77777777" w:rsidR="00610D0D" w:rsidRDefault="00000000">
            <w:r>
              <w:t>store/actions.js</w:t>
            </w:r>
          </w:p>
        </w:tc>
        <w:tc>
          <w:tcPr>
            <w:tcW w:w="3400" w:type="dxa"/>
          </w:tcPr>
          <w:p w14:paraId="1C9FBFD2" w14:textId="77777777" w:rsidR="00610D0D" w:rsidRDefault="00000000">
            <w:r>
              <w:t>更新関数を明示定義</w:t>
            </w:r>
          </w:p>
        </w:tc>
      </w:tr>
      <w:tr w:rsidR="00610D0D" w14:paraId="400363F5" w14:textId="77777777">
        <w:trPr>
          <w:jc w:val="center"/>
        </w:trPr>
        <w:tc>
          <w:tcPr>
            <w:tcW w:w="3400" w:type="dxa"/>
          </w:tcPr>
          <w:p w14:paraId="74AE53DC" w14:textId="77777777" w:rsidR="00610D0D" w:rsidRDefault="00000000">
            <w:r>
              <w:t>modules/requests_object</w:t>
            </w:r>
          </w:p>
        </w:tc>
        <w:tc>
          <w:tcPr>
            <w:tcW w:w="3400" w:type="dxa"/>
          </w:tcPr>
          <w:p w14:paraId="5ED426B1" w14:textId="77777777" w:rsidR="00610D0D" w:rsidRDefault="00000000">
            <w:r>
              <w:t>services/api.js</w:t>
            </w:r>
          </w:p>
        </w:tc>
        <w:tc>
          <w:tcPr>
            <w:tcW w:w="3400" w:type="dxa"/>
          </w:tcPr>
          <w:p w14:paraId="0BDD333D" w14:textId="77777777" w:rsidR="00610D0D" w:rsidRDefault="00000000">
            <w:r>
              <w:t>HTTP</w:t>
            </w:r>
            <w:r>
              <w:t>送受信を一本化</w:t>
            </w:r>
          </w:p>
        </w:tc>
      </w:tr>
      <w:tr w:rsidR="00610D0D" w14:paraId="02A3E20D" w14:textId="77777777">
        <w:trPr>
          <w:jc w:val="center"/>
        </w:trPr>
        <w:tc>
          <w:tcPr>
            <w:tcW w:w="3400" w:type="dxa"/>
          </w:tcPr>
          <w:p w14:paraId="5D1E7BB4" w14:textId="77777777" w:rsidR="00610D0D" w:rsidRDefault="00000000">
            <w:r>
              <w:lastRenderedPageBreak/>
              <w:t>send_message / receive_message</w:t>
            </w:r>
          </w:p>
        </w:tc>
        <w:tc>
          <w:tcPr>
            <w:tcW w:w="3400" w:type="dxa"/>
          </w:tcPr>
          <w:p w14:paraId="757C9017" w14:textId="77777777" w:rsidR="00610D0D" w:rsidRDefault="00000000">
            <w:r>
              <w:t>services/stomp.js</w:t>
            </w:r>
          </w:p>
        </w:tc>
        <w:tc>
          <w:tcPr>
            <w:tcW w:w="3400" w:type="dxa"/>
          </w:tcPr>
          <w:p w14:paraId="46B0AB2E" w14:textId="77777777" w:rsidR="00610D0D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購読・送信・再接続制御</w:t>
            </w:r>
          </w:p>
        </w:tc>
      </w:tr>
      <w:tr w:rsidR="00610D0D" w14:paraId="7784DC3F" w14:textId="77777777">
        <w:trPr>
          <w:jc w:val="center"/>
        </w:trPr>
        <w:tc>
          <w:tcPr>
            <w:tcW w:w="3400" w:type="dxa"/>
          </w:tcPr>
          <w:p w14:paraId="6423B422" w14:textId="77777777" w:rsidR="00610D0D" w:rsidRDefault="00000000">
            <w:r>
              <w:t>locales/*.</w:t>
            </w:r>
            <w:proofErr w:type="spellStart"/>
            <w:r>
              <w:t>json</w:t>
            </w:r>
            <w:proofErr w:type="spellEnd"/>
          </w:p>
        </w:tc>
        <w:tc>
          <w:tcPr>
            <w:tcW w:w="3400" w:type="dxa"/>
          </w:tcPr>
          <w:p w14:paraId="48C26B06" w14:textId="77777777" w:rsidR="00610D0D" w:rsidRDefault="00000000">
            <w:r>
              <w:t>i18n/messages/*.json</w:t>
            </w:r>
          </w:p>
        </w:tc>
        <w:tc>
          <w:tcPr>
            <w:tcW w:w="3400" w:type="dxa"/>
          </w:tcPr>
          <w:p w14:paraId="65909A85" w14:textId="77777777" w:rsidR="00610D0D" w:rsidRDefault="00000000">
            <w:r>
              <w:t>キー体系を基本維持</w:t>
            </w:r>
          </w:p>
        </w:tc>
      </w:tr>
    </w:tbl>
    <w:p w14:paraId="3F02475C" w14:textId="77777777" w:rsidR="00610D0D" w:rsidRDefault="00000000">
      <w:pPr>
        <w:pStyle w:val="1"/>
        <w:rPr>
          <w:lang w:eastAsia="ja-JP"/>
        </w:rPr>
      </w:pPr>
      <w:r>
        <w:rPr>
          <w:lang w:eastAsia="ja-JP"/>
        </w:rPr>
        <w:t xml:space="preserve">6. </w:t>
      </w:r>
      <w:r>
        <w:rPr>
          <w:lang w:eastAsia="ja-JP"/>
        </w:rPr>
        <w:t>推奨ディレクトリ構成（</w:t>
      </w:r>
      <w:r>
        <w:rPr>
          <w:lang w:eastAsia="ja-JP"/>
        </w:rPr>
        <w:t>jQuery</w:t>
      </w:r>
      <w:r>
        <w:rPr>
          <w:lang w:eastAsia="ja-JP"/>
        </w:rPr>
        <w:t>版）</w:t>
      </w:r>
    </w:p>
    <w:p w14:paraId="5578729B" w14:textId="77777777" w:rsidR="00610D0D" w:rsidRDefault="00000000">
      <w:pPr>
        <w:pStyle w:val="27"/>
      </w:pPr>
      <w:r>
        <w:rPr>
          <w:rFonts w:ascii="Consolas" w:hAnsi="Consolas"/>
        </w:rPr>
        <w:t>www/</w:t>
      </w:r>
      <w:r>
        <w:rPr>
          <w:rFonts w:ascii="Consolas" w:hAnsi="Consolas"/>
        </w:rPr>
        <w:br/>
        <w:t>├─ index.html</w:t>
      </w:r>
      <w:r>
        <w:rPr>
          <w:rFonts w:ascii="Consolas" w:hAnsi="Consolas"/>
        </w:rPr>
        <w:br/>
        <w:t>├─ js/</w:t>
      </w:r>
      <w:r>
        <w:rPr>
          <w:rFonts w:ascii="Consolas" w:hAnsi="Consolas"/>
        </w:rPr>
        <w:br/>
        <w:t>│  ├─ app.js</w:t>
      </w:r>
      <w:r>
        <w:rPr>
          <w:rFonts w:ascii="Consolas" w:hAnsi="Consolas"/>
        </w:rPr>
        <w:br/>
        <w:t>│  ├─ page_router.js</w:t>
      </w:r>
      <w:r>
        <w:rPr>
          <w:rFonts w:ascii="Consolas" w:hAnsi="Consolas"/>
        </w:rPr>
        <w:br/>
        <w:t>│  ├─ pages/</w:t>
      </w:r>
      <w:r>
        <w:rPr>
          <w:rFonts w:ascii="Consolas" w:hAnsi="Consolas"/>
        </w:rPr>
        <w:br/>
        <w:t>│  │  ├─ autoframing.js</w:t>
      </w:r>
      <w:r>
        <w:rPr>
          <w:rFonts w:ascii="Consolas" w:hAnsi="Consolas"/>
        </w:rPr>
        <w:br/>
        <w:t>│  │  ├─ camera_control.js</w:t>
      </w:r>
      <w:r>
        <w:rPr>
          <w:rFonts w:ascii="Consolas" w:hAnsi="Consolas"/>
        </w:rPr>
        <w:br/>
        <w:t>│  │  ├─ singlecamera.js</w:t>
      </w:r>
      <w:r>
        <w:rPr>
          <w:rFonts w:ascii="Consolas" w:hAnsi="Consolas"/>
        </w:rPr>
        <w:br/>
        <w:t>│  │  └─ setup.js</w:t>
      </w:r>
      <w:r>
        <w:rPr>
          <w:rFonts w:ascii="Consolas" w:hAnsi="Consolas"/>
        </w:rPr>
        <w:br/>
        <w:t>│  ├─ components/</w:t>
      </w:r>
      <w:r>
        <w:rPr>
          <w:rFonts w:ascii="Consolas" w:hAnsi="Consolas"/>
        </w:rPr>
        <w:br/>
        <w:t>│  │  ├─ button.js</w:t>
      </w:r>
      <w:r>
        <w:rPr>
          <w:rFonts w:ascii="Consolas" w:hAnsi="Consolas"/>
        </w:rPr>
        <w:br/>
        <w:t>│  │  ├─ slider.js</w:t>
      </w:r>
      <w:r>
        <w:rPr>
          <w:rFonts w:ascii="Consolas" w:hAnsi="Consolas"/>
        </w:rPr>
        <w:br/>
        <w:t>│  │  ├─ select.js</w:t>
      </w:r>
      <w:r>
        <w:rPr>
          <w:rFonts w:ascii="Consolas" w:hAnsi="Consolas"/>
        </w:rPr>
        <w:br/>
        <w:t>│  │  ├─ modal.js</w:t>
      </w:r>
      <w:r>
        <w:rPr>
          <w:rFonts w:ascii="Consolas" w:hAnsi="Consolas"/>
        </w:rPr>
        <w:br/>
        <w:t>│  │  └─ wheel_picker.js</w:t>
      </w:r>
      <w:r>
        <w:rPr>
          <w:rFonts w:ascii="Consolas" w:hAnsi="Consolas"/>
        </w:rPr>
        <w:br/>
        <w:t>│  ├─ store/</w:t>
      </w:r>
      <w:r>
        <w:rPr>
          <w:rFonts w:ascii="Consolas" w:hAnsi="Consolas"/>
        </w:rPr>
        <w:br/>
        <w:t>│  │  ├─ state.js</w:t>
      </w:r>
      <w:r>
        <w:rPr>
          <w:rFonts w:ascii="Consolas" w:hAnsi="Consolas"/>
        </w:rPr>
        <w:br/>
        <w:t>│  │  ├─ actions.js</w:t>
      </w:r>
      <w:r>
        <w:rPr>
          <w:rFonts w:ascii="Consolas" w:hAnsi="Consolas"/>
        </w:rPr>
        <w:br/>
        <w:t>│  │  └─ selectors.js</w:t>
      </w:r>
      <w:r>
        <w:rPr>
          <w:rFonts w:ascii="Consolas" w:hAnsi="Consolas"/>
        </w:rPr>
        <w:br/>
        <w:t>│  ├─ services/</w:t>
      </w:r>
      <w:r>
        <w:rPr>
          <w:rFonts w:ascii="Consolas" w:hAnsi="Consolas"/>
        </w:rPr>
        <w:br/>
        <w:t>│  │  ├─ api.js</w:t>
      </w:r>
      <w:r>
        <w:rPr>
          <w:rFonts w:ascii="Consolas" w:hAnsi="Consolas"/>
        </w:rPr>
        <w:br/>
        <w:t>│  │  ├─ stomp.js</w:t>
      </w:r>
      <w:r>
        <w:rPr>
          <w:rFonts w:ascii="Consolas" w:hAnsi="Consolas"/>
        </w:rPr>
        <w:br/>
        <w:t>│  │  ├─ message_parser.js</w:t>
      </w:r>
      <w:r>
        <w:rPr>
          <w:rFonts w:ascii="Consolas" w:hAnsi="Consolas"/>
        </w:rPr>
        <w:br/>
        <w:t>│  │  └─ auth.js</w:t>
      </w:r>
      <w:r>
        <w:rPr>
          <w:rFonts w:ascii="Consolas" w:hAnsi="Consolas"/>
        </w:rPr>
        <w:br/>
        <w:t>│  ├─ utils/</w:t>
      </w:r>
      <w:r>
        <w:rPr>
          <w:rFonts w:ascii="Consolas" w:hAnsi="Consolas"/>
        </w:rPr>
        <w:br/>
        <w:t>│  │  ├─ dom.js</w:t>
      </w:r>
      <w:r>
        <w:rPr>
          <w:rFonts w:ascii="Consolas" w:hAnsi="Consolas"/>
        </w:rPr>
        <w:br/>
        <w:t>│  │  ├─ format.js</w:t>
      </w:r>
      <w:r>
        <w:rPr>
          <w:rFonts w:ascii="Consolas" w:hAnsi="Consolas"/>
        </w:rPr>
        <w:br/>
        <w:t>│  │  └─ validation.js</w:t>
      </w:r>
      <w:r>
        <w:rPr>
          <w:rFonts w:ascii="Consolas" w:hAnsi="Consolas"/>
        </w:rPr>
        <w:br/>
        <w:t>│  └─ i18n/</w:t>
      </w:r>
      <w:r>
        <w:rPr>
          <w:rFonts w:ascii="Consolas" w:hAnsi="Consolas"/>
        </w:rPr>
        <w:br/>
        <w:t>│     ├─ index.js</w:t>
      </w:r>
      <w:r>
        <w:rPr>
          <w:rFonts w:ascii="Consolas" w:hAnsi="Consolas"/>
        </w:rPr>
        <w:br/>
        <w:t>│     └─ messages/</w:t>
      </w:r>
      <w:r>
        <w:rPr>
          <w:rFonts w:ascii="Consolas" w:hAnsi="Consolas"/>
        </w:rPr>
        <w:br/>
        <w:t>└─ css/</w:t>
      </w:r>
      <w:r>
        <w:rPr>
          <w:rFonts w:ascii="Consolas" w:hAnsi="Consolas"/>
        </w:rPr>
        <w:br/>
        <w:t xml:space="preserve">   ├─ page/</w:t>
      </w:r>
      <w:r>
        <w:rPr>
          <w:rFonts w:ascii="Consolas" w:hAnsi="Consolas"/>
        </w:rPr>
        <w:br/>
        <w:t xml:space="preserve">   ├─ component/</w:t>
      </w:r>
      <w:r>
        <w:rPr>
          <w:rFonts w:ascii="Consolas" w:hAnsi="Consolas"/>
        </w:rPr>
        <w:br/>
        <w:t xml:space="preserve">   └─ parts/</w:t>
      </w:r>
    </w:p>
    <w:p w14:paraId="08D18A84" w14:textId="77777777" w:rsidR="00610D0D" w:rsidRDefault="00000000">
      <w:pPr>
        <w:pStyle w:val="1"/>
        <w:rPr>
          <w:lang w:eastAsia="ja-JP"/>
        </w:rPr>
      </w:pPr>
      <w:r>
        <w:rPr>
          <w:lang w:eastAsia="ja-JP"/>
        </w:rPr>
        <w:lastRenderedPageBreak/>
        <w:t xml:space="preserve">7. </w:t>
      </w:r>
      <w:r>
        <w:rPr>
          <w:lang w:eastAsia="ja-JP"/>
        </w:rPr>
        <w:t>状態管理設計</w:t>
      </w:r>
    </w:p>
    <w:p w14:paraId="69BB9423" w14:textId="77777777" w:rsidR="00610D0D" w:rsidRDefault="00000000">
      <w:pPr>
        <w:spacing w:after="100" w:line="240" w:lineRule="auto"/>
        <w:rPr>
          <w:lang w:eastAsia="ja-JP"/>
        </w:rPr>
      </w:pPr>
      <w:r>
        <w:rPr>
          <w:lang w:eastAsia="ja-JP"/>
        </w:rPr>
        <w:t>Redux</w:t>
      </w:r>
      <w:r>
        <w:rPr>
          <w:lang w:eastAsia="ja-JP"/>
        </w:rPr>
        <w:t>の</w:t>
      </w:r>
      <w:r>
        <w:rPr>
          <w:lang w:eastAsia="ja-JP"/>
        </w:rPr>
        <w:t xml:space="preserve"> slice </w:t>
      </w:r>
      <w:r>
        <w:rPr>
          <w:lang w:eastAsia="ja-JP"/>
        </w:rPr>
        <w:t>単位を、そのまま</w:t>
      </w:r>
      <w:r>
        <w:rPr>
          <w:lang w:eastAsia="ja-JP"/>
        </w:rPr>
        <w:t xml:space="preserve"> reducer </w:t>
      </w:r>
      <w:r>
        <w:rPr>
          <w:lang w:eastAsia="ja-JP"/>
        </w:rPr>
        <w:t>で再現する必要はない。</w:t>
      </w:r>
      <w:r>
        <w:rPr>
          <w:lang w:eastAsia="ja-JP"/>
        </w:rPr>
        <w:t>jQuery</w:t>
      </w:r>
      <w:r>
        <w:rPr>
          <w:lang w:eastAsia="ja-JP"/>
        </w:rPr>
        <w:t>版では、</w:t>
      </w:r>
      <w:r>
        <w:rPr>
          <w:lang w:eastAsia="ja-JP"/>
        </w:rPr>
        <w:t>UI</w:t>
      </w:r>
      <w:r>
        <w:rPr>
          <w:lang w:eastAsia="ja-JP"/>
        </w:rPr>
        <w:t>更新頻度と責務で再編する。</w:t>
      </w:r>
    </w:p>
    <w:tbl>
      <w:tblPr>
        <w:tblW w:w="0" w:type="auto"/>
        <w:jc w:val="center"/>
        <w:tblBorders>
          <w:top w:val="single" w:sz="8" w:space="0" w:color="C9B2D6"/>
          <w:left w:val="single" w:sz="8" w:space="0" w:color="C9B2D6"/>
          <w:bottom w:val="single" w:sz="8" w:space="0" w:color="C9B2D6"/>
          <w:right w:val="single" w:sz="8" w:space="0" w:color="C9B2D6"/>
          <w:insideH w:val="single" w:sz="8" w:space="0" w:color="C9B2D6"/>
          <w:insideV w:val="single" w:sz="8" w:space="0" w:color="C9B2D6"/>
        </w:tblBorders>
        <w:tblLayout w:type="fixed"/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3118"/>
      </w:tblGrid>
      <w:tr w:rsidR="00610D0D" w14:paraId="64E51371" w14:textId="77777777">
        <w:trPr>
          <w:jc w:val="center"/>
        </w:trPr>
        <w:tc>
          <w:tcPr>
            <w:tcW w:w="1701" w:type="dxa"/>
            <w:shd w:val="clear" w:color="auto" w:fill="D9D2E9"/>
          </w:tcPr>
          <w:p w14:paraId="5C2EE6AB" w14:textId="77777777" w:rsidR="00610D0D" w:rsidRDefault="00000000">
            <w:proofErr w:type="spellStart"/>
            <w:r>
              <w:t>状態群</w:t>
            </w:r>
            <w:proofErr w:type="spellEnd"/>
          </w:p>
        </w:tc>
        <w:tc>
          <w:tcPr>
            <w:tcW w:w="2438" w:type="dxa"/>
            <w:shd w:val="clear" w:color="auto" w:fill="D9D2E9"/>
          </w:tcPr>
          <w:p w14:paraId="0E5413CD" w14:textId="77777777" w:rsidR="00610D0D" w:rsidRDefault="00000000">
            <w:r>
              <w:t>主な項目</w:t>
            </w:r>
          </w:p>
        </w:tc>
        <w:tc>
          <w:tcPr>
            <w:tcW w:w="1984" w:type="dxa"/>
            <w:shd w:val="clear" w:color="auto" w:fill="D9D2E9"/>
          </w:tcPr>
          <w:p w14:paraId="4A88659B" w14:textId="77777777" w:rsidR="00610D0D" w:rsidRDefault="00000000">
            <w:r>
              <w:t>更新契機</w:t>
            </w:r>
          </w:p>
        </w:tc>
        <w:tc>
          <w:tcPr>
            <w:tcW w:w="3118" w:type="dxa"/>
            <w:shd w:val="clear" w:color="auto" w:fill="D9D2E9"/>
          </w:tcPr>
          <w:p w14:paraId="6DAEC5BF" w14:textId="77777777" w:rsidR="00610D0D" w:rsidRDefault="00000000">
            <w:r>
              <w:t>主な利用画面</w:t>
            </w:r>
          </w:p>
        </w:tc>
      </w:tr>
      <w:tr w:rsidR="00610D0D" w14:paraId="7CB8D8ED" w14:textId="77777777">
        <w:trPr>
          <w:jc w:val="center"/>
        </w:trPr>
        <w:tc>
          <w:tcPr>
            <w:tcW w:w="2550" w:type="dxa"/>
          </w:tcPr>
          <w:p w14:paraId="4327B4FC" w14:textId="77777777" w:rsidR="00610D0D" w:rsidRDefault="00000000">
            <w:r>
              <w:t>pageState</w:t>
            </w:r>
          </w:p>
        </w:tc>
        <w:tc>
          <w:tcPr>
            <w:tcW w:w="2550" w:type="dxa"/>
          </w:tcPr>
          <w:p w14:paraId="655706B4" w14:textId="77777777" w:rsidR="00610D0D" w:rsidRDefault="00000000">
            <w:r>
              <w:t>currentPage, loading, modal</w:t>
            </w:r>
          </w:p>
        </w:tc>
        <w:tc>
          <w:tcPr>
            <w:tcW w:w="2550" w:type="dxa"/>
          </w:tcPr>
          <w:p w14:paraId="56A91B74" w14:textId="77777777" w:rsidR="00610D0D" w:rsidRDefault="00000000">
            <w:r>
              <w:t>画面遷移・共通処理</w:t>
            </w:r>
          </w:p>
        </w:tc>
        <w:tc>
          <w:tcPr>
            <w:tcW w:w="2550" w:type="dxa"/>
          </w:tcPr>
          <w:p w14:paraId="308F18D8" w14:textId="77777777" w:rsidR="00610D0D" w:rsidRDefault="00000000">
            <w:r>
              <w:t>全画面</w:t>
            </w:r>
          </w:p>
        </w:tc>
      </w:tr>
      <w:tr w:rsidR="00610D0D" w14:paraId="53B587BD" w14:textId="77777777">
        <w:trPr>
          <w:jc w:val="center"/>
        </w:trPr>
        <w:tc>
          <w:tcPr>
            <w:tcW w:w="2550" w:type="dxa"/>
          </w:tcPr>
          <w:p w14:paraId="5A6700B8" w14:textId="77777777" w:rsidR="00610D0D" w:rsidRDefault="00000000">
            <w:r>
              <w:t>deviceState</w:t>
            </w:r>
          </w:p>
        </w:tc>
        <w:tc>
          <w:tcPr>
            <w:tcW w:w="2550" w:type="dxa"/>
          </w:tcPr>
          <w:p w14:paraId="3C93802A" w14:textId="77777777" w:rsidR="00610D0D" w:rsidRDefault="00000000">
            <w:r>
              <w:t>capability, parameter, power, image</w:t>
            </w:r>
          </w:p>
        </w:tc>
        <w:tc>
          <w:tcPr>
            <w:tcW w:w="2550" w:type="dxa"/>
          </w:tcPr>
          <w:p w14:paraId="01A8A5A0" w14:textId="77777777" w:rsidR="00610D0D" w:rsidRDefault="00000000">
            <w:r>
              <w:t>機器応答</w:t>
            </w:r>
            <w:r>
              <w:t>/STOMP</w:t>
            </w:r>
            <w:r>
              <w:t>受信</w:t>
            </w:r>
          </w:p>
        </w:tc>
        <w:tc>
          <w:tcPr>
            <w:tcW w:w="2550" w:type="dxa"/>
          </w:tcPr>
          <w:p w14:paraId="3DE6A0D9" w14:textId="77777777" w:rsidR="00610D0D" w:rsidRDefault="00000000">
            <w:r>
              <w:t>singlecamera, setup</w:t>
            </w:r>
          </w:p>
        </w:tc>
      </w:tr>
      <w:tr w:rsidR="00610D0D" w14:paraId="070D4B45" w14:textId="77777777">
        <w:trPr>
          <w:jc w:val="center"/>
        </w:trPr>
        <w:tc>
          <w:tcPr>
            <w:tcW w:w="2550" w:type="dxa"/>
          </w:tcPr>
          <w:p w14:paraId="762539F8" w14:textId="77777777" w:rsidR="00610D0D" w:rsidRDefault="00000000">
            <w:r>
              <w:t>framingState</w:t>
            </w:r>
          </w:p>
        </w:tc>
        <w:tc>
          <w:tcPr>
            <w:tcW w:w="2550" w:type="dxa"/>
          </w:tcPr>
          <w:p w14:paraId="0D2DD6E8" w14:textId="77777777" w:rsidR="00610D0D" w:rsidRDefault="00000000">
            <w:r>
              <w:t>target, trackingFace, frameMapping</w:t>
            </w:r>
          </w:p>
        </w:tc>
        <w:tc>
          <w:tcPr>
            <w:tcW w:w="2550" w:type="dxa"/>
          </w:tcPr>
          <w:p w14:paraId="329A46D7" w14:textId="77777777" w:rsidR="00610D0D" w:rsidRDefault="00000000">
            <w:r>
              <w:t>Auto Framing</w:t>
            </w:r>
            <w:r>
              <w:t>操作</w:t>
            </w:r>
          </w:p>
        </w:tc>
        <w:tc>
          <w:tcPr>
            <w:tcW w:w="2550" w:type="dxa"/>
          </w:tcPr>
          <w:p w14:paraId="639C87A9" w14:textId="77777777" w:rsidR="00610D0D" w:rsidRDefault="00000000">
            <w:r>
              <w:t>autoframing, camera_control</w:t>
            </w:r>
          </w:p>
        </w:tc>
      </w:tr>
      <w:tr w:rsidR="00610D0D" w14:paraId="642376C9" w14:textId="77777777">
        <w:trPr>
          <w:jc w:val="center"/>
        </w:trPr>
        <w:tc>
          <w:tcPr>
            <w:tcW w:w="2550" w:type="dxa"/>
          </w:tcPr>
          <w:p w14:paraId="240D469F" w14:textId="77777777" w:rsidR="00610D0D" w:rsidRDefault="00000000">
            <w:r>
              <w:t>cameraControlState</w:t>
            </w:r>
          </w:p>
        </w:tc>
        <w:tc>
          <w:tcPr>
            <w:tcW w:w="2550" w:type="dxa"/>
          </w:tcPr>
          <w:p w14:paraId="2C5B1037" w14:textId="77777777" w:rsidR="00610D0D" w:rsidRDefault="00000000">
            <w:r>
              <w:t>pan/tilt/zoom/focus/iris/preset</w:t>
            </w:r>
          </w:p>
        </w:tc>
        <w:tc>
          <w:tcPr>
            <w:tcW w:w="2550" w:type="dxa"/>
          </w:tcPr>
          <w:p w14:paraId="3C89C846" w14:textId="77777777" w:rsidR="00610D0D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ユーザー操作</w:t>
            </w:r>
            <w:r>
              <w:rPr>
                <w:lang w:eastAsia="ja-JP"/>
              </w:rPr>
              <w:t>/API</w:t>
            </w:r>
            <w:r>
              <w:rPr>
                <w:lang w:eastAsia="ja-JP"/>
              </w:rPr>
              <w:t>応答</w:t>
            </w:r>
          </w:p>
        </w:tc>
        <w:tc>
          <w:tcPr>
            <w:tcW w:w="2550" w:type="dxa"/>
          </w:tcPr>
          <w:p w14:paraId="0CD50B69" w14:textId="77777777" w:rsidR="00610D0D" w:rsidRDefault="00000000">
            <w:proofErr w:type="spellStart"/>
            <w:r>
              <w:t>camera_control</w:t>
            </w:r>
            <w:proofErr w:type="spellEnd"/>
          </w:p>
        </w:tc>
      </w:tr>
    </w:tbl>
    <w:p w14:paraId="3F90ED56" w14:textId="77777777" w:rsidR="00610D0D" w:rsidRDefault="00000000">
      <w:pPr>
        <w:spacing w:after="100" w:line="240" w:lineRule="auto"/>
        <w:rPr>
          <w:lang w:eastAsia="ja-JP"/>
        </w:rPr>
      </w:pPr>
      <w:r>
        <w:rPr>
          <w:lang w:eastAsia="ja-JP"/>
        </w:rPr>
        <w:t>更新ルールは「</w:t>
      </w:r>
      <w:r>
        <w:rPr>
          <w:lang w:eastAsia="ja-JP"/>
        </w:rPr>
        <w:t>state</w:t>
      </w:r>
      <w:r>
        <w:rPr>
          <w:lang w:eastAsia="ja-JP"/>
        </w:rPr>
        <w:t>を更新してから必要な</w:t>
      </w:r>
      <w:r>
        <w:rPr>
          <w:lang w:eastAsia="ja-JP"/>
        </w:rPr>
        <w:t>DOM</w:t>
      </w:r>
      <w:r>
        <w:rPr>
          <w:lang w:eastAsia="ja-JP"/>
        </w:rPr>
        <w:t>のみ再描画する」を原則とする。全画面を毎回描き直す方式は、既存組込み</w:t>
      </w:r>
      <w:r>
        <w:rPr>
          <w:lang w:eastAsia="ja-JP"/>
        </w:rPr>
        <w:t>UI</w:t>
      </w:r>
      <w:r>
        <w:rPr>
          <w:lang w:eastAsia="ja-JP"/>
        </w:rPr>
        <w:t>との整合上も避けたほうがよい。</w:t>
      </w:r>
    </w:p>
    <w:p w14:paraId="35EDE0CC" w14:textId="77777777" w:rsidR="00610D0D" w:rsidRDefault="00000000">
      <w:pPr>
        <w:pStyle w:val="1"/>
        <w:rPr>
          <w:lang w:eastAsia="ja-JP"/>
        </w:rPr>
      </w:pPr>
      <w:r>
        <w:rPr>
          <w:lang w:eastAsia="ja-JP"/>
        </w:rPr>
        <w:t xml:space="preserve">8. </w:t>
      </w:r>
      <w:r>
        <w:rPr>
          <w:lang w:eastAsia="ja-JP"/>
        </w:rPr>
        <w:t>画面モジュール設計</w:t>
      </w:r>
    </w:p>
    <w:p w14:paraId="01D5C2D0" w14:textId="77777777" w:rsidR="00610D0D" w:rsidRDefault="00000000">
      <w:pPr>
        <w:spacing w:after="100" w:line="240" w:lineRule="auto"/>
        <w:rPr>
          <w:lang w:eastAsia="ja-JP"/>
        </w:rPr>
      </w:pPr>
      <w:r>
        <w:rPr>
          <w:lang w:eastAsia="ja-JP"/>
        </w:rPr>
        <w:t>各ページは、最低限以下の関数を持つと実装が整理しやすい。</w:t>
      </w:r>
    </w:p>
    <w:p w14:paraId="009F4ABB" w14:textId="77777777" w:rsidR="00610D0D" w:rsidRDefault="00000000">
      <w:pPr>
        <w:pStyle w:val="a0"/>
      </w:pPr>
      <w:proofErr w:type="spellStart"/>
      <w:r>
        <w:t>init</w:t>
      </w:r>
      <w:proofErr w:type="spellEnd"/>
      <w:r>
        <w:t xml:space="preserve">(container, options): </w:t>
      </w:r>
      <w:proofErr w:type="spellStart"/>
      <w:r>
        <w:t>初回</w:t>
      </w:r>
      <w:r>
        <w:t>DOM</w:t>
      </w:r>
      <w:r>
        <w:t>生成、共通部品初期化</w:t>
      </w:r>
      <w:proofErr w:type="spellEnd"/>
    </w:p>
    <w:p w14:paraId="7A029F01" w14:textId="77777777" w:rsidR="00610D0D" w:rsidRDefault="00000000">
      <w:pPr>
        <w:pStyle w:val="a0"/>
      </w:pPr>
      <w:r>
        <w:t xml:space="preserve">bindEvents(): </w:t>
      </w:r>
      <w:r>
        <w:t>画面内イベントの委譲登録</w:t>
      </w:r>
    </w:p>
    <w:p w14:paraId="519AED9B" w14:textId="77777777" w:rsidR="00610D0D" w:rsidRDefault="00000000">
      <w:pPr>
        <w:pStyle w:val="a0"/>
        <w:rPr>
          <w:lang w:eastAsia="ja-JP"/>
        </w:rPr>
      </w:pPr>
      <w:r>
        <w:rPr>
          <w:lang w:eastAsia="ja-JP"/>
        </w:rPr>
        <w:t xml:space="preserve">load(): </w:t>
      </w:r>
      <w:r>
        <w:rPr>
          <w:lang w:eastAsia="ja-JP"/>
        </w:rPr>
        <w:t>初期データ取得、購読開始</w:t>
      </w:r>
    </w:p>
    <w:p w14:paraId="3F9A30E5" w14:textId="77777777" w:rsidR="00610D0D" w:rsidRDefault="00000000">
      <w:pPr>
        <w:pStyle w:val="a0"/>
      </w:pPr>
      <w:proofErr w:type="spellStart"/>
      <w:r>
        <w:t>updateView</w:t>
      </w:r>
      <w:proofErr w:type="spellEnd"/>
      <w:r>
        <w:t>(</w:t>
      </w:r>
      <w:proofErr w:type="spellStart"/>
      <w:r>
        <w:t>partialState</w:t>
      </w:r>
      <w:proofErr w:type="spellEnd"/>
      <w:r>
        <w:t xml:space="preserve">): </w:t>
      </w:r>
      <w:proofErr w:type="spellStart"/>
      <w:r>
        <w:t>必要箇所のみ描画更新</w:t>
      </w:r>
      <w:proofErr w:type="spellEnd"/>
    </w:p>
    <w:p w14:paraId="19529603" w14:textId="77777777" w:rsidR="00610D0D" w:rsidRDefault="00000000">
      <w:pPr>
        <w:pStyle w:val="a0"/>
        <w:rPr>
          <w:lang w:eastAsia="ja-JP"/>
        </w:rPr>
      </w:pPr>
      <w:r>
        <w:rPr>
          <w:lang w:eastAsia="ja-JP"/>
        </w:rPr>
        <w:t xml:space="preserve">destroy(): </w:t>
      </w:r>
      <w:r>
        <w:rPr>
          <w:lang w:eastAsia="ja-JP"/>
        </w:rPr>
        <w:t>購読解除、タイマ解除、イベント解除</w:t>
      </w:r>
    </w:p>
    <w:p w14:paraId="1051BC3F" w14:textId="77777777" w:rsidR="00610D0D" w:rsidRDefault="00000000">
      <w:pPr>
        <w:pStyle w:val="1"/>
      </w:pPr>
      <w:r>
        <w:t xml:space="preserve">9. </w:t>
      </w:r>
      <w:r>
        <w:t>通信設計</w:t>
      </w:r>
    </w:p>
    <w:p w14:paraId="2AAF777B" w14:textId="77777777" w:rsidR="00610D0D" w:rsidRDefault="00000000">
      <w:pPr>
        <w:spacing w:after="100" w:line="240" w:lineRule="auto"/>
        <w:rPr>
          <w:lang w:eastAsia="ja-JP"/>
        </w:rPr>
      </w:pPr>
      <w:r>
        <w:t>現行</w:t>
      </w:r>
      <w:r>
        <w:t xml:space="preserve"> src </w:t>
      </w:r>
      <w:r>
        <w:t>には</w:t>
      </w:r>
      <w:r>
        <w:t xml:space="preserve"> requests_object.js, send_message.js, receive_message.js, rabbit_mq_module.js </w:t>
      </w:r>
      <w:proofErr w:type="spellStart"/>
      <w:r>
        <w:t>が存在する</w:t>
      </w:r>
      <w:proofErr w:type="spellEnd"/>
      <w:r>
        <w:t>。</w:t>
      </w:r>
      <w:r>
        <w:rPr>
          <w:lang w:eastAsia="ja-JP"/>
        </w:rPr>
        <w:t>移植版でも、</w:t>
      </w:r>
      <w:r>
        <w:rPr>
          <w:lang w:eastAsia="ja-JP"/>
        </w:rPr>
        <w:t>UI</w:t>
      </w:r>
      <w:r>
        <w:rPr>
          <w:lang w:eastAsia="ja-JP"/>
        </w:rPr>
        <w:t>層から通信詳細を隠蔽する。</w:t>
      </w:r>
    </w:p>
    <w:tbl>
      <w:tblPr>
        <w:tblW w:w="0" w:type="auto"/>
        <w:jc w:val="center"/>
        <w:tblBorders>
          <w:top w:val="single" w:sz="8" w:space="0" w:color="9FC5E8"/>
          <w:left w:val="single" w:sz="8" w:space="0" w:color="9FC5E8"/>
          <w:bottom w:val="single" w:sz="8" w:space="0" w:color="9FC5E8"/>
          <w:right w:val="single" w:sz="8" w:space="0" w:color="9FC5E8"/>
          <w:insideH w:val="single" w:sz="8" w:space="0" w:color="9FC5E8"/>
          <w:insideV w:val="single" w:sz="8" w:space="0" w:color="9FC5E8"/>
        </w:tblBorders>
        <w:tblLayout w:type="fixed"/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3118"/>
      </w:tblGrid>
      <w:tr w:rsidR="00610D0D" w14:paraId="1276FB2A" w14:textId="77777777">
        <w:trPr>
          <w:jc w:val="center"/>
        </w:trPr>
        <w:tc>
          <w:tcPr>
            <w:tcW w:w="1587" w:type="dxa"/>
            <w:shd w:val="clear" w:color="auto" w:fill="CFE2F3"/>
          </w:tcPr>
          <w:p w14:paraId="2887852C" w14:textId="77777777" w:rsidR="00610D0D" w:rsidRDefault="00000000">
            <w:proofErr w:type="spellStart"/>
            <w:r>
              <w:t>通信種別</w:t>
            </w:r>
            <w:proofErr w:type="spellEnd"/>
          </w:p>
        </w:tc>
        <w:tc>
          <w:tcPr>
            <w:tcW w:w="2381" w:type="dxa"/>
            <w:shd w:val="clear" w:color="auto" w:fill="CFE2F3"/>
          </w:tcPr>
          <w:p w14:paraId="720CBA81" w14:textId="77777777" w:rsidR="00610D0D" w:rsidRDefault="00000000">
            <w:r>
              <w:t>推奨モジュール</w:t>
            </w:r>
          </w:p>
        </w:tc>
        <w:tc>
          <w:tcPr>
            <w:tcW w:w="2154" w:type="dxa"/>
            <w:shd w:val="clear" w:color="auto" w:fill="CFE2F3"/>
          </w:tcPr>
          <w:p w14:paraId="6D5BD8AD" w14:textId="77777777" w:rsidR="00610D0D" w:rsidRDefault="00000000">
            <w:r>
              <w:t>役割</w:t>
            </w:r>
          </w:p>
        </w:tc>
        <w:tc>
          <w:tcPr>
            <w:tcW w:w="3118" w:type="dxa"/>
            <w:shd w:val="clear" w:color="auto" w:fill="CFE2F3"/>
          </w:tcPr>
          <w:p w14:paraId="779461C0" w14:textId="77777777" w:rsidR="00610D0D" w:rsidRDefault="00000000">
            <w:r>
              <w:t>注意点</w:t>
            </w:r>
          </w:p>
        </w:tc>
      </w:tr>
      <w:tr w:rsidR="00610D0D" w14:paraId="4B2F5DC6" w14:textId="77777777">
        <w:trPr>
          <w:jc w:val="center"/>
        </w:trPr>
        <w:tc>
          <w:tcPr>
            <w:tcW w:w="2550" w:type="dxa"/>
          </w:tcPr>
          <w:p w14:paraId="798E29D6" w14:textId="77777777" w:rsidR="00610D0D" w:rsidRDefault="00000000">
            <w:r>
              <w:t>HTTP</w:t>
            </w:r>
          </w:p>
        </w:tc>
        <w:tc>
          <w:tcPr>
            <w:tcW w:w="2550" w:type="dxa"/>
          </w:tcPr>
          <w:p w14:paraId="5DE7DDB1" w14:textId="77777777" w:rsidR="00610D0D" w:rsidRDefault="00000000">
            <w:r>
              <w:t>api.js</w:t>
            </w:r>
          </w:p>
        </w:tc>
        <w:tc>
          <w:tcPr>
            <w:tcW w:w="2550" w:type="dxa"/>
          </w:tcPr>
          <w:p w14:paraId="2330BF52" w14:textId="77777777" w:rsidR="00610D0D" w:rsidRDefault="00000000">
            <w:r>
              <w:t>設定取得</w:t>
            </w:r>
            <w:r>
              <w:t>/</w:t>
            </w:r>
            <w:r>
              <w:t>保存、一覧取得</w:t>
            </w:r>
          </w:p>
        </w:tc>
        <w:tc>
          <w:tcPr>
            <w:tcW w:w="2550" w:type="dxa"/>
          </w:tcPr>
          <w:p w14:paraId="20287579" w14:textId="77777777" w:rsidR="00610D0D" w:rsidRDefault="00000000">
            <w:r>
              <w:t>エラー表示を共通化</w:t>
            </w:r>
          </w:p>
        </w:tc>
      </w:tr>
      <w:tr w:rsidR="00610D0D" w14:paraId="4F8684A3" w14:textId="77777777">
        <w:trPr>
          <w:jc w:val="center"/>
        </w:trPr>
        <w:tc>
          <w:tcPr>
            <w:tcW w:w="2550" w:type="dxa"/>
          </w:tcPr>
          <w:p w14:paraId="732D6552" w14:textId="77777777" w:rsidR="00610D0D" w:rsidRDefault="00000000">
            <w:r>
              <w:lastRenderedPageBreak/>
              <w:t>STOMP/WebSocket</w:t>
            </w:r>
          </w:p>
        </w:tc>
        <w:tc>
          <w:tcPr>
            <w:tcW w:w="2550" w:type="dxa"/>
          </w:tcPr>
          <w:p w14:paraId="2F94E650" w14:textId="77777777" w:rsidR="00610D0D" w:rsidRDefault="00000000">
            <w:r>
              <w:t>stomp.js</w:t>
            </w:r>
          </w:p>
        </w:tc>
        <w:tc>
          <w:tcPr>
            <w:tcW w:w="2550" w:type="dxa"/>
          </w:tcPr>
          <w:p w14:paraId="7E5457B6" w14:textId="77777777" w:rsidR="00610D0D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状態通知、イベント購読</w:t>
            </w:r>
          </w:p>
        </w:tc>
        <w:tc>
          <w:tcPr>
            <w:tcW w:w="2550" w:type="dxa"/>
          </w:tcPr>
          <w:p w14:paraId="04B5DA5B" w14:textId="77777777" w:rsidR="00610D0D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再接続と購読復元が必要</w:t>
            </w:r>
          </w:p>
        </w:tc>
      </w:tr>
      <w:tr w:rsidR="00610D0D" w14:paraId="18CBCA98" w14:textId="77777777">
        <w:trPr>
          <w:jc w:val="center"/>
        </w:trPr>
        <w:tc>
          <w:tcPr>
            <w:tcW w:w="2550" w:type="dxa"/>
          </w:tcPr>
          <w:p w14:paraId="769B482A" w14:textId="77777777" w:rsidR="00610D0D" w:rsidRDefault="00000000">
            <w:proofErr w:type="spellStart"/>
            <w:r>
              <w:t>メッセージ解析</w:t>
            </w:r>
            <w:proofErr w:type="spellEnd"/>
          </w:p>
        </w:tc>
        <w:tc>
          <w:tcPr>
            <w:tcW w:w="2550" w:type="dxa"/>
          </w:tcPr>
          <w:p w14:paraId="3E2C6320" w14:textId="77777777" w:rsidR="00610D0D" w:rsidRDefault="00000000">
            <w:r>
              <w:t>message_parser.js</w:t>
            </w:r>
          </w:p>
        </w:tc>
        <w:tc>
          <w:tcPr>
            <w:tcW w:w="2550" w:type="dxa"/>
          </w:tcPr>
          <w:p w14:paraId="47E3A3CF" w14:textId="77777777" w:rsidR="00610D0D" w:rsidRDefault="00000000">
            <w:r>
              <w:t>受信</w:t>
            </w:r>
            <w:r>
              <w:t>payload</w:t>
            </w:r>
            <w:r>
              <w:t>を</w:t>
            </w:r>
            <w:r>
              <w:t xml:space="preserve"> state</w:t>
            </w:r>
            <w:r>
              <w:t>形式へ変換</w:t>
            </w:r>
          </w:p>
        </w:tc>
        <w:tc>
          <w:tcPr>
            <w:tcW w:w="2550" w:type="dxa"/>
          </w:tcPr>
          <w:p w14:paraId="0310063B" w14:textId="77777777" w:rsidR="00610D0D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UI</w:t>
            </w:r>
            <w:r>
              <w:rPr>
                <w:lang w:eastAsia="ja-JP"/>
              </w:rPr>
              <w:t>依存ロジックを混ぜない</w:t>
            </w:r>
          </w:p>
        </w:tc>
      </w:tr>
      <w:tr w:rsidR="00610D0D" w14:paraId="77E91CE1" w14:textId="77777777">
        <w:trPr>
          <w:jc w:val="center"/>
        </w:trPr>
        <w:tc>
          <w:tcPr>
            <w:tcW w:w="2550" w:type="dxa"/>
          </w:tcPr>
          <w:p w14:paraId="5D27F5CC" w14:textId="77777777" w:rsidR="00610D0D" w:rsidRDefault="00000000">
            <w:proofErr w:type="spellStart"/>
            <w:r>
              <w:t>認証</w:t>
            </w:r>
            <w:proofErr w:type="spellEnd"/>
          </w:p>
        </w:tc>
        <w:tc>
          <w:tcPr>
            <w:tcW w:w="2550" w:type="dxa"/>
          </w:tcPr>
          <w:p w14:paraId="610D7603" w14:textId="77777777" w:rsidR="00610D0D" w:rsidRDefault="00000000">
            <w:r>
              <w:t>auth.js</w:t>
            </w:r>
          </w:p>
        </w:tc>
        <w:tc>
          <w:tcPr>
            <w:tcW w:w="2550" w:type="dxa"/>
          </w:tcPr>
          <w:p w14:paraId="5C75484D" w14:textId="77777777" w:rsidR="00610D0D" w:rsidRDefault="00000000">
            <w:r>
              <w:t>トークン</w:t>
            </w:r>
            <w:r>
              <w:t>/</w:t>
            </w:r>
            <w:r>
              <w:t>鍵</w:t>
            </w:r>
            <w:r>
              <w:t>/</w:t>
            </w:r>
            <w:r>
              <w:t>暗号周辺</w:t>
            </w:r>
          </w:p>
        </w:tc>
        <w:tc>
          <w:tcPr>
            <w:tcW w:w="2550" w:type="dxa"/>
          </w:tcPr>
          <w:p w14:paraId="1A638B71" w14:textId="77777777" w:rsidR="00610D0D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crypto-</w:t>
            </w:r>
            <w:proofErr w:type="spellStart"/>
            <w:r>
              <w:rPr>
                <w:lang w:eastAsia="ja-JP"/>
              </w:rPr>
              <w:t>js</w:t>
            </w:r>
            <w:proofErr w:type="spellEnd"/>
            <w:r>
              <w:rPr>
                <w:lang w:eastAsia="ja-JP"/>
              </w:rPr>
              <w:t>相当の責務を切出し</w:t>
            </w:r>
          </w:p>
        </w:tc>
      </w:tr>
    </w:tbl>
    <w:p w14:paraId="4505D1BC" w14:textId="77777777" w:rsidR="00610D0D" w:rsidRDefault="00000000">
      <w:pPr>
        <w:pStyle w:val="1"/>
      </w:pPr>
      <w:r>
        <w:t xml:space="preserve">10. </w:t>
      </w:r>
      <w:proofErr w:type="spellStart"/>
      <w:r>
        <w:t>UI</w:t>
      </w:r>
      <w:r>
        <w:t>部品設計指針</w:t>
      </w:r>
      <w:proofErr w:type="spellEnd"/>
    </w:p>
    <w:p w14:paraId="0B4BE5A7" w14:textId="77777777" w:rsidR="00610D0D" w:rsidRDefault="00000000">
      <w:pPr>
        <w:pStyle w:val="a0"/>
      </w:pPr>
      <w:r>
        <w:t xml:space="preserve">button / checkbox / radio / select / modal </w:t>
      </w:r>
      <w:r>
        <w:t>は、既存</w:t>
      </w:r>
      <w:r>
        <w:t xml:space="preserve"> jQuery</w:t>
      </w:r>
      <w:r>
        <w:t>資産と見た目をそろえつつ共通初期化関数を持たせる。</w:t>
      </w:r>
    </w:p>
    <w:p w14:paraId="79B5EEAA" w14:textId="77777777" w:rsidR="00610D0D" w:rsidRDefault="00000000">
      <w:pPr>
        <w:pStyle w:val="a0"/>
        <w:rPr>
          <w:lang w:eastAsia="ja-JP"/>
        </w:rPr>
      </w:pPr>
      <w:r>
        <w:rPr>
          <w:lang w:eastAsia="ja-JP"/>
        </w:rPr>
        <w:t xml:space="preserve">slider / </w:t>
      </w:r>
      <w:proofErr w:type="spellStart"/>
      <w:r>
        <w:rPr>
          <w:lang w:eastAsia="ja-JP"/>
        </w:rPr>
        <w:t>wheel_picker</w:t>
      </w:r>
      <w:proofErr w:type="spellEnd"/>
      <w:r>
        <w:rPr>
          <w:lang w:eastAsia="ja-JP"/>
        </w:rPr>
        <w:t xml:space="preserve"> / PTZ</w:t>
      </w:r>
      <w:r>
        <w:rPr>
          <w:lang w:eastAsia="ja-JP"/>
        </w:rPr>
        <w:t>ジョイスティックは、部品化してページ側から値・有効無効・イベントコールバックを注入する。</w:t>
      </w:r>
    </w:p>
    <w:p w14:paraId="5391D609" w14:textId="77777777" w:rsidR="00610D0D" w:rsidRDefault="00000000">
      <w:pPr>
        <w:pStyle w:val="a0"/>
        <w:rPr>
          <w:lang w:eastAsia="ja-JP"/>
        </w:rPr>
      </w:pPr>
      <w:r>
        <w:rPr>
          <w:lang w:eastAsia="ja-JP"/>
        </w:rPr>
        <w:t>144dpi</w:t>
      </w:r>
      <w:r>
        <w:rPr>
          <w:lang w:eastAsia="ja-JP"/>
        </w:rPr>
        <w:t>画像や</w:t>
      </w:r>
      <w:r>
        <w:rPr>
          <w:lang w:eastAsia="ja-JP"/>
        </w:rPr>
        <w:t xml:space="preserve"> parts </w:t>
      </w:r>
      <w:r>
        <w:rPr>
          <w:lang w:eastAsia="ja-JP"/>
        </w:rPr>
        <w:t>配下の資産は、命名規則を崩さずに整理し、</w:t>
      </w:r>
      <w:r>
        <w:rPr>
          <w:lang w:eastAsia="ja-JP"/>
        </w:rPr>
        <w:t>CSS</w:t>
      </w:r>
      <w:r>
        <w:rPr>
          <w:lang w:eastAsia="ja-JP"/>
        </w:rPr>
        <w:t>側で解像度差し替えできるようにする。</w:t>
      </w:r>
    </w:p>
    <w:p w14:paraId="1CCCEEDD" w14:textId="77777777" w:rsidR="00610D0D" w:rsidRDefault="00000000">
      <w:pPr>
        <w:pStyle w:val="a0"/>
      </w:pPr>
      <w:proofErr w:type="spellStart"/>
      <w:r>
        <w:t>Canvas</w:t>
      </w:r>
      <w:r>
        <w:t>やドラッグ対象は、座標系を</w:t>
      </w:r>
      <w:proofErr w:type="spellEnd"/>
      <w:r>
        <w:t xml:space="preserve"> service </w:t>
      </w:r>
      <w:r>
        <w:t>や</w:t>
      </w:r>
      <w:r>
        <w:t xml:space="preserve"> state </w:t>
      </w:r>
      <w:r>
        <w:t>に依存させず</w:t>
      </w:r>
      <w:r>
        <w:t xml:space="preserve"> component </w:t>
      </w:r>
      <w:r>
        <w:t>内に閉じる。</w:t>
      </w:r>
    </w:p>
    <w:p w14:paraId="7CF454B8" w14:textId="77777777" w:rsidR="00610D0D" w:rsidRDefault="00000000">
      <w:pPr>
        <w:pStyle w:val="1"/>
        <w:rPr>
          <w:lang w:eastAsia="ja-JP"/>
        </w:rPr>
      </w:pPr>
      <w:r>
        <w:t xml:space="preserve">11. </w:t>
      </w:r>
      <w:proofErr w:type="spellStart"/>
      <w:r>
        <w:t>実装優先順位</w:t>
      </w:r>
      <w:proofErr w:type="spellEnd"/>
    </w:p>
    <w:p w14:paraId="362AEFAA" w14:textId="77777777" w:rsidR="00353E95" w:rsidRPr="00353E95" w:rsidRDefault="00353E95" w:rsidP="00353E95">
      <w:pPr>
        <w:rPr>
          <w:rFonts w:hint="eastAsia"/>
          <w:lang w:eastAsia="ja-JP"/>
        </w:rPr>
      </w:pPr>
    </w:p>
    <w:tbl>
      <w:tblPr>
        <w:tblW w:w="9747" w:type="dxa"/>
        <w:tblInd w:w="567" w:type="dxa"/>
        <w:tblBorders>
          <w:top w:val="single" w:sz="8" w:space="0" w:color="A9D18E"/>
          <w:left w:val="single" w:sz="8" w:space="0" w:color="A9D18E"/>
          <w:bottom w:val="single" w:sz="8" w:space="0" w:color="A9D18E"/>
          <w:right w:val="single" w:sz="8" w:space="0" w:color="A9D18E"/>
          <w:insideH w:val="single" w:sz="8" w:space="0" w:color="A9D18E"/>
          <w:insideV w:val="single" w:sz="8" w:space="0" w:color="A9D18E"/>
        </w:tblBorders>
        <w:tblLayout w:type="fixed"/>
        <w:tblLook w:val="04A0" w:firstRow="1" w:lastRow="0" w:firstColumn="1" w:lastColumn="0" w:noHBand="0" w:noVBand="1"/>
      </w:tblPr>
      <w:tblGrid>
        <w:gridCol w:w="828"/>
        <w:gridCol w:w="1866"/>
        <w:gridCol w:w="4644"/>
        <w:gridCol w:w="2409"/>
      </w:tblGrid>
      <w:tr w:rsidR="00610D0D" w14:paraId="2A271F8D" w14:textId="77777777" w:rsidTr="00353E95">
        <w:trPr>
          <w:trHeight w:val="351"/>
        </w:trPr>
        <w:tc>
          <w:tcPr>
            <w:tcW w:w="828" w:type="dxa"/>
            <w:shd w:val="clear" w:color="auto" w:fill="D9EAD3"/>
            <w:vAlign w:val="center"/>
          </w:tcPr>
          <w:p w14:paraId="44631F23" w14:textId="77777777" w:rsidR="00610D0D" w:rsidRPr="00353E95" w:rsidRDefault="00000000" w:rsidP="00E97D13">
            <w:pPr>
              <w:pStyle w:val="a9"/>
            </w:pPr>
            <w:r w:rsidRPr="00353E95">
              <w:t>Step</w:t>
            </w:r>
          </w:p>
        </w:tc>
        <w:tc>
          <w:tcPr>
            <w:tcW w:w="1866" w:type="dxa"/>
            <w:shd w:val="clear" w:color="auto" w:fill="D9EAD3"/>
            <w:vAlign w:val="center"/>
          </w:tcPr>
          <w:p w14:paraId="29AE6B24" w14:textId="77777777" w:rsidR="00610D0D" w:rsidRPr="00353E95" w:rsidRDefault="00000000" w:rsidP="00E97D13">
            <w:pPr>
              <w:pStyle w:val="a9"/>
            </w:pPr>
            <w:r w:rsidRPr="00353E95">
              <w:t>作業</w:t>
            </w:r>
          </w:p>
        </w:tc>
        <w:tc>
          <w:tcPr>
            <w:tcW w:w="4644" w:type="dxa"/>
            <w:shd w:val="clear" w:color="auto" w:fill="D9EAD3"/>
            <w:vAlign w:val="center"/>
          </w:tcPr>
          <w:p w14:paraId="23510D5C" w14:textId="77777777" w:rsidR="00610D0D" w:rsidRPr="00353E95" w:rsidRDefault="00000000" w:rsidP="00E97D13">
            <w:pPr>
              <w:pStyle w:val="a9"/>
            </w:pPr>
            <w:r w:rsidRPr="00353E95">
              <w:t>内容</w:t>
            </w:r>
          </w:p>
        </w:tc>
        <w:tc>
          <w:tcPr>
            <w:tcW w:w="2409" w:type="dxa"/>
            <w:shd w:val="clear" w:color="auto" w:fill="D9EAD3"/>
            <w:vAlign w:val="center"/>
          </w:tcPr>
          <w:p w14:paraId="777A4E9F" w14:textId="77777777" w:rsidR="00610D0D" w:rsidRPr="00353E95" w:rsidRDefault="00000000" w:rsidP="00E97D13">
            <w:pPr>
              <w:pStyle w:val="a9"/>
            </w:pPr>
            <w:r w:rsidRPr="00353E95">
              <w:t>成果物</w:t>
            </w:r>
          </w:p>
        </w:tc>
      </w:tr>
      <w:tr w:rsidR="00610D0D" w14:paraId="13CADEAE" w14:textId="77777777" w:rsidTr="00E97D13">
        <w:trPr>
          <w:trHeight w:val="571"/>
        </w:trPr>
        <w:tc>
          <w:tcPr>
            <w:tcW w:w="828" w:type="dxa"/>
            <w:vAlign w:val="center"/>
          </w:tcPr>
          <w:p w14:paraId="39F22C61" w14:textId="77777777" w:rsidR="00610D0D" w:rsidRPr="00353E95" w:rsidRDefault="00000000" w:rsidP="00E97D13">
            <w:pPr>
              <w:pStyle w:val="a9"/>
            </w:pPr>
            <w:r w:rsidRPr="00353E95">
              <w:t>1</w:t>
            </w:r>
          </w:p>
        </w:tc>
        <w:tc>
          <w:tcPr>
            <w:tcW w:w="1866" w:type="dxa"/>
            <w:vAlign w:val="center"/>
          </w:tcPr>
          <w:p w14:paraId="1A9D5C02" w14:textId="77777777" w:rsidR="00610D0D" w:rsidRDefault="00000000" w:rsidP="00E97D13">
            <w:pPr>
              <w:pStyle w:val="a9"/>
            </w:pPr>
            <w:r>
              <w:t>通信層の分離</w:t>
            </w:r>
          </w:p>
        </w:tc>
        <w:tc>
          <w:tcPr>
            <w:tcW w:w="4644" w:type="dxa"/>
            <w:vAlign w:val="center"/>
          </w:tcPr>
          <w:p w14:paraId="21DF793E" w14:textId="77777777" w:rsidR="00610D0D" w:rsidRDefault="00000000" w:rsidP="00E97D13">
            <w:pPr>
              <w:pStyle w:val="a9"/>
            </w:pPr>
            <w:r>
              <w:t xml:space="preserve">HTTP / STOMP </w:t>
            </w:r>
            <w:r>
              <w:t>の送受信を単体動作させる</w:t>
            </w:r>
          </w:p>
        </w:tc>
        <w:tc>
          <w:tcPr>
            <w:tcW w:w="2409" w:type="dxa"/>
            <w:vAlign w:val="center"/>
          </w:tcPr>
          <w:p w14:paraId="153B0210" w14:textId="77777777" w:rsidR="00610D0D" w:rsidRDefault="00000000" w:rsidP="00E97D13">
            <w:pPr>
              <w:pStyle w:val="a9"/>
            </w:pPr>
            <w:r>
              <w:t>api.js, stomp.js</w:t>
            </w:r>
          </w:p>
        </w:tc>
      </w:tr>
      <w:tr w:rsidR="00610D0D" w14:paraId="064FA24C" w14:textId="77777777" w:rsidTr="00E97D13">
        <w:trPr>
          <w:trHeight w:val="571"/>
        </w:trPr>
        <w:tc>
          <w:tcPr>
            <w:tcW w:w="828" w:type="dxa"/>
            <w:vAlign w:val="center"/>
          </w:tcPr>
          <w:p w14:paraId="68CD7BE5" w14:textId="77777777" w:rsidR="00610D0D" w:rsidRPr="00353E95" w:rsidRDefault="00000000" w:rsidP="00E97D13">
            <w:pPr>
              <w:pStyle w:val="a9"/>
            </w:pPr>
            <w:r w:rsidRPr="00353E95">
              <w:t>2</w:t>
            </w:r>
          </w:p>
        </w:tc>
        <w:tc>
          <w:tcPr>
            <w:tcW w:w="1866" w:type="dxa"/>
            <w:vAlign w:val="center"/>
          </w:tcPr>
          <w:p w14:paraId="2E16F35C" w14:textId="77777777" w:rsidR="00610D0D" w:rsidRDefault="00000000" w:rsidP="00E97D13">
            <w:pPr>
              <w:pStyle w:val="a9"/>
            </w:pPr>
            <w:r>
              <w:t>状態設計の固定</w:t>
            </w:r>
          </w:p>
        </w:tc>
        <w:tc>
          <w:tcPr>
            <w:tcW w:w="4644" w:type="dxa"/>
            <w:vAlign w:val="center"/>
          </w:tcPr>
          <w:p w14:paraId="4182CADE" w14:textId="77777777" w:rsidR="00610D0D" w:rsidRDefault="00000000" w:rsidP="00E97D13">
            <w:pPr>
              <w:pStyle w:val="a9"/>
            </w:pPr>
            <w:r>
              <w:t>state</w:t>
            </w:r>
            <w:r>
              <w:t>項目・更新関数・</w:t>
            </w:r>
            <w:r>
              <w:t>selector</w:t>
            </w:r>
            <w:r>
              <w:t>を定義</w:t>
            </w:r>
          </w:p>
        </w:tc>
        <w:tc>
          <w:tcPr>
            <w:tcW w:w="2409" w:type="dxa"/>
            <w:vAlign w:val="center"/>
          </w:tcPr>
          <w:p w14:paraId="51AD7433" w14:textId="77777777" w:rsidR="00610D0D" w:rsidRDefault="00000000" w:rsidP="00E97D13">
            <w:pPr>
              <w:pStyle w:val="a9"/>
            </w:pPr>
            <w:r>
              <w:t>state.js, actions.js</w:t>
            </w:r>
          </w:p>
        </w:tc>
      </w:tr>
      <w:tr w:rsidR="00610D0D" w14:paraId="21D00B20" w14:textId="77777777" w:rsidTr="00E97D13">
        <w:trPr>
          <w:trHeight w:val="571"/>
        </w:trPr>
        <w:tc>
          <w:tcPr>
            <w:tcW w:w="828" w:type="dxa"/>
            <w:vAlign w:val="center"/>
          </w:tcPr>
          <w:p w14:paraId="3811E1F3" w14:textId="77777777" w:rsidR="00610D0D" w:rsidRPr="00353E95" w:rsidRDefault="00000000" w:rsidP="00E97D13">
            <w:pPr>
              <w:pStyle w:val="a9"/>
            </w:pPr>
            <w:r w:rsidRPr="00353E95">
              <w:t>3</w:t>
            </w:r>
          </w:p>
        </w:tc>
        <w:tc>
          <w:tcPr>
            <w:tcW w:w="1866" w:type="dxa"/>
            <w:vAlign w:val="center"/>
          </w:tcPr>
          <w:p w14:paraId="211604CA" w14:textId="77777777" w:rsidR="00610D0D" w:rsidRDefault="00000000" w:rsidP="00E97D13">
            <w:pPr>
              <w:pStyle w:val="a9"/>
            </w:pPr>
            <w:r>
              <w:t>共通部品化</w:t>
            </w:r>
          </w:p>
        </w:tc>
        <w:tc>
          <w:tcPr>
            <w:tcW w:w="4644" w:type="dxa"/>
            <w:vAlign w:val="center"/>
          </w:tcPr>
          <w:p w14:paraId="64C2873B" w14:textId="77777777" w:rsidR="00610D0D" w:rsidRDefault="00000000" w:rsidP="00E97D13">
            <w:pPr>
              <w:pStyle w:val="a9"/>
            </w:pPr>
            <w:r>
              <w:t xml:space="preserve">button / modal / slider </w:t>
            </w:r>
            <w:r>
              <w:t>等を先に作る</w:t>
            </w:r>
          </w:p>
        </w:tc>
        <w:tc>
          <w:tcPr>
            <w:tcW w:w="2409" w:type="dxa"/>
            <w:vAlign w:val="center"/>
          </w:tcPr>
          <w:p w14:paraId="15CAD813" w14:textId="77777777" w:rsidR="00610D0D" w:rsidRDefault="00000000" w:rsidP="00E97D13">
            <w:pPr>
              <w:pStyle w:val="a9"/>
            </w:pPr>
            <w:r>
              <w:t>components/*</w:t>
            </w:r>
          </w:p>
        </w:tc>
      </w:tr>
      <w:tr w:rsidR="00610D0D" w14:paraId="7D08C462" w14:textId="77777777" w:rsidTr="00E97D13">
        <w:trPr>
          <w:trHeight w:val="571"/>
        </w:trPr>
        <w:tc>
          <w:tcPr>
            <w:tcW w:w="828" w:type="dxa"/>
            <w:vAlign w:val="center"/>
          </w:tcPr>
          <w:p w14:paraId="45478345" w14:textId="77777777" w:rsidR="00610D0D" w:rsidRPr="00353E95" w:rsidRDefault="00000000" w:rsidP="00E97D13">
            <w:pPr>
              <w:pStyle w:val="a9"/>
            </w:pPr>
            <w:r w:rsidRPr="00353E95">
              <w:t>4</w:t>
            </w:r>
          </w:p>
        </w:tc>
        <w:tc>
          <w:tcPr>
            <w:tcW w:w="1866" w:type="dxa"/>
            <w:vAlign w:val="center"/>
          </w:tcPr>
          <w:p w14:paraId="6383D431" w14:textId="77777777" w:rsidR="00610D0D" w:rsidRDefault="00000000" w:rsidP="00E97D13">
            <w:pPr>
              <w:pStyle w:val="a9"/>
            </w:pPr>
            <w:r>
              <w:t>画面骨格移植</w:t>
            </w:r>
          </w:p>
        </w:tc>
        <w:tc>
          <w:tcPr>
            <w:tcW w:w="4644" w:type="dxa"/>
            <w:vAlign w:val="center"/>
          </w:tcPr>
          <w:p w14:paraId="53704BBE" w14:textId="77777777" w:rsidR="00610D0D" w:rsidRDefault="00000000" w:rsidP="00E97D13">
            <w:pPr>
              <w:pStyle w:val="a9"/>
            </w:pPr>
            <w:r>
              <w:t xml:space="preserve">autoframing, camera_control </w:t>
            </w:r>
            <w:r>
              <w:t>の枠構造を再現</w:t>
            </w:r>
          </w:p>
        </w:tc>
        <w:tc>
          <w:tcPr>
            <w:tcW w:w="2409" w:type="dxa"/>
            <w:vAlign w:val="center"/>
          </w:tcPr>
          <w:p w14:paraId="1616A01A" w14:textId="77777777" w:rsidR="00610D0D" w:rsidRDefault="00000000" w:rsidP="00E97D13">
            <w:pPr>
              <w:pStyle w:val="a9"/>
            </w:pPr>
            <w:r>
              <w:t>pages/*</w:t>
            </w:r>
          </w:p>
        </w:tc>
      </w:tr>
      <w:tr w:rsidR="00610D0D" w14:paraId="6B14841E" w14:textId="77777777" w:rsidTr="00E97D13">
        <w:trPr>
          <w:trHeight w:val="571"/>
        </w:trPr>
        <w:tc>
          <w:tcPr>
            <w:tcW w:w="828" w:type="dxa"/>
            <w:vAlign w:val="center"/>
          </w:tcPr>
          <w:p w14:paraId="5462D39E" w14:textId="77777777" w:rsidR="00610D0D" w:rsidRPr="00353E95" w:rsidRDefault="00000000" w:rsidP="00E97D13">
            <w:pPr>
              <w:pStyle w:val="a9"/>
            </w:pPr>
            <w:r w:rsidRPr="00353E95">
              <w:t>5</w:t>
            </w:r>
          </w:p>
        </w:tc>
        <w:tc>
          <w:tcPr>
            <w:tcW w:w="1866" w:type="dxa"/>
            <w:vAlign w:val="center"/>
          </w:tcPr>
          <w:p w14:paraId="6E5D4384" w14:textId="77777777" w:rsidR="00610D0D" w:rsidRDefault="00000000" w:rsidP="00E97D13">
            <w:pPr>
              <w:pStyle w:val="a9"/>
            </w:pPr>
            <w:r>
              <w:t>相互連携確認</w:t>
            </w:r>
          </w:p>
        </w:tc>
        <w:tc>
          <w:tcPr>
            <w:tcW w:w="4644" w:type="dxa"/>
            <w:vAlign w:val="center"/>
          </w:tcPr>
          <w:p w14:paraId="0AF4071B" w14:textId="77777777" w:rsidR="00610D0D" w:rsidRDefault="00000000" w:rsidP="00E97D13">
            <w:pPr>
              <w:pStyle w:val="a9"/>
              <w:rPr>
                <w:lang w:eastAsia="ja-JP"/>
              </w:rPr>
            </w:pPr>
            <w:r>
              <w:rPr>
                <w:lang w:eastAsia="ja-JP"/>
              </w:rPr>
              <w:t>イベント</w:t>
            </w:r>
            <w:r>
              <w:rPr>
                <w:lang w:eastAsia="ja-JP"/>
              </w:rPr>
              <w:t>→state→</w:t>
            </w:r>
            <w:r>
              <w:rPr>
                <w:lang w:eastAsia="ja-JP"/>
              </w:rPr>
              <w:t>通信</w:t>
            </w:r>
            <w:r>
              <w:rPr>
                <w:lang w:eastAsia="ja-JP"/>
              </w:rPr>
              <w:t>→</w:t>
            </w:r>
            <w:r>
              <w:rPr>
                <w:lang w:eastAsia="ja-JP"/>
              </w:rPr>
              <w:t>再描画を実機相当で確認</w:t>
            </w:r>
          </w:p>
        </w:tc>
        <w:tc>
          <w:tcPr>
            <w:tcW w:w="2409" w:type="dxa"/>
            <w:vAlign w:val="center"/>
          </w:tcPr>
          <w:p w14:paraId="4EC15CDE" w14:textId="77777777" w:rsidR="00610D0D" w:rsidRDefault="00000000" w:rsidP="00E97D13">
            <w:pPr>
              <w:pStyle w:val="a9"/>
            </w:pPr>
            <w:proofErr w:type="spellStart"/>
            <w:r>
              <w:t>結合試験結果</w:t>
            </w:r>
            <w:proofErr w:type="spellEnd"/>
          </w:p>
        </w:tc>
      </w:tr>
      <w:tr w:rsidR="00610D0D" w14:paraId="6C620FE1" w14:textId="77777777" w:rsidTr="00E97D13">
        <w:trPr>
          <w:trHeight w:val="571"/>
        </w:trPr>
        <w:tc>
          <w:tcPr>
            <w:tcW w:w="828" w:type="dxa"/>
            <w:vAlign w:val="center"/>
          </w:tcPr>
          <w:p w14:paraId="0D1D5A14" w14:textId="77777777" w:rsidR="00610D0D" w:rsidRPr="00353E95" w:rsidRDefault="00000000" w:rsidP="00E97D13">
            <w:pPr>
              <w:pStyle w:val="a9"/>
            </w:pPr>
            <w:r w:rsidRPr="00353E95">
              <w:t>6</w:t>
            </w:r>
          </w:p>
        </w:tc>
        <w:tc>
          <w:tcPr>
            <w:tcW w:w="1866" w:type="dxa"/>
            <w:vAlign w:val="center"/>
          </w:tcPr>
          <w:p w14:paraId="3A156963" w14:textId="77777777" w:rsidR="00610D0D" w:rsidRDefault="00000000" w:rsidP="00E97D13">
            <w:pPr>
              <w:pStyle w:val="a9"/>
            </w:pPr>
            <w:r>
              <w:t>画面最適化</w:t>
            </w:r>
          </w:p>
        </w:tc>
        <w:tc>
          <w:tcPr>
            <w:tcW w:w="4644" w:type="dxa"/>
            <w:vAlign w:val="center"/>
          </w:tcPr>
          <w:p w14:paraId="6278D6AD" w14:textId="77777777" w:rsidR="00610D0D" w:rsidRDefault="00000000" w:rsidP="00E97D13">
            <w:pPr>
              <w:pStyle w:val="a9"/>
            </w:pPr>
            <w:r>
              <w:t>不要再描画削減、例外系、</w:t>
            </w:r>
            <w:r>
              <w:t>144dpi</w:t>
            </w:r>
            <w:r>
              <w:t>調整</w:t>
            </w:r>
          </w:p>
        </w:tc>
        <w:tc>
          <w:tcPr>
            <w:tcW w:w="2409" w:type="dxa"/>
            <w:vAlign w:val="center"/>
          </w:tcPr>
          <w:p w14:paraId="50D09146" w14:textId="77777777" w:rsidR="00610D0D" w:rsidRDefault="00000000" w:rsidP="00E97D13">
            <w:pPr>
              <w:pStyle w:val="a9"/>
            </w:pPr>
            <w:r>
              <w:t>微調整版</w:t>
            </w:r>
          </w:p>
        </w:tc>
      </w:tr>
    </w:tbl>
    <w:p w14:paraId="090828B2" w14:textId="77777777" w:rsidR="00610D0D" w:rsidRDefault="00000000">
      <w:pPr>
        <w:pStyle w:val="1"/>
      </w:pPr>
      <w:r>
        <w:t xml:space="preserve">12. </w:t>
      </w:r>
      <w:proofErr w:type="spellStart"/>
      <w:r>
        <w:t>主要リスクと対策</w:t>
      </w:r>
      <w:proofErr w:type="spellEnd"/>
    </w:p>
    <w:tbl>
      <w:tblPr>
        <w:tblW w:w="0" w:type="auto"/>
        <w:jc w:val="center"/>
        <w:tblBorders>
          <w:top w:val="single" w:sz="8" w:space="0" w:color="F4B183"/>
          <w:left w:val="single" w:sz="8" w:space="0" w:color="F4B183"/>
          <w:bottom w:val="single" w:sz="8" w:space="0" w:color="F4B183"/>
          <w:right w:val="single" w:sz="8" w:space="0" w:color="F4B183"/>
          <w:insideH w:val="single" w:sz="8" w:space="0" w:color="F4B183"/>
          <w:insideV w:val="single" w:sz="8" w:space="0" w:color="F4B183"/>
        </w:tblBorders>
        <w:tblLayout w:type="fixed"/>
        <w:tblLook w:val="04A0" w:firstRow="1" w:lastRow="0" w:firstColumn="1" w:lastColumn="0" w:noHBand="0" w:noVBand="1"/>
      </w:tblPr>
      <w:tblGrid>
        <w:gridCol w:w="3400"/>
        <w:gridCol w:w="3969"/>
        <w:gridCol w:w="3400"/>
      </w:tblGrid>
      <w:tr w:rsidR="00610D0D" w14:paraId="74596795" w14:textId="77777777">
        <w:trPr>
          <w:jc w:val="center"/>
        </w:trPr>
        <w:tc>
          <w:tcPr>
            <w:tcW w:w="2721" w:type="dxa"/>
            <w:shd w:val="clear" w:color="auto" w:fill="FCE5CD"/>
          </w:tcPr>
          <w:p w14:paraId="190DF52E" w14:textId="77777777" w:rsidR="00610D0D" w:rsidRDefault="00000000">
            <w:r>
              <w:t>リスク</w:t>
            </w:r>
          </w:p>
        </w:tc>
        <w:tc>
          <w:tcPr>
            <w:tcW w:w="3969" w:type="dxa"/>
            <w:shd w:val="clear" w:color="auto" w:fill="FCE5CD"/>
          </w:tcPr>
          <w:p w14:paraId="4783A83F" w14:textId="77777777" w:rsidR="00610D0D" w:rsidRDefault="00000000">
            <w:r>
              <w:t>内容</w:t>
            </w:r>
          </w:p>
        </w:tc>
        <w:tc>
          <w:tcPr>
            <w:tcW w:w="2835" w:type="dxa"/>
            <w:shd w:val="clear" w:color="auto" w:fill="FCE5CD"/>
          </w:tcPr>
          <w:p w14:paraId="20DA5E1E" w14:textId="77777777" w:rsidR="00610D0D" w:rsidRDefault="00000000">
            <w:r>
              <w:t>対策</w:t>
            </w:r>
          </w:p>
        </w:tc>
      </w:tr>
      <w:tr w:rsidR="00610D0D" w14:paraId="7BA546DE" w14:textId="77777777">
        <w:trPr>
          <w:jc w:val="center"/>
        </w:trPr>
        <w:tc>
          <w:tcPr>
            <w:tcW w:w="3400" w:type="dxa"/>
          </w:tcPr>
          <w:p w14:paraId="24E7B24C" w14:textId="77777777" w:rsidR="00610D0D" w:rsidRDefault="00000000">
            <w:r>
              <w:lastRenderedPageBreak/>
              <w:t>通信仕様の見落とし</w:t>
            </w:r>
          </w:p>
        </w:tc>
        <w:tc>
          <w:tcPr>
            <w:tcW w:w="3400" w:type="dxa"/>
          </w:tcPr>
          <w:p w14:paraId="67AFC820" w14:textId="77777777" w:rsidR="00610D0D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STOMP</w:t>
            </w:r>
            <w:r>
              <w:rPr>
                <w:lang w:eastAsia="ja-JP"/>
              </w:rPr>
              <w:t>受信イベントの型やタイミングが不明確だと動作が再現できない</w:t>
            </w:r>
          </w:p>
        </w:tc>
        <w:tc>
          <w:tcPr>
            <w:tcW w:w="3400" w:type="dxa"/>
          </w:tcPr>
          <w:p w14:paraId="5D9D6E82" w14:textId="77777777" w:rsidR="00610D0D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modules</w:t>
            </w:r>
            <w:r>
              <w:rPr>
                <w:lang w:eastAsia="ja-JP"/>
              </w:rPr>
              <w:t>配下を先に解析し、ログ採取で受信種別を一覧化する</w:t>
            </w:r>
          </w:p>
        </w:tc>
      </w:tr>
      <w:tr w:rsidR="00610D0D" w14:paraId="7F7825B1" w14:textId="77777777">
        <w:trPr>
          <w:jc w:val="center"/>
        </w:trPr>
        <w:tc>
          <w:tcPr>
            <w:tcW w:w="3400" w:type="dxa"/>
          </w:tcPr>
          <w:p w14:paraId="0E9CA418" w14:textId="77777777" w:rsidR="00610D0D" w:rsidRDefault="00000000">
            <w:proofErr w:type="spellStart"/>
            <w:r>
              <w:t>状態の分散</w:t>
            </w:r>
            <w:proofErr w:type="spellEnd"/>
          </w:p>
        </w:tc>
        <w:tc>
          <w:tcPr>
            <w:tcW w:w="3400" w:type="dxa"/>
          </w:tcPr>
          <w:p w14:paraId="2A4FE07F" w14:textId="77777777" w:rsidR="00610D0D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jQuery</w:t>
            </w:r>
            <w:r>
              <w:rPr>
                <w:lang w:eastAsia="ja-JP"/>
              </w:rPr>
              <w:t>化で</w:t>
            </w:r>
            <w:r>
              <w:rPr>
                <w:lang w:eastAsia="ja-JP"/>
              </w:rPr>
              <w:t>DOM</w:t>
            </w:r>
            <w:r>
              <w:rPr>
                <w:lang w:eastAsia="ja-JP"/>
              </w:rPr>
              <w:t>状態と</w:t>
            </w:r>
            <w:r>
              <w:rPr>
                <w:lang w:eastAsia="ja-JP"/>
              </w:rPr>
              <w:t>JS</w:t>
            </w:r>
            <w:r>
              <w:rPr>
                <w:lang w:eastAsia="ja-JP"/>
              </w:rPr>
              <w:t>状態が乖離しやすい</w:t>
            </w:r>
          </w:p>
        </w:tc>
        <w:tc>
          <w:tcPr>
            <w:tcW w:w="3400" w:type="dxa"/>
          </w:tcPr>
          <w:p w14:paraId="55642F51" w14:textId="77777777" w:rsidR="00610D0D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state</w:t>
            </w:r>
            <w:r>
              <w:rPr>
                <w:lang w:eastAsia="ja-JP"/>
              </w:rPr>
              <w:t>更新を単一窓口に限定し、</w:t>
            </w:r>
            <w:r>
              <w:rPr>
                <w:lang w:eastAsia="ja-JP"/>
              </w:rPr>
              <w:t>DOM</w:t>
            </w:r>
            <w:r>
              <w:rPr>
                <w:lang w:eastAsia="ja-JP"/>
              </w:rPr>
              <w:t>読取を減らす</w:t>
            </w:r>
          </w:p>
        </w:tc>
      </w:tr>
      <w:tr w:rsidR="00610D0D" w14:paraId="72158DBE" w14:textId="77777777">
        <w:trPr>
          <w:jc w:val="center"/>
        </w:trPr>
        <w:tc>
          <w:tcPr>
            <w:tcW w:w="3400" w:type="dxa"/>
          </w:tcPr>
          <w:p w14:paraId="3F4AED63" w14:textId="77777777" w:rsidR="00610D0D" w:rsidRDefault="00000000">
            <w:proofErr w:type="spellStart"/>
            <w:r>
              <w:t>部品乱立</w:t>
            </w:r>
            <w:proofErr w:type="spellEnd"/>
          </w:p>
        </w:tc>
        <w:tc>
          <w:tcPr>
            <w:tcW w:w="3400" w:type="dxa"/>
          </w:tcPr>
          <w:p w14:paraId="3881D2FF" w14:textId="77777777" w:rsidR="00610D0D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画面ごとに独自実装すると保守性が落ちる</w:t>
            </w:r>
          </w:p>
        </w:tc>
        <w:tc>
          <w:tcPr>
            <w:tcW w:w="3400" w:type="dxa"/>
          </w:tcPr>
          <w:p w14:paraId="678846EB" w14:textId="77777777" w:rsidR="00610D0D" w:rsidRDefault="00000000">
            <w:r>
              <w:t xml:space="preserve">slider / modal / select </w:t>
            </w:r>
            <w:proofErr w:type="spellStart"/>
            <w:r>
              <w:t>は共通部品として固定化する</w:t>
            </w:r>
            <w:proofErr w:type="spellEnd"/>
          </w:p>
        </w:tc>
      </w:tr>
      <w:tr w:rsidR="00610D0D" w14:paraId="01B3195F" w14:textId="77777777">
        <w:trPr>
          <w:jc w:val="center"/>
        </w:trPr>
        <w:tc>
          <w:tcPr>
            <w:tcW w:w="3400" w:type="dxa"/>
          </w:tcPr>
          <w:p w14:paraId="3FEBB333" w14:textId="77777777" w:rsidR="00610D0D" w:rsidRDefault="00000000">
            <w:r>
              <w:t>描画性能</w:t>
            </w:r>
          </w:p>
        </w:tc>
        <w:tc>
          <w:tcPr>
            <w:tcW w:w="3400" w:type="dxa"/>
          </w:tcPr>
          <w:p w14:paraId="50468B0F" w14:textId="77777777" w:rsidR="00610D0D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頻繁な全体再描画で操作感が落ちる</w:t>
            </w:r>
          </w:p>
        </w:tc>
        <w:tc>
          <w:tcPr>
            <w:tcW w:w="3400" w:type="dxa"/>
          </w:tcPr>
          <w:p w14:paraId="3D51AEFE" w14:textId="77777777" w:rsidR="00610D0D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部分更新とイベント委譲を徹底する</w:t>
            </w:r>
          </w:p>
        </w:tc>
      </w:tr>
    </w:tbl>
    <w:p w14:paraId="4EE115D9" w14:textId="77777777" w:rsidR="00610D0D" w:rsidRDefault="00000000">
      <w:pPr>
        <w:pStyle w:val="1"/>
        <w:rPr>
          <w:lang w:eastAsia="ja-JP"/>
        </w:rPr>
      </w:pPr>
      <w:r>
        <w:rPr>
          <w:lang w:eastAsia="ja-JP"/>
        </w:rPr>
        <w:t xml:space="preserve">13. </w:t>
      </w:r>
      <w:r>
        <w:rPr>
          <w:lang w:eastAsia="ja-JP"/>
        </w:rPr>
        <w:t>結論</w:t>
      </w:r>
    </w:p>
    <w:p w14:paraId="2C0FF27D" w14:textId="77777777" w:rsidR="00610D0D" w:rsidRDefault="00000000">
      <w:pPr>
        <w:spacing w:after="100" w:line="240" w:lineRule="auto"/>
        <w:rPr>
          <w:lang w:eastAsia="ja-JP"/>
        </w:rPr>
      </w:pPr>
      <w:r>
        <w:rPr>
          <w:lang w:eastAsia="ja-JP"/>
        </w:rPr>
        <w:t>移植の成否は、</w:t>
      </w:r>
      <w:r>
        <w:rPr>
          <w:lang w:eastAsia="ja-JP"/>
        </w:rPr>
        <w:t>DOM</w:t>
      </w:r>
      <w:r>
        <w:rPr>
          <w:lang w:eastAsia="ja-JP"/>
        </w:rPr>
        <w:t>再現そのものではなく、「通信」「状態」「イベント制御」を</w:t>
      </w:r>
      <w:r>
        <w:rPr>
          <w:lang w:eastAsia="ja-JP"/>
        </w:rPr>
        <w:t xml:space="preserve"> React</w:t>
      </w:r>
      <w:r>
        <w:rPr>
          <w:lang w:eastAsia="ja-JP"/>
        </w:rPr>
        <w:t>依存から切り離して、</w:t>
      </w:r>
      <w:r>
        <w:rPr>
          <w:lang w:eastAsia="ja-JP"/>
        </w:rPr>
        <w:t>jQuery</w:t>
      </w:r>
      <w:r>
        <w:rPr>
          <w:lang w:eastAsia="ja-JP"/>
        </w:rPr>
        <w:t>でも破綻しない形で再設計できるかにかかっている。</w:t>
      </w:r>
    </w:p>
    <w:p w14:paraId="7AD668EB" w14:textId="77777777" w:rsidR="00610D0D" w:rsidRDefault="00000000">
      <w:pPr>
        <w:spacing w:after="100" w:line="240" w:lineRule="auto"/>
      </w:pPr>
      <w:proofErr w:type="spellStart"/>
      <w:r>
        <w:t>したがって、実作業は画面コピーから入るのではなく、</w:t>
      </w:r>
      <w:r>
        <w:t>services</w:t>
      </w:r>
      <w:proofErr w:type="spellEnd"/>
      <w:r>
        <w:t xml:space="preserve"> → state/store → components → pages </w:t>
      </w:r>
      <w:r>
        <w:t>の順で進めるべきである。</w:t>
      </w:r>
      <w:r>
        <w:t xml:space="preserve">Auto Framing </w:t>
      </w:r>
      <w:r>
        <w:t>と</w:t>
      </w:r>
      <w:r>
        <w:t xml:space="preserve"> Camera Control </w:t>
      </w:r>
      <w:r>
        <w:t>は、同一の</w:t>
      </w:r>
      <w:r>
        <w:t xml:space="preserve"> deviceState / framingState </w:t>
      </w:r>
      <w:r>
        <w:t>を参照する兄弟画面として設計すると、後工程の不整合を減らせる。</w:t>
      </w:r>
    </w:p>
    <w:sectPr w:rsidR="00610D0D" w:rsidSect="00034616"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9791451">
    <w:abstractNumId w:val="8"/>
  </w:num>
  <w:num w:numId="2" w16cid:durableId="1342900963">
    <w:abstractNumId w:val="6"/>
  </w:num>
  <w:num w:numId="3" w16cid:durableId="2050376797">
    <w:abstractNumId w:val="5"/>
  </w:num>
  <w:num w:numId="4" w16cid:durableId="105973332">
    <w:abstractNumId w:val="4"/>
  </w:num>
  <w:num w:numId="5" w16cid:durableId="1139685330">
    <w:abstractNumId w:val="7"/>
  </w:num>
  <w:num w:numId="6" w16cid:durableId="1612324842">
    <w:abstractNumId w:val="3"/>
  </w:num>
  <w:num w:numId="7" w16cid:durableId="1617711948">
    <w:abstractNumId w:val="2"/>
  </w:num>
  <w:num w:numId="8" w16cid:durableId="904072079">
    <w:abstractNumId w:val="1"/>
  </w:num>
  <w:num w:numId="9" w16cid:durableId="1851026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601D"/>
    <w:rsid w:val="0029639D"/>
    <w:rsid w:val="002A4544"/>
    <w:rsid w:val="00326F90"/>
    <w:rsid w:val="00353E95"/>
    <w:rsid w:val="00610D0D"/>
    <w:rsid w:val="00AA1D8D"/>
    <w:rsid w:val="00B47730"/>
    <w:rsid w:val="00CB0664"/>
    <w:rsid w:val="00E4573A"/>
    <w:rsid w:val="00E97D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76A3E24"/>
  <w14:defaultImageDpi w14:val="300"/>
  <w15:docId w15:val="{70885DEB-40DB-4265-8717-2A9BC6D43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eastAsia="メイリオ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5472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546A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2C3E50"/>
      <w:spacing w:val="5"/>
      <w:kern w:val="28"/>
      <w:sz w:val="40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7</Pages>
  <Words>1716</Words>
  <Characters>3263</Characters>
  <Application>Microsoft Office Word</Application>
  <DocSecurity>0</DocSecurity>
  <Lines>217</Lines>
  <Paragraphs>226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4753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Sakamoto Koichiro (坂本 浩一郎)</cp:lastModifiedBy>
  <cp:revision>2</cp:revision>
  <dcterms:created xsi:type="dcterms:W3CDTF">2013-12-23T23:15:00Z</dcterms:created>
  <dcterms:modified xsi:type="dcterms:W3CDTF">2026-03-30T02:26:00Z</dcterms:modified>
  <cp:category/>
</cp:coreProperties>
</file>